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1FC" w:rsidRPr="000A58A8" w:rsidRDefault="007F21FC" w:rsidP="00FF65CE">
      <w:pPr>
        <w:spacing w:after="0" w:line="240" w:lineRule="auto"/>
        <w:jc w:val="right"/>
        <w:rPr>
          <w:rFonts w:ascii="Times New Roman" w:hAnsi="Times New Roman"/>
          <w:sz w:val="24"/>
          <w:szCs w:val="24"/>
        </w:rPr>
      </w:pPr>
      <w:r w:rsidRPr="007D4FF0">
        <w:rPr>
          <w:rFonts w:ascii="Times New Roman" w:hAnsi="Times New Roman"/>
          <w:sz w:val="24"/>
          <w:szCs w:val="24"/>
        </w:rPr>
        <w:t>УТВЕРЖДЕНО</w:t>
      </w:r>
    </w:p>
    <w:p w:rsidR="007F21FC" w:rsidRPr="000A58A8" w:rsidRDefault="007F21FC" w:rsidP="00FF65CE">
      <w:pPr>
        <w:spacing w:after="0" w:line="240" w:lineRule="auto"/>
        <w:jc w:val="right"/>
        <w:rPr>
          <w:rFonts w:ascii="Times New Roman" w:hAnsi="Times New Roman"/>
          <w:sz w:val="24"/>
          <w:szCs w:val="24"/>
        </w:rPr>
      </w:pPr>
    </w:p>
    <w:p w:rsidR="007F21FC" w:rsidRPr="00930D08" w:rsidRDefault="007F21FC" w:rsidP="00FF65CE">
      <w:pPr>
        <w:spacing w:after="0" w:line="240" w:lineRule="auto"/>
        <w:jc w:val="right"/>
        <w:rPr>
          <w:rFonts w:ascii="Times New Roman" w:hAnsi="Times New Roman"/>
          <w:sz w:val="24"/>
          <w:szCs w:val="24"/>
        </w:rPr>
      </w:pPr>
      <w:r w:rsidRPr="007D4FF0">
        <w:rPr>
          <w:rFonts w:ascii="Times New Roman" w:hAnsi="Times New Roman"/>
          <w:sz w:val="24"/>
          <w:szCs w:val="24"/>
        </w:rPr>
        <w:t>Приказом</w:t>
      </w:r>
      <w:r w:rsidR="001C24EB">
        <w:rPr>
          <w:rFonts w:ascii="Times New Roman" w:hAnsi="Times New Roman"/>
          <w:sz w:val="24"/>
          <w:szCs w:val="24"/>
        </w:rPr>
        <w:t xml:space="preserve"> </w:t>
      </w:r>
      <w:r w:rsidR="00312099">
        <w:rPr>
          <w:rFonts w:ascii="Times New Roman" w:hAnsi="Times New Roman"/>
          <w:sz w:val="24"/>
          <w:szCs w:val="24"/>
        </w:rPr>
        <w:t xml:space="preserve">и.о. </w:t>
      </w:r>
      <w:r w:rsidR="007C3EFE">
        <w:rPr>
          <w:rFonts w:ascii="Times New Roman" w:hAnsi="Times New Roman"/>
          <w:sz w:val="24"/>
          <w:szCs w:val="24"/>
        </w:rPr>
        <w:t>г</w:t>
      </w:r>
      <w:r w:rsidRPr="007D4FF0">
        <w:rPr>
          <w:rFonts w:ascii="Times New Roman" w:hAnsi="Times New Roman"/>
          <w:sz w:val="24"/>
          <w:szCs w:val="24"/>
        </w:rPr>
        <w:t>енерального директора</w:t>
      </w:r>
    </w:p>
    <w:p w:rsidR="00CD700E" w:rsidRPr="001E1AEA" w:rsidRDefault="00CD700E" w:rsidP="00CD700E">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7F21FC" w:rsidRPr="006D3AEE" w:rsidRDefault="00CD700E" w:rsidP="00CD700E">
      <w:pPr>
        <w:spacing w:after="0"/>
        <w:jc w:val="right"/>
        <w:rPr>
          <w:rFonts w:ascii="Times New Roman" w:hAnsi="Times New Roman"/>
          <w:sz w:val="28"/>
          <w:szCs w:val="28"/>
        </w:rPr>
      </w:pPr>
      <w:r w:rsidRPr="001E1AEA">
        <w:rPr>
          <w:rFonts w:ascii="Times New Roman" w:hAnsi="Times New Roman"/>
          <w:sz w:val="24"/>
          <w:szCs w:val="24"/>
        </w:rPr>
        <w:t>(Приказ №</w:t>
      </w:r>
      <w:r w:rsidR="00325CD7">
        <w:rPr>
          <w:rFonts w:ascii="Times New Roman" w:hAnsi="Times New Roman"/>
          <w:sz w:val="24"/>
          <w:szCs w:val="24"/>
        </w:rPr>
        <w:t xml:space="preserve"> 127</w:t>
      </w:r>
      <w:r w:rsidR="00205E6C">
        <w:rPr>
          <w:rFonts w:ascii="Times New Roman" w:hAnsi="Times New Roman"/>
          <w:sz w:val="24"/>
          <w:szCs w:val="24"/>
        </w:rPr>
        <w:t xml:space="preserve"> </w:t>
      </w:r>
      <w:r w:rsidRPr="001E1AEA">
        <w:rPr>
          <w:rFonts w:ascii="Times New Roman" w:hAnsi="Times New Roman"/>
          <w:sz w:val="24"/>
          <w:szCs w:val="24"/>
        </w:rPr>
        <w:t xml:space="preserve">от </w:t>
      </w:r>
      <w:r w:rsidR="007524CE">
        <w:rPr>
          <w:rFonts w:ascii="Times New Roman" w:hAnsi="Times New Roman"/>
          <w:sz w:val="24"/>
          <w:szCs w:val="24"/>
        </w:rPr>
        <w:t xml:space="preserve">10 августа </w:t>
      </w:r>
      <w:r>
        <w:rPr>
          <w:rFonts w:ascii="Times New Roman" w:hAnsi="Times New Roman"/>
          <w:sz w:val="24"/>
          <w:szCs w:val="24"/>
        </w:rPr>
        <w:t>202</w:t>
      </w:r>
      <w:r w:rsidR="0099402E">
        <w:rPr>
          <w:rFonts w:ascii="Times New Roman" w:hAnsi="Times New Roman"/>
          <w:sz w:val="24"/>
          <w:szCs w:val="24"/>
        </w:rPr>
        <w:t>1</w:t>
      </w:r>
      <w:r>
        <w:rPr>
          <w:rFonts w:ascii="Times New Roman" w:hAnsi="Times New Roman"/>
          <w:sz w:val="24"/>
          <w:szCs w:val="24"/>
        </w:rPr>
        <w:t>г.)</w:t>
      </w:r>
    </w:p>
    <w:p w:rsidR="000D7491" w:rsidRDefault="000D7491" w:rsidP="000D7491">
      <w:pPr>
        <w:spacing w:after="0" w:line="240" w:lineRule="auto"/>
        <w:jc w:val="right"/>
        <w:rPr>
          <w:rFonts w:ascii="Times New Roman" w:hAnsi="Times New Roman"/>
          <w:sz w:val="20"/>
          <w:szCs w:val="20"/>
        </w:rPr>
      </w:pPr>
    </w:p>
    <w:p w:rsidR="007F21FC" w:rsidRDefault="008F7BAF" w:rsidP="000D7491">
      <w:pPr>
        <w:spacing w:after="0" w:line="240" w:lineRule="auto"/>
        <w:jc w:val="right"/>
        <w:rPr>
          <w:rFonts w:ascii="Times New Roman" w:hAnsi="Times New Roman"/>
          <w:sz w:val="24"/>
          <w:szCs w:val="24"/>
        </w:rPr>
      </w:pPr>
      <w:r>
        <w:rPr>
          <w:rFonts w:ascii="Times New Roman" w:hAnsi="Times New Roman"/>
          <w:sz w:val="24"/>
          <w:szCs w:val="24"/>
        </w:rPr>
        <w:t>С изменениями, утвержденными</w:t>
      </w:r>
    </w:p>
    <w:p w:rsidR="00A14714" w:rsidRPr="00930D08" w:rsidRDefault="00A14714" w:rsidP="00A14714">
      <w:pPr>
        <w:spacing w:after="0" w:line="240" w:lineRule="auto"/>
        <w:jc w:val="right"/>
        <w:rPr>
          <w:rFonts w:ascii="Times New Roman" w:hAnsi="Times New Roman"/>
          <w:sz w:val="24"/>
          <w:szCs w:val="24"/>
        </w:rPr>
      </w:pPr>
      <w:r w:rsidRPr="007D4FF0">
        <w:rPr>
          <w:rFonts w:ascii="Times New Roman" w:hAnsi="Times New Roman"/>
          <w:sz w:val="24"/>
          <w:szCs w:val="24"/>
        </w:rPr>
        <w:t>Приказом</w:t>
      </w:r>
      <w:r w:rsidR="008F7BAF">
        <w:rPr>
          <w:rFonts w:ascii="Times New Roman" w:hAnsi="Times New Roman"/>
          <w:sz w:val="24"/>
          <w:szCs w:val="24"/>
        </w:rPr>
        <w:t xml:space="preserve"> </w:t>
      </w:r>
      <w:r>
        <w:rPr>
          <w:rFonts w:ascii="Times New Roman" w:hAnsi="Times New Roman"/>
          <w:sz w:val="24"/>
          <w:szCs w:val="24"/>
        </w:rPr>
        <w:t>г</w:t>
      </w:r>
      <w:r w:rsidRPr="007D4FF0">
        <w:rPr>
          <w:rFonts w:ascii="Times New Roman" w:hAnsi="Times New Roman"/>
          <w:sz w:val="24"/>
          <w:szCs w:val="24"/>
        </w:rPr>
        <w:t>енерального директора</w:t>
      </w:r>
    </w:p>
    <w:p w:rsidR="00A14714" w:rsidRPr="001E1AEA" w:rsidRDefault="00A14714" w:rsidP="00A14714">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A14714" w:rsidRDefault="00A14714" w:rsidP="00A14714">
      <w:pPr>
        <w:spacing w:after="0"/>
        <w:jc w:val="right"/>
        <w:rPr>
          <w:rFonts w:ascii="Times New Roman" w:hAnsi="Times New Roman"/>
          <w:sz w:val="24"/>
          <w:szCs w:val="24"/>
        </w:rPr>
      </w:pPr>
      <w:r w:rsidRPr="001E1AEA">
        <w:rPr>
          <w:rFonts w:ascii="Times New Roman" w:hAnsi="Times New Roman"/>
          <w:sz w:val="24"/>
          <w:szCs w:val="24"/>
        </w:rPr>
        <w:t>(Приказ №</w:t>
      </w:r>
      <w:r w:rsidR="002C1D03">
        <w:rPr>
          <w:rFonts w:ascii="Times New Roman" w:hAnsi="Times New Roman"/>
          <w:sz w:val="24"/>
          <w:szCs w:val="24"/>
        </w:rPr>
        <w:t xml:space="preserve"> 165</w:t>
      </w:r>
      <w:r>
        <w:rPr>
          <w:rFonts w:ascii="Times New Roman" w:hAnsi="Times New Roman"/>
          <w:sz w:val="24"/>
          <w:szCs w:val="24"/>
        </w:rPr>
        <w:t xml:space="preserve"> </w:t>
      </w:r>
      <w:r w:rsidRPr="001E1AEA">
        <w:rPr>
          <w:rFonts w:ascii="Times New Roman" w:hAnsi="Times New Roman"/>
          <w:sz w:val="24"/>
          <w:szCs w:val="24"/>
        </w:rPr>
        <w:t xml:space="preserve">от </w:t>
      </w:r>
      <w:r w:rsidR="008F7BAF">
        <w:rPr>
          <w:rFonts w:ascii="Times New Roman" w:hAnsi="Times New Roman"/>
          <w:sz w:val="24"/>
          <w:szCs w:val="24"/>
        </w:rPr>
        <w:t>28 октября</w:t>
      </w:r>
      <w:r>
        <w:rPr>
          <w:rFonts w:ascii="Times New Roman" w:hAnsi="Times New Roman"/>
          <w:sz w:val="24"/>
          <w:szCs w:val="24"/>
        </w:rPr>
        <w:t xml:space="preserve"> 2021г.)</w:t>
      </w:r>
    </w:p>
    <w:p w:rsidR="00D64C7D" w:rsidRPr="006D3AEE" w:rsidRDefault="00D64C7D" w:rsidP="00A14714">
      <w:pPr>
        <w:spacing w:after="0"/>
        <w:jc w:val="right"/>
        <w:rPr>
          <w:rFonts w:ascii="Times New Roman" w:hAnsi="Times New Roman"/>
          <w:sz w:val="28"/>
          <w:szCs w:val="28"/>
        </w:rPr>
      </w:pPr>
    </w:p>
    <w:p w:rsidR="00D64C7D" w:rsidRDefault="00D64C7D" w:rsidP="00D64C7D">
      <w:pPr>
        <w:spacing w:after="0" w:line="240" w:lineRule="auto"/>
        <w:jc w:val="right"/>
        <w:rPr>
          <w:rFonts w:ascii="Times New Roman" w:hAnsi="Times New Roman"/>
          <w:sz w:val="24"/>
          <w:szCs w:val="24"/>
        </w:rPr>
      </w:pPr>
      <w:r>
        <w:rPr>
          <w:rFonts w:ascii="Times New Roman" w:hAnsi="Times New Roman"/>
          <w:sz w:val="24"/>
          <w:szCs w:val="24"/>
        </w:rPr>
        <w:t>С изменениями, утвержденными</w:t>
      </w:r>
    </w:p>
    <w:p w:rsidR="00D64C7D" w:rsidRPr="00930D08" w:rsidRDefault="00D64C7D" w:rsidP="00D64C7D">
      <w:pPr>
        <w:spacing w:after="0" w:line="240" w:lineRule="auto"/>
        <w:jc w:val="right"/>
        <w:rPr>
          <w:rFonts w:ascii="Times New Roman" w:hAnsi="Times New Roman"/>
          <w:sz w:val="24"/>
          <w:szCs w:val="24"/>
        </w:rPr>
      </w:pPr>
      <w:r w:rsidRPr="007D4FF0">
        <w:rPr>
          <w:rFonts w:ascii="Times New Roman" w:hAnsi="Times New Roman"/>
          <w:sz w:val="24"/>
          <w:szCs w:val="24"/>
        </w:rPr>
        <w:t>Приказом</w:t>
      </w:r>
      <w:r>
        <w:rPr>
          <w:rFonts w:ascii="Times New Roman" w:hAnsi="Times New Roman"/>
          <w:sz w:val="24"/>
          <w:szCs w:val="24"/>
        </w:rPr>
        <w:t xml:space="preserve"> советника г</w:t>
      </w:r>
      <w:r w:rsidRPr="007D4FF0">
        <w:rPr>
          <w:rFonts w:ascii="Times New Roman" w:hAnsi="Times New Roman"/>
          <w:sz w:val="24"/>
          <w:szCs w:val="24"/>
        </w:rPr>
        <w:t>енерального директора</w:t>
      </w:r>
    </w:p>
    <w:p w:rsidR="00D64C7D" w:rsidRPr="001E1AEA" w:rsidRDefault="00D64C7D" w:rsidP="00D64C7D">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D64C7D" w:rsidRDefault="00D64C7D" w:rsidP="00D64C7D">
      <w:pPr>
        <w:spacing w:after="0"/>
        <w:jc w:val="right"/>
        <w:rPr>
          <w:rFonts w:ascii="Times New Roman" w:hAnsi="Times New Roman"/>
          <w:sz w:val="24"/>
          <w:szCs w:val="24"/>
        </w:rPr>
      </w:pPr>
      <w:r w:rsidRPr="001E1AEA">
        <w:rPr>
          <w:rFonts w:ascii="Times New Roman" w:hAnsi="Times New Roman"/>
          <w:sz w:val="24"/>
          <w:szCs w:val="24"/>
        </w:rPr>
        <w:t>(Приказ №</w:t>
      </w:r>
      <w:r>
        <w:rPr>
          <w:rFonts w:ascii="Times New Roman" w:hAnsi="Times New Roman"/>
          <w:sz w:val="24"/>
          <w:szCs w:val="24"/>
        </w:rPr>
        <w:t xml:space="preserve"> </w:t>
      </w:r>
      <w:r w:rsidR="00086464">
        <w:rPr>
          <w:rFonts w:ascii="Times New Roman" w:hAnsi="Times New Roman"/>
          <w:sz w:val="24"/>
          <w:szCs w:val="24"/>
        </w:rPr>
        <w:t xml:space="preserve">174 </w:t>
      </w:r>
      <w:r w:rsidRPr="001E1AEA">
        <w:rPr>
          <w:rFonts w:ascii="Times New Roman" w:hAnsi="Times New Roman"/>
          <w:sz w:val="24"/>
          <w:szCs w:val="24"/>
        </w:rPr>
        <w:t xml:space="preserve">от </w:t>
      </w:r>
      <w:r>
        <w:rPr>
          <w:rFonts w:ascii="Times New Roman" w:hAnsi="Times New Roman"/>
          <w:sz w:val="24"/>
          <w:szCs w:val="24"/>
        </w:rPr>
        <w:t>14 декабря 2021г.</w:t>
      </w:r>
      <w:r w:rsidR="009706C1">
        <w:rPr>
          <w:rFonts w:ascii="Times New Roman" w:hAnsi="Times New Roman"/>
          <w:sz w:val="24"/>
          <w:szCs w:val="24"/>
        </w:rPr>
        <w:t>,</w:t>
      </w:r>
    </w:p>
    <w:p w:rsidR="009706C1" w:rsidRPr="006D3AEE" w:rsidRDefault="009706C1" w:rsidP="00D64C7D">
      <w:pPr>
        <w:spacing w:after="0"/>
        <w:jc w:val="right"/>
        <w:rPr>
          <w:rFonts w:ascii="Times New Roman" w:hAnsi="Times New Roman"/>
          <w:sz w:val="28"/>
          <w:szCs w:val="28"/>
        </w:rPr>
      </w:pPr>
      <w:r w:rsidRPr="001E1AEA">
        <w:rPr>
          <w:rFonts w:ascii="Times New Roman" w:hAnsi="Times New Roman"/>
          <w:sz w:val="24"/>
          <w:szCs w:val="24"/>
        </w:rPr>
        <w:t>Приказ №</w:t>
      </w:r>
      <w:r w:rsidR="00D4727E">
        <w:rPr>
          <w:rFonts w:ascii="Times New Roman" w:hAnsi="Times New Roman"/>
          <w:sz w:val="24"/>
          <w:szCs w:val="24"/>
        </w:rPr>
        <w:t xml:space="preserve"> 05</w:t>
      </w:r>
      <w:r>
        <w:rPr>
          <w:rFonts w:ascii="Times New Roman" w:hAnsi="Times New Roman"/>
          <w:sz w:val="24"/>
          <w:szCs w:val="24"/>
        </w:rPr>
        <w:t xml:space="preserve"> </w:t>
      </w:r>
      <w:r w:rsidRPr="001E1AEA">
        <w:rPr>
          <w:rFonts w:ascii="Times New Roman" w:hAnsi="Times New Roman"/>
          <w:sz w:val="24"/>
          <w:szCs w:val="24"/>
        </w:rPr>
        <w:t xml:space="preserve">от </w:t>
      </w:r>
      <w:r>
        <w:rPr>
          <w:rFonts w:ascii="Times New Roman" w:hAnsi="Times New Roman"/>
          <w:sz w:val="24"/>
          <w:szCs w:val="24"/>
        </w:rPr>
        <w:t>20 января 2022г.)</w:t>
      </w:r>
    </w:p>
    <w:p w:rsidR="007524CE" w:rsidRDefault="007524CE" w:rsidP="000D7491">
      <w:pPr>
        <w:spacing w:after="0" w:line="240" w:lineRule="auto"/>
        <w:jc w:val="right"/>
        <w:rPr>
          <w:rFonts w:ascii="Times New Roman" w:hAnsi="Times New Roman"/>
          <w:sz w:val="24"/>
          <w:szCs w:val="24"/>
        </w:rPr>
      </w:pPr>
    </w:p>
    <w:p w:rsidR="00AF4CB8" w:rsidRDefault="00AF4CB8" w:rsidP="00AF4CB8">
      <w:pPr>
        <w:spacing w:after="0" w:line="240" w:lineRule="auto"/>
        <w:jc w:val="right"/>
        <w:rPr>
          <w:rFonts w:ascii="Times New Roman" w:hAnsi="Times New Roman"/>
          <w:sz w:val="24"/>
          <w:szCs w:val="24"/>
        </w:rPr>
      </w:pPr>
      <w:r>
        <w:rPr>
          <w:rFonts w:ascii="Times New Roman" w:hAnsi="Times New Roman"/>
          <w:sz w:val="24"/>
          <w:szCs w:val="24"/>
        </w:rPr>
        <w:t>С изменениями, утвержденными</w:t>
      </w:r>
    </w:p>
    <w:p w:rsidR="00AF4CB8" w:rsidRPr="00930D08" w:rsidRDefault="00AF4CB8" w:rsidP="00AF4CB8">
      <w:pPr>
        <w:spacing w:after="0" w:line="240" w:lineRule="auto"/>
        <w:jc w:val="right"/>
        <w:rPr>
          <w:rFonts w:ascii="Times New Roman" w:hAnsi="Times New Roman"/>
          <w:sz w:val="24"/>
          <w:szCs w:val="24"/>
        </w:rPr>
      </w:pPr>
      <w:r w:rsidRPr="007D4FF0">
        <w:rPr>
          <w:rFonts w:ascii="Times New Roman" w:hAnsi="Times New Roman"/>
          <w:sz w:val="24"/>
          <w:szCs w:val="24"/>
        </w:rPr>
        <w:t>Приказом</w:t>
      </w:r>
      <w:r>
        <w:rPr>
          <w:rFonts w:ascii="Times New Roman" w:hAnsi="Times New Roman"/>
          <w:sz w:val="24"/>
          <w:szCs w:val="24"/>
        </w:rPr>
        <w:t xml:space="preserve"> г</w:t>
      </w:r>
      <w:r w:rsidRPr="007D4FF0">
        <w:rPr>
          <w:rFonts w:ascii="Times New Roman" w:hAnsi="Times New Roman"/>
          <w:sz w:val="24"/>
          <w:szCs w:val="24"/>
        </w:rPr>
        <w:t>енерального директора</w:t>
      </w:r>
    </w:p>
    <w:p w:rsidR="00AF4CB8" w:rsidRPr="001E1AEA" w:rsidRDefault="00AF4CB8" w:rsidP="00AF4CB8">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AF4CB8" w:rsidRDefault="00AF4CB8" w:rsidP="00AF4CB8">
      <w:pPr>
        <w:spacing w:after="0"/>
        <w:jc w:val="right"/>
        <w:rPr>
          <w:rFonts w:ascii="Times New Roman" w:hAnsi="Times New Roman"/>
          <w:sz w:val="24"/>
          <w:szCs w:val="24"/>
        </w:rPr>
      </w:pPr>
      <w:r w:rsidRPr="001E1AEA">
        <w:rPr>
          <w:rFonts w:ascii="Times New Roman" w:hAnsi="Times New Roman"/>
          <w:sz w:val="24"/>
          <w:szCs w:val="24"/>
        </w:rPr>
        <w:t>(Приказ №</w:t>
      </w:r>
      <w:r>
        <w:rPr>
          <w:rFonts w:ascii="Times New Roman" w:hAnsi="Times New Roman"/>
          <w:sz w:val="24"/>
          <w:szCs w:val="24"/>
        </w:rPr>
        <w:t xml:space="preserve"> </w:t>
      </w:r>
      <w:r w:rsidR="00260ABC">
        <w:rPr>
          <w:rFonts w:ascii="Times New Roman" w:hAnsi="Times New Roman"/>
          <w:sz w:val="24"/>
          <w:szCs w:val="24"/>
        </w:rPr>
        <w:t xml:space="preserve">21 </w:t>
      </w:r>
      <w:bookmarkStart w:id="0" w:name="_GoBack"/>
      <w:bookmarkEnd w:id="0"/>
      <w:r w:rsidRPr="001E1AEA">
        <w:rPr>
          <w:rFonts w:ascii="Times New Roman" w:hAnsi="Times New Roman"/>
          <w:sz w:val="24"/>
          <w:szCs w:val="24"/>
        </w:rPr>
        <w:t xml:space="preserve">от </w:t>
      </w:r>
      <w:r>
        <w:rPr>
          <w:rFonts w:ascii="Times New Roman" w:hAnsi="Times New Roman"/>
          <w:sz w:val="24"/>
          <w:szCs w:val="24"/>
        </w:rPr>
        <w:t>14 марта 2022г.)</w:t>
      </w:r>
    </w:p>
    <w:p w:rsidR="007524CE" w:rsidRDefault="007524CE" w:rsidP="000D7491">
      <w:pPr>
        <w:spacing w:after="0" w:line="240" w:lineRule="auto"/>
        <w:jc w:val="right"/>
        <w:rPr>
          <w:rFonts w:ascii="Times New Roman" w:hAnsi="Times New Roman"/>
          <w:sz w:val="24"/>
          <w:szCs w:val="24"/>
        </w:rPr>
      </w:pPr>
    </w:p>
    <w:p w:rsidR="007524CE" w:rsidRPr="000D7491" w:rsidRDefault="007524CE" w:rsidP="000D7491">
      <w:pPr>
        <w:spacing w:after="0" w:line="240" w:lineRule="auto"/>
        <w:jc w:val="right"/>
        <w:rPr>
          <w:rFonts w:ascii="Times New Roman" w:hAnsi="Times New Roman"/>
          <w:sz w:val="24"/>
          <w:szCs w:val="24"/>
        </w:rPr>
      </w:pPr>
    </w:p>
    <w:p w:rsidR="006F4360" w:rsidRDefault="006F4360" w:rsidP="00E97D0E">
      <w:pPr>
        <w:spacing w:after="0"/>
        <w:jc w:val="both"/>
        <w:rPr>
          <w:rFonts w:ascii="Times New Roman" w:hAnsi="Times New Roman"/>
          <w:sz w:val="28"/>
          <w:szCs w:val="28"/>
        </w:rPr>
      </w:pPr>
    </w:p>
    <w:p w:rsidR="007F21FC" w:rsidRPr="006D3AEE" w:rsidRDefault="007F21FC" w:rsidP="00E97D0E">
      <w:pPr>
        <w:spacing w:after="0"/>
        <w:jc w:val="both"/>
        <w:rPr>
          <w:rFonts w:ascii="Times New Roman" w:hAnsi="Times New Roman"/>
          <w:sz w:val="28"/>
          <w:szCs w:val="28"/>
        </w:rPr>
      </w:pPr>
    </w:p>
    <w:p w:rsidR="007F21FC" w:rsidRPr="006D3AEE" w:rsidRDefault="007F21FC" w:rsidP="00E97D0E">
      <w:pPr>
        <w:spacing w:after="0"/>
        <w:jc w:val="both"/>
        <w:rPr>
          <w:rFonts w:ascii="Times New Roman" w:hAnsi="Times New Roman"/>
          <w:sz w:val="28"/>
          <w:szCs w:val="28"/>
        </w:rPr>
      </w:pPr>
    </w:p>
    <w:p w:rsidR="007F21FC" w:rsidRPr="006D3AEE" w:rsidRDefault="007F21FC" w:rsidP="00E97D0E">
      <w:pPr>
        <w:spacing w:after="0" w:line="240" w:lineRule="auto"/>
        <w:jc w:val="right"/>
        <w:rPr>
          <w:rFonts w:ascii="Times New Roman" w:hAnsi="Times New Roman"/>
          <w:sz w:val="28"/>
          <w:szCs w:val="28"/>
        </w:rPr>
      </w:pPr>
    </w:p>
    <w:p w:rsidR="007F21FC" w:rsidRPr="006D3AEE" w:rsidRDefault="007F21FC" w:rsidP="00E97D0E">
      <w:pPr>
        <w:spacing w:after="0"/>
        <w:jc w:val="center"/>
        <w:rPr>
          <w:rFonts w:ascii="Times New Roman" w:hAnsi="Times New Roman"/>
          <w:sz w:val="28"/>
          <w:szCs w:val="28"/>
        </w:rPr>
      </w:pPr>
      <w:r w:rsidRPr="006D3AEE">
        <w:rPr>
          <w:rFonts w:ascii="Times New Roman" w:hAnsi="Times New Roman"/>
          <w:sz w:val="28"/>
          <w:szCs w:val="28"/>
        </w:rPr>
        <w:t>СПЕЦИФИКАЦИЯ</w:t>
      </w:r>
    </w:p>
    <w:p w:rsidR="009B197B" w:rsidRPr="007B6EAC" w:rsidRDefault="007F21FC" w:rsidP="008F1F51">
      <w:pPr>
        <w:spacing w:after="0"/>
        <w:jc w:val="center"/>
        <w:rPr>
          <w:rFonts w:ascii="Times New Roman" w:hAnsi="Times New Roman"/>
          <w:sz w:val="28"/>
          <w:szCs w:val="28"/>
        </w:rPr>
      </w:pPr>
      <w:r w:rsidRPr="006104BF">
        <w:rPr>
          <w:rFonts w:ascii="Times New Roman" w:hAnsi="Times New Roman"/>
          <w:sz w:val="28"/>
          <w:szCs w:val="28"/>
        </w:rPr>
        <w:t>биржевого товара отдел</w:t>
      </w:r>
      <w:r w:rsidR="009B197B">
        <w:rPr>
          <w:rFonts w:ascii="Times New Roman" w:hAnsi="Times New Roman"/>
          <w:sz w:val="28"/>
          <w:szCs w:val="28"/>
        </w:rPr>
        <w:t>а</w:t>
      </w:r>
      <w:r w:rsidRPr="006104BF">
        <w:rPr>
          <w:rFonts w:ascii="Times New Roman" w:hAnsi="Times New Roman"/>
          <w:sz w:val="28"/>
          <w:szCs w:val="28"/>
        </w:rPr>
        <w:t xml:space="preserve"> «</w:t>
      </w:r>
      <w:r w:rsidR="001C24EB">
        <w:rPr>
          <w:rFonts w:ascii="Times New Roman" w:hAnsi="Times New Roman"/>
          <w:sz w:val="28"/>
          <w:szCs w:val="28"/>
        </w:rPr>
        <w:t>Продукция х</w:t>
      </w:r>
      <w:r>
        <w:rPr>
          <w:rFonts w:ascii="Times New Roman" w:hAnsi="Times New Roman"/>
          <w:sz w:val="28"/>
          <w:szCs w:val="28"/>
        </w:rPr>
        <w:t xml:space="preserve">имической промышленности» </w:t>
      </w:r>
    </w:p>
    <w:p w:rsidR="007F21FC" w:rsidRPr="007C3EFE" w:rsidRDefault="007F21FC" w:rsidP="007C3EFE">
      <w:pPr>
        <w:spacing w:after="0"/>
        <w:jc w:val="center"/>
        <w:rPr>
          <w:rFonts w:ascii="Times New Roman" w:hAnsi="Times New Roman"/>
          <w:sz w:val="28"/>
          <w:szCs w:val="28"/>
        </w:rPr>
      </w:pPr>
      <w:r>
        <w:rPr>
          <w:rFonts w:ascii="Times New Roman" w:hAnsi="Times New Roman"/>
          <w:sz w:val="28"/>
          <w:szCs w:val="28"/>
        </w:rPr>
        <w:t xml:space="preserve">АО </w:t>
      </w:r>
      <w:r w:rsidR="000915FA">
        <w:rPr>
          <w:rFonts w:ascii="Times New Roman" w:hAnsi="Times New Roman"/>
          <w:sz w:val="28"/>
          <w:szCs w:val="28"/>
        </w:rPr>
        <w:t>«</w:t>
      </w:r>
      <w:r>
        <w:rPr>
          <w:rFonts w:ascii="Times New Roman" w:hAnsi="Times New Roman"/>
          <w:sz w:val="28"/>
          <w:szCs w:val="28"/>
        </w:rPr>
        <w:t>Бирж</w:t>
      </w:r>
      <w:r w:rsidRPr="006104BF">
        <w:rPr>
          <w:rFonts w:ascii="Times New Roman" w:hAnsi="Times New Roman"/>
          <w:bCs/>
          <w:sz w:val="28"/>
          <w:szCs w:val="28"/>
        </w:rPr>
        <w:t>а «Санкт-Петербург»</w:t>
      </w:r>
    </w:p>
    <w:p w:rsidR="007F21FC" w:rsidRDefault="007F21FC" w:rsidP="007524CE">
      <w:pPr>
        <w:spacing w:after="0"/>
        <w:jc w:val="center"/>
        <w:rPr>
          <w:rFonts w:ascii="Times New Roman" w:hAnsi="Times New Roman"/>
          <w:sz w:val="28"/>
          <w:szCs w:val="28"/>
        </w:rPr>
      </w:pPr>
    </w:p>
    <w:p w:rsidR="006F4360" w:rsidRDefault="006F4360" w:rsidP="008F7BAF">
      <w:pPr>
        <w:spacing w:after="0" w:line="240" w:lineRule="auto"/>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524CE" w:rsidRDefault="007524CE" w:rsidP="00D64C7D">
      <w:pPr>
        <w:spacing w:after="0" w:line="240" w:lineRule="auto"/>
        <w:rPr>
          <w:rFonts w:ascii="Times New Roman" w:hAnsi="Times New Roman"/>
          <w:sz w:val="24"/>
          <w:szCs w:val="24"/>
        </w:rPr>
      </w:pPr>
    </w:p>
    <w:p w:rsidR="007524CE" w:rsidRDefault="007524CE" w:rsidP="00E97D0E">
      <w:pPr>
        <w:spacing w:after="0" w:line="240" w:lineRule="auto"/>
        <w:jc w:val="center"/>
        <w:rPr>
          <w:rFonts w:ascii="Times New Roman" w:hAnsi="Times New Roman"/>
          <w:sz w:val="24"/>
          <w:szCs w:val="24"/>
        </w:rPr>
      </w:pPr>
    </w:p>
    <w:p w:rsidR="007F21FC" w:rsidRPr="008A397F" w:rsidRDefault="007F21FC" w:rsidP="001339AB">
      <w:pPr>
        <w:spacing w:after="0" w:line="240" w:lineRule="auto"/>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7F21FC" w:rsidRPr="006D3AEE" w:rsidRDefault="007F21FC" w:rsidP="00E97D0E">
      <w:pPr>
        <w:spacing w:after="0" w:line="240" w:lineRule="auto"/>
        <w:jc w:val="center"/>
        <w:rPr>
          <w:rFonts w:ascii="Times New Roman" w:hAnsi="Times New Roman"/>
          <w:sz w:val="24"/>
          <w:szCs w:val="24"/>
        </w:rPr>
      </w:pPr>
      <w:r w:rsidRPr="006D3AEE">
        <w:rPr>
          <w:rFonts w:ascii="Times New Roman" w:hAnsi="Times New Roman"/>
          <w:sz w:val="24"/>
          <w:szCs w:val="24"/>
        </w:rPr>
        <w:t>Санкт-Петербург</w:t>
      </w:r>
    </w:p>
    <w:p w:rsidR="007F21FC" w:rsidRDefault="007F21FC" w:rsidP="000747C9">
      <w:pPr>
        <w:jc w:val="center"/>
        <w:rPr>
          <w:rFonts w:ascii="Times New Roman" w:hAnsi="Times New Roman"/>
          <w:b/>
          <w:sz w:val="24"/>
          <w:szCs w:val="24"/>
        </w:rPr>
      </w:pPr>
      <w:r>
        <w:rPr>
          <w:rFonts w:ascii="Times New Roman" w:hAnsi="Times New Roman"/>
          <w:sz w:val="24"/>
          <w:szCs w:val="24"/>
        </w:rPr>
        <w:t>202</w:t>
      </w:r>
      <w:r w:rsidR="009706C1">
        <w:rPr>
          <w:rFonts w:ascii="Times New Roman" w:hAnsi="Times New Roman"/>
          <w:sz w:val="24"/>
          <w:szCs w:val="24"/>
        </w:rPr>
        <w:t>2</w:t>
      </w:r>
      <w:r>
        <w:rPr>
          <w:rFonts w:ascii="Times New Roman" w:hAnsi="Times New Roman"/>
          <w:b/>
          <w:sz w:val="24"/>
          <w:szCs w:val="24"/>
        </w:rPr>
        <w:br w:type="page"/>
      </w:r>
    </w:p>
    <w:p w:rsidR="007F21FC" w:rsidRPr="000747C9" w:rsidRDefault="007F21FC" w:rsidP="000747C9">
      <w:pPr>
        <w:spacing w:after="160" w:line="259" w:lineRule="auto"/>
        <w:jc w:val="center"/>
      </w:pPr>
      <w:r w:rsidRPr="006B21ED">
        <w:rPr>
          <w:rFonts w:ascii="Times New Roman" w:hAnsi="Times New Roman"/>
          <w:sz w:val="24"/>
          <w:szCs w:val="24"/>
        </w:rPr>
        <w:lastRenderedPageBreak/>
        <w:t>Оглавление</w:t>
      </w:r>
    </w:p>
    <w:p w:rsidR="001C24EB" w:rsidRDefault="00AC7AA4">
      <w:pPr>
        <w:pStyle w:val="12"/>
        <w:rPr>
          <w:rFonts w:asciiTheme="minorHAnsi" w:eastAsiaTheme="minorEastAsia" w:hAnsiTheme="minorHAnsi" w:cstheme="minorBidi"/>
          <w:noProof/>
          <w:lang w:eastAsia="ru-RU"/>
        </w:rPr>
      </w:pPr>
      <w:r w:rsidRPr="00B40BA8">
        <w:rPr>
          <w:rFonts w:ascii="Times New Roman" w:hAnsi="Times New Roman"/>
          <w:sz w:val="24"/>
          <w:szCs w:val="24"/>
        </w:rPr>
        <w:fldChar w:fldCharType="begin"/>
      </w:r>
      <w:r w:rsidR="007F21FC" w:rsidRPr="00CC45F6">
        <w:rPr>
          <w:rFonts w:ascii="Times New Roman" w:hAnsi="Times New Roman"/>
          <w:sz w:val="24"/>
          <w:szCs w:val="24"/>
        </w:rPr>
        <w:instrText xml:space="preserve"> TOC \o "1-3" \h \z \u </w:instrText>
      </w:r>
      <w:r w:rsidRPr="00B40BA8">
        <w:rPr>
          <w:rFonts w:ascii="Times New Roman" w:hAnsi="Times New Roman"/>
          <w:sz w:val="24"/>
          <w:szCs w:val="24"/>
        </w:rPr>
        <w:fldChar w:fldCharType="separate"/>
      </w:r>
      <w:hyperlink w:anchor="_Toc40714281" w:history="1">
        <w:r w:rsidR="001C24EB" w:rsidRPr="005977E9">
          <w:rPr>
            <w:rStyle w:val="ae"/>
            <w:rFonts w:ascii="Times New Roman" w:hAnsi="Times New Roman"/>
            <w:b/>
            <w:noProof/>
          </w:rPr>
          <w:t>1. Общие положения</w:t>
        </w:r>
        <w:r w:rsidR="001C24EB">
          <w:rPr>
            <w:noProof/>
            <w:webHidden/>
          </w:rPr>
          <w:tab/>
        </w:r>
        <w:r>
          <w:rPr>
            <w:noProof/>
            <w:webHidden/>
          </w:rPr>
          <w:fldChar w:fldCharType="begin"/>
        </w:r>
        <w:r w:rsidR="001C24EB">
          <w:rPr>
            <w:noProof/>
            <w:webHidden/>
          </w:rPr>
          <w:instrText xml:space="preserve"> PAGEREF _Toc40714281 \h </w:instrText>
        </w:r>
        <w:r>
          <w:rPr>
            <w:noProof/>
            <w:webHidden/>
          </w:rPr>
        </w:r>
        <w:r>
          <w:rPr>
            <w:noProof/>
            <w:webHidden/>
          </w:rPr>
          <w:fldChar w:fldCharType="separate"/>
        </w:r>
        <w:r w:rsidR="00260ABC">
          <w:rPr>
            <w:noProof/>
            <w:webHidden/>
          </w:rPr>
          <w:t>3</w:t>
        </w:r>
        <w:r>
          <w:rPr>
            <w:noProof/>
            <w:webHidden/>
          </w:rPr>
          <w:fldChar w:fldCharType="end"/>
        </w:r>
      </w:hyperlink>
    </w:p>
    <w:p w:rsidR="001C24EB" w:rsidRDefault="00260ABC">
      <w:pPr>
        <w:pStyle w:val="12"/>
        <w:rPr>
          <w:rFonts w:asciiTheme="minorHAnsi" w:eastAsiaTheme="minorEastAsia" w:hAnsiTheme="minorHAnsi" w:cstheme="minorBidi"/>
          <w:noProof/>
          <w:lang w:eastAsia="ru-RU"/>
        </w:rPr>
      </w:pPr>
      <w:hyperlink w:anchor="_Toc40714282" w:history="1">
        <w:r w:rsidR="001C24EB" w:rsidRPr="005977E9">
          <w:rPr>
            <w:rStyle w:val="ae"/>
            <w:rFonts w:ascii="Times New Roman" w:hAnsi="Times New Roman"/>
            <w:b/>
            <w:iCs/>
            <w:noProof/>
          </w:rPr>
          <w:t>2. Биржевой товар</w:t>
        </w:r>
        <w:r w:rsidR="001C24EB">
          <w:rPr>
            <w:noProof/>
            <w:webHidden/>
          </w:rPr>
          <w:tab/>
        </w:r>
        <w:r w:rsidR="00AC7AA4">
          <w:rPr>
            <w:noProof/>
            <w:webHidden/>
          </w:rPr>
          <w:fldChar w:fldCharType="begin"/>
        </w:r>
        <w:r w:rsidR="001C24EB">
          <w:rPr>
            <w:noProof/>
            <w:webHidden/>
          </w:rPr>
          <w:instrText xml:space="preserve"> PAGEREF _Toc40714282 \h </w:instrText>
        </w:r>
        <w:r w:rsidR="00AC7AA4">
          <w:rPr>
            <w:noProof/>
            <w:webHidden/>
          </w:rPr>
        </w:r>
        <w:r w:rsidR="00AC7AA4">
          <w:rPr>
            <w:noProof/>
            <w:webHidden/>
          </w:rPr>
          <w:fldChar w:fldCharType="separate"/>
        </w:r>
        <w:r>
          <w:rPr>
            <w:noProof/>
            <w:webHidden/>
          </w:rPr>
          <w:t>3</w:t>
        </w:r>
        <w:r w:rsidR="00AC7AA4">
          <w:rPr>
            <w:noProof/>
            <w:webHidden/>
          </w:rPr>
          <w:fldChar w:fldCharType="end"/>
        </w:r>
      </w:hyperlink>
    </w:p>
    <w:p w:rsidR="001C24EB" w:rsidRDefault="00260ABC">
      <w:pPr>
        <w:pStyle w:val="12"/>
        <w:rPr>
          <w:rFonts w:asciiTheme="minorHAnsi" w:eastAsiaTheme="minorEastAsia" w:hAnsiTheme="minorHAnsi" w:cstheme="minorBidi"/>
          <w:noProof/>
          <w:lang w:eastAsia="ru-RU"/>
        </w:rPr>
      </w:pPr>
      <w:hyperlink w:anchor="_Toc40714283" w:history="1">
        <w:r w:rsidR="001C24EB" w:rsidRPr="005977E9">
          <w:rPr>
            <w:rStyle w:val="ae"/>
            <w:rFonts w:ascii="Times New Roman" w:hAnsi="Times New Roman"/>
            <w:b/>
            <w:iCs/>
            <w:noProof/>
          </w:rPr>
          <w:t>3. Способы, условия и базисы поставки</w:t>
        </w:r>
        <w:r w:rsidR="001C24EB">
          <w:rPr>
            <w:noProof/>
            <w:webHidden/>
          </w:rPr>
          <w:tab/>
        </w:r>
        <w:r w:rsidR="00AC7AA4">
          <w:rPr>
            <w:noProof/>
            <w:webHidden/>
          </w:rPr>
          <w:fldChar w:fldCharType="begin"/>
        </w:r>
        <w:r w:rsidR="001C24EB">
          <w:rPr>
            <w:noProof/>
            <w:webHidden/>
          </w:rPr>
          <w:instrText xml:space="preserve"> PAGEREF _Toc40714283 \h </w:instrText>
        </w:r>
        <w:r w:rsidR="00AC7AA4">
          <w:rPr>
            <w:noProof/>
            <w:webHidden/>
          </w:rPr>
        </w:r>
        <w:r w:rsidR="00AC7AA4">
          <w:rPr>
            <w:noProof/>
            <w:webHidden/>
          </w:rPr>
          <w:fldChar w:fldCharType="separate"/>
        </w:r>
        <w:r>
          <w:rPr>
            <w:noProof/>
            <w:webHidden/>
          </w:rPr>
          <w:t>3</w:t>
        </w:r>
        <w:r w:rsidR="00AC7AA4">
          <w:rPr>
            <w:noProof/>
            <w:webHidden/>
          </w:rPr>
          <w:fldChar w:fldCharType="end"/>
        </w:r>
      </w:hyperlink>
    </w:p>
    <w:p w:rsidR="001C24EB" w:rsidRDefault="00260ABC">
      <w:pPr>
        <w:pStyle w:val="12"/>
        <w:rPr>
          <w:rFonts w:asciiTheme="minorHAnsi" w:eastAsiaTheme="minorEastAsia" w:hAnsiTheme="minorHAnsi" w:cstheme="minorBidi"/>
          <w:noProof/>
          <w:lang w:eastAsia="ru-RU"/>
        </w:rPr>
      </w:pPr>
      <w:hyperlink w:anchor="_Toc40714284" w:history="1">
        <w:r w:rsidR="001C24EB" w:rsidRPr="005977E9">
          <w:rPr>
            <w:rStyle w:val="ae"/>
            <w:rFonts w:ascii="Times New Roman" w:hAnsi="Times New Roman"/>
            <w:b/>
            <w:iCs/>
            <w:noProof/>
          </w:rPr>
          <w:t>4. Размер лота</w:t>
        </w:r>
        <w:r w:rsidR="001C24EB">
          <w:rPr>
            <w:noProof/>
            <w:webHidden/>
          </w:rPr>
          <w:tab/>
        </w:r>
        <w:r w:rsidR="00AC7AA4">
          <w:rPr>
            <w:noProof/>
            <w:webHidden/>
          </w:rPr>
          <w:fldChar w:fldCharType="begin"/>
        </w:r>
        <w:r w:rsidR="001C24EB">
          <w:rPr>
            <w:noProof/>
            <w:webHidden/>
          </w:rPr>
          <w:instrText xml:space="preserve"> PAGEREF _Toc40714284 \h </w:instrText>
        </w:r>
        <w:r w:rsidR="00AC7AA4">
          <w:rPr>
            <w:noProof/>
            <w:webHidden/>
          </w:rPr>
        </w:r>
        <w:r w:rsidR="00AC7AA4">
          <w:rPr>
            <w:noProof/>
            <w:webHidden/>
          </w:rPr>
          <w:fldChar w:fldCharType="separate"/>
        </w:r>
        <w:r>
          <w:rPr>
            <w:noProof/>
            <w:webHidden/>
          </w:rPr>
          <w:t>4</w:t>
        </w:r>
        <w:r w:rsidR="00AC7AA4">
          <w:rPr>
            <w:noProof/>
            <w:webHidden/>
          </w:rPr>
          <w:fldChar w:fldCharType="end"/>
        </w:r>
      </w:hyperlink>
    </w:p>
    <w:p w:rsidR="001C24EB" w:rsidRDefault="00260ABC">
      <w:pPr>
        <w:pStyle w:val="12"/>
        <w:rPr>
          <w:rFonts w:asciiTheme="minorHAnsi" w:eastAsiaTheme="minorEastAsia" w:hAnsiTheme="minorHAnsi" w:cstheme="minorBidi"/>
          <w:noProof/>
          <w:lang w:eastAsia="ru-RU"/>
        </w:rPr>
      </w:pPr>
      <w:hyperlink w:anchor="_Toc40714285" w:history="1">
        <w:r w:rsidR="001C24EB" w:rsidRPr="005977E9">
          <w:rPr>
            <w:rStyle w:val="ae"/>
            <w:rFonts w:ascii="Times New Roman" w:hAnsi="Times New Roman"/>
            <w:b/>
            <w:iCs/>
            <w:noProof/>
          </w:rPr>
          <w:t xml:space="preserve">5. </w:t>
        </w:r>
        <w:r w:rsidR="001C24EB" w:rsidRPr="005977E9">
          <w:rPr>
            <w:rStyle w:val="ae"/>
            <w:rFonts w:ascii="Times New Roman" w:hAnsi="Times New Roman"/>
            <w:b/>
            <w:bCs/>
            <w:noProof/>
          </w:rPr>
          <w:t>Порядок формирования Биржевого инструмента</w:t>
        </w:r>
        <w:r w:rsidR="001C24EB">
          <w:rPr>
            <w:noProof/>
            <w:webHidden/>
          </w:rPr>
          <w:tab/>
        </w:r>
        <w:r w:rsidR="00AC7AA4">
          <w:rPr>
            <w:noProof/>
            <w:webHidden/>
          </w:rPr>
          <w:fldChar w:fldCharType="begin"/>
        </w:r>
        <w:r w:rsidR="001C24EB">
          <w:rPr>
            <w:noProof/>
            <w:webHidden/>
          </w:rPr>
          <w:instrText xml:space="preserve"> PAGEREF _Toc40714285 \h </w:instrText>
        </w:r>
        <w:r w:rsidR="00AC7AA4">
          <w:rPr>
            <w:noProof/>
            <w:webHidden/>
          </w:rPr>
        </w:r>
        <w:r w:rsidR="00AC7AA4">
          <w:rPr>
            <w:noProof/>
            <w:webHidden/>
          </w:rPr>
          <w:fldChar w:fldCharType="separate"/>
        </w:r>
        <w:r>
          <w:rPr>
            <w:noProof/>
            <w:webHidden/>
          </w:rPr>
          <w:t>4</w:t>
        </w:r>
        <w:r w:rsidR="00AC7AA4">
          <w:rPr>
            <w:noProof/>
            <w:webHidden/>
          </w:rPr>
          <w:fldChar w:fldCharType="end"/>
        </w:r>
      </w:hyperlink>
    </w:p>
    <w:p w:rsidR="001C24EB" w:rsidRDefault="00260ABC">
      <w:pPr>
        <w:pStyle w:val="12"/>
        <w:rPr>
          <w:rFonts w:asciiTheme="minorHAnsi" w:eastAsiaTheme="minorEastAsia" w:hAnsiTheme="minorHAnsi" w:cstheme="minorBidi"/>
          <w:noProof/>
          <w:lang w:eastAsia="ru-RU"/>
        </w:rPr>
      </w:pPr>
      <w:hyperlink w:anchor="_Toc40714286" w:history="1">
        <w:r w:rsidR="001C24EB" w:rsidRPr="005977E9">
          <w:rPr>
            <w:rStyle w:val="ae"/>
            <w:rFonts w:ascii="Times New Roman" w:hAnsi="Times New Roman"/>
            <w:b/>
            <w:iCs/>
            <w:noProof/>
          </w:rPr>
          <w:t>6</w:t>
        </w:r>
        <w:r w:rsidR="00E34823">
          <w:rPr>
            <w:rStyle w:val="ae"/>
            <w:rFonts w:ascii="Times New Roman" w:hAnsi="Times New Roman"/>
            <w:b/>
            <w:iCs/>
            <w:noProof/>
          </w:rPr>
          <w:t>.</w:t>
        </w:r>
        <w:r w:rsidR="001C24EB" w:rsidRPr="005977E9">
          <w:rPr>
            <w:rStyle w:val="ae"/>
            <w:rFonts w:ascii="Times New Roman" w:hAnsi="Times New Roman"/>
            <w:b/>
            <w:bCs/>
            <w:noProof/>
          </w:rPr>
          <w:t xml:space="preserve"> Особенности формирования цены биржевого товара</w:t>
        </w:r>
        <w:r w:rsidR="001C24EB">
          <w:rPr>
            <w:noProof/>
            <w:webHidden/>
          </w:rPr>
          <w:tab/>
        </w:r>
        <w:r w:rsidR="00AC7AA4">
          <w:rPr>
            <w:noProof/>
            <w:webHidden/>
          </w:rPr>
          <w:fldChar w:fldCharType="begin"/>
        </w:r>
        <w:r w:rsidR="001C24EB">
          <w:rPr>
            <w:noProof/>
            <w:webHidden/>
          </w:rPr>
          <w:instrText xml:space="preserve"> PAGEREF _Toc40714286 \h </w:instrText>
        </w:r>
        <w:r w:rsidR="00AC7AA4">
          <w:rPr>
            <w:noProof/>
            <w:webHidden/>
          </w:rPr>
        </w:r>
        <w:r w:rsidR="00AC7AA4">
          <w:rPr>
            <w:noProof/>
            <w:webHidden/>
          </w:rPr>
          <w:fldChar w:fldCharType="separate"/>
        </w:r>
        <w:r>
          <w:rPr>
            <w:noProof/>
            <w:webHidden/>
          </w:rPr>
          <w:t>5</w:t>
        </w:r>
        <w:r w:rsidR="00AC7AA4">
          <w:rPr>
            <w:noProof/>
            <w:webHidden/>
          </w:rPr>
          <w:fldChar w:fldCharType="end"/>
        </w:r>
      </w:hyperlink>
    </w:p>
    <w:p w:rsidR="001C24EB" w:rsidRDefault="00260ABC">
      <w:pPr>
        <w:pStyle w:val="12"/>
        <w:rPr>
          <w:rFonts w:asciiTheme="minorHAnsi" w:eastAsiaTheme="minorEastAsia" w:hAnsiTheme="minorHAnsi" w:cstheme="minorBidi"/>
          <w:noProof/>
          <w:lang w:eastAsia="ru-RU"/>
        </w:rPr>
      </w:pPr>
      <w:hyperlink w:anchor="_Toc40714287" w:history="1">
        <w:r w:rsidR="001C24EB" w:rsidRPr="005977E9">
          <w:rPr>
            <w:rStyle w:val="ae"/>
            <w:rFonts w:ascii="Times New Roman" w:hAnsi="Times New Roman"/>
            <w:b/>
            <w:iCs/>
            <w:noProof/>
          </w:rPr>
          <w:t>7. Шаг изменения цены</w:t>
        </w:r>
        <w:r w:rsidR="001C24EB">
          <w:rPr>
            <w:noProof/>
            <w:webHidden/>
          </w:rPr>
          <w:tab/>
        </w:r>
        <w:r w:rsidR="00AC7AA4">
          <w:rPr>
            <w:noProof/>
            <w:webHidden/>
          </w:rPr>
          <w:fldChar w:fldCharType="begin"/>
        </w:r>
        <w:r w:rsidR="001C24EB">
          <w:rPr>
            <w:noProof/>
            <w:webHidden/>
          </w:rPr>
          <w:instrText xml:space="preserve"> PAGEREF _Toc40714287 \h </w:instrText>
        </w:r>
        <w:r w:rsidR="00AC7AA4">
          <w:rPr>
            <w:noProof/>
            <w:webHidden/>
          </w:rPr>
        </w:r>
        <w:r w:rsidR="00AC7AA4">
          <w:rPr>
            <w:noProof/>
            <w:webHidden/>
          </w:rPr>
          <w:fldChar w:fldCharType="separate"/>
        </w:r>
        <w:r>
          <w:rPr>
            <w:noProof/>
            <w:webHidden/>
          </w:rPr>
          <w:t>6</w:t>
        </w:r>
        <w:r w:rsidR="00AC7AA4">
          <w:rPr>
            <w:noProof/>
            <w:webHidden/>
          </w:rPr>
          <w:fldChar w:fldCharType="end"/>
        </w:r>
      </w:hyperlink>
    </w:p>
    <w:p w:rsidR="001C24EB" w:rsidRDefault="00260ABC">
      <w:pPr>
        <w:pStyle w:val="12"/>
        <w:rPr>
          <w:rFonts w:asciiTheme="minorHAnsi" w:eastAsiaTheme="minorEastAsia" w:hAnsiTheme="minorHAnsi" w:cstheme="minorBidi"/>
          <w:noProof/>
          <w:lang w:eastAsia="ru-RU"/>
        </w:rPr>
      </w:pPr>
      <w:hyperlink w:anchor="_Toc40714288" w:history="1">
        <w:r w:rsidR="001C24EB" w:rsidRPr="005977E9">
          <w:rPr>
            <w:rStyle w:val="ae"/>
            <w:rFonts w:ascii="Times New Roman" w:hAnsi="Times New Roman"/>
            <w:b/>
            <w:iCs/>
            <w:noProof/>
          </w:rPr>
          <w:t>8. Общие условия договоров поставки</w:t>
        </w:r>
        <w:r w:rsidR="001C24EB">
          <w:rPr>
            <w:noProof/>
            <w:webHidden/>
          </w:rPr>
          <w:tab/>
        </w:r>
        <w:r w:rsidR="00AC7AA4">
          <w:rPr>
            <w:noProof/>
            <w:webHidden/>
          </w:rPr>
          <w:fldChar w:fldCharType="begin"/>
        </w:r>
        <w:r w:rsidR="001C24EB">
          <w:rPr>
            <w:noProof/>
            <w:webHidden/>
          </w:rPr>
          <w:instrText xml:space="preserve"> PAGEREF _Toc40714288 \h </w:instrText>
        </w:r>
        <w:r w:rsidR="00AC7AA4">
          <w:rPr>
            <w:noProof/>
            <w:webHidden/>
          </w:rPr>
        </w:r>
        <w:r w:rsidR="00AC7AA4">
          <w:rPr>
            <w:noProof/>
            <w:webHidden/>
          </w:rPr>
          <w:fldChar w:fldCharType="separate"/>
        </w:r>
        <w:r>
          <w:rPr>
            <w:noProof/>
            <w:webHidden/>
          </w:rPr>
          <w:t>6</w:t>
        </w:r>
        <w:r w:rsidR="00AC7AA4">
          <w:rPr>
            <w:noProof/>
            <w:webHidden/>
          </w:rPr>
          <w:fldChar w:fldCharType="end"/>
        </w:r>
      </w:hyperlink>
    </w:p>
    <w:p w:rsidR="001C24EB" w:rsidRDefault="00260ABC">
      <w:pPr>
        <w:pStyle w:val="12"/>
        <w:rPr>
          <w:rFonts w:asciiTheme="minorHAnsi" w:eastAsiaTheme="minorEastAsia" w:hAnsiTheme="minorHAnsi" w:cstheme="minorBidi"/>
          <w:noProof/>
          <w:lang w:eastAsia="ru-RU"/>
        </w:rPr>
      </w:pPr>
      <w:hyperlink w:anchor="_Toc40714289" w:history="1">
        <w:r w:rsidR="001C24EB" w:rsidRPr="005977E9">
          <w:rPr>
            <w:rStyle w:val="ae"/>
            <w:rFonts w:ascii="Times New Roman" w:hAnsi="Times New Roman"/>
            <w:b/>
            <w:iCs/>
            <w:noProof/>
          </w:rPr>
          <w:t>9. Порядок допуска биржевого товара к организованным торгам</w:t>
        </w:r>
        <w:r w:rsidR="001C24EB">
          <w:rPr>
            <w:noProof/>
            <w:webHidden/>
          </w:rPr>
          <w:tab/>
        </w:r>
        <w:r w:rsidR="00AC7AA4">
          <w:rPr>
            <w:noProof/>
            <w:webHidden/>
          </w:rPr>
          <w:fldChar w:fldCharType="begin"/>
        </w:r>
        <w:r w:rsidR="001C24EB">
          <w:rPr>
            <w:noProof/>
            <w:webHidden/>
          </w:rPr>
          <w:instrText xml:space="preserve"> PAGEREF _Toc40714289 \h </w:instrText>
        </w:r>
        <w:r w:rsidR="00AC7AA4">
          <w:rPr>
            <w:noProof/>
            <w:webHidden/>
          </w:rPr>
        </w:r>
        <w:r w:rsidR="00AC7AA4">
          <w:rPr>
            <w:noProof/>
            <w:webHidden/>
          </w:rPr>
          <w:fldChar w:fldCharType="separate"/>
        </w:r>
        <w:r>
          <w:rPr>
            <w:noProof/>
            <w:webHidden/>
          </w:rPr>
          <w:t>6</w:t>
        </w:r>
        <w:r w:rsidR="00AC7AA4">
          <w:rPr>
            <w:noProof/>
            <w:webHidden/>
          </w:rPr>
          <w:fldChar w:fldCharType="end"/>
        </w:r>
      </w:hyperlink>
    </w:p>
    <w:p w:rsidR="007F21FC" w:rsidRDefault="00AC7AA4">
      <w:r w:rsidRPr="00B40BA8">
        <w:rPr>
          <w:rFonts w:ascii="Times New Roman" w:hAnsi="Times New Roman"/>
          <w:sz w:val="24"/>
          <w:szCs w:val="24"/>
        </w:rPr>
        <w:fldChar w:fldCharType="end"/>
      </w:r>
    </w:p>
    <w:p w:rsidR="007F21FC" w:rsidRPr="0050108E" w:rsidRDefault="007F21FC" w:rsidP="006B21ED">
      <w:pPr>
        <w:spacing w:after="160" w:line="259" w:lineRule="auto"/>
        <w:rPr>
          <w:rFonts w:ascii="Times New Roman" w:hAnsi="Times New Roman"/>
          <w:bCs/>
          <w:color w:val="000000"/>
          <w:sz w:val="24"/>
          <w:szCs w:val="24"/>
        </w:rPr>
      </w:pPr>
    </w:p>
    <w:p w:rsidR="007F21FC" w:rsidRPr="0050108E" w:rsidRDefault="007F21FC" w:rsidP="0050108E">
      <w:pPr>
        <w:pStyle w:val="a4"/>
        <w:ind w:left="720"/>
        <w:outlineLvl w:val="0"/>
        <w:rPr>
          <w:rFonts w:ascii="Times New Roman" w:hAnsi="Times New Roman"/>
          <w:color w:val="000000"/>
          <w:sz w:val="24"/>
          <w:szCs w:val="24"/>
        </w:rPr>
      </w:pPr>
    </w:p>
    <w:p w:rsidR="007F21FC" w:rsidRPr="0050108E" w:rsidRDefault="007F21FC" w:rsidP="0050108E">
      <w:pPr>
        <w:pStyle w:val="a4"/>
        <w:ind w:left="720"/>
        <w:rPr>
          <w:rFonts w:ascii="Times New Roman" w:hAnsi="Times New Roman"/>
          <w:bCs/>
          <w:color w:val="000000"/>
          <w:sz w:val="24"/>
          <w:szCs w:val="24"/>
        </w:rPr>
      </w:pPr>
    </w:p>
    <w:p w:rsidR="007F21FC" w:rsidRPr="0050108E" w:rsidRDefault="007F21FC" w:rsidP="00E97D0E">
      <w:pPr>
        <w:pStyle w:val="a4"/>
        <w:rPr>
          <w:rFonts w:ascii="Times New Roman" w:hAnsi="Times New Roman"/>
          <w:bCs/>
          <w:color w:val="000000"/>
          <w:sz w:val="24"/>
          <w:szCs w:val="24"/>
        </w:rPr>
      </w:pPr>
    </w:p>
    <w:p w:rsidR="007F21FC" w:rsidRPr="0050108E" w:rsidRDefault="007F21FC" w:rsidP="00E97D0E">
      <w:pPr>
        <w:pStyle w:val="a4"/>
        <w:rPr>
          <w:rFonts w:ascii="Times New Roman" w:hAnsi="Times New Roman"/>
          <w:bCs/>
          <w:color w:val="000000"/>
          <w:sz w:val="24"/>
          <w:szCs w:val="24"/>
        </w:rPr>
      </w:pPr>
    </w:p>
    <w:p w:rsidR="007F21FC" w:rsidRPr="00411338" w:rsidRDefault="007F21FC" w:rsidP="000B6DA2">
      <w:pPr>
        <w:pStyle w:val="a4"/>
        <w:spacing w:after="240"/>
        <w:rPr>
          <w:rFonts w:ascii="Times New Roman" w:hAnsi="Times New Roman"/>
          <w:bCs/>
          <w:color w:val="000000"/>
          <w:sz w:val="24"/>
          <w:szCs w:val="24"/>
        </w:rPr>
      </w:pPr>
      <w:r w:rsidRPr="00411338">
        <w:rPr>
          <w:rFonts w:ascii="Times New Roman" w:hAnsi="Times New Roman"/>
          <w:bCs/>
          <w:color w:val="000000"/>
          <w:sz w:val="24"/>
          <w:szCs w:val="24"/>
        </w:rPr>
        <w:t>Приложения:</w:t>
      </w:r>
    </w:p>
    <w:p w:rsidR="00B40BA8" w:rsidRDefault="007F21FC" w:rsidP="00B40BA8">
      <w:pPr>
        <w:pStyle w:val="a4"/>
        <w:spacing w:after="240"/>
        <w:ind w:firstLine="567"/>
        <w:jc w:val="both"/>
        <w:rPr>
          <w:rFonts w:ascii="Times New Roman" w:hAnsi="Times New Roman"/>
          <w:bCs/>
          <w:color w:val="000000"/>
          <w:sz w:val="24"/>
          <w:szCs w:val="24"/>
        </w:rPr>
      </w:pPr>
      <w:r w:rsidRPr="00411338">
        <w:rPr>
          <w:rFonts w:ascii="Times New Roman" w:hAnsi="Times New Roman"/>
          <w:bCs/>
          <w:color w:val="000000"/>
          <w:sz w:val="24"/>
          <w:szCs w:val="24"/>
        </w:rPr>
        <w:t>Приложение №1. Перечень биржевых товаров, допущенных к торгам</w:t>
      </w:r>
    </w:p>
    <w:p w:rsidR="00B40BA8" w:rsidRDefault="00B40BA8" w:rsidP="00B40BA8">
      <w:pPr>
        <w:pStyle w:val="a4"/>
        <w:ind w:firstLine="567"/>
        <w:jc w:val="both"/>
        <w:rPr>
          <w:rFonts w:ascii="Times New Roman" w:hAnsi="Times New Roman"/>
          <w:bCs/>
          <w:color w:val="000000"/>
          <w:sz w:val="24"/>
          <w:szCs w:val="24"/>
        </w:rPr>
      </w:pPr>
    </w:p>
    <w:p w:rsidR="00B40BA8" w:rsidRDefault="007F21FC" w:rsidP="00B40BA8">
      <w:pPr>
        <w:pStyle w:val="a4"/>
        <w:ind w:firstLine="567"/>
        <w:jc w:val="both"/>
        <w:rPr>
          <w:rFonts w:ascii="Times New Roman" w:hAnsi="Times New Roman"/>
          <w:bCs/>
          <w:color w:val="000000"/>
          <w:sz w:val="24"/>
          <w:szCs w:val="24"/>
        </w:rPr>
      </w:pPr>
      <w:r>
        <w:rPr>
          <w:rFonts w:ascii="Times New Roman" w:hAnsi="Times New Roman"/>
          <w:bCs/>
          <w:color w:val="000000"/>
          <w:sz w:val="24"/>
          <w:szCs w:val="24"/>
        </w:rPr>
        <w:t xml:space="preserve">Приложение № </w:t>
      </w:r>
      <w:r w:rsidR="00F272E0">
        <w:rPr>
          <w:rFonts w:ascii="Times New Roman" w:hAnsi="Times New Roman"/>
          <w:bCs/>
          <w:color w:val="000000"/>
          <w:sz w:val="24"/>
          <w:szCs w:val="24"/>
        </w:rPr>
        <w:t>2</w:t>
      </w:r>
      <w:r w:rsidR="00462D95">
        <w:rPr>
          <w:rFonts w:ascii="Times New Roman" w:hAnsi="Times New Roman"/>
          <w:bCs/>
          <w:color w:val="000000"/>
          <w:sz w:val="24"/>
          <w:szCs w:val="24"/>
        </w:rPr>
        <w:t xml:space="preserve">. </w:t>
      </w:r>
      <w:r>
        <w:rPr>
          <w:rFonts w:ascii="Times New Roman" w:hAnsi="Times New Roman"/>
          <w:bCs/>
          <w:color w:val="000000"/>
          <w:sz w:val="24"/>
          <w:szCs w:val="24"/>
        </w:rPr>
        <w:t xml:space="preserve">Перечень базисов поставки при способах поставки Франко-вагон станция отправления и самовывоз железнодорожным транспортом. </w:t>
      </w:r>
    </w:p>
    <w:p w:rsidR="00462D95" w:rsidRDefault="00462D95" w:rsidP="00462D95">
      <w:pPr>
        <w:pStyle w:val="a4"/>
        <w:ind w:firstLine="567"/>
        <w:jc w:val="both"/>
        <w:rPr>
          <w:rFonts w:ascii="Times New Roman" w:hAnsi="Times New Roman"/>
          <w:bCs/>
          <w:color w:val="000000"/>
          <w:sz w:val="24"/>
          <w:szCs w:val="24"/>
        </w:rPr>
      </w:pPr>
    </w:p>
    <w:p w:rsidR="00462D95" w:rsidRDefault="00462D95" w:rsidP="00462D95">
      <w:pPr>
        <w:pStyle w:val="a4"/>
        <w:spacing w:after="120"/>
        <w:ind w:firstLine="567"/>
        <w:rPr>
          <w:rFonts w:ascii="Times New Roman" w:hAnsi="Times New Roman"/>
          <w:bCs/>
          <w:color w:val="000000"/>
          <w:sz w:val="24"/>
          <w:szCs w:val="24"/>
        </w:rPr>
      </w:pPr>
      <w:r>
        <w:rPr>
          <w:rFonts w:ascii="Times New Roman" w:hAnsi="Times New Roman"/>
          <w:bCs/>
          <w:color w:val="000000"/>
          <w:sz w:val="24"/>
          <w:szCs w:val="24"/>
        </w:rPr>
        <w:t xml:space="preserve">Приложение № 2а. </w:t>
      </w:r>
      <w:r w:rsidRPr="00584C9D">
        <w:rPr>
          <w:rFonts w:ascii="Times New Roman" w:hAnsi="Times New Roman"/>
          <w:bCs/>
          <w:color w:val="000000"/>
          <w:sz w:val="24"/>
          <w:szCs w:val="24"/>
        </w:rPr>
        <w:t>Перечень базисов поставки при способе поставки самовывоз автомобильным транспортом</w:t>
      </w:r>
    </w:p>
    <w:p w:rsidR="00B40BA8" w:rsidRDefault="00B40BA8" w:rsidP="00B40BA8">
      <w:pPr>
        <w:pStyle w:val="a4"/>
        <w:ind w:firstLine="567"/>
        <w:jc w:val="both"/>
        <w:rPr>
          <w:rFonts w:ascii="Times New Roman" w:hAnsi="Times New Roman"/>
          <w:bCs/>
          <w:color w:val="000000"/>
          <w:sz w:val="24"/>
          <w:szCs w:val="24"/>
        </w:rPr>
      </w:pPr>
    </w:p>
    <w:p w:rsidR="00B40BA8" w:rsidRDefault="007F21FC" w:rsidP="00B40BA8">
      <w:pPr>
        <w:pStyle w:val="a4"/>
        <w:spacing w:after="240"/>
        <w:ind w:firstLine="567"/>
        <w:jc w:val="both"/>
        <w:rPr>
          <w:sz w:val="24"/>
          <w:szCs w:val="24"/>
        </w:rPr>
      </w:pPr>
      <w:r w:rsidRPr="00411338">
        <w:rPr>
          <w:rFonts w:ascii="Times New Roman" w:hAnsi="Times New Roman"/>
          <w:bCs/>
          <w:color w:val="000000"/>
          <w:sz w:val="24"/>
          <w:szCs w:val="24"/>
        </w:rPr>
        <w:t xml:space="preserve">Приложение №3. Форма заявления </w:t>
      </w:r>
      <w:r w:rsidRPr="00411338">
        <w:rPr>
          <w:rFonts w:ascii="Times New Roman" w:hAnsi="Times New Roman"/>
          <w:sz w:val="24"/>
          <w:szCs w:val="24"/>
        </w:rPr>
        <w:t>на допуск биржевого товара</w:t>
      </w:r>
      <w:r w:rsidR="007524CE">
        <w:rPr>
          <w:rFonts w:ascii="Times New Roman" w:hAnsi="Times New Roman"/>
          <w:sz w:val="24"/>
          <w:szCs w:val="24"/>
        </w:rPr>
        <w:t>/ базиса(-ов) поставки</w:t>
      </w:r>
      <w:r w:rsidRPr="00411338">
        <w:rPr>
          <w:rFonts w:ascii="Times New Roman" w:hAnsi="Times New Roman"/>
          <w:sz w:val="24"/>
          <w:szCs w:val="24"/>
        </w:rPr>
        <w:t xml:space="preserve"> к организованным торгам</w:t>
      </w:r>
      <w:r w:rsidRPr="00411338">
        <w:rPr>
          <w:sz w:val="24"/>
          <w:szCs w:val="24"/>
        </w:rPr>
        <w:t xml:space="preserve"> </w:t>
      </w:r>
    </w:p>
    <w:p w:rsidR="006D232E" w:rsidRDefault="007F21FC" w:rsidP="00B40BA8">
      <w:pPr>
        <w:pStyle w:val="a4"/>
        <w:ind w:firstLine="567"/>
        <w:jc w:val="both"/>
        <w:rPr>
          <w:rFonts w:ascii="Times New Roman" w:hAnsi="Times New Roman"/>
          <w:sz w:val="24"/>
          <w:szCs w:val="24"/>
        </w:rPr>
      </w:pPr>
      <w:r w:rsidRPr="00411338">
        <w:rPr>
          <w:rFonts w:ascii="Times New Roman" w:hAnsi="Times New Roman"/>
          <w:bCs/>
          <w:color w:val="000000"/>
          <w:sz w:val="24"/>
          <w:szCs w:val="24"/>
        </w:rPr>
        <w:t xml:space="preserve">Приложение №4. Форма заявления </w:t>
      </w:r>
      <w:r w:rsidRPr="00411338">
        <w:rPr>
          <w:rFonts w:ascii="Times New Roman" w:hAnsi="Times New Roman"/>
          <w:sz w:val="24"/>
          <w:szCs w:val="24"/>
        </w:rPr>
        <w:t>на допуск биржевого инструмента к организованным торгам</w:t>
      </w:r>
    </w:p>
    <w:p w:rsidR="006D232E" w:rsidRDefault="006D232E" w:rsidP="00B40BA8">
      <w:pPr>
        <w:pStyle w:val="a4"/>
        <w:ind w:firstLine="567"/>
        <w:jc w:val="both"/>
        <w:rPr>
          <w:rFonts w:ascii="Times New Roman" w:hAnsi="Times New Roman"/>
          <w:sz w:val="24"/>
          <w:szCs w:val="24"/>
        </w:rPr>
      </w:pPr>
    </w:p>
    <w:p w:rsidR="006D232E" w:rsidRDefault="006D232E" w:rsidP="006D232E">
      <w:pPr>
        <w:pStyle w:val="a4"/>
        <w:ind w:firstLine="567"/>
        <w:jc w:val="both"/>
        <w:rPr>
          <w:rFonts w:ascii="Times New Roman" w:hAnsi="Times New Roman"/>
          <w:bCs/>
          <w:color w:val="000000"/>
          <w:sz w:val="24"/>
          <w:szCs w:val="24"/>
        </w:rPr>
      </w:pPr>
      <w:r w:rsidRPr="006D232E">
        <w:rPr>
          <w:rFonts w:ascii="Times New Roman" w:hAnsi="Times New Roman"/>
          <w:bCs/>
          <w:color w:val="000000"/>
          <w:sz w:val="24"/>
          <w:szCs w:val="24"/>
        </w:rPr>
        <w:t>Приложение №5. Общие условия договоров поставки</w:t>
      </w:r>
      <w:r w:rsidRPr="00324C62">
        <w:rPr>
          <w:rFonts w:ascii="Times New Roman" w:hAnsi="Times New Roman"/>
          <w:bCs/>
          <w:color w:val="000000"/>
          <w:sz w:val="24"/>
          <w:szCs w:val="24"/>
        </w:rPr>
        <w:t xml:space="preserve"> </w:t>
      </w:r>
    </w:p>
    <w:p w:rsidR="006D232E" w:rsidRDefault="006D232E" w:rsidP="006D232E">
      <w:pPr>
        <w:pStyle w:val="a4"/>
        <w:ind w:firstLine="567"/>
        <w:jc w:val="both"/>
        <w:rPr>
          <w:rFonts w:ascii="Times New Roman" w:hAnsi="Times New Roman"/>
          <w:bCs/>
          <w:color w:val="000000"/>
          <w:sz w:val="24"/>
          <w:szCs w:val="24"/>
        </w:rPr>
      </w:pPr>
    </w:p>
    <w:p w:rsidR="00B40BA8" w:rsidRDefault="006D232E" w:rsidP="006D232E">
      <w:pPr>
        <w:pStyle w:val="a4"/>
        <w:ind w:firstLine="567"/>
        <w:jc w:val="both"/>
        <w:rPr>
          <w:sz w:val="24"/>
          <w:szCs w:val="24"/>
        </w:rPr>
      </w:pPr>
      <w:r w:rsidRPr="006D232E">
        <w:rPr>
          <w:rFonts w:ascii="Times New Roman" w:hAnsi="Times New Roman"/>
          <w:bCs/>
          <w:color w:val="000000"/>
          <w:sz w:val="24"/>
          <w:szCs w:val="24"/>
        </w:rPr>
        <w:t>Приложение №6. Рамочный договор.</w:t>
      </w:r>
      <w:r w:rsidRPr="00324C62">
        <w:rPr>
          <w:rFonts w:ascii="Times New Roman" w:hAnsi="Times New Roman"/>
          <w:bCs/>
          <w:color w:val="000000"/>
          <w:sz w:val="24"/>
          <w:szCs w:val="24"/>
        </w:rPr>
        <w:t xml:space="preserve"> </w:t>
      </w:r>
      <w:r w:rsidR="007F21FC" w:rsidRPr="00411338">
        <w:rPr>
          <w:sz w:val="24"/>
          <w:szCs w:val="24"/>
        </w:rPr>
        <w:t xml:space="preserve"> </w:t>
      </w:r>
      <w:r w:rsidR="007F21FC" w:rsidRPr="00411338">
        <w:rPr>
          <w:sz w:val="24"/>
          <w:szCs w:val="24"/>
        </w:rPr>
        <w:br w:type="page"/>
      </w:r>
    </w:p>
    <w:p w:rsidR="007F21FC" w:rsidRPr="006B21ED" w:rsidRDefault="007F21FC" w:rsidP="006B21ED">
      <w:pPr>
        <w:pStyle w:val="1"/>
        <w:jc w:val="center"/>
        <w:rPr>
          <w:rStyle w:val="af2"/>
          <w:rFonts w:ascii="Times New Roman" w:hAnsi="Times New Roman"/>
          <w:b/>
          <w:iCs w:val="0"/>
          <w:color w:val="auto"/>
          <w:sz w:val="24"/>
          <w:szCs w:val="24"/>
        </w:rPr>
      </w:pPr>
      <w:bookmarkStart w:id="1" w:name="_Toc40714281"/>
      <w:r w:rsidRPr="006B21ED">
        <w:rPr>
          <w:rFonts w:ascii="Times New Roman" w:hAnsi="Times New Roman"/>
          <w:b/>
          <w:color w:val="auto"/>
          <w:sz w:val="24"/>
          <w:szCs w:val="24"/>
        </w:rPr>
        <w:lastRenderedPageBreak/>
        <w:t>1. Общие положения</w:t>
      </w:r>
      <w:bookmarkEnd w:id="1"/>
    </w:p>
    <w:p w:rsidR="00B40BA8" w:rsidRDefault="007F21FC" w:rsidP="00B40BA8">
      <w:pPr>
        <w:spacing w:after="0" w:line="20" w:lineRule="atLeast"/>
        <w:ind w:firstLine="567"/>
        <w:contextualSpacing/>
        <w:jc w:val="both"/>
        <w:rPr>
          <w:rFonts w:ascii="Times New Roman" w:hAnsi="Times New Roman"/>
          <w:sz w:val="24"/>
          <w:szCs w:val="24"/>
        </w:rPr>
      </w:pPr>
      <w:r w:rsidRPr="00411338">
        <w:rPr>
          <w:rFonts w:ascii="Times New Roman" w:hAnsi="Times New Roman"/>
          <w:sz w:val="24"/>
          <w:szCs w:val="24"/>
        </w:rPr>
        <w:t>1.1. Настоящая Спецификация биржевого товара отдел</w:t>
      </w:r>
      <w:r>
        <w:rPr>
          <w:rFonts w:ascii="Times New Roman" w:hAnsi="Times New Roman"/>
          <w:sz w:val="24"/>
          <w:szCs w:val="24"/>
        </w:rPr>
        <w:t>а</w:t>
      </w:r>
      <w:r w:rsidRPr="00411338">
        <w:rPr>
          <w:rFonts w:ascii="Times New Roman" w:hAnsi="Times New Roman"/>
          <w:sz w:val="24"/>
          <w:szCs w:val="24"/>
        </w:rPr>
        <w:t xml:space="preserve"> «</w:t>
      </w:r>
      <w:r w:rsidR="001354E4">
        <w:rPr>
          <w:rFonts w:ascii="Times New Roman" w:hAnsi="Times New Roman"/>
          <w:sz w:val="24"/>
          <w:szCs w:val="24"/>
        </w:rPr>
        <w:t>Продукция х</w:t>
      </w:r>
      <w:r w:rsidRPr="005A7489">
        <w:rPr>
          <w:rFonts w:ascii="Times New Roman" w:hAnsi="Times New Roman"/>
          <w:sz w:val="24"/>
          <w:szCs w:val="24"/>
        </w:rPr>
        <w:t xml:space="preserve">имической промышленности» </w:t>
      </w:r>
      <w:r w:rsidRPr="00411338">
        <w:rPr>
          <w:rFonts w:ascii="Times New Roman" w:hAnsi="Times New Roman"/>
          <w:sz w:val="24"/>
          <w:szCs w:val="24"/>
        </w:rPr>
        <w:t>(далее – Спецификация) разработана АО «Биржа «Санкт-Петербург» (далее – Биржа) и определяет:</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-биржевые товары, допущенные к торгам в соответствии с настоящей Спецификацией;</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-базисы и способы поставки;</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-правила формирования кода инструмента;</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-общие условия договоров поставки биржевого товара;</w:t>
      </w:r>
    </w:p>
    <w:p w:rsidR="00B40BA8" w:rsidRDefault="007F21FC" w:rsidP="00B40BA8">
      <w:pPr>
        <w:spacing w:line="240" w:lineRule="auto"/>
        <w:ind w:firstLine="567"/>
        <w:jc w:val="both"/>
        <w:rPr>
          <w:rFonts w:ascii="Times New Roman" w:hAnsi="Times New Roman"/>
          <w:sz w:val="24"/>
          <w:szCs w:val="24"/>
        </w:rPr>
      </w:pPr>
      <w:r w:rsidRPr="00411338">
        <w:rPr>
          <w:rFonts w:ascii="Times New Roman" w:hAnsi="Times New Roman"/>
          <w:sz w:val="24"/>
          <w:szCs w:val="24"/>
        </w:rPr>
        <w:t>-иные положения в отношении биржевого товара.</w:t>
      </w:r>
    </w:p>
    <w:p w:rsidR="00B40BA8" w:rsidRDefault="007F21FC" w:rsidP="00B40BA8">
      <w:pPr>
        <w:spacing w:line="240" w:lineRule="auto"/>
        <w:ind w:firstLine="567"/>
        <w:jc w:val="both"/>
        <w:rPr>
          <w:rFonts w:ascii="Times New Roman" w:hAnsi="Times New Roman"/>
          <w:sz w:val="24"/>
          <w:szCs w:val="24"/>
        </w:rPr>
      </w:pPr>
      <w:r w:rsidRPr="00411338">
        <w:rPr>
          <w:rFonts w:ascii="Times New Roman" w:hAnsi="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B40BA8" w:rsidRDefault="007F21FC" w:rsidP="00B40BA8">
      <w:pPr>
        <w:pStyle w:val="a4"/>
        <w:ind w:firstLine="567"/>
        <w:jc w:val="both"/>
        <w:rPr>
          <w:rFonts w:ascii="Times New Roman" w:hAnsi="Times New Roman"/>
          <w:sz w:val="24"/>
          <w:szCs w:val="24"/>
        </w:rPr>
      </w:pPr>
      <w:r w:rsidRPr="00411338">
        <w:rPr>
          <w:rFonts w:ascii="Times New Roman" w:hAnsi="Times New Roman"/>
          <w:sz w:val="24"/>
          <w:szCs w:val="24"/>
        </w:rPr>
        <w:t xml:space="preserve">1.3. Клиринг по договорам, заключенным на основе безадресных заявок </w:t>
      </w:r>
      <w:r w:rsidR="00964D7E">
        <w:rPr>
          <w:rFonts w:ascii="Times New Roman" w:hAnsi="Times New Roman"/>
          <w:sz w:val="24"/>
          <w:szCs w:val="24"/>
        </w:rPr>
        <w:t>отдела</w:t>
      </w:r>
      <w:r>
        <w:rPr>
          <w:rFonts w:ascii="Times New Roman" w:hAnsi="Times New Roman"/>
          <w:sz w:val="24"/>
          <w:szCs w:val="24"/>
        </w:rPr>
        <w:t xml:space="preserve"> «</w:t>
      </w:r>
      <w:r w:rsidR="001354E4">
        <w:rPr>
          <w:rFonts w:ascii="Times New Roman" w:hAnsi="Times New Roman"/>
          <w:sz w:val="24"/>
          <w:szCs w:val="24"/>
        </w:rPr>
        <w:t>Продукция х</w:t>
      </w:r>
      <w:r w:rsidRPr="005A7489">
        <w:rPr>
          <w:rFonts w:ascii="Times New Roman" w:hAnsi="Times New Roman"/>
          <w:sz w:val="24"/>
          <w:szCs w:val="24"/>
        </w:rPr>
        <w:t>имической промышленности</w:t>
      </w:r>
      <w:r w:rsidRPr="00411338">
        <w:rPr>
          <w:rFonts w:ascii="Times New Roman" w:hAnsi="Times New Roman"/>
          <w:sz w:val="24"/>
          <w:szCs w:val="24"/>
        </w:rPr>
        <w:t>» осуществляется Акционерным обществом «Санкт-Петербургская Валютная Биржа» (далее – АО СПВБ).</w:t>
      </w:r>
    </w:p>
    <w:p w:rsidR="00A21FD1" w:rsidRPr="00411338" w:rsidRDefault="00A21FD1" w:rsidP="00A21FD1">
      <w:pPr>
        <w:spacing w:before="240" w:after="0" w:line="240" w:lineRule="auto"/>
        <w:ind w:firstLine="567"/>
        <w:jc w:val="both"/>
        <w:rPr>
          <w:rFonts w:ascii="Times New Roman" w:hAnsi="Times New Roman"/>
          <w:sz w:val="24"/>
          <w:szCs w:val="24"/>
        </w:rPr>
      </w:pPr>
      <w:r w:rsidRPr="00411338">
        <w:rPr>
          <w:rFonts w:ascii="Times New Roman" w:hAnsi="Times New Roman"/>
          <w:sz w:val="24"/>
          <w:szCs w:val="24"/>
        </w:rPr>
        <w:t xml:space="preserve">1.4. Условия договоров, заключенных с биржевым товаром, допущенным к торгам в соответствии с настоящей Спецификацией, устанавливаются </w:t>
      </w:r>
      <w:r w:rsidRPr="00312099">
        <w:rPr>
          <w:rFonts w:ascii="Times New Roman" w:hAnsi="Times New Roman"/>
          <w:sz w:val="24"/>
          <w:szCs w:val="24"/>
        </w:rPr>
        <w:t xml:space="preserve">Приложением № </w:t>
      </w:r>
      <w:r w:rsidR="0046477C" w:rsidRPr="00312099">
        <w:rPr>
          <w:rFonts w:ascii="Times New Roman" w:hAnsi="Times New Roman"/>
          <w:sz w:val="24"/>
          <w:szCs w:val="24"/>
        </w:rPr>
        <w:t>5</w:t>
      </w:r>
      <w:r w:rsidRPr="00411338">
        <w:rPr>
          <w:rFonts w:ascii="Times New Roman" w:hAnsi="Times New Roman"/>
          <w:sz w:val="24"/>
          <w:szCs w:val="24"/>
        </w:rPr>
        <w:t xml:space="preserve"> к </w:t>
      </w:r>
      <w:r>
        <w:rPr>
          <w:rFonts w:ascii="Times New Roman" w:hAnsi="Times New Roman"/>
          <w:sz w:val="24"/>
          <w:szCs w:val="24"/>
        </w:rPr>
        <w:t>Спецификации.</w:t>
      </w:r>
    </w:p>
    <w:p w:rsidR="00A21FD1" w:rsidRPr="00411338" w:rsidRDefault="00A21FD1" w:rsidP="00A21FD1">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A21FD1" w:rsidRDefault="00A21FD1" w:rsidP="00B40BA8">
      <w:pPr>
        <w:pStyle w:val="a4"/>
        <w:ind w:firstLine="567"/>
        <w:jc w:val="both"/>
        <w:rPr>
          <w:rFonts w:ascii="Times New Roman" w:hAnsi="Times New Roman"/>
          <w:sz w:val="24"/>
          <w:szCs w:val="24"/>
        </w:rPr>
      </w:pPr>
    </w:p>
    <w:p w:rsidR="00696729" w:rsidRPr="00411338" w:rsidRDefault="00696729" w:rsidP="00696729">
      <w:pPr>
        <w:spacing w:line="240" w:lineRule="auto"/>
        <w:ind w:firstLine="567"/>
        <w:jc w:val="both"/>
        <w:rPr>
          <w:rFonts w:ascii="Times New Roman" w:hAnsi="Times New Roman"/>
          <w:sz w:val="24"/>
          <w:szCs w:val="24"/>
        </w:rPr>
      </w:pPr>
      <w:r w:rsidRPr="00A33DBF">
        <w:rPr>
          <w:rFonts w:ascii="Times New Roman" w:hAnsi="Times New Roman"/>
          <w:sz w:val="24"/>
          <w:szCs w:val="24"/>
        </w:rPr>
        <w:t>1.</w:t>
      </w:r>
      <w:r w:rsidR="00A21FD1">
        <w:rPr>
          <w:rFonts w:ascii="Times New Roman" w:hAnsi="Times New Roman"/>
          <w:sz w:val="24"/>
          <w:szCs w:val="24"/>
        </w:rPr>
        <w:t>5</w:t>
      </w:r>
      <w:r w:rsidRPr="00A33DBF">
        <w:rPr>
          <w:rFonts w:ascii="Times New Roman" w:hAnsi="Times New Roman"/>
          <w:sz w:val="24"/>
          <w:szCs w:val="24"/>
        </w:rPr>
        <w:t xml:space="preserve">. Продавец отдела «Продукция химической промышленности» при продаже взрывчатых веществ должен иметь лицензию </w:t>
      </w:r>
      <w:r w:rsidR="00FC156C" w:rsidRPr="00A33DBF">
        <w:rPr>
          <w:rFonts w:ascii="Times New Roman" w:hAnsi="Times New Roman"/>
          <w:sz w:val="24"/>
          <w:szCs w:val="24"/>
        </w:rPr>
        <w:t xml:space="preserve">Федеральной службу по экологическому, технологическому и атомному надзору </w:t>
      </w:r>
      <w:r w:rsidRPr="00A33DBF">
        <w:rPr>
          <w:rFonts w:ascii="Times New Roman" w:hAnsi="Times New Roman"/>
          <w:sz w:val="24"/>
          <w:szCs w:val="24"/>
        </w:rPr>
        <w:t xml:space="preserve">на </w:t>
      </w:r>
      <w:r w:rsidR="00FC156C" w:rsidRPr="00A33DBF">
        <w:rPr>
          <w:rFonts w:ascii="Times New Roman" w:hAnsi="Times New Roman"/>
          <w:sz w:val="24"/>
          <w:szCs w:val="24"/>
        </w:rPr>
        <w:t xml:space="preserve">деятельность, связанную с обращением взрывчатых материалов промышленного назначения, сведения о которой опубликованы на сайте </w:t>
      </w:r>
      <w:r w:rsidR="00FC156C" w:rsidRPr="00A33DBF">
        <w:t xml:space="preserve"> </w:t>
      </w:r>
      <w:hyperlink r:id="rId8" w:tgtFrame="_blank" w:history="1">
        <w:r w:rsidR="00FC156C" w:rsidRPr="00A33DBF">
          <w:rPr>
            <w:rStyle w:val="ae"/>
          </w:rPr>
          <w:t>www.gosnadzor.ru/service/list/reestr_licences_99fz/</w:t>
        </w:r>
      </w:hyperlink>
      <w:r w:rsidR="00FC156C" w:rsidRPr="00A33DBF">
        <w:t xml:space="preserve"> .</w:t>
      </w:r>
    </w:p>
    <w:p w:rsidR="007F21FC" w:rsidRPr="006B21ED" w:rsidRDefault="007F21FC" w:rsidP="006B21ED">
      <w:pPr>
        <w:pStyle w:val="1"/>
        <w:jc w:val="center"/>
        <w:rPr>
          <w:rFonts w:ascii="Times New Roman" w:hAnsi="Times New Roman"/>
          <w:b/>
          <w:iCs/>
          <w:color w:val="auto"/>
          <w:sz w:val="24"/>
          <w:szCs w:val="24"/>
        </w:rPr>
      </w:pPr>
      <w:bookmarkStart w:id="2" w:name="_Toc40714282"/>
      <w:r w:rsidRPr="006B21ED">
        <w:rPr>
          <w:rFonts w:ascii="Times New Roman" w:hAnsi="Times New Roman"/>
          <w:b/>
          <w:iCs/>
          <w:color w:val="auto"/>
          <w:sz w:val="24"/>
          <w:szCs w:val="24"/>
        </w:rPr>
        <w:t>2. Биржевой товар</w:t>
      </w:r>
      <w:bookmarkEnd w:id="2"/>
    </w:p>
    <w:p w:rsidR="00627DB2" w:rsidRDefault="007F21FC" w:rsidP="00627DB2">
      <w:pPr>
        <w:spacing w:line="240" w:lineRule="auto"/>
        <w:ind w:firstLine="567"/>
        <w:jc w:val="both"/>
        <w:rPr>
          <w:rFonts w:ascii="Times New Roman" w:hAnsi="Times New Roman"/>
          <w:sz w:val="24"/>
          <w:szCs w:val="24"/>
        </w:rPr>
      </w:pPr>
      <w:r w:rsidRPr="00411338">
        <w:rPr>
          <w:rFonts w:ascii="Times New Roman" w:hAnsi="Times New Roman"/>
          <w:sz w:val="24"/>
          <w:szCs w:val="24"/>
        </w:rPr>
        <w:t>2.1. Перечень биржевых товаров, допущенных к торгам, приведен в Приложении № 1 к настоящей Спецификации.</w:t>
      </w:r>
    </w:p>
    <w:p w:rsidR="00627DB2" w:rsidRDefault="007F21FC" w:rsidP="00627DB2">
      <w:pPr>
        <w:spacing w:line="240" w:lineRule="auto"/>
        <w:ind w:firstLine="567"/>
        <w:jc w:val="both"/>
        <w:rPr>
          <w:rFonts w:ascii="Times New Roman" w:hAnsi="Times New Roman"/>
          <w:sz w:val="24"/>
          <w:szCs w:val="24"/>
        </w:rPr>
      </w:pPr>
      <w:r w:rsidRPr="00411338">
        <w:rPr>
          <w:rFonts w:ascii="Times New Roman" w:hAnsi="Times New Roman"/>
          <w:sz w:val="24"/>
          <w:szCs w:val="24"/>
        </w:rPr>
        <w:t xml:space="preserve">2.2. Биржевой товар имеет код биржевого товара, который указывается в </w:t>
      </w:r>
      <w:r w:rsidR="00627DB2" w:rsidRPr="00627DB2">
        <w:rPr>
          <w:rFonts w:ascii="Times New Roman" w:hAnsi="Times New Roman"/>
          <w:sz w:val="24"/>
          <w:szCs w:val="24"/>
        </w:rPr>
        <w:t xml:space="preserve">биржевом </w:t>
      </w:r>
      <w:r w:rsidRPr="00411338">
        <w:rPr>
          <w:rFonts w:ascii="Times New Roman" w:hAnsi="Times New Roman"/>
          <w:sz w:val="24"/>
          <w:szCs w:val="24"/>
        </w:rPr>
        <w:t>инструменте, допущенно</w:t>
      </w:r>
      <w:r w:rsidR="00CE54EE">
        <w:rPr>
          <w:rFonts w:ascii="Times New Roman" w:hAnsi="Times New Roman"/>
          <w:sz w:val="24"/>
          <w:szCs w:val="24"/>
        </w:rPr>
        <w:t>м</w:t>
      </w:r>
      <w:r w:rsidRPr="00411338">
        <w:rPr>
          <w:rFonts w:ascii="Times New Roman" w:hAnsi="Times New Roman"/>
          <w:sz w:val="24"/>
          <w:szCs w:val="24"/>
        </w:rPr>
        <w:t xml:space="preserve"> к торгам. 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627DB2" w:rsidRDefault="007F21FC" w:rsidP="00627DB2">
      <w:pPr>
        <w:pStyle w:val="a4"/>
        <w:ind w:firstLine="567"/>
        <w:jc w:val="both"/>
        <w:rPr>
          <w:rFonts w:ascii="Times New Roman" w:hAnsi="Times New Roman"/>
          <w:sz w:val="24"/>
          <w:szCs w:val="24"/>
        </w:rPr>
      </w:pPr>
      <w:r w:rsidRPr="00411338">
        <w:rPr>
          <w:rFonts w:ascii="Times New Roman" w:hAnsi="Times New Roman"/>
          <w:sz w:val="24"/>
          <w:szCs w:val="24"/>
        </w:rPr>
        <w:t xml:space="preserve">2.3. </w:t>
      </w:r>
      <w:r w:rsidR="002A7650" w:rsidRPr="00411338">
        <w:rPr>
          <w:rFonts w:ascii="Times New Roman" w:hAnsi="Times New Roman"/>
          <w:sz w:val="24"/>
          <w:szCs w:val="24"/>
        </w:rPr>
        <w:t xml:space="preserve">Качественные </w:t>
      </w:r>
      <w:r w:rsidR="002A7650">
        <w:rPr>
          <w:rFonts w:ascii="Times New Roman" w:hAnsi="Times New Roman"/>
          <w:sz w:val="24"/>
          <w:szCs w:val="24"/>
        </w:rPr>
        <w:t xml:space="preserve">характеристики </w:t>
      </w:r>
      <w:r w:rsidR="002A7650" w:rsidRPr="00411338">
        <w:rPr>
          <w:rFonts w:ascii="Times New Roman" w:hAnsi="Times New Roman"/>
          <w:sz w:val="24"/>
          <w:szCs w:val="24"/>
        </w:rPr>
        <w:t xml:space="preserve">Биржевого товара должны соответствовать ГОСТам, </w:t>
      </w:r>
      <w:r w:rsidR="002A7650">
        <w:rPr>
          <w:rFonts w:ascii="Times New Roman" w:hAnsi="Times New Roman"/>
          <w:sz w:val="24"/>
          <w:szCs w:val="24"/>
        </w:rPr>
        <w:t xml:space="preserve">ОСТам </w:t>
      </w:r>
      <w:r w:rsidR="002A7650" w:rsidRPr="00411338">
        <w:rPr>
          <w:rFonts w:ascii="Times New Roman" w:hAnsi="Times New Roman"/>
          <w:sz w:val="24"/>
          <w:szCs w:val="24"/>
        </w:rPr>
        <w:t xml:space="preserve">или нормативным </w:t>
      </w:r>
      <w:r w:rsidR="002A7650" w:rsidRPr="00355ED7">
        <w:rPr>
          <w:rFonts w:ascii="Times New Roman" w:hAnsi="Times New Roman"/>
          <w:sz w:val="24"/>
          <w:szCs w:val="24"/>
        </w:rPr>
        <w:t xml:space="preserve">документам </w:t>
      </w:r>
      <w:r w:rsidR="002A7650">
        <w:rPr>
          <w:rFonts w:ascii="Times New Roman" w:hAnsi="Times New Roman"/>
          <w:sz w:val="24"/>
          <w:szCs w:val="24"/>
        </w:rPr>
        <w:t>(</w:t>
      </w:r>
      <w:r w:rsidR="002A7650" w:rsidRPr="00584C9D">
        <w:rPr>
          <w:rFonts w:ascii="Times New Roman" w:hAnsi="Times New Roman"/>
          <w:sz w:val="24"/>
          <w:szCs w:val="24"/>
        </w:rPr>
        <w:t xml:space="preserve">СТО, ТУ, СТБ), </w:t>
      </w:r>
      <w:r w:rsidR="002A7650">
        <w:rPr>
          <w:rFonts w:ascii="Times New Roman" w:hAnsi="Times New Roman"/>
          <w:sz w:val="24"/>
          <w:szCs w:val="24"/>
        </w:rPr>
        <w:t>которые</w:t>
      </w:r>
      <w:r w:rsidR="002A7650" w:rsidRPr="00584C9D">
        <w:rPr>
          <w:rFonts w:ascii="Times New Roman" w:hAnsi="Times New Roman"/>
          <w:sz w:val="24"/>
          <w:szCs w:val="24"/>
        </w:rPr>
        <w:t xml:space="preserve"> указаны в Приложении № 1 к настоящей Спецификации.</w:t>
      </w:r>
    </w:p>
    <w:p w:rsidR="007F21FC" w:rsidRPr="001C24EB" w:rsidRDefault="007F21FC" w:rsidP="001C24EB">
      <w:pPr>
        <w:pStyle w:val="1"/>
        <w:jc w:val="center"/>
        <w:rPr>
          <w:rFonts w:ascii="Times New Roman" w:hAnsi="Times New Roman"/>
          <w:b/>
          <w:iCs/>
          <w:color w:val="auto"/>
          <w:sz w:val="24"/>
          <w:szCs w:val="24"/>
        </w:rPr>
      </w:pPr>
      <w:bookmarkStart w:id="3" w:name="_Toc40714283"/>
      <w:r w:rsidRPr="001C24EB">
        <w:rPr>
          <w:rFonts w:ascii="Times New Roman" w:hAnsi="Times New Roman"/>
          <w:b/>
          <w:iCs/>
          <w:color w:val="auto"/>
          <w:sz w:val="24"/>
          <w:szCs w:val="24"/>
        </w:rPr>
        <w:t>3. Способы, условия и базисы поставки</w:t>
      </w:r>
      <w:bookmarkEnd w:id="3"/>
    </w:p>
    <w:p w:rsidR="007F21FC" w:rsidRPr="00411338" w:rsidRDefault="007F21FC" w:rsidP="00A33DBF">
      <w:pPr>
        <w:pStyle w:val="a4"/>
        <w:ind w:firstLine="567"/>
        <w:jc w:val="both"/>
        <w:rPr>
          <w:rFonts w:ascii="Times New Roman" w:hAnsi="Times New Roman"/>
          <w:sz w:val="24"/>
          <w:szCs w:val="24"/>
        </w:rPr>
      </w:pPr>
      <w:r w:rsidRPr="00411338">
        <w:rPr>
          <w:rFonts w:ascii="Times New Roman" w:hAnsi="Times New Roman"/>
          <w:sz w:val="24"/>
          <w:szCs w:val="24"/>
        </w:rPr>
        <w:t>3.1. Способы поставки и коды способа поставки приведены в Таблице №1.</w:t>
      </w:r>
      <w:r w:rsidR="00A33DBF">
        <w:rPr>
          <w:rFonts w:ascii="Times New Roman" w:hAnsi="Times New Roman"/>
          <w:sz w:val="24"/>
          <w:szCs w:val="24"/>
        </w:rPr>
        <w:t xml:space="preserve"> </w:t>
      </w:r>
      <w:r w:rsidRPr="00411338">
        <w:rPr>
          <w:rFonts w:ascii="Times New Roman" w:hAnsi="Times New Roman"/>
          <w:sz w:val="24"/>
          <w:szCs w:val="24"/>
        </w:rPr>
        <w:t xml:space="preserve">Код способа поставки указывается в </w:t>
      </w:r>
      <w:r w:rsidR="00627DB2" w:rsidRPr="00627DB2">
        <w:rPr>
          <w:rFonts w:ascii="Times New Roman" w:hAnsi="Times New Roman"/>
          <w:sz w:val="24"/>
          <w:szCs w:val="24"/>
        </w:rPr>
        <w:t xml:space="preserve">биржевом </w:t>
      </w:r>
      <w:r w:rsidRPr="00411338">
        <w:rPr>
          <w:rFonts w:ascii="Times New Roman" w:hAnsi="Times New Roman"/>
          <w:sz w:val="24"/>
          <w:szCs w:val="24"/>
        </w:rPr>
        <w:t>инструменте, допущенно</w:t>
      </w:r>
      <w:r w:rsidR="00CE54EE">
        <w:rPr>
          <w:rFonts w:ascii="Times New Roman" w:hAnsi="Times New Roman"/>
          <w:sz w:val="24"/>
          <w:szCs w:val="24"/>
        </w:rPr>
        <w:t>м</w:t>
      </w:r>
      <w:r w:rsidRPr="00411338">
        <w:rPr>
          <w:rFonts w:ascii="Times New Roman" w:hAnsi="Times New Roman"/>
          <w:sz w:val="24"/>
          <w:szCs w:val="24"/>
        </w:rPr>
        <w:t xml:space="preserve"> к торгам.</w:t>
      </w:r>
    </w:p>
    <w:p w:rsidR="007F21FC" w:rsidRDefault="007F21FC" w:rsidP="00A33DBF">
      <w:pPr>
        <w:pStyle w:val="a4"/>
        <w:rPr>
          <w:rFonts w:ascii="Times New Roman" w:hAnsi="Times New Roman"/>
          <w:sz w:val="24"/>
          <w:szCs w:val="24"/>
        </w:rPr>
      </w:pPr>
    </w:p>
    <w:p w:rsidR="00312099" w:rsidRDefault="00312099">
      <w:pPr>
        <w:spacing w:after="0" w:line="240" w:lineRule="auto"/>
        <w:rPr>
          <w:rFonts w:ascii="Times New Roman" w:hAnsi="Times New Roman"/>
          <w:sz w:val="24"/>
          <w:szCs w:val="24"/>
        </w:rPr>
      </w:pPr>
      <w:r>
        <w:rPr>
          <w:rFonts w:ascii="Times New Roman" w:hAnsi="Times New Roman"/>
          <w:sz w:val="24"/>
          <w:szCs w:val="24"/>
        </w:rPr>
        <w:br w:type="page"/>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lastRenderedPageBreak/>
        <w:t>Таблица № 1. Способы поставки, коды способа поставки и</w:t>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t xml:space="preserve"> номера приложений, в которых определены базисы поставки и их коды </w:t>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819"/>
        <w:gridCol w:w="1242"/>
        <w:gridCol w:w="3011"/>
      </w:tblGrid>
      <w:tr w:rsidR="007F21FC" w:rsidRPr="006E38A8" w:rsidTr="001C30D5">
        <w:tc>
          <w:tcPr>
            <w:tcW w:w="568"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п/н</w:t>
            </w:r>
          </w:p>
        </w:tc>
        <w:tc>
          <w:tcPr>
            <w:tcW w:w="4819"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Способ поставки</w:t>
            </w:r>
          </w:p>
        </w:tc>
        <w:tc>
          <w:tcPr>
            <w:tcW w:w="1242"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Код способа поставки</w:t>
            </w:r>
          </w:p>
        </w:tc>
        <w:tc>
          <w:tcPr>
            <w:tcW w:w="3011"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 Приложения, в котором определены базисы поставки и их коды</w:t>
            </w:r>
          </w:p>
        </w:tc>
      </w:tr>
      <w:tr w:rsidR="00251842" w:rsidRPr="006E38A8" w:rsidTr="001C30D5">
        <w:tc>
          <w:tcPr>
            <w:tcW w:w="568" w:type="dxa"/>
          </w:tcPr>
          <w:p w:rsidR="00251842" w:rsidRDefault="00251842" w:rsidP="004124DC">
            <w:pPr>
              <w:pStyle w:val="a4"/>
              <w:numPr>
                <w:ilvl w:val="0"/>
                <w:numId w:val="19"/>
              </w:numPr>
              <w:rPr>
                <w:rFonts w:ascii="Times New Roman" w:hAnsi="Times New Roman"/>
                <w:sz w:val="24"/>
                <w:szCs w:val="24"/>
              </w:rPr>
            </w:pPr>
          </w:p>
        </w:tc>
        <w:tc>
          <w:tcPr>
            <w:tcW w:w="4819" w:type="dxa"/>
          </w:tcPr>
          <w:p w:rsidR="00251842" w:rsidRPr="006E38A8" w:rsidRDefault="00462D95" w:rsidP="000A58A8">
            <w:pPr>
              <w:pStyle w:val="a4"/>
              <w:rPr>
                <w:rFonts w:ascii="Times New Roman" w:hAnsi="Times New Roman"/>
                <w:sz w:val="24"/>
                <w:szCs w:val="24"/>
              </w:rPr>
            </w:pPr>
            <w:r>
              <w:rPr>
                <w:rFonts w:ascii="Times New Roman" w:hAnsi="Times New Roman"/>
                <w:bCs/>
                <w:color w:val="000000"/>
                <w:sz w:val="24"/>
                <w:szCs w:val="24"/>
              </w:rPr>
              <w:t>С</w:t>
            </w:r>
            <w:r w:rsidR="00251842">
              <w:rPr>
                <w:rFonts w:ascii="Times New Roman" w:hAnsi="Times New Roman"/>
                <w:bCs/>
                <w:color w:val="000000"/>
                <w:sz w:val="24"/>
                <w:szCs w:val="24"/>
              </w:rPr>
              <w:t>амовывоз железнодорожным транспорто</w:t>
            </w:r>
            <w:r w:rsidR="00251842" w:rsidRPr="00627DB2">
              <w:rPr>
                <w:rFonts w:ascii="Times New Roman" w:hAnsi="Times New Roman"/>
                <w:bCs/>
                <w:color w:val="000000"/>
                <w:sz w:val="24"/>
                <w:szCs w:val="24"/>
              </w:rPr>
              <w:t>м</w:t>
            </w:r>
          </w:p>
        </w:tc>
        <w:tc>
          <w:tcPr>
            <w:tcW w:w="1242" w:type="dxa"/>
          </w:tcPr>
          <w:p w:rsidR="00251842" w:rsidRPr="00F272E0" w:rsidRDefault="00251842" w:rsidP="000A58A8">
            <w:pPr>
              <w:pStyle w:val="a4"/>
              <w:jc w:val="center"/>
              <w:rPr>
                <w:rFonts w:ascii="Times New Roman" w:hAnsi="Times New Roman"/>
                <w:sz w:val="24"/>
                <w:szCs w:val="24"/>
              </w:rPr>
            </w:pPr>
            <w:r>
              <w:rPr>
                <w:rFonts w:ascii="Times New Roman" w:hAnsi="Times New Roman"/>
                <w:sz w:val="24"/>
                <w:szCs w:val="24"/>
              </w:rPr>
              <w:t>С</w:t>
            </w:r>
          </w:p>
        </w:tc>
        <w:tc>
          <w:tcPr>
            <w:tcW w:w="3011" w:type="dxa"/>
          </w:tcPr>
          <w:p w:rsidR="00251842" w:rsidRPr="004E5582" w:rsidRDefault="00251842" w:rsidP="007D401D">
            <w:pPr>
              <w:pStyle w:val="a4"/>
              <w:spacing w:after="200" w:line="276" w:lineRule="auto"/>
              <w:jc w:val="center"/>
              <w:rPr>
                <w:rFonts w:ascii="Times New Roman" w:hAnsi="Times New Roman"/>
                <w:color w:val="000000"/>
                <w:sz w:val="24"/>
                <w:szCs w:val="24"/>
                <w:lang w:val="en-US"/>
              </w:rPr>
            </w:pPr>
            <w:r w:rsidRPr="006E38A8">
              <w:rPr>
                <w:rFonts w:ascii="Times New Roman" w:hAnsi="Times New Roman"/>
                <w:sz w:val="24"/>
                <w:szCs w:val="24"/>
              </w:rPr>
              <w:t>Приложение №2</w:t>
            </w:r>
          </w:p>
        </w:tc>
      </w:tr>
      <w:tr w:rsidR="00EF11F0" w:rsidRPr="006E38A8" w:rsidTr="001C30D5">
        <w:tc>
          <w:tcPr>
            <w:tcW w:w="568" w:type="dxa"/>
          </w:tcPr>
          <w:p w:rsidR="00EF11F0" w:rsidRPr="006E38A8" w:rsidRDefault="00EF11F0" w:rsidP="004124DC">
            <w:pPr>
              <w:pStyle w:val="a4"/>
              <w:numPr>
                <w:ilvl w:val="0"/>
                <w:numId w:val="19"/>
              </w:numPr>
              <w:rPr>
                <w:rFonts w:ascii="Times New Roman" w:hAnsi="Times New Roman"/>
                <w:sz w:val="24"/>
                <w:szCs w:val="24"/>
              </w:rPr>
            </w:pPr>
          </w:p>
        </w:tc>
        <w:tc>
          <w:tcPr>
            <w:tcW w:w="4819" w:type="dxa"/>
          </w:tcPr>
          <w:p w:rsidR="00EF11F0" w:rsidRPr="00B71279" w:rsidRDefault="00EF11F0" w:rsidP="001C30D5">
            <w:pPr>
              <w:pStyle w:val="a4"/>
              <w:spacing w:after="200"/>
              <w:rPr>
                <w:rFonts w:ascii="Times New Roman" w:hAnsi="Times New Roman"/>
                <w:sz w:val="24"/>
                <w:szCs w:val="24"/>
              </w:rPr>
            </w:pPr>
            <w:r w:rsidRPr="006E38A8">
              <w:rPr>
                <w:rFonts w:ascii="Times New Roman" w:hAnsi="Times New Roman"/>
                <w:sz w:val="24"/>
                <w:szCs w:val="24"/>
              </w:rPr>
              <w:t>Франко-вагон станция отправления</w:t>
            </w:r>
            <w:r w:rsidRPr="00B40BA8">
              <w:rPr>
                <w:rFonts w:ascii="Times New Roman" w:hAnsi="Times New Roman"/>
                <w:sz w:val="24"/>
                <w:szCs w:val="24"/>
              </w:rPr>
              <w:t xml:space="preserve"> </w:t>
            </w:r>
          </w:p>
        </w:tc>
        <w:tc>
          <w:tcPr>
            <w:tcW w:w="1242" w:type="dxa"/>
          </w:tcPr>
          <w:p w:rsidR="00EF11F0" w:rsidRPr="006E38A8" w:rsidRDefault="00EF11F0" w:rsidP="00E134E2">
            <w:pPr>
              <w:pStyle w:val="a4"/>
              <w:jc w:val="center"/>
              <w:rPr>
                <w:rFonts w:ascii="Times New Roman" w:hAnsi="Times New Roman"/>
                <w:sz w:val="24"/>
                <w:szCs w:val="24"/>
              </w:rPr>
            </w:pPr>
            <w:r w:rsidRPr="006E38A8">
              <w:rPr>
                <w:rFonts w:ascii="Times New Roman" w:hAnsi="Times New Roman"/>
                <w:sz w:val="24"/>
                <w:szCs w:val="24"/>
              </w:rPr>
              <w:t>В</w:t>
            </w:r>
          </w:p>
        </w:tc>
        <w:tc>
          <w:tcPr>
            <w:tcW w:w="3011" w:type="dxa"/>
          </w:tcPr>
          <w:p w:rsidR="00EF11F0" w:rsidRPr="006E38A8" w:rsidRDefault="00EF11F0" w:rsidP="007D401D">
            <w:pPr>
              <w:pStyle w:val="a4"/>
              <w:jc w:val="center"/>
              <w:rPr>
                <w:rFonts w:ascii="Times New Roman" w:hAnsi="Times New Roman"/>
                <w:sz w:val="24"/>
                <w:szCs w:val="24"/>
              </w:rPr>
            </w:pPr>
            <w:r w:rsidRPr="006E38A8">
              <w:rPr>
                <w:rFonts w:ascii="Times New Roman" w:hAnsi="Times New Roman"/>
                <w:sz w:val="24"/>
                <w:szCs w:val="24"/>
              </w:rPr>
              <w:t>Приложение №2</w:t>
            </w:r>
          </w:p>
        </w:tc>
      </w:tr>
      <w:tr w:rsidR="00462D95" w:rsidRPr="006E38A8" w:rsidTr="001C30D5">
        <w:tc>
          <w:tcPr>
            <w:tcW w:w="568" w:type="dxa"/>
          </w:tcPr>
          <w:p w:rsidR="00462D95" w:rsidRDefault="00462D95" w:rsidP="004124DC">
            <w:pPr>
              <w:pStyle w:val="a4"/>
              <w:numPr>
                <w:ilvl w:val="0"/>
                <w:numId w:val="19"/>
              </w:numPr>
              <w:rPr>
                <w:rFonts w:ascii="Times New Roman" w:hAnsi="Times New Roman"/>
                <w:sz w:val="24"/>
                <w:szCs w:val="24"/>
              </w:rPr>
            </w:pPr>
          </w:p>
        </w:tc>
        <w:tc>
          <w:tcPr>
            <w:tcW w:w="4819" w:type="dxa"/>
          </w:tcPr>
          <w:p w:rsidR="00462D95" w:rsidRPr="001C30D5" w:rsidRDefault="00462D95" w:rsidP="001C30D5">
            <w:pPr>
              <w:pStyle w:val="a4"/>
              <w:spacing w:after="120"/>
              <w:rPr>
                <w:rFonts w:ascii="Times New Roman" w:hAnsi="Times New Roman"/>
                <w:bCs/>
                <w:color w:val="000000"/>
                <w:sz w:val="24"/>
                <w:szCs w:val="24"/>
              </w:rPr>
            </w:pPr>
            <w:r>
              <w:rPr>
                <w:rFonts w:ascii="Times New Roman" w:hAnsi="Times New Roman"/>
                <w:bCs/>
                <w:color w:val="000000"/>
                <w:sz w:val="24"/>
                <w:szCs w:val="24"/>
              </w:rPr>
              <w:t>С</w:t>
            </w:r>
            <w:r w:rsidRPr="00584C9D">
              <w:rPr>
                <w:rFonts w:ascii="Times New Roman" w:hAnsi="Times New Roman"/>
                <w:bCs/>
                <w:color w:val="000000"/>
                <w:sz w:val="24"/>
                <w:szCs w:val="24"/>
              </w:rPr>
              <w:t>амовывоз автомобильным транспортом</w:t>
            </w:r>
          </w:p>
        </w:tc>
        <w:tc>
          <w:tcPr>
            <w:tcW w:w="1242" w:type="dxa"/>
          </w:tcPr>
          <w:p w:rsidR="00462D95" w:rsidRPr="006E38A8" w:rsidRDefault="00462D95" w:rsidP="00E134E2">
            <w:pPr>
              <w:pStyle w:val="a4"/>
              <w:jc w:val="center"/>
              <w:rPr>
                <w:rFonts w:ascii="Times New Roman" w:hAnsi="Times New Roman"/>
                <w:sz w:val="24"/>
                <w:szCs w:val="24"/>
              </w:rPr>
            </w:pPr>
            <w:r>
              <w:rPr>
                <w:rFonts w:ascii="Times New Roman" w:hAnsi="Times New Roman"/>
                <w:sz w:val="24"/>
                <w:szCs w:val="24"/>
              </w:rPr>
              <w:t>А</w:t>
            </w:r>
          </w:p>
        </w:tc>
        <w:tc>
          <w:tcPr>
            <w:tcW w:w="3011" w:type="dxa"/>
          </w:tcPr>
          <w:p w:rsidR="00462D95" w:rsidRPr="006E38A8" w:rsidRDefault="00462D95" w:rsidP="007D401D">
            <w:pPr>
              <w:pStyle w:val="a4"/>
              <w:jc w:val="center"/>
              <w:rPr>
                <w:rFonts w:ascii="Times New Roman" w:hAnsi="Times New Roman"/>
                <w:sz w:val="24"/>
                <w:szCs w:val="24"/>
              </w:rPr>
            </w:pPr>
            <w:r w:rsidRPr="006E38A8">
              <w:rPr>
                <w:rFonts w:ascii="Times New Roman" w:hAnsi="Times New Roman"/>
                <w:sz w:val="24"/>
                <w:szCs w:val="24"/>
              </w:rPr>
              <w:t>Приложение №2</w:t>
            </w:r>
            <w:r>
              <w:rPr>
                <w:rFonts w:ascii="Times New Roman" w:hAnsi="Times New Roman"/>
                <w:sz w:val="24"/>
                <w:szCs w:val="24"/>
              </w:rPr>
              <w:t>а</w:t>
            </w:r>
          </w:p>
        </w:tc>
      </w:tr>
    </w:tbl>
    <w:p w:rsidR="007F21FC" w:rsidRPr="006B21ED" w:rsidRDefault="007F21FC" w:rsidP="006B21ED">
      <w:pPr>
        <w:pStyle w:val="1"/>
        <w:jc w:val="center"/>
        <w:rPr>
          <w:rFonts w:ascii="Times New Roman" w:hAnsi="Times New Roman"/>
          <w:b/>
          <w:iCs/>
          <w:color w:val="auto"/>
          <w:sz w:val="24"/>
          <w:szCs w:val="24"/>
        </w:rPr>
      </w:pPr>
      <w:bookmarkStart w:id="4" w:name="_Toc496275044"/>
      <w:bookmarkStart w:id="5" w:name="_Toc40714284"/>
      <w:r w:rsidRPr="006B21ED">
        <w:rPr>
          <w:rFonts w:ascii="Times New Roman" w:hAnsi="Times New Roman"/>
          <w:b/>
          <w:iCs/>
          <w:color w:val="auto"/>
          <w:sz w:val="24"/>
          <w:szCs w:val="24"/>
        </w:rPr>
        <w:t>4. Размер лота</w:t>
      </w:r>
      <w:bookmarkEnd w:id="4"/>
      <w:bookmarkEnd w:id="5"/>
    </w:p>
    <w:p w:rsidR="00B40BA8" w:rsidRDefault="007F21FC" w:rsidP="00B40BA8">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4.1. Требования к формированию размера лота приведены в Таблице №2.</w:t>
      </w:r>
    </w:p>
    <w:p w:rsidR="007F21FC" w:rsidRPr="00411338" w:rsidRDefault="007F21FC" w:rsidP="00C2290F">
      <w:pPr>
        <w:spacing w:after="0" w:line="240" w:lineRule="auto"/>
        <w:ind w:firstLine="567"/>
        <w:jc w:val="right"/>
        <w:rPr>
          <w:rFonts w:ascii="Times New Roman" w:hAnsi="Times New Roman"/>
          <w:color w:val="000000"/>
          <w:sz w:val="24"/>
          <w:szCs w:val="24"/>
          <w:highlight w:val="yellow"/>
        </w:rPr>
      </w:pPr>
    </w:p>
    <w:p w:rsidR="007F21FC" w:rsidRPr="00411338" w:rsidRDefault="007F21FC" w:rsidP="00C2290F">
      <w:pPr>
        <w:spacing w:after="0" w:line="240" w:lineRule="auto"/>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 2. Требования к формированию размера лота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119"/>
        <w:gridCol w:w="3260"/>
        <w:gridCol w:w="2693"/>
      </w:tblGrid>
      <w:tr w:rsidR="007D6A29" w:rsidRPr="006E38A8" w:rsidTr="00AF352E">
        <w:tc>
          <w:tcPr>
            <w:tcW w:w="567"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п/н</w:t>
            </w:r>
          </w:p>
        </w:tc>
        <w:tc>
          <w:tcPr>
            <w:tcW w:w="3119"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Способ поставки</w:t>
            </w:r>
          </w:p>
        </w:tc>
        <w:tc>
          <w:tcPr>
            <w:tcW w:w="3260"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Минимальный размер лота</w:t>
            </w:r>
          </w:p>
        </w:tc>
        <w:tc>
          <w:tcPr>
            <w:tcW w:w="2693" w:type="dxa"/>
          </w:tcPr>
          <w:p w:rsidR="007D6A29" w:rsidRPr="006E38A8" w:rsidRDefault="007D6A29" w:rsidP="007D6A29">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М</w:t>
            </w:r>
            <w:r>
              <w:rPr>
                <w:rFonts w:ascii="Times New Roman" w:hAnsi="Times New Roman"/>
                <w:color w:val="000000"/>
                <w:sz w:val="24"/>
                <w:szCs w:val="24"/>
                <w:lang w:val="en-US"/>
              </w:rPr>
              <w:t>акси</w:t>
            </w:r>
            <w:r w:rsidRPr="006E38A8">
              <w:rPr>
                <w:rFonts w:ascii="Times New Roman" w:hAnsi="Times New Roman"/>
                <w:color w:val="000000"/>
                <w:sz w:val="24"/>
                <w:szCs w:val="24"/>
              </w:rPr>
              <w:t>мальный размер лота</w:t>
            </w:r>
          </w:p>
        </w:tc>
      </w:tr>
      <w:tr w:rsidR="00EF11F0" w:rsidRPr="006E38A8" w:rsidTr="00AF352E">
        <w:tc>
          <w:tcPr>
            <w:tcW w:w="567" w:type="dxa"/>
          </w:tcPr>
          <w:p w:rsidR="00EF11F0" w:rsidRPr="004124DC" w:rsidRDefault="00EF11F0" w:rsidP="004124DC">
            <w:pPr>
              <w:pStyle w:val="a7"/>
              <w:numPr>
                <w:ilvl w:val="0"/>
                <w:numId w:val="20"/>
              </w:numPr>
              <w:spacing w:after="0" w:line="240" w:lineRule="auto"/>
              <w:rPr>
                <w:rFonts w:ascii="Times New Roman" w:hAnsi="Times New Roman"/>
                <w:sz w:val="24"/>
                <w:szCs w:val="24"/>
              </w:rPr>
            </w:pPr>
          </w:p>
        </w:tc>
        <w:tc>
          <w:tcPr>
            <w:tcW w:w="3119" w:type="dxa"/>
          </w:tcPr>
          <w:p w:rsidR="00EF11F0" w:rsidRPr="00B71279" w:rsidRDefault="00481EA9" w:rsidP="007B6EAC">
            <w:pPr>
              <w:pStyle w:val="a4"/>
              <w:rPr>
                <w:rFonts w:ascii="Times New Roman" w:hAnsi="Times New Roman"/>
                <w:sz w:val="24"/>
                <w:szCs w:val="24"/>
              </w:rPr>
            </w:pPr>
            <w:r>
              <w:rPr>
                <w:rFonts w:ascii="Times New Roman" w:hAnsi="Times New Roman"/>
                <w:sz w:val="24"/>
                <w:szCs w:val="24"/>
              </w:rPr>
              <w:t>Ф</w:t>
            </w:r>
            <w:r w:rsidR="00EF11F0" w:rsidRPr="006E38A8">
              <w:rPr>
                <w:rFonts w:ascii="Times New Roman" w:hAnsi="Times New Roman"/>
                <w:sz w:val="24"/>
                <w:szCs w:val="24"/>
              </w:rPr>
              <w:t xml:space="preserve">ранко-вагон станция </w:t>
            </w:r>
            <w:r w:rsidR="00EF11F0">
              <w:rPr>
                <w:rFonts w:ascii="Times New Roman" w:hAnsi="Times New Roman"/>
                <w:sz w:val="24"/>
                <w:szCs w:val="24"/>
              </w:rPr>
              <w:t>отправления</w:t>
            </w:r>
            <w:r w:rsidR="00EF11F0" w:rsidRPr="00B40BA8">
              <w:rPr>
                <w:rFonts w:ascii="Times New Roman" w:hAnsi="Times New Roman"/>
                <w:sz w:val="24"/>
                <w:szCs w:val="24"/>
              </w:rPr>
              <w:t xml:space="preserve"> </w:t>
            </w:r>
            <w:r w:rsidR="00EF11F0">
              <w:rPr>
                <w:rFonts w:ascii="Times New Roman" w:hAnsi="Times New Roman"/>
                <w:bCs/>
                <w:color w:val="000000"/>
                <w:sz w:val="24"/>
                <w:szCs w:val="24"/>
              </w:rPr>
              <w:t>и самовывоз железнодорожным транспорто</w:t>
            </w:r>
            <w:r w:rsidR="00EF11F0" w:rsidRPr="00B40BA8">
              <w:rPr>
                <w:rFonts w:ascii="Times New Roman" w:hAnsi="Times New Roman"/>
                <w:bCs/>
                <w:color w:val="000000"/>
                <w:sz w:val="24"/>
                <w:szCs w:val="24"/>
              </w:rPr>
              <w:t>м</w:t>
            </w:r>
          </w:p>
        </w:tc>
        <w:tc>
          <w:tcPr>
            <w:tcW w:w="3260" w:type="dxa"/>
          </w:tcPr>
          <w:p w:rsidR="00EF11F0" w:rsidRPr="006E38A8" w:rsidRDefault="00EF11F0" w:rsidP="002A7650">
            <w:pPr>
              <w:spacing w:after="0" w:line="240" w:lineRule="auto"/>
              <w:jc w:val="both"/>
              <w:rPr>
                <w:rFonts w:ascii="Times New Roman" w:hAnsi="Times New Roman"/>
                <w:color w:val="000000"/>
                <w:sz w:val="24"/>
                <w:szCs w:val="24"/>
              </w:rPr>
            </w:pPr>
            <w:r w:rsidRPr="00BE5066">
              <w:rPr>
                <w:rFonts w:ascii="Times New Roman" w:hAnsi="Times New Roman"/>
                <w:color w:val="000000"/>
                <w:sz w:val="24"/>
                <w:szCs w:val="24"/>
              </w:rPr>
              <w:t xml:space="preserve">60 </w:t>
            </w:r>
            <w:r w:rsidRPr="006E38A8">
              <w:rPr>
                <w:rFonts w:ascii="Times New Roman" w:hAnsi="Times New Roman"/>
                <w:color w:val="000000"/>
                <w:sz w:val="24"/>
                <w:szCs w:val="24"/>
              </w:rPr>
              <w:t>метрически</w:t>
            </w:r>
            <w:r>
              <w:rPr>
                <w:rFonts w:ascii="Times New Roman" w:hAnsi="Times New Roman"/>
                <w:color w:val="000000"/>
                <w:sz w:val="24"/>
                <w:szCs w:val="24"/>
              </w:rPr>
              <w:t>х</w:t>
            </w:r>
            <w:r w:rsidRPr="006E38A8">
              <w:rPr>
                <w:rFonts w:ascii="Times New Roman" w:hAnsi="Times New Roman"/>
                <w:color w:val="000000"/>
                <w:sz w:val="24"/>
                <w:szCs w:val="24"/>
              </w:rPr>
              <w:t xml:space="preserve"> тонны </w:t>
            </w:r>
          </w:p>
        </w:tc>
        <w:tc>
          <w:tcPr>
            <w:tcW w:w="2693" w:type="dxa"/>
          </w:tcPr>
          <w:p w:rsidR="00EF11F0" w:rsidRPr="006E38A8" w:rsidRDefault="00EF11F0" w:rsidP="007D6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Не ограничено</w:t>
            </w:r>
          </w:p>
        </w:tc>
      </w:tr>
      <w:tr w:rsidR="00462D95" w:rsidRPr="006E38A8" w:rsidTr="00AF352E">
        <w:tc>
          <w:tcPr>
            <w:tcW w:w="567" w:type="dxa"/>
          </w:tcPr>
          <w:p w:rsidR="00462D95" w:rsidRPr="004124DC" w:rsidRDefault="00462D95" w:rsidP="004124DC">
            <w:pPr>
              <w:pStyle w:val="a7"/>
              <w:numPr>
                <w:ilvl w:val="0"/>
                <w:numId w:val="20"/>
              </w:numPr>
              <w:spacing w:after="0" w:line="240" w:lineRule="auto"/>
              <w:rPr>
                <w:rFonts w:ascii="Times New Roman" w:hAnsi="Times New Roman"/>
                <w:sz w:val="24"/>
                <w:szCs w:val="24"/>
              </w:rPr>
            </w:pPr>
          </w:p>
        </w:tc>
        <w:tc>
          <w:tcPr>
            <w:tcW w:w="3119" w:type="dxa"/>
          </w:tcPr>
          <w:p w:rsidR="00462D95" w:rsidRDefault="00462D95" w:rsidP="00462D95">
            <w:pPr>
              <w:pStyle w:val="a4"/>
              <w:spacing w:after="120"/>
              <w:rPr>
                <w:rFonts w:ascii="Times New Roman" w:hAnsi="Times New Roman"/>
                <w:bCs/>
                <w:color w:val="000000"/>
                <w:sz w:val="24"/>
                <w:szCs w:val="24"/>
              </w:rPr>
            </w:pPr>
            <w:r>
              <w:rPr>
                <w:rFonts w:ascii="Times New Roman" w:hAnsi="Times New Roman"/>
                <w:bCs/>
                <w:color w:val="000000"/>
                <w:sz w:val="24"/>
                <w:szCs w:val="24"/>
              </w:rPr>
              <w:t>С</w:t>
            </w:r>
            <w:r w:rsidRPr="00584C9D">
              <w:rPr>
                <w:rFonts w:ascii="Times New Roman" w:hAnsi="Times New Roman"/>
                <w:bCs/>
                <w:color w:val="000000"/>
                <w:sz w:val="24"/>
                <w:szCs w:val="24"/>
              </w:rPr>
              <w:t>амовывоз автомобильным транспортом</w:t>
            </w:r>
          </w:p>
          <w:p w:rsidR="00462D95" w:rsidRPr="006E38A8" w:rsidRDefault="00462D95" w:rsidP="007B6EAC">
            <w:pPr>
              <w:pStyle w:val="a4"/>
              <w:rPr>
                <w:rFonts w:ascii="Times New Roman" w:hAnsi="Times New Roman"/>
                <w:sz w:val="24"/>
                <w:szCs w:val="24"/>
              </w:rPr>
            </w:pPr>
          </w:p>
        </w:tc>
        <w:tc>
          <w:tcPr>
            <w:tcW w:w="3260" w:type="dxa"/>
          </w:tcPr>
          <w:p w:rsidR="00462D95" w:rsidRPr="00481EA9" w:rsidRDefault="00462D95" w:rsidP="00F169D8">
            <w:pPr>
              <w:spacing w:after="0" w:line="240" w:lineRule="auto"/>
              <w:jc w:val="both"/>
              <w:rPr>
                <w:rFonts w:ascii="Times New Roman" w:hAnsi="Times New Roman"/>
                <w:color w:val="000000"/>
                <w:sz w:val="24"/>
                <w:szCs w:val="24"/>
              </w:rPr>
            </w:pPr>
            <w:r w:rsidRPr="00481EA9">
              <w:rPr>
                <w:rFonts w:ascii="Times New Roman" w:hAnsi="Times New Roman"/>
                <w:color w:val="000000"/>
                <w:sz w:val="24"/>
                <w:szCs w:val="24"/>
              </w:rPr>
              <w:t xml:space="preserve">1 </w:t>
            </w:r>
            <w:r w:rsidR="00F169D8" w:rsidRPr="00481EA9">
              <w:rPr>
                <w:rFonts w:ascii="Times New Roman" w:hAnsi="Times New Roman"/>
                <w:color w:val="000000"/>
                <w:sz w:val="24"/>
                <w:szCs w:val="24"/>
              </w:rPr>
              <w:t>килограмм</w:t>
            </w:r>
          </w:p>
        </w:tc>
        <w:tc>
          <w:tcPr>
            <w:tcW w:w="2693" w:type="dxa"/>
          </w:tcPr>
          <w:p w:rsidR="00462D95" w:rsidRDefault="00462D95" w:rsidP="007D6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Не ограничено</w:t>
            </w:r>
          </w:p>
        </w:tc>
      </w:tr>
    </w:tbl>
    <w:p w:rsidR="00A33DBF" w:rsidRPr="00A33DBF" w:rsidRDefault="007F21FC" w:rsidP="00A33DBF">
      <w:pPr>
        <w:pStyle w:val="1"/>
        <w:jc w:val="center"/>
        <w:rPr>
          <w:rFonts w:ascii="Times New Roman" w:hAnsi="Times New Roman"/>
          <w:b/>
          <w:bCs/>
          <w:color w:val="000000"/>
          <w:sz w:val="24"/>
          <w:szCs w:val="24"/>
        </w:rPr>
      </w:pPr>
      <w:bookmarkStart w:id="6" w:name="_Toc40714285"/>
      <w:r w:rsidRPr="006B21ED">
        <w:rPr>
          <w:rFonts w:ascii="Times New Roman" w:hAnsi="Times New Roman"/>
          <w:b/>
          <w:iCs/>
          <w:color w:val="auto"/>
          <w:sz w:val="24"/>
          <w:szCs w:val="24"/>
        </w:rPr>
        <w:t xml:space="preserve">5. </w:t>
      </w:r>
      <w:r w:rsidR="002A7650">
        <w:rPr>
          <w:rFonts w:ascii="Times New Roman" w:hAnsi="Times New Roman"/>
          <w:b/>
          <w:bCs/>
          <w:color w:val="000000"/>
          <w:sz w:val="24"/>
          <w:szCs w:val="24"/>
        </w:rPr>
        <w:t xml:space="preserve">Порядок формирования </w:t>
      </w:r>
      <w:r w:rsidR="002A7650" w:rsidRPr="00427BE7">
        <w:rPr>
          <w:rFonts w:ascii="Times New Roman" w:hAnsi="Times New Roman"/>
          <w:b/>
          <w:bCs/>
          <w:color w:val="000000"/>
          <w:sz w:val="24"/>
          <w:szCs w:val="24"/>
        </w:rPr>
        <w:t>Биржево</w:t>
      </w:r>
      <w:r w:rsidR="002A7650">
        <w:rPr>
          <w:rFonts w:ascii="Times New Roman" w:hAnsi="Times New Roman"/>
          <w:b/>
          <w:bCs/>
          <w:color w:val="000000"/>
          <w:sz w:val="24"/>
          <w:szCs w:val="24"/>
        </w:rPr>
        <w:t>го</w:t>
      </w:r>
      <w:r w:rsidR="002A7650" w:rsidRPr="00427BE7">
        <w:rPr>
          <w:rFonts w:ascii="Times New Roman" w:hAnsi="Times New Roman"/>
          <w:b/>
          <w:bCs/>
          <w:color w:val="000000"/>
          <w:sz w:val="24"/>
          <w:szCs w:val="24"/>
        </w:rPr>
        <w:t xml:space="preserve"> инструмент</w:t>
      </w:r>
      <w:r w:rsidR="002A7650">
        <w:rPr>
          <w:rFonts w:ascii="Times New Roman" w:hAnsi="Times New Roman"/>
          <w:b/>
          <w:bCs/>
          <w:color w:val="000000"/>
          <w:sz w:val="24"/>
          <w:szCs w:val="24"/>
        </w:rPr>
        <w:t>а</w:t>
      </w:r>
      <w:bookmarkEnd w:id="6"/>
    </w:p>
    <w:p w:rsidR="007F21FC" w:rsidRPr="00411338" w:rsidRDefault="007F21FC" w:rsidP="0017635E">
      <w:pPr>
        <w:pStyle w:val="a4"/>
        <w:ind w:firstLine="567"/>
        <w:jc w:val="both"/>
        <w:rPr>
          <w:rFonts w:ascii="Times New Roman" w:hAnsi="Times New Roman"/>
          <w:sz w:val="24"/>
          <w:szCs w:val="24"/>
        </w:rPr>
      </w:pPr>
      <w:r w:rsidRPr="00411338">
        <w:rPr>
          <w:rFonts w:ascii="Times New Roman" w:hAnsi="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7F21FC" w:rsidRPr="00411338" w:rsidRDefault="007F21FC" w:rsidP="0017635E">
      <w:pPr>
        <w:pStyle w:val="a4"/>
        <w:ind w:firstLine="567"/>
        <w:jc w:val="both"/>
        <w:rPr>
          <w:rFonts w:ascii="Times New Roman" w:hAnsi="Times New Roman"/>
          <w:color w:val="000000"/>
          <w:sz w:val="24"/>
          <w:szCs w:val="24"/>
        </w:rPr>
      </w:pPr>
    </w:p>
    <w:p w:rsidR="007F21FC" w:rsidRPr="00411338" w:rsidRDefault="007F21FC" w:rsidP="0017635E">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5.2.</w:t>
      </w:r>
      <w:r>
        <w:rPr>
          <w:rFonts w:ascii="Times New Roman" w:hAnsi="Times New Roman"/>
          <w:color w:val="000000"/>
          <w:sz w:val="24"/>
          <w:szCs w:val="24"/>
        </w:rPr>
        <w:t xml:space="preserve"> </w:t>
      </w:r>
      <w:r w:rsidRPr="00411338">
        <w:rPr>
          <w:rFonts w:ascii="Times New Roman" w:hAnsi="Times New Roman"/>
          <w:color w:val="000000"/>
          <w:sz w:val="24"/>
          <w:szCs w:val="24"/>
        </w:rPr>
        <w:t>Биржевой инструмент кодируется следующим образом БП_НБТ_РЛ_У</w:t>
      </w:r>
      <w:r w:rsidR="00CD700E">
        <w:rPr>
          <w:rFonts w:ascii="Times New Roman" w:hAnsi="Times New Roman"/>
          <w:color w:val="000000"/>
          <w:sz w:val="24"/>
          <w:szCs w:val="24"/>
        </w:rPr>
        <w:t>_НН</w:t>
      </w:r>
      <w:r w:rsidRPr="00411338">
        <w:rPr>
          <w:rFonts w:ascii="Times New Roman" w:hAnsi="Times New Roman"/>
          <w:color w:val="000000"/>
          <w:sz w:val="24"/>
          <w:szCs w:val="24"/>
        </w:rPr>
        <w:t xml:space="preserve">_ММ где: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БП - код базиса поставки,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НБТ - код биржевого товара,</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РЛ - размер одного лота,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У - код способа поставки,</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НН </w:t>
      </w:r>
      <w:r w:rsidR="00CE54EE">
        <w:rPr>
          <w:rFonts w:ascii="Times New Roman" w:hAnsi="Times New Roman"/>
          <w:color w:val="000000"/>
          <w:sz w:val="24"/>
          <w:szCs w:val="24"/>
        </w:rPr>
        <w:t>–</w:t>
      </w:r>
      <w:r w:rsidRPr="00411338">
        <w:rPr>
          <w:rFonts w:ascii="Times New Roman" w:hAnsi="Times New Roman"/>
          <w:color w:val="000000"/>
          <w:sz w:val="24"/>
          <w:szCs w:val="24"/>
        </w:rPr>
        <w:t xml:space="preserve"> </w:t>
      </w:r>
      <w:r w:rsidR="00CE54EE">
        <w:rPr>
          <w:rFonts w:ascii="Times New Roman" w:hAnsi="Times New Roman"/>
          <w:color w:val="000000"/>
          <w:sz w:val="24"/>
          <w:szCs w:val="24"/>
        </w:rPr>
        <w:t xml:space="preserve">код </w:t>
      </w:r>
      <w:r w:rsidRPr="00411338">
        <w:rPr>
          <w:rFonts w:ascii="Times New Roman" w:hAnsi="Times New Roman"/>
          <w:color w:val="000000"/>
          <w:sz w:val="24"/>
          <w:szCs w:val="24"/>
        </w:rPr>
        <w:t>ставк</w:t>
      </w:r>
      <w:r w:rsidR="00CE54EE">
        <w:rPr>
          <w:rFonts w:ascii="Times New Roman" w:hAnsi="Times New Roman"/>
          <w:color w:val="000000"/>
          <w:sz w:val="24"/>
          <w:szCs w:val="24"/>
        </w:rPr>
        <w:t>и</w:t>
      </w:r>
      <w:r w:rsidRPr="00411338">
        <w:rPr>
          <w:rFonts w:ascii="Times New Roman" w:hAnsi="Times New Roman"/>
          <w:color w:val="000000"/>
          <w:sz w:val="24"/>
          <w:szCs w:val="24"/>
        </w:rPr>
        <w:t xml:space="preserve"> НДС; может принимать значения в соответствии с Таблицей №3; </w:t>
      </w:r>
    </w:p>
    <w:p w:rsidR="007F21FC" w:rsidRPr="00411338" w:rsidRDefault="00257CF2" w:rsidP="00DD2C84">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ММ </w:t>
      </w:r>
      <w:r w:rsidR="007F21FC" w:rsidRPr="00411338">
        <w:rPr>
          <w:rFonts w:ascii="Times New Roman" w:hAnsi="Times New Roman"/>
          <w:color w:val="000000"/>
          <w:sz w:val="24"/>
          <w:szCs w:val="24"/>
        </w:rPr>
        <w:t>- срок поставки/исполнения обязательств; может принимать значения в соответствии с Таблицей №4.</w:t>
      </w:r>
    </w:p>
    <w:p w:rsidR="007F21FC" w:rsidRPr="0060144F"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Pr>
          <w:rFonts w:ascii="Times New Roman" w:hAnsi="Times New Roman"/>
          <w:color w:val="000000"/>
          <w:sz w:val="24"/>
          <w:szCs w:val="24"/>
        </w:rPr>
        <w:t>, ставка НДС признается равной 20</w:t>
      </w:r>
      <w:r w:rsidRPr="00411338">
        <w:rPr>
          <w:rFonts w:ascii="Times New Roman" w:hAnsi="Times New Roman"/>
          <w:color w:val="000000"/>
          <w:sz w:val="24"/>
          <w:szCs w:val="24"/>
        </w:rPr>
        <w:t xml:space="preserve">%, срок поставки/исполнения обязательств – в соответствии с </w:t>
      </w:r>
      <w:r w:rsidR="00DF6DB2" w:rsidRPr="00251842">
        <w:rPr>
          <w:rFonts w:ascii="Times New Roman" w:hAnsi="Times New Roman"/>
          <w:color w:val="000000"/>
          <w:sz w:val="24"/>
          <w:szCs w:val="24"/>
        </w:rPr>
        <w:t>Приложение</w:t>
      </w:r>
      <w:r w:rsidR="0060144F">
        <w:rPr>
          <w:rFonts w:ascii="Times New Roman" w:hAnsi="Times New Roman"/>
          <w:color w:val="000000"/>
          <w:sz w:val="24"/>
          <w:szCs w:val="24"/>
        </w:rPr>
        <w:t>м</w:t>
      </w:r>
      <w:r w:rsidR="00DF6DB2" w:rsidRPr="00251842">
        <w:rPr>
          <w:rFonts w:ascii="Times New Roman" w:hAnsi="Times New Roman"/>
          <w:color w:val="000000"/>
          <w:sz w:val="24"/>
          <w:szCs w:val="24"/>
        </w:rPr>
        <w:t xml:space="preserve"> № 1 к Правилам проведения организованных торгов в отделах товарного рынка Акционерного общества «Биржа «Санкт-Петербург» п.3. Условия поставки. Срок поставки</w:t>
      </w:r>
      <w:r w:rsidR="00251842" w:rsidRPr="0060144F">
        <w:rPr>
          <w:rFonts w:ascii="Times New Roman" w:hAnsi="Times New Roman"/>
          <w:color w:val="000000"/>
          <w:sz w:val="24"/>
          <w:szCs w:val="24"/>
        </w:rPr>
        <w:t>.</w:t>
      </w:r>
    </w:p>
    <w:p w:rsidR="007F21FC" w:rsidRPr="00411338" w:rsidRDefault="007F21FC" w:rsidP="00DD2C84">
      <w:pPr>
        <w:pStyle w:val="a4"/>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 3. Код ставки НДС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
        <w:gridCol w:w="6629"/>
        <w:gridCol w:w="2409"/>
      </w:tblGrid>
      <w:tr w:rsidR="007F21FC" w:rsidRPr="006E38A8" w:rsidTr="006E38A8">
        <w:trPr>
          <w:trHeight w:val="494"/>
        </w:trPr>
        <w:tc>
          <w:tcPr>
            <w:tcW w:w="601" w:type="dxa"/>
          </w:tcPr>
          <w:p w:rsidR="007F21FC" w:rsidRPr="006E38A8" w:rsidRDefault="007F21FC" w:rsidP="006E38A8">
            <w:pPr>
              <w:pStyle w:val="a4"/>
              <w:jc w:val="center"/>
              <w:rPr>
                <w:rFonts w:ascii="Times New Roman" w:hAnsi="Times New Roman"/>
                <w:color w:val="000000"/>
                <w:sz w:val="24"/>
                <w:szCs w:val="24"/>
              </w:rPr>
            </w:pPr>
            <w:r w:rsidRPr="006E38A8">
              <w:rPr>
                <w:rFonts w:ascii="Times New Roman" w:hAnsi="Times New Roman"/>
                <w:color w:val="000000"/>
                <w:sz w:val="24"/>
                <w:szCs w:val="24"/>
              </w:rPr>
              <w:t>п/н</w:t>
            </w:r>
          </w:p>
        </w:tc>
        <w:tc>
          <w:tcPr>
            <w:tcW w:w="6629" w:type="dxa"/>
          </w:tcPr>
          <w:p w:rsidR="007F21FC" w:rsidRPr="006E38A8" w:rsidRDefault="007F21FC" w:rsidP="006E38A8">
            <w:pPr>
              <w:jc w:val="center"/>
              <w:rPr>
                <w:rFonts w:ascii="Times New Roman" w:hAnsi="Times New Roman"/>
                <w:color w:val="000000"/>
                <w:sz w:val="24"/>
                <w:szCs w:val="24"/>
              </w:rPr>
            </w:pPr>
            <w:r w:rsidRPr="006E38A8">
              <w:rPr>
                <w:rFonts w:ascii="Times New Roman" w:hAnsi="Times New Roman"/>
                <w:color w:val="000000"/>
                <w:sz w:val="24"/>
                <w:szCs w:val="24"/>
              </w:rPr>
              <w:t>Ставка НДС</w:t>
            </w:r>
          </w:p>
        </w:tc>
        <w:tc>
          <w:tcPr>
            <w:tcW w:w="2409" w:type="dxa"/>
          </w:tcPr>
          <w:p w:rsidR="007F21FC" w:rsidRPr="006E38A8" w:rsidRDefault="007F21FC" w:rsidP="006E38A8">
            <w:pPr>
              <w:jc w:val="center"/>
              <w:rPr>
                <w:rFonts w:ascii="Times New Roman" w:hAnsi="Times New Roman"/>
                <w:color w:val="000000"/>
                <w:sz w:val="24"/>
                <w:szCs w:val="24"/>
              </w:rPr>
            </w:pPr>
            <w:r w:rsidRPr="006E38A8">
              <w:rPr>
                <w:rFonts w:ascii="Times New Roman" w:hAnsi="Times New Roman"/>
                <w:color w:val="000000"/>
                <w:sz w:val="24"/>
                <w:szCs w:val="24"/>
              </w:rPr>
              <w:t>Код ставки НДС</w:t>
            </w:r>
          </w:p>
        </w:tc>
      </w:tr>
      <w:tr w:rsidR="007F21FC" w:rsidRPr="006E38A8" w:rsidTr="006E38A8">
        <w:trPr>
          <w:trHeight w:val="429"/>
        </w:trPr>
        <w:tc>
          <w:tcPr>
            <w:tcW w:w="601" w:type="dxa"/>
          </w:tcPr>
          <w:p w:rsidR="007F21FC" w:rsidRPr="007B6EAC" w:rsidRDefault="007F21FC" w:rsidP="004124DC">
            <w:pPr>
              <w:pStyle w:val="a4"/>
              <w:numPr>
                <w:ilvl w:val="0"/>
                <w:numId w:val="18"/>
              </w:numPr>
              <w:jc w:val="both"/>
              <w:rPr>
                <w:rFonts w:ascii="Times New Roman" w:hAnsi="Times New Roman"/>
                <w:color w:val="000000"/>
                <w:sz w:val="24"/>
                <w:szCs w:val="24"/>
              </w:rPr>
            </w:pPr>
          </w:p>
        </w:tc>
        <w:tc>
          <w:tcPr>
            <w:tcW w:w="6629" w:type="dxa"/>
          </w:tcPr>
          <w:p w:rsidR="007F21FC" w:rsidRPr="006E38A8" w:rsidRDefault="007F21FC" w:rsidP="0038368E">
            <w:pPr>
              <w:rPr>
                <w:rFonts w:ascii="Times New Roman" w:hAnsi="Times New Roman"/>
                <w:color w:val="000000"/>
                <w:sz w:val="24"/>
                <w:szCs w:val="24"/>
              </w:rPr>
            </w:pPr>
            <w:r w:rsidRPr="006E38A8">
              <w:rPr>
                <w:rFonts w:ascii="Times New Roman" w:hAnsi="Times New Roman"/>
                <w:color w:val="000000"/>
                <w:sz w:val="24"/>
                <w:szCs w:val="24"/>
              </w:rPr>
              <w:t>ставка НДС составляет 0 % (при реализации Товара на экспорт)</w:t>
            </w:r>
          </w:p>
        </w:tc>
        <w:tc>
          <w:tcPr>
            <w:tcW w:w="2409" w:type="dxa"/>
          </w:tcPr>
          <w:p w:rsidR="007F21FC" w:rsidRPr="006E38A8" w:rsidRDefault="007F21FC" w:rsidP="006E38A8">
            <w:pPr>
              <w:jc w:val="center"/>
              <w:rPr>
                <w:sz w:val="24"/>
                <w:szCs w:val="24"/>
                <w:lang w:val="en-US"/>
              </w:rPr>
            </w:pPr>
            <w:r w:rsidRPr="006E38A8">
              <w:rPr>
                <w:rFonts w:ascii="Times New Roman" w:hAnsi="Times New Roman"/>
                <w:color w:val="000000"/>
                <w:sz w:val="24"/>
                <w:szCs w:val="24"/>
              </w:rPr>
              <w:t>W</w:t>
            </w:r>
          </w:p>
        </w:tc>
      </w:tr>
      <w:tr w:rsidR="007F21FC" w:rsidRPr="006E38A8" w:rsidTr="006E38A8">
        <w:trPr>
          <w:trHeight w:val="494"/>
        </w:trPr>
        <w:tc>
          <w:tcPr>
            <w:tcW w:w="601" w:type="dxa"/>
          </w:tcPr>
          <w:p w:rsidR="007F21FC" w:rsidRPr="007B6EAC" w:rsidRDefault="007F21FC" w:rsidP="004124DC">
            <w:pPr>
              <w:pStyle w:val="a4"/>
              <w:numPr>
                <w:ilvl w:val="0"/>
                <w:numId w:val="18"/>
              </w:numPr>
              <w:jc w:val="both"/>
              <w:rPr>
                <w:rFonts w:ascii="Times New Roman" w:hAnsi="Times New Roman"/>
                <w:color w:val="000000"/>
                <w:sz w:val="24"/>
                <w:szCs w:val="24"/>
              </w:rPr>
            </w:pPr>
          </w:p>
        </w:tc>
        <w:tc>
          <w:tcPr>
            <w:tcW w:w="6629" w:type="dxa"/>
          </w:tcPr>
          <w:p w:rsidR="007F21FC" w:rsidRPr="006E38A8" w:rsidRDefault="007F21FC" w:rsidP="00DD2C84">
            <w:pPr>
              <w:rPr>
                <w:rFonts w:ascii="Times New Roman" w:hAnsi="Times New Roman"/>
                <w:color w:val="000000"/>
                <w:sz w:val="24"/>
                <w:szCs w:val="24"/>
              </w:rPr>
            </w:pPr>
            <w:r w:rsidRPr="006E38A8">
              <w:rPr>
                <w:rFonts w:ascii="Times New Roman" w:hAnsi="Times New Roman"/>
                <w:color w:val="000000"/>
                <w:sz w:val="24"/>
                <w:szCs w:val="24"/>
              </w:rPr>
              <w:t>не облагается НДС</w:t>
            </w:r>
          </w:p>
        </w:tc>
        <w:tc>
          <w:tcPr>
            <w:tcW w:w="2409" w:type="dxa"/>
          </w:tcPr>
          <w:p w:rsidR="007F21FC" w:rsidRPr="006E38A8" w:rsidRDefault="007F21FC" w:rsidP="006E38A8">
            <w:pPr>
              <w:jc w:val="center"/>
              <w:rPr>
                <w:rFonts w:ascii="Times New Roman" w:hAnsi="Times New Roman"/>
                <w:color w:val="000000"/>
                <w:sz w:val="24"/>
                <w:szCs w:val="24"/>
                <w:lang w:val="en-US"/>
              </w:rPr>
            </w:pPr>
            <w:r w:rsidRPr="006E38A8">
              <w:rPr>
                <w:rFonts w:ascii="Times New Roman" w:hAnsi="Times New Roman"/>
                <w:color w:val="000000"/>
                <w:sz w:val="24"/>
                <w:szCs w:val="24"/>
                <w:lang w:val="en-US"/>
              </w:rPr>
              <w:t>U</w:t>
            </w:r>
          </w:p>
        </w:tc>
      </w:tr>
    </w:tbl>
    <w:p w:rsidR="007F21FC" w:rsidRPr="00411338" w:rsidRDefault="007F21FC" w:rsidP="00DD2C84">
      <w:pPr>
        <w:pStyle w:val="a4"/>
        <w:ind w:firstLine="567"/>
        <w:jc w:val="both"/>
        <w:rPr>
          <w:rFonts w:ascii="Times New Roman" w:hAnsi="Times New Roman"/>
          <w:color w:val="000000"/>
          <w:sz w:val="24"/>
          <w:szCs w:val="24"/>
        </w:rPr>
      </w:pPr>
    </w:p>
    <w:p w:rsidR="007F21FC" w:rsidRPr="00411338" w:rsidRDefault="007F21FC" w:rsidP="00DD2C84">
      <w:pPr>
        <w:pStyle w:val="a4"/>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w:t>
      </w:r>
      <w:r w:rsidR="00312099">
        <w:rPr>
          <w:rFonts w:ascii="Times New Roman" w:hAnsi="Times New Roman"/>
          <w:color w:val="000000"/>
          <w:sz w:val="24"/>
          <w:szCs w:val="24"/>
        </w:rPr>
        <w:t xml:space="preserve"> </w:t>
      </w:r>
      <w:r w:rsidRPr="00411338">
        <w:rPr>
          <w:rFonts w:ascii="Times New Roman" w:hAnsi="Times New Roman"/>
          <w:color w:val="000000"/>
          <w:sz w:val="24"/>
          <w:szCs w:val="24"/>
        </w:rPr>
        <w:t>4. Код срока поставки/исполнения обязательств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
        <w:gridCol w:w="8956"/>
      </w:tblGrid>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01</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02</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03</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04</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05</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06</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 xml:space="preserve">07 </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08</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09</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10</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11</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12</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7F21FC" w:rsidRPr="00411338" w:rsidRDefault="007F21FC" w:rsidP="00DD2C84">
      <w:pPr>
        <w:pStyle w:val="a4"/>
        <w:ind w:firstLine="567"/>
        <w:jc w:val="both"/>
        <w:rPr>
          <w:rFonts w:ascii="Times New Roman" w:hAnsi="Times New Roman"/>
          <w:color w:val="000000"/>
          <w:sz w:val="24"/>
          <w:szCs w:val="24"/>
        </w:rPr>
      </w:pPr>
    </w:p>
    <w:p w:rsidR="007F21FC" w:rsidRPr="00411338" w:rsidRDefault="007F21FC">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5.</w:t>
      </w:r>
      <w:r w:rsidR="002A7650">
        <w:rPr>
          <w:rFonts w:ascii="Times New Roman" w:hAnsi="Times New Roman"/>
          <w:color w:val="000000"/>
          <w:sz w:val="24"/>
          <w:szCs w:val="24"/>
        </w:rPr>
        <w:t>3</w:t>
      </w:r>
      <w:r w:rsidRPr="00411338">
        <w:rPr>
          <w:rFonts w:ascii="Times New Roman" w:hAnsi="Times New Roman"/>
          <w:color w:val="000000"/>
          <w:sz w:val="24"/>
          <w:szCs w:val="24"/>
        </w:rPr>
        <w:t xml:space="preserve">. Биржевой инструмент </w:t>
      </w:r>
      <w:r w:rsidRPr="00411338">
        <w:rPr>
          <w:rFonts w:ascii="Times New Roman" w:hAnsi="Times New Roman"/>
          <w:sz w:val="24"/>
          <w:szCs w:val="24"/>
        </w:rPr>
        <w:t xml:space="preserve">формируется </w:t>
      </w:r>
      <w:r w:rsidRPr="00411338">
        <w:rPr>
          <w:rFonts w:ascii="Times New Roman" w:hAnsi="Times New Roman"/>
          <w:sz w:val="24"/>
          <w:szCs w:val="24"/>
          <w:shd w:val="clear" w:color="auto" w:fill="FFFFFF"/>
        </w:rPr>
        <w:t>Биржей</w:t>
      </w:r>
      <w:r w:rsidRPr="00411338">
        <w:rPr>
          <w:rFonts w:ascii="Times New Roman" w:hAnsi="Times New Roman"/>
          <w:sz w:val="24"/>
          <w:szCs w:val="24"/>
        </w:rPr>
        <w:t xml:space="preserve"> на основании заявления участника торгов.</w:t>
      </w:r>
    </w:p>
    <w:p w:rsidR="007F21FC" w:rsidRDefault="007F21FC">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Форма заявления на допуск биржевого инструмента к организованным торгам приведена в Приложении № 4 к настоящей Спецификации.</w:t>
      </w:r>
    </w:p>
    <w:p w:rsidR="00602868" w:rsidRPr="006F1CD8" w:rsidRDefault="007F21FC" w:rsidP="00602868">
      <w:pPr>
        <w:pStyle w:val="a4"/>
        <w:ind w:firstLine="567"/>
        <w:jc w:val="both"/>
        <w:rPr>
          <w:rFonts w:ascii="Times New Roman" w:hAnsi="Times New Roman"/>
          <w:color w:val="000000"/>
          <w:sz w:val="24"/>
          <w:szCs w:val="24"/>
        </w:rPr>
      </w:pPr>
      <w:r w:rsidRPr="009119D4">
        <w:rPr>
          <w:rFonts w:ascii="Times New Roman" w:hAnsi="Times New Roman"/>
          <w:color w:val="000000"/>
          <w:sz w:val="24"/>
          <w:szCs w:val="24"/>
        </w:rPr>
        <w:t>5.</w:t>
      </w:r>
      <w:r w:rsidR="002A7650">
        <w:rPr>
          <w:rFonts w:ascii="Times New Roman" w:hAnsi="Times New Roman"/>
          <w:color w:val="000000"/>
          <w:sz w:val="24"/>
          <w:szCs w:val="24"/>
        </w:rPr>
        <w:t>4</w:t>
      </w:r>
      <w:r w:rsidRPr="009119D4">
        <w:rPr>
          <w:rFonts w:ascii="Times New Roman" w:hAnsi="Times New Roman"/>
          <w:color w:val="000000"/>
          <w:sz w:val="24"/>
          <w:szCs w:val="24"/>
        </w:rPr>
        <w:t xml:space="preserve">. </w:t>
      </w:r>
      <w:r w:rsidR="00602868" w:rsidRPr="006F1CD8">
        <w:rPr>
          <w:rFonts w:ascii="Times New Roman" w:hAnsi="Times New Roman"/>
          <w:color w:val="000000"/>
          <w:sz w:val="24"/>
          <w:szCs w:val="24"/>
        </w:rPr>
        <w:t>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02868" w:rsidRPr="006F1CD8"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602868" w:rsidRPr="006F1CD8"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602868" w:rsidRPr="00521172"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A33DBF" w:rsidRDefault="00A33DBF" w:rsidP="0060144F">
      <w:pPr>
        <w:pStyle w:val="a4"/>
        <w:ind w:firstLine="567"/>
        <w:jc w:val="center"/>
        <w:outlineLvl w:val="0"/>
        <w:rPr>
          <w:rFonts w:ascii="Times New Roman" w:hAnsi="Times New Roman"/>
          <w:b/>
          <w:iCs/>
          <w:sz w:val="24"/>
          <w:szCs w:val="24"/>
        </w:rPr>
      </w:pPr>
      <w:bookmarkStart w:id="7" w:name="_Toc40714286"/>
    </w:p>
    <w:p w:rsidR="00BE2F18" w:rsidRDefault="007F21FC" w:rsidP="0060144F">
      <w:pPr>
        <w:pStyle w:val="a4"/>
        <w:ind w:firstLine="567"/>
        <w:jc w:val="center"/>
        <w:outlineLvl w:val="0"/>
        <w:rPr>
          <w:rFonts w:ascii="Times New Roman" w:hAnsi="Times New Roman"/>
          <w:b/>
          <w:bCs/>
          <w:color w:val="000000"/>
          <w:sz w:val="24"/>
          <w:szCs w:val="24"/>
        </w:rPr>
      </w:pPr>
      <w:r w:rsidRPr="00F26C76">
        <w:rPr>
          <w:rFonts w:ascii="Times New Roman" w:hAnsi="Times New Roman"/>
          <w:b/>
          <w:iCs/>
          <w:sz w:val="24"/>
          <w:szCs w:val="24"/>
        </w:rPr>
        <w:t>6</w:t>
      </w:r>
      <w:r w:rsidR="00F008FE">
        <w:rPr>
          <w:rFonts w:ascii="Times New Roman" w:hAnsi="Times New Roman"/>
          <w:b/>
          <w:iCs/>
          <w:sz w:val="24"/>
          <w:szCs w:val="24"/>
        </w:rPr>
        <w:t>.</w:t>
      </w:r>
      <w:r w:rsidR="00BE2F18" w:rsidRPr="00BE2F18">
        <w:rPr>
          <w:rFonts w:ascii="Times New Roman" w:hAnsi="Times New Roman"/>
          <w:b/>
          <w:bCs/>
          <w:color w:val="000000"/>
          <w:sz w:val="24"/>
          <w:szCs w:val="24"/>
        </w:rPr>
        <w:t xml:space="preserve"> </w:t>
      </w:r>
      <w:r w:rsidR="00BE2F18">
        <w:rPr>
          <w:rFonts w:ascii="Times New Roman" w:hAnsi="Times New Roman"/>
          <w:b/>
          <w:bCs/>
          <w:color w:val="000000"/>
          <w:sz w:val="24"/>
          <w:szCs w:val="24"/>
        </w:rPr>
        <w:t>О</w:t>
      </w:r>
      <w:r w:rsidR="00BE2F18" w:rsidRPr="00AE41F7">
        <w:rPr>
          <w:rFonts w:ascii="Times New Roman" w:hAnsi="Times New Roman"/>
          <w:b/>
          <w:bCs/>
          <w:color w:val="000000"/>
          <w:sz w:val="24"/>
          <w:szCs w:val="24"/>
        </w:rPr>
        <w:t xml:space="preserve">собенности </w:t>
      </w:r>
      <w:r w:rsidR="00BE2F18">
        <w:rPr>
          <w:rFonts w:ascii="Times New Roman" w:hAnsi="Times New Roman"/>
          <w:b/>
          <w:bCs/>
          <w:color w:val="000000"/>
          <w:sz w:val="24"/>
          <w:szCs w:val="24"/>
        </w:rPr>
        <w:t>формирования</w:t>
      </w:r>
      <w:r w:rsidR="00BE2F18" w:rsidRPr="00AE41F7">
        <w:rPr>
          <w:rFonts w:ascii="Times New Roman" w:hAnsi="Times New Roman"/>
          <w:b/>
          <w:bCs/>
          <w:color w:val="000000"/>
          <w:sz w:val="24"/>
          <w:szCs w:val="24"/>
        </w:rPr>
        <w:t xml:space="preserve"> цены биржевого товара</w:t>
      </w:r>
      <w:bookmarkEnd w:id="7"/>
    </w:p>
    <w:p w:rsidR="00251842" w:rsidRDefault="00BE2F18"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6.1. </w:t>
      </w:r>
      <w:r w:rsidRPr="00714C8F">
        <w:rPr>
          <w:rFonts w:ascii="Times New Roman" w:hAnsi="Times New Roman"/>
          <w:color w:val="000000"/>
          <w:sz w:val="24"/>
          <w:szCs w:val="24"/>
        </w:rPr>
        <w:t xml:space="preserve">Цена биржевого товара устанавливается в рублях Российской Федерации за </w:t>
      </w:r>
      <w:r>
        <w:rPr>
          <w:rFonts w:ascii="Times New Roman" w:hAnsi="Times New Roman"/>
          <w:color w:val="000000"/>
          <w:sz w:val="24"/>
          <w:szCs w:val="24"/>
        </w:rPr>
        <w:t>одну единицу измерения</w:t>
      </w:r>
      <w:r w:rsidRPr="00714C8F">
        <w:rPr>
          <w:rFonts w:ascii="Times New Roman" w:hAnsi="Times New Roman"/>
          <w:color w:val="000000"/>
          <w:sz w:val="24"/>
          <w:szCs w:val="24"/>
        </w:rPr>
        <w:t xml:space="preserve"> биржевого товара</w:t>
      </w:r>
      <w:r>
        <w:rPr>
          <w:rFonts w:ascii="Times New Roman" w:hAnsi="Times New Roman"/>
          <w:color w:val="000000"/>
          <w:sz w:val="24"/>
          <w:szCs w:val="24"/>
        </w:rPr>
        <w:t xml:space="preserve"> с учетом НДС или без его учета (в зависимости от применения продавцом общей или упрощенной системы налогообложения либо от поставки на внутренний рынок или на экспорт)</w:t>
      </w:r>
      <w:r w:rsidRPr="00714C8F">
        <w:rPr>
          <w:rFonts w:ascii="Times New Roman" w:hAnsi="Times New Roman"/>
          <w:color w:val="000000"/>
          <w:sz w:val="24"/>
          <w:szCs w:val="24"/>
        </w:rPr>
        <w:t xml:space="preserve">. </w:t>
      </w:r>
    </w:p>
    <w:p w:rsidR="00BE2F18" w:rsidRPr="00251842" w:rsidRDefault="00251842"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6.2. </w:t>
      </w:r>
      <w:r w:rsidR="00BE2F18" w:rsidRPr="00584C9D">
        <w:rPr>
          <w:rFonts w:ascii="Times New Roman" w:hAnsi="Times New Roman"/>
          <w:color w:val="000000"/>
          <w:sz w:val="24"/>
          <w:szCs w:val="24"/>
        </w:rPr>
        <w:t>В цену биржевого товара включена стоимость всех дополнительных услуг, связанных с погрузкой</w:t>
      </w:r>
      <w:r w:rsidR="00BE2F18" w:rsidRPr="00584C9D" w:rsidDel="0071775C">
        <w:rPr>
          <w:rFonts w:ascii="Times New Roman" w:hAnsi="Times New Roman"/>
          <w:color w:val="000000"/>
          <w:sz w:val="24"/>
          <w:szCs w:val="24"/>
        </w:rPr>
        <w:t xml:space="preserve"> </w:t>
      </w:r>
      <w:r w:rsidR="00BE2F18" w:rsidRPr="00584C9D">
        <w:rPr>
          <w:rFonts w:ascii="Times New Roman" w:hAnsi="Times New Roman"/>
          <w:color w:val="000000"/>
          <w:sz w:val="24"/>
          <w:szCs w:val="24"/>
        </w:rPr>
        <w:t xml:space="preserve">биржевого товара, по договору, заключенному при </w:t>
      </w:r>
      <w:r w:rsidR="00BE2F18">
        <w:rPr>
          <w:rFonts w:ascii="Times New Roman" w:hAnsi="Times New Roman"/>
          <w:color w:val="000000"/>
          <w:sz w:val="24"/>
          <w:szCs w:val="24"/>
        </w:rPr>
        <w:t>самовывозе автотранспортом, фр</w:t>
      </w:r>
      <w:r>
        <w:rPr>
          <w:rFonts w:ascii="Times New Roman" w:hAnsi="Times New Roman"/>
          <w:color w:val="000000"/>
          <w:sz w:val="24"/>
          <w:szCs w:val="24"/>
        </w:rPr>
        <w:t>анко-вагоне станция назначения</w:t>
      </w:r>
      <w:r w:rsidRPr="00251842">
        <w:rPr>
          <w:rFonts w:ascii="Times New Roman" w:hAnsi="Times New Roman"/>
          <w:color w:val="000000"/>
          <w:sz w:val="24"/>
          <w:szCs w:val="24"/>
        </w:rPr>
        <w:t>.</w:t>
      </w:r>
    </w:p>
    <w:p w:rsidR="00BE2F18" w:rsidRDefault="00BE2F18"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  </w:t>
      </w:r>
    </w:p>
    <w:p w:rsidR="00BE2F18" w:rsidRPr="0060144F" w:rsidRDefault="00BE2F18" w:rsidP="0060144F">
      <w:pPr>
        <w:pStyle w:val="a4"/>
        <w:ind w:firstLine="567"/>
        <w:jc w:val="center"/>
        <w:outlineLvl w:val="0"/>
        <w:rPr>
          <w:rFonts w:ascii="Times New Roman" w:hAnsi="Times New Roman"/>
          <w:b/>
          <w:iCs/>
          <w:sz w:val="24"/>
          <w:szCs w:val="24"/>
        </w:rPr>
      </w:pPr>
      <w:bookmarkStart w:id="8" w:name="_Toc40714287"/>
      <w:r>
        <w:rPr>
          <w:rFonts w:ascii="Times New Roman" w:hAnsi="Times New Roman"/>
          <w:b/>
          <w:iCs/>
          <w:sz w:val="24"/>
          <w:szCs w:val="24"/>
        </w:rPr>
        <w:lastRenderedPageBreak/>
        <w:t>7</w:t>
      </w:r>
      <w:r w:rsidR="007F21FC" w:rsidRPr="00F26C76">
        <w:rPr>
          <w:rFonts w:ascii="Times New Roman" w:hAnsi="Times New Roman"/>
          <w:b/>
          <w:iCs/>
          <w:sz w:val="24"/>
          <w:szCs w:val="24"/>
        </w:rPr>
        <w:t>. Шаг изменения цены</w:t>
      </w:r>
      <w:bookmarkEnd w:id="8"/>
    </w:p>
    <w:p w:rsidR="00B40BA8" w:rsidRDefault="00BE2F18" w:rsidP="00B40BA8">
      <w:pPr>
        <w:pStyle w:val="a4"/>
        <w:ind w:firstLine="567"/>
        <w:jc w:val="both"/>
        <w:rPr>
          <w:rFonts w:ascii="Times New Roman" w:hAnsi="Times New Roman"/>
          <w:sz w:val="24"/>
          <w:szCs w:val="24"/>
        </w:rPr>
      </w:pPr>
      <w:r>
        <w:rPr>
          <w:rFonts w:ascii="Times New Roman" w:hAnsi="Times New Roman"/>
          <w:color w:val="000000"/>
          <w:sz w:val="24"/>
          <w:szCs w:val="24"/>
        </w:rPr>
        <w:t xml:space="preserve">7.1. </w:t>
      </w:r>
      <w:r w:rsidR="007F21FC" w:rsidRPr="00411338">
        <w:rPr>
          <w:rFonts w:ascii="Times New Roman" w:hAnsi="Times New Roman"/>
          <w:color w:val="000000"/>
          <w:sz w:val="24"/>
          <w:szCs w:val="24"/>
        </w:rPr>
        <w:t xml:space="preserve">Шаг изменения цены для </w:t>
      </w:r>
      <w:r w:rsidR="007F21FC" w:rsidRPr="00411338">
        <w:rPr>
          <w:rFonts w:ascii="Times New Roman" w:hAnsi="Times New Roman"/>
          <w:sz w:val="24"/>
          <w:szCs w:val="24"/>
        </w:rPr>
        <w:t xml:space="preserve">биржевого товара составляет </w:t>
      </w:r>
      <w:r w:rsidR="00F169D8" w:rsidRPr="009E0970">
        <w:rPr>
          <w:rFonts w:ascii="Times New Roman" w:hAnsi="Times New Roman"/>
          <w:color w:val="000000"/>
          <w:sz w:val="24"/>
          <w:szCs w:val="24"/>
        </w:rPr>
        <w:t>0,01 (одну сотую) рубля РФ</w:t>
      </w:r>
      <w:r w:rsidR="007F21FC" w:rsidRPr="009E0970">
        <w:rPr>
          <w:rFonts w:ascii="Times New Roman" w:hAnsi="Times New Roman"/>
          <w:sz w:val="24"/>
          <w:szCs w:val="24"/>
        </w:rPr>
        <w:t>.</w:t>
      </w:r>
    </w:p>
    <w:p w:rsidR="007F21FC" w:rsidRPr="00411338" w:rsidRDefault="00BE2F18" w:rsidP="00F26C76">
      <w:pPr>
        <w:pStyle w:val="1"/>
        <w:jc w:val="center"/>
        <w:rPr>
          <w:rFonts w:ascii="Times New Roman" w:hAnsi="Times New Roman"/>
          <w:b/>
          <w:bCs/>
          <w:color w:val="000000"/>
          <w:sz w:val="24"/>
          <w:szCs w:val="24"/>
        </w:rPr>
      </w:pPr>
      <w:bookmarkStart w:id="9" w:name="_Toc496275047"/>
      <w:bookmarkStart w:id="10" w:name="_Toc40714288"/>
      <w:r>
        <w:rPr>
          <w:rFonts w:ascii="Times New Roman" w:hAnsi="Times New Roman"/>
          <w:b/>
          <w:iCs/>
          <w:color w:val="auto"/>
          <w:sz w:val="24"/>
          <w:szCs w:val="24"/>
        </w:rPr>
        <w:t>8</w:t>
      </w:r>
      <w:r w:rsidR="007F21FC" w:rsidRPr="00F26C76">
        <w:rPr>
          <w:rFonts w:ascii="Times New Roman" w:hAnsi="Times New Roman"/>
          <w:b/>
          <w:iCs/>
          <w:color w:val="auto"/>
          <w:sz w:val="24"/>
          <w:szCs w:val="24"/>
        </w:rPr>
        <w:t>. Общие условия договоров поставки</w:t>
      </w:r>
      <w:bookmarkEnd w:id="9"/>
      <w:bookmarkEnd w:id="10"/>
      <w:r w:rsidR="007F21FC" w:rsidRPr="00411338">
        <w:rPr>
          <w:rFonts w:ascii="Times New Roman" w:hAnsi="Times New Roman"/>
          <w:b/>
          <w:bCs/>
          <w:color w:val="000000"/>
          <w:sz w:val="24"/>
          <w:szCs w:val="24"/>
        </w:rPr>
        <w:t xml:space="preserve"> </w:t>
      </w:r>
    </w:p>
    <w:p w:rsidR="007F21FC" w:rsidRPr="00411338" w:rsidRDefault="00BE2F18" w:rsidP="004A2405">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6D232E">
        <w:rPr>
          <w:rFonts w:ascii="Times New Roman" w:hAnsi="Times New Roman"/>
          <w:sz w:val="24"/>
          <w:szCs w:val="24"/>
        </w:rPr>
        <w:t>Приложении №5</w:t>
      </w:r>
      <w:r w:rsidR="007F21FC" w:rsidRPr="00411338">
        <w:rPr>
          <w:rFonts w:ascii="Times New Roman" w:hAnsi="Times New Roman"/>
          <w:sz w:val="24"/>
          <w:szCs w:val="24"/>
        </w:rPr>
        <w:t xml:space="preserve">. </w:t>
      </w:r>
    </w:p>
    <w:p w:rsidR="007F21FC" w:rsidRPr="00411338" w:rsidRDefault="00BE2F18" w:rsidP="009033B3">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.2. Условия договоров заключаемых на основании адресных заявок могут отличаться от общих условий договоров поставки, установленных в </w:t>
      </w:r>
      <w:r w:rsidR="006D232E">
        <w:rPr>
          <w:rFonts w:ascii="Times New Roman" w:hAnsi="Times New Roman"/>
          <w:sz w:val="24"/>
          <w:szCs w:val="24"/>
        </w:rPr>
        <w:t>Спецификации</w:t>
      </w:r>
      <w:r w:rsidR="007F21FC" w:rsidRPr="00411338">
        <w:rPr>
          <w:rFonts w:ascii="Times New Roman" w:hAnsi="Times New Roman"/>
          <w:sz w:val="24"/>
          <w:szCs w:val="24"/>
        </w:rPr>
        <w:t>, при этом отличия должны быть отражены в адресных заявках (свойствах инструментов) и текст таких условий должен быть размещен на сайте Биржи.</w:t>
      </w:r>
    </w:p>
    <w:p w:rsidR="007F21FC" w:rsidRPr="00251842" w:rsidRDefault="00BE2F18" w:rsidP="004A2405">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.3. Особенности, связанные с видом упаковки и тары </w:t>
      </w:r>
      <w:r w:rsidR="00B40BA8" w:rsidRPr="00B40BA8">
        <w:rPr>
          <w:rFonts w:ascii="Times New Roman" w:hAnsi="Times New Roman"/>
          <w:sz w:val="24"/>
          <w:szCs w:val="24"/>
        </w:rPr>
        <w:t xml:space="preserve">биржевого </w:t>
      </w:r>
      <w:r w:rsidR="007F21FC" w:rsidRPr="00411338">
        <w:rPr>
          <w:rFonts w:ascii="Times New Roman" w:hAnsi="Times New Roman"/>
          <w:sz w:val="24"/>
          <w:szCs w:val="24"/>
        </w:rPr>
        <w:t>Товара указываются Участником в заявлении на допуск биржевого инструмента к организованным торгам</w:t>
      </w:r>
      <w:r w:rsidR="00251842" w:rsidRPr="00251842">
        <w:rPr>
          <w:rFonts w:ascii="Times New Roman" w:hAnsi="Times New Roman"/>
          <w:sz w:val="24"/>
          <w:szCs w:val="24"/>
        </w:rPr>
        <w:t>.</w:t>
      </w:r>
    </w:p>
    <w:p w:rsidR="007F21FC" w:rsidRPr="004E5582" w:rsidRDefault="00BE2F18" w:rsidP="00AF597E">
      <w:pPr>
        <w:pStyle w:val="1"/>
        <w:jc w:val="center"/>
        <w:rPr>
          <w:rFonts w:ascii="Times New Roman" w:hAnsi="Times New Roman"/>
          <w:color w:val="000000"/>
          <w:sz w:val="24"/>
          <w:szCs w:val="24"/>
        </w:rPr>
      </w:pPr>
      <w:bookmarkStart w:id="11" w:name="_Toc40714289"/>
      <w:r>
        <w:rPr>
          <w:rFonts w:ascii="Times New Roman" w:hAnsi="Times New Roman"/>
          <w:b/>
          <w:iCs/>
          <w:color w:val="auto"/>
          <w:sz w:val="24"/>
          <w:szCs w:val="24"/>
        </w:rPr>
        <w:t>9</w:t>
      </w:r>
      <w:r w:rsidR="007F21FC" w:rsidRPr="00AF597E">
        <w:rPr>
          <w:rFonts w:ascii="Times New Roman" w:hAnsi="Times New Roman"/>
          <w:b/>
          <w:iCs/>
          <w:color w:val="auto"/>
          <w:sz w:val="24"/>
          <w:szCs w:val="24"/>
        </w:rPr>
        <w:t>. Порядок допуска биржевого товара к организованным торгам</w:t>
      </w:r>
      <w:bookmarkEnd w:id="11"/>
    </w:p>
    <w:p w:rsidR="007F21FC" w:rsidRPr="00411338" w:rsidRDefault="00BE2F18" w:rsidP="00C84E35">
      <w:pPr>
        <w:pStyle w:val="a4"/>
        <w:ind w:firstLine="567"/>
        <w:jc w:val="both"/>
        <w:rPr>
          <w:rFonts w:ascii="Times New Roman" w:hAnsi="Times New Roman"/>
          <w:sz w:val="24"/>
          <w:szCs w:val="24"/>
        </w:rPr>
      </w:pPr>
      <w:r>
        <w:rPr>
          <w:rFonts w:ascii="Times New Roman" w:hAnsi="Times New Roman"/>
          <w:color w:val="000000"/>
          <w:sz w:val="24"/>
          <w:szCs w:val="24"/>
        </w:rPr>
        <w:t>9</w:t>
      </w:r>
      <w:r w:rsidR="007F21FC" w:rsidRPr="00411338">
        <w:rPr>
          <w:rFonts w:ascii="Times New Roman" w:hAnsi="Times New Roman"/>
          <w:color w:val="000000"/>
          <w:sz w:val="24"/>
          <w:szCs w:val="24"/>
        </w:rPr>
        <w:t>.1 Биржевой товар</w:t>
      </w:r>
      <w:r w:rsidR="007F21FC" w:rsidRPr="00411338">
        <w:rPr>
          <w:rFonts w:ascii="Times New Roman" w:hAnsi="Times New Roman"/>
          <w:color w:val="000000"/>
          <w:sz w:val="24"/>
          <w:szCs w:val="24"/>
          <w:shd w:val="clear" w:color="auto" w:fill="FFFFFF"/>
        </w:rPr>
        <w:t>,</w:t>
      </w:r>
      <w:r w:rsidR="007F21FC" w:rsidRPr="00411338">
        <w:rPr>
          <w:rFonts w:ascii="Times New Roman" w:hAnsi="Times New Roman"/>
          <w:color w:val="000000"/>
          <w:sz w:val="24"/>
          <w:szCs w:val="24"/>
        </w:rPr>
        <w:t xml:space="preserve"> включая базис и способ поставки, размер лота, допускается к торгам</w:t>
      </w:r>
      <w:r w:rsidR="007F21FC" w:rsidRPr="00411338">
        <w:rPr>
          <w:rFonts w:ascii="Times New Roman" w:hAnsi="Times New Roman"/>
          <w:sz w:val="24"/>
          <w:szCs w:val="24"/>
        </w:rPr>
        <w:t xml:space="preserve"> на основании заявления участника торгов путем утверждения и вступления в силу соответствующей Спецификации биржевого товара. Форма заявления на допуск биржевого товара к организованным торгам приведена в Приложении №3 к настоящей Спецификации. </w:t>
      </w:r>
    </w:p>
    <w:p w:rsidR="00A33DBF" w:rsidRPr="00A33DBF" w:rsidRDefault="00BE2F18" w:rsidP="00A33DBF">
      <w:pPr>
        <w:pStyle w:val="a4"/>
        <w:ind w:firstLine="567"/>
        <w:jc w:val="both"/>
        <w:rPr>
          <w:rFonts w:ascii="Times New Roman" w:hAnsi="Times New Roman"/>
          <w:color w:val="000000"/>
          <w:sz w:val="24"/>
          <w:szCs w:val="24"/>
        </w:rPr>
      </w:pPr>
      <w:r>
        <w:rPr>
          <w:rFonts w:ascii="Times New Roman" w:hAnsi="Times New Roman"/>
          <w:sz w:val="24"/>
          <w:szCs w:val="24"/>
        </w:rPr>
        <w:t>9</w:t>
      </w:r>
      <w:r w:rsidR="007F21FC" w:rsidRPr="00411338">
        <w:rPr>
          <w:rFonts w:ascii="Times New Roman" w:hAnsi="Times New Roman"/>
          <w:sz w:val="24"/>
          <w:szCs w:val="24"/>
        </w:rPr>
        <w:t xml:space="preserve">.2. </w:t>
      </w:r>
      <w:r w:rsidR="007F21FC" w:rsidRPr="00411338">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7F21FC" w:rsidRPr="00411338">
        <w:rPr>
          <w:rFonts w:ascii="Times New Roman" w:hAnsi="Times New Roman"/>
          <w:sz w:val="24"/>
          <w:szCs w:val="24"/>
        </w:rPr>
        <w:t>Правилами торгов Биржи</w:t>
      </w:r>
      <w:r w:rsidR="007F21FC" w:rsidRPr="00411338">
        <w:rPr>
          <w:rFonts w:ascii="Times New Roman" w:hAnsi="Times New Roman"/>
          <w:color w:val="000000"/>
          <w:sz w:val="24"/>
          <w:szCs w:val="24"/>
        </w:rPr>
        <w:t>.</w:t>
      </w:r>
    </w:p>
    <w:p w:rsidR="007F21FC" w:rsidRDefault="007F21FC" w:rsidP="00A33DBF">
      <w:pPr>
        <w:spacing w:after="0" w:line="240" w:lineRule="auto"/>
        <w:rPr>
          <w:rFonts w:ascii="Times New Roman" w:hAnsi="Times New Roman"/>
          <w:sz w:val="24"/>
          <w:szCs w:val="24"/>
        </w:rPr>
      </w:pPr>
    </w:p>
    <w:p w:rsidR="007F21FC" w:rsidRPr="00C13894" w:rsidRDefault="00A33DBF" w:rsidP="008F2885">
      <w:pPr>
        <w:spacing w:after="0" w:line="240" w:lineRule="auto"/>
        <w:jc w:val="right"/>
        <w:rPr>
          <w:rFonts w:ascii="Times New Roman" w:hAnsi="Times New Roman"/>
          <w:sz w:val="24"/>
          <w:szCs w:val="24"/>
        </w:rPr>
      </w:pPr>
      <w:r>
        <w:rPr>
          <w:rFonts w:ascii="Times New Roman" w:hAnsi="Times New Roman"/>
          <w:sz w:val="24"/>
          <w:szCs w:val="24"/>
        </w:rPr>
        <w:t>Приложение № 1</w:t>
      </w:r>
    </w:p>
    <w:p w:rsidR="007F21FC" w:rsidRPr="00C13894" w:rsidRDefault="007F21FC" w:rsidP="008F2885">
      <w:pPr>
        <w:spacing w:after="0" w:line="240" w:lineRule="auto"/>
        <w:jc w:val="right"/>
        <w:rPr>
          <w:rFonts w:ascii="Times New Roman" w:hAnsi="Times New Roman"/>
          <w:sz w:val="24"/>
          <w:szCs w:val="24"/>
        </w:rPr>
      </w:pPr>
      <w:r w:rsidRPr="00C13894">
        <w:rPr>
          <w:rFonts w:ascii="Times New Roman" w:hAnsi="Times New Roman"/>
          <w:sz w:val="24"/>
          <w:szCs w:val="24"/>
        </w:rPr>
        <w:t xml:space="preserve">к Спецификации биржевого товара </w:t>
      </w:r>
    </w:p>
    <w:p w:rsidR="007F21FC" w:rsidRPr="00C13894" w:rsidRDefault="007F21FC" w:rsidP="007524CE">
      <w:pPr>
        <w:spacing w:after="0" w:line="240" w:lineRule="auto"/>
        <w:jc w:val="right"/>
        <w:rPr>
          <w:rFonts w:ascii="Times New Roman" w:hAnsi="Times New Roman"/>
          <w:sz w:val="24"/>
          <w:szCs w:val="24"/>
        </w:rPr>
      </w:pPr>
      <w:r w:rsidRPr="00C13894">
        <w:rPr>
          <w:rFonts w:ascii="Times New Roman" w:hAnsi="Times New Roman"/>
          <w:sz w:val="24"/>
          <w:szCs w:val="24"/>
        </w:rPr>
        <w:t>отдел</w:t>
      </w:r>
      <w:r>
        <w:rPr>
          <w:rFonts w:ascii="Times New Roman" w:hAnsi="Times New Roman"/>
          <w:sz w:val="24"/>
          <w:szCs w:val="24"/>
        </w:rPr>
        <w:t>а</w:t>
      </w:r>
      <w:r w:rsidRPr="00C13894">
        <w:rPr>
          <w:rFonts w:ascii="Times New Roman" w:hAnsi="Times New Roman"/>
          <w:sz w:val="24"/>
          <w:szCs w:val="24"/>
        </w:rPr>
        <w:t xml:space="preserve"> «</w:t>
      </w:r>
      <w:r w:rsidRPr="005A7489">
        <w:rPr>
          <w:rFonts w:ascii="Times New Roman" w:hAnsi="Times New Roman"/>
          <w:sz w:val="24"/>
          <w:szCs w:val="24"/>
        </w:rPr>
        <w:t xml:space="preserve">Продукция </w:t>
      </w:r>
      <w:r w:rsidR="001354E4">
        <w:rPr>
          <w:rFonts w:ascii="Times New Roman" w:hAnsi="Times New Roman"/>
          <w:sz w:val="24"/>
          <w:szCs w:val="24"/>
        </w:rPr>
        <w:t>х</w:t>
      </w:r>
      <w:r w:rsidRPr="005A7489">
        <w:rPr>
          <w:rFonts w:ascii="Times New Roman" w:hAnsi="Times New Roman"/>
          <w:sz w:val="24"/>
          <w:szCs w:val="24"/>
        </w:rPr>
        <w:t>имической промышленности</w:t>
      </w:r>
      <w:r w:rsidRPr="00C13894">
        <w:rPr>
          <w:rFonts w:ascii="Times New Roman" w:hAnsi="Times New Roman"/>
          <w:sz w:val="24"/>
          <w:szCs w:val="24"/>
        </w:rPr>
        <w:t xml:space="preserve">» </w:t>
      </w:r>
    </w:p>
    <w:p w:rsidR="007F21FC" w:rsidRPr="00C13894" w:rsidRDefault="007F21FC" w:rsidP="008F2885">
      <w:pPr>
        <w:spacing w:after="0" w:line="240" w:lineRule="auto"/>
        <w:jc w:val="right"/>
        <w:rPr>
          <w:rFonts w:ascii="Times New Roman" w:hAnsi="Times New Roman"/>
          <w:sz w:val="24"/>
          <w:szCs w:val="24"/>
        </w:rPr>
      </w:pPr>
      <w:r w:rsidRPr="00C13894">
        <w:rPr>
          <w:rFonts w:ascii="Times New Roman" w:hAnsi="Times New Roman"/>
          <w:sz w:val="24"/>
          <w:szCs w:val="24"/>
        </w:rPr>
        <w:t xml:space="preserve">АО </w:t>
      </w:r>
      <w:r w:rsidRPr="00C13894">
        <w:rPr>
          <w:rFonts w:ascii="Times New Roman" w:hAnsi="Times New Roman"/>
          <w:bCs/>
          <w:sz w:val="24"/>
          <w:szCs w:val="24"/>
        </w:rPr>
        <w:t>«Биржа «Санкт-Петербург»</w:t>
      </w:r>
      <w:r w:rsidRPr="00C13894">
        <w:rPr>
          <w:rFonts w:ascii="Times New Roman" w:hAnsi="Times New Roman"/>
          <w:sz w:val="24"/>
          <w:szCs w:val="24"/>
        </w:rPr>
        <w:t xml:space="preserve"> </w:t>
      </w:r>
    </w:p>
    <w:p w:rsidR="008F7D6E" w:rsidRDefault="008F7D6E" w:rsidP="00E867DE">
      <w:pPr>
        <w:spacing w:after="0"/>
        <w:jc w:val="center"/>
        <w:rPr>
          <w:rFonts w:ascii="Times New Roman" w:hAnsi="Times New Roman"/>
          <w:b/>
          <w:sz w:val="24"/>
          <w:szCs w:val="24"/>
        </w:rPr>
      </w:pPr>
    </w:p>
    <w:p w:rsidR="007F21FC" w:rsidRDefault="007F21FC" w:rsidP="00E867DE">
      <w:pPr>
        <w:spacing w:after="0"/>
        <w:jc w:val="center"/>
        <w:rPr>
          <w:rFonts w:ascii="Times New Roman" w:hAnsi="Times New Roman"/>
          <w:b/>
          <w:bCs/>
          <w:sz w:val="24"/>
          <w:szCs w:val="24"/>
        </w:rPr>
      </w:pPr>
      <w:r w:rsidRPr="00C13894">
        <w:rPr>
          <w:rFonts w:ascii="Times New Roman" w:hAnsi="Times New Roman"/>
          <w:b/>
          <w:sz w:val="24"/>
          <w:szCs w:val="24"/>
        </w:rPr>
        <w:t>Перечень биржевых товар</w:t>
      </w:r>
      <w:r>
        <w:rPr>
          <w:rFonts w:ascii="Times New Roman" w:hAnsi="Times New Roman"/>
          <w:b/>
          <w:sz w:val="24"/>
          <w:szCs w:val="24"/>
        </w:rPr>
        <w:t>ов, допущенных к торгам в отделе</w:t>
      </w:r>
      <w:r w:rsidRPr="00C13894">
        <w:rPr>
          <w:rFonts w:ascii="Times New Roman" w:hAnsi="Times New Roman"/>
          <w:b/>
          <w:sz w:val="24"/>
          <w:szCs w:val="24"/>
        </w:rPr>
        <w:t xml:space="preserve"> </w:t>
      </w:r>
      <w:r w:rsidR="001354E4">
        <w:rPr>
          <w:rFonts w:ascii="Times New Roman" w:hAnsi="Times New Roman"/>
          <w:b/>
          <w:sz w:val="24"/>
          <w:szCs w:val="24"/>
        </w:rPr>
        <w:t>«Продукция хи</w:t>
      </w:r>
      <w:r w:rsidRPr="005A7489">
        <w:rPr>
          <w:rFonts w:ascii="Times New Roman" w:hAnsi="Times New Roman"/>
          <w:b/>
          <w:sz w:val="24"/>
          <w:szCs w:val="24"/>
        </w:rPr>
        <w:t xml:space="preserve">мической промышленности» АО </w:t>
      </w:r>
      <w:r w:rsidRPr="005A7489">
        <w:rPr>
          <w:rFonts w:ascii="Times New Roman" w:hAnsi="Times New Roman"/>
          <w:b/>
          <w:bCs/>
          <w:sz w:val="24"/>
          <w:szCs w:val="24"/>
        </w:rPr>
        <w:t>«Биржа «Санкт-Петербург»</w:t>
      </w:r>
    </w:p>
    <w:tbl>
      <w:tblPr>
        <w:tblW w:w="100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89"/>
        <w:gridCol w:w="4657"/>
        <w:gridCol w:w="2409"/>
        <w:gridCol w:w="2394"/>
      </w:tblGrid>
      <w:tr w:rsidR="007F21FC" w:rsidRPr="006E38A8" w:rsidTr="008F7D6E">
        <w:trPr>
          <w:trHeight w:val="145"/>
        </w:trPr>
        <w:tc>
          <w:tcPr>
            <w:tcW w:w="589"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w:t>
            </w:r>
          </w:p>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п/п</w:t>
            </w:r>
          </w:p>
        </w:tc>
        <w:tc>
          <w:tcPr>
            <w:tcW w:w="4657"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Наименование биржевого товара</w:t>
            </w:r>
          </w:p>
        </w:tc>
        <w:tc>
          <w:tcPr>
            <w:tcW w:w="2409"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Нормативный</w:t>
            </w:r>
          </w:p>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документ</w:t>
            </w:r>
          </w:p>
        </w:tc>
        <w:tc>
          <w:tcPr>
            <w:tcW w:w="2394"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Код биржевого товара</w:t>
            </w:r>
          </w:p>
        </w:tc>
      </w:tr>
      <w:tr w:rsidR="007F21FC" w:rsidRPr="006E38A8" w:rsidTr="00F934D0">
        <w:trPr>
          <w:trHeight w:val="493"/>
        </w:trPr>
        <w:tc>
          <w:tcPr>
            <w:tcW w:w="589" w:type="dxa"/>
          </w:tcPr>
          <w:p w:rsidR="007F21FC" w:rsidRPr="004124DC" w:rsidRDefault="007F21FC" w:rsidP="004124DC">
            <w:pPr>
              <w:pStyle w:val="a7"/>
              <w:numPr>
                <w:ilvl w:val="0"/>
                <w:numId w:val="17"/>
              </w:numPr>
              <w:spacing w:after="0"/>
              <w:jc w:val="center"/>
              <w:rPr>
                <w:rFonts w:ascii="Times New Roman" w:hAnsi="Times New Roman"/>
                <w:sz w:val="24"/>
                <w:szCs w:val="24"/>
              </w:rPr>
            </w:pPr>
          </w:p>
        </w:tc>
        <w:tc>
          <w:tcPr>
            <w:tcW w:w="4657" w:type="dxa"/>
          </w:tcPr>
          <w:p w:rsidR="009D4E74" w:rsidRPr="009D4E74" w:rsidRDefault="00BE5066" w:rsidP="00A53B93">
            <w:pPr>
              <w:spacing w:after="0"/>
              <w:jc w:val="both"/>
              <w:rPr>
                <w:rFonts w:ascii="Times New Roman" w:hAnsi="Times New Roman"/>
                <w:sz w:val="24"/>
                <w:szCs w:val="24"/>
              </w:rPr>
            </w:pPr>
            <w:r w:rsidRPr="00BE5066">
              <w:rPr>
                <w:rFonts w:ascii="Times New Roman" w:hAnsi="Times New Roman"/>
                <w:sz w:val="24"/>
                <w:szCs w:val="24"/>
              </w:rPr>
              <w:t>Селитра аммиачная, марка Б</w:t>
            </w:r>
            <w:r w:rsidR="009D4E74">
              <w:rPr>
                <w:rFonts w:ascii="Times New Roman" w:hAnsi="Times New Roman"/>
                <w:sz w:val="24"/>
                <w:szCs w:val="24"/>
              </w:rPr>
              <w:t>, сорт высший</w:t>
            </w:r>
          </w:p>
        </w:tc>
        <w:tc>
          <w:tcPr>
            <w:tcW w:w="2409" w:type="dxa"/>
          </w:tcPr>
          <w:p w:rsidR="007F21FC" w:rsidRPr="009119D4" w:rsidRDefault="009D4E74" w:rsidP="00E00C6D">
            <w:pPr>
              <w:spacing w:after="0"/>
              <w:rPr>
                <w:rFonts w:ascii="Times New Roman" w:hAnsi="Times New Roman"/>
                <w:sz w:val="24"/>
                <w:szCs w:val="24"/>
              </w:rPr>
            </w:pPr>
            <w:r>
              <w:rPr>
                <w:rFonts w:ascii="Times New Roman" w:hAnsi="Times New Roman"/>
                <w:sz w:val="24"/>
                <w:szCs w:val="24"/>
              </w:rPr>
              <w:t>ГОСТ 2-2013</w:t>
            </w:r>
          </w:p>
        </w:tc>
        <w:tc>
          <w:tcPr>
            <w:tcW w:w="2394" w:type="dxa"/>
          </w:tcPr>
          <w:p w:rsidR="009D4E74" w:rsidRPr="009119D4" w:rsidRDefault="009D4E74" w:rsidP="00E00C6D">
            <w:pPr>
              <w:spacing w:after="0"/>
              <w:jc w:val="both"/>
              <w:rPr>
                <w:rFonts w:ascii="Times New Roman" w:hAnsi="Times New Roman"/>
                <w:sz w:val="24"/>
                <w:szCs w:val="24"/>
              </w:rPr>
            </w:pPr>
            <w:r>
              <w:rPr>
                <w:rFonts w:ascii="Times New Roman" w:hAnsi="Times New Roman"/>
                <w:sz w:val="24"/>
                <w:szCs w:val="24"/>
              </w:rPr>
              <w:t>СелитраАммБсортВ</w:t>
            </w:r>
          </w:p>
        </w:tc>
      </w:tr>
      <w:tr w:rsidR="00CD700E" w:rsidRPr="00260ABC" w:rsidTr="008F7D6E">
        <w:trPr>
          <w:trHeight w:val="544"/>
        </w:trPr>
        <w:tc>
          <w:tcPr>
            <w:tcW w:w="589" w:type="dxa"/>
            <w:tcBorders>
              <w:top w:val="single" w:sz="4" w:space="0" w:color="auto"/>
              <w:left w:val="single" w:sz="4" w:space="0" w:color="auto"/>
              <w:bottom w:val="single" w:sz="4" w:space="0" w:color="auto"/>
              <w:right w:val="single" w:sz="4" w:space="0" w:color="auto"/>
            </w:tcBorders>
          </w:tcPr>
          <w:p w:rsidR="00CD700E" w:rsidRPr="004124DC" w:rsidRDefault="00CD700E" w:rsidP="004124DC">
            <w:pPr>
              <w:pStyle w:val="a7"/>
              <w:numPr>
                <w:ilvl w:val="0"/>
                <w:numId w:val="17"/>
              </w:numPr>
              <w:spacing w:after="0"/>
              <w:jc w:val="center"/>
              <w:rPr>
                <w:rFonts w:ascii="Times New Roman" w:hAnsi="Times New Roman"/>
                <w:sz w:val="24"/>
                <w:szCs w:val="24"/>
              </w:rPr>
            </w:pPr>
          </w:p>
        </w:tc>
        <w:tc>
          <w:tcPr>
            <w:tcW w:w="4657" w:type="dxa"/>
            <w:tcBorders>
              <w:top w:val="single" w:sz="4" w:space="0" w:color="auto"/>
              <w:left w:val="single" w:sz="4" w:space="0" w:color="auto"/>
              <w:bottom w:val="single" w:sz="4" w:space="0" w:color="auto"/>
              <w:right w:val="single" w:sz="4" w:space="0" w:color="auto"/>
            </w:tcBorders>
          </w:tcPr>
          <w:p w:rsidR="00CD700E" w:rsidRPr="009D4E74" w:rsidRDefault="00CD700E" w:rsidP="00A53B93">
            <w:pPr>
              <w:spacing w:after="0"/>
              <w:ind w:left="97" w:hanging="97"/>
              <w:jc w:val="both"/>
              <w:rPr>
                <w:rFonts w:ascii="Times New Roman" w:hAnsi="Times New Roman"/>
                <w:sz w:val="24"/>
                <w:szCs w:val="24"/>
              </w:rPr>
            </w:pPr>
            <w:r w:rsidRPr="00A33DBF">
              <w:rPr>
                <w:rFonts w:ascii="Times New Roman" w:hAnsi="Times New Roman"/>
                <w:sz w:val="24"/>
                <w:szCs w:val="24"/>
              </w:rPr>
              <w:t>Комплексное минеральное удобрение FertiM (N9-P14-K-S10-Mg-Ca26)</w:t>
            </w:r>
          </w:p>
        </w:tc>
        <w:tc>
          <w:tcPr>
            <w:tcW w:w="2409" w:type="dxa"/>
            <w:tcBorders>
              <w:top w:val="single" w:sz="4" w:space="0" w:color="auto"/>
              <w:left w:val="single" w:sz="4" w:space="0" w:color="auto"/>
              <w:bottom w:val="single" w:sz="4" w:space="0" w:color="auto"/>
              <w:right w:val="single" w:sz="4" w:space="0" w:color="auto"/>
            </w:tcBorders>
          </w:tcPr>
          <w:p w:rsidR="00CD700E" w:rsidRPr="009119D4" w:rsidRDefault="00CD700E" w:rsidP="00CD700E">
            <w:pPr>
              <w:spacing w:after="0"/>
              <w:rPr>
                <w:rFonts w:ascii="Times New Roman" w:hAnsi="Times New Roman"/>
                <w:sz w:val="24"/>
                <w:szCs w:val="24"/>
              </w:rPr>
            </w:pPr>
            <w:r>
              <w:rPr>
                <w:rFonts w:ascii="Times New Roman" w:hAnsi="Times New Roman"/>
              </w:rPr>
              <w:t xml:space="preserve">ТУ </w:t>
            </w:r>
            <w:r w:rsidRPr="00115C9D">
              <w:rPr>
                <w:rFonts w:ascii="Times New Roman" w:hAnsi="Times New Roman"/>
              </w:rPr>
              <w:t>2181-003-26595427-2016</w:t>
            </w:r>
          </w:p>
        </w:tc>
        <w:tc>
          <w:tcPr>
            <w:tcW w:w="2394" w:type="dxa"/>
            <w:tcBorders>
              <w:top w:val="single" w:sz="4" w:space="0" w:color="auto"/>
              <w:left w:val="single" w:sz="4" w:space="0" w:color="auto"/>
              <w:bottom w:val="single" w:sz="4" w:space="0" w:color="auto"/>
              <w:right w:val="single" w:sz="4" w:space="0" w:color="auto"/>
            </w:tcBorders>
          </w:tcPr>
          <w:p w:rsidR="00CD700E" w:rsidRPr="005C2CC3" w:rsidRDefault="005C2CC3" w:rsidP="00CD700E">
            <w:pPr>
              <w:spacing w:after="0"/>
              <w:jc w:val="both"/>
              <w:rPr>
                <w:rFonts w:ascii="Times New Roman" w:hAnsi="Times New Roman"/>
                <w:sz w:val="24"/>
                <w:szCs w:val="24"/>
                <w:lang w:val="en-US"/>
              </w:rPr>
            </w:pPr>
            <w:r>
              <w:rPr>
                <w:rFonts w:ascii="Times New Roman" w:hAnsi="Times New Roman"/>
                <w:sz w:val="24"/>
                <w:szCs w:val="24"/>
              </w:rPr>
              <w:t>МинУдобр</w:t>
            </w:r>
            <w:r>
              <w:rPr>
                <w:rFonts w:ascii="Times New Roman" w:hAnsi="Times New Roman"/>
                <w:lang w:val="en-US"/>
              </w:rPr>
              <w:t>FertiM</w:t>
            </w:r>
            <w:r w:rsidRPr="005C2CC3">
              <w:rPr>
                <w:rFonts w:ascii="Times New Roman" w:hAnsi="Times New Roman"/>
                <w:lang w:val="en-US"/>
              </w:rPr>
              <w:t>(N9-P14-K-S10-Mg-Ca26)</w:t>
            </w:r>
          </w:p>
        </w:tc>
      </w:tr>
      <w:tr w:rsidR="00CD700E" w:rsidRPr="00260ABC"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CD700E" w:rsidRPr="00F934D0" w:rsidRDefault="00CD700E" w:rsidP="004124DC">
            <w:pPr>
              <w:pStyle w:val="a7"/>
              <w:numPr>
                <w:ilvl w:val="0"/>
                <w:numId w:val="17"/>
              </w:numPr>
              <w:spacing w:after="0"/>
              <w:jc w:val="center"/>
              <w:rPr>
                <w:rFonts w:ascii="Times New Roman" w:hAnsi="Times New Roman"/>
                <w:sz w:val="24"/>
                <w:szCs w:val="24"/>
                <w:lang w:val="en-US"/>
              </w:rPr>
            </w:pPr>
          </w:p>
        </w:tc>
        <w:tc>
          <w:tcPr>
            <w:tcW w:w="4657" w:type="dxa"/>
            <w:tcBorders>
              <w:top w:val="single" w:sz="4" w:space="0" w:color="auto"/>
              <w:left w:val="single" w:sz="4" w:space="0" w:color="auto"/>
              <w:bottom w:val="single" w:sz="4" w:space="0" w:color="auto"/>
              <w:right w:val="single" w:sz="4" w:space="0" w:color="auto"/>
            </w:tcBorders>
          </w:tcPr>
          <w:p w:rsidR="00CD700E" w:rsidRPr="009D4E74" w:rsidRDefault="00CD700E" w:rsidP="00A53B93">
            <w:pPr>
              <w:spacing w:after="0"/>
              <w:ind w:left="97" w:hanging="97"/>
              <w:jc w:val="both"/>
              <w:rPr>
                <w:rFonts w:ascii="Times New Roman" w:hAnsi="Times New Roman"/>
                <w:sz w:val="24"/>
                <w:szCs w:val="24"/>
              </w:rPr>
            </w:pPr>
            <w:r w:rsidRPr="00F934D0">
              <w:rPr>
                <w:rFonts w:ascii="Times New Roman" w:hAnsi="Times New Roman"/>
                <w:sz w:val="24"/>
                <w:szCs w:val="24"/>
              </w:rPr>
              <w:t>Комплексное минеральное удобрение FertiM (N-P-K50-S-Mg2-Ca)</w:t>
            </w:r>
            <w:r w:rsidRPr="00115C9D">
              <w:rPr>
                <w:rFonts w:ascii="Times New Roman" w:hAnsi="Times New Roman"/>
              </w:rPr>
              <w:t xml:space="preserve"> </w:t>
            </w:r>
          </w:p>
        </w:tc>
        <w:tc>
          <w:tcPr>
            <w:tcW w:w="2409" w:type="dxa"/>
            <w:tcBorders>
              <w:top w:val="single" w:sz="4" w:space="0" w:color="auto"/>
              <w:left w:val="single" w:sz="4" w:space="0" w:color="auto"/>
              <w:bottom w:val="single" w:sz="4" w:space="0" w:color="auto"/>
              <w:right w:val="single" w:sz="4" w:space="0" w:color="auto"/>
            </w:tcBorders>
          </w:tcPr>
          <w:p w:rsidR="00CD700E" w:rsidRPr="00F934D0" w:rsidRDefault="00CD700E" w:rsidP="00F934D0">
            <w:pPr>
              <w:spacing w:after="0"/>
              <w:ind w:left="97" w:hanging="97"/>
              <w:rPr>
                <w:rFonts w:ascii="Times New Roman" w:hAnsi="Times New Roman"/>
                <w:sz w:val="24"/>
                <w:szCs w:val="24"/>
              </w:rPr>
            </w:pPr>
            <w:r w:rsidRPr="00F934D0">
              <w:rPr>
                <w:rFonts w:ascii="Times New Roman" w:hAnsi="Times New Roman"/>
                <w:sz w:val="24"/>
                <w:szCs w:val="24"/>
              </w:rPr>
              <w:t>ТУ 2181-003-26595427-2016</w:t>
            </w:r>
          </w:p>
        </w:tc>
        <w:tc>
          <w:tcPr>
            <w:tcW w:w="2394" w:type="dxa"/>
            <w:tcBorders>
              <w:top w:val="single" w:sz="4" w:space="0" w:color="auto"/>
              <w:left w:val="single" w:sz="4" w:space="0" w:color="auto"/>
              <w:bottom w:val="single" w:sz="4" w:space="0" w:color="auto"/>
              <w:right w:val="single" w:sz="4" w:space="0" w:color="auto"/>
            </w:tcBorders>
          </w:tcPr>
          <w:p w:rsidR="00CD700E" w:rsidRPr="00F934D0" w:rsidRDefault="005C2CC3" w:rsidP="005C2CC3">
            <w:pPr>
              <w:spacing w:after="0"/>
              <w:jc w:val="both"/>
              <w:rPr>
                <w:rFonts w:ascii="Times New Roman" w:hAnsi="Times New Roman"/>
                <w:sz w:val="24"/>
                <w:szCs w:val="24"/>
                <w:lang w:val="en-US"/>
              </w:rPr>
            </w:pPr>
            <w:r w:rsidRPr="00F934D0">
              <w:rPr>
                <w:rFonts w:ascii="Times New Roman" w:hAnsi="Times New Roman"/>
                <w:sz w:val="24"/>
                <w:szCs w:val="24"/>
              </w:rPr>
              <w:t>МинУдобр</w:t>
            </w:r>
            <w:r w:rsidRPr="00F934D0">
              <w:rPr>
                <w:rFonts w:ascii="Times New Roman" w:hAnsi="Times New Roman"/>
                <w:sz w:val="24"/>
                <w:szCs w:val="24"/>
                <w:lang w:val="en-US"/>
              </w:rPr>
              <w:t>FertiM(N-P-K50-S-Mg2-Ca)</w:t>
            </w:r>
          </w:p>
        </w:tc>
      </w:tr>
      <w:tr w:rsidR="00CD700E" w:rsidRPr="006E38A8"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CD700E" w:rsidRPr="00F934D0" w:rsidRDefault="00CD700E" w:rsidP="004124DC">
            <w:pPr>
              <w:pStyle w:val="a7"/>
              <w:numPr>
                <w:ilvl w:val="0"/>
                <w:numId w:val="17"/>
              </w:numPr>
              <w:spacing w:after="0"/>
              <w:jc w:val="center"/>
              <w:rPr>
                <w:rFonts w:ascii="Times New Roman" w:hAnsi="Times New Roman"/>
                <w:sz w:val="24"/>
                <w:szCs w:val="24"/>
                <w:lang w:val="en-US"/>
              </w:rPr>
            </w:pPr>
          </w:p>
        </w:tc>
        <w:tc>
          <w:tcPr>
            <w:tcW w:w="4657" w:type="dxa"/>
            <w:tcBorders>
              <w:top w:val="single" w:sz="4" w:space="0" w:color="auto"/>
              <w:left w:val="single" w:sz="4" w:space="0" w:color="auto"/>
              <w:bottom w:val="single" w:sz="4" w:space="0" w:color="auto"/>
              <w:right w:val="single" w:sz="4" w:space="0" w:color="auto"/>
            </w:tcBorders>
          </w:tcPr>
          <w:p w:rsidR="00CD700E" w:rsidRPr="00F934D0" w:rsidRDefault="00CD700E" w:rsidP="00A53B93">
            <w:pPr>
              <w:spacing w:after="0"/>
              <w:jc w:val="both"/>
              <w:rPr>
                <w:rFonts w:ascii="Times New Roman" w:hAnsi="Times New Roman"/>
                <w:sz w:val="24"/>
                <w:szCs w:val="24"/>
              </w:rPr>
            </w:pPr>
            <w:r w:rsidRPr="00F934D0">
              <w:rPr>
                <w:rFonts w:ascii="Times New Roman" w:hAnsi="Times New Roman"/>
                <w:sz w:val="24"/>
                <w:szCs w:val="24"/>
              </w:rPr>
              <w:t>Сульфат аммония гранулированный</w:t>
            </w:r>
            <w:r w:rsidRPr="00F934D0">
              <w:rPr>
                <w:rFonts w:ascii="Times New Roman" w:hAnsi="Times New Roman"/>
                <w:sz w:val="24"/>
                <w:szCs w:val="24"/>
                <w:lang w:val="en-US"/>
              </w:rPr>
              <w:t xml:space="preserve"> </w:t>
            </w:r>
          </w:p>
        </w:tc>
        <w:tc>
          <w:tcPr>
            <w:tcW w:w="2409" w:type="dxa"/>
            <w:tcBorders>
              <w:top w:val="single" w:sz="4" w:space="0" w:color="auto"/>
              <w:left w:val="single" w:sz="4" w:space="0" w:color="auto"/>
              <w:bottom w:val="single" w:sz="4" w:space="0" w:color="auto"/>
              <w:right w:val="single" w:sz="4" w:space="0" w:color="auto"/>
            </w:tcBorders>
          </w:tcPr>
          <w:p w:rsidR="00CD700E" w:rsidRPr="00F934D0" w:rsidRDefault="00CD700E" w:rsidP="00CD700E">
            <w:pPr>
              <w:spacing w:after="0"/>
              <w:rPr>
                <w:rFonts w:ascii="Times New Roman" w:hAnsi="Times New Roman"/>
                <w:sz w:val="24"/>
                <w:szCs w:val="24"/>
              </w:rPr>
            </w:pPr>
            <w:r w:rsidRPr="00F934D0">
              <w:rPr>
                <w:rFonts w:ascii="Times New Roman" w:hAnsi="Times New Roman"/>
                <w:sz w:val="24"/>
                <w:szCs w:val="24"/>
              </w:rPr>
              <w:t xml:space="preserve"> ТУ</w:t>
            </w:r>
            <w:r w:rsidRPr="00F934D0">
              <w:rPr>
                <w:rFonts w:ascii="Times New Roman" w:hAnsi="Times New Roman"/>
                <w:sz w:val="24"/>
                <w:szCs w:val="24"/>
                <w:lang w:val="en-US"/>
              </w:rPr>
              <w:t xml:space="preserve"> 2181-001-26595427-2016</w:t>
            </w:r>
          </w:p>
        </w:tc>
        <w:tc>
          <w:tcPr>
            <w:tcW w:w="2394" w:type="dxa"/>
            <w:tcBorders>
              <w:top w:val="single" w:sz="4" w:space="0" w:color="auto"/>
              <w:left w:val="single" w:sz="4" w:space="0" w:color="auto"/>
              <w:bottom w:val="single" w:sz="4" w:space="0" w:color="auto"/>
              <w:right w:val="single" w:sz="4" w:space="0" w:color="auto"/>
            </w:tcBorders>
          </w:tcPr>
          <w:p w:rsidR="00CD700E" w:rsidRPr="00F934D0" w:rsidRDefault="005C2CC3" w:rsidP="005C2CC3">
            <w:pPr>
              <w:spacing w:after="0"/>
              <w:jc w:val="both"/>
              <w:rPr>
                <w:rFonts w:ascii="Times New Roman" w:hAnsi="Times New Roman"/>
                <w:sz w:val="24"/>
                <w:szCs w:val="24"/>
              </w:rPr>
            </w:pPr>
            <w:r w:rsidRPr="00F934D0">
              <w:rPr>
                <w:rFonts w:ascii="Times New Roman" w:hAnsi="Times New Roman"/>
                <w:sz w:val="24"/>
                <w:szCs w:val="24"/>
              </w:rPr>
              <w:t>СульфатаммонияГранул</w:t>
            </w:r>
          </w:p>
        </w:tc>
      </w:tr>
      <w:tr w:rsidR="006E3E22" w:rsidRPr="006E38A8"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6E3E22" w:rsidRPr="004124DC" w:rsidRDefault="006E3E22" w:rsidP="004124DC">
            <w:pPr>
              <w:pStyle w:val="a7"/>
              <w:numPr>
                <w:ilvl w:val="0"/>
                <w:numId w:val="17"/>
              </w:numPr>
              <w:spacing w:after="0"/>
              <w:jc w:val="center"/>
              <w:rPr>
                <w:rFonts w:ascii="Times New Roman" w:hAnsi="Times New Roman"/>
                <w:sz w:val="24"/>
                <w:szCs w:val="24"/>
              </w:rPr>
            </w:pPr>
          </w:p>
        </w:tc>
        <w:tc>
          <w:tcPr>
            <w:tcW w:w="4657" w:type="dxa"/>
            <w:tcBorders>
              <w:top w:val="single" w:sz="4" w:space="0" w:color="auto"/>
              <w:left w:val="single" w:sz="4" w:space="0" w:color="auto"/>
              <w:bottom w:val="single" w:sz="4" w:space="0" w:color="auto"/>
              <w:right w:val="single" w:sz="4" w:space="0" w:color="auto"/>
            </w:tcBorders>
          </w:tcPr>
          <w:p w:rsidR="006E3E22" w:rsidRPr="00F934D0" w:rsidRDefault="006E3E22" w:rsidP="00E867DE">
            <w:pPr>
              <w:spacing w:after="0"/>
              <w:rPr>
                <w:rFonts w:ascii="Times New Roman" w:hAnsi="Times New Roman"/>
                <w:sz w:val="24"/>
                <w:szCs w:val="24"/>
              </w:rPr>
            </w:pPr>
            <w:r w:rsidRPr="00F934D0">
              <w:rPr>
                <w:rFonts w:ascii="Times New Roman" w:hAnsi="Times New Roman"/>
                <w:sz w:val="24"/>
                <w:szCs w:val="24"/>
              </w:rPr>
              <w:t xml:space="preserve">Сернокислотный калий К2SO4 от утилизации, </w:t>
            </w:r>
            <w:r w:rsidR="0099402E" w:rsidRPr="00F934D0">
              <w:rPr>
                <w:rFonts w:ascii="Times New Roman" w:hAnsi="Times New Roman"/>
                <w:sz w:val="24"/>
                <w:szCs w:val="24"/>
              </w:rPr>
              <w:t>производитель</w:t>
            </w:r>
            <w:r w:rsidRPr="00F934D0">
              <w:rPr>
                <w:rFonts w:ascii="Times New Roman" w:hAnsi="Times New Roman"/>
                <w:sz w:val="24"/>
                <w:szCs w:val="24"/>
              </w:rPr>
              <w:t xml:space="preserve"> ООО НПП «СВТ» </w:t>
            </w:r>
          </w:p>
        </w:tc>
        <w:tc>
          <w:tcPr>
            <w:tcW w:w="2409" w:type="dxa"/>
            <w:tcBorders>
              <w:top w:val="single" w:sz="4" w:space="0" w:color="auto"/>
              <w:left w:val="single" w:sz="4" w:space="0" w:color="auto"/>
              <w:bottom w:val="single" w:sz="4" w:space="0" w:color="auto"/>
              <w:right w:val="single" w:sz="4" w:space="0" w:color="auto"/>
            </w:tcBorders>
          </w:tcPr>
          <w:p w:rsidR="006E3E22" w:rsidRPr="00F934D0" w:rsidRDefault="006E3E22" w:rsidP="005C4B3B">
            <w:pPr>
              <w:spacing w:after="0"/>
              <w:rPr>
                <w:rFonts w:ascii="Times New Roman" w:hAnsi="Times New Roman"/>
                <w:sz w:val="24"/>
                <w:szCs w:val="24"/>
              </w:rPr>
            </w:pPr>
            <w:r w:rsidRPr="00F934D0">
              <w:rPr>
                <w:rFonts w:ascii="Times New Roman" w:hAnsi="Times New Roman"/>
                <w:sz w:val="24"/>
                <w:szCs w:val="24"/>
                <w:lang w:val="en-US"/>
              </w:rPr>
              <w:t xml:space="preserve">ГОСТ </w:t>
            </w:r>
            <w:r w:rsidR="005C4B3B" w:rsidRPr="00F934D0">
              <w:rPr>
                <w:rFonts w:ascii="Times New Roman" w:hAnsi="Times New Roman"/>
                <w:sz w:val="24"/>
                <w:szCs w:val="24"/>
                <w:lang w:val="en-US"/>
              </w:rPr>
              <w:t xml:space="preserve">4145-74 </w:t>
            </w:r>
          </w:p>
        </w:tc>
        <w:tc>
          <w:tcPr>
            <w:tcW w:w="2394" w:type="dxa"/>
            <w:tcBorders>
              <w:top w:val="single" w:sz="4" w:space="0" w:color="auto"/>
              <w:left w:val="single" w:sz="4" w:space="0" w:color="auto"/>
              <w:bottom w:val="single" w:sz="4" w:space="0" w:color="auto"/>
              <w:right w:val="single" w:sz="4" w:space="0" w:color="auto"/>
            </w:tcBorders>
          </w:tcPr>
          <w:p w:rsidR="006E3E22" w:rsidRPr="00F934D0" w:rsidRDefault="006E3E22" w:rsidP="006E3E22">
            <w:pPr>
              <w:spacing w:after="0"/>
              <w:jc w:val="both"/>
              <w:rPr>
                <w:rFonts w:ascii="Times New Roman" w:hAnsi="Times New Roman"/>
                <w:sz w:val="24"/>
                <w:szCs w:val="24"/>
              </w:rPr>
            </w:pPr>
            <w:r w:rsidRPr="00F934D0">
              <w:rPr>
                <w:rFonts w:ascii="Times New Roman" w:hAnsi="Times New Roman"/>
                <w:sz w:val="24"/>
                <w:szCs w:val="24"/>
                <w:lang w:eastAsia="ru-RU"/>
              </w:rPr>
              <w:t>К2SO4утил</w:t>
            </w:r>
          </w:p>
        </w:tc>
      </w:tr>
      <w:tr w:rsidR="00DE2D88" w:rsidRPr="00AF0614"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E2D88" w:rsidRPr="004124DC" w:rsidRDefault="00DE2D88"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E2D88" w:rsidRPr="001339AB" w:rsidRDefault="00DE2D88" w:rsidP="00A53B93">
            <w:pPr>
              <w:spacing w:after="0"/>
              <w:jc w:val="both"/>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Порох, в том числе: Порох пироксилиновый 9/7 от утилизации, 28,75т,  Порох пироксилиновый 4/1 от утилизации, 8,82т, итого 37,57т. Производитель: ООО НПП «СВТ»</w:t>
            </w:r>
          </w:p>
        </w:tc>
        <w:tc>
          <w:tcPr>
            <w:tcW w:w="2409" w:type="dxa"/>
            <w:tcBorders>
              <w:top w:val="single" w:sz="4" w:space="0" w:color="auto"/>
              <w:left w:val="single" w:sz="4" w:space="0" w:color="auto"/>
              <w:bottom w:val="single" w:sz="4" w:space="0" w:color="auto"/>
              <w:right w:val="single" w:sz="4" w:space="0" w:color="auto"/>
            </w:tcBorders>
          </w:tcPr>
          <w:p w:rsidR="00DE2D88" w:rsidRPr="001339AB" w:rsidRDefault="00DE2D88" w:rsidP="00B00BDE">
            <w:pPr>
              <w:spacing w:after="0"/>
              <w:rPr>
                <w:rFonts w:ascii="Times New Roman" w:hAnsi="Times New Roman"/>
                <w:sz w:val="24"/>
                <w:szCs w:val="24"/>
                <w:lang w:eastAsia="ru-RU"/>
              </w:rPr>
            </w:pPr>
            <w:r w:rsidRPr="001339AB">
              <w:rPr>
                <w:rFonts w:ascii="Times New Roman" w:hAnsi="Times New Roman"/>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E2D88" w:rsidRPr="001339AB" w:rsidRDefault="00DE2D88" w:rsidP="00DE2D88">
            <w:pPr>
              <w:spacing w:after="0"/>
              <w:jc w:val="both"/>
              <w:rPr>
                <w:rFonts w:ascii="Times New Roman" w:hAnsi="Times New Roman"/>
                <w:sz w:val="24"/>
                <w:szCs w:val="24"/>
                <w:lang w:eastAsia="ru-RU"/>
              </w:rPr>
            </w:pPr>
            <w:r w:rsidRPr="001339AB">
              <w:rPr>
                <w:rFonts w:ascii="Times New Roman" w:hAnsi="Times New Roman"/>
                <w:sz w:val="24"/>
                <w:szCs w:val="24"/>
                <w:lang w:eastAsia="ru-RU"/>
              </w:rPr>
              <w:t>Порох-пироксилиновый-9-7-утилиз-порох-4-1-утил</w:t>
            </w:r>
          </w:p>
        </w:tc>
      </w:tr>
      <w:tr w:rsidR="00DE2D88" w:rsidRPr="00AF0614"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E2D88" w:rsidRPr="004124DC" w:rsidRDefault="00DE2D88"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E2D88" w:rsidRPr="001339AB" w:rsidRDefault="00DE2D88" w:rsidP="00A53B93">
            <w:pPr>
              <w:spacing w:after="0"/>
              <w:jc w:val="both"/>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ДРП от утилизации, 0,918т. Производитель: ООО НПП «СВТ»</w:t>
            </w:r>
          </w:p>
        </w:tc>
        <w:tc>
          <w:tcPr>
            <w:tcW w:w="2409" w:type="dxa"/>
            <w:tcBorders>
              <w:top w:val="single" w:sz="4" w:space="0" w:color="auto"/>
              <w:left w:val="single" w:sz="4" w:space="0" w:color="auto"/>
              <w:bottom w:val="single" w:sz="4" w:space="0" w:color="auto"/>
              <w:right w:val="single" w:sz="4" w:space="0" w:color="auto"/>
            </w:tcBorders>
          </w:tcPr>
          <w:p w:rsidR="00DE2D88" w:rsidRPr="001339AB" w:rsidRDefault="00DE2D88" w:rsidP="00B00BDE">
            <w:pPr>
              <w:spacing w:after="0"/>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ГОСТ 1028-79</w:t>
            </w:r>
          </w:p>
        </w:tc>
        <w:tc>
          <w:tcPr>
            <w:tcW w:w="2394" w:type="dxa"/>
            <w:tcBorders>
              <w:top w:val="single" w:sz="4" w:space="0" w:color="auto"/>
              <w:left w:val="single" w:sz="4" w:space="0" w:color="auto"/>
              <w:bottom w:val="single" w:sz="4" w:space="0" w:color="auto"/>
              <w:right w:val="single" w:sz="4" w:space="0" w:color="auto"/>
            </w:tcBorders>
          </w:tcPr>
          <w:p w:rsidR="00DE2D88" w:rsidRPr="001339AB" w:rsidRDefault="00DE2D88" w:rsidP="00935EEF">
            <w:pPr>
              <w:spacing w:after="0"/>
              <w:jc w:val="both"/>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ДРП-утилизация</w:t>
            </w:r>
          </w:p>
        </w:tc>
      </w:tr>
      <w:tr w:rsidR="000D7491"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0D7491" w:rsidRPr="00F550E9" w:rsidRDefault="000D7491"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0D7491" w:rsidRPr="00223C53" w:rsidRDefault="00223C53" w:rsidP="00A53B93">
            <w:pPr>
              <w:spacing w:after="0"/>
              <w:jc w:val="both"/>
              <w:rPr>
                <w:rFonts w:ascii="Times New Roman" w:hAnsi="Times New Roman"/>
                <w:kern w:val="2"/>
                <w:sz w:val="24"/>
                <w:szCs w:val="24"/>
                <w:lang w:eastAsia="ru-RU" w:bidi="hi-IN"/>
              </w:rPr>
            </w:pPr>
            <w:r w:rsidRPr="00223C53">
              <w:rPr>
                <w:rFonts w:ascii="Times New Roman" w:hAnsi="Times New Roman"/>
                <w:sz w:val="24"/>
                <w:szCs w:val="24"/>
                <w:lang w:eastAsia="ru-RU"/>
              </w:rPr>
              <w:t>Порох, в том числе: порох пироксилиновый 4/1 от утилизации: 9,81436т, порох пироксилиновый 9/7 в/а от утилизации: 4,6168т, порох баллиститный НДТ-3 17/1 от утилизации: 6,105т, порох пироксилиновый 12/7 в/а от утилизации: 11,123т, порох пироксилиновый 12/1 ТР в/а от утилизации: 0,6402т, порох 6/7 П-5БП фл от утилизации: 13,92916т, порох ВТМ от утилизации: 0,02632т,  порох пироксилиновый 12/1 ТР от утилизации: 3,7375т, порох пироксилиновый 9/7 от утилизации: 29,39467т, порох пироксилиновый 12/7 от утилизации: 19,0693т, порох ДГ-3, 17/1 от утилизации: 3,8214т</w:t>
            </w:r>
            <w:r w:rsidR="000D7491" w:rsidRPr="00223C53">
              <w:rPr>
                <w:rFonts w:ascii="Times New Roman" w:hAnsi="Times New Roman"/>
                <w:sz w:val="24"/>
                <w:szCs w:val="24"/>
                <w:lang w:eastAsia="ru-RU"/>
              </w:rPr>
              <w:t xml:space="preserve">, </w:t>
            </w:r>
            <w:r w:rsidR="000D7491" w:rsidRPr="00223C53">
              <w:rPr>
                <w:rFonts w:ascii="Times New Roman" w:hAnsi="Times New Roman"/>
                <w:kern w:val="2"/>
                <w:sz w:val="24"/>
                <w:szCs w:val="24"/>
                <w:lang w:eastAsia="ru-RU" w:bidi="hi-IN"/>
              </w:rPr>
              <w:t xml:space="preserve">Производитель: </w:t>
            </w:r>
            <w:r w:rsidR="000D7491" w:rsidRPr="00223C53">
              <w:rPr>
                <w:rFonts w:ascii="Times New Roman" w:hAnsi="Times New Roman"/>
                <w:sz w:val="24"/>
                <w:szCs w:val="24"/>
                <w:lang w:eastAsia="ru-RU"/>
              </w:rPr>
              <w:t>АО «ДВПО «Восход</w:t>
            </w:r>
            <w:r w:rsidR="000D7491" w:rsidRPr="00223C53">
              <w:rPr>
                <w:rFonts w:cs="Liberation Serif"/>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0D7491" w:rsidRPr="00F550E9" w:rsidRDefault="000D7491" w:rsidP="00B00BDE">
            <w:pPr>
              <w:spacing w:after="0"/>
              <w:rPr>
                <w:rFonts w:ascii="Times New Roman" w:hAnsi="Times New Roman"/>
                <w:kern w:val="2"/>
                <w:sz w:val="24"/>
                <w:szCs w:val="24"/>
                <w:lang w:eastAsia="ru-RU" w:bidi="hi-IN"/>
              </w:rPr>
            </w:pPr>
            <w:r w:rsidRPr="00F550E9">
              <w:rPr>
                <w:rFonts w:ascii="Times New Roman" w:hAnsi="Times New Roman"/>
                <w:sz w:val="24"/>
                <w:szCs w:val="24"/>
                <w:lang w:eastAsia="ru-RU"/>
              </w:rPr>
              <w:t>ОСТ В-84-2232-85,  ОСТ В84-1943-81</w:t>
            </w:r>
          </w:p>
        </w:tc>
        <w:tc>
          <w:tcPr>
            <w:tcW w:w="2394" w:type="dxa"/>
            <w:tcBorders>
              <w:top w:val="single" w:sz="4" w:space="0" w:color="auto"/>
              <w:left w:val="single" w:sz="4" w:space="0" w:color="auto"/>
              <w:bottom w:val="single" w:sz="4" w:space="0" w:color="auto"/>
              <w:right w:val="single" w:sz="4" w:space="0" w:color="auto"/>
            </w:tcBorders>
          </w:tcPr>
          <w:p w:rsidR="000D7491" w:rsidRPr="00F550E9" w:rsidRDefault="00E557E1" w:rsidP="00935EEF">
            <w:pPr>
              <w:spacing w:after="0"/>
              <w:jc w:val="both"/>
              <w:rPr>
                <w:rFonts w:ascii="Times New Roman" w:hAnsi="Times New Roman"/>
                <w:kern w:val="2"/>
                <w:sz w:val="24"/>
                <w:szCs w:val="24"/>
                <w:lang w:eastAsia="ru-RU" w:bidi="hi-IN"/>
              </w:rPr>
            </w:pPr>
            <w:r w:rsidRPr="00F550E9">
              <w:rPr>
                <w:rFonts w:ascii="Times New Roman" w:hAnsi="Times New Roman"/>
                <w:sz w:val="24"/>
                <w:szCs w:val="24"/>
                <w:lang w:eastAsia="ru-RU"/>
              </w:rPr>
              <w:t>Порох4/1-9/7-12/7-6/7-17/1</w:t>
            </w:r>
          </w:p>
        </w:tc>
      </w:tr>
      <w:tr w:rsidR="000D7491"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0D7491" w:rsidRPr="00F550E9" w:rsidRDefault="000D7491"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0D7491" w:rsidRPr="00F550E9" w:rsidRDefault="00C265BC" w:rsidP="00A53B93">
            <w:pPr>
              <w:spacing w:after="0"/>
              <w:jc w:val="both"/>
              <w:rPr>
                <w:rFonts w:ascii="Times New Roman" w:hAnsi="Times New Roman"/>
                <w:kern w:val="2"/>
                <w:sz w:val="24"/>
                <w:szCs w:val="24"/>
                <w:lang w:eastAsia="ru-RU" w:bidi="hi-IN"/>
              </w:rPr>
            </w:pPr>
            <w:r w:rsidRPr="00C265BC">
              <w:rPr>
                <w:rFonts w:ascii="Times New Roman" w:hAnsi="Times New Roman"/>
                <w:sz w:val="24"/>
                <w:szCs w:val="24"/>
                <w:lang w:eastAsia="ru-RU"/>
              </w:rPr>
              <w:t>Взрывчатые материалы, в том числе: A-IX-1 от утилизации: 0,23148т, ТГ-50 от утилизации: 0,0162т, тротил от утилизации: 15,6509т</w:t>
            </w:r>
            <w:r w:rsidR="000D7491" w:rsidRPr="00F550E9">
              <w:rPr>
                <w:rFonts w:ascii="Times New Roman" w:hAnsi="Times New Roman"/>
                <w:sz w:val="24"/>
                <w:szCs w:val="24"/>
                <w:lang w:eastAsia="ru-RU"/>
              </w:rPr>
              <w:t xml:space="preserve">, </w:t>
            </w:r>
            <w:r w:rsidR="000D7491" w:rsidRPr="00F550E9">
              <w:rPr>
                <w:rFonts w:ascii="Times New Roman" w:hAnsi="Times New Roman"/>
                <w:kern w:val="2"/>
                <w:sz w:val="24"/>
                <w:szCs w:val="24"/>
                <w:lang w:eastAsia="ru-RU" w:bidi="hi-IN"/>
              </w:rPr>
              <w:t xml:space="preserve">Производитель: </w:t>
            </w:r>
            <w:r w:rsidR="000D7491" w:rsidRPr="00F550E9">
              <w:rPr>
                <w:rFonts w:ascii="Times New Roman" w:hAnsi="Times New Roman"/>
                <w:sz w:val="24"/>
                <w:szCs w:val="24"/>
                <w:lang w:eastAsia="ru-RU"/>
              </w:rPr>
              <w:t>АО «ДВПО «Восход</w:t>
            </w:r>
            <w:r w:rsidR="000D7491" w:rsidRPr="00F550E9">
              <w:rPr>
                <w:rFonts w:cs="Liberation Serif"/>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0D7491" w:rsidRPr="00F550E9" w:rsidRDefault="000D7491" w:rsidP="000D7491">
            <w:pPr>
              <w:rPr>
                <w:sz w:val="24"/>
                <w:szCs w:val="24"/>
                <w:lang w:eastAsia="zh-CN"/>
              </w:rPr>
            </w:pPr>
            <w:r w:rsidRPr="00F550E9">
              <w:rPr>
                <w:rFonts w:ascii="Times New Roman" w:hAnsi="Times New Roman"/>
                <w:sz w:val="24"/>
                <w:szCs w:val="24"/>
                <w:lang w:eastAsia="ru-RU"/>
              </w:rPr>
              <w:t xml:space="preserve">  ГОСТ 4117-78</w:t>
            </w:r>
          </w:p>
          <w:p w:rsidR="000D7491" w:rsidRPr="00F550E9" w:rsidRDefault="000D7491" w:rsidP="00B00BDE">
            <w:pPr>
              <w:spacing w:after="0"/>
              <w:rPr>
                <w:rFonts w:ascii="Times New Roman" w:hAnsi="Times New Roman"/>
                <w:kern w:val="2"/>
                <w:sz w:val="24"/>
                <w:szCs w:val="24"/>
                <w:lang w:eastAsia="ru-RU" w:bidi="hi-IN"/>
              </w:rPr>
            </w:pPr>
          </w:p>
        </w:tc>
        <w:tc>
          <w:tcPr>
            <w:tcW w:w="2394" w:type="dxa"/>
            <w:tcBorders>
              <w:top w:val="single" w:sz="4" w:space="0" w:color="auto"/>
              <w:left w:val="single" w:sz="4" w:space="0" w:color="auto"/>
              <w:bottom w:val="single" w:sz="4" w:space="0" w:color="auto"/>
              <w:right w:val="single" w:sz="4" w:space="0" w:color="auto"/>
            </w:tcBorders>
          </w:tcPr>
          <w:p w:rsidR="000D7491" w:rsidRPr="00F550E9" w:rsidRDefault="000D7491" w:rsidP="00E557E1">
            <w:pPr>
              <w:spacing w:after="0"/>
              <w:jc w:val="both"/>
              <w:rPr>
                <w:rFonts w:ascii="Times New Roman" w:hAnsi="Times New Roman"/>
                <w:kern w:val="2"/>
                <w:sz w:val="24"/>
                <w:szCs w:val="24"/>
                <w:lang w:val="en-US" w:eastAsia="ru-RU" w:bidi="hi-IN"/>
              </w:rPr>
            </w:pPr>
            <w:r w:rsidRPr="00F550E9">
              <w:rPr>
                <w:rFonts w:ascii="Times New Roman" w:hAnsi="Times New Roman"/>
                <w:kern w:val="2"/>
                <w:sz w:val="24"/>
                <w:szCs w:val="24"/>
                <w:lang w:eastAsia="ru-RU" w:bidi="hi-IN"/>
              </w:rPr>
              <w:t>ВМ</w:t>
            </w:r>
            <w:r w:rsidRPr="00F550E9">
              <w:rPr>
                <w:rFonts w:ascii="Times New Roman" w:hAnsi="Times New Roman"/>
                <w:sz w:val="24"/>
                <w:szCs w:val="24"/>
                <w:lang w:eastAsia="ru-RU"/>
              </w:rPr>
              <w:t>A-IX-1</w:t>
            </w:r>
            <w:r w:rsidR="00E557E1" w:rsidRPr="00F550E9">
              <w:rPr>
                <w:rFonts w:ascii="Times New Roman" w:hAnsi="Times New Roman"/>
                <w:sz w:val="24"/>
                <w:szCs w:val="24"/>
                <w:lang w:eastAsia="ru-RU"/>
              </w:rPr>
              <w:t>ТР</w:t>
            </w:r>
          </w:p>
        </w:tc>
      </w:tr>
      <w:tr w:rsidR="00054C62"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054C62" w:rsidRPr="007524CE" w:rsidRDefault="00054C62"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054C62" w:rsidRPr="007524CE" w:rsidRDefault="00054C62" w:rsidP="00A53B93">
            <w:pPr>
              <w:spacing w:after="0"/>
              <w:jc w:val="both"/>
              <w:rPr>
                <w:rFonts w:ascii="Times New Roman" w:hAnsi="Times New Roman"/>
                <w:sz w:val="24"/>
                <w:szCs w:val="24"/>
                <w:lang w:eastAsia="ru-RU"/>
              </w:rPr>
            </w:pPr>
            <w:r w:rsidRPr="007524CE">
              <w:rPr>
                <w:rFonts w:ascii="Times New Roman" w:hAnsi="Times New Roman"/>
                <w:sz w:val="24"/>
                <w:szCs w:val="24"/>
                <w:lang w:eastAsia="ru-RU"/>
              </w:rPr>
              <w:t xml:space="preserve">Порох, в том числе: Дымный ружейный порох ДРП-1 от утилизации : 0,096 т, Пироксилиновый </w:t>
            </w:r>
            <w:r w:rsidR="007524CE" w:rsidRPr="007524CE">
              <w:rPr>
                <w:rFonts w:ascii="Times New Roman" w:hAnsi="Times New Roman"/>
                <w:sz w:val="24"/>
                <w:szCs w:val="24"/>
                <w:lang w:eastAsia="ru-RU"/>
              </w:rPr>
              <w:t>пламегасящий</w:t>
            </w:r>
            <w:r w:rsidRPr="007524CE">
              <w:rPr>
                <w:rFonts w:ascii="Times New Roman" w:hAnsi="Times New Roman"/>
                <w:sz w:val="24"/>
                <w:szCs w:val="24"/>
                <w:lang w:eastAsia="ru-RU"/>
              </w:rPr>
              <w:t xml:space="preserve"> зернённый 8/1 УГ от утилизации : 0,016 т, Баллиститный трубчатый НТД-3 16/1 от утилизации : 0,827 т, Дымный ружейный порох ДРП-2 от утилизации : 0,35 т, итого: 1,289т Производитель: ООО НПП «СВТ»</w:t>
            </w:r>
          </w:p>
        </w:tc>
        <w:tc>
          <w:tcPr>
            <w:tcW w:w="2409" w:type="dxa"/>
            <w:tcBorders>
              <w:top w:val="single" w:sz="4" w:space="0" w:color="auto"/>
              <w:left w:val="single" w:sz="4" w:space="0" w:color="auto"/>
              <w:bottom w:val="single" w:sz="4" w:space="0" w:color="auto"/>
              <w:right w:val="single" w:sz="4" w:space="0" w:color="auto"/>
            </w:tcBorders>
          </w:tcPr>
          <w:p w:rsidR="00054C62" w:rsidRPr="007524CE" w:rsidRDefault="00054C62" w:rsidP="000D7491">
            <w:pPr>
              <w:rPr>
                <w:rFonts w:ascii="Times New Roman" w:hAnsi="Times New Roman"/>
                <w:sz w:val="24"/>
                <w:szCs w:val="24"/>
                <w:lang w:eastAsia="ru-RU"/>
              </w:rPr>
            </w:pPr>
            <w:r w:rsidRPr="007524CE">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054C62" w:rsidRPr="007524CE" w:rsidRDefault="00054C62" w:rsidP="00E557E1">
            <w:pPr>
              <w:spacing w:after="0"/>
              <w:jc w:val="both"/>
              <w:rPr>
                <w:rFonts w:ascii="Times New Roman" w:hAnsi="Times New Roman"/>
                <w:kern w:val="2"/>
                <w:sz w:val="24"/>
                <w:szCs w:val="24"/>
                <w:lang w:eastAsia="ru-RU" w:bidi="hi-IN"/>
              </w:rPr>
            </w:pPr>
            <w:r w:rsidRPr="007524CE">
              <w:rPr>
                <w:rFonts w:ascii="Times New Roman" w:hAnsi="Times New Roman"/>
                <w:kern w:val="2"/>
                <w:sz w:val="24"/>
                <w:szCs w:val="24"/>
                <w:lang w:eastAsia="ru-RU" w:bidi="hi-IN"/>
              </w:rPr>
              <w:t>Порох-ДРП-1-Утилиз-ДРП-2-утилиз</w:t>
            </w:r>
          </w:p>
        </w:tc>
      </w:tr>
      <w:tr w:rsidR="00054C62"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054C62" w:rsidRPr="007524CE" w:rsidRDefault="00054C62"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054C62" w:rsidRPr="007524CE" w:rsidRDefault="00054C62" w:rsidP="00A53B93">
            <w:pPr>
              <w:spacing w:after="0"/>
              <w:jc w:val="both"/>
              <w:rPr>
                <w:rFonts w:ascii="Times New Roman" w:hAnsi="Times New Roman"/>
                <w:sz w:val="24"/>
                <w:szCs w:val="24"/>
                <w:lang w:eastAsia="ru-RU"/>
              </w:rPr>
            </w:pPr>
            <w:r w:rsidRPr="007524CE">
              <w:rPr>
                <w:rFonts w:ascii="Times New Roman" w:hAnsi="Times New Roman"/>
                <w:sz w:val="24"/>
                <w:szCs w:val="24"/>
                <w:lang w:eastAsia="ru-RU"/>
              </w:rPr>
              <w:t>Тротил У от утилизации : 1,3807т Производитель: ООО НПП «СВТ»</w:t>
            </w:r>
          </w:p>
        </w:tc>
        <w:tc>
          <w:tcPr>
            <w:tcW w:w="2409" w:type="dxa"/>
            <w:tcBorders>
              <w:top w:val="single" w:sz="4" w:space="0" w:color="auto"/>
              <w:left w:val="single" w:sz="4" w:space="0" w:color="auto"/>
              <w:bottom w:val="single" w:sz="4" w:space="0" w:color="auto"/>
              <w:right w:val="single" w:sz="4" w:space="0" w:color="auto"/>
            </w:tcBorders>
          </w:tcPr>
          <w:p w:rsidR="00054C62" w:rsidRPr="007524CE" w:rsidRDefault="00054C62" w:rsidP="000D7491">
            <w:pPr>
              <w:rPr>
                <w:rFonts w:ascii="Times New Roman" w:hAnsi="Times New Roman"/>
                <w:sz w:val="24"/>
                <w:szCs w:val="24"/>
                <w:lang w:eastAsia="ru-RU"/>
              </w:rPr>
            </w:pPr>
            <w:r w:rsidRPr="007524CE">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054C62" w:rsidRPr="007524CE" w:rsidRDefault="00054C62" w:rsidP="00E557E1">
            <w:pPr>
              <w:spacing w:after="0"/>
              <w:jc w:val="both"/>
              <w:rPr>
                <w:rFonts w:ascii="Times New Roman" w:hAnsi="Times New Roman"/>
                <w:kern w:val="2"/>
                <w:sz w:val="24"/>
                <w:szCs w:val="24"/>
                <w:lang w:eastAsia="ru-RU" w:bidi="hi-IN"/>
              </w:rPr>
            </w:pPr>
            <w:r w:rsidRPr="007524CE">
              <w:rPr>
                <w:rFonts w:ascii="Times New Roman" w:hAnsi="Times New Roman"/>
                <w:kern w:val="2"/>
                <w:sz w:val="24"/>
                <w:szCs w:val="24"/>
                <w:lang w:eastAsia="ru-RU" w:bidi="hi-IN"/>
              </w:rPr>
              <w:t>Тортил-У</w:t>
            </w:r>
          </w:p>
        </w:tc>
      </w:tr>
      <w:tr w:rsidR="00D542A0"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542A0" w:rsidRPr="007524CE" w:rsidRDefault="00D542A0"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542A0" w:rsidRPr="008F7BAF" w:rsidRDefault="00D542A0" w:rsidP="00D542A0">
            <w:pPr>
              <w:spacing w:after="0"/>
              <w:jc w:val="both"/>
              <w:rPr>
                <w:rFonts w:ascii="Times New Roman" w:hAnsi="Times New Roman"/>
                <w:sz w:val="24"/>
                <w:szCs w:val="24"/>
                <w:lang w:eastAsia="ru-RU"/>
              </w:rPr>
            </w:pPr>
            <w:r w:rsidRPr="008F7BAF">
              <w:rPr>
                <w:rFonts w:ascii="Times New Roman" w:hAnsi="Times New Roman"/>
                <w:sz w:val="24"/>
                <w:szCs w:val="24"/>
                <w:lang w:eastAsia="ru-RU"/>
              </w:rPr>
              <w:t>Взрывчатые материалы, в том числе: Тротил У: 0,000070т, Гексоген А-</w:t>
            </w:r>
            <w:r w:rsidRPr="008F7BAF">
              <w:rPr>
                <w:rFonts w:ascii="Times New Roman" w:hAnsi="Times New Roman"/>
                <w:sz w:val="24"/>
                <w:szCs w:val="24"/>
                <w:lang w:val="en-US" w:eastAsia="ru-RU"/>
              </w:rPr>
              <w:t>I</w:t>
            </w:r>
            <w:r w:rsidRPr="008F7BAF">
              <w:rPr>
                <w:rFonts w:ascii="Times New Roman" w:hAnsi="Times New Roman"/>
                <w:sz w:val="24"/>
                <w:szCs w:val="24"/>
                <w:lang w:eastAsia="ru-RU"/>
              </w:rPr>
              <w:t>Х-2: 0,003901т, итого: 0,003971т</w:t>
            </w:r>
          </w:p>
        </w:tc>
        <w:tc>
          <w:tcPr>
            <w:tcW w:w="2409" w:type="dxa"/>
            <w:tcBorders>
              <w:top w:val="single" w:sz="4" w:space="0" w:color="auto"/>
              <w:left w:val="single" w:sz="4" w:space="0" w:color="auto"/>
              <w:bottom w:val="single" w:sz="4" w:space="0" w:color="auto"/>
              <w:right w:val="single" w:sz="4" w:space="0" w:color="auto"/>
            </w:tcBorders>
          </w:tcPr>
          <w:p w:rsidR="00D542A0" w:rsidRPr="008F7BAF" w:rsidRDefault="00D542A0" w:rsidP="000D7491">
            <w:pPr>
              <w:rPr>
                <w:rFonts w:ascii="Times New Roman" w:hAnsi="Times New Roman"/>
                <w:sz w:val="24"/>
                <w:szCs w:val="24"/>
                <w:lang w:eastAsia="ru-RU"/>
              </w:rPr>
            </w:pPr>
            <w:r w:rsidRPr="008F7BAF">
              <w:rPr>
                <w:rFonts w:ascii="Times New Roman" w:hAnsi="Times New Roman" w:hint="eastAsia"/>
                <w:sz w:val="24"/>
                <w:szCs w:val="24"/>
                <w:lang w:eastAsia="ru-RU"/>
              </w:rPr>
              <w:t>ОСТ</w:t>
            </w:r>
            <w:r w:rsidRPr="008F7BAF">
              <w:rPr>
                <w:rFonts w:ascii="Times New Roman" w:hAnsi="Times New Roman"/>
                <w:sz w:val="24"/>
                <w:szCs w:val="24"/>
                <w:lang w:eastAsia="ru-RU"/>
              </w:rPr>
              <w:t xml:space="preserve"> </w:t>
            </w:r>
            <w:r w:rsidRPr="008F7BAF">
              <w:rPr>
                <w:rFonts w:ascii="Times New Roman" w:hAnsi="Times New Roman" w:hint="eastAsia"/>
                <w:sz w:val="24"/>
                <w:szCs w:val="24"/>
                <w:lang w:eastAsia="ru-RU"/>
              </w:rPr>
              <w:t>В</w:t>
            </w:r>
            <w:r w:rsidRPr="008F7BAF">
              <w:rPr>
                <w:rFonts w:ascii="Times New Roman" w:hAnsi="Times New Roman"/>
                <w:sz w:val="24"/>
                <w:szCs w:val="24"/>
                <w:lang w:eastAsia="ru-RU"/>
              </w:rPr>
              <w:t>84-2232-85</w:t>
            </w:r>
          </w:p>
        </w:tc>
        <w:tc>
          <w:tcPr>
            <w:tcW w:w="2394" w:type="dxa"/>
            <w:tcBorders>
              <w:top w:val="single" w:sz="4" w:space="0" w:color="auto"/>
              <w:left w:val="single" w:sz="4" w:space="0" w:color="auto"/>
              <w:bottom w:val="single" w:sz="4" w:space="0" w:color="auto"/>
              <w:right w:val="single" w:sz="4" w:space="0" w:color="auto"/>
            </w:tcBorders>
          </w:tcPr>
          <w:p w:rsidR="00D542A0" w:rsidRPr="008F7BAF" w:rsidRDefault="00D542A0" w:rsidP="00E557E1">
            <w:pPr>
              <w:spacing w:after="0"/>
              <w:jc w:val="both"/>
              <w:rPr>
                <w:rFonts w:ascii="Times New Roman" w:hAnsi="Times New Roman"/>
                <w:sz w:val="24"/>
                <w:szCs w:val="24"/>
                <w:lang w:eastAsia="ru-RU"/>
              </w:rPr>
            </w:pPr>
            <w:r w:rsidRPr="008F7BAF">
              <w:rPr>
                <w:rFonts w:ascii="Times New Roman" w:hAnsi="Times New Roman"/>
                <w:sz w:val="24"/>
                <w:szCs w:val="24"/>
                <w:lang w:eastAsia="ru-RU"/>
              </w:rPr>
              <w:t>ВВ-Тротил-ГексогенА-</w:t>
            </w:r>
            <w:r w:rsidRPr="008F7BAF">
              <w:rPr>
                <w:rFonts w:ascii="Times New Roman" w:hAnsi="Times New Roman"/>
                <w:sz w:val="24"/>
                <w:szCs w:val="24"/>
                <w:lang w:val="en-US" w:eastAsia="ru-RU"/>
              </w:rPr>
              <w:t>I</w:t>
            </w:r>
            <w:r w:rsidRPr="008F7BAF">
              <w:rPr>
                <w:rFonts w:ascii="Times New Roman" w:hAnsi="Times New Roman"/>
                <w:sz w:val="24"/>
                <w:szCs w:val="24"/>
                <w:lang w:eastAsia="ru-RU"/>
              </w:rPr>
              <w:t>Х-2-утилиз</w:t>
            </w:r>
          </w:p>
        </w:tc>
      </w:tr>
      <w:tr w:rsidR="00D542A0"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542A0" w:rsidRPr="007524CE" w:rsidRDefault="00D542A0"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542A0" w:rsidRPr="008F7BAF" w:rsidRDefault="00D542A0" w:rsidP="00A53B93">
            <w:pPr>
              <w:spacing w:after="0"/>
              <w:jc w:val="both"/>
              <w:rPr>
                <w:rFonts w:ascii="Times New Roman" w:hAnsi="Times New Roman"/>
                <w:sz w:val="24"/>
                <w:szCs w:val="24"/>
                <w:lang w:eastAsia="ru-RU"/>
              </w:rPr>
            </w:pPr>
            <w:r w:rsidRPr="008F7BAF">
              <w:rPr>
                <w:rFonts w:ascii="Times New Roman" w:hAnsi="Times New Roman"/>
                <w:sz w:val="24"/>
                <w:szCs w:val="24"/>
                <w:lang w:eastAsia="ru-RU"/>
              </w:rPr>
              <w:t>Порох, в том числе: Порох 4/1 от утилизации: 0,466992т, Порох 9/7 от утилизации: 1,499508т, Порох нитроглицериновый баллистидный: 11,032000т, Порох от утилизации (вышибной заряд ): 0,115236т, итого: 13,113736т</w:t>
            </w:r>
          </w:p>
        </w:tc>
        <w:tc>
          <w:tcPr>
            <w:tcW w:w="2409" w:type="dxa"/>
            <w:tcBorders>
              <w:top w:val="single" w:sz="4" w:space="0" w:color="auto"/>
              <w:left w:val="single" w:sz="4" w:space="0" w:color="auto"/>
              <w:bottom w:val="single" w:sz="4" w:space="0" w:color="auto"/>
              <w:right w:val="single" w:sz="4" w:space="0" w:color="auto"/>
            </w:tcBorders>
          </w:tcPr>
          <w:p w:rsidR="00D542A0" w:rsidRPr="008F7BAF" w:rsidRDefault="00D542A0" w:rsidP="000D7491">
            <w:pPr>
              <w:rPr>
                <w:rFonts w:ascii="Times New Roman" w:hAnsi="Times New Roman"/>
                <w:sz w:val="24"/>
                <w:szCs w:val="24"/>
                <w:lang w:eastAsia="ru-RU"/>
              </w:rPr>
            </w:pPr>
            <w:r w:rsidRPr="008F7BAF">
              <w:rPr>
                <w:rFonts w:ascii="Times New Roman" w:hAnsi="Times New Roman" w:hint="eastAsia"/>
                <w:sz w:val="24"/>
                <w:szCs w:val="24"/>
                <w:lang w:eastAsia="ru-RU"/>
              </w:rPr>
              <w:t>ОСТ</w:t>
            </w:r>
            <w:r w:rsidRPr="008F7BAF">
              <w:rPr>
                <w:rFonts w:ascii="Times New Roman" w:hAnsi="Times New Roman"/>
                <w:sz w:val="24"/>
                <w:szCs w:val="24"/>
                <w:lang w:eastAsia="ru-RU"/>
              </w:rPr>
              <w:t xml:space="preserve"> </w:t>
            </w:r>
            <w:r w:rsidRPr="008F7BAF">
              <w:rPr>
                <w:rFonts w:ascii="Times New Roman" w:hAnsi="Times New Roman" w:hint="eastAsia"/>
                <w:sz w:val="24"/>
                <w:szCs w:val="24"/>
                <w:lang w:eastAsia="ru-RU"/>
              </w:rPr>
              <w:t>В</w:t>
            </w:r>
            <w:r w:rsidRPr="008F7BAF">
              <w:rPr>
                <w:rFonts w:ascii="Times New Roman" w:hAnsi="Times New Roman"/>
                <w:sz w:val="24"/>
                <w:szCs w:val="24"/>
                <w:lang w:eastAsia="ru-RU"/>
              </w:rPr>
              <w:t>84-2232-85</w:t>
            </w:r>
          </w:p>
        </w:tc>
        <w:tc>
          <w:tcPr>
            <w:tcW w:w="2394" w:type="dxa"/>
            <w:tcBorders>
              <w:top w:val="single" w:sz="4" w:space="0" w:color="auto"/>
              <w:left w:val="single" w:sz="4" w:space="0" w:color="auto"/>
              <w:bottom w:val="single" w:sz="4" w:space="0" w:color="auto"/>
              <w:right w:val="single" w:sz="4" w:space="0" w:color="auto"/>
            </w:tcBorders>
          </w:tcPr>
          <w:p w:rsidR="00D542A0" w:rsidRPr="008F7BAF" w:rsidRDefault="00D542A0" w:rsidP="00E557E1">
            <w:pPr>
              <w:spacing w:after="0"/>
              <w:jc w:val="both"/>
              <w:rPr>
                <w:rFonts w:ascii="Times New Roman" w:hAnsi="Times New Roman"/>
                <w:sz w:val="24"/>
                <w:szCs w:val="24"/>
                <w:lang w:eastAsia="ru-RU"/>
              </w:rPr>
            </w:pPr>
            <w:r w:rsidRPr="008F7BAF">
              <w:rPr>
                <w:rFonts w:ascii="Times New Roman" w:hAnsi="Times New Roman"/>
                <w:sz w:val="24"/>
                <w:szCs w:val="24"/>
                <w:lang w:eastAsia="ru-RU"/>
              </w:rPr>
              <w:t>Порох-4-1-9-7-баллистидный-вышибной-утилиз</w:t>
            </w:r>
          </w:p>
        </w:tc>
      </w:tr>
      <w:tr w:rsidR="00D542A0"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542A0" w:rsidRPr="007524CE" w:rsidRDefault="00D542A0"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542A0" w:rsidRPr="008F7BAF" w:rsidRDefault="00D542A0" w:rsidP="00A53B93">
            <w:pPr>
              <w:spacing w:after="0"/>
              <w:jc w:val="both"/>
              <w:rPr>
                <w:rFonts w:ascii="Times New Roman" w:hAnsi="Times New Roman"/>
                <w:sz w:val="24"/>
                <w:szCs w:val="24"/>
                <w:lang w:eastAsia="ru-RU"/>
              </w:rPr>
            </w:pPr>
            <w:r w:rsidRPr="008F7BAF">
              <w:rPr>
                <w:rFonts w:ascii="Times New Roman" w:hAnsi="Times New Roman"/>
                <w:sz w:val="24"/>
                <w:szCs w:val="24"/>
                <w:lang w:eastAsia="ru-RU"/>
              </w:rPr>
              <w:t>Взрывчатые материалы, в том числе: Тротил от утилизации, тротил УД: 14,017188т, Аммотол (80/20): 0,026572т, A-IX-2 от утилизации, гексоген A-IX-2 от утилизации: 12,391320т, итого: 26,43508т</w:t>
            </w:r>
          </w:p>
        </w:tc>
        <w:tc>
          <w:tcPr>
            <w:tcW w:w="2409" w:type="dxa"/>
            <w:tcBorders>
              <w:top w:val="single" w:sz="4" w:space="0" w:color="auto"/>
              <w:left w:val="single" w:sz="4" w:space="0" w:color="auto"/>
              <w:bottom w:val="single" w:sz="4" w:space="0" w:color="auto"/>
              <w:right w:val="single" w:sz="4" w:space="0" w:color="auto"/>
            </w:tcBorders>
          </w:tcPr>
          <w:p w:rsidR="00D542A0" w:rsidRPr="008F7BAF" w:rsidRDefault="00D542A0" w:rsidP="000D7491">
            <w:pPr>
              <w:rPr>
                <w:rFonts w:ascii="Times New Roman" w:hAnsi="Times New Roman"/>
                <w:sz w:val="24"/>
                <w:szCs w:val="24"/>
                <w:lang w:eastAsia="ru-RU"/>
              </w:rPr>
            </w:pPr>
            <w:r w:rsidRPr="008F7BAF">
              <w:rPr>
                <w:rFonts w:ascii="Times New Roman" w:hAnsi="Times New Roman" w:hint="eastAsia"/>
                <w:sz w:val="24"/>
                <w:szCs w:val="24"/>
                <w:lang w:eastAsia="ru-RU"/>
              </w:rPr>
              <w:t>ОСТ</w:t>
            </w:r>
            <w:r w:rsidRPr="008F7BAF">
              <w:rPr>
                <w:rFonts w:ascii="Times New Roman" w:hAnsi="Times New Roman"/>
                <w:sz w:val="24"/>
                <w:szCs w:val="24"/>
                <w:lang w:eastAsia="ru-RU"/>
              </w:rPr>
              <w:t xml:space="preserve"> </w:t>
            </w:r>
            <w:r w:rsidRPr="008F7BAF">
              <w:rPr>
                <w:rFonts w:ascii="Times New Roman" w:hAnsi="Times New Roman" w:hint="eastAsia"/>
                <w:sz w:val="24"/>
                <w:szCs w:val="24"/>
                <w:lang w:eastAsia="ru-RU"/>
              </w:rPr>
              <w:t>В</w:t>
            </w:r>
            <w:r w:rsidRPr="008F7BAF">
              <w:rPr>
                <w:rFonts w:ascii="Times New Roman" w:hAnsi="Times New Roman"/>
                <w:sz w:val="24"/>
                <w:szCs w:val="24"/>
                <w:lang w:eastAsia="ru-RU"/>
              </w:rPr>
              <w:t>84-2232-85</w:t>
            </w:r>
          </w:p>
        </w:tc>
        <w:tc>
          <w:tcPr>
            <w:tcW w:w="2394" w:type="dxa"/>
            <w:tcBorders>
              <w:top w:val="single" w:sz="4" w:space="0" w:color="auto"/>
              <w:left w:val="single" w:sz="4" w:space="0" w:color="auto"/>
              <w:bottom w:val="single" w:sz="4" w:space="0" w:color="auto"/>
              <w:right w:val="single" w:sz="4" w:space="0" w:color="auto"/>
            </w:tcBorders>
          </w:tcPr>
          <w:p w:rsidR="00D542A0" w:rsidRPr="008F7BAF" w:rsidRDefault="00D542A0" w:rsidP="00E557E1">
            <w:pPr>
              <w:spacing w:after="0"/>
              <w:jc w:val="both"/>
              <w:rPr>
                <w:rFonts w:ascii="Times New Roman" w:hAnsi="Times New Roman"/>
                <w:sz w:val="24"/>
                <w:szCs w:val="24"/>
                <w:lang w:eastAsia="ru-RU"/>
              </w:rPr>
            </w:pPr>
            <w:r w:rsidRPr="008F7BAF">
              <w:rPr>
                <w:rFonts w:ascii="Times New Roman" w:hAnsi="Times New Roman"/>
                <w:sz w:val="24"/>
                <w:szCs w:val="24"/>
                <w:lang w:eastAsia="ru-RU"/>
              </w:rPr>
              <w:t>ВВ-Тротил-УД-Аммотол-А-</w:t>
            </w:r>
            <w:r w:rsidRPr="008F7BAF">
              <w:rPr>
                <w:rFonts w:ascii="Times New Roman" w:hAnsi="Times New Roman"/>
                <w:sz w:val="24"/>
                <w:szCs w:val="24"/>
                <w:lang w:val="en-US" w:eastAsia="ru-RU"/>
              </w:rPr>
              <w:t>IX</w:t>
            </w:r>
            <w:r w:rsidRPr="008F7BAF">
              <w:rPr>
                <w:rFonts w:ascii="Times New Roman" w:hAnsi="Times New Roman"/>
                <w:sz w:val="24"/>
                <w:szCs w:val="24"/>
                <w:lang w:eastAsia="ru-RU"/>
              </w:rPr>
              <w:t>-2-гексоген-утилиз</w:t>
            </w:r>
          </w:p>
        </w:tc>
      </w:tr>
      <w:tr w:rsidR="00D542A0"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542A0" w:rsidRPr="007524CE" w:rsidRDefault="00D542A0"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542A0" w:rsidRPr="008F7BAF" w:rsidRDefault="00D542A0" w:rsidP="00A53B93">
            <w:pPr>
              <w:spacing w:after="0"/>
              <w:jc w:val="both"/>
              <w:rPr>
                <w:rFonts w:ascii="Times New Roman" w:hAnsi="Times New Roman"/>
                <w:sz w:val="24"/>
                <w:szCs w:val="24"/>
                <w:lang w:eastAsia="ru-RU"/>
              </w:rPr>
            </w:pPr>
            <w:r w:rsidRPr="008F7BAF">
              <w:rPr>
                <w:rFonts w:ascii="Times New Roman" w:hAnsi="Times New Roman"/>
                <w:sz w:val="24"/>
                <w:szCs w:val="24"/>
                <w:lang w:eastAsia="ru-RU"/>
              </w:rPr>
              <w:t>Порох 6/7П-5БПфл от утилизации: 3,635350т</w:t>
            </w:r>
          </w:p>
        </w:tc>
        <w:tc>
          <w:tcPr>
            <w:tcW w:w="2409" w:type="dxa"/>
            <w:tcBorders>
              <w:top w:val="single" w:sz="4" w:space="0" w:color="auto"/>
              <w:left w:val="single" w:sz="4" w:space="0" w:color="auto"/>
              <w:bottom w:val="single" w:sz="4" w:space="0" w:color="auto"/>
              <w:right w:val="single" w:sz="4" w:space="0" w:color="auto"/>
            </w:tcBorders>
          </w:tcPr>
          <w:p w:rsidR="00D542A0" w:rsidRPr="008F7BAF" w:rsidRDefault="00D542A0" w:rsidP="000D7491">
            <w:pPr>
              <w:rPr>
                <w:rFonts w:ascii="Times New Roman" w:hAnsi="Times New Roman"/>
                <w:sz w:val="24"/>
                <w:szCs w:val="24"/>
                <w:lang w:eastAsia="ru-RU"/>
              </w:rPr>
            </w:pPr>
            <w:r w:rsidRPr="008F7BAF">
              <w:rPr>
                <w:rFonts w:ascii="Times New Roman" w:hAnsi="Times New Roman" w:hint="eastAsia"/>
                <w:sz w:val="24"/>
                <w:szCs w:val="24"/>
                <w:lang w:eastAsia="ru-RU"/>
              </w:rPr>
              <w:t>ОСТ</w:t>
            </w:r>
            <w:r w:rsidRPr="008F7BAF">
              <w:rPr>
                <w:rFonts w:ascii="Times New Roman" w:hAnsi="Times New Roman"/>
                <w:sz w:val="24"/>
                <w:szCs w:val="24"/>
                <w:lang w:eastAsia="ru-RU"/>
              </w:rPr>
              <w:t xml:space="preserve"> </w:t>
            </w:r>
            <w:r w:rsidRPr="008F7BAF">
              <w:rPr>
                <w:rFonts w:ascii="Times New Roman" w:hAnsi="Times New Roman" w:hint="eastAsia"/>
                <w:sz w:val="24"/>
                <w:szCs w:val="24"/>
                <w:lang w:eastAsia="ru-RU"/>
              </w:rPr>
              <w:t>В</w:t>
            </w:r>
            <w:r w:rsidRPr="008F7BAF">
              <w:rPr>
                <w:rFonts w:ascii="Times New Roman" w:hAnsi="Times New Roman"/>
                <w:sz w:val="24"/>
                <w:szCs w:val="24"/>
                <w:lang w:eastAsia="ru-RU"/>
              </w:rPr>
              <w:t>84-2232-85</w:t>
            </w:r>
          </w:p>
        </w:tc>
        <w:tc>
          <w:tcPr>
            <w:tcW w:w="2394" w:type="dxa"/>
            <w:tcBorders>
              <w:top w:val="single" w:sz="4" w:space="0" w:color="auto"/>
              <w:left w:val="single" w:sz="4" w:space="0" w:color="auto"/>
              <w:bottom w:val="single" w:sz="4" w:space="0" w:color="auto"/>
              <w:right w:val="single" w:sz="4" w:space="0" w:color="auto"/>
            </w:tcBorders>
          </w:tcPr>
          <w:p w:rsidR="00D542A0" w:rsidRPr="008F7BAF" w:rsidRDefault="00D542A0" w:rsidP="00E557E1">
            <w:pPr>
              <w:spacing w:after="0"/>
              <w:jc w:val="both"/>
              <w:rPr>
                <w:rFonts w:ascii="Times New Roman" w:hAnsi="Times New Roman"/>
                <w:sz w:val="24"/>
                <w:szCs w:val="24"/>
                <w:lang w:eastAsia="ru-RU"/>
              </w:rPr>
            </w:pPr>
            <w:r w:rsidRPr="008F7BAF">
              <w:rPr>
                <w:rFonts w:ascii="Times New Roman" w:hAnsi="Times New Roman"/>
                <w:sz w:val="24"/>
                <w:szCs w:val="24"/>
                <w:lang w:eastAsia="ru-RU"/>
              </w:rPr>
              <w:t>Порох-6-7ПБПфл-утилиз</w:t>
            </w:r>
          </w:p>
        </w:tc>
      </w:tr>
      <w:tr w:rsidR="00E872E3"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E872E3" w:rsidRPr="007524CE" w:rsidRDefault="00E872E3"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E872E3" w:rsidRPr="00D64C7D" w:rsidRDefault="00E872E3" w:rsidP="00D64C7D">
            <w:pPr>
              <w:snapToGrid w:val="0"/>
              <w:spacing w:after="0"/>
              <w:jc w:val="both"/>
              <w:rPr>
                <w:rFonts w:ascii="Times New Roman" w:hAnsi="Times New Roman"/>
                <w:sz w:val="24"/>
                <w:szCs w:val="24"/>
                <w:lang w:eastAsia="ru-RU"/>
              </w:rPr>
            </w:pPr>
            <w:r w:rsidRPr="00D64C7D">
              <w:rPr>
                <w:rFonts w:ascii="Times New Roman" w:hAnsi="Times New Roman"/>
                <w:sz w:val="24"/>
                <w:szCs w:val="24"/>
                <w:lang w:eastAsia="ru-RU"/>
              </w:rPr>
              <w:t xml:space="preserve">Взрывчатые вещества, в том числе:Баллиститное твердое ракетное топливо РНДСИ-5К:5,19048т, Баллиститное твердое ракетное топливо РСТ-4К:6,2478т, Итого:11,43828т </w:t>
            </w:r>
          </w:p>
        </w:tc>
        <w:tc>
          <w:tcPr>
            <w:tcW w:w="2409" w:type="dxa"/>
            <w:tcBorders>
              <w:top w:val="single" w:sz="4" w:space="0" w:color="auto"/>
              <w:left w:val="single" w:sz="4" w:space="0" w:color="auto"/>
              <w:bottom w:val="single" w:sz="4" w:space="0" w:color="auto"/>
              <w:right w:val="single" w:sz="4" w:space="0" w:color="auto"/>
            </w:tcBorders>
          </w:tcPr>
          <w:p w:rsidR="00E872E3" w:rsidRPr="00D64C7D" w:rsidRDefault="00E872E3" w:rsidP="000D7491">
            <w:pPr>
              <w:rPr>
                <w:rFonts w:ascii="Times New Roman" w:hAnsi="Times New Roman"/>
                <w:sz w:val="24"/>
                <w:szCs w:val="24"/>
                <w:lang w:eastAsia="ru-RU"/>
              </w:rPr>
            </w:pPr>
            <w:r w:rsidRPr="00D64C7D">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E872E3" w:rsidRPr="00D64C7D" w:rsidRDefault="00E872E3" w:rsidP="00E557E1">
            <w:pPr>
              <w:spacing w:after="0"/>
              <w:jc w:val="both"/>
              <w:rPr>
                <w:rFonts w:ascii="Times New Roman" w:hAnsi="Times New Roman"/>
                <w:sz w:val="24"/>
                <w:szCs w:val="24"/>
                <w:lang w:eastAsia="ru-RU"/>
              </w:rPr>
            </w:pPr>
            <w:r w:rsidRPr="00D64C7D">
              <w:rPr>
                <w:rFonts w:ascii="Times New Roman" w:hAnsi="Times New Roman"/>
                <w:sz w:val="24"/>
                <w:szCs w:val="24"/>
                <w:lang w:eastAsia="ru-RU"/>
              </w:rPr>
              <w:t>Ракетное-топливо-РНДСИ-5К:5-РСТ-4К</w:t>
            </w:r>
          </w:p>
        </w:tc>
      </w:tr>
      <w:tr w:rsidR="00E872E3"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E872E3" w:rsidRPr="007524CE" w:rsidRDefault="00E872E3"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E872E3" w:rsidRPr="00D64C7D" w:rsidRDefault="00E872E3" w:rsidP="00D64C7D">
            <w:pPr>
              <w:snapToGrid w:val="0"/>
              <w:spacing w:after="0"/>
              <w:jc w:val="both"/>
              <w:rPr>
                <w:rFonts w:ascii="Times New Roman" w:hAnsi="Times New Roman"/>
                <w:sz w:val="24"/>
                <w:szCs w:val="24"/>
                <w:lang w:eastAsia="ru-RU"/>
              </w:rPr>
            </w:pPr>
            <w:r w:rsidRPr="00D64C7D">
              <w:rPr>
                <w:rFonts w:ascii="Times New Roman" w:hAnsi="Times New Roman"/>
                <w:sz w:val="24"/>
                <w:szCs w:val="24"/>
                <w:lang w:eastAsia="ru-RU"/>
              </w:rPr>
              <w:t xml:space="preserve">Взрывчатые вещества, в том числе:Твердое ракетное топливо РНДСИ-5К:15,65688т, Твердое ракетное топливо ТРТ РСТ-4К:21,22768т, Итого:36,88456т </w:t>
            </w:r>
          </w:p>
        </w:tc>
        <w:tc>
          <w:tcPr>
            <w:tcW w:w="2409" w:type="dxa"/>
            <w:tcBorders>
              <w:top w:val="single" w:sz="4" w:space="0" w:color="auto"/>
              <w:left w:val="single" w:sz="4" w:space="0" w:color="auto"/>
              <w:bottom w:val="single" w:sz="4" w:space="0" w:color="auto"/>
              <w:right w:val="single" w:sz="4" w:space="0" w:color="auto"/>
            </w:tcBorders>
          </w:tcPr>
          <w:p w:rsidR="00E872E3" w:rsidRPr="00D64C7D" w:rsidRDefault="00E872E3" w:rsidP="000D7491">
            <w:pPr>
              <w:rPr>
                <w:rFonts w:ascii="Times New Roman" w:hAnsi="Times New Roman"/>
                <w:sz w:val="24"/>
                <w:szCs w:val="24"/>
                <w:lang w:eastAsia="ru-RU"/>
              </w:rPr>
            </w:pPr>
            <w:r w:rsidRPr="00D64C7D">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E872E3" w:rsidRPr="00D64C7D" w:rsidRDefault="00E872E3" w:rsidP="00E557E1">
            <w:pPr>
              <w:spacing w:after="0"/>
              <w:jc w:val="both"/>
              <w:rPr>
                <w:rFonts w:ascii="Times New Roman" w:hAnsi="Times New Roman"/>
                <w:sz w:val="24"/>
                <w:szCs w:val="24"/>
                <w:lang w:eastAsia="ru-RU"/>
              </w:rPr>
            </w:pPr>
            <w:r w:rsidRPr="00D64C7D">
              <w:rPr>
                <w:rFonts w:ascii="Times New Roman" w:hAnsi="Times New Roman"/>
                <w:sz w:val="24"/>
                <w:szCs w:val="24"/>
                <w:lang w:eastAsia="ru-RU"/>
              </w:rPr>
              <w:t>Твердое-ракетное-топливо-РНДСИ-5К:15-ТРТ-РСТ-4:К:21</w:t>
            </w:r>
          </w:p>
        </w:tc>
      </w:tr>
      <w:tr w:rsidR="00E872E3"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E872E3" w:rsidRPr="007524CE" w:rsidRDefault="00E872E3"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E872E3" w:rsidRPr="00D64C7D" w:rsidRDefault="00E872E3" w:rsidP="00D64C7D">
            <w:pPr>
              <w:snapToGrid w:val="0"/>
              <w:spacing w:after="0"/>
              <w:jc w:val="both"/>
              <w:rPr>
                <w:rFonts w:ascii="Times New Roman" w:hAnsi="Times New Roman"/>
                <w:sz w:val="24"/>
                <w:szCs w:val="24"/>
                <w:lang w:eastAsia="ru-RU"/>
              </w:rPr>
            </w:pPr>
            <w:r w:rsidRPr="00D64C7D">
              <w:rPr>
                <w:rFonts w:ascii="Times New Roman" w:hAnsi="Times New Roman"/>
                <w:sz w:val="24"/>
                <w:szCs w:val="24"/>
                <w:lang w:eastAsia="ru-RU"/>
              </w:rPr>
              <w:t xml:space="preserve">Взрывчатое вещество от утилизации, в том числе:Окфол от утилизации:1,344т, Твердое ракетное топливо РНДСИ-5К от утилизации:2,1792т, Порох пироксилиновый 12/1тр от утилизации:0,462т, Порох ДРП-2 от утилизации:0,0198т, Итого:4,005т </w:t>
            </w:r>
          </w:p>
        </w:tc>
        <w:tc>
          <w:tcPr>
            <w:tcW w:w="2409" w:type="dxa"/>
            <w:tcBorders>
              <w:top w:val="single" w:sz="4" w:space="0" w:color="auto"/>
              <w:left w:val="single" w:sz="4" w:space="0" w:color="auto"/>
              <w:bottom w:val="single" w:sz="4" w:space="0" w:color="auto"/>
              <w:right w:val="single" w:sz="4" w:space="0" w:color="auto"/>
            </w:tcBorders>
          </w:tcPr>
          <w:p w:rsidR="00E872E3" w:rsidRPr="00D64C7D" w:rsidRDefault="00E872E3" w:rsidP="000D7491">
            <w:pPr>
              <w:rPr>
                <w:rFonts w:ascii="Times New Roman" w:hAnsi="Times New Roman"/>
                <w:sz w:val="24"/>
                <w:szCs w:val="24"/>
                <w:lang w:eastAsia="ru-RU"/>
              </w:rPr>
            </w:pPr>
            <w:r w:rsidRPr="00D64C7D">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E872E3" w:rsidRPr="00D64C7D" w:rsidRDefault="00E872E3" w:rsidP="00E557E1">
            <w:pPr>
              <w:spacing w:after="0"/>
              <w:jc w:val="both"/>
              <w:rPr>
                <w:rFonts w:ascii="Times New Roman" w:hAnsi="Times New Roman"/>
                <w:sz w:val="24"/>
                <w:szCs w:val="24"/>
                <w:lang w:eastAsia="ru-RU"/>
              </w:rPr>
            </w:pPr>
            <w:r w:rsidRPr="00D64C7D">
              <w:rPr>
                <w:rFonts w:ascii="Times New Roman" w:hAnsi="Times New Roman"/>
                <w:sz w:val="24"/>
                <w:szCs w:val="24"/>
                <w:lang w:eastAsia="ru-RU"/>
              </w:rPr>
              <w:t>ВВ-Окфол-утилиз-РНДСИ-5К-порох-пироксилиновый-12-1-</w:t>
            </w:r>
          </w:p>
        </w:tc>
      </w:tr>
      <w:tr w:rsidR="006D6907"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6D6907" w:rsidRPr="009706C1" w:rsidRDefault="006D6907"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6D6907" w:rsidRPr="009706C1" w:rsidRDefault="006D6907" w:rsidP="009706C1">
            <w:pPr>
              <w:snapToGrid w:val="0"/>
              <w:jc w:val="both"/>
              <w:rPr>
                <w:rFonts w:ascii="Times New Roman" w:hAnsi="Times New Roman"/>
                <w:sz w:val="24"/>
                <w:szCs w:val="24"/>
                <w:lang w:eastAsia="ru-RU"/>
              </w:rPr>
            </w:pPr>
            <w:r w:rsidRPr="009706C1">
              <w:rPr>
                <w:rFonts w:ascii="Times New Roman" w:hAnsi="Times New Roman"/>
                <w:sz w:val="24"/>
                <w:szCs w:val="24"/>
                <w:lang w:eastAsia="ru-RU"/>
              </w:rPr>
              <w:t xml:space="preserve">Взрывчатые вещества, в том числе: Тетрил от утилизации: 0,157131т, ТД-50 от утилизации: 3,693972т, Тротил-У от утилизации: 2,926342т, Итого: 6,777445т </w:t>
            </w:r>
          </w:p>
        </w:tc>
        <w:tc>
          <w:tcPr>
            <w:tcW w:w="2409" w:type="dxa"/>
            <w:tcBorders>
              <w:top w:val="single" w:sz="4" w:space="0" w:color="auto"/>
              <w:left w:val="single" w:sz="4" w:space="0" w:color="auto"/>
              <w:bottom w:val="single" w:sz="4" w:space="0" w:color="auto"/>
              <w:right w:val="single" w:sz="4" w:space="0" w:color="auto"/>
            </w:tcBorders>
          </w:tcPr>
          <w:p w:rsidR="006D6907" w:rsidRPr="009706C1" w:rsidRDefault="006D6907" w:rsidP="000D7491">
            <w:pPr>
              <w:rPr>
                <w:rFonts w:ascii="Times New Roman" w:hAnsi="Times New Roman"/>
                <w:sz w:val="24"/>
                <w:szCs w:val="24"/>
                <w:lang w:eastAsia="ru-RU"/>
              </w:rPr>
            </w:pPr>
            <w:r w:rsidRPr="009706C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6D6907" w:rsidRPr="009706C1" w:rsidRDefault="006D6907" w:rsidP="00E557E1">
            <w:pPr>
              <w:spacing w:after="0"/>
              <w:jc w:val="both"/>
              <w:rPr>
                <w:rFonts w:ascii="Times New Roman" w:hAnsi="Times New Roman"/>
                <w:sz w:val="24"/>
                <w:szCs w:val="24"/>
                <w:lang w:eastAsia="ru-RU"/>
              </w:rPr>
            </w:pPr>
            <w:r w:rsidRPr="009706C1">
              <w:rPr>
                <w:rFonts w:ascii="Times New Roman" w:hAnsi="Times New Roman"/>
                <w:sz w:val="24"/>
                <w:szCs w:val="24"/>
                <w:lang w:eastAsia="ru-RU"/>
              </w:rPr>
              <w:t>ВВ-Тетрил-утил-ТД-50-утил-Тротил-У-утил</w:t>
            </w:r>
          </w:p>
        </w:tc>
      </w:tr>
      <w:tr w:rsidR="006D6907"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6D6907" w:rsidRPr="009706C1" w:rsidRDefault="006D6907"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9848C9" w:rsidRPr="009706C1" w:rsidRDefault="006D6907" w:rsidP="00AF4CB8">
            <w:pPr>
              <w:snapToGrid w:val="0"/>
              <w:spacing w:after="0"/>
              <w:jc w:val="both"/>
              <w:rPr>
                <w:rFonts w:ascii="Times New Roman" w:hAnsi="Times New Roman"/>
                <w:sz w:val="24"/>
                <w:szCs w:val="24"/>
                <w:lang w:eastAsia="ru-RU"/>
              </w:rPr>
            </w:pPr>
            <w:r w:rsidRPr="009706C1">
              <w:rPr>
                <w:rFonts w:ascii="Times New Roman" w:hAnsi="Times New Roman"/>
                <w:sz w:val="24"/>
                <w:szCs w:val="24"/>
                <w:lang w:eastAsia="ru-RU"/>
              </w:rPr>
              <w:t>Порох, в том числе: Порох пироксилиновый 12/7 от утилизации: 8,995853т, Порох пироксилиновый 9/7 от утилизации: 23,592036т, Порох пироксилиновый 4/1 от утилизации: 6,538532т, Порох пироксилиновый 12/1 от утилизации: 0,5107240т, Порох дымный ружейный от утилизации: 0,50763т, Порох пламегасящий ВТХ-10 от утилизации: 0,740055т, Порох пироксилиновый зерненный 6/7 П-5БП фл от утилизации: 0,9765т, Пироксилиновый винтовочный ВТМ от утилизации: 0,012512т, Дымный ружейный ДРП от утилизации: 1,830764т, Пироксилиновый зерненный 12/7 от утилизации: 9,53634т, Пироксилиновый зерненный 9/7 от утилизации: 16,385689т, Пироксилиновый зерненный 4/1 от утилизации: 4,535636т, Пироксилиновый трубчатый 12/1 от утилизации: 0,5353т, Итого 74,697571т</w:t>
            </w:r>
          </w:p>
        </w:tc>
        <w:tc>
          <w:tcPr>
            <w:tcW w:w="2409" w:type="dxa"/>
            <w:tcBorders>
              <w:top w:val="single" w:sz="4" w:space="0" w:color="auto"/>
              <w:left w:val="single" w:sz="4" w:space="0" w:color="auto"/>
              <w:bottom w:val="single" w:sz="4" w:space="0" w:color="auto"/>
              <w:right w:val="single" w:sz="4" w:space="0" w:color="auto"/>
            </w:tcBorders>
          </w:tcPr>
          <w:p w:rsidR="006D6907" w:rsidRPr="009706C1" w:rsidRDefault="006D6907" w:rsidP="000D7491">
            <w:pPr>
              <w:rPr>
                <w:rFonts w:ascii="Times New Roman" w:hAnsi="Times New Roman"/>
                <w:sz w:val="24"/>
                <w:szCs w:val="24"/>
                <w:lang w:eastAsia="ru-RU"/>
              </w:rPr>
            </w:pPr>
            <w:r w:rsidRPr="009706C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6D6907" w:rsidRPr="009706C1" w:rsidRDefault="006D6907" w:rsidP="00E557E1">
            <w:pPr>
              <w:spacing w:after="0"/>
              <w:jc w:val="both"/>
              <w:rPr>
                <w:rFonts w:ascii="Times New Roman" w:hAnsi="Times New Roman"/>
                <w:sz w:val="24"/>
                <w:szCs w:val="24"/>
                <w:lang w:eastAsia="ru-RU"/>
              </w:rPr>
            </w:pPr>
            <w:r w:rsidRPr="009706C1">
              <w:rPr>
                <w:rFonts w:ascii="Times New Roman" w:hAnsi="Times New Roman"/>
                <w:sz w:val="24"/>
                <w:szCs w:val="24"/>
                <w:lang w:eastAsia="ru-RU"/>
              </w:rPr>
              <w:t>Порох-Пироксилиновый12-7-утил-пироксил-4-1-Дымный-пламегасящий-зерненый-ДРП-трубчатый</w:t>
            </w:r>
          </w:p>
        </w:tc>
      </w:tr>
      <w:tr w:rsidR="009848C9"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9848C9" w:rsidRPr="009706C1" w:rsidRDefault="009848C9"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9848C9" w:rsidRPr="00AF4CB8" w:rsidRDefault="009848C9" w:rsidP="00AF4CB8">
            <w:pPr>
              <w:snapToGrid w:val="0"/>
              <w:spacing w:after="0"/>
              <w:jc w:val="both"/>
              <w:rPr>
                <w:rFonts w:ascii="Times New Roman" w:hAnsi="Times New Roman"/>
                <w:sz w:val="24"/>
                <w:szCs w:val="24"/>
                <w:lang w:eastAsia="ru-RU"/>
              </w:rPr>
            </w:pPr>
            <w:r w:rsidRPr="00AF4CB8">
              <w:rPr>
                <w:rFonts w:ascii="Times New Roman" w:hAnsi="Times New Roman"/>
                <w:sz w:val="24"/>
                <w:szCs w:val="24"/>
                <w:lang w:eastAsia="ru-RU"/>
              </w:rPr>
              <w:t>Взрывчатые материалы, в том числе: Тротил от утилизации: 27,1502т, A-IX-1 от утилизации: 0,0861т, A-IX-2 от утилизации: 0,032375т,  Итого: 27,268675т</w:t>
            </w:r>
          </w:p>
        </w:tc>
        <w:tc>
          <w:tcPr>
            <w:tcW w:w="2409" w:type="dxa"/>
            <w:tcBorders>
              <w:top w:val="single" w:sz="4" w:space="0" w:color="auto"/>
              <w:left w:val="single" w:sz="4" w:space="0" w:color="auto"/>
              <w:bottom w:val="single" w:sz="4" w:space="0" w:color="auto"/>
              <w:right w:val="single" w:sz="4" w:space="0" w:color="auto"/>
            </w:tcBorders>
          </w:tcPr>
          <w:p w:rsidR="009848C9" w:rsidRPr="00AF4CB8" w:rsidRDefault="009848C9" w:rsidP="000D7491">
            <w:pPr>
              <w:rPr>
                <w:rFonts w:ascii="Times New Roman" w:hAnsi="Times New Roman"/>
                <w:sz w:val="24"/>
                <w:szCs w:val="24"/>
                <w:lang w:eastAsia="ru-RU"/>
              </w:rPr>
            </w:pPr>
            <w:r w:rsidRPr="00AF4CB8">
              <w:rPr>
                <w:rFonts w:ascii="Times New Roman" w:hAnsi="Times New Roman"/>
                <w:sz w:val="24"/>
                <w:szCs w:val="24"/>
                <w:lang w:eastAsia="ru-RU"/>
              </w:rPr>
              <w:t>ГОСТ 4117-78</w:t>
            </w:r>
          </w:p>
        </w:tc>
        <w:tc>
          <w:tcPr>
            <w:tcW w:w="2394" w:type="dxa"/>
            <w:tcBorders>
              <w:top w:val="single" w:sz="4" w:space="0" w:color="auto"/>
              <w:left w:val="single" w:sz="4" w:space="0" w:color="auto"/>
              <w:bottom w:val="single" w:sz="4" w:space="0" w:color="auto"/>
              <w:right w:val="single" w:sz="4" w:space="0" w:color="auto"/>
            </w:tcBorders>
          </w:tcPr>
          <w:p w:rsidR="009848C9" w:rsidRPr="00AF4CB8" w:rsidRDefault="009848C9" w:rsidP="00E557E1">
            <w:pPr>
              <w:spacing w:after="0"/>
              <w:jc w:val="both"/>
              <w:rPr>
                <w:rFonts w:ascii="Times New Roman" w:hAnsi="Times New Roman"/>
                <w:sz w:val="24"/>
                <w:szCs w:val="24"/>
                <w:lang w:eastAsia="ru-RU"/>
              </w:rPr>
            </w:pPr>
            <w:r w:rsidRPr="00AF4CB8">
              <w:rPr>
                <w:rFonts w:ascii="Times New Roman" w:hAnsi="Times New Roman"/>
                <w:sz w:val="24"/>
                <w:szCs w:val="24"/>
                <w:lang w:eastAsia="ru-RU"/>
              </w:rPr>
              <w:t>ВВ-Тротил-утилиз-А-</w:t>
            </w:r>
            <w:r w:rsidRPr="00AF4CB8">
              <w:rPr>
                <w:rFonts w:ascii="Times New Roman" w:hAnsi="Times New Roman"/>
                <w:sz w:val="24"/>
                <w:szCs w:val="24"/>
                <w:lang w:val="en-US" w:eastAsia="ru-RU"/>
              </w:rPr>
              <w:t>IX</w:t>
            </w:r>
            <w:r w:rsidRPr="00AF4CB8">
              <w:rPr>
                <w:rFonts w:ascii="Times New Roman" w:hAnsi="Times New Roman"/>
                <w:sz w:val="24"/>
                <w:szCs w:val="24"/>
                <w:lang w:eastAsia="ru-RU"/>
              </w:rPr>
              <w:t>-1-</w:t>
            </w:r>
            <w:r w:rsidRPr="00AF4CB8">
              <w:rPr>
                <w:rFonts w:ascii="Times New Roman" w:hAnsi="Times New Roman"/>
                <w:sz w:val="24"/>
                <w:szCs w:val="24"/>
                <w:lang w:val="en-US" w:eastAsia="ru-RU"/>
              </w:rPr>
              <w:t>A</w:t>
            </w:r>
            <w:r w:rsidRPr="00AF4CB8">
              <w:rPr>
                <w:rFonts w:ascii="Times New Roman" w:hAnsi="Times New Roman"/>
                <w:sz w:val="24"/>
                <w:szCs w:val="24"/>
                <w:lang w:eastAsia="ru-RU"/>
              </w:rPr>
              <w:t>-</w:t>
            </w:r>
            <w:r w:rsidRPr="00AF4CB8">
              <w:rPr>
                <w:rFonts w:ascii="Times New Roman" w:hAnsi="Times New Roman"/>
                <w:sz w:val="24"/>
                <w:szCs w:val="24"/>
                <w:lang w:val="en-US" w:eastAsia="ru-RU"/>
              </w:rPr>
              <w:t>IX</w:t>
            </w:r>
            <w:r w:rsidRPr="00AF4CB8">
              <w:rPr>
                <w:rFonts w:ascii="Times New Roman" w:hAnsi="Times New Roman"/>
                <w:sz w:val="24"/>
                <w:szCs w:val="24"/>
                <w:lang w:eastAsia="ru-RU"/>
              </w:rPr>
              <w:t>2</w:t>
            </w:r>
          </w:p>
        </w:tc>
      </w:tr>
      <w:tr w:rsidR="009848C9"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9848C9" w:rsidRPr="009706C1" w:rsidRDefault="009848C9"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9848C9" w:rsidRPr="00AF4CB8" w:rsidRDefault="009848C9" w:rsidP="00AF4CB8">
            <w:pPr>
              <w:snapToGrid w:val="0"/>
              <w:spacing w:after="0"/>
              <w:jc w:val="both"/>
              <w:rPr>
                <w:rFonts w:ascii="Times New Roman" w:hAnsi="Times New Roman"/>
                <w:sz w:val="24"/>
                <w:szCs w:val="24"/>
                <w:lang w:eastAsia="ru-RU"/>
              </w:rPr>
            </w:pPr>
            <w:r w:rsidRPr="00AF4CB8">
              <w:rPr>
                <w:rFonts w:ascii="Times New Roman" w:hAnsi="Times New Roman"/>
                <w:sz w:val="24"/>
                <w:szCs w:val="24"/>
                <w:lang w:eastAsia="ru-RU"/>
              </w:rPr>
              <w:t>Порох, в том числе: Порох пироксилиновый 4/1 от утилизации: 2,9516т, Порох пироксилиновый 9/7 от утилизации: 10,31835т, Порох пироксилиновый 7/7 от утилизации: 3,50865т, Порох пироксилиновый 11/7 ТР от утилизации: 10,9164т, Порох пироксилиновый 12/7 от утилизации: 4,6585т, Порох пироксилиновый 12/1 ТР от утилизации: 0,2662т, Порох пироксилиновый ВТМ от утилизации: 6,40921т, Порох баллиститный ДГ-3 от утилизации: 1,287т, Порох баллиститный ДГ-3 17/1 от утилизации: 12,3882т, Порох 6/7П-5БП фл от утилизации: 0,62292т, Порох пироксилиновый 17/7 от утилизации: 0,742т, Порох пироксилиновый 22/1 ТР от утилизации: 0,196т,  Итого: 54,26503т</w:t>
            </w:r>
          </w:p>
        </w:tc>
        <w:tc>
          <w:tcPr>
            <w:tcW w:w="2409" w:type="dxa"/>
            <w:tcBorders>
              <w:top w:val="single" w:sz="4" w:space="0" w:color="auto"/>
              <w:left w:val="single" w:sz="4" w:space="0" w:color="auto"/>
              <w:bottom w:val="single" w:sz="4" w:space="0" w:color="auto"/>
              <w:right w:val="single" w:sz="4" w:space="0" w:color="auto"/>
            </w:tcBorders>
          </w:tcPr>
          <w:p w:rsidR="009848C9" w:rsidRPr="00AF4CB8" w:rsidRDefault="009848C9" w:rsidP="000D7491">
            <w:pPr>
              <w:rPr>
                <w:rFonts w:ascii="Times New Roman" w:hAnsi="Times New Roman"/>
                <w:sz w:val="24"/>
                <w:szCs w:val="24"/>
                <w:lang w:eastAsia="ru-RU"/>
              </w:rPr>
            </w:pPr>
            <w:r w:rsidRPr="00AF4CB8">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9848C9" w:rsidRPr="00AF4CB8" w:rsidRDefault="009848C9" w:rsidP="00E557E1">
            <w:pPr>
              <w:spacing w:after="0"/>
              <w:jc w:val="both"/>
              <w:rPr>
                <w:rFonts w:ascii="Times New Roman" w:hAnsi="Times New Roman"/>
                <w:sz w:val="24"/>
                <w:szCs w:val="24"/>
                <w:lang w:eastAsia="ru-RU"/>
              </w:rPr>
            </w:pPr>
            <w:r w:rsidRPr="00AF4CB8">
              <w:rPr>
                <w:rFonts w:ascii="Times New Roman" w:hAnsi="Times New Roman"/>
                <w:sz w:val="24"/>
                <w:szCs w:val="24"/>
                <w:lang w:eastAsia="ru-RU"/>
              </w:rPr>
              <w:t>Порох-пироксил-утилиз-9-7-порох-пироксилин-7-7-ВТМ-баллиститный-ДГ-3-пироксилин-порох-ТР</w:t>
            </w:r>
          </w:p>
        </w:tc>
      </w:tr>
    </w:tbl>
    <w:p w:rsidR="006D6907" w:rsidRDefault="006D6907" w:rsidP="00E00C6D">
      <w:pPr>
        <w:spacing w:after="0" w:line="240" w:lineRule="auto"/>
        <w:jc w:val="right"/>
        <w:rPr>
          <w:rFonts w:ascii="Times New Roman" w:hAnsi="Times New Roman"/>
          <w:sz w:val="24"/>
          <w:szCs w:val="24"/>
        </w:rPr>
      </w:pPr>
    </w:p>
    <w:p w:rsidR="007F21FC" w:rsidRPr="003D0ED8" w:rsidRDefault="007F21FC" w:rsidP="00E00C6D">
      <w:pPr>
        <w:spacing w:after="0" w:line="240" w:lineRule="auto"/>
        <w:jc w:val="right"/>
        <w:rPr>
          <w:rFonts w:ascii="Times New Roman" w:hAnsi="Times New Roman"/>
          <w:sz w:val="24"/>
          <w:szCs w:val="24"/>
        </w:rPr>
      </w:pPr>
      <w:r w:rsidRPr="003D0ED8">
        <w:rPr>
          <w:rFonts w:ascii="Times New Roman" w:hAnsi="Times New Roman"/>
          <w:sz w:val="24"/>
          <w:szCs w:val="24"/>
        </w:rPr>
        <w:t>Приложение №</w:t>
      </w:r>
      <w:r>
        <w:rPr>
          <w:rFonts w:ascii="Times New Roman" w:hAnsi="Times New Roman"/>
          <w:sz w:val="24"/>
          <w:szCs w:val="24"/>
        </w:rPr>
        <w:t xml:space="preserve"> </w:t>
      </w:r>
      <w:r w:rsidR="00F272E0">
        <w:rPr>
          <w:rFonts w:ascii="Times New Roman" w:hAnsi="Times New Roman"/>
          <w:sz w:val="24"/>
          <w:szCs w:val="24"/>
        </w:rPr>
        <w:t>2</w:t>
      </w:r>
    </w:p>
    <w:p w:rsidR="007F21FC" w:rsidRPr="005D7B60" w:rsidRDefault="007F21FC" w:rsidP="005D7B60">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имической</w:t>
      </w:r>
      <w:r>
        <w:rPr>
          <w:rFonts w:ascii="Times New Roman" w:hAnsi="Times New Roman"/>
          <w:sz w:val="24"/>
          <w:szCs w:val="24"/>
        </w:rPr>
        <w:t xml:space="preserve"> </w:t>
      </w:r>
      <w:r w:rsidR="007F21FC" w:rsidRPr="005D7B60">
        <w:rPr>
          <w:rFonts w:ascii="Times New Roman" w:hAnsi="Times New Roman"/>
          <w:sz w:val="24"/>
          <w:szCs w:val="24"/>
        </w:rPr>
        <w:t xml:space="preserve">промышленности» </w:t>
      </w:r>
    </w:p>
    <w:p w:rsidR="007F21FC" w:rsidRPr="005D7B60" w:rsidRDefault="007F21FC" w:rsidP="00E00C6D">
      <w:pPr>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7F21FC" w:rsidRPr="003D0ED8" w:rsidRDefault="007F21FC" w:rsidP="00E00C6D">
      <w:pPr>
        <w:tabs>
          <w:tab w:val="right" w:leader="underscore" w:pos="9356"/>
        </w:tabs>
        <w:spacing w:after="0" w:line="240" w:lineRule="auto"/>
        <w:rPr>
          <w:rFonts w:ascii="Times New Roman" w:hAnsi="Times New Roman"/>
          <w:sz w:val="28"/>
          <w:szCs w:val="28"/>
        </w:rPr>
      </w:pPr>
    </w:p>
    <w:p w:rsidR="007F21FC" w:rsidRDefault="007F21FC" w:rsidP="00E00C6D">
      <w:pPr>
        <w:pStyle w:val="a4"/>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7F21FC" w:rsidRDefault="007F21FC" w:rsidP="00E00C6D">
      <w:pPr>
        <w:pStyle w:val="a4"/>
        <w:jc w:val="center"/>
        <w:rPr>
          <w:rFonts w:ascii="Times New Roman" w:hAnsi="Times New Roman"/>
          <w:b/>
          <w:bCs/>
          <w:color w:val="000000"/>
          <w:sz w:val="24"/>
          <w:szCs w:val="24"/>
        </w:rPr>
      </w:pPr>
      <w:r w:rsidRPr="00AD00A1">
        <w:rPr>
          <w:rFonts w:ascii="Times New Roman" w:hAnsi="Times New Roman"/>
          <w:b/>
          <w:sz w:val="24"/>
          <w:szCs w:val="24"/>
        </w:rPr>
        <w:t xml:space="preserve">франко-вагон станция отправления </w:t>
      </w:r>
      <w:r w:rsidR="00F272E0">
        <w:rPr>
          <w:rFonts w:ascii="Times New Roman" w:hAnsi="Times New Roman"/>
          <w:b/>
          <w:sz w:val="24"/>
          <w:szCs w:val="24"/>
        </w:rPr>
        <w:t xml:space="preserve">и </w:t>
      </w:r>
      <w:r w:rsidR="00F272E0" w:rsidRPr="00417085">
        <w:rPr>
          <w:rFonts w:ascii="Times New Roman" w:hAnsi="Times New Roman"/>
          <w:b/>
          <w:bCs/>
          <w:color w:val="000000"/>
          <w:sz w:val="24"/>
          <w:szCs w:val="24"/>
        </w:rPr>
        <w:t>самовывоз железнодорожным транспортом</w:t>
      </w:r>
    </w:p>
    <w:p w:rsidR="007524CE" w:rsidRPr="00FA00D8" w:rsidRDefault="007524CE" w:rsidP="00E00C6D">
      <w:pPr>
        <w:pStyle w:val="a4"/>
        <w:jc w:val="center"/>
        <w:rPr>
          <w:rFonts w:ascii="Times New Roman" w:hAnsi="Times New Roman"/>
          <w:b/>
          <w:sz w:val="24"/>
          <w:szCs w:val="24"/>
        </w:rPr>
      </w:pPr>
    </w:p>
    <w:tbl>
      <w:tblPr>
        <w:tblW w:w="98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306"/>
        <w:gridCol w:w="2982"/>
      </w:tblGrid>
      <w:tr w:rsidR="007F21FC" w:rsidRPr="006E38A8" w:rsidTr="00E867DE">
        <w:trPr>
          <w:trHeight w:val="651"/>
        </w:trPr>
        <w:tc>
          <w:tcPr>
            <w:tcW w:w="568"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п/н</w:t>
            </w:r>
          </w:p>
        </w:tc>
        <w:tc>
          <w:tcPr>
            <w:tcW w:w="6306"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Базис поставки</w:t>
            </w:r>
          </w:p>
        </w:tc>
        <w:tc>
          <w:tcPr>
            <w:tcW w:w="2982"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Код базиса поставки</w:t>
            </w:r>
          </w:p>
        </w:tc>
      </w:tr>
      <w:tr w:rsidR="007F21FC" w:rsidRPr="006E38A8" w:rsidTr="00E867DE">
        <w:trPr>
          <w:trHeight w:val="339"/>
        </w:trPr>
        <w:tc>
          <w:tcPr>
            <w:tcW w:w="568" w:type="dxa"/>
          </w:tcPr>
          <w:p w:rsidR="007F21FC" w:rsidRPr="006E38A8" w:rsidRDefault="007F21FC" w:rsidP="009C02C2">
            <w:pPr>
              <w:numPr>
                <w:ilvl w:val="0"/>
                <w:numId w:val="14"/>
              </w:numPr>
              <w:tabs>
                <w:tab w:val="left" w:pos="241"/>
              </w:tabs>
              <w:spacing w:after="0"/>
              <w:jc w:val="center"/>
              <w:rPr>
                <w:rFonts w:ascii="Times New Roman" w:hAnsi="Times New Roman"/>
                <w:sz w:val="24"/>
                <w:szCs w:val="24"/>
              </w:rPr>
            </w:pPr>
          </w:p>
        </w:tc>
        <w:tc>
          <w:tcPr>
            <w:tcW w:w="6306" w:type="dxa"/>
          </w:tcPr>
          <w:p w:rsidR="007F21FC" w:rsidRPr="006E38A8" w:rsidRDefault="007B6EAC" w:rsidP="00480886">
            <w:pPr>
              <w:spacing w:after="0"/>
              <w:jc w:val="both"/>
              <w:rPr>
                <w:rFonts w:ascii="Times New Roman" w:hAnsi="Times New Roman"/>
                <w:sz w:val="24"/>
                <w:szCs w:val="24"/>
              </w:rPr>
            </w:pPr>
            <w:r>
              <w:rPr>
                <w:rFonts w:ascii="Times New Roman" w:hAnsi="Times New Roman"/>
                <w:sz w:val="24"/>
                <w:szCs w:val="24"/>
              </w:rPr>
              <w:t xml:space="preserve">Станция </w:t>
            </w:r>
            <w:r w:rsidR="003C0F98">
              <w:rPr>
                <w:rFonts w:ascii="Times New Roman" w:hAnsi="Times New Roman"/>
                <w:sz w:val="24"/>
                <w:szCs w:val="24"/>
              </w:rPr>
              <w:t>Заячья горка</w:t>
            </w:r>
            <w:r>
              <w:rPr>
                <w:rFonts w:ascii="Times New Roman" w:hAnsi="Times New Roman"/>
                <w:sz w:val="24"/>
                <w:szCs w:val="24"/>
              </w:rPr>
              <w:t>,</w:t>
            </w:r>
            <w:r w:rsidR="007F21FC" w:rsidRPr="006E38A8">
              <w:rPr>
                <w:rFonts w:ascii="Times New Roman" w:hAnsi="Times New Roman"/>
                <w:sz w:val="24"/>
                <w:szCs w:val="24"/>
              </w:rPr>
              <w:t xml:space="preserve"> Свердловская ЖД </w:t>
            </w:r>
            <w:r>
              <w:rPr>
                <w:rFonts w:ascii="Times New Roman" w:hAnsi="Times New Roman"/>
                <w:sz w:val="24"/>
                <w:szCs w:val="24"/>
              </w:rPr>
              <w:t>код станции</w:t>
            </w:r>
            <w:r w:rsidR="007F21FC" w:rsidRPr="006E38A8">
              <w:rPr>
                <w:rFonts w:ascii="Times New Roman" w:hAnsi="Times New Roman"/>
                <w:sz w:val="24"/>
                <w:szCs w:val="24"/>
              </w:rPr>
              <w:t xml:space="preserve"> </w:t>
            </w:r>
            <w:r w:rsidR="00480886" w:rsidRPr="006E38A8">
              <w:rPr>
                <w:rFonts w:ascii="Times New Roman" w:hAnsi="Times New Roman"/>
                <w:sz w:val="24"/>
                <w:szCs w:val="24"/>
              </w:rPr>
              <w:t>76</w:t>
            </w:r>
            <w:r w:rsidR="00480886">
              <w:rPr>
                <w:rFonts w:ascii="Times New Roman" w:hAnsi="Times New Roman"/>
                <w:sz w:val="24"/>
                <w:szCs w:val="24"/>
              </w:rPr>
              <w:t>940</w:t>
            </w:r>
          </w:p>
        </w:tc>
        <w:tc>
          <w:tcPr>
            <w:tcW w:w="2982" w:type="dxa"/>
          </w:tcPr>
          <w:p w:rsidR="007F21FC" w:rsidRPr="006E38A8" w:rsidRDefault="00480886" w:rsidP="00E00C6D">
            <w:pPr>
              <w:spacing w:after="0"/>
              <w:jc w:val="both"/>
              <w:rPr>
                <w:rFonts w:ascii="Times New Roman" w:hAnsi="Times New Roman"/>
                <w:sz w:val="24"/>
                <w:szCs w:val="24"/>
              </w:rPr>
            </w:pPr>
            <w:r>
              <w:rPr>
                <w:rFonts w:ascii="Times New Roman" w:hAnsi="Times New Roman"/>
                <w:sz w:val="24"/>
                <w:szCs w:val="24"/>
              </w:rPr>
              <w:t>ЗаячьяГорка</w:t>
            </w:r>
          </w:p>
        </w:tc>
      </w:tr>
    </w:tbl>
    <w:p w:rsidR="00462D95" w:rsidRDefault="00462D95" w:rsidP="00462D95">
      <w:pPr>
        <w:spacing w:after="0" w:line="240" w:lineRule="auto"/>
        <w:jc w:val="right"/>
        <w:rPr>
          <w:rFonts w:ascii="Times New Roman" w:hAnsi="Times New Roman"/>
          <w:sz w:val="24"/>
          <w:szCs w:val="24"/>
        </w:rPr>
      </w:pPr>
    </w:p>
    <w:p w:rsidR="00462D95" w:rsidRPr="003D0ED8" w:rsidRDefault="00462D95" w:rsidP="00462D95">
      <w:pPr>
        <w:spacing w:after="0" w:line="240" w:lineRule="auto"/>
        <w:jc w:val="right"/>
        <w:rPr>
          <w:rFonts w:ascii="Times New Roman" w:hAnsi="Times New Roman"/>
          <w:sz w:val="24"/>
          <w:szCs w:val="24"/>
        </w:rPr>
      </w:pPr>
      <w:r w:rsidRPr="003D0ED8">
        <w:rPr>
          <w:rFonts w:ascii="Times New Roman" w:hAnsi="Times New Roman"/>
          <w:sz w:val="24"/>
          <w:szCs w:val="24"/>
        </w:rPr>
        <w:t>Приложение №</w:t>
      </w:r>
      <w:r>
        <w:rPr>
          <w:rFonts w:ascii="Times New Roman" w:hAnsi="Times New Roman"/>
          <w:sz w:val="24"/>
          <w:szCs w:val="24"/>
        </w:rPr>
        <w:t xml:space="preserve"> 2а</w:t>
      </w:r>
    </w:p>
    <w:p w:rsidR="00462D95" w:rsidRPr="005D7B60" w:rsidRDefault="00462D95" w:rsidP="00462D95">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462D95"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462D95">
        <w:rPr>
          <w:rFonts w:ascii="Times New Roman" w:hAnsi="Times New Roman"/>
          <w:sz w:val="24"/>
          <w:szCs w:val="24"/>
        </w:rPr>
        <w:t xml:space="preserve"> «Продукция х</w:t>
      </w:r>
      <w:r w:rsidR="00462D95" w:rsidRPr="005D7B60">
        <w:rPr>
          <w:rFonts w:ascii="Times New Roman" w:hAnsi="Times New Roman"/>
          <w:sz w:val="24"/>
          <w:szCs w:val="24"/>
        </w:rPr>
        <w:t xml:space="preserve">имической промышленности» </w:t>
      </w:r>
    </w:p>
    <w:p w:rsidR="00462D95" w:rsidRPr="005D7B60" w:rsidRDefault="00462D95" w:rsidP="00462D95">
      <w:pPr>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983C64" w:rsidRDefault="00983C64" w:rsidP="00FF3BA1">
      <w:pPr>
        <w:pStyle w:val="a4"/>
        <w:spacing w:after="120"/>
        <w:ind w:firstLine="567"/>
        <w:rPr>
          <w:rFonts w:ascii="Times New Roman" w:hAnsi="Times New Roman"/>
          <w:b/>
          <w:sz w:val="24"/>
          <w:szCs w:val="24"/>
        </w:rPr>
      </w:pPr>
    </w:p>
    <w:p w:rsidR="00462D95" w:rsidRDefault="00462D95" w:rsidP="009C02C2">
      <w:pPr>
        <w:pStyle w:val="a4"/>
        <w:spacing w:after="120"/>
        <w:ind w:firstLine="567"/>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r w:rsidR="00FF3BA1" w:rsidRPr="00FF3BA1">
        <w:rPr>
          <w:rFonts w:ascii="Times New Roman" w:hAnsi="Times New Roman"/>
          <w:b/>
          <w:sz w:val="24"/>
          <w:szCs w:val="24"/>
        </w:rPr>
        <w:t>самовывоз автомобильным транспортом</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379"/>
        <w:gridCol w:w="2835"/>
      </w:tblGrid>
      <w:tr w:rsidR="00462D95" w:rsidRPr="006E38A8" w:rsidTr="00E867DE">
        <w:trPr>
          <w:trHeight w:val="651"/>
        </w:trPr>
        <w:tc>
          <w:tcPr>
            <w:tcW w:w="568"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п/н</w:t>
            </w:r>
          </w:p>
        </w:tc>
        <w:tc>
          <w:tcPr>
            <w:tcW w:w="6379"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Базис поставки</w:t>
            </w:r>
          </w:p>
        </w:tc>
        <w:tc>
          <w:tcPr>
            <w:tcW w:w="2835"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Код базиса поставки</w:t>
            </w:r>
          </w:p>
        </w:tc>
      </w:tr>
      <w:tr w:rsidR="00462D95" w:rsidRPr="006E38A8" w:rsidTr="00E867DE">
        <w:trPr>
          <w:trHeight w:val="339"/>
        </w:trPr>
        <w:tc>
          <w:tcPr>
            <w:tcW w:w="568" w:type="dxa"/>
          </w:tcPr>
          <w:p w:rsidR="00462D95" w:rsidRPr="00E867DE" w:rsidRDefault="00462D95" w:rsidP="00E867DE">
            <w:pPr>
              <w:pStyle w:val="a7"/>
              <w:numPr>
                <w:ilvl w:val="0"/>
                <w:numId w:val="16"/>
              </w:numPr>
              <w:tabs>
                <w:tab w:val="left" w:pos="0"/>
              </w:tabs>
              <w:spacing w:after="0"/>
              <w:ind w:left="0" w:right="1805" w:firstLine="0"/>
              <w:rPr>
                <w:rFonts w:ascii="Times New Roman" w:hAnsi="Times New Roman"/>
                <w:sz w:val="24"/>
                <w:szCs w:val="24"/>
              </w:rPr>
            </w:pPr>
          </w:p>
        </w:tc>
        <w:tc>
          <w:tcPr>
            <w:tcW w:w="6379" w:type="dxa"/>
          </w:tcPr>
          <w:p w:rsidR="00462D95" w:rsidRPr="006E38A8" w:rsidRDefault="00FF3BA1" w:rsidP="00462D95">
            <w:pPr>
              <w:spacing w:after="0"/>
              <w:jc w:val="both"/>
              <w:rPr>
                <w:rFonts w:ascii="Times New Roman" w:hAnsi="Times New Roman"/>
                <w:sz w:val="24"/>
                <w:szCs w:val="24"/>
              </w:rPr>
            </w:pPr>
            <w:r>
              <w:rPr>
                <w:rFonts w:ascii="Times New Roman" w:hAnsi="Times New Roman"/>
                <w:sz w:val="24"/>
                <w:szCs w:val="24"/>
              </w:rPr>
              <w:t>617472, Пермский край, Кунгур, ул. Русское Поле</w:t>
            </w:r>
          </w:p>
        </w:tc>
        <w:tc>
          <w:tcPr>
            <w:tcW w:w="2835" w:type="dxa"/>
          </w:tcPr>
          <w:p w:rsidR="00462D95" w:rsidRPr="006E38A8" w:rsidRDefault="00FF3BA1" w:rsidP="00FF3BA1">
            <w:pPr>
              <w:spacing w:after="0"/>
              <w:jc w:val="center"/>
              <w:rPr>
                <w:rFonts w:ascii="Times New Roman" w:hAnsi="Times New Roman"/>
                <w:sz w:val="24"/>
                <w:szCs w:val="24"/>
              </w:rPr>
            </w:pPr>
            <w:r>
              <w:rPr>
                <w:rFonts w:ascii="Times New Roman" w:hAnsi="Times New Roman"/>
                <w:sz w:val="24"/>
                <w:szCs w:val="24"/>
              </w:rPr>
              <w:t>Кунгур</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Нижегородская обл., г. Дзержинск, проспект Свердлова, 4</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D74BF0" w:rsidP="00A33DBF">
            <w:pPr>
              <w:spacing w:after="0" w:line="240" w:lineRule="auto"/>
              <w:jc w:val="center"/>
              <w:rPr>
                <w:rFonts w:ascii="Times New Roman" w:hAnsi="Times New Roman"/>
                <w:sz w:val="24"/>
                <w:szCs w:val="24"/>
              </w:rPr>
            </w:pPr>
            <w:r w:rsidRPr="00A33DBF">
              <w:rPr>
                <w:rFonts w:ascii="Times New Roman" w:hAnsi="Times New Roman"/>
                <w:sz w:val="24"/>
                <w:szCs w:val="24"/>
              </w:rPr>
              <w:t>Дзержинск</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АО «53 арсенал», Нижегородская область, Володарский район, р.п. Юганец</w:t>
            </w:r>
            <w:r w:rsidR="006D6907">
              <w:rPr>
                <w:rFonts w:ascii="Times New Roman" w:hAnsi="Times New Roman"/>
                <w:sz w:val="24"/>
                <w:szCs w:val="24"/>
              </w:rPr>
              <w:t xml:space="preserve">, </w:t>
            </w:r>
            <w:r w:rsidR="006D6907" w:rsidRPr="006D6907">
              <w:rPr>
                <w:rFonts w:ascii="Times New Roman" w:hAnsi="Times New Roman"/>
                <w:sz w:val="24"/>
                <w:szCs w:val="24"/>
              </w:rPr>
              <w:t>ул. Парковая д1</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r w:rsidRPr="00A33DBF">
              <w:rPr>
                <w:rFonts w:ascii="Times New Roman" w:hAnsi="Times New Roman"/>
                <w:sz w:val="24"/>
                <w:szCs w:val="24"/>
              </w:rPr>
              <w:t>Юганец</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АО «116 арсенал», п. Краснооктябрьский, Медведевский район, Республика Марий Эл</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r w:rsidRPr="00A33DBF">
              <w:rPr>
                <w:rFonts w:ascii="Times New Roman" w:hAnsi="Times New Roman"/>
                <w:sz w:val="24"/>
                <w:szCs w:val="24"/>
              </w:rPr>
              <w:t>Краснооктябрьский</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both"/>
              <w:rPr>
                <w:rFonts w:ascii="Times New Roman" w:hAnsi="Times New Roman"/>
                <w:sz w:val="24"/>
                <w:szCs w:val="24"/>
              </w:rPr>
            </w:pPr>
            <w:r w:rsidRPr="00A33DBF">
              <w:rPr>
                <w:rFonts w:ascii="Times New Roman" w:hAnsi="Times New Roman"/>
                <w:sz w:val="24"/>
                <w:szCs w:val="24"/>
              </w:rPr>
              <w:t>Нижегородская обл., Московское шоссе, 1008</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r w:rsidRPr="00A33DBF">
              <w:rPr>
                <w:rFonts w:ascii="Times New Roman" w:hAnsi="Times New Roman"/>
                <w:sz w:val="24"/>
                <w:szCs w:val="24"/>
              </w:rPr>
              <w:t>Московское-ш1008</w:t>
            </w:r>
          </w:p>
        </w:tc>
      </w:tr>
      <w:tr w:rsidR="00EE0E4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EE0E42" w:rsidRPr="00E867DE" w:rsidRDefault="00EE0E4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E42" w:rsidRPr="00A33DBF" w:rsidRDefault="00EE0E42" w:rsidP="00A33DBF">
            <w:pPr>
              <w:spacing w:after="0" w:line="240" w:lineRule="auto"/>
              <w:jc w:val="both"/>
              <w:rPr>
                <w:rFonts w:ascii="Times New Roman" w:hAnsi="Times New Roman"/>
                <w:sz w:val="24"/>
                <w:szCs w:val="24"/>
              </w:rPr>
            </w:pPr>
            <w:r w:rsidRPr="00F008FE">
              <w:rPr>
                <w:rFonts w:ascii="Times New Roman" w:hAnsi="Times New Roman"/>
                <w:sz w:val="24"/>
                <w:szCs w:val="24"/>
              </w:rPr>
              <w:t>АО «БХЗ им. 50-летия СССР», Брянская область, г. Сельцо, ул. Промплощадка, д.1</w:t>
            </w:r>
          </w:p>
        </w:tc>
        <w:tc>
          <w:tcPr>
            <w:tcW w:w="2835" w:type="dxa"/>
            <w:tcBorders>
              <w:top w:val="single" w:sz="4" w:space="0" w:color="auto"/>
              <w:left w:val="single" w:sz="4" w:space="0" w:color="auto"/>
              <w:bottom w:val="single" w:sz="4" w:space="0" w:color="auto"/>
              <w:right w:val="single" w:sz="4" w:space="0" w:color="auto"/>
            </w:tcBorders>
          </w:tcPr>
          <w:p w:rsidR="00EE0E42" w:rsidRPr="00A33DBF" w:rsidRDefault="00EE0E42" w:rsidP="00A33DBF">
            <w:pPr>
              <w:spacing w:after="0" w:line="240" w:lineRule="auto"/>
              <w:jc w:val="center"/>
              <w:rPr>
                <w:rFonts w:ascii="Times New Roman" w:hAnsi="Times New Roman"/>
                <w:sz w:val="24"/>
                <w:szCs w:val="24"/>
              </w:rPr>
            </w:pPr>
            <w:r>
              <w:rPr>
                <w:rFonts w:ascii="Times New Roman" w:hAnsi="Times New Roman"/>
                <w:sz w:val="24"/>
                <w:szCs w:val="24"/>
              </w:rPr>
              <w:t>Сельцо</w:t>
            </w:r>
          </w:p>
        </w:tc>
      </w:tr>
      <w:tr w:rsidR="0069208A"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tabs>
                <w:tab w:val="left" w:pos="721"/>
              </w:tabs>
              <w:spacing w:after="0" w:line="240" w:lineRule="auto"/>
              <w:ind w:hanging="12"/>
              <w:rPr>
                <w:rFonts w:ascii="Times New Roman" w:hAnsi="Times New Roman"/>
                <w:sz w:val="24"/>
                <w:szCs w:val="24"/>
              </w:rPr>
            </w:pPr>
            <w:r w:rsidRPr="00E867DE">
              <w:rPr>
                <w:rFonts w:ascii="Times New Roman" w:hAnsi="Times New Roman"/>
                <w:sz w:val="24"/>
                <w:szCs w:val="24"/>
              </w:rPr>
              <w:t>ул. Заводская, 1, п. Эльбан, Амурский район, Хабаровский край, 682610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tabs>
                <w:tab w:val="left" w:pos="667"/>
              </w:tabs>
              <w:spacing w:after="0" w:line="240" w:lineRule="auto"/>
              <w:jc w:val="center"/>
              <w:rPr>
                <w:rFonts w:ascii="Times New Roman" w:hAnsi="Times New Roman"/>
                <w:sz w:val="24"/>
                <w:szCs w:val="24"/>
              </w:rPr>
            </w:pPr>
            <w:r w:rsidRPr="00E867DE">
              <w:rPr>
                <w:rFonts w:ascii="Times New Roman" w:hAnsi="Times New Roman"/>
                <w:sz w:val="24"/>
                <w:szCs w:val="24"/>
              </w:rPr>
              <w:t>Эльбан</w:t>
            </w:r>
          </w:p>
        </w:tc>
      </w:tr>
      <w:tr w:rsidR="00DE2D88"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DE2D88" w:rsidRPr="00E867DE" w:rsidRDefault="00DE2D88"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E2D88" w:rsidRPr="001339AB" w:rsidRDefault="00DE2D88" w:rsidP="00E867DE">
            <w:pPr>
              <w:tabs>
                <w:tab w:val="left" w:pos="721"/>
              </w:tabs>
              <w:spacing w:after="0" w:line="240" w:lineRule="auto"/>
              <w:ind w:hanging="12"/>
              <w:rPr>
                <w:rFonts w:ascii="Times New Roman" w:hAnsi="Times New Roman"/>
                <w:sz w:val="24"/>
                <w:szCs w:val="24"/>
              </w:rPr>
            </w:pPr>
            <w:r w:rsidRPr="001339AB">
              <w:rPr>
                <w:rFonts w:ascii="Times New Roman" w:hAnsi="Times New Roman"/>
                <w:sz w:val="24"/>
                <w:szCs w:val="24"/>
              </w:rPr>
              <w:t>Ульяновская обл., Инзенский р-он, пгт Глотовка (военный городок №1)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2D88" w:rsidRPr="001339AB" w:rsidRDefault="00DE2D88" w:rsidP="00E867DE">
            <w:pPr>
              <w:tabs>
                <w:tab w:val="left" w:pos="667"/>
              </w:tabs>
              <w:spacing w:after="0" w:line="240" w:lineRule="auto"/>
              <w:jc w:val="center"/>
              <w:rPr>
                <w:rFonts w:ascii="Times New Roman" w:hAnsi="Times New Roman"/>
                <w:sz w:val="24"/>
                <w:szCs w:val="24"/>
              </w:rPr>
            </w:pPr>
            <w:r w:rsidRPr="001339AB">
              <w:rPr>
                <w:rFonts w:ascii="Times New Roman" w:hAnsi="Times New Roman"/>
                <w:sz w:val="24"/>
                <w:szCs w:val="24"/>
              </w:rPr>
              <w:t>Глотовка</w:t>
            </w:r>
          </w:p>
        </w:tc>
      </w:tr>
    </w:tbl>
    <w:p w:rsidR="00E867DE" w:rsidRDefault="00E867DE" w:rsidP="005D7B60">
      <w:pPr>
        <w:tabs>
          <w:tab w:val="right" w:leader="underscore" w:pos="9356"/>
        </w:tabs>
        <w:spacing w:after="0" w:line="240" w:lineRule="auto"/>
        <w:jc w:val="right"/>
        <w:rPr>
          <w:rFonts w:ascii="Times New Roman" w:hAnsi="Times New Roman"/>
          <w:sz w:val="24"/>
          <w:szCs w:val="24"/>
        </w:rPr>
      </w:pPr>
    </w:p>
    <w:p w:rsidR="001339AB" w:rsidRDefault="001339AB" w:rsidP="005D7B60">
      <w:pPr>
        <w:tabs>
          <w:tab w:val="right" w:leader="underscore" w:pos="9356"/>
        </w:tabs>
        <w:spacing w:after="0" w:line="240" w:lineRule="auto"/>
        <w:jc w:val="right"/>
        <w:rPr>
          <w:rFonts w:ascii="Times New Roman" w:hAnsi="Times New Roman"/>
          <w:sz w:val="24"/>
          <w:szCs w:val="24"/>
        </w:rPr>
      </w:pPr>
    </w:p>
    <w:p w:rsidR="001339AB" w:rsidRDefault="001339A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8F7BAF">
      <w:pPr>
        <w:tabs>
          <w:tab w:val="right" w:leader="underscore" w:pos="9356"/>
        </w:tabs>
        <w:spacing w:after="0" w:line="240" w:lineRule="auto"/>
        <w:rPr>
          <w:rFonts w:ascii="Times New Roman" w:hAnsi="Times New Roman"/>
          <w:sz w:val="24"/>
          <w:szCs w:val="24"/>
        </w:rPr>
      </w:pPr>
    </w:p>
    <w:p w:rsidR="00F550E9" w:rsidRDefault="00F550E9">
      <w:pPr>
        <w:spacing w:after="0" w:line="240" w:lineRule="auto"/>
        <w:rPr>
          <w:rFonts w:ascii="Times New Roman" w:hAnsi="Times New Roman"/>
          <w:sz w:val="24"/>
          <w:szCs w:val="24"/>
        </w:rPr>
      </w:pPr>
      <w:r>
        <w:rPr>
          <w:rFonts w:ascii="Times New Roman" w:hAnsi="Times New Roman"/>
          <w:sz w:val="24"/>
          <w:szCs w:val="24"/>
        </w:rPr>
        <w:br w:type="page"/>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lastRenderedPageBreak/>
        <w:t>Приложение № 3</w:t>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tabs>
          <w:tab w:val="right" w:leader="underscore" w:pos="9356"/>
        </w:tabs>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 xml:space="preserve">имической промышленности» </w:t>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7F21FC" w:rsidRPr="005D7B60" w:rsidRDefault="007F21FC" w:rsidP="00A77267">
      <w:pPr>
        <w:spacing w:after="0" w:line="240" w:lineRule="auto"/>
        <w:jc w:val="right"/>
        <w:rPr>
          <w:sz w:val="24"/>
          <w:szCs w:val="24"/>
        </w:rPr>
      </w:pPr>
    </w:p>
    <w:p w:rsidR="007F21FC" w:rsidRDefault="007F21FC" w:rsidP="00A77267">
      <w:pPr>
        <w:spacing w:after="0"/>
        <w:jc w:val="center"/>
        <w:outlineLvl w:val="6"/>
        <w:rPr>
          <w:rFonts w:ascii="Times New Roman" w:hAnsi="Times New Roman"/>
          <w:b/>
          <w:sz w:val="24"/>
          <w:szCs w:val="24"/>
        </w:rPr>
      </w:pPr>
    </w:p>
    <w:p w:rsidR="007F21FC" w:rsidRDefault="007F21FC" w:rsidP="00A77267">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7524CE" w:rsidRPr="00162826" w:rsidRDefault="007524CE" w:rsidP="007524CE">
      <w:pPr>
        <w:spacing w:after="0"/>
        <w:jc w:val="center"/>
        <w:rPr>
          <w:rFonts w:ascii="Times New Roman" w:eastAsia="Calibri" w:hAnsi="Times New Roman"/>
          <w:sz w:val="20"/>
          <w:szCs w:val="24"/>
        </w:rPr>
      </w:pPr>
      <w:r w:rsidRPr="00162826">
        <w:rPr>
          <w:rFonts w:ascii="Times New Roman" w:eastAsia="Calibri" w:hAnsi="Times New Roman"/>
          <w:sz w:val="20"/>
          <w:szCs w:val="24"/>
        </w:rPr>
        <w:t>на допуск биржевого товара / базиса(-ов) поставки к организованным торгам</w:t>
      </w:r>
    </w:p>
    <w:p w:rsidR="007524CE" w:rsidRPr="00162826" w:rsidRDefault="007524CE" w:rsidP="007524CE">
      <w:pPr>
        <w:spacing w:after="0"/>
        <w:jc w:val="center"/>
        <w:rPr>
          <w:rFonts w:ascii="Times New Roman" w:eastAsia="Calibri" w:hAnsi="Times New Roman"/>
          <w:b/>
          <w:sz w:val="20"/>
          <w:szCs w:val="24"/>
        </w:rPr>
      </w:pPr>
    </w:p>
    <w:p w:rsidR="007524CE" w:rsidRPr="00162826" w:rsidRDefault="007524CE" w:rsidP="007524CE">
      <w:pPr>
        <w:tabs>
          <w:tab w:val="right" w:leader="underscore" w:pos="10065"/>
        </w:tabs>
        <w:spacing w:after="0" w:line="240" w:lineRule="auto"/>
        <w:rPr>
          <w:rFonts w:ascii="Times New Roman" w:hAnsi="Times New Roman"/>
          <w:sz w:val="20"/>
          <w:szCs w:val="24"/>
        </w:rPr>
      </w:pPr>
      <w:r w:rsidRPr="00162826">
        <w:rPr>
          <w:rFonts w:ascii="Times New Roman" w:hAnsi="Times New Roman"/>
          <w:sz w:val="20"/>
          <w:szCs w:val="24"/>
        </w:rPr>
        <w:t xml:space="preserve">__________________________________________________________________ </w:t>
      </w:r>
    </w:p>
    <w:p w:rsidR="007524CE" w:rsidRPr="005C70C8" w:rsidRDefault="007524CE" w:rsidP="007524CE">
      <w:pPr>
        <w:spacing w:after="0" w:line="240" w:lineRule="auto"/>
        <w:ind w:firstLine="142"/>
        <w:jc w:val="center"/>
        <w:rPr>
          <w:rFonts w:ascii="Times New Roman" w:eastAsia="Calibri" w:hAnsi="Times New Roman"/>
          <w:i/>
          <w:sz w:val="20"/>
          <w:szCs w:val="20"/>
        </w:rPr>
      </w:pPr>
      <w:r w:rsidRPr="005C70C8">
        <w:rPr>
          <w:rFonts w:ascii="Times New Roman" w:eastAsia="Calibri" w:hAnsi="Times New Roman"/>
          <w:i/>
          <w:sz w:val="20"/>
          <w:szCs w:val="20"/>
        </w:rPr>
        <w:t>/полное наименование Участника торгов/</w:t>
      </w:r>
    </w:p>
    <w:p w:rsidR="007524CE" w:rsidRPr="00162826" w:rsidRDefault="007524CE" w:rsidP="007524CE">
      <w:pPr>
        <w:spacing w:after="0" w:line="240" w:lineRule="auto"/>
        <w:jc w:val="both"/>
        <w:rPr>
          <w:rFonts w:ascii="Times New Roman" w:eastAsia="Calibri" w:hAnsi="Times New Roman"/>
          <w:sz w:val="20"/>
          <w:szCs w:val="24"/>
        </w:rPr>
      </w:pPr>
      <w:r w:rsidRPr="00162826">
        <w:rPr>
          <w:rFonts w:ascii="Times New Roman" w:eastAsia="Calibri" w:hAnsi="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7524CE" w:rsidRDefault="007524CE" w:rsidP="007524CE">
      <w:pPr>
        <w:spacing w:after="0" w:line="240" w:lineRule="auto"/>
        <w:jc w:val="both"/>
        <w:rPr>
          <w:rFonts w:ascii="Times New Roman" w:eastAsia="Calibri" w:hAnsi="Times New Roman"/>
          <w:i/>
          <w:sz w:val="20"/>
          <w:szCs w:val="24"/>
        </w:rPr>
      </w:pPr>
      <w:r w:rsidRPr="00162826">
        <w:rPr>
          <w:rFonts w:ascii="Times New Roman" w:eastAsia="Calibri" w:hAnsi="Times New Roman"/>
          <w:sz w:val="20"/>
          <w:szCs w:val="24"/>
        </w:rPr>
        <w:t xml:space="preserve">                                                   </w:t>
      </w:r>
      <w:r w:rsidRPr="00162826">
        <w:rPr>
          <w:rFonts w:ascii="Times New Roman" w:eastAsia="Calibri" w:hAnsi="Times New Roman"/>
          <w:i/>
          <w:sz w:val="20"/>
          <w:szCs w:val="24"/>
        </w:rPr>
        <w:t>(нужное подчеркнуть)</w:t>
      </w:r>
    </w:p>
    <w:p w:rsidR="007524CE" w:rsidRPr="00162826" w:rsidRDefault="007524CE" w:rsidP="007524CE">
      <w:pPr>
        <w:spacing w:after="0" w:line="240" w:lineRule="auto"/>
        <w:jc w:val="both"/>
        <w:rPr>
          <w:rFonts w:ascii="Times New Roman" w:eastAsia="Calibri" w:hAnsi="Times New Roman"/>
          <w:i/>
          <w:sz w:val="20"/>
          <w:szCs w:val="24"/>
        </w:rPr>
      </w:pPr>
    </w:p>
    <w:tbl>
      <w:tblPr>
        <w:tblStyle w:val="a6"/>
        <w:tblW w:w="9634" w:type="dxa"/>
        <w:tblLook w:val="04A0" w:firstRow="1" w:lastRow="0" w:firstColumn="1" w:lastColumn="0" w:noHBand="0" w:noVBand="1"/>
      </w:tblPr>
      <w:tblGrid>
        <w:gridCol w:w="540"/>
        <w:gridCol w:w="3191"/>
        <w:gridCol w:w="5903"/>
      </w:tblGrid>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7524CE" w:rsidRPr="00162826" w:rsidRDefault="007524CE" w:rsidP="007524CE">
            <w:pPr>
              <w:jc w:val="both"/>
              <w:rPr>
                <w:rFonts w:ascii="Times New Roman" w:hAnsi="Times New Roman"/>
                <w:b/>
                <w:szCs w:val="24"/>
              </w:rPr>
            </w:pPr>
            <w:r w:rsidRPr="00162826">
              <w:rPr>
                <w:rFonts w:ascii="Times New Roman" w:hAnsi="Times New Roman"/>
                <w:b/>
                <w:szCs w:val="24"/>
              </w:rPr>
              <w:t>Новый биржевой товар</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szCs w:val="24"/>
              </w:rPr>
            </w:pPr>
            <w:r w:rsidRPr="00162826">
              <w:rPr>
                <w:rFonts w:ascii="Times New Roman" w:hAnsi="Times New Roman"/>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color w:val="00000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color w:val="000000"/>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3</w:t>
            </w:r>
          </w:p>
        </w:tc>
        <w:tc>
          <w:tcPr>
            <w:tcW w:w="3191"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center"/>
              <w:rPr>
                <w:rFonts w:ascii="Times New Roman" w:hAnsi="Times New Roman"/>
                <w:color w:val="000000"/>
                <w:szCs w:val="24"/>
              </w:rPr>
            </w:pPr>
            <w:r w:rsidRPr="00162826">
              <w:rPr>
                <w:rFonts w:ascii="Times New Roman" w:hAnsi="Times New Roman"/>
                <w:i/>
                <w:color w:val="808080"/>
                <w:sz w:val="16"/>
              </w:rPr>
              <w:t>Заполняется в случае необходимости</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color w:val="000000"/>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С - </w:t>
            </w:r>
            <w:r w:rsidRPr="00D955CD">
              <w:rPr>
                <w:rFonts w:ascii="Times New Roman" w:hAnsi="Times New Roman"/>
                <w:bCs/>
                <w:color w:val="000000"/>
              </w:rPr>
              <w:t>самовывоз железнодорожным транспортом</w:t>
            </w:r>
          </w:p>
          <w:p w:rsidR="00D955CD" w:rsidRPr="00D955CD" w:rsidRDefault="00D955CD" w:rsidP="00D955CD">
            <w:pPr>
              <w:spacing w:after="0"/>
              <w:jc w:val="both"/>
              <w:rPr>
                <w:rFonts w:ascii="Times New Roman" w:hAnsi="Times New Roman"/>
              </w:rPr>
            </w:pPr>
            <w:r w:rsidRPr="00D955CD">
              <w:rPr>
                <w:rFonts w:ascii="Times New Roman" w:hAnsi="Times New Roman"/>
              </w:rPr>
              <w:t xml:space="preserve">□ В - франко-вагон станция отправления </w:t>
            </w:r>
          </w:p>
          <w:p w:rsidR="007524CE"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А - </w:t>
            </w:r>
            <w:r w:rsidRPr="00D955CD">
              <w:rPr>
                <w:rFonts w:ascii="Times New Roman" w:hAnsi="Times New Roman"/>
                <w:bCs/>
                <w:color w:val="000000"/>
              </w:rPr>
              <w:t>самовывоз автомобильным транспортом</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7524CE" w:rsidRPr="00D955CD" w:rsidRDefault="007524CE" w:rsidP="007524CE">
            <w:pPr>
              <w:jc w:val="both"/>
              <w:rPr>
                <w:rFonts w:ascii="Times New Roman" w:hAnsi="Times New Roman"/>
              </w:rPr>
            </w:pPr>
            <w:r w:rsidRPr="00D955CD">
              <w:rPr>
                <w:rFonts w:ascii="Times New Roman" w:hAnsi="Times New Roman"/>
                <w:b/>
              </w:rPr>
              <w:t>Новый базис(-ы) поставки:</w:t>
            </w:r>
            <w:r w:rsidRPr="00D955CD">
              <w:rPr>
                <w:rFonts w:ascii="Times New Roman" w:hAnsi="Times New Roman"/>
              </w:rPr>
              <w:t xml:space="preserve"> </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rPr>
            </w:pPr>
            <w:r w:rsidRPr="00162826">
              <w:rPr>
                <w:rFonts w:ascii="Times New Roman" w:hAnsi="Times New Roman"/>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7524CE" w:rsidRPr="00D955CD" w:rsidRDefault="007524CE" w:rsidP="007524CE">
            <w:pPr>
              <w:jc w:val="center"/>
              <w:rPr>
                <w:rFonts w:ascii="Times New Roman" w:hAnsi="Times New Roman"/>
                <w:i/>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szCs w:val="24"/>
              </w:rPr>
            </w:pPr>
            <w:r w:rsidRPr="00162826">
              <w:rPr>
                <w:rFonts w:ascii="Times New Roman" w:hAnsi="Times New Roman"/>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С - </w:t>
            </w:r>
            <w:r w:rsidRPr="00D955CD">
              <w:rPr>
                <w:rFonts w:ascii="Times New Roman" w:hAnsi="Times New Roman"/>
                <w:bCs/>
                <w:color w:val="000000"/>
              </w:rPr>
              <w:t>самовывоз железнодорожным транспортом</w:t>
            </w:r>
          </w:p>
          <w:p w:rsidR="00D955CD" w:rsidRPr="00D955CD" w:rsidRDefault="00D955CD" w:rsidP="00D955CD">
            <w:pPr>
              <w:spacing w:after="0"/>
              <w:jc w:val="both"/>
              <w:rPr>
                <w:rFonts w:ascii="Times New Roman" w:hAnsi="Times New Roman"/>
              </w:rPr>
            </w:pPr>
            <w:r w:rsidRPr="00D955CD">
              <w:rPr>
                <w:rFonts w:ascii="Times New Roman" w:hAnsi="Times New Roman"/>
              </w:rPr>
              <w:t xml:space="preserve">□ В - франко-вагон станция отправления </w:t>
            </w:r>
          </w:p>
          <w:p w:rsidR="007524CE"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А - </w:t>
            </w:r>
            <w:r w:rsidRPr="00D955CD">
              <w:rPr>
                <w:rFonts w:ascii="Times New Roman" w:hAnsi="Times New Roman"/>
                <w:bCs/>
                <w:color w:val="000000"/>
              </w:rPr>
              <w:t>самовывоз автомобильным транспортом</w:t>
            </w:r>
          </w:p>
        </w:tc>
      </w:tr>
    </w:tbl>
    <w:p w:rsidR="007524CE" w:rsidRDefault="007524CE" w:rsidP="007524CE">
      <w:pPr>
        <w:spacing w:after="0" w:line="240" w:lineRule="auto"/>
        <w:rPr>
          <w:rFonts w:ascii="Times New Roman" w:eastAsia="Calibri" w:hAnsi="Times New Roman"/>
          <w:sz w:val="20"/>
          <w:szCs w:val="24"/>
        </w:rPr>
      </w:pPr>
    </w:p>
    <w:p w:rsidR="007524CE" w:rsidRPr="00162826" w:rsidRDefault="007524CE" w:rsidP="007524CE">
      <w:pPr>
        <w:spacing w:after="0" w:line="240" w:lineRule="auto"/>
        <w:rPr>
          <w:rFonts w:ascii="Times New Roman" w:eastAsia="Calibri" w:hAnsi="Times New Roman"/>
          <w:sz w:val="20"/>
          <w:szCs w:val="24"/>
        </w:rPr>
      </w:pPr>
      <w:r>
        <w:rPr>
          <w:rFonts w:ascii="Times New Roman" w:eastAsia="Calibri" w:hAnsi="Times New Roman"/>
          <w:sz w:val="20"/>
          <w:szCs w:val="24"/>
        </w:rPr>
        <w:t>___________________________</w:t>
      </w:r>
    </w:p>
    <w:p w:rsidR="007524CE" w:rsidRPr="005C70C8" w:rsidRDefault="007524CE" w:rsidP="007524CE">
      <w:pPr>
        <w:spacing w:after="0" w:line="240" w:lineRule="auto"/>
        <w:rPr>
          <w:rFonts w:ascii="Times New Roman" w:eastAsia="Calibri" w:hAnsi="Times New Roman"/>
          <w:i/>
          <w:sz w:val="20"/>
          <w:szCs w:val="20"/>
        </w:rPr>
      </w:pPr>
      <w:r>
        <w:rPr>
          <w:rFonts w:ascii="Times New Roman" w:eastAsia="Calibri" w:hAnsi="Times New Roman"/>
          <w:sz w:val="20"/>
          <w:szCs w:val="20"/>
        </w:rPr>
        <w:t>/</w:t>
      </w:r>
      <w:r w:rsidRPr="005C70C8">
        <w:rPr>
          <w:rFonts w:ascii="Times New Roman" w:eastAsia="Calibri" w:hAnsi="Times New Roman"/>
          <w:i/>
          <w:sz w:val="20"/>
          <w:szCs w:val="20"/>
        </w:rPr>
        <w:t>Название должности</w:t>
      </w:r>
      <w:r>
        <w:rPr>
          <w:rFonts w:ascii="Times New Roman" w:eastAsia="Calibri" w:hAnsi="Times New Roman"/>
          <w:i/>
          <w:sz w:val="20"/>
          <w:szCs w:val="20"/>
        </w:rPr>
        <w:t xml:space="preserve"> представителя Участника торгов/</w:t>
      </w:r>
    </w:p>
    <w:p w:rsidR="007524CE" w:rsidRPr="005C70C8" w:rsidRDefault="007524CE" w:rsidP="007524CE">
      <w:pPr>
        <w:spacing w:after="0" w:line="240" w:lineRule="auto"/>
        <w:rPr>
          <w:rFonts w:ascii="Times New Roman" w:eastAsia="Calibri" w:hAnsi="Times New Roman"/>
          <w:sz w:val="20"/>
          <w:szCs w:val="20"/>
        </w:rPr>
      </w:pPr>
    </w:p>
    <w:p w:rsidR="007524CE" w:rsidRPr="005C70C8" w:rsidRDefault="007524CE" w:rsidP="007524CE">
      <w:pPr>
        <w:keepNext/>
        <w:tabs>
          <w:tab w:val="right" w:leader="underscore" w:pos="2835"/>
          <w:tab w:val="left" w:pos="2977"/>
          <w:tab w:val="right" w:leader="underscore" w:pos="5387"/>
        </w:tabs>
        <w:spacing w:after="0"/>
        <w:outlineLvl w:val="3"/>
        <w:rPr>
          <w:rFonts w:ascii="Times New Roman" w:hAnsi="Times New Roman"/>
          <w:b/>
          <w:bCs/>
          <w:sz w:val="20"/>
          <w:szCs w:val="20"/>
        </w:rPr>
      </w:pPr>
      <w:r w:rsidRPr="005C70C8">
        <w:rPr>
          <w:rFonts w:ascii="Times New Roman" w:hAnsi="Times New Roman"/>
          <w:b/>
          <w:bCs/>
          <w:sz w:val="20"/>
          <w:szCs w:val="20"/>
          <w:vertAlign w:val="superscript"/>
        </w:rPr>
        <w:t xml:space="preserve"> </w:t>
      </w:r>
      <w:r w:rsidRPr="005C70C8">
        <w:rPr>
          <w:rFonts w:ascii="Times New Roman" w:hAnsi="Times New Roman"/>
          <w:b/>
          <w:bCs/>
          <w:sz w:val="20"/>
          <w:szCs w:val="20"/>
        </w:rPr>
        <w:tab/>
      </w:r>
      <w:r w:rsidRPr="005C70C8">
        <w:rPr>
          <w:rFonts w:ascii="Times New Roman" w:hAnsi="Times New Roman"/>
          <w:b/>
          <w:bCs/>
          <w:sz w:val="20"/>
          <w:szCs w:val="20"/>
        </w:rPr>
        <w:tab/>
        <w:t>/</w:t>
      </w:r>
      <w:r w:rsidRPr="005C70C8">
        <w:rPr>
          <w:rFonts w:ascii="Times New Roman" w:hAnsi="Times New Roman"/>
          <w:b/>
          <w:bCs/>
          <w:sz w:val="20"/>
          <w:szCs w:val="20"/>
        </w:rPr>
        <w:tab/>
        <w:t>/</w:t>
      </w:r>
    </w:p>
    <w:p w:rsidR="007524CE" w:rsidRPr="005C70C8" w:rsidRDefault="007524CE" w:rsidP="007524CE">
      <w:pPr>
        <w:tabs>
          <w:tab w:val="left" w:pos="709"/>
          <w:tab w:val="left" w:pos="3261"/>
        </w:tabs>
        <w:spacing w:after="0"/>
        <w:jc w:val="both"/>
        <w:rPr>
          <w:rFonts w:ascii="Times New Roman" w:hAnsi="Times New Roman"/>
          <w:smallCaps/>
          <w:snapToGrid w:val="0"/>
          <w:sz w:val="20"/>
          <w:szCs w:val="20"/>
        </w:rPr>
      </w:pPr>
      <w:r w:rsidRPr="005C70C8">
        <w:rPr>
          <w:rFonts w:ascii="Times New Roman" w:hAnsi="Times New Roman"/>
          <w:snapToGrid w:val="0"/>
          <w:sz w:val="20"/>
          <w:szCs w:val="20"/>
          <w:vertAlign w:val="superscript"/>
        </w:rPr>
        <w:tab/>
      </w:r>
      <w:r>
        <w:rPr>
          <w:rFonts w:ascii="Times New Roman" w:eastAsia="Calibri" w:hAnsi="Times New Roman"/>
          <w:i/>
          <w:sz w:val="20"/>
          <w:szCs w:val="20"/>
        </w:rPr>
        <w:t xml:space="preserve">(подпись) </w:t>
      </w:r>
      <w:r>
        <w:rPr>
          <w:rFonts w:ascii="Times New Roman" w:eastAsia="Calibri" w:hAnsi="Times New Roman"/>
          <w:i/>
          <w:sz w:val="20"/>
          <w:szCs w:val="20"/>
        </w:rPr>
        <w:tab/>
        <w:t>/расшифровка подписи/</w:t>
      </w:r>
    </w:p>
    <w:p w:rsidR="007524CE" w:rsidRDefault="007524CE" w:rsidP="007524CE">
      <w:pPr>
        <w:tabs>
          <w:tab w:val="left" w:pos="1980"/>
        </w:tabs>
        <w:spacing w:after="0" w:line="240" w:lineRule="auto"/>
        <w:ind w:firstLine="142"/>
        <w:rPr>
          <w:rFonts w:ascii="Times New Roman" w:hAnsi="Times New Roman"/>
          <w:snapToGrid w:val="0"/>
          <w:sz w:val="20"/>
          <w:szCs w:val="20"/>
        </w:rPr>
      </w:pPr>
      <w:r w:rsidRPr="005C70C8">
        <w:rPr>
          <w:rFonts w:ascii="Times New Roman" w:hAnsi="Times New Roman"/>
          <w:snapToGrid w:val="0"/>
          <w:sz w:val="20"/>
          <w:szCs w:val="20"/>
        </w:rPr>
        <w:t xml:space="preserve">м.п.                   </w:t>
      </w:r>
    </w:p>
    <w:p w:rsidR="007524CE" w:rsidRPr="005C70C8" w:rsidRDefault="007524CE" w:rsidP="007524CE">
      <w:pPr>
        <w:tabs>
          <w:tab w:val="left" w:pos="1980"/>
        </w:tabs>
        <w:spacing w:after="0" w:line="240" w:lineRule="auto"/>
        <w:ind w:firstLine="142"/>
        <w:rPr>
          <w:rFonts w:ascii="Times New Roman" w:hAnsi="Times New Roman"/>
          <w:snapToGrid w:val="0"/>
          <w:sz w:val="20"/>
          <w:szCs w:val="20"/>
        </w:rPr>
      </w:pPr>
      <w:r>
        <w:rPr>
          <w:rFonts w:ascii="Times New Roman" w:hAnsi="Times New Roman"/>
          <w:snapToGrid w:val="0"/>
          <w:sz w:val="20"/>
          <w:szCs w:val="20"/>
        </w:rPr>
        <w:t xml:space="preserve">                       </w:t>
      </w:r>
      <w:r w:rsidRPr="005C70C8">
        <w:rPr>
          <w:rFonts w:ascii="Times New Roman" w:hAnsi="Times New Roman"/>
          <w:snapToGrid w:val="0"/>
          <w:sz w:val="20"/>
          <w:szCs w:val="20"/>
        </w:rPr>
        <w:t xml:space="preserve">                                      _____________________</w:t>
      </w:r>
    </w:p>
    <w:p w:rsidR="00FF3BA1" w:rsidRPr="00D955CD" w:rsidRDefault="007524CE" w:rsidP="00D955CD">
      <w:pPr>
        <w:tabs>
          <w:tab w:val="left" w:pos="1980"/>
        </w:tabs>
        <w:spacing w:after="0" w:line="240" w:lineRule="auto"/>
        <w:ind w:firstLine="142"/>
        <w:rPr>
          <w:rFonts w:ascii="Times New Roman" w:eastAsia="Calibri" w:hAnsi="Times New Roman"/>
          <w:i/>
          <w:sz w:val="20"/>
          <w:szCs w:val="20"/>
        </w:rPr>
      </w:pPr>
      <w:r w:rsidRPr="005C70C8">
        <w:rPr>
          <w:rFonts w:ascii="Times New Roman" w:eastAsia="Calibri" w:hAnsi="Times New Roman"/>
          <w:i/>
          <w:sz w:val="20"/>
          <w:szCs w:val="20"/>
        </w:rPr>
        <w:t xml:space="preserve">                                                          </w:t>
      </w:r>
      <w:r>
        <w:rPr>
          <w:rFonts w:ascii="Times New Roman" w:eastAsia="Calibri" w:hAnsi="Times New Roman"/>
          <w:i/>
          <w:sz w:val="20"/>
          <w:szCs w:val="20"/>
        </w:rPr>
        <w:t xml:space="preserve">      /дата подачи заявления/</w:t>
      </w:r>
    </w:p>
    <w:p w:rsidR="003C0F98" w:rsidRDefault="003C0F98">
      <w:pPr>
        <w:spacing w:after="0" w:line="240" w:lineRule="auto"/>
        <w:rPr>
          <w:rFonts w:ascii="Times New Roman" w:hAnsi="Times New Roman"/>
          <w:sz w:val="24"/>
          <w:szCs w:val="24"/>
        </w:rPr>
      </w:pPr>
      <w:r>
        <w:rPr>
          <w:rFonts w:ascii="Times New Roman" w:hAnsi="Times New Roman"/>
          <w:sz w:val="24"/>
          <w:szCs w:val="24"/>
        </w:rPr>
        <w:br w:type="page"/>
      </w:r>
    </w:p>
    <w:p w:rsidR="007F21FC" w:rsidRPr="005D7B60" w:rsidRDefault="007F21FC" w:rsidP="00A77267">
      <w:pPr>
        <w:spacing w:after="0" w:line="240" w:lineRule="auto"/>
        <w:jc w:val="right"/>
        <w:rPr>
          <w:rFonts w:ascii="Times New Roman" w:hAnsi="Times New Roman"/>
          <w:sz w:val="24"/>
          <w:szCs w:val="24"/>
        </w:rPr>
      </w:pPr>
      <w:r w:rsidRPr="005D7B60">
        <w:rPr>
          <w:rFonts w:ascii="Times New Roman" w:hAnsi="Times New Roman"/>
          <w:sz w:val="24"/>
          <w:szCs w:val="24"/>
        </w:rPr>
        <w:lastRenderedPageBreak/>
        <w:t>Приложение № 4</w:t>
      </w:r>
    </w:p>
    <w:p w:rsidR="007F21FC" w:rsidRPr="005D7B60" w:rsidRDefault="007F21FC" w:rsidP="00A77267">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 xml:space="preserve">имической промышленности» </w:t>
      </w:r>
    </w:p>
    <w:p w:rsidR="007F21FC" w:rsidRPr="005D7B60" w:rsidRDefault="007F21FC" w:rsidP="00A77267">
      <w:pPr>
        <w:spacing w:after="0" w:line="240" w:lineRule="auto"/>
        <w:jc w:val="right"/>
        <w:rPr>
          <w:rFonts w:ascii="Times New Roman" w:hAnsi="Times New Roman"/>
        </w:rPr>
      </w:pPr>
      <w:r w:rsidRPr="005D7B60">
        <w:rPr>
          <w:rFonts w:ascii="Times New Roman" w:hAnsi="Times New Roman"/>
          <w:sz w:val="24"/>
          <w:szCs w:val="24"/>
        </w:rPr>
        <w:t xml:space="preserve">АО </w:t>
      </w:r>
      <w:r w:rsidRPr="005D7B60">
        <w:rPr>
          <w:rFonts w:ascii="Times New Roman" w:hAnsi="Times New Roman"/>
          <w:bCs/>
          <w:sz w:val="24"/>
          <w:szCs w:val="24"/>
        </w:rPr>
        <w:t>«Биржа «Санкт-Петербург»</w:t>
      </w:r>
    </w:p>
    <w:p w:rsidR="007F21FC" w:rsidRPr="00AA2AB4" w:rsidRDefault="007F21FC" w:rsidP="00A77267">
      <w:pPr>
        <w:spacing w:after="0" w:line="240" w:lineRule="auto"/>
        <w:jc w:val="right"/>
        <w:rPr>
          <w:sz w:val="26"/>
          <w:szCs w:val="26"/>
        </w:rPr>
      </w:pPr>
    </w:p>
    <w:p w:rsidR="007F21FC" w:rsidRDefault="007F21FC" w:rsidP="00A77267">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D955CD" w:rsidRDefault="00D955CD" w:rsidP="00D955CD">
      <w:pPr>
        <w:spacing w:after="0"/>
        <w:jc w:val="center"/>
        <w:rPr>
          <w:rFonts w:ascii="Times New Roman" w:eastAsia="Calibri" w:hAnsi="Times New Roman"/>
        </w:rPr>
      </w:pPr>
      <w:r w:rsidRPr="00162826">
        <w:rPr>
          <w:rFonts w:ascii="Times New Roman" w:eastAsia="Calibri" w:hAnsi="Times New Roman"/>
        </w:rPr>
        <w:t>на допуск биржевого инструмента к организованным торгам</w:t>
      </w:r>
    </w:p>
    <w:p w:rsidR="00D955CD" w:rsidRPr="00162826" w:rsidRDefault="00D955CD" w:rsidP="00D955CD">
      <w:pPr>
        <w:spacing w:after="0"/>
        <w:jc w:val="center"/>
        <w:rPr>
          <w:rFonts w:ascii="Times New Roman" w:eastAsia="Calibri" w:hAnsi="Times New Roman"/>
        </w:rPr>
      </w:pPr>
    </w:p>
    <w:p w:rsidR="00D955CD" w:rsidRPr="00162826" w:rsidRDefault="00D955CD" w:rsidP="00D955CD">
      <w:pPr>
        <w:tabs>
          <w:tab w:val="right" w:leader="underscore" w:pos="10065"/>
        </w:tabs>
        <w:spacing w:after="0" w:line="240" w:lineRule="auto"/>
        <w:rPr>
          <w:rFonts w:ascii="Times New Roman" w:hAnsi="Times New Roman"/>
        </w:rPr>
      </w:pPr>
      <w:r w:rsidRPr="00162826">
        <w:rPr>
          <w:rFonts w:ascii="Times New Roman" w:hAnsi="Times New Roman"/>
        </w:rPr>
        <w:t xml:space="preserve">__________________________________________________________________ </w:t>
      </w:r>
    </w:p>
    <w:p w:rsidR="00D955CD" w:rsidRPr="005C70C8" w:rsidRDefault="00D955CD" w:rsidP="00D955CD">
      <w:pPr>
        <w:spacing w:after="0" w:line="240" w:lineRule="auto"/>
        <w:ind w:firstLine="142"/>
        <w:jc w:val="center"/>
        <w:rPr>
          <w:rFonts w:ascii="Times New Roman" w:eastAsia="Calibri" w:hAnsi="Times New Roman"/>
          <w:i/>
          <w:sz w:val="20"/>
          <w:szCs w:val="20"/>
        </w:rPr>
      </w:pPr>
      <w:r w:rsidRPr="005C70C8">
        <w:rPr>
          <w:rFonts w:ascii="Times New Roman" w:eastAsia="Calibri" w:hAnsi="Times New Roman"/>
          <w:i/>
          <w:sz w:val="20"/>
          <w:szCs w:val="20"/>
        </w:rPr>
        <w:t>/полное наименование Участника торгов/</w:t>
      </w:r>
    </w:p>
    <w:p w:rsidR="00D955CD" w:rsidRPr="00162826" w:rsidRDefault="00D955CD" w:rsidP="00D955CD">
      <w:pPr>
        <w:spacing w:after="0" w:line="240" w:lineRule="auto"/>
        <w:jc w:val="both"/>
        <w:rPr>
          <w:rFonts w:ascii="Times New Roman" w:eastAsia="Calibri" w:hAnsi="Times New Roman"/>
        </w:rPr>
      </w:pPr>
      <w:r w:rsidRPr="00162826">
        <w:rPr>
          <w:rFonts w:ascii="Times New Roman" w:eastAsia="Calibri" w:hAnsi="Times New Roman"/>
        </w:rPr>
        <w:t>просит допустить к организованным торгам, проводимым АО «Биржа «Санкт-Петербург»,</w:t>
      </w:r>
    </w:p>
    <w:p w:rsidR="00D955CD" w:rsidRDefault="00D955CD" w:rsidP="00D955CD">
      <w:pPr>
        <w:spacing w:after="0" w:line="240" w:lineRule="auto"/>
        <w:jc w:val="both"/>
        <w:rPr>
          <w:rFonts w:ascii="Times New Roman" w:eastAsia="Calibri" w:hAnsi="Times New Roman"/>
        </w:rPr>
      </w:pPr>
      <w:r w:rsidRPr="00162826">
        <w:rPr>
          <w:rFonts w:ascii="Times New Roman" w:eastAsia="Calibri" w:hAnsi="Times New Roman"/>
        </w:rPr>
        <w:t>биржевой инструмент со следующими параметрами (согласно Спецификации биржевого товара):</w:t>
      </w:r>
    </w:p>
    <w:p w:rsidR="00D955CD" w:rsidRPr="00162826" w:rsidRDefault="00D955CD" w:rsidP="00D955CD">
      <w:pPr>
        <w:spacing w:after="0" w:line="240" w:lineRule="auto"/>
        <w:jc w:val="both"/>
        <w:rPr>
          <w:rFonts w:ascii="Times New Roman" w:eastAsia="Calibri" w:hAnsi="Times New Roman"/>
        </w:rPr>
      </w:pPr>
    </w:p>
    <w:tbl>
      <w:tblPr>
        <w:tblStyle w:val="a6"/>
        <w:tblW w:w="9634" w:type="dxa"/>
        <w:tblLook w:val="04A0" w:firstRow="1" w:lastRow="0" w:firstColumn="1" w:lastColumn="0" w:noHBand="0" w:noVBand="1"/>
      </w:tblPr>
      <w:tblGrid>
        <w:gridCol w:w="540"/>
        <w:gridCol w:w="3566"/>
        <w:gridCol w:w="5528"/>
      </w:tblGrid>
      <w:tr w:rsidR="00D955CD" w:rsidRPr="00162826" w:rsidTr="00D955CD">
        <w:tc>
          <w:tcPr>
            <w:tcW w:w="540"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jc w:val="both"/>
              <w:rPr>
                <w:rFonts w:ascii="Times New Roman" w:hAnsi="Times New Roman"/>
              </w:rPr>
            </w:pPr>
            <w:r w:rsidRPr="00162826">
              <w:rPr>
                <w:rFonts w:ascii="Times New Roman" w:hAnsi="Times New Roman"/>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D955CD" w:rsidRPr="00162826" w:rsidRDefault="00D955CD" w:rsidP="00A14714">
            <w:pPr>
              <w:jc w:val="both"/>
              <w:rPr>
                <w:rFonts w:ascii="Times New Roman" w:hAnsi="Times New Roman"/>
                <w:b/>
              </w:rPr>
            </w:pPr>
            <w:r w:rsidRPr="00162826">
              <w:rPr>
                <w:rFonts w:ascii="Times New Roman" w:hAnsi="Times New Roman"/>
                <w:b/>
              </w:rPr>
              <w:t>Биржевой инструмент</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color w:val="000000"/>
              </w:rPr>
              <w:t>Наименование биржевого товара:</w:t>
            </w:r>
          </w:p>
        </w:tc>
        <w:tc>
          <w:tcPr>
            <w:tcW w:w="5528" w:type="dxa"/>
            <w:tcBorders>
              <w:top w:val="single" w:sz="4" w:space="0" w:color="auto"/>
              <w:left w:val="single" w:sz="4" w:space="0" w:color="auto"/>
              <w:bottom w:val="single" w:sz="4" w:space="0" w:color="auto"/>
              <w:right w:val="single" w:sz="4" w:space="0" w:color="auto"/>
            </w:tcBorders>
            <w:vAlign w:val="bottom"/>
            <w:hideMark/>
          </w:tcPr>
          <w:p w:rsidR="00D955CD" w:rsidRPr="00162826" w:rsidRDefault="00D955CD" w:rsidP="00A14714">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color w:val="000000"/>
              </w:rPr>
            </w:pPr>
            <w:r w:rsidRPr="00162826">
              <w:rPr>
                <w:rFonts w:ascii="Times New Roman" w:hAnsi="Times New Roman"/>
                <w:color w:val="000000"/>
              </w:rPr>
              <w:t>Базис поставки:</w:t>
            </w:r>
          </w:p>
        </w:tc>
        <w:tc>
          <w:tcPr>
            <w:tcW w:w="5528" w:type="dxa"/>
            <w:tcBorders>
              <w:top w:val="single" w:sz="4" w:space="0" w:color="auto"/>
              <w:left w:val="single" w:sz="4" w:space="0" w:color="auto"/>
              <w:bottom w:val="single" w:sz="4" w:space="0" w:color="auto"/>
              <w:right w:val="single" w:sz="4" w:space="0" w:color="auto"/>
            </w:tcBorders>
            <w:vAlign w:val="bottom"/>
            <w:hideMark/>
          </w:tcPr>
          <w:p w:rsidR="00D955CD" w:rsidRPr="00162826" w:rsidRDefault="00D955CD" w:rsidP="00A14714">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rPr>
              <w:t>Способ поставки:</w:t>
            </w:r>
          </w:p>
        </w:tc>
        <w:tc>
          <w:tcPr>
            <w:tcW w:w="5528"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szCs w:val="24"/>
                <w:lang w:eastAsia="ru-RU"/>
              </w:rPr>
            </w:pPr>
            <w:r w:rsidRPr="00D955CD">
              <w:rPr>
                <w:rFonts w:ascii="Times New Roman" w:hAnsi="Times New Roman"/>
                <w:szCs w:val="24"/>
                <w:lang w:eastAsia="ru-RU"/>
              </w:rPr>
              <w:t xml:space="preserve">□ С - </w:t>
            </w:r>
            <w:r w:rsidRPr="00D955CD">
              <w:rPr>
                <w:rFonts w:ascii="Times New Roman" w:hAnsi="Times New Roman"/>
                <w:bCs/>
                <w:color w:val="000000"/>
                <w:szCs w:val="24"/>
              </w:rPr>
              <w:t>самовывоз железнодорожным транспортом</w:t>
            </w:r>
          </w:p>
          <w:p w:rsidR="00D955CD" w:rsidRPr="00D955CD" w:rsidRDefault="00D955CD" w:rsidP="00D955CD">
            <w:pPr>
              <w:spacing w:after="0"/>
              <w:jc w:val="both"/>
              <w:rPr>
                <w:rFonts w:ascii="Times New Roman" w:hAnsi="Times New Roman"/>
                <w:szCs w:val="24"/>
              </w:rPr>
            </w:pPr>
            <w:r w:rsidRPr="00D955CD">
              <w:rPr>
                <w:rFonts w:ascii="Times New Roman" w:hAnsi="Times New Roman"/>
                <w:szCs w:val="24"/>
              </w:rPr>
              <w:t xml:space="preserve">□ В - франко-вагон станция отправления </w:t>
            </w:r>
          </w:p>
          <w:p w:rsidR="00D955CD" w:rsidRPr="00162826" w:rsidRDefault="00D955CD" w:rsidP="00D955CD">
            <w:pPr>
              <w:jc w:val="both"/>
              <w:rPr>
                <w:rFonts w:ascii="Times New Roman" w:hAnsi="Times New Roman"/>
              </w:rPr>
            </w:pPr>
            <w:r w:rsidRPr="00D955CD">
              <w:rPr>
                <w:rFonts w:ascii="Times New Roman" w:hAnsi="Times New Roman"/>
                <w:szCs w:val="24"/>
                <w:lang w:eastAsia="ru-RU"/>
              </w:rPr>
              <w:t xml:space="preserve">□ А - </w:t>
            </w:r>
            <w:r w:rsidRPr="00D955CD">
              <w:rPr>
                <w:rFonts w:ascii="Times New Roman" w:hAnsi="Times New Roman"/>
                <w:bCs/>
                <w:color w:val="000000"/>
                <w:szCs w:val="24"/>
              </w:rPr>
              <w:t>самовывоз автомобильным транспортом</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5528"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jc w:val="both"/>
              <w:rPr>
                <w:rFonts w:ascii="Times New Roman" w:hAnsi="Times New Roman"/>
              </w:rPr>
            </w:pPr>
            <w:r w:rsidRPr="005C70C8">
              <w:rPr>
                <w:rFonts w:ascii="Times New Roman" w:hAnsi="Times New Roman"/>
              </w:rPr>
              <w:t>в соответствии с действующей Спецификацией</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5C70C8" w:rsidRDefault="00D955CD" w:rsidP="00A14714">
            <w:pPr>
              <w:rPr>
                <w:rFonts w:ascii="Times New Roman" w:hAnsi="Times New Roman"/>
              </w:rPr>
            </w:pPr>
            <w:r w:rsidRPr="005C70C8">
              <w:rPr>
                <w:rFonts w:ascii="Times New Roman" w:hAnsi="Times New Roman"/>
              </w:rPr>
              <w:t>Ставка НДС</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Предлагаемый размер лота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both"/>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5C70C8" w:rsidRDefault="00D955CD" w:rsidP="00A14714">
            <w:pPr>
              <w:rPr>
                <w:rFonts w:ascii="Times New Roman" w:hAnsi="Times New Roman"/>
              </w:rPr>
            </w:pPr>
            <w:r w:rsidRPr="005C70C8">
              <w:rPr>
                <w:rFonts w:ascii="Times New Roman" w:hAnsi="Times New Roman"/>
              </w:rPr>
              <w:t>Ориентировочная цена товара, в т. ч. НДС</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both"/>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Дополнительные условия по отгрузке товара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r w:rsidRPr="005C70C8">
              <w:rPr>
                <w:rFonts w:ascii="Times New Roman" w:hAnsi="Times New Roman"/>
              </w:rPr>
              <w:t>Заполняется в случае необходимости</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Дополнительные условия по оплате товара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r w:rsidRPr="005C70C8">
              <w:rPr>
                <w:rFonts w:ascii="Times New Roman" w:hAnsi="Times New Roman"/>
              </w:rPr>
              <w:t>Заполняется в случае необходимости</w:t>
            </w:r>
          </w:p>
        </w:tc>
      </w:tr>
    </w:tbl>
    <w:p w:rsidR="00D955CD" w:rsidRDefault="00D955CD" w:rsidP="00D955CD">
      <w:pPr>
        <w:spacing w:after="0" w:line="240" w:lineRule="auto"/>
        <w:rPr>
          <w:rFonts w:ascii="Times New Roman" w:eastAsia="Calibri" w:hAnsi="Times New Roman"/>
          <w:sz w:val="20"/>
          <w:szCs w:val="24"/>
        </w:rPr>
      </w:pPr>
    </w:p>
    <w:p w:rsidR="00D955CD" w:rsidRPr="00162826" w:rsidRDefault="00D955CD" w:rsidP="00D955CD">
      <w:pPr>
        <w:spacing w:after="0" w:line="240" w:lineRule="auto"/>
        <w:rPr>
          <w:rFonts w:ascii="Times New Roman" w:eastAsia="Calibri" w:hAnsi="Times New Roman"/>
          <w:sz w:val="20"/>
          <w:szCs w:val="24"/>
        </w:rPr>
      </w:pPr>
      <w:r>
        <w:rPr>
          <w:rFonts w:ascii="Times New Roman" w:eastAsia="Calibri" w:hAnsi="Times New Roman"/>
          <w:sz w:val="20"/>
          <w:szCs w:val="24"/>
        </w:rPr>
        <w:t>___________________________</w:t>
      </w:r>
    </w:p>
    <w:p w:rsidR="00D955CD" w:rsidRPr="005C70C8" w:rsidRDefault="00D955CD" w:rsidP="00D955CD">
      <w:pPr>
        <w:spacing w:after="0" w:line="240" w:lineRule="auto"/>
        <w:rPr>
          <w:rFonts w:ascii="Times New Roman" w:eastAsia="Calibri" w:hAnsi="Times New Roman"/>
          <w:i/>
          <w:sz w:val="20"/>
          <w:szCs w:val="20"/>
        </w:rPr>
      </w:pPr>
      <w:r>
        <w:rPr>
          <w:rFonts w:ascii="Times New Roman" w:eastAsia="Calibri" w:hAnsi="Times New Roman"/>
          <w:sz w:val="20"/>
          <w:szCs w:val="20"/>
        </w:rPr>
        <w:t>/</w:t>
      </w:r>
      <w:r w:rsidRPr="005C70C8">
        <w:rPr>
          <w:rFonts w:ascii="Times New Roman" w:eastAsia="Calibri" w:hAnsi="Times New Roman"/>
          <w:i/>
          <w:sz w:val="20"/>
          <w:szCs w:val="20"/>
        </w:rPr>
        <w:t>Название должности</w:t>
      </w:r>
      <w:r>
        <w:rPr>
          <w:rFonts w:ascii="Times New Roman" w:eastAsia="Calibri" w:hAnsi="Times New Roman"/>
          <w:i/>
          <w:sz w:val="20"/>
          <w:szCs w:val="20"/>
        </w:rPr>
        <w:t xml:space="preserve"> представителя Участника торгов/</w:t>
      </w:r>
    </w:p>
    <w:p w:rsidR="00D955CD" w:rsidRPr="005C70C8" w:rsidRDefault="00D955CD" w:rsidP="00D955CD">
      <w:pPr>
        <w:spacing w:after="0" w:line="240" w:lineRule="auto"/>
        <w:rPr>
          <w:rFonts w:ascii="Times New Roman" w:eastAsia="Calibri" w:hAnsi="Times New Roman"/>
          <w:sz w:val="20"/>
          <w:szCs w:val="20"/>
        </w:rPr>
      </w:pPr>
    </w:p>
    <w:p w:rsidR="00D955CD" w:rsidRPr="005C70C8" w:rsidRDefault="00D955CD" w:rsidP="00D955CD">
      <w:pPr>
        <w:keepNext/>
        <w:tabs>
          <w:tab w:val="right" w:leader="underscore" w:pos="2835"/>
          <w:tab w:val="left" w:pos="2977"/>
          <w:tab w:val="right" w:leader="underscore" w:pos="5387"/>
        </w:tabs>
        <w:spacing w:after="0"/>
        <w:outlineLvl w:val="3"/>
        <w:rPr>
          <w:rFonts w:ascii="Times New Roman" w:hAnsi="Times New Roman"/>
          <w:b/>
          <w:bCs/>
          <w:sz w:val="20"/>
          <w:szCs w:val="20"/>
        </w:rPr>
      </w:pPr>
      <w:r w:rsidRPr="005C70C8">
        <w:rPr>
          <w:rFonts w:ascii="Times New Roman" w:hAnsi="Times New Roman"/>
          <w:b/>
          <w:bCs/>
          <w:sz w:val="20"/>
          <w:szCs w:val="20"/>
          <w:vertAlign w:val="superscript"/>
        </w:rPr>
        <w:t xml:space="preserve"> </w:t>
      </w:r>
      <w:r w:rsidRPr="005C70C8">
        <w:rPr>
          <w:rFonts w:ascii="Times New Roman" w:hAnsi="Times New Roman"/>
          <w:b/>
          <w:bCs/>
          <w:sz w:val="20"/>
          <w:szCs w:val="20"/>
        </w:rPr>
        <w:tab/>
      </w:r>
      <w:r w:rsidRPr="005C70C8">
        <w:rPr>
          <w:rFonts w:ascii="Times New Roman" w:hAnsi="Times New Roman"/>
          <w:b/>
          <w:bCs/>
          <w:sz w:val="20"/>
          <w:szCs w:val="20"/>
        </w:rPr>
        <w:tab/>
        <w:t>/</w:t>
      </w:r>
      <w:r w:rsidRPr="005C70C8">
        <w:rPr>
          <w:rFonts w:ascii="Times New Roman" w:hAnsi="Times New Roman"/>
          <w:b/>
          <w:bCs/>
          <w:sz w:val="20"/>
          <w:szCs w:val="20"/>
        </w:rPr>
        <w:tab/>
        <w:t>/</w:t>
      </w:r>
    </w:p>
    <w:p w:rsidR="00D955CD" w:rsidRPr="005C70C8" w:rsidRDefault="00D955CD" w:rsidP="00D955CD">
      <w:pPr>
        <w:tabs>
          <w:tab w:val="left" w:pos="709"/>
          <w:tab w:val="left" w:pos="3261"/>
        </w:tabs>
        <w:spacing w:after="0"/>
        <w:jc w:val="both"/>
        <w:rPr>
          <w:rFonts w:ascii="Times New Roman" w:hAnsi="Times New Roman"/>
          <w:smallCaps/>
          <w:snapToGrid w:val="0"/>
          <w:sz w:val="20"/>
          <w:szCs w:val="20"/>
        </w:rPr>
      </w:pPr>
      <w:r w:rsidRPr="005C70C8">
        <w:rPr>
          <w:rFonts w:ascii="Times New Roman" w:hAnsi="Times New Roman"/>
          <w:snapToGrid w:val="0"/>
          <w:sz w:val="20"/>
          <w:szCs w:val="20"/>
          <w:vertAlign w:val="superscript"/>
        </w:rPr>
        <w:tab/>
      </w:r>
      <w:r>
        <w:rPr>
          <w:rFonts w:ascii="Times New Roman" w:eastAsia="Calibri" w:hAnsi="Times New Roman"/>
          <w:i/>
          <w:sz w:val="20"/>
          <w:szCs w:val="20"/>
        </w:rPr>
        <w:t xml:space="preserve">(подпись) </w:t>
      </w:r>
      <w:r>
        <w:rPr>
          <w:rFonts w:ascii="Times New Roman" w:eastAsia="Calibri" w:hAnsi="Times New Roman"/>
          <w:i/>
          <w:sz w:val="20"/>
          <w:szCs w:val="20"/>
        </w:rPr>
        <w:tab/>
        <w:t>/расшифровка подписи/</w:t>
      </w:r>
    </w:p>
    <w:p w:rsidR="00D955CD" w:rsidRDefault="00D955CD" w:rsidP="00D955CD">
      <w:pPr>
        <w:tabs>
          <w:tab w:val="left" w:pos="1980"/>
        </w:tabs>
        <w:spacing w:after="0" w:line="240" w:lineRule="auto"/>
        <w:ind w:firstLine="142"/>
        <w:rPr>
          <w:rFonts w:ascii="Times New Roman" w:hAnsi="Times New Roman"/>
          <w:snapToGrid w:val="0"/>
          <w:sz w:val="20"/>
          <w:szCs w:val="20"/>
        </w:rPr>
      </w:pPr>
      <w:r w:rsidRPr="005C70C8">
        <w:rPr>
          <w:rFonts w:ascii="Times New Roman" w:hAnsi="Times New Roman"/>
          <w:snapToGrid w:val="0"/>
          <w:sz w:val="20"/>
          <w:szCs w:val="20"/>
        </w:rPr>
        <w:t xml:space="preserve">м.п.            </w:t>
      </w:r>
    </w:p>
    <w:p w:rsidR="00D955CD" w:rsidRPr="005C70C8" w:rsidRDefault="00D955CD" w:rsidP="00D955CD">
      <w:pPr>
        <w:tabs>
          <w:tab w:val="left" w:pos="1980"/>
        </w:tabs>
        <w:spacing w:after="0" w:line="240" w:lineRule="auto"/>
        <w:ind w:firstLine="142"/>
        <w:rPr>
          <w:rFonts w:ascii="Times New Roman" w:hAnsi="Times New Roman"/>
          <w:snapToGrid w:val="0"/>
          <w:sz w:val="20"/>
          <w:szCs w:val="20"/>
        </w:rPr>
      </w:pPr>
      <w:r w:rsidRPr="005C70C8">
        <w:rPr>
          <w:rFonts w:ascii="Times New Roman" w:hAnsi="Times New Roman"/>
          <w:snapToGrid w:val="0"/>
          <w:sz w:val="20"/>
          <w:szCs w:val="20"/>
        </w:rPr>
        <w:t xml:space="preserve">                                         </w:t>
      </w:r>
      <w:r>
        <w:rPr>
          <w:rFonts w:ascii="Times New Roman" w:hAnsi="Times New Roman"/>
          <w:snapToGrid w:val="0"/>
          <w:sz w:val="20"/>
          <w:szCs w:val="20"/>
        </w:rPr>
        <w:t xml:space="preserve">                </w:t>
      </w:r>
      <w:r w:rsidRPr="005C70C8">
        <w:rPr>
          <w:rFonts w:ascii="Times New Roman" w:hAnsi="Times New Roman"/>
          <w:snapToGrid w:val="0"/>
          <w:sz w:val="20"/>
          <w:szCs w:val="20"/>
        </w:rPr>
        <w:t xml:space="preserve">    _____________________</w:t>
      </w:r>
    </w:p>
    <w:p w:rsidR="00D955CD" w:rsidRPr="005C70C8" w:rsidRDefault="00D955CD" w:rsidP="00D955CD">
      <w:pPr>
        <w:tabs>
          <w:tab w:val="left" w:pos="1980"/>
        </w:tabs>
        <w:spacing w:after="0" w:line="240" w:lineRule="auto"/>
        <w:ind w:firstLine="142"/>
        <w:rPr>
          <w:rFonts w:ascii="Times New Roman" w:eastAsia="Calibri" w:hAnsi="Times New Roman"/>
          <w:i/>
          <w:sz w:val="20"/>
          <w:szCs w:val="20"/>
        </w:rPr>
      </w:pPr>
      <w:r w:rsidRPr="005C70C8">
        <w:rPr>
          <w:rFonts w:ascii="Times New Roman" w:eastAsia="Calibri" w:hAnsi="Times New Roman"/>
          <w:i/>
          <w:sz w:val="20"/>
          <w:szCs w:val="20"/>
        </w:rPr>
        <w:t xml:space="preserve">                                                          </w:t>
      </w:r>
      <w:r>
        <w:rPr>
          <w:rFonts w:ascii="Times New Roman" w:eastAsia="Calibri" w:hAnsi="Times New Roman"/>
          <w:i/>
          <w:sz w:val="20"/>
          <w:szCs w:val="20"/>
        </w:rPr>
        <w:t xml:space="preserve">      /дата подачи заявления/</w:t>
      </w:r>
    </w:p>
    <w:p w:rsidR="00D955CD" w:rsidRPr="00584C9D" w:rsidRDefault="00D955CD" w:rsidP="00A77267">
      <w:pPr>
        <w:spacing w:after="0"/>
        <w:jc w:val="center"/>
        <w:outlineLvl w:val="6"/>
        <w:rPr>
          <w:rFonts w:ascii="Times New Roman" w:hAnsi="Times New Roman"/>
          <w:b/>
          <w:sz w:val="24"/>
          <w:szCs w:val="24"/>
        </w:rPr>
      </w:pPr>
    </w:p>
    <w:p w:rsidR="006D232E" w:rsidRDefault="006D232E" w:rsidP="00D955CD">
      <w:pPr>
        <w:tabs>
          <w:tab w:val="left" w:pos="1980"/>
        </w:tabs>
        <w:spacing w:after="0"/>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7524CE" w:rsidRDefault="007524C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lastRenderedPageBreak/>
        <w:t xml:space="preserve">Приложение № </w:t>
      </w:r>
      <w:r>
        <w:rPr>
          <w:rFonts w:ascii="Times New Roman" w:hAnsi="Times New Roman"/>
          <w:bCs/>
          <w:sz w:val="24"/>
          <w:szCs w:val="24"/>
        </w:rPr>
        <w:t>5</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 xml:space="preserve">к Спецификации биржевого товара </w:t>
      </w:r>
    </w:p>
    <w:p w:rsidR="006D232E" w:rsidRPr="007524CE" w:rsidRDefault="007524CE" w:rsidP="007524CE">
      <w:pPr>
        <w:spacing w:after="0" w:line="240" w:lineRule="auto"/>
        <w:jc w:val="right"/>
        <w:rPr>
          <w:rFonts w:ascii="Times New Roman" w:hAnsi="Times New Roman"/>
          <w:sz w:val="24"/>
          <w:szCs w:val="24"/>
        </w:rPr>
      </w:pPr>
      <w:r>
        <w:rPr>
          <w:rFonts w:ascii="Times New Roman" w:hAnsi="Times New Roman"/>
          <w:bCs/>
          <w:sz w:val="24"/>
          <w:szCs w:val="24"/>
        </w:rPr>
        <w:t>отдела</w:t>
      </w:r>
      <w:r w:rsidR="006D232E" w:rsidRPr="008A1379">
        <w:rPr>
          <w:rFonts w:ascii="Times New Roman" w:hAnsi="Times New Roman"/>
          <w:bCs/>
          <w:sz w:val="24"/>
          <w:szCs w:val="24"/>
        </w:rPr>
        <w:t xml:space="preserve"> </w:t>
      </w:r>
      <w:r w:rsidR="006D232E">
        <w:rPr>
          <w:rFonts w:ascii="Times New Roman" w:hAnsi="Times New Roman"/>
          <w:sz w:val="24"/>
          <w:szCs w:val="24"/>
        </w:rPr>
        <w:t>«Продукция х</w:t>
      </w:r>
      <w:r w:rsidR="006D232E" w:rsidRPr="005D7B60">
        <w:rPr>
          <w:rFonts w:ascii="Times New Roman" w:hAnsi="Times New Roman"/>
          <w:sz w:val="24"/>
          <w:szCs w:val="24"/>
        </w:rPr>
        <w:t>имической промышленности»</w:t>
      </w:r>
      <w:r w:rsidR="006D232E" w:rsidRPr="008A1379">
        <w:rPr>
          <w:rFonts w:ascii="Times New Roman" w:hAnsi="Times New Roman"/>
          <w:bCs/>
          <w:sz w:val="24"/>
          <w:szCs w:val="24"/>
        </w:rPr>
        <w:t xml:space="preserve"> </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АО «Биржа «Санкт-Петербург»</w:t>
      </w:r>
    </w:p>
    <w:p w:rsidR="006D232E" w:rsidRDefault="006D232E" w:rsidP="006D232E">
      <w:pPr>
        <w:spacing w:after="0" w:line="240" w:lineRule="auto"/>
        <w:jc w:val="right"/>
        <w:rPr>
          <w:rFonts w:ascii="Times New Roman" w:hAnsi="Times New Roman"/>
          <w:i/>
        </w:rPr>
      </w:pPr>
    </w:p>
    <w:p w:rsidR="00C10D88" w:rsidRPr="00B86B45" w:rsidRDefault="006D232E" w:rsidP="003C0F98">
      <w:pPr>
        <w:widowControl w:val="0"/>
        <w:overflowPunct w:val="0"/>
        <w:autoSpaceDE w:val="0"/>
        <w:autoSpaceDN w:val="0"/>
        <w:adjustRightInd w:val="0"/>
        <w:spacing w:line="240" w:lineRule="auto"/>
        <w:ind w:right="11"/>
        <w:contextualSpacing/>
        <w:jc w:val="center"/>
        <w:rPr>
          <w:rFonts w:ascii="Times New Roman" w:hAnsi="Times New Roman"/>
          <w:b/>
          <w:bCs/>
          <w:sz w:val="24"/>
          <w:szCs w:val="24"/>
        </w:rPr>
      </w:pPr>
      <w:r w:rsidRPr="00BA7A15">
        <w:rPr>
          <w:rFonts w:ascii="Times New Roman" w:hAnsi="Times New Roman"/>
          <w:b/>
          <w:bCs/>
          <w:sz w:val="24"/>
          <w:szCs w:val="24"/>
        </w:rPr>
        <w:t>Общие условия договоров поставки,</w:t>
      </w:r>
      <w:r w:rsidR="00B86B45">
        <w:rPr>
          <w:rFonts w:ascii="Times New Roman" w:hAnsi="Times New Roman"/>
          <w:b/>
          <w:bCs/>
          <w:sz w:val="24"/>
          <w:szCs w:val="24"/>
        </w:rPr>
        <w:t xml:space="preserve"> </w:t>
      </w:r>
      <w:r w:rsidRPr="00BA7A15">
        <w:rPr>
          <w:rFonts w:ascii="Times New Roman" w:hAnsi="Times New Roman"/>
          <w:b/>
          <w:bCs/>
          <w:sz w:val="24"/>
          <w:szCs w:val="24"/>
        </w:rPr>
        <w:t xml:space="preserve">заключаемых в </w:t>
      </w:r>
      <w:r w:rsidR="00C10D88">
        <w:rPr>
          <w:rFonts w:ascii="Times New Roman" w:hAnsi="Times New Roman"/>
          <w:b/>
          <w:bCs/>
          <w:sz w:val="24"/>
          <w:szCs w:val="24"/>
        </w:rPr>
        <w:t>о</w:t>
      </w:r>
      <w:r w:rsidRPr="00BA7A15">
        <w:rPr>
          <w:rFonts w:ascii="Times New Roman" w:hAnsi="Times New Roman"/>
          <w:b/>
          <w:bCs/>
          <w:sz w:val="24"/>
          <w:szCs w:val="24"/>
        </w:rPr>
        <w:t>тдел</w:t>
      </w:r>
      <w:r w:rsidR="00C10D88">
        <w:rPr>
          <w:rFonts w:ascii="Times New Roman" w:hAnsi="Times New Roman"/>
          <w:b/>
          <w:bCs/>
          <w:sz w:val="24"/>
          <w:szCs w:val="24"/>
        </w:rPr>
        <w:t>е</w:t>
      </w:r>
      <w:r w:rsidRPr="00BA7A15">
        <w:rPr>
          <w:rFonts w:ascii="Times New Roman" w:hAnsi="Times New Roman"/>
          <w:b/>
          <w:bCs/>
          <w:sz w:val="24"/>
          <w:szCs w:val="24"/>
        </w:rPr>
        <w:t xml:space="preserve"> </w:t>
      </w:r>
      <w:r w:rsidR="00C10D88" w:rsidRPr="00B86B45">
        <w:rPr>
          <w:rFonts w:ascii="Times New Roman" w:hAnsi="Times New Roman"/>
          <w:b/>
          <w:bCs/>
          <w:sz w:val="24"/>
          <w:szCs w:val="24"/>
        </w:rPr>
        <w:t>«Продукция химической</w:t>
      </w:r>
    </w:p>
    <w:p w:rsidR="006D232E" w:rsidRPr="00B86B45" w:rsidRDefault="00C10D88" w:rsidP="003C0F98">
      <w:pPr>
        <w:widowControl w:val="0"/>
        <w:overflowPunct w:val="0"/>
        <w:autoSpaceDE w:val="0"/>
        <w:autoSpaceDN w:val="0"/>
        <w:adjustRightInd w:val="0"/>
        <w:spacing w:line="240" w:lineRule="auto"/>
        <w:ind w:right="11"/>
        <w:contextualSpacing/>
        <w:jc w:val="center"/>
        <w:rPr>
          <w:rFonts w:ascii="Times New Roman" w:hAnsi="Times New Roman"/>
          <w:b/>
          <w:bCs/>
          <w:sz w:val="24"/>
          <w:szCs w:val="24"/>
        </w:rPr>
      </w:pPr>
      <w:r w:rsidRPr="00B86B45">
        <w:rPr>
          <w:rFonts w:ascii="Times New Roman" w:hAnsi="Times New Roman"/>
          <w:b/>
          <w:bCs/>
          <w:sz w:val="24"/>
          <w:szCs w:val="24"/>
        </w:rPr>
        <w:t xml:space="preserve"> промышленности» </w:t>
      </w:r>
      <w:r w:rsidR="006D232E" w:rsidRPr="00BA7A15">
        <w:rPr>
          <w:rFonts w:ascii="Times New Roman" w:hAnsi="Times New Roman"/>
          <w:b/>
          <w:bCs/>
          <w:sz w:val="24"/>
          <w:szCs w:val="24"/>
        </w:rPr>
        <w:t>АО «</w:t>
      </w:r>
      <w:r w:rsidR="006D232E" w:rsidRPr="00B86B45">
        <w:rPr>
          <w:rFonts w:ascii="Times New Roman" w:hAnsi="Times New Roman"/>
          <w:b/>
          <w:bCs/>
          <w:sz w:val="24"/>
          <w:szCs w:val="24"/>
        </w:rPr>
        <w:t>Биржа «Санкт-Петербург</w:t>
      </w:r>
      <w:r w:rsidR="006D232E" w:rsidRPr="00BA7A15">
        <w:rPr>
          <w:rFonts w:ascii="Times New Roman" w:hAnsi="Times New Roman"/>
          <w:b/>
          <w:bCs/>
          <w:sz w:val="24"/>
          <w:szCs w:val="24"/>
        </w:rPr>
        <w:t>»</w:t>
      </w:r>
    </w:p>
    <w:p w:rsidR="006D232E" w:rsidRPr="00BA7A15" w:rsidRDefault="006D232E" w:rsidP="006D232E">
      <w:pPr>
        <w:widowControl w:val="0"/>
        <w:autoSpaceDE w:val="0"/>
        <w:autoSpaceDN w:val="0"/>
        <w:adjustRightInd w:val="0"/>
        <w:rPr>
          <w:rFonts w:ascii="Times New Roman" w:hAnsi="Times New Roman"/>
          <w:sz w:val="24"/>
          <w:szCs w:val="24"/>
        </w:rPr>
      </w:pPr>
    </w:p>
    <w:p w:rsidR="006D232E" w:rsidRPr="00BA7A15" w:rsidRDefault="006D232E" w:rsidP="006D232E">
      <w:pPr>
        <w:widowControl w:val="0"/>
        <w:numPr>
          <w:ilvl w:val="0"/>
          <w:numId w:val="34"/>
        </w:numPr>
        <w:overflowPunct w:val="0"/>
        <w:autoSpaceDE w:val="0"/>
        <w:autoSpaceDN w:val="0"/>
        <w:adjustRightInd w:val="0"/>
        <w:spacing w:after="0" w:line="240" w:lineRule="auto"/>
        <w:ind w:left="718" w:hanging="718"/>
        <w:jc w:val="both"/>
        <w:rPr>
          <w:rFonts w:ascii="Times New Roman" w:hAnsi="Times New Roman"/>
          <w:b/>
          <w:bCs/>
          <w:sz w:val="24"/>
          <w:szCs w:val="24"/>
        </w:rPr>
      </w:pPr>
      <w:r w:rsidRPr="00BA7A15">
        <w:rPr>
          <w:rFonts w:ascii="Times New Roman" w:hAnsi="Times New Roman"/>
          <w:b/>
          <w:bCs/>
          <w:sz w:val="24"/>
          <w:szCs w:val="24"/>
        </w:rPr>
        <w:t xml:space="preserve">Термины и определения </w:t>
      </w:r>
    </w:p>
    <w:p w:rsidR="006D232E" w:rsidRPr="00BA7A15" w:rsidRDefault="00D11246" w:rsidP="006D232E">
      <w:pPr>
        <w:widowControl w:val="0"/>
        <w:overflowPunct w:val="0"/>
        <w:autoSpaceDE w:val="0"/>
        <w:autoSpaceDN w:val="0"/>
        <w:adjustRightInd w:val="0"/>
        <w:ind w:firstLine="284"/>
        <w:jc w:val="both"/>
        <w:rPr>
          <w:rFonts w:ascii="Times New Roman" w:hAnsi="Times New Roman"/>
          <w:sz w:val="24"/>
          <w:szCs w:val="24"/>
        </w:rPr>
      </w:pPr>
      <w:r>
        <w:rPr>
          <w:rFonts w:ascii="Times New Roman" w:hAnsi="Times New Roman"/>
          <w:b/>
          <w:bCs/>
          <w:sz w:val="24"/>
          <w:szCs w:val="24"/>
        </w:rPr>
        <w:t>Арендованные вагоны</w:t>
      </w:r>
      <w:r w:rsidR="006D232E" w:rsidRPr="00BA7A15">
        <w:rPr>
          <w:rFonts w:ascii="Times New Roman" w:hAnsi="Times New Roman"/>
          <w:b/>
          <w:bCs/>
          <w:sz w:val="24"/>
          <w:szCs w:val="24"/>
        </w:rPr>
        <w:t xml:space="preserve"> Поставщика</w:t>
      </w:r>
      <w:r w:rsidR="006D232E" w:rsidRPr="00BA7A15">
        <w:rPr>
          <w:rFonts w:ascii="Times New Roman" w:hAnsi="Times New Roman"/>
          <w:bCs/>
          <w:sz w:val="24"/>
          <w:szCs w:val="24"/>
        </w:rPr>
        <w:t xml:space="preserve"> - </w:t>
      </w:r>
      <w:r w:rsidR="006D232E" w:rsidRPr="00BA7A15">
        <w:rPr>
          <w:rFonts w:ascii="Times New Roman" w:hAnsi="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Базис поставки (Балансовый пункт)</w:t>
      </w:r>
      <w:r w:rsidRPr="00BA7A15">
        <w:rPr>
          <w:rFonts w:ascii="Times New Roman" w:hAnsi="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Базовая станция назначения (пункт назначения) </w:t>
      </w:r>
      <w:r w:rsidRPr="00BA7A15">
        <w:rPr>
          <w:rFonts w:ascii="Times New Roman" w:hAnsi="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Вагонная норма -</w:t>
      </w:r>
      <w:r w:rsidRPr="00BA7A15">
        <w:rPr>
          <w:rFonts w:ascii="Times New Roman" w:hAnsi="Times New Roman"/>
          <w:sz w:val="24"/>
          <w:szCs w:val="24"/>
        </w:rPr>
        <w:t xml:space="preserve"> норма загру</w:t>
      </w:r>
      <w:r w:rsidR="00D11246">
        <w:rPr>
          <w:rFonts w:ascii="Times New Roman" w:hAnsi="Times New Roman"/>
          <w:sz w:val="24"/>
          <w:szCs w:val="24"/>
        </w:rPr>
        <w:t>зки одного ж/д вагона</w:t>
      </w:r>
      <w:r w:rsidRPr="00BA7A15">
        <w:rPr>
          <w:rFonts w:ascii="Times New Roman" w:hAnsi="Times New Roman"/>
          <w:sz w:val="24"/>
          <w:szCs w:val="24"/>
        </w:rPr>
        <w:t>.</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Грузополучатель</w:t>
      </w:r>
      <w:r w:rsidRPr="00BA7A15">
        <w:rPr>
          <w:rFonts w:ascii="Times New Roman" w:hAnsi="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6D232E" w:rsidRPr="00BA7A15" w:rsidRDefault="006D232E" w:rsidP="006D232E">
      <w:pPr>
        <w:widowControl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Грузовое судно – </w:t>
      </w:r>
      <w:r w:rsidRPr="00BA7A15">
        <w:rPr>
          <w:rFonts w:ascii="Times New Roman" w:hAnsi="Times New Roman"/>
          <w:bCs/>
          <w:sz w:val="24"/>
          <w:szCs w:val="24"/>
        </w:rPr>
        <w:t>сухогрузные суда (общего назначения и специализированные).</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Ж/д вагон </w:t>
      </w:r>
      <w:r w:rsidRPr="00BA7A15">
        <w:rPr>
          <w:rFonts w:ascii="Times New Roman" w:hAnsi="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6D232E" w:rsidRPr="007C222C"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7C222C">
        <w:rPr>
          <w:rFonts w:ascii="Times New Roman" w:hAnsi="Times New Roman"/>
          <w:b/>
          <w:bCs/>
          <w:sz w:val="24"/>
          <w:szCs w:val="24"/>
        </w:rPr>
        <w:t>Партия Товара</w:t>
      </w:r>
      <w:r w:rsidRPr="007C222C">
        <w:rPr>
          <w:rFonts w:ascii="Times New Roman" w:hAnsi="Times New Roman"/>
          <w:b/>
          <w:sz w:val="24"/>
          <w:szCs w:val="24"/>
        </w:rPr>
        <w:t xml:space="preserve"> -</w:t>
      </w:r>
      <w:r w:rsidRPr="007C222C">
        <w:rPr>
          <w:rFonts w:ascii="Times New Roman" w:hAnsi="Times New Roman"/>
          <w:sz w:val="24"/>
          <w:szCs w:val="24"/>
        </w:rPr>
        <w:t xml:space="preserve">количество Товара одного наименования и качества, являющееся предметом одного Договора. </w:t>
      </w:r>
    </w:p>
    <w:p w:rsidR="006D232E" w:rsidRPr="00BA7A15" w:rsidRDefault="006D232E" w:rsidP="006D232E">
      <w:pPr>
        <w:widowControl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Покупатель - </w:t>
      </w:r>
      <w:r w:rsidRPr="00BA7A15">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Продавец (Поставщик) -</w:t>
      </w:r>
      <w:r w:rsidRPr="00BA7A15">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Производитель -</w:t>
      </w:r>
      <w:r w:rsidRPr="00BA7A15">
        <w:rPr>
          <w:rFonts w:ascii="Times New Roman" w:hAnsi="Times New Roman"/>
          <w:sz w:val="24"/>
          <w:szCs w:val="24"/>
        </w:rPr>
        <w:t xml:space="preserve"> завод-изготовитель.</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Пункт отправления</w:t>
      </w:r>
      <w:r w:rsidRPr="00BA7A15">
        <w:rPr>
          <w:rFonts w:ascii="Times New Roman" w:hAnsi="Times New Roman"/>
          <w:sz w:val="24"/>
          <w:szCs w:val="24"/>
        </w:rPr>
        <w:t xml:space="preserve"> - железнодорожная станция, являющаяся местом сдачи товара </w:t>
      </w:r>
      <w:r w:rsidRPr="00BA7A15">
        <w:rPr>
          <w:rFonts w:ascii="Times New Roman" w:hAnsi="Times New Roman"/>
          <w:sz w:val="24"/>
          <w:szCs w:val="24"/>
        </w:rPr>
        <w:lastRenderedPageBreak/>
        <w:t>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Склад - </w:t>
      </w:r>
      <w:r w:rsidRPr="00BA7A15">
        <w:rPr>
          <w:rFonts w:ascii="Times New Roman" w:hAnsi="Times New Roman"/>
          <w:bCs/>
          <w:sz w:val="24"/>
          <w:szCs w:val="24"/>
        </w:rPr>
        <w:t>место хранения Товара, оборудованное как для хранения, так и для отгрузки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b/>
          <w:bCs/>
          <w:sz w:val="24"/>
          <w:szCs w:val="24"/>
        </w:rPr>
      </w:pPr>
      <w:r w:rsidRPr="00BA7A15">
        <w:rPr>
          <w:rFonts w:ascii="Times New Roman" w:hAnsi="Times New Roman"/>
          <w:b/>
          <w:bCs/>
          <w:sz w:val="24"/>
          <w:szCs w:val="24"/>
        </w:rPr>
        <w:t>Стороны</w:t>
      </w:r>
      <w:r w:rsidRPr="00BA7A15">
        <w:rPr>
          <w:rFonts w:ascii="Times New Roman" w:hAnsi="Times New Roman"/>
          <w:bCs/>
          <w:sz w:val="24"/>
          <w:szCs w:val="24"/>
        </w:rPr>
        <w:t xml:space="preserve"> – Покупатель с одной стороны, и Продавец (Поставщик), с другой стороны.</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Способ (условия) поставки </w:t>
      </w:r>
      <w:r w:rsidRPr="00BA7A15">
        <w:rPr>
          <w:rFonts w:ascii="Times New Roman" w:hAnsi="Times New Roman"/>
          <w:bCs/>
          <w:sz w:val="24"/>
          <w:szCs w:val="24"/>
        </w:rPr>
        <w:t>(используемые при заключении Договоров на Бирже):</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Франко-вагон станция отправления</w:t>
      </w:r>
      <w:r w:rsidRPr="00BA7A15">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6D232E" w:rsidRPr="007C222C"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в цену товара включена стоимость всех дополнительных услуг, связанных с погрузкой товара в ж/д вагон);</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6D232E" w:rsidRPr="00BA7A15" w:rsidRDefault="006D232E" w:rsidP="006D232E">
      <w:pPr>
        <w:widowControl w:val="0"/>
        <w:autoSpaceDE w:val="0"/>
        <w:autoSpaceDN w:val="0"/>
        <w:adjustRightInd w:val="0"/>
        <w:ind w:firstLine="284"/>
        <w:jc w:val="both"/>
        <w:rPr>
          <w:rFonts w:ascii="Times New Roman" w:hAnsi="Times New Roman"/>
          <w:b/>
          <w:bCs/>
          <w:sz w:val="24"/>
          <w:szCs w:val="24"/>
        </w:rPr>
      </w:pPr>
      <w:r w:rsidRPr="00BA7A15">
        <w:rPr>
          <w:rFonts w:ascii="Times New Roman" w:hAnsi="Times New Roman"/>
          <w:sz w:val="24"/>
          <w:szCs w:val="24"/>
        </w:rPr>
        <w:lastRenderedPageBreak/>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b/>
          <w:bCs/>
          <w:sz w:val="24"/>
          <w:szCs w:val="24"/>
        </w:rPr>
        <w:t xml:space="preserve">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Франко-вагон станция назначения -</w:t>
      </w:r>
      <w:r w:rsidRPr="00BA7A15">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6D232E" w:rsidRPr="007C222C" w:rsidRDefault="006D232E" w:rsidP="006D232E">
      <w:pPr>
        <w:widowControl w:val="0"/>
        <w:autoSpaceDE w:val="0"/>
        <w:autoSpaceDN w:val="0"/>
        <w:adjustRightInd w:val="0"/>
        <w:ind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6D232E" w:rsidRPr="00BA7A15" w:rsidRDefault="006D232E" w:rsidP="006D232E">
      <w:pPr>
        <w:widowControl w:val="0"/>
        <w:overflowPunct w:val="0"/>
        <w:autoSpaceDE w:val="0"/>
        <w:autoSpaceDN w:val="0"/>
        <w:adjustRightInd w:val="0"/>
        <w:ind w:right="160"/>
        <w:jc w:val="both"/>
        <w:rPr>
          <w:rFonts w:ascii="Times New Roman" w:hAnsi="Times New Roman"/>
          <w:sz w:val="24"/>
          <w:szCs w:val="24"/>
        </w:rPr>
      </w:pPr>
      <w:r w:rsidRPr="00BA7A15">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 xml:space="preserve">Франко-вагон промежуточная станция – </w:t>
      </w:r>
      <w:r w:rsidRPr="00BA7A15">
        <w:rPr>
          <w:rFonts w:ascii="Times New Roman" w:hAnsi="Times New Roman"/>
          <w:bCs/>
          <w:sz w:val="24"/>
          <w:szCs w:val="24"/>
        </w:rPr>
        <w:t>с</w:t>
      </w:r>
      <w:r w:rsidRPr="00BA7A15">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6D232E" w:rsidRPr="007C222C"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w:t>
      </w:r>
      <w:r w:rsidRPr="00BA7A15">
        <w:rPr>
          <w:rFonts w:ascii="Times New Roman" w:hAnsi="Times New Roman"/>
          <w:sz w:val="24"/>
          <w:szCs w:val="24"/>
        </w:rPr>
        <w:lastRenderedPageBreak/>
        <w:t>свидетельствующей о выпуске товара для внутреннего потребления;</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Само</w:t>
      </w:r>
      <w:r w:rsidR="00D11246">
        <w:rPr>
          <w:rFonts w:ascii="Times New Roman" w:hAnsi="Times New Roman"/>
          <w:b/>
          <w:bCs/>
          <w:sz w:val="24"/>
          <w:szCs w:val="24"/>
        </w:rPr>
        <w:t>вывоз автомобильным транспортом</w:t>
      </w:r>
      <w:r w:rsidRPr="00BA7A15">
        <w:rPr>
          <w:rFonts w:ascii="Times New Roman" w:hAnsi="Times New Roman"/>
          <w:sz w:val="24"/>
          <w:szCs w:val="24"/>
        </w:rPr>
        <w:t xml:space="preserve"> -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6D232E" w:rsidRPr="00BA7A15" w:rsidRDefault="006D232E" w:rsidP="006D232E">
      <w:pPr>
        <w:widowControl w:val="0"/>
        <w:overflowPunct w:val="0"/>
        <w:autoSpaceDE w:val="0"/>
        <w:autoSpaceDN w:val="0"/>
        <w:adjustRightInd w:val="0"/>
        <w:ind w:right="160" w:firstLine="284"/>
        <w:jc w:val="both"/>
        <w:rPr>
          <w:rFonts w:ascii="Times New Roman" w:hAnsi="Times New Roman"/>
          <w:sz w:val="24"/>
          <w:szCs w:val="24"/>
        </w:rPr>
      </w:pPr>
      <w:r w:rsidRPr="00BA7A15">
        <w:rPr>
          <w:rFonts w:ascii="Times New Roman" w:hAnsi="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 xml:space="preserve">Самовывоз железнодорожным транспортом – </w:t>
      </w:r>
      <w:r w:rsidRPr="00BA7A15">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sz w:val="24"/>
          <w:szCs w:val="24"/>
        </w:rPr>
        <w:lastRenderedPageBreak/>
        <w:t>транспортировки товара от пункта погрузки до железнодорожных станций назначения;</w:t>
      </w:r>
    </w:p>
    <w:p w:rsidR="006D232E" w:rsidRPr="00BA7A15" w:rsidRDefault="006D232E" w:rsidP="006D232E">
      <w:pPr>
        <w:widowControl w:val="0"/>
        <w:overflowPunct w:val="0"/>
        <w:autoSpaceDE w:val="0"/>
        <w:autoSpaceDN w:val="0"/>
        <w:adjustRightInd w:val="0"/>
        <w:ind w:right="16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Франко-склад Покупателя</w:t>
      </w:r>
      <w:r w:rsidRPr="00BA7A15">
        <w:rPr>
          <w:rFonts w:ascii="Times New Roman" w:hAnsi="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6D232E" w:rsidRPr="007C222C"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sz w:val="24"/>
          <w:szCs w:val="24"/>
        </w:rPr>
        <w:t>Франко-склад Продавца</w:t>
      </w:r>
      <w:r w:rsidRPr="00BA7A15">
        <w:rPr>
          <w:rFonts w:ascii="Times New Roman" w:hAnsi="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ЭТРАН –</w:t>
      </w:r>
      <w:r w:rsidRPr="00BA7A15">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6D232E" w:rsidRPr="00BA7A15" w:rsidRDefault="006D232E" w:rsidP="006D232E">
      <w:pPr>
        <w:widowControl w:val="0"/>
        <w:overflowPunct w:val="0"/>
        <w:autoSpaceDE w:val="0"/>
        <w:autoSpaceDN w:val="0"/>
        <w:adjustRightInd w:val="0"/>
        <w:ind w:right="40" w:firstLine="284"/>
        <w:jc w:val="both"/>
        <w:rPr>
          <w:rFonts w:ascii="Times New Roman" w:hAnsi="Times New Roman"/>
          <w:sz w:val="24"/>
          <w:szCs w:val="24"/>
        </w:rPr>
      </w:pPr>
      <w:bookmarkStart w:id="12" w:name="page99"/>
      <w:bookmarkStart w:id="13" w:name="page101"/>
      <w:bookmarkEnd w:id="12"/>
      <w:bookmarkEnd w:id="13"/>
      <w:r w:rsidRPr="00BA7A15">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6D232E" w:rsidRPr="00BA7A15" w:rsidRDefault="006D232E" w:rsidP="006D232E">
      <w:pPr>
        <w:widowControl w:val="0"/>
        <w:autoSpaceDE w:val="0"/>
        <w:autoSpaceDN w:val="0"/>
        <w:adjustRightInd w:val="0"/>
        <w:rPr>
          <w:rFonts w:ascii="Times New Roman" w:hAnsi="Times New Roman"/>
          <w:sz w:val="24"/>
          <w:szCs w:val="24"/>
        </w:rPr>
      </w:pPr>
    </w:p>
    <w:p w:rsidR="006D232E" w:rsidRPr="00BA7A15" w:rsidRDefault="006D232E" w:rsidP="006D232E">
      <w:pPr>
        <w:widowControl w:val="0"/>
        <w:numPr>
          <w:ilvl w:val="0"/>
          <w:numId w:val="35"/>
        </w:numPr>
        <w:tabs>
          <w:tab w:val="clear" w:pos="720"/>
          <w:tab w:val="num" w:pos="567"/>
        </w:tabs>
        <w:overflowPunct w:val="0"/>
        <w:autoSpaceDE w:val="0"/>
        <w:autoSpaceDN w:val="0"/>
        <w:adjustRightInd w:val="0"/>
        <w:spacing w:after="0" w:line="240" w:lineRule="auto"/>
        <w:ind w:hanging="436"/>
        <w:jc w:val="both"/>
        <w:rPr>
          <w:rFonts w:ascii="Times New Roman" w:hAnsi="Times New Roman"/>
          <w:b/>
          <w:bCs/>
          <w:sz w:val="24"/>
          <w:szCs w:val="24"/>
        </w:rPr>
      </w:pPr>
      <w:r w:rsidRPr="00BA7A15">
        <w:rPr>
          <w:rFonts w:ascii="Times New Roman" w:hAnsi="Times New Roman"/>
          <w:b/>
          <w:bCs/>
          <w:sz w:val="24"/>
          <w:szCs w:val="24"/>
        </w:rPr>
        <w:lastRenderedPageBreak/>
        <w:t xml:space="preserve">Общие положения. Качество, количество и цена Товара. </w:t>
      </w:r>
    </w:p>
    <w:p w:rsidR="006D232E" w:rsidRPr="00BA7A15" w:rsidRDefault="006D232E" w:rsidP="006D232E">
      <w:pPr>
        <w:ind w:firstLine="360"/>
        <w:jc w:val="both"/>
        <w:rPr>
          <w:rFonts w:ascii="Times New Roman" w:hAnsi="Times New Roman"/>
          <w:sz w:val="24"/>
          <w:szCs w:val="24"/>
        </w:rPr>
      </w:pPr>
      <w:r w:rsidRPr="00BA7A15">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b/>
          <w:sz w:val="24"/>
          <w:szCs w:val="24"/>
        </w:rPr>
        <w:t xml:space="preserve"> </w:t>
      </w:r>
      <w:r w:rsidRPr="00BA7A15">
        <w:rPr>
          <w:rFonts w:ascii="Times New Roman" w:hAnsi="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w:t>
      </w:r>
      <w:r w:rsidR="000E53B7" w:rsidRPr="00BA7A15">
        <w:rPr>
          <w:rFonts w:ascii="Times New Roman" w:hAnsi="Times New Roman"/>
          <w:sz w:val="24"/>
          <w:szCs w:val="24"/>
        </w:rPr>
        <w:t>случаев,</w:t>
      </w:r>
      <w:r w:rsidRPr="00BA7A15">
        <w:rPr>
          <w:rFonts w:ascii="Times New Roman" w:hAnsi="Times New Roman"/>
          <w:sz w:val="24"/>
          <w:szCs w:val="24"/>
        </w:rPr>
        <w:t xml:space="preserve"> установленных в настоящи</w:t>
      </w:r>
      <w:r>
        <w:rPr>
          <w:rFonts w:ascii="Times New Roman" w:hAnsi="Times New Roman"/>
          <w:sz w:val="24"/>
          <w:szCs w:val="24"/>
        </w:rPr>
        <w:t>й</w:t>
      </w:r>
      <w:r w:rsidRPr="00BA7A15">
        <w:rPr>
          <w:rFonts w:ascii="Times New Roman" w:hAnsi="Times New Roman"/>
          <w:sz w:val="24"/>
          <w:szCs w:val="24"/>
        </w:rPr>
        <w:t xml:space="preserve"> </w:t>
      </w:r>
      <w:r>
        <w:rPr>
          <w:rFonts w:ascii="Times New Roman" w:hAnsi="Times New Roman"/>
          <w:sz w:val="24"/>
          <w:szCs w:val="24"/>
        </w:rPr>
        <w:t>Спецификации</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2.4. Размер лота устанавливается в коде Инструмента и максимальным объемом не ограничивается.</w:t>
      </w:r>
      <w:bookmarkStart w:id="14" w:name="page103"/>
      <w:bookmarkEnd w:id="14"/>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2.5. Перечень Базисов поставки Биржевого товара с соответствующими Контролерами поставки по ним приведен в </w:t>
      </w:r>
      <w:r w:rsidR="000E53B7">
        <w:rPr>
          <w:rFonts w:ascii="Times New Roman" w:hAnsi="Times New Roman"/>
          <w:sz w:val="24"/>
          <w:szCs w:val="24"/>
        </w:rPr>
        <w:t>настоящей</w:t>
      </w:r>
      <w:r w:rsidR="000E53B7" w:rsidRPr="00BA7A15">
        <w:rPr>
          <w:rFonts w:ascii="Times New Roman" w:hAnsi="Times New Roman"/>
          <w:sz w:val="24"/>
          <w:szCs w:val="24"/>
        </w:rPr>
        <w:t xml:space="preserve"> </w:t>
      </w:r>
      <w:r w:rsidRPr="00BA7A15">
        <w:rPr>
          <w:rFonts w:ascii="Times New Roman" w:hAnsi="Times New Roman"/>
          <w:sz w:val="24"/>
          <w:szCs w:val="24"/>
        </w:rPr>
        <w:t>Спецификации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2.6. Цена Биржевого товара: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2.6.</w:t>
      </w:r>
      <w:r w:rsidR="00C10D88">
        <w:rPr>
          <w:rFonts w:ascii="Times New Roman" w:hAnsi="Times New Roman"/>
          <w:sz w:val="24"/>
          <w:szCs w:val="24"/>
        </w:rPr>
        <w:t>1</w:t>
      </w:r>
      <w:r w:rsidRPr="00BA7A15">
        <w:rPr>
          <w:rFonts w:ascii="Times New Roman" w:hAnsi="Times New Roman"/>
          <w:sz w:val="24"/>
          <w:szCs w:val="24"/>
        </w:rPr>
        <w:t>.</w:t>
      </w:r>
      <w:r w:rsidR="000E53B7">
        <w:rPr>
          <w:rFonts w:ascii="Times New Roman" w:hAnsi="Times New Roman"/>
          <w:sz w:val="24"/>
          <w:szCs w:val="24"/>
        </w:rPr>
        <w:t xml:space="preserve"> </w:t>
      </w:r>
      <w:r w:rsidRPr="00BA7A15">
        <w:rPr>
          <w:rFonts w:ascii="Times New Roman" w:hAnsi="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w:t>
      </w:r>
      <w:r w:rsidR="00FD1696">
        <w:rPr>
          <w:rFonts w:ascii="Times New Roman" w:hAnsi="Times New Roman"/>
          <w:sz w:val="24"/>
          <w:szCs w:val="24"/>
        </w:rPr>
        <w:t>7</w:t>
      </w:r>
      <w:r w:rsidRPr="00BA7A15">
        <w:rPr>
          <w:rFonts w:ascii="Times New Roman" w:hAnsi="Times New Roman"/>
          <w:sz w:val="24"/>
          <w:szCs w:val="24"/>
        </w:rPr>
        <w:t>.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транспортного средства.</w:t>
      </w:r>
    </w:p>
    <w:p w:rsidR="006D232E" w:rsidRPr="00BA7A15" w:rsidRDefault="006D232E" w:rsidP="006D232E">
      <w:pPr>
        <w:widowControl w:val="0"/>
        <w:numPr>
          <w:ilvl w:val="0"/>
          <w:numId w:val="36"/>
        </w:numPr>
        <w:overflowPunct w:val="0"/>
        <w:autoSpaceDE w:val="0"/>
        <w:autoSpaceDN w:val="0"/>
        <w:adjustRightInd w:val="0"/>
        <w:spacing w:after="0" w:line="240" w:lineRule="auto"/>
        <w:ind w:hanging="436"/>
        <w:jc w:val="both"/>
        <w:rPr>
          <w:rFonts w:ascii="Times New Roman" w:hAnsi="Times New Roman"/>
          <w:b/>
          <w:bCs/>
          <w:sz w:val="24"/>
          <w:szCs w:val="24"/>
        </w:rPr>
      </w:pPr>
      <w:r w:rsidRPr="00BA7A15">
        <w:rPr>
          <w:rFonts w:ascii="Times New Roman" w:hAnsi="Times New Roman"/>
          <w:b/>
          <w:bCs/>
          <w:sz w:val="24"/>
          <w:szCs w:val="24"/>
        </w:rPr>
        <w:t xml:space="preserve">Условия поставки. Срок поставки </w:t>
      </w:r>
    </w:p>
    <w:p w:rsidR="006D232E" w:rsidRPr="00BA7A15" w:rsidRDefault="006D232E" w:rsidP="006D232E">
      <w:pPr>
        <w:widowControl w:val="0"/>
        <w:tabs>
          <w:tab w:val="num" w:pos="1420"/>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6D232E" w:rsidRPr="00BA7A15" w:rsidRDefault="006D232E" w:rsidP="006D232E">
      <w:pPr>
        <w:widowControl w:val="0"/>
        <w:tabs>
          <w:tab w:val="num" w:pos="1420"/>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станция назначения с возможностью поставки в резервуар Покупателя», «франко-вагон промежуточная станция», «франко-пункт назначения», «франко-склад покупателя» или «самовывоз железнодорожным транспортом»;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 xml:space="preserve">3.1.2. в течение 10 (десяти) рабочих дней с даты заключения соответствующего Договора при поставке на условиях </w:t>
      </w:r>
      <w:r w:rsidR="00D11246">
        <w:rPr>
          <w:rFonts w:ascii="Times New Roman" w:hAnsi="Times New Roman"/>
          <w:sz w:val="24"/>
          <w:szCs w:val="24"/>
        </w:rPr>
        <w:t>самовывоз автотранспортом</w:t>
      </w:r>
      <w:r w:rsidRPr="00BA7A15">
        <w:rPr>
          <w:rFonts w:ascii="Times New Roman" w:hAnsi="Times New Roman"/>
          <w:sz w:val="24"/>
          <w:szCs w:val="24"/>
        </w:rPr>
        <w:t>, «франко-склад Продавца»;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w:t>
      </w:r>
      <w:r w:rsidR="00C2302B">
        <w:rPr>
          <w:rFonts w:ascii="Times New Roman" w:hAnsi="Times New Roman"/>
          <w:sz w:val="24"/>
          <w:szCs w:val="24"/>
        </w:rPr>
        <w:t xml:space="preserve"> </w:t>
      </w:r>
      <w:r w:rsidR="00653BD6">
        <w:rPr>
          <w:rFonts w:ascii="Times New Roman" w:hAnsi="Times New Roman"/>
          <w:sz w:val="24"/>
          <w:szCs w:val="24"/>
        </w:rPr>
        <w:t xml:space="preserve">Клиринговую организацию </w:t>
      </w:r>
      <w:r w:rsidRPr="00BA7A15">
        <w:rPr>
          <w:rFonts w:ascii="Times New Roman" w:hAnsi="Times New Roman"/>
          <w:sz w:val="24"/>
          <w:szCs w:val="24"/>
        </w:rPr>
        <w:t>о наступлении таких обстоятельств (в случае, если обязательства из этого Договора подлежат клирингу в</w:t>
      </w:r>
      <w:r w:rsidRPr="00312099">
        <w:rPr>
          <w:rFonts w:ascii="Times New Roman" w:hAnsi="Times New Roman"/>
          <w:sz w:val="24"/>
          <w:szCs w:val="24"/>
        </w:rPr>
        <w:t xml:space="preserve"> </w:t>
      </w:r>
      <w:r w:rsidR="00C2302B">
        <w:rPr>
          <w:rFonts w:ascii="Times New Roman" w:hAnsi="Times New Roman"/>
          <w:sz w:val="24"/>
          <w:szCs w:val="24"/>
        </w:rPr>
        <w:t>Клиринговой организации</w:t>
      </w:r>
      <w:r w:rsidRPr="00312099">
        <w:rPr>
          <w:rFonts w:ascii="Times New Roman" w:hAnsi="Times New Roman"/>
          <w:sz w:val="24"/>
          <w:szCs w:val="24"/>
        </w:rPr>
        <w:t xml:space="preserve">. </w:t>
      </w:r>
      <w:r w:rsidRPr="00BA7A15">
        <w:rPr>
          <w:rFonts w:ascii="Times New Roman" w:hAnsi="Times New Roman"/>
          <w:sz w:val="24"/>
          <w:szCs w:val="24"/>
        </w:rPr>
        <w:t>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6D232E" w:rsidRPr="00BA7A15" w:rsidRDefault="006D232E" w:rsidP="006D232E">
      <w:pPr>
        <w:widowControl w:val="0"/>
        <w:overflowPunct w:val="0"/>
        <w:autoSpaceDE w:val="0"/>
        <w:autoSpaceDN w:val="0"/>
        <w:adjustRightInd w:val="0"/>
        <w:ind w:right="60" w:firstLine="284"/>
        <w:jc w:val="both"/>
        <w:rPr>
          <w:rFonts w:ascii="Times New Roman" w:hAnsi="Times New Roman"/>
          <w:sz w:val="24"/>
          <w:szCs w:val="24"/>
        </w:rPr>
      </w:pPr>
      <w:r w:rsidRPr="00BA7A15">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проинформировать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согласованной Дате завершения поставки в соответствии с пунктом 3.3 настоящего Приложения или Спецификацией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 Если иное не установлено в </w:t>
      </w:r>
      <w:r w:rsidR="008B3992">
        <w:rPr>
          <w:rFonts w:ascii="Times New Roman" w:hAnsi="Times New Roman"/>
          <w:sz w:val="24"/>
          <w:szCs w:val="24"/>
        </w:rPr>
        <w:t xml:space="preserve">настоящей </w:t>
      </w:r>
      <w:r w:rsidRPr="00BA7A15">
        <w:rPr>
          <w:rFonts w:ascii="Times New Roman" w:hAnsi="Times New Roman"/>
          <w:sz w:val="24"/>
          <w:szCs w:val="24"/>
        </w:rPr>
        <w:t xml:space="preserve">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w:t>
      </w:r>
      <w:r w:rsidRPr="00312099">
        <w:rPr>
          <w:rFonts w:ascii="Times New Roman" w:hAnsi="Times New Roman"/>
          <w:sz w:val="24"/>
          <w:szCs w:val="24"/>
        </w:rPr>
        <w:t xml:space="preserve">в </w:t>
      </w:r>
      <w:r w:rsidR="00C2302B">
        <w:rPr>
          <w:rFonts w:ascii="Times New Roman" w:hAnsi="Times New Roman"/>
          <w:sz w:val="24"/>
          <w:szCs w:val="24"/>
        </w:rPr>
        <w:t>Клиринговой организации</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3.3.1. Датой обеспечения Договора для Покупателя является </w:t>
      </w:r>
      <w:r w:rsidRPr="00BA7A15">
        <w:rPr>
          <w:rFonts w:ascii="Times New Roman" w:hAnsi="Times New Roman"/>
          <w:b/>
          <w:sz w:val="24"/>
          <w:szCs w:val="24"/>
          <w:u w:val="single"/>
        </w:rPr>
        <w:t>3 (третий)</w:t>
      </w:r>
      <w:r w:rsidRPr="00BA7A15">
        <w:rPr>
          <w:rFonts w:ascii="Times New Roman" w:hAnsi="Times New Roman"/>
          <w:sz w:val="24"/>
          <w:szCs w:val="24"/>
        </w:rPr>
        <w:t xml:space="preserve"> рабочий день после даты проведения торгов, когда был заключен Договор («</w:t>
      </w:r>
      <w:r w:rsidRPr="00BA7A15">
        <w:rPr>
          <w:rFonts w:ascii="Times New Roman" w:hAnsi="Times New Roman"/>
          <w:b/>
          <w:sz w:val="24"/>
          <w:szCs w:val="24"/>
          <w:u w:val="single"/>
        </w:rPr>
        <w:t>Т+3</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3.3.3. Датой завершения поставки является последний день срока поставки. </w:t>
      </w:r>
    </w:p>
    <w:p w:rsidR="006D232E" w:rsidRPr="00BA7A15" w:rsidRDefault="006D232E" w:rsidP="006D232E">
      <w:pPr>
        <w:widowControl w:val="0"/>
        <w:overflowPunct w:val="0"/>
        <w:autoSpaceDE w:val="0"/>
        <w:autoSpaceDN w:val="0"/>
        <w:adjustRightInd w:val="0"/>
        <w:ind w:right="60" w:firstLine="284"/>
        <w:jc w:val="both"/>
        <w:rPr>
          <w:rFonts w:ascii="Times New Roman" w:hAnsi="Times New Roman"/>
          <w:sz w:val="24"/>
          <w:szCs w:val="24"/>
        </w:rPr>
      </w:pPr>
      <w:r w:rsidRPr="00BA7A15">
        <w:rPr>
          <w:rFonts w:ascii="Times New Roman" w:hAnsi="Times New Roman"/>
          <w:sz w:val="24"/>
          <w:szCs w:val="24"/>
        </w:rPr>
        <w:lastRenderedPageBreak/>
        <w:t xml:space="preserve">3.4. Покупатель и Продавец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вправе договориться о переносе Даты обеспечения Договора и/или Даты завершения поставки</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6D232E" w:rsidRPr="003C0F98" w:rsidRDefault="006D232E" w:rsidP="003C0F98">
      <w:pPr>
        <w:widowControl w:val="0"/>
        <w:numPr>
          <w:ilvl w:val="0"/>
          <w:numId w:val="36"/>
        </w:numPr>
        <w:overflowPunct w:val="0"/>
        <w:autoSpaceDE w:val="0"/>
        <w:autoSpaceDN w:val="0"/>
        <w:adjustRightInd w:val="0"/>
        <w:spacing w:after="0" w:line="240" w:lineRule="auto"/>
        <w:ind w:hanging="436"/>
        <w:jc w:val="both"/>
        <w:rPr>
          <w:rFonts w:ascii="Times New Roman" w:hAnsi="Times New Roman"/>
          <w:b/>
          <w:bCs/>
          <w:sz w:val="24"/>
          <w:szCs w:val="24"/>
        </w:rPr>
      </w:pPr>
      <w:r w:rsidRPr="003C0F98">
        <w:rPr>
          <w:rFonts w:ascii="Times New Roman" w:hAnsi="Times New Roman"/>
          <w:b/>
          <w:bCs/>
          <w:sz w:val="24"/>
          <w:szCs w:val="24"/>
        </w:rPr>
        <w:t>Условия поставки. Порядок определения стоимости услуг Поставщика по Договору</w:t>
      </w:r>
    </w:p>
    <w:p w:rsidR="006D232E" w:rsidRPr="00C10D88" w:rsidRDefault="006D232E" w:rsidP="006D232E">
      <w:pPr>
        <w:widowControl w:val="0"/>
        <w:overflowPunct w:val="0"/>
        <w:autoSpaceDE w:val="0"/>
        <w:autoSpaceDN w:val="0"/>
        <w:adjustRightInd w:val="0"/>
        <w:ind w:firstLine="284"/>
        <w:jc w:val="both"/>
        <w:rPr>
          <w:rFonts w:ascii="Times New Roman" w:hAnsi="Times New Roman"/>
          <w:sz w:val="24"/>
          <w:szCs w:val="24"/>
        </w:rPr>
      </w:pPr>
      <w:bookmarkStart w:id="15" w:name="page107"/>
      <w:bookmarkEnd w:id="15"/>
      <w:r w:rsidRPr="00C10D88">
        <w:rPr>
          <w:rFonts w:ascii="Times New Roman" w:hAnsi="Times New Roman"/>
          <w:sz w:val="24"/>
          <w:szCs w:val="24"/>
        </w:rPr>
        <w:t xml:space="preserve">4.1. </w:t>
      </w:r>
      <w:r w:rsidRPr="00D958E3">
        <w:rPr>
          <w:rFonts w:ascii="Times New Roman" w:hAnsi="Times New Roman"/>
          <w:sz w:val="24"/>
          <w:szCs w:val="24"/>
        </w:rPr>
        <w:t>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w:t>
      </w:r>
      <w:r w:rsidRPr="00C10D88">
        <w:rPr>
          <w:rFonts w:ascii="Times New Roman" w:hAnsi="Times New Roman"/>
          <w:sz w:val="24"/>
          <w:szCs w:val="24"/>
        </w:rPr>
        <w:t xml:space="preserve"> </w:t>
      </w:r>
    </w:p>
    <w:p w:rsidR="006D232E" w:rsidRPr="00C10D8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C10D88">
        <w:rPr>
          <w:rFonts w:ascii="Times New Roman" w:hAnsi="Times New Roman"/>
          <w:sz w:val="24"/>
          <w:szCs w:val="24"/>
        </w:rPr>
        <w:t xml:space="preserve">4.2. </w:t>
      </w:r>
      <w:r w:rsidRPr="00D958E3">
        <w:rPr>
          <w:rFonts w:ascii="Times New Roman" w:hAnsi="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46477C" w:rsidRPr="00312099">
        <w:rPr>
          <w:rFonts w:ascii="Times New Roman" w:hAnsi="Times New Roman"/>
          <w:sz w:val="24"/>
          <w:szCs w:val="24"/>
        </w:rPr>
        <w:t>.</w:t>
      </w:r>
      <w:r w:rsidRPr="00D958E3">
        <w:rPr>
          <w:rFonts w:ascii="Times New Roman" w:hAnsi="Times New Roman"/>
          <w:sz w:val="24"/>
          <w:szCs w:val="24"/>
        </w:rPr>
        <w:t xml:space="preserve"> </w:t>
      </w:r>
    </w:p>
    <w:p w:rsidR="006D232E" w:rsidRPr="00BA7A15" w:rsidRDefault="006D232E" w:rsidP="006D232E">
      <w:pPr>
        <w:widowControl w:val="0"/>
        <w:numPr>
          <w:ilvl w:val="0"/>
          <w:numId w:val="38"/>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b/>
          <w:bCs/>
          <w:sz w:val="24"/>
          <w:szCs w:val="24"/>
        </w:rPr>
      </w:pPr>
      <w:r w:rsidRPr="00BA7A15">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3C0F98">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w:t>
      </w:r>
      <w:r w:rsidRPr="00BA7A15">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w:t>
      </w:r>
      <w:r w:rsidR="00C10D88">
        <w:rPr>
          <w:rFonts w:ascii="Times New Roman" w:hAnsi="Times New Roman"/>
          <w:sz w:val="24"/>
          <w:szCs w:val="24"/>
        </w:rPr>
        <w:t>2</w:t>
      </w:r>
      <w:r w:rsidRPr="00BA7A15">
        <w:rPr>
          <w:rFonts w:ascii="Times New Roman" w:hAnsi="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 Не позднее 2 (второго) рабочего дня от даты заключения Договора («T+2»):</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При этом каждая реквизитная заявка должна содержать всю информацию, необходимую </w:t>
      </w:r>
      <w:r w:rsidRPr="00BA7A15">
        <w:rPr>
          <w:rFonts w:ascii="Times New Roman" w:hAnsi="Times New Roman"/>
          <w:sz w:val="24"/>
          <w:szCs w:val="24"/>
        </w:rPr>
        <w:lastRenderedPageBreak/>
        <w:t>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При оформлении реквизитной заявки при отгрузке товара на условиях «самов</w:t>
      </w:r>
      <w:r w:rsidR="00D11246">
        <w:rPr>
          <w:rFonts w:ascii="Times New Roman" w:hAnsi="Times New Roman"/>
          <w:sz w:val="24"/>
          <w:szCs w:val="24"/>
        </w:rPr>
        <w:t>ывоз автомобильным транспортом»</w:t>
      </w:r>
      <w:r w:rsidRPr="00BA7A15">
        <w:rPr>
          <w:rFonts w:ascii="Times New Roman" w:hAnsi="Times New Roman"/>
          <w:sz w:val="24"/>
          <w:szCs w:val="24"/>
        </w:rPr>
        <w:t>,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5.2.2. Покупатель обязан вернуть подписанные со своей стороны экземпляры Дополнительного соглашения.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5.4. По всем Договорам, включенным в клиринг </w:t>
      </w:r>
      <w:r w:rsidR="00C2302B">
        <w:rPr>
          <w:rFonts w:ascii="Times New Roman" w:hAnsi="Times New Roman"/>
          <w:sz w:val="24"/>
          <w:szCs w:val="24"/>
        </w:rPr>
        <w:t>Клиринговой организации</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обеспечить наличие на своем клиринговом регистре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на счет </w:t>
      </w:r>
      <w:r w:rsidR="00C2302B">
        <w:rPr>
          <w:rFonts w:ascii="Times New Roman" w:hAnsi="Times New Roman"/>
          <w:sz w:val="24"/>
          <w:szCs w:val="24"/>
        </w:rPr>
        <w:t>Клиринговой организации</w:t>
      </w:r>
      <w:r w:rsidRPr="00BA7A15">
        <w:rPr>
          <w:rFonts w:ascii="Times New Roman" w:hAnsi="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6D232E" w:rsidRPr="00BA7A15" w:rsidRDefault="006D232E" w:rsidP="006D232E">
      <w:pPr>
        <w:widowControl w:val="0"/>
        <w:tabs>
          <w:tab w:val="left" w:pos="1400"/>
        </w:tabs>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D11246">
        <w:rPr>
          <w:rFonts w:ascii="Times New Roman" w:hAnsi="Times New Roman"/>
          <w:sz w:val="24"/>
          <w:szCs w:val="24"/>
        </w:rPr>
        <w:t>вагонов</w:t>
      </w:r>
      <w:r w:rsidRPr="00BA7A15">
        <w:rPr>
          <w:rFonts w:ascii="Times New Roman" w:hAnsi="Times New Roman"/>
          <w:sz w:val="24"/>
          <w:szCs w:val="24"/>
        </w:rPr>
        <w:t xml:space="preserve"> со станции отправления.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информирует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не позднее 10 (десятого) рабочего дня с даты заключения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информирует </w:t>
      </w:r>
      <w:r w:rsidR="00C2302B">
        <w:rPr>
          <w:rFonts w:ascii="Times New Roman" w:hAnsi="Times New Roman"/>
          <w:sz w:val="24"/>
          <w:szCs w:val="24"/>
        </w:rPr>
        <w:t>Клиринговую организацию</w:t>
      </w:r>
      <w:r w:rsidRPr="00BA7A15">
        <w:rPr>
          <w:rFonts w:ascii="Times New Roman" w:hAnsi="Times New Roman"/>
          <w:b/>
          <w:sz w:val="24"/>
          <w:szCs w:val="24"/>
        </w:rPr>
        <w:t xml:space="preserve"> </w:t>
      </w:r>
      <w:r w:rsidRPr="00BA7A15">
        <w:rPr>
          <w:rFonts w:ascii="Times New Roman" w:hAnsi="Times New Roman"/>
          <w:sz w:val="24"/>
          <w:szCs w:val="24"/>
        </w:rPr>
        <w:t xml:space="preserve">об оплате/неоплате Покупателем транспортных расходов </w:t>
      </w:r>
      <w:r w:rsidRPr="00D958E3">
        <w:rPr>
          <w:rFonts w:ascii="Times New Roman" w:hAnsi="Times New Roman"/>
          <w:sz w:val="24"/>
          <w:szCs w:val="24"/>
        </w:rPr>
        <w:t xml:space="preserve">5.8. В случае установления </w:t>
      </w:r>
      <w:r w:rsidR="00C2302B">
        <w:rPr>
          <w:rFonts w:ascii="Times New Roman" w:hAnsi="Times New Roman"/>
          <w:sz w:val="24"/>
          <w:szCs w:val="24"/>
        </w:rPr>
        <w:t>Клиринговой организацией</w:t>
      </w:r>
      <w:r w:rsidRPr="00D958E3">
        <w:rPr>
          <w:rFonts w:ascii="Times New Roman" w:hAnsi="Times New Roman"/>
          <w:sz w:val="24"/>
          <w:szCs w:val="24"/>
        </w:rPr>
        <w:t xml:space="preserve"> факта неисполнения обязательств Покупателя по Договору в соответствии с внутренними документами </w:t>
      </w:r>
      <w:r w:rsidR="00D958E3" w:rsidRPr="00312099">
        <w:rPr>
          <w:rFonts w:ascii="Times New Roman" w:hAnsi="Times New Roman"/>
          <w:sz w:val="24"/>
          <w:szCs w:val="24"/>
        </w:rPr>
        <w:t>Клиринговой организации</w:t>
      </w:r>
      <w:r w:rsidRPr="00D958E3">
        <w:rPr>
          <w:rFonts w:ascii="Times New Roman" w:hAnsi="Times New Roman"/>
          <w:sz w:val="24"/>
          <w:szCs w:val="24"/>
        </w:rPr>
        <w:t xml:space="preserve"> с Покупателя удерживается неустойка в размере, предусмотренном Спецификацией биржевого товара, которая перечисляется </w:t>
      </w:r>
      <w:r w:rsidR="00D958E3" w:rsidRPr="00312099">
        <w:rPr>
          <w:rFonts w:ascii="Times New Roman" w:hAnsi="Times New Roman"/>
          <w:sz w:val="24"/>
          <w:szCs w:val="24"/>
        </w:rPr>
        <w:t>Клиринговой организации</w:t>
      </w:r>
      <w:r w:rsidRPr="00D958E3">
        <w:rPr>
          <w:rFonts w:ascii="Times New Roman" w:hAnsi="Times New Roman"/>
          <w:sz w:val="24"/>
          <w:szCs w:val="24"/>
        </w:rPr>
        <w:t xml:space="preserve"> Поставщику. </w:t>
      </w:r>
      <w:r w:rsidRPr="00D775D0">
        <w:rPr>
          <w:rFonts w:ascii="Times New Roman" w:hAnsi="Times New Roman"/>
          <w:sz w:val="24"/>
          <w:szCs w:val="24"/>
        </w:rPr>
        <w:t>При</w:t>
      </w:r>
      <w:r w:rsidRPr="00BA7A15">
        <w:rPr>
          <w:rFonts w:ascii="Times New Roman" w:hAnsi="Times New Roman"/>
          <w:sz w:val="24"/>
          <w:szCs w:val="24"/>
        </w:rPr>
        <w:t xml:space="preserve">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своем отказе от получения неустойки в порядке, установленном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w:t>
      </w:r>
    </w:p>
    <w:p w:rsidR="006D232E" w:rsidRPr="00BA7A15" w:rsidRDefault="006D232E" w:rsidP="006D232E">
      <w:pPr>
        <w:widowControl w:val="0"/>
        <w:tabs>
          <w:tab w:val="num" w:pos="1416"/>
        </w:tabs>
        <w:overflowPunct w:val="0"/>
        <w:autoSpaceDE w:val="0"/>
        <w:autoSpaceDN w:val="0"/>
        <w:adjustRightInd w:val="0"/>
        <w:ind w:firstLine="284"/>
        <w:jc w:val="both"/>
        <w:rPr>
          <w:rFonts w:ascii="Times New Roman" w:hAnsi="Times New Roman"/>
          <w:strike/>
          <w:sz w:val="24"/>
          <w:szCs w:val="24"/>
        </w:rPr>
      </w:pPr>
      <w:r w:rsidRPr="00BA7A15">
        <w:rPr>
          <w:rFonts w:ascii="Times New Roman" w:hAnsi="Times New Roman"/>
          <w:sz w:val="24"/>
          <w:szCs w:val="24"/>
        </w:rPr>
        <w:t xml:space="preserve">5.9. При проведении клиринга </w:t>
      </w:r>
      <w:r w:rsidR="00C2302B">
        <w:rPr>
          <w:rFonts w:ascii="Times New Roman" w:hAnsi="Times New Roman"/>
          <w:sz w:val="24"/>
          <w:szCs w:val="24"/>
        </w:rPr>
        <w:t>Клиринговой организацией</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по Договору заключенному на условиях «франко-вагон промежуточная станция» при поставке Товара со станции </w:t>
      </w:r>
      <w:r w:rsidRPr="00BA7A15">
        <w:rPr>
          <w:rFonts w:ascii="Times New Roman" w:hAnsi="Times New Roman"/>
          <w:sz w:val="24"/>
          <w:szCs w:val="24"/>
        </w:rPr>
        <w:lastRenderedPageBreak/>
        <w:t xml:space="preserve">отправления железной дороги, не являющейся РЖД, в случае предоставления поставщиком в </w:t>
      </w:r>
      <w:r w:rsidR="00653BD6">
        <w:rPr>
          <w:rFonts w:ascii="Times New Roman" w:hAnsi="Times New Roman"/>
          <w:sz w:val="24"/>
          <w:szCs w:val="24"/>
        </w:rPr>
        <w:t>Клиринговую организацию</w:t>
      </w:r>
      <w:r w:rsidR="003C0F98">
        <w:rPr>
          <w:rFonts w:ascii="Times New Roman" w:hAnsi="Times New Roman"/>
          <w:sz w:val="24"/>
          <w:szCs w:val="24"/>
        </w:rPr>
        <w:t xml:space="preserve"> </w:t>
      </w:r>
      <w:r w:rsidRPr="00BA7A15">
        <w:rPr>
          <w:rFonts w:ascii="Times New Roman" w:hAnsi="Times New Roman"/>
          <w:sz w:val="24"/>
          <w:szCs w:val="24"/>
        </w:rPr>
        <w:t xml:space="preserve">информации о неподтверждении Покупателем станции назначения о готовности принять Товар (по установленной </w:t>
      </w:r>
      <w:r w:rsidR="00C2302B">
        <w:rPr>
          <w:rFonts w:ascii="Times New Roman" w:hAnsi="Times New Roman"/>
          <w:sz w:val="24"/>
          <w:szCs w:val="24"/>
        </w:rPr>
        <w:t>Клиринговой организацией</w:t>
      </w:r>
      <w:r w:rsidRPr="00BA7A15">
        <w:rPr>
          <w:rFonts w:ascii="Times New Roman" w:hAnsi="Times New Roman"/>
          <w:sz w:val="24"/>
          <w:szCs w:val="24"/>
        </w:rPr>
        <w:t xml:space="preserve"> форме) и непредоставления Поставщиком в адрес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 1 к Правилам. </w:t>
      </w:r>
    </w:p>
    <w:p w:rsidR="006D232E" w:rsidRPr="00BA7A15" w:rsidRDefault="006D232E" w:rsidP="006D232E">
      <w:pPr>
        <w:widowControl w:val="0"/>
        <w:tabs>
          <w:tab w:val="num" w:pos="1416"/>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5.10. </w:t>
      </w:r>
      <w:r w:rsidRPr="00BA7A15" w:rsidDel="001C4929">
        <w:rPr>
          <w:rFonts w:ascii="Times New Roman" w:hAnsi="Times New Roman"/>
          <w:sz w:val="24"/>
          <w:szCs w:val="24"/>
        </w:rPr>
        <w:t xml:space="preserve"> </w:t>
      </w:r>
      <w:r w:rsidR="00C2302B" w:rsidRPr="00653BD6">
        <w:rPr>
          <w:rFonts w:ascii="Times New Roman" w:hAnsi="Times New Roman"/>
          <w:sz w:val="24"/>
          <w:szCs w:val="24"/>
        </w:rPr>
        <w:t>Клиринговая организация</w:t>
      </w:r>
      <w:r w:rsidRPr="00312099">
        <w:rPr>
          <w:rFonts w:ascii="Times New Roman" w:hAnsi="Times New Roman"/>
          <w:sz w:val="24"/>
          <w:szCs w:val="24"/>
        </w:rPr>
        <w:t xml:space="preserve"> разблокирует средства гарантийного обеспечения в размере, порядке и в сроки, предусмотренные внутренними документами</w:t>
      </w:r>
      <w:r w:rsidRPr="00BA7A15">
        <w:rPr>
          <w:rFonts w:ascii="Times New Roman" w:hAnsi="Times New Roman"/>
          <w:sz w:val="24"/>
          <w:szCs w:val="24"/>
        </w:rPr>
        <w:t xml:space="preserve">.  </w:t>
      </w:r>
    </w:p>
    <w:p w:rsidR="006D232E" w:rsidRPr="00BA7A15" w:rsidRDefault="00C2302B" w:rsidP="006D232E">
      <w:pPr>
        <w:widowControl w:val="0"/>
        <w:overflowPunct w:val="0"/>
        <w:autoSpaceDE w:val="0"/>
        <w:autoSpaceDN w:val="0"/>
        <w:adjustRightInd w:val="0"/>
        <w:ind w:firstLine="284"/>
        <w:jc w:val="both"/>
        <w:rPr>
          <w:rFonts w:ascii="Times New Roman" w:hAnsi="Times New Roman"/>
          <w:sz w:val="24"/>
          <w:szCs w:val="24"/>
        </w:rPr>
      </w:pPr>
      <w:r>
        <w:rPr>
          <w:rFonts w:ascii="Times New Roman" w:hAnsi="Times New Roman"/>
          <w:sz w:val="24"/>
          <w:szCs w:val="24"/>
        </w:rPr>
        <w:t>Клиринговая организация</w:t>
      </w:r>
      <w:r w:rsidRPr="00BA7A15" w:rsidDel="00C2302B">
        <w:rPr>
          <w:rFonts w:ascii="Times New Roman" w:hAnsi="Times New Roman"/>
          <w:b/>
          <w:sz w:val="24"/>
          <w:szCs w:val="24"/>
          <w:u w:val="single"/>
        </w:rPr>
        <w:t xml:space="preserve"> </w:t>
      </w:r>
      <w:r w:rsidR="006D232E" w:rsidRPr="00BA7A15">
        <w:rPr>
          <w:rFonts w:ascii="Times New Roman" w:hAnsi="Times New Roman"/>
          <w:sz w:val="24"/>
          <w:szCs w:val="24"/>
        </w:rPr>
        <w:t xml:space="preserve">в порядке, установленном внутренними документами формирует и предоставляет Поставщику и Покупателю отчетные документы. </w:t>
      </w:r>
    </w:p>
    <w:p w:rsidR="006D232E" w:rsidRPr="003C0F9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5.11. В отношении подтвержденных к поставке Договоров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C2302B">
        <w:rPr>
          <w:rFonts w:ascii="Times New Roman" w:hAnsi="Times New Roman"/>
          <w:sz w:val="24"/>
          <w:szCs w:val="24"/>
        </w:rPr>
        <w:t>Клиринговую организацию</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предоставлено соответствующее уведомление, </w:t>
      </w:r>
      <w:r w:rsidR="00C2302B">
        <w:rPr>
          <w:rFonts w:ascii="Times New Roman" w:hAnsi="Times New Roman"/>
          <w:sz w:val="24"/>
          <w:szCs w:val="24"/>
        </w:rPr>
        <w:t>Клиринговая организация</w:t>
      </w:r>
      <w:r w:rsidRPr="00312099">
        <w:rPr>
          <w:rFonts w:ascii="Times New Roman" w:hAnsi="Times New Roman"/>
          <w:sz w:val="24"/>
          <w:szCs w:val="24"/>
        </w:rPr>
        <w:t xml:space="preserve"> </w:t>
      </w:r>
      <w:r w:rsidRPr="00BA7A15">
        <w:rPr>
          <w:rFonts w:ascii="Times New Roman" w:hAnsi="Times New Roman"/>
          <w:sz w:val="24"/>
          <w:szCs w:val="24"/>
        </w:rPr>
        <w:t xml:space="preserve">перечисляет денежные средства в полном размере обязательств Покупателей по Договорам, включая НДС, на счет Поставщика, открытый в </w:t>
      </w:r>
      <w:r w:rsidRPr="003C0F98">
        <w:rPr>
          <w:rFonts w:ascii="Times New Roman" w:hAnsi="Times New Roman"/>
          <w:sz w:val="24"/>
          <w:szCs w:val="24"/>
        </w:rPr>
        <w:t>кредитной организации.</w:t>
      </w:r>
    </w:p>
    <w:p w:rsidR="006D232E" w:rsidRPr="003C0F9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При поступлении в </w:t>
      </w:r>
      <w:r w:rsidR="00C2302B">
        <w:rPr>
          <w:rFonts w:ascii="Times New Roman" w:hAnsi="Times New Roman"/>
          <w:sz w:val="24"/>
          <w:szCs w:val="24"/>
        </w:rPr>
        <w:t>Клиринговую организацию</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перечисляет денежные средства </w:t>
      </w:r>
      <w:r w:rsidRPr="003C0F98">
        <w:rPr>
          <w:rFonts w:ascii="Times New Roman" w:hAnsi="Times New Roman"/>
          <w:sz w:val="24"/>
          <w:szCs w:val="24"/>
        </w:rPr>
        <w:t xml:space="preserve">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C2302B" w:rsidRPr="003C0F98">
        <w:rPr>
          <w:rFonts w:ascii="Times New Roman" w:hAnsi="Times New Roman"/>
          <w:sz w:val="24"/>
          <w:szCs w:val="24"/>
        </w:rPr>
        <w:t>Клиринговой организации</w:t>
      </w:r>
      <w:r w:rsidRPr="003C0F98">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3C0F98">
        <w:rPr>
          <w:rFonts w:ascii="Times New Roman" w:hAnsi="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C2302B" w:rsidRPr="003C0F98">
        <w:rPr>
          <w:rFonts w:ascii="Times New Roman" w:hAnsi="Times New Roman"/>
          <w:sz w:val="24"/>
          <w:szCs w:val="24"/>
        </w:rPr>
        <w:t>Клиринговой организации</w:t>
      </w:r>
      <w:r w:rsidRPr="00BA7A15">
        <w:rPr>
          <w:rFonts w:ascii="Times New Roman" w:hAnsi="Times New Roman"/>
          <w:sz w:val="24"/>
          <w:szCs w:val="24"/>
        </w:rPr>
        <w:t>, либо условиями договора/соглашения о взаимодействии.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 xml:space="preserve">5.14. В случае, если Поставщик не является Контролером поставки: </w:t>
      </w:r>
    </w:p>
    <w:p w:rsidR="006D232E" w:rsidRPr="00D775D0"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 xml:space="preserve">5.14.1. </w:t>
      </w:r>
      <w:r w:rsidR="00C2302B">
        <w:rPr>
          <w:rFonts w:ascii="Times New Roman" w:hAnsi="Times New Roman"/>
          <w:sz w:val="24"/>
          <w:szCs w:val="24"/>
        </w:rPr>
        <w:t>Клиринговой организации</w:t>
      </w:r>
      <w:r w:rsidRPr="00D958E3">
        <w:rPr>
          <w:rFonts w:ascii="Times New Roman" w:hAnsi="Times New Roman"/>
          <w:sz w:val="24"/>
          <w:szCs w:val="24"/>
        </w:rPr>
        <w:t xml:space="preserve"> 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w:t>
      </w:r>
      <w:r w:rsidR="00270BCB">
        <w:rPr>
          <w:rFonts w:ascii="Times New Roman" w:hAnsi="Times New Roman"/>
          <w:sz w:val="24"/>
          <w:szCs w:val="24"/>
        </w:rPr>
        <w:t>.</w:t>
      </w:r>
      <w:r w:rsidRPr="00D958E3">
        <w:rPr>
          <w:rFonts w:ascii="Times New Roman" w:hAnsi="Times New Roman"/>
          <w:sz w:val="24"/>
          <w:szCs w:val="24"/>
        </w:rPr>
        <w:t xml:space="preserve"> </w:t>
      </w:r>
      <w:r w:rsidR="00C2302B">
        <w:rPr>
          <w:rFonts w:ascii="Times New Roman" w:hAnsi="Times New Roman"/>
          <w:sz w:val="24"/>
          <w:szCs w:val="24"/>
        </w:rPr>
        <w:t>Клиринговая организация</w:t>
      </w:r>
      <w:r w:rsidRPr="00D958E3">
        <w:rPr>
          <w:rFonts w:ascii="Times New Roman" w:hAnsi="Times New Roman"/>
          <w:sz w:val="24"/>
          <w:szCs w:val="24"/>
        </w:rPr>
        <w:t xml:space="preserve"> перечисляет на счет Поставщика, открытый в кредитной организации, денежные средства в размере стоимости фактически переданного Покупателю товара</w:t>
      </w:r>
      <w:r w:rsidRPr="00D775D0">
        <w:rPr>
          <w:rFonts w:ascii="Times New Roman" w:hAnsi="Times New Roman"/>
          <w:sz w:val="24"/>
          <w:szCs w:val="24"/>
        </w:rPr>
        <w:t xml:space="preserve">.  </w:t>
      </w:r>
    </w:p>
    <w:p w:rsidR="006D232E" w:rsidRPr="00D958E3"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5.14.</w:t>
      </w:r>
      <w:r w:rsidR="00393F59">
        <w:rPr>
          <w:rFonts w:ascii="Times New Roman" w:hAnsi="Times New Roman"/>
          <w:sz w:val="24"/>
          <w:szCs w:val="24"/>
        </w:rPr>
        <w:t>2</w:t>
      </w:r>
      <w:r w:rsidRPr="00D958E3">
        <w:rPr>
          <w:rFonts w:ascii="Times New Roman" w:hAnsi="Times New Roman"/>
          <w:sz w:val="24"/>
          <w:szCs w:val="24"/>
        </w:rPr>
        <w:t xml:space="preserve">. Не позднее рабочего дня, следующего за днем получения </w:t>
      </w:r>
      <w:r w:rsidR="00C2302B">
        <w:rPr>
          <w:rFonts w:ascii="Times New Roman" w:hAnsi="Times New Roman"/>
          <w:sz w:val="24"/>
          <w:szCs w:val="24"/>
        </w:rPr>
        <w:t>Клиринговой организаци</w:t>
      </w:r>
      <w:r w:rsidR="00A22E30">
        <w:rPr>
          <w:rFonts w:ascii="Times New Roman" w:hAnsi="Times New Roman"/>
          <w:sz w:val="24"/>
          <w:szCs w:val="24"/>
        </w:rPr>
        <w:t>ей</w:t>
      </w:r>
      <w:r w:rsidRPr="00D958E3">
        <w:rPr>
          <w:rFonts w:ascii="Times New Roman" w:hAnsi="Times New Roman"/>
          <w:sz w:val="24"/>
          <w:szCs w:val="24"/>
        </w:rPr>
        <w:t xml:space="preserve"> информации от Поставщика о завершении поставки по заключенному Договору, </w:t>
      </w:r>
      <w:r w:rsidR="00D958E3" w:rsidRPr="00312099">
        <w:rPr>
          <w:rFonts w:ascii="Times New Roman" w:hAnsi="Times New Roman"/>
          <w:sz w:val="24"/>
          <w:szCs w:val="24"/>
        </w:rPr>
        <w:t>Клиринговая организация</w:t>
      </w:r>
      <w:r w:rsidR="00270BCB">
        <w:rPr>
          <w:rFonts w:ascii="Times New Roman" w:hAnsi="Times New Roman"/>
          <w:b/>
          <w:sz w:val="24"/>
          <w:szCs w:val="24"/>
          <w:u w:val="single"/>
        </w:rPr>
        <w:t xml:space="preserve"> </w:t>
      </w:r>
      <w:r w:rsidRPr="00D958E3">
        <w:rPr>
          <w:rFonts w:ascii="Times New Roman" w:hAnsi="Times New Roman"/>
          <w:sz w:val="24"/>
          <w:szCs w:val="24"/>
        </w:rPr>
        <w:t xml:space="preserve">разблокирует средства гарантийного обеспечения Продавца по этому Договору в порядке и размере, предусмотренном внутренними документами </w:t>
      </w:r>
      <w:r w:rsidR="00C2302B">
        <w:rPr>
          <w:rFonts w:ascii="Times New Roman" w:hAnsi="Times New Roman"/>
          <w:sz w:val="24"/>
          <w:szCs w:val="24"/>
        </w:rPr>
        <w:t>Клиринговой организации</w:t>
      </w:r>
      <w:r w:rsidRPr="00D958E3">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w:t>
      </w:r>
      <w:r w:rsidRPr="00312099">
        <w:rPr>
          <w:rFonts w:ascii="Times New Roman" w:hAnsi="Times New Roman"/>
          <w:sz w:val="24"/>
          <w:szCs w:val="24"/>
        </w:rPr>
        <w:t>устанавливает факт неисполнения обязательств</w:t>
      </w:r>
      <w:r w:rsidR="003C0F98">
        <w:rPr>
          <w:rFonts w:ascii="Times New Roman" w:hAnsi="Times New Roman"/>
          <w:sz w:val="24"/>
          <w:szCs w:val="24"/>
        </w:rPr>
        <w:t xml:space="preserve"> </w:t>
      </w:r>
      <w:r w:rsidRPr="00BA7A15">
        <w:rPr>
          <w:rFonts w:ascii="Times New Roman" w:hAnsi="Times New Roman"/>
          <w:sz w:val="24"/>
          <w:szCs w:val="24"/>
        </w:rPr>
        <w:t>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6D232E" w:rsidRPr="00D958E3"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5.17</w:t>
      </w:r>
      <w:r w:rsidRPr="003C0F98">
        <w:rPr>
          <w:rFonts w:ascii="Times New Roman" w:hAnsi="Times New Roman"/>
          <w:sz w:val="24"/>
          <w:szCs w:val="24"/>
        </w:rPr>
        <w:t xml:space="preserve">. В случае установления </w:t>
      </w:r>
      <w:r w:rsidR="00C2302B"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факта неисполнения обязательств Поставщика по Договору в соответствии с внутренними документами </w:t>
      </w:r>
      <w:r w:rsidR="00C2302B"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с Поставщика удерживается неустойка в размере, предусмотренном Спецификацией биржевого товара, которая перечисляется </w:t>
      </w:r>
      <w:r w:rsidR="00A21FD1" w:rsidRPr="003C0F98">
        <w:rPr>
          <w:rFonts w:ascii="Times New Roman" w:hAnsi="Times New Roman"/>
          <w:sz w:val="24"/>
          <w:szCs w:val="24"/>
        </w:rPr>
        <w:t>Клиринговая организация</w:t>
      </w:r>
      <w:r w:rsidR="00A21FD1" w:rsidRPr="003C0F98">
        <w:rPr>
          <w:rFonts w:ascii="Times New Roman" w:hAnsi="Times New Roman"/>
          <w:b/>
          <w:sz w:val="24"/>
          <w:szCs w:val="24"/>
          <w:u w:val="single"/>
        </w:rPr>
        <w:t xml:space="preserve"> </w:t>
      </w:r>
      <w:r w:rsidRPr="003C0F98">
        <w:rPr>
          <w:rFonts w:ascii="Times New Roman" w:hAnsi="Times New Roman"/>
          <w:sz w:val="24"/>
          <w:szCs w:val="24"/>
        </w:rPr>
        <w:t>Покупателю.</w:t>
      </w:r>
      <w:r w:rsidR="00A22E30">
        <w:rPr>
          <w:rFonts w:ascii="Times New Roman" w:hAnsi="Times New Roman"/>
          <w:sz w:val="24"/>
          <w:szCs w:val="24"/>
        </w:rPr>
        <w:t xml:space="preserve"> </w:t>
      </w:r>
    </w:p>
    <w:p w:rsidR="006D232E" w:rsidRPr="00BA7A15" w:rsidRDefault="006D232E" w:rsidP="006D232E">
      <w:pPr>
        <w:ind w:firstLine="284"/>
        <w:jc w:val="both"/>
        <w:rPr>
          <w:rFonts w:ascii="Times New Roman" w:hAnsi="Times New Roman"/>
          <w:color w:val="000000"/>
          <w:sz w:val="24"/>
          <w:szCs w:val="24"/>
        </w:rPr>
      </w:pPr>
      <w:r w:rsidRPr="00BA7A15">
        <w:rPr>
          <w:rFonts w:ascii="Times New Roman" w:hAnsi="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своем отказе от получения неустойки в порядке, установленном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w:t>
      </w:r>
    </w:p>
    <w:p w:rsidR="006D232E" w:rsidRPr="00BA7A15" w:rsidRDefault="006D232E" w:rsidP="006D232E">
      <w:pPr>
        <w:ind w:firstLine="284"/>
        <w:jc w:val="both"/>
        <w:rPr>
          <w:rFonts w:ascii="Times New Roman" w:hAnsi="Times New Roman"/>
          <w:sz w:val="24"/>
          <w:szCs w:val="24"/>
        </w:rPr>
      </w:pPr>
      <w:r w:rsidRPr="00BA7A15">
        <w:rPr>
          <w:rFonts w:ascii="Times New Roman" w:hAnsi="Times New Roman"/>
          <w:color w:val="000000"/>
          <w:sz w:val="24"/>
          <w:szCs w:val="24"/>
        </w:rPr>
        <w:t xml:space="preserve">В случае, если Поставщик является Контролером поставки,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w:t>
      </w:r>
      <w:r w:rsidRPr="00BA7A15">
        <w:rPr>
          <w:rFonts w:ascii="Times New Roman" w:hAnsi="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color w:val="000000"/>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color w:val="000000"/>
          <w:sz w:val="24"/>
          <w:szCs w:val="24"/>
        </w:rPr>
        <w:lastRenderedPageBreak/>
        <w:t xml:space="preserve">При предоставлении Контролером поставки в </w:t>
      </w:r>
      <w:r w:rsidR="00C2302B">
        <w:rPr>
          <w:rFonts w:ascii="Times New Roman" w:hAnsi="Times New Roman"/>
          <w:sz w:val="24"/>
          <w:szCs w:val="24"/>
        </w:rPr>
        <w:t xml:space="preserve">Клиринговую </w:t>
      </w:r>
      <w:r w:rsidR="00C2302B" w:rsidRPr="00312099">
        <w:rPr>
          <w:rFonts w:ascii="Times New Roman" w:hAnsi="Times New Roman"/>
          <w:color w:val="000000"/>
          <w:sz w:val="24"/>
          <w:szCs w:val="24"/>
        </w:rPr>
        <w:t>организацию</w:t>
      </w:r>
      <w:r w:rsidR="00C2302B" w:rsidRPr="00312099" w:rsidDel="00C2302B">
        <w:rPr>
          <w:rFonts w:ascii="Times New Roman" w:hAnsi="Times New Roman"/>
          <w:color w:val="000000"/>
          <w:sz w:val="24"/>
          <w:szCs w:val="24"/>
        </w:rPr>
        <w:t xml:space="preserve"> </w:t>
      </w:r>
      <w:r w:rsidRPr="00BA7A15">
        <w:rPr>
          <w:rFonts w:ascii="Times New Roman" w:hAnsi="Times New Roman"/>
          <w:color w:val="000000"/>
          <w:sz w:val="24"/>
          <w:szCs w:val="24"/>
        </w:rPr>
        <w:t xml:space="preserve">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BA7A15">
        <w:rPr>
          <w:rFonts w:ascii="Times New Roman" w:hAnsi="Times New Roman"/>
          <w:sz w:val="24"/>
          <w:szCs w:val="24"/>
        </w:rPr>
        <w:t xml:space="preserve">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color w:val="000000"/>
          <w:sz w:val="24"/>
          <w:szCs w:val="24"/>
        </w:rPr>
        <w:t xml:space="preserve">, </w:t>
      </w:r>
      <w:r w:rsidR="00C2302B">
        <w:rPr>
          <w:rFonts w:ascii="Times New Roman" w:hAnsi="Times New Roman"/>
          <w:sz w:val="24"/>
          <w:szCs w:val="24"/>
        </w:rPr>
        <w:t>Клиринговая организация</w:t>
      </w:r>
      <w:r w:rsidRPr="00312099">
        <w:rPr>
          <w:rFonts w:ascii="Times New Roman" w:hAnsi="Times New Roman"/>
          <w:sz w:val="24"/>
          <w:szCs w:val="24"/>
        </w:rPr>
        <w:t xml:space="preserve"> </w:t>
      </w:r>
      <w:r w:rsidRPr="00BA7A15">
        <w:rPr>
          <w:rFonts w:ascii="Times New Roman" w:hAnsi="Times New Roman"/>
          <w:sz w:val="24"/>
          <w:szCs w:val="24"/>
        </w:rPr>
        <w:t xml:space="preserve"> </w:t>
      </w:r>
      <w:r w:rsidRPr="00BA7A15">
        <w:rPr>
          <w:rFonts w:ascii="Times New Roman" w:hAnsi="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D958E3">
        <w:rPr>
          <w:rFonts w:ascii="Times New Roman" w:hAnsi="Times New Roman"/>
          <w:sz w:val="24"/>
          <w:szCs w:val="24"/>
        </w:rPr>
        <w:t>Клиринговой организации</w:t>
      </w:r>
      <w:r w:rsidRPr="00BA7A15">
        <w:rPr>
          <w:rFonts w:ascii="Times New Roman" w:hAnsi="Times New Roman"/>
          <w:color w:val="000000"/>
          <w:sz w:val="24"/>
          <w:szCs w:val="24"/>
        </w:rPr>
        <w:t xml:space="preserve">.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w:t>
      </w:r>
      <w:r w:rsidR="00D11246">
        <w:rPr>
          <w:rFonts w:ascii="Times New Roman" w:hAnsi="Times New Roman"/>
          <w:sz w:val="24"/>
          <w:szCs w:val="24"/>
        </w:rPr>
        <w:t>18.</w:t>
      </w:r>
      <w:r w:rsidR="00D11246" w:rsidRPr="00BA7A15">
        <w:rPr>
          <w:rFonts w:ascii="Times New Roman" w:hAnsi="Times New Roman"/>
          <w:sz w:val="24"/>
          <w:szCs w:val="24"/>
        </w:rPr>
        <w:t xml:space="preserve"> </w:t>
      </w:r>
      <w:r w:rsidRPr="00BA7A15">
        <w:rPr>
          <w:rFonts w:ascii="Times New Roman" w:hAnsi="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6D232E" w:rsidRPr="00BA7A15" w:rsidRDefault="006D232E" w:rsidP="006D232E">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6D232E" w:rsidRPr="00BA7A15" w:rsidRDefault="006D232E" w:rsidP="006D232E">
      <w:pPr>
        <w:pStyle w:val="Default"/>
        <w:ind w:firstLine="284"/>
        <w:jc w:val="both"/>
        <w:rPr>
          <w:color w:val="auto"/>
        </w:rPr>
      </w:pPr>
      <w:r w:rsidRPr="00BA7A15">
        <w:rPr>
          <w:color w:val="auto"/>
        </w:rPr>
        <w:t>5.19.1 при поставке на условиях «франко-вагон станция отравления», «франко-вагон станция назначения», «самовывоз железнодорожным транспортом»,», «франко-склад покупателя»,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6D232E" w:rsidRPr="00BA7A15" w:rsidRDefault="006D232E" w:rsidP="006D232E">
      <w:pPr>
        <w:pStyle w:val="Default"/>
        <w:ind w:right="-77"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6D232E" w:rsidRPr="00BA7A15" w:rsidRDefault="006D232E" w:rsidP="006D232E">
      <w:pPr>
        <w:pStyle w:val="Default"/>
        <w:ind w:right="-77"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6D232E" w:rsidRPr="00BA7A15" w:rsidRDefault="006D232E" w:rsidP="006D232E">
      <w:pPr>
        <w:pStyle w:val="Default"/>
        <w:ind w:right="-77"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Стороны не вправе использовать факсимильное воспроизведение подписи при подписании </w:t>
      </w:r>
      <w:r w:rsidRPr="00BA7A15">
        <w:rPr>
          <w:rFonts w:ascii="Times New Roman" w:hAnsi="Times New Roman"/>
          <w:sz w:val="24"/>
          <w:szCs w:val="24"/>
        </w:rPr>
        <w:lastRenderedPageBreak/>
        <w:t>иных документов.</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6D232E" w:rsidRPr="00BA7A15" w:rsidRDefault="006D232E" w:rsidP="006D232E">
      <w:pPr>
        <w:widowControl w:val="0"/>
        <w:numPr>
          <w:ilvl w:val="0"/>
          <w:numId w:val="39"/>
        </w:numPr>
        <w:tabs>
          <w:tab w:val="clear" w:pos="720"/>
        </w:tabs>
        <w:overflowPunct w:val="0"/>
        <w:autoSpaceDE w:val="0"/>
        <w:autoSpaceDN w:val="0"/>
        <w:adjustRightInd w:val="0"/>
        <w:spacing w:after="0" w:line="240" w:lineRule="auto"/>
        <w:ind w:left="0" w:firstLine="426"/>
        <w:jc w:val="both"/>
        <w:rPr>
          <w:rFonts w:ascii="Times New Roman" w:hAnsi="Times New Roman"/>
          <w:b/>
          <w:bCs/>
          <w:sz w:val="24"/>
          <w:szCs w:val="24"/>
        </w:rPr>
      </w:pPr>
      <w:bookmarkStart w:id="16" w:name="page111"/>
      <w:bookmarkStart w:id="17" w:name="page113"/>
      <w:bookmarkStart w:id="18" w:name="page115"/>
      <w:bookmarkStart w:id="19" w:name="page121"/>
      <w:bookmarkStart w:id="20" w:name="page123"/>
      <w:bookmarkEnd w:id="16"/>
      <w:bookmarkEnd w:id="17"/>
      <w:bookmarkEnd w:id="18"/>
      <w:bookmarkEnd w:id="19"/>
      <w:bookmarkEnd w:id="20"/>
      <w:r w:rsidRPr="00BA7A15">
        <w:rPr>
          <w:rFonts w:ascii="Times New Roman" w:hAnsi="Times New Roman"/>
          <w:b/>
          <w:bCs/>
          <w:sz w:val="24"/>
          <w:szCs w:val="24"/>
        </w:rPr>
        <w:t xml:space="preserve">Особенности поставки Биржевого товара железнодорожным транспортом: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6.1. </w:t>
      </w:r>
      <w:r w:rsidRPr="00BA7A15">
        <w:rPr>
          <w:rFonts w:ascii="Times New Roman" w:hAnsi="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6.5. Реквизитные заявки должны содержать следующие сведения: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Покупателя;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номер Договора и Дополнительного соглашения к Договору;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железной дороги;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станций отправления;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bookmarkStart w:id="21" w:name="page127"/>
      <w:bookmarkEnd w:id="21"/>
      <w:r w:rsidRPr="00BA7A15">
        <w:rPr>
          <w:rFonts w:ascii="Times New Roman" w:hAnsi="Times New Roman"/>
          <w:sz w:val="24"/>
          <w:szCs w:val="24"/>
        </w:rPr>
        <w:t>Реквизитные заявки могут включать в себя дополнительные реквизиты и сведения.</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6.7. При внесении Покупателем по своей инициативе изменений в ранее предоставленную </w:t>
      </w:r>
      <w:r w:rsidRPr="00BA7A15">
        <w:rPr>
          <w:rFonts w:ascii="Times New Roman" w:hAnsi="Times New Roman"/>
          <w:sz w:val="24"/>
          <w:szCs w:val="24"/>
        </w:rPr>
        <w:lastRenderedPageBreak/>
        <w:t>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2" w:name="page129"/>
      <w:bookmarkEnd w:id="22"/>
      <w:r w:rsidRPr="00BA7A15">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lastRenderedPageBreak/>
        <w:t>6.12. Поставщик осуществляет поставку Товара в ж/д вагонах парка ОАО «Российские железные дороги», либо ж/д вагонах парка ГО «Белорусская железная дорога», л</w:t>
      </w:r>
      <w:r w:rsidR="00D11246">
        <w:rPr>
          <w:rFonts w:ascii="Times New Roman" w:hAnsi="Times New Roman"/>
          <w:sz w:val="24"/>
          <w:szCs w:val="24"/>
        </w:rPr>
        <w:t>ибо в арендованных ж/д вагонах</w:t>
      </w:r>
      <w:r w:rsidRPr="00BA7A15">
        <w:rPr>
          <w:rFonts w:ascii="Times New Roman" w:hAnsi="Times New Roman"/>
          <w:sz w:val="24"/>
          <w:szCs w:val="24"/>
        </w:rPr>
        <w:t>. Право выбора принадлежности ж/д вагонов, в которых будет поставлен Товар, принадлежит Поставщику.</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olor w:val="2D2D2D"/>
          <w:spacing w:val="2"/>
          <w:sz w:val="24"/>
          <w:szCs w:val="24"/>
        </w:rPr>
        <w:t>22235-2010</w:t>
      </w:r>
      <w:r w:rsidRPr="00BA7A15">
        <w:rPr>
          <w:rFonts w:ascii="Times New Roman" w:hAnsi="Times New Roman"/>
          <w:sz w:val="24"/>
          <w:szCs w:val="24"/>
        </w:rPr>
        <w:t>, Уставом железных дорог и нормативной документацией на вагоны и устройства, взаимодействующие с ними.</w:t>
      </w:r>
    </w:p>
    <w:p w:rsidR="006D232E" w:rsidRPr="00BA7A15" w:rsidRDefault="006D232E" w:rsidP="006D232E">
      <w:pPr>
        <w:pStyle w:val="1"/>
        <w:shd w:val="clear" w:color="auto" w:fill="FFFFFF"/>
        <w:spacing w:before="0"/>
        <w:ind w:firstLine="426"/>
        <w:jc w:val="both"/>
        <w:textAlignment w:val="baseline"/>
        <w:rPr>
          <w:rFonts w:ascii="Times New Roman" w:eastAsiaTheme="minorEastAsia" w:hAnsi="Times New Roman"/>
          <w:color w:val="auto"/>
          <w:sz w:val="24"/>
          <w:szCs w:val="24"/>
        </w:rPr>
      </w:pPr>
      <w:r w:rsidRPr="00BA7A15">
        <w:rPr>
          <w:rFonts w:ascii="Times New Roman" w:eastAsiaTheme="minorEastAsia" w:hAnsi="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6D232E" w:rsidRPr="00BA7A15" w:rsidRDefault="006D232E" w:rsidP="006D232E">
      <w:pPr>
        <w:pStyle w:val="1"/>
        <w:shd w:val="clear" w:color="auto" w:fill="FFFFFF"/>
        <w:spacing w:before="0"/>
        <w:ind w:firstLine="426"/>
        <w:jc w:val="both"/>
        <w:textAlignment w:val="baseline"/>
        <w:rPr>
          <w:rFonts w:ascii="Times New Roman" w:hAnsi="Times New Roman"/>
          <w:b/>
          <w:sz w:val="24"/>
          <w:szCs w:val="24"/>
        </w:rPr>
      </w:pPr>
      <w:r w:rsidRPr="00BA7A15">
        <w:rPr>
          <w:rFonts w:ascii="Times New Roman" w:eastAsiaTheme="minorEastAsia" w:hAnsi="Times New Roman"/>
          <w:color w:val="auto"/>
          <w:sz w:val="24"/>
          <w:szCs w:val="24"/>
        </w:rPr>
        <w:t>Покупатель обязан обеспечить</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b/>
          <w:sz w:val="24"/>
          <w:szCs w:val="24"/>
        </w:rPr>
      </w:pPr>
      <w:r w:rsidRPr="00BA7A15">
        <w:rPr>
          <w:rFonts w:ascii="Times New Roman" w:hAnsi="Times New Roman"/>
          <w:sz w:val="24"/>
          <w:szCs w:val="24"/>
        </w:rPr>
        <w:t>- полную разгрузку товара из железнодорожных вагонов;</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Технически исправными являются:</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w:t>
      </w:r>
      <w:r w:rsidR="00635654">
        <w:rPr>
          <w:rFonts w:ascii="Times New Roman" w:hAnsi="Times New Roman"/>
          <w:sz w:val="24"/>
          <w:szCs w:val="24"/>
        </w:rPr>
        <w:t xml:space="preserve"> </w:t>
      </w:r>
      <w:r w:rsidRPr="00BA7A15">
        <w:rPr>
          <w:rFonts w:ascii="Times New Roman" w:hAnsi="Times New Roman"/>
          <w:sz w:val="24"/>
          <w:szCs w:val="24"/>
        </w:rPr>
        <w:t xml:space="preserve">Срок использования ж/д вагонов) Покупателем. </w:t>
      </w:r>
      <w:bookmarkStart w:id="23" w:name="page131"/>
      <w:bookmarkEnd w:id="23"/>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lastRenderedPageBreak/>
        <w:t>6.19.1. Срок нахождения (использования) ж/д вагонов у Покупателя (грузополучателя) на станции назначения не должен превышать 2-х (двух) суток.</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6.19.2. Срок нахождения (использования) </w:t>
      </w:r>
      <w:r w:rsidR="00D11246">
        <w:rPr>
          <w:rFonts w:ascii="Times New Roman" w:hAnsi="Times New Roman"/>
          <w:sz w:val="24"/>
          <w:szCs w:val="24"/>
        </w:rPr>
        <w:t>вагонов</w:t>
      </w:r>
      <w:r w:rsidRPr="00BA7A15">
        <w:rPr>
          <w:rFonts w:ascii="Times New Roman" w:hAnsi="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6.19.4. Отсчет срока нахождения (использования) </w:t>
      </w:r>
      <w:r w:rsidR="00D11246">
        <w:rPr>
          <w:rFonts w:ascii="Times New Roman" w:hAnsi="Times New Roman"/>
          <w:sz w:val="24"/>
          <w:szCs w:val="24"/>
        </w:rPr>
        <w:t>вагонов</w:t>
      </w:r>
      <w:r w:rsidRPr="00BA7A15">
        <w:rPr>
          <w:rFonts w:ascii="Times New Roman" w:hAnsi="Times New Roman"/>
          <w:sz w:val="24"/>
          <w:szCs w:val="24"/>
        </w:rPr>
        <w:t xml:space="preserve">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lastRenderedPageBreak/>
        <w:t xml:space="preserve">6.19.9. В случае несогласия Покупателя с данными задержки </w:t>
      </w:r>
      <w:r w:rsidR="00D11246">
        <w:rPr>
          <w:rFonts w:ascii="Times New Roman" w:hAnsi="Times New Roman"/>
          <w:sz w:val="24"/>
          <w:szCs w:val="24"/>
        </w:rPr>
        <w:t xml:space="preserve">ж/д вагонов </w:t>
      </w:r>
      <w:r w:rsidRPr="00BA7A15">
        <w:rPr>
          <w:rFonts w:ascii="Times New Roman" w:hAnsi="Times New Roman"/>
          <w:sz w:val="24"/>
          <w:szCs w:val="24"/>
        </w:rPr>
        <w:t>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4" w:name="page133"/>
      <w:bookmarkEnd w:id="24"/>
      <w:r w:rsidRPr="00BA7A15">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7. Особенности поставки Товара на условиях самовывоз автотранспортом Покупателя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 Поставка товара осуществляется автомобильным транспортом Покупателя (грузополучателя).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7.4. Обязанностью Покупателя является выдача доверенностей своим представителям на получение Товара. </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w:t>
      </w:r>
      <w:r w:rsidRPr="00BA7A15">
        <w:rPr>
          <w:rFonts w:ascii="Times New Roman" w:hAnsi="Times New Roman"/>
          <w:sz w:val="24"/>
          <w:szCs w:val="24"/>
        </w:rPr>
        <w:lastRenderedPageBreak/>
        <w:t>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7.10. Реестры доверенностей передаются Покупателем посредством факсимильной или электронной связи.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8.</w:t>
      </w:r>
      <w:r w:rsidR="00F550E9">
        <w:rPr>
          <w:rFonts w:ascii="Times New Roman" w:hAnsi="Times New Roman"/>
          <w:b/>
          <w:bCs/>
          <w:sz w:val="24"/>
          <w:szCs w:val="24"/>
        </w:rPr>
        <w:t xml:space="preserve"> </w:t>
      </w:r>
      <w:r w:rsidRPr="00BA7A15">
        <w:rPr>
          <w:rFonts w:ascii="Times New Roman" w:hAnsi="Times New Roman"/>
          <w:b/>
          <w:bCs/>
          <w:sz w:val="24"/>
          <w:szCs w:val="24"/>
        </w:rPr>
        <w:t>Особенности поставки Товара на условиях «франко-склад Покупателя»</w:t>
      </w:r>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6D232E" w:rsidRPr="00BA7A15" w:rsidRDefault="006D232E" w:rsidP="006D232E">
      <w:pPr>
        <w:widowControl w:val="0"/>
        <w:overflowPunct w:val="0"/>
        <w:autoSpaceDE w:val="0"/>
        <w:autoSpaceDN w:val="0"/>
        <w:adjustRightInd w:val="0"/>
        <w:ind w:firstLine="426"/>
        <w:rPr>
          <w:rFonts w:ascii="Times New Roman" w:hAnsi="Times New Roman"/>
          <w:sz w:val="24"/>
          <w:szCs w:val="24"/>
        </w:rPr>
      </w:pPr>
      <w:r w:rsidRPr="00BA7A15">
        <w:rPr>
          <w:rFonts w:ascii="Times New Roman" w:hAnsi="Times New Roman"/>
          <w:sz w:val="24"/>
          <w:szCs w:val="24"/>
        </w:rPr>
        <w:t>8.2. Если иное не установлено Спецификацией биржевого товара, реквизитные заявки должны содержать следующие сведения: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Покупателя;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номер Договора и заключенных Дополнительного(ых) соглашения(ий) к Договору;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и количество Товара;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срок отгрузки;</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условия оплаты;</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полное и сокращенное наименование грузополучателя;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ИНН грузополучателя;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почтовый адрес грузополучателя.</w:t>
      </w:r>
    </w:p>
    <w:p w:rsidR="00F550E9" w:rsidRDefault="00F550E9" w:rsidP="006D232E">
      <w:pPr>
        <w:widowControl w:val="0"/>
        <w:overflowPunct w:val="0"/>
        <w:autoSpaceDE w:val="0"/>
        <w:autoSpaceDN w:val="0"/>
        <w:adjustRightInd w:val="0"/>
        <w:ind w:left="360"/>
        <w:jc w:val="both"/>
        <w:rPr>
          <w:rFonts w:ascii="Times New Roman" w:hAnsi="Times New Roman"/>
          <w:b/>
          <w:bCs/>
          <w:sz w:val="24"/>
          <w:szCs w:val="24"/>
        </w:rPr>
      </w:pPr>
      <w:bookmarkStart w:id="27" w:name="page141"/>
      <w:bookmarkEnd w:id="27"/>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9. Приёмка товара по качеству и количеству. Порядок расчетов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lastRenderedPageBreak/>
        <w:t xml:space="preserve">9.1 </w:t>
      </w:r>
      <w:r w:rsidRPr="00BA7A15">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28" w:name="page145"/>
      <w:bookmarkEnd w:id="28"/>
      <w:r w:rsidRPr="00BA7A15">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00635654">
        <w:rPr>
          <w:rFonts w:ascii="Times New Roman" w:hAnsi="Times New Roman"/>
          <w:sz w:val="24"/>
          <w:szCs w:val="24"/>
        </w:rPr>
        <w:t xml:space="preserve"> </w:t>
      </w:r>
      <w:r w:rsidRPr="00BA7A15">
        <w:rPr>
          <w:rFonts w:ascii="Times New Roman" w:hAnsi="Times New Roman"/>
          <w:strike/>
          <w:sz w:val="24"/>
          <w:szCs w:val="24"/>
        </w:rPr>
        <w:t xml:space="preserve"> </w:t>
      </w:r>
      <w:r w:rsidRPr="00BA7A15">
        <w:rPr>
          <w:rFonts w:ascii="Times New Roman" w:hAnsi="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9.4. Измерения количественных характеристик должны соответствовать</w:t>
      </w:r>
      <w:r w:rsidR="0046477C" w:rsidRPr="00312099">
        <w:rPr>
          <w:rFonts w:ascii="Times New Roman" w:hAnsi="Times New Roman"/>
          <w:sz w:val="24"/>
          <w:szCs w:val="24"/>
        </w:rPr>
        <w:t xml:space="preserve"> </w:t>
      </w:r>
      <w:r w:rsidR="0046477C">
        <w:rPr>
          <w:rFonts w:ascii="Times New Roman" w:hAnsi="Times New Roman"/>
          <w:sz w:val="24"/>
          <w:szCs w:val="24"/>
        </w:rPr>
        <w:t>ГОСТам.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w:t>
      </w:r>
      <w:r w:rsidRPr="00BA7A15">
        <w:rPr>
          <w:rFonts w:ascii="Times New Roman" w:hAnsi="Times New Roman"/>
          <w:sz w:val="24"/>
          <w:szCs w:val="24"/>
        </w:rPr>
        <w:lastRenderedPageBreak/>
        <w:t>грузов на железнодорожном транспорте», утвержденными Приказом МПС России</w:t>
      </w:r>
      <w:bookmarkStart w:id="29" w:name="page147"/>
      <w:bookmarkEnd w:id="29"/>
      <w:r w:rsidRPr="00BA7A15">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EB2CC8" w:rsidRPr="00BA7A15">
        <w:rPr>
          <w:rFonts w:ascii="Times New Roman" w:hAnsi="Times New Roman"/>
          <w:sz w:val="24"/>
          <w:szCs w:val="24"/>
        </w:rPr>
        <w:t>утраченны</w:t>
      </w:r>
      <w:r w:rsidR="00EB2CC8">
        <w:rPr>
          <w:rFonts w:ascii="Times New Roman" w:hAnsi="Times New Roman"/>
          <w:sz w:val="24"/>
          <w:szCs w:val="24"/>
        </w:rPr>
        <w:t>й</w:t>
      </w:r>
      <w:r w:rsidR="00EB2CC8" w:rsidRPr="00BA7A15">
        <w:rPr>
          <w:rFonts w:ascii="Times New Roman" w:hAnsi="Times New Roman"/>
          <w:sz w:val="24"/>
          <w:szCs w:val="24"/>
        </w:rPr>
        <w:t xml:space="preserve"> </w:t>
      </w:r>
      <w:r w:rsidR="00EB2CC8">
        <w:rPr>
          <w:rFonts w:ascii="Times New Roman" w:hAnsi="Times New Roman"/>
          <w:sz w:val="24"/>
          <w:szCs w:val="24"/>
        </w:rPr>
        <w:t>товар</w:t>
      </w:r>
      <w:r w:rsidRPr="00BA7A15">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30" w:name="page149"/>
      <w:bookmarkEnd w:id="30"/>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lastRenderedPageBreak/>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EB2CC8">
        <w:rPr>
          <w:rFonts w:ascii="Times New Roman" w:hAnsi="Times New Roman"/>
          <w:sz w:val="24"/>
          <w:szCs w:val="24"/>
        </w:rPr>
        <w:t>.</w:t>
      </w:r>
      <w:r w:rsidRPr="00BA7A15">
        <w:rPr>
          <w:rFonts w:ascii="Times New Roman" w:hAnsi="Times New Roman"/>
          <w:sz w:val="24"/>
          <w:szCs w:val="24"/>
        </w:rPr>
        <w:t xml:space="preserve"> 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EB2CC8">
        <w:rPr>
          <w:rFonts w:ascii="Times New Roman" w:hAnsi="Times New Roman"/>
          <w:sz w:val="24"/>
          <w:szCs w:val="24"/>
        </w:rPr>
        <w:t>товара</w:t>
      </w:r>
      <w:r w:rsidR="00EB2CC8" w:rsidRPr="00BA7A15">
        <w:rPr>
          <w:rFonts w:ascii="Times New Roman" w:hAnsi="Times New Roman"/>
          <w:sz w:val="24"/>
          <w:szCs w:val="24"/>
        </w:rPr>
        <w:t xml:space="preserve"> </w:t>
      </w:r>
      <w:r w:rsidRPr="00BA7A15">
        <w:rPr>
          <w:rFonts w:ascii="Times New Roman" w:hAnsi="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9.12.6.</w:t>
      </w:r>
      <w:r w:rsidR="00635654">
        <w:rPr>
          <w:rFonts w:ascii="Times New Roman" w:hAnsi="Times New Roman"/>
          <w:sz w:val="24"/>
          <w:szCs w:val="24"/>
        </w:rPr>
        <w:t xml:space="preserve"> </w:t>
      </w:r>
      <w:r w:rsidRPr="00BA7A15">
        <w:rPr>
          <w:rFonts w:ascii="Times New Roman" w:hAnsi="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31" w:name="page151"/>
      <w:bookmarkEnd w:id="31"/>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6D232E" w:rsidRPr="003C0F98"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w:t>
      </w:r>
      <w:r w:rsidRPr="003C0F98">
        <w:rPr>
          <w:rFonts w:ascii="Times New Roman" w:hAnsi="Times New Roman"/>
          <w:sz w:val="24"/>
          <w:szCs w:val="24"/>
        </w:rPr>
        <w:t xml:space="preserve">соответствии с Правилами, Спецификацией биржевого товара, а также внутренними документами </w:t>
      </w:r>
      <w:r w:rsidR="00D958E3" w:rsidRPr="003C0F98">
        <w:rPr>
          <w:rFonts w:ascii="Times New Roman" w:hAnsi="Times New Roman"/>
          <w:sz w:val="24"/>
          <w:szCs w:val="24"/>
        </w:rPr>
        <w:t>Клиринговой организации</w:t>
      </w:r>
      <w:r w:rsidRPr="003C0F98">
        <w:rPr>
          <w:rFonts w:ascii="Times New Roman" w:hAnsi="Times New Roman"/>
          <w:sz w:val="24"/>
          <w:szCs w:val="24"/>
        </w:rPr>
        <w:t xml:space="preserve">, если </w:t>
      </w:r>
      <w:r w:rsidR="00194D41" w:rsidRPr="003C0F98">
        <w:rPr>
          <w:rFonts w:ascii="Times New Roman" w:hAnsi="Times New Roman"/>
          <w:sz w:val="24"/>
          <w:szCs w:val="24"/>
        </w:rPr>
        <w:t xml:space="preserve">по Договору </w:t>
      </w:r>
      <w:r w:rsidR="00635654" w:rsidRPr="003C0F98">
        <w:rPr>
          <w:rFonts w:ascii="Times New Roman" w:hAnsi="Times New Roman"/>
          <w:sz w:val="24"/>
          <w:szCs w:val="24"/>
        </w:rPr>
        <w:t>п</w:t>
      </w:r>
      <w:r w:rsidR="00194D41" w:rsidRPr="003C0F98">
        <w:rPr>
          <w:rFonts w:ascii="Times New Roman" w:hAnsi="Times New Roman"/>
          <w:sz w:val="24"/>
          <w:szCs w:val="24"/>
        </w:rPr>
        <w:t xml:space="preserve">роводится </w:t>
      </w:r>
      <w:r w:rsidRPr="003C0F98">
        <w:rPr>
          <w:rFonts w:ascii="Times New Roman" w:hAnsi="Times New Roman"/>
          <w:sz w:val="24"/>
          <w:szCs w:val="24"/>
        </w:rPr>
        <w:t xml:space="preserve">клиринг п.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D958E3"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с клирингового </w:t>
      </w:r>
      <w:r w:rsidRPr="003C0F98">
        <w:rPr>
          <w:rFonts w:ascii="Times New Roman" w:hAnsi="Times New Roman"/>
          <w:color w:val="000000"/>
          <w:sz w:val="24"/>
          <w:szCs w:val="24"/>
        </w:rPr>
        <w:t>счёта</w:t>
      </w:r>
      <w:r w:rsidRPr="003C0F98">
        <w:rPr>
          <w:rFonts w:ascii="Times New Roman" w:hAnsi="Times New Roman"/>
          <w:sz w:val="24"/>
          <w:szCs w:val="24"/>
        </w:rPr>
        <w:t xml:space="preserve"> на расчётный счёт Поставщика, если иное </w:t>
      </w:r>
      <w:r w:rsidRPr="003C0F98">
        <w:rPr>
          <w:rFonts w:ascii="Times New Roman" w:hAnsi="Times New Roman"/>
          <w:sz w:val="24"/>
          <w:szCs w:val="24"/>
        </w:rPr>
        <w:lastRenderedPageBreak/>
        <w:t xml:space="preserve">не предусмотрено поручением Поставщика в </w:t>
      </w:r>
      <w:r w:rsidR="00194D41" w:rsidRPr="003C0F98">
        <w:rPr>
          <w:rFonts w:ascii="Times New Roman" w:hAnsi="Times New Roman"/>
          <w:sz w:val="24"/>
          <w:szCs w:val="24"/>
        </w:rPr>
        <w:t>Клиринговую организацию</w:t>
      </w:r>
      <w:r w:rsidRPr="003C0F98">
        <w:rPr>
          <w:rFonts w:ascii="Times New Roman" w:hAnsi="Times New Roman"/>
          <w:sz w:val="24"/>
          <w:szCs w:val="24"/>
        </w:rPr>
        <w:t xml:space="preserve">, предоставленным согласно требованиям внутренних документов </w:t>
      </w:r>
      <w:r w:rsidR="00D958E3" w:rsidRPr="003C0F98">
        <w:rPr>
          <w:rFonts w:ascii="Times New Roman" w:hAnsi="Times New Roman"/>
          <w:sz w:val="24"/>
          <w:szCs w:val="24"/>
        </w:rPr>
        <w:t>Клиринговой организации</w:t>
      </w:r>
      <w:r w:rsidRPr="003C0F98">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6D232E" w:rsidRPr="00BA7A15" w:rsidRDefault="006D232E" w:rsidP="006D232E">
      <w:pPr>
        <w:widowControl w:val="0"/>
        <w:tabs>
          <w:tab w:val="num" w:pos="1416"/>
        </w:tabs>
        <w:overflowPunct w:val="0"/>
        <w:autoSpaceDE w:val="0"/>
        <w:autoSpaceDN w:val="0"/>
        <w:adjustRightInd w:val="0"/>
        <w:ind w:firstLine="426"/>
        <w:jc w:val="both"/>
        <w:rPr>
          <w:rFonts w:ascii="Times New Roman" w:hAnsi="Times New Roman"/>
          <w:sz w:val="24"/>
          <w:szCs w:val="24"/>
        </w:rPr>
      </w:pPr>
      <w:bookmarkStart w:id="32" w:name="page153"/>
      <w:bookmarkEnd w:id="32"/>
      <w:r w:rsidRPr="00BA7A15">
        <w:rPr>
          <w:rFonts w:ascii="Times New Roman" w:hAnsi="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10.</w:t>
      </w:r>
      <w:r w:rsidR="00F550E9">
        <w:rPr>
          <w:rFonts w:ascii="Times New Roman" w:hAnsi="Times New Roman"/>
          <w:b/>
          <w:bCs/>
          <w:sz w:val="24"/>
          <w:szCs w:val="24"/>
        </w:rPr>
        <w:t xml:space="preserve"> </w:t>
      </w:r>
      <w:r w:rsidRPr="00BA7A15">
        <w:rPr>
          <w:rFonts w:ascii="Times New Roman" w:hAnsi="Times New Roman"/>
          <w:b/>
          <w:bCs/>
          <w:sz w:val="24"/>
          <w:szCs w:val="24"/>
        </w:rPr>
        <w:t xml:space="preserve">Ответственность Сторон и разрешение споров.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w:t>
      </w:r>
      <w:r w:rsidRPr="00BA7A15">
        <w:rPr>
          <w:rFonts w:ascii="Times New Roman" w:hAnsi="Times New Roman"/>
          <w:sz w:val="24"/>
          <w:szCs w:val="24"/>
        </w:rPr>
        <w:lastRenderedPageBreak/>
        <w:t xml:space="preserve">предоставлены (или были отозваны) реквизитные заявки и/или Маршрутная телеграмма и/или не была оплачена в полном объеме стоимость </w:t>
      </w:r>
      <w:bookmarkStart w:id="33" w:name="page155"/>
      <w:bookmarkEnd w:id="33"/>
      <w:r w:rsidRPr="00BA7A15">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F550E9">
        <w:rPr>
          <w:rFonts w:ascii="Times New Roman" w:hAnsi="Times New Roman"/>
          <w:sz w:val="24"/>
          <w:szCs w:val="24"/>
        </w:rPr>
        <w:t xml:space="preserve"> </w:t>
      </w:r>
      <w:r w:rsidRPr="00BA7A15">
        <w:rPr>
          <w:rFonts w:ascii="Times New Roman" w:hAnsi="Times New Roman"/>
          <w:sz w:val="24"/>
          <w:szCs w:val="24"/>
        </w:rPr>
        <w:t>(три десятых)</w:t>
      </w:r>
      <w:r w:rsidR="00F550E9">
        <w:rPr>
          <w:rFonts w:ascii="Times New Roman" w:hAnsi="Times New Roman"/>
          <w:sz w:val="24"/>
          <w:szCs w:val="24"/>
        </w:rPr>
        <w:t xml:space="preserve"> </w:t>
      </w:r>
      <w:r w:rsidRPr="00BA7A15">
        <w:rPr>
          <w:rFonts w:ascii="Times New Roman" w:hAnsi="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34" w:name="page157"/>
      <w:bookmarkEnd w:id="34"/>
      <w:r w:rsidRPr="00BA7A15">
        <w:rPr>
          <w:rFonts w:ascii="Times New Roman" w:hAnsi="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lastRenderedPageBreak/>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10.7. В случае неправильного заполнения транспортной железнодорожной накладной на </w:t>
      </w:r>
      <w:r w:rsidR="00D11246">
        <w:rPr>
          <w:rFonts w:ascii="Times New Roman" w:hAnsi="Times New Roman"/>
          <w:sz w:val="24"/>
          <w:szCs w:val="24"/>
        </w:rPr>
        <w:t>возвращаемую порожний</w:t>
      </w:r>
      <w:r w:rsidRPr="00BA7A15">
        <w:rPr>
          <w:rFonts w:ascii="Times New Roman" w:hAnsi="Times New Roman"/>
          <w:sz w:val="24"/>
          <w:szCs w:val="24"/>
        </w:rPr>
        <w:t xml:space="preserve"> </w:t>
      </w:r>
      <w:r w:rsidR="00D11246">
        <w:rPr>
          <w:rFonts w:ascii="Times New Roman" w:hAnsi="Times New Roman"/>
          <w:sz w:val="24"/>
          <w:szCs w:val="24"/>
        </w:rPr>
        <w:t>вагон</w:t>
      </w:r>
      <w:r w:rsidRPr="00BA7A15">
        <w:rPr>
          <w:rFonts w:ascii="Times New Roman" w:hAnsi="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(погрузки/налива),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(погрузки/налива).</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Указанная неустойка взыскивается независимо от неустойки за нарушение сроков отправ</w:t>
      </w:r>
      <w:r w:rsidR="00D11246">
        <w:rPr>
          <w:rFonts w:ascii="Times New Roman" w:hAnsi="Times New Roman"/>
          <w:sz w:val="24"/>
          <w:szCs w:val="24"/>
        </w:rPr>
        <w:t>ки каждой порожнего ж/д вагона</w:t>
      </w:r>
      <w:r w:rsidRPr="00BA7A15">
        <w:rPr>
          <w:rFonts w:ascii="Times New Roman" w:hAnsi="Times New Roman"/>
          <w:sz w:val="24"/>
          <w:szCs w:val="24"/>
        </w:rPr>
        <w:t>, предусмотренный пунктом 15.6 настоящего Приложения.</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10.9. Покупатель оплачивает Поставщику неустойку в размере 2 000 (две тысячи) рублей за каждый ж/д вагон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При этом, в подтверждение указанных в настоящем пункте нарушений, Поставщик предъявляет Покупателю оформленные на</w:t>
      </w:r>
      <w:r w:rsidR="00D11246">
        <w:rPr>
          <w:rFonts w:ascii="Times New Roman" w:hAnsi="Times New Roman"/>
          <w:sz w:val="24"/>
          <w:szCs w:val="24"/>
        </w:rPr>
        <w:t xml:space="preserve"> каждый ж/д вагон</w:t>
      </w:r>
      <w:r w:rsidRPr="00BA7A15">
        <w:rPr>
          <w:rFonts w:ascii="Times New Roman" w:hAnsi="Times New Roman"/>
          <w:sz w:val="24"/>
          <w:szCs w:val="24"/>
        </w:rPr>
        <w:t xml:space="preserve"> Акт общей формы (форма ГУ-23) и копию транспортной железнодорожной накладной на</w:t>
      </w:r>
      <w:r w:rsidR="00D11246">
        <w:rPr>
          <w:rFonts w:ascii="Times New Roman" w:hAnsi="Times New Roman"/>
          <w:sz w:val="24"/>
          <w:szCs w:val="24"/>
        </w:rPr>
        <w:t xml:space="preserve"> перевозку порожнего ж/д вагона</w:t>
      </w:r>
      <w:r w:rsidRPr="00BA7A15">
        <w:rPr>
          <w:rFonts w:ascii="Times New Roman" w:hAnsi="Times New Roman"/>
          <w:sz w:val="24"/>
          <w:szCs w:val="24"/>
        </w:rPr>
        <w:t xml:space="preserve">. </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10.10. В случае прибытия порожних ж/д вагонов) на станцию назначения с актом о повреждении вагона (форма ВУ-25) Поставщик вправе потребовать от Покупателя упла</w:t>
      </w:r>
      <w:r w:rsidR="00D11246">
        <w:rPr>
          <w:rFonts w:ascii="Times New Roman" w:hAnsi="Times New Roman"/>
          <w:sz w:val="24"/>
          <w:szCs w:val="24"/>
        </w:rPr>
        <w:t>ты стоимости ремонта ж/д вагона</w:t>
      </w:r>
      <w:r w:rsidRPr="00BA7A15">
        <w:rPr>
          <w:rFonts w:ascii="Times New Roman" w:hAnsi="Times New Roman"/>
          <w:sz w:val="24"/>
          <w:szCs w:val="24"/>
        </w:rPr>
        <w:t xml:space="preserve">, включая стоимость подготовки к ремонту, стоимость </w:t>
      </w:r>
      <w:bookmarkStart w:id="35" w:name="page159"/>
      <w:bookmarkEnd w:id="35"/>
      <w:r w:rsidRPr="00BA7A15">
        <w:rPr>
          <w:rFonts w:ascii="Times New Roman" w:hAnsi="Times New Roman"/>
          <w:sz w:val="24"/>
          <w:szCs w:val="24"/>
        </w:rPr>
        <w:t xml:space="preserve">использованных для ремонта деталей, материалов, а также платежи за перевозку </w:t>
      </w:r>
      <w:r w:rsidR="00D11246">
        <w:rPr>
          <w:rFonts w:ascii="Times New Roman" w:hAnsi="Times New Roman"/>
          <w:sz w:val="24"/>
          <w:szCs w:val="24"/>
        </w:rPr>
        <w:t>вагонов</w:t>
      </w:r>
      <w:r w:rsidRPr="00BA7A15">
        <w:rPr>
          <w:rFonts w:ascii="Times New Roman" w:hAnsi="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w:t>
      </w:r>
      <w:r w:rsidR="00D11246">
        <w:rPr>
          <w:rFonts w:ascii="Times New Roman" w:hAnsi="Times New Roman"/>
          <w:sz w:val="24"/>
          <w:szCs w:val="24"/>
        </w:rPr>
        <w:t>. Время нахождения ж/д вагонов</w:t>
      </w:r>
      <w:r w:rsidRPr="00BA7A15">
        <w:rPr>
          <w:rFonts w:ascii="Times New Roman" w:hAnsi="Times New Roman"/>
          <w:sz w:val="24"/>
          <w:szCs w:val="24"/>
        </w:rPr>
        <w:t xml:space="preserve">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3C0F98">
        <w:rPr>
          <w:rFonts w:ascii="Times New Roman" w:hAnsi="Times New Roman"/>
          <w:sz w:val="24"/>
          <w:szCs w:val="24"/>
        </w:rPr>
        <w:t>лению поврежденных ж/д вагонов.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lastRenderedPageBreak/>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bookmarkStart w:id="36" w:name="page161"/>
      <w:bookmarkEnd w:id="36"/>
      <w:r w:rsidRPr="00BA7A15">
        <w:rPr>
          <w:rFonts w:ascii="Times New Roman" w:hAnsi="Times New Roman"/>
          <w:b/>
          <w:bCs/>
          <w:sz w:val="24"/>
          <w:szCs w:val="24"/>
        </w:rPr>
        <w:t xml:space="preserve">11. Антикоррупционные условия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11.1. </w:t>
      </w:r>
      <w:r w:rsidRPr="00BA7A15">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sz w:val="24"/>
          <w:szCs w:val="24"/>
        </w:rPr>
        <w:t>ей</w:t>
      </w:r>
      <w:r w:rsidRPr="00BA7A15">
        <w:rPr>
          <w:rFonts w:ascii="Times New Roman" w:hAnsi="Times New Roman"/>
          <w:sz w:val="24"/>
          <w:szCs w:val="24"/>
        </w:rPr>
        <w:t xml:space="preserve"> </w:t>
      </w:r>
      <w:r>
        <w:rPr>
          <w:rFonts w:ascii="Times New Roman" w:hAnsi="Times New Roman"/>
          <w:sz w:val="24"/>
          <w:szCs w:val="24"/>
        </w:rPr>
        <w:t>Спецификации</w:t>
      </w:r>
      <w:r w:rsidRPr="00BA7A15">
        <w:rPr>
          <w:rFonts w:ascii="Times New Roman" w:hAnsi="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6D232E" w:rsidRPr="00BA7A15" w:rsidRDefault="006D232E" w:rsidP="006D232E">
      <w:pPr>
        <w:widowControl w:val="0"/>
        <w:overflowPunct w:val="0"/>
        <w:autoSpaceDE w:val="0"/>
        <w:autoSpaceDN w:val="0"/>
        <w:adjustRightInd w:val="0"/>
        <w:ind w:right="20" w:firstLine="566"/>
        <w:jc w:val="both"/>
        <w:rPr>
          <w:rFonts w:ascii="Times New Roman" w:hAnsi="Times New Roman"/>
          <w:sz w:val="24"/>
          <w:szCs w:val="24"/>
        </w:rPr>
      </w:pPr>
      <w:r w:rsidRPr="00BA7A15">
        <w:rPr>
          <w:rFonts w:ascii="Times New Roman" w:hAnsi="Times New Roman"/>
          <w:sz w:val="24"/>
          <w:szCs w:val="24"/>
        </w:rPr>
        <w:t>Под действиями работника, осуществляемыми в пользу стимулирующей его Стороны, понимаются:</w:t>
      </w:r>
    </w:p>
    <w:p w:rsidR="006D232E" w:rsidRPr="00BA7A15" w:rsidRDefault="006D232E" w:rsidP="00F550E9">
      <w:pPr>
        <w:widowControl w:val="0"/>
        <w:overflowPunct w:val="0"/>
        <w:autoSpaceDE w:val="0"/>
        <w:autoSpaceDN w:val="0"/>
        <w:adjustRightInd w:val="0"/>
        <w:spacing w:after="0"/>
        <w:ind w:left="2" w:right="20" w:firstLine="707"/>
        <w:jc w:val="both"/>
        <w:rPr>
          <w:rFonts w:ascii="Times New Roman" w:hAnsi="Times New Roman"/>
          <w:sz w:val="24"/>
          <w:szCs w:val="24"/>
        </w:rPr>
      </w:pPr>
      <w:r w:rsidRPr="00BA7A15">
        <w:rPr>
          <w:rFonts w:ascii="Times New Roman" w:hAnsi="Times New Roman"/>
          <w:sz w:val="24"/>
          <w:szCs w:val="24"/>
        </w:rPr>
        <w:t>- предоставление неоправданных преимуществ по сравнению с другими контрагентами;</w:t>
      </w:r>
    </w:p>
    <w:p w:rsidR="006D232E" w:rsidRPr="00BA7A15" w:rsidRDefault="006D232E" w:rsidP="00F550E9">
      <w:pPr>
        <w:widowControl w:val="0"/>
        <w:overflowPunct w:val="0"/>
        <w:autoSpaceDE w:val="0"/>
        <w:autoSpaceDN w:val="0"/>
        <w:adjustRightInd w:val="0"/>
        <w:spacing w:after="0"/>
        <w:ind w:left="720"/>
        <w:jc w:val="both"/>
        <w:rPr>
          <w:rFonts w:ascii="Times New Roman" w:hAnsi="Times New Roman"/>
          <w:sz w:val="24"/>
          <w:szCs w:val="24"/>
        </w:rPr>
      </w:pPr>
      <w:r w:rsidRPr="00BA7A15">
        <w:rPr>
          <w:rFonts w:ascii="Times New Roman" w:hAnsi="Times New Roman"/>
          <w:sz w:val="24"/>
          <w:szCs w:val="24"/>
        </w:rPr>
        <w:t xml:space="preserve">- предоставление каких-либо гарантий; </w:t>
      </w:r>
    </w:p>
    <w:p w:rsidR="006D232E" w:rsidRPr="00BA7A15" w:rsidRDefault="006D232E" w:rsidP="00F550E9">
      <w:pPr>
        <w:widowControl w:val="0"/>
        <w:overflowPunct w:val="0"/>
        <w:autoSpaceDE w:val="0"/>
        <w:autoSpaceDN w:val="0"/>
        <w:adjustRightInd w:val="0"/>
        <w:spacing w:after="0"/>
        <w:ind w:left="720"/>
        <w:jc w:val="both"/>
        <w:rPr>
          <w:rFonts w:ascii="Times New Roman" w:hAnsi="Times New Roman"/>
          <w:sz w:val="24"/>
          <w:szCs w:val="24"/>
        </w:rPr>
      </w:pPr>
      <w:r w:rsidRPr="00BA7A15">
        <w:rPr>
          <w:rFonts w:ascii="Times New Roman" w:hAnsi="Times New Roman"/>
          <w:sz w:val="24"/>
          <w:szCs w:val="24"/>
        </w:rPr>
        <w:lastRenderedPageBreak/>
        <w:t xml:space="preserve">- ускорение существующих процедур; </w:t>
      </w:r>
    </w:p>
    <w:p w:rsidR="006D232E" w:rsidRPr="00BA7A15" w:rsidRDefault="006D232E" w:rsidP="00F550E9">
      <w:pPr>
        <w:widowControl w:val="0"/>
        <w:overflowPunct w:val="0"/>
        <w:autoSpaceDE w:val="0"/>
        <w:autoSpaceDN w:val="0"/>
        <w:adjustRightInd w:val="0"/>
        <w:spacing w:after="0"/>
        <w:ind w:left="2" w:firstLine="707"/>
        <w:jc w:val="both"/>
        <w:rPr>
          <w:rFonts w:ascii="Times New Roman" w:hAnsi="Times New Roman"/>
          <w:sz w:val="24"/>
          <w:szCs w:val="24"/>
        </w:rPr>
      </w:pPr>
      <w:r w:rsidRPr="00BA7A15">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BA7A15">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sz w:val="24"/>
          <w:szCs w:val="24"/>
        </w:rPr>
        <w:t>ей Спецификации</w:t>
      </w:r>
      <w:r w:rsidRPr="00BA7A15">
        <w:rPr>
          <w:rFonts w:ascii="Times New Roman" w:hAnsi="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6D232E" w:rsidRPr="00BA7A15" w:rsidRDefault="006D232E" w:rsidP="006D232E">
      <w:pPr>
        <w:widowControl w:val="0"/>
        <w:tabs>
          <w:tab w:val="num" w:pos="1416"/>
        </w:tabs>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12. Конфиденциальность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12.1 </w:t>
      </w:r>
      <w:r w:rsidRPr="00BA7A15">
        <w:rPr>
          <w:rFonts w:ascii="Times New Roman" w:hAnsi="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6D232E" w:rsidRPr="00BA7A15" w:rsidRDefault="006D232E" w:rsidP="006D232E">
      <w:pPr>
        <w:widowControl w:val="0"/>
        <w:numPr>
          <w:ilvl w:val="0"/>
          <w:numId w:val="42"/>
        </w:numPr>
        <w:overflowPunct w:val="0"/>
        <w:autoSpaceDE w:val="0"/>
        <w:autoSpaceDN w:val="0"/>
        <w:adjustRightInd w:val="0"/>
        <w:spacing w:after="0" w:line="240" w:lineRule="auto"/>
        <w:ind w:left="0" w:right="20" w:firstLine="426"/>
        <w:jc w:val="both"/>
        <w:rPr>
          <w:rFonts w:ascii="Times New Roman" w:hAnsi="Times New Roman"/>
          <w:sz w:val="24"/>
          <w:szCs w:val="24"/>
        </w:rPr>
      </w:pPr>
      <w:r w:rsidRPr="00BA7A15">
        <w:rPr>
          <w:rFonts w:ascii="Times New Roman" w:hAnsi="Times New Roman"/>
          <w:sz w:val="24"/>
          <w:szCs w:val="24"/>
        </w:rPr>
        <w:lastRenderedPageBreak/>
        <w:t xml:space="preserve">если совершение таких действий необходимо для выполнения Сторонами своих обязательств по настоящему Договору; </w:t>
      </w:r>
    </w:p>
    <w:p w:rsidR="006D232E" w:rsidRPr="00BA7A15" w:rsidRDefault="006D232E" w:rsidP="006D232E">
      <w:pPr>
        <w:widowControl w:val="0"/>
        <w:numPr>
          <w:ilvl w:val="2"/>
          <w:numId w:val="41"/>
        </w:numPr>
        <w:overflowPunct w:val="0"/>
        <w:autoSpaceDE w:val="0"/>
        <w:autoSpaceDN w:val="0"/>
        <w:adjustRightInd w:val="0"/>
        <w:spacing w:after="0" w:line="240" w:lineRule="auto"/>
        <w:ind w:left="0" w:firstLine="426"/>
        <w:jc w:val="both"/>
        <w:rPr>
          <w:rFonts w:ascii="Times New Roman" w:hAnsi="Times New Roman"/>
          <w:sz w:val="24"/>
          <w:szCs w:val="24"/>
        </w:rPr>
      </w:pPr>
      <w:r w:rsidRPr="00BA7A15">
        <w:rPr>
          <w:rFonts w:ascii="Times New Roman" w:hAnsi="Times New Roman"/>
          <w:sz w:val="24"/>
          <w:szCs w:val="24"/>
        </w:rPr>
        <w:t xml:space="preserve">если получено предварительное письменное согласие второй Стороны по Договору; </w:t>
      </w:r>
    </w:p>
    <w:p w:rsidR="006D232E" w:rsidRPr="00BA7A15" w:rsidRDefault="006D232E" w:rsidP="006D232E">
      <w:pPr>
        <w:widowControl w:val="0"/>
        <w:numPr>
          <w:ilvl w:val="2"/>
          <w:numId w:val="41"/>
        </w:numPr>
        <w:overflowPunct w:val="0"/>
        <w:autoSpaceDE w:val="0"/>
        <w:autoSpaceDN w:val="0"/>
        <w:adjustRightInd w:val="0"/>
        <w:spacing w:after="0" w:line="240" w:lineRule="auto"/>
        <w:ind w:left="0" w:firstLine="426"/>
        <w:jc w:val="both"/>
        <w:rPr>
          <w:rFonts w:ascii="Times New Roman" w:hAnsi="Times New Roman"/>
          <w:sz w:val="24"/>
          <w:szCs w:val="24"/>
        </w:rPr>
      </w:pPr>
      <w:r w:rsidRPr="00BA7A15">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13. Обстоятельства непреодолимой силы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13.1. </w:t>
      </w:r>
      <w:r w:rsidRPr="00BA7A15">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6D232E" w:rsidRPr="00BA7A15" w:rsidRDefault="006D232E" w:rsidP="00BB3699">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BB3699">
        <w:rPr>
          <w:rFonts w:ascii="Times New Roman" w:hAnsi="Times New Roman"/>
          <w:sz w:val="24"/>
          <w:szCs w:val="24"/>
        </w:rPr>
        <w:t xml:space="preserve"> </w:t>
      </w:r>
      <w:r w:rsidRPr="00BA7A15">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6D232E" w:rsidRPr="00BA7A15" w:rsidRDefault="006D232E" w:rsidP="00BB3699">
      <w:pPr>
        <w:widowControl w:val="0"/>
        <w:tabs>
          <w:tab w:val="left" w:pos="567"/>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lastRenderedPageBreak/>
        <w:t xml:space="preserve">14. Прочие условия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14.1. </w:t>
      </w:r>
      <w:r w:rsidRPr="00BA7A15">
        <w:rPr>
          <w:rFonts w:ascii="Times New Roman" w:hAnsi="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14.2. В том случае, если двухсторонний рамочны</w:t>
      </w:r>
      <w:r>
        <w:rPr>
          <w:rFonts w:ascii="Times New Roman" w:hAnsi="Times New Roman"/>
          <w:sz w:val="24"/>
          <w:szCs w:val="24"/>
        </w:rPr>
        <w:t>й договор, указанный в пункте 14</w:t>
      </w:r>
      <w:r w:rsidRPr="00BA7A15">
        <w:rPr>
          <w:rFonts w:ascii="Times New Roman" w:hAnsi="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F91B4C">
        <w:rPr>
          <w:rFonts w:ascii="Times New Roman" w:hAnsi="Times New Roman"/>
          <w:sz w:val="24"/>
          <w:szCs w:val="24"/>
        </w:rPr>
        <w:t xml:space="preserve"> </w:t>
      </w:r>
      <w:r>
        <w:rPr>
          <w:rFonts w:ascii="Times New Roman" w:hAnsi="Times New Roman"/>
          <w:sz w:val="24"/>
          <w:szCs w:val="24"/>
        </w:rPr>
        <w:t>Спецификации</w:t>
      </w:r>
      <w:r w:rsidR="00630F5B">
        <w:rPr>
          <w:rFonts w:ascii="Times New Roman" w:hAnsi="Times New Roman"/>
          <w:sz w:val="24"/>
          <w:szCs w:val="24"/>
        </w:rPr>
        <w:t>,</w:t>
      </w:r>
      <w:r w:rsidRPr="00BA7A15">
        <w:rPr>
          <w:rFonts w:ascii="Times New Roman" w:hAnsi="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6D232E" w:rsidRDefault="006D232E" w:rsidP="00F550E9">
      <w:pPr>
        <w:spacing w:after="0" w:line="240" w:lineRule="auto"/>
        <w:ind w:firstLine="426"/>
        <w:rPr>
          <w:rFonts w:ascii="Times New Roman" w:hAnsi="Times New Roman"/>
          <w:sz w:val="24"/>
          <w:szCs w:val="24"/>
        </w:rPr>
      </w:pPr>
      <w:r w:rsidRPr="00BA7A15">
        <w:rPr>
          <w:rFonts w:ascii="Times New Roman" w:hAnsi="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sz w:val="24"/>
          <w:szCs w:val="24"/>
        </w:rPr>
        <w:t>ми клиринга</w:t>
      </w:r>
      <w:r>
        <w:rPr>
          <w:rFonts w:ascii="Times New Roman" w:hAnsi="Times New Roman"/>
          <w:sz w:val="24"/>
          <w:szCs w:val="24"/>
        </w:rPr>
        <w:t>.</w:t>
      </w:r>
    </w:p>
    <w:p w:rsidR="00630F5B" w:rsidRDefault="00630F5B">
      <w:pPr>
        <w:spacing w:after="0" w:line="240" w:lineRule="auto"/>
        <w:rPr>
          <w:rFonts w:ascii="Times New Roman" w:hAnsi="Times New Roman"/>
          <w:bCs/>
          <w:sz w:val="24"/>
          <w:szCs w:val="24"/>
        </w:rPr>
      </w:pPr>
      <w:r>
        <w:rPr>
          <w:rFonts w:ascii="Times New Roman" w:hAnsi="Times New Roman"/>
          <w:bCs/>
          <w:sz w:val="24"/>
          <w:szCs w:val="24"/>
        </w:rPr>
        <w:br w:type="page"/>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lastRenderedPageBreak/>
        <w:t xml:space="preserve">Приложение № </w:t>
      </w:r>
      <w:r>
        <w:rPr>
          <w:rFonts w:ascii="Times New Roman" w:hAnsi="Times New Roman"/>
          <w:bCs/>
          <w:sz w:val="24"/>
          <w:szCs w:val="24"/>
        </w:rPr>
        <w:t>6</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 xml:space="preserve">к Спецификации биржевого товара </w:t>
      </w:r>
    </w:p>
    <w:p w:rsidR="006D232E" w:rsidRPr="005D7B60" w:rsidRDefault="007524CE" w:rsidP="007524CE">
      <w:pPr>
        <w:spacing w:after="0" w:line="240" w:lineRule="auto"/>
        <w:jc w:val="right"/>
        <w:rPr>
          <w:rFonts w:ascii="Times New Roman" w:hAnsi="Times New Roman"/>
          <w:sz w:val="24"/>
          <w:szCs w:val="24"/>
        </w:rPr>
      </w:pPr>
      <w:r>
        <w:rPr>
          <w:rFonts w:ascii="Times New Roman" w:hAnsi="Times New Roman"/>
          <w:bCs/>
          <w:sz w:val="24"/>
          <w:szCs w:val="24"/>
        </w:rPr>
        <w:t>отдела</w:t>
      </w:r>
      <w:r w:rsidR="006D232E" w:rsidRPr="008A1379">
        <w:rPr>
          <w:rFonts w:ascii="Times New Roman" w:hAnsi="Times New Roman"/>
          <w:bCs/>
          <w:sz w:val="24"/>
          <w:szCs w:val="24"/>
        </w:rPr>
        <w:t xml:space="preserve"> </w:t>
      </w:r>
      <w:r w:rsidR="006D232E">
        <w:rPr>
          <w:rFonts w:ascii="Times New Roman" w:hAnsi="Times New Roman"/>
          <w:sz w:val="24"/>
          <w:szCs w:val="24"/>
        </w:rPr>
        <w:t>«Продукция х</w:t>
      </w:r>
      <w:r w:rsidR="006D232E" w:rsidRPr="005D7B60">
        <w:rPr>
          <w:rFonts w:ascii="Times New Roman" w:hAnsi="Times New Roman"/>
          <w:sz w:val="24"/>
          <w:szCs w:val="24"/>
        </w:rPr>
        <w:t>имической</w:t>
      </w:r>
      <w:r>
        <w:rPr>
          <w:rFonts w:ascii="Times New Roman" w:hAnsi="Times New Roman"/>
          <w:sz w:val="24"/>
          <w:szCs w:val="24"/>
        </w:rPr>
        <w:t xml:space="preserve"> </w:t>
      </w:r>
      <w:r w:rsidR="006D232E" w:rsidRPr="005D7B60">
        <w:rPr>
          <w:rFonts w:ascii="Times New Roman" w:hAnsi="Times New Roman"/>
          <w:sz w:val="24"/>
          <w:szCs w:val="24"/>
        </w:rPr>
        <w:t xml:space="preserve">промышленности» </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АО «Биржа «Санкт-Петербург»</w:t>
      </w:r>
    </w:p>
    <w:p w:rsidR="006D232E" w:rsidRPr="00324C62" w:rsidRDefault="006D232E" w:rsidP="006D232E">
      <w:pPr>
        <w:jc w:val="both"/>
        <w:rPr>
          <w:rFonts w:ascii="Times New Roman" w:hAnsi="Times New Roman"/>
          <w:sz w:val="24"/>
          <w:szCs w:val="24"/>
        </w:rPr>
      </w:pPr>
      <w:r w:rsidRPr="00324C62">
        <w:rPr>
          <w:rFonts w:ascii="Times New Roman" w:hAnsi="Times New Roman"/>
          <w:sz w:val="24"/>
          <w:szCs w:val="24"/>
        </w:rPr>
        <w:t xml:space="preserve"> </w:t>
      </w:r>
    </w:p>
    <w:p w:rsidR="006D232E" w:rsidRPr="00324C62" w:rsidRDefault="006D232E" w:rsidP="006D232E">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D232E" w:rsidRPr="00324C62" w:rsidRDefault="006D232E" w:rsidP="000C2F16">
      <w:pPr>
        <w:pStyle w:val="Heading31"/>
        <w:tabs>
          <w:tab w:val="left" w:pos="6765"/>
        </w:tabs>
        <w:spacing w:before="165"/>
        <w:ind w:left="0" w:right="8"/>
        <w:jc w:val="center"/>
        <w:rPr>
          <w:b w:val="0"/>
          <w:bCs w:val="0"/>
          <w:lang w:val="ru-RU"/>
        </w:rPr>
      </w:pPr>
      <w:r w:rsidRPr="00324C62">
        <w:rPr>
          <w:spacing w:val="-1"/>
          <w:lang w:val="ru-RU"/>
        </w:rPr>
        <w:t>РАМОЧНЫЙ ДОГОВОР</w:t>
      </w:r>
      <w:r w:rsidRPr="00324C62">
        <w:rPr>
          <w:lang w:val="ru-RU"/>
        </w:rPr>
        <w:t xml:space="preserve"> №_____</w:t>
      </w:r>
    </w:p>
    <w:p w:rsidR="006D232E" w:rsidRPr="00324C62" w:rsidRDefault="006D232E" w:rsidP="006D232E">
      <w:pPr>
        <w:spacing w:before="1"/>
        <w:rPr>
          <w:rFonts w:ascii="Times New Roman" w:hAnsi="Times New Roman"/>
          <w:sz w:val="24"/>
          <w:szCs w:val="24"/>
        </w:rPr>
      </w:pPr>
    </w:p>
    <w:p w:rsidR="006D232E" w:rsidRPr="00324C62" w:rsidRDefault="006D232E" w:rsidP="006D232E">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0C2F16">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000C2F16">
        <w:rPr>
          <w:rFonts w:ascii="Times New Roman" w:hAnsi="Times New Roman"/>
          <w:sz w:val="24"/>
          <w:szCs w:val="24"/>
        </w:rPr>
        <w:t>«      »   ____________</w:t>
      </w:r>
      <w:r w:rsidR="000C2F16">
        <w:rPr>
          <w:rFonts w:ascii="Times New Roman" w:hAnsi="Times New Roman"/>
          <w:sz w:val="24"/>
          <w:szCs w:val="24"/>
        </w:rPr>
        <w:tab/>
        <w:t>20</w:t>
      </w:r>
      <w:r w:rsidRPr="00324C62">
        <w:rPr>
          <w:rFonts w:ascii="Times New Roman" w:hAnsi="Times New Roman"/>
          <w:sz w:val="24"/>
          <w:szCs w:val="24"/>
        </w:rPr>
        <w:t>__г.</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p>
    <w:p w:rsidR="006D232E" w:rsidRPr="00324C62" w:rsidRDefault="006D232E" w:rsidP="00312099">
      <w:pPr>
        <w:tabs>
          <w:tab w:val="left" w:pos="567"/>
        </w:tabs>
        <w:spacing w:after="0" w:line="240" w:lineRule="auto"/>
        <w:ind w:hanging="142"/>
        <w:jc w:val="both"/>
        <w:rPr>
          <w:rFonts w:ascii="Times New Roman" w:hAnsi="Times New Roman"/>
          <w:spacing w:val="-1"/>
          <w:sz w:val="24"/>
          <w:szCs w:val="24"/>
        </w:rPr>
      </w:pPr>
      <w:r w:rsidRPr="00324C62">
        <w:rPr>
          <w:rFonts w:ascii="Times New Roman" w:hAnsi="Times New Roman"/>
          <w:spacing w:val="-1"/>
          <w:sz w:val="24"/>
          <w:szCs w:val="24"/>
        </w:rPr>
        <w:t xml:space="preserve">           1.1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bCs/>
          <w:sz w:val="24"/>
          <w:szCs w:val="24"/>
        </w:rPr>
        <w:t xml:space="preserve">отделов </w:t>
      </w:r>
      <w:r>
        <w:rPr>
          <w:rFonts w:ascii="Times New Roman" w:hAnsi="Times New Roman"/>
          <w:sz w:val="24"/>
          <w:szCs w:val="24"/>
        </w:rPr>
        <w:t>«Продукция х</w:t>
      </w:r>
      <w:r w:rsidRPr="005D7B60">
        <w:rPr>
          <w:rFonts w:ascii="Times New Roman" w:hAnsi="Times New Roman"/>
          <w:sz w:val="24"/>
          <w:szCs w:val="24"/>
        </w:rPr>
        <w:t xml:space="preserve">имической промышленности» </w:t>
      </w:r>
      <w:r w:rsidRPr="00324C62">
        <w:rPr>
          <w:rFonts w:ascii="Times New Roman" w:hAnsi="Times New Roman"/>
          <w:spacing w:val="-1"/>
          <w:sz w:val="24"/>
          <w:szCs w:val="24"/>
        </w:rPr>
        <w:t>АО «Биржа «Санкт-Петербург».</w:t>
      </w:r>
    </w:p>
    <w:p w:rsidR="006D232E" w:rsidRPr="00324C62" w:rsidRDefault="006D232E" w:rsidP="00312099">
      <w:pPr>
        <w:tabs>
          <w:tab w:val="left" w:pos="567"/>
        </w:tabs>
        <w:spacing w:after="0" w:line="240" w:lineRule="auto"/>
        <w:ind w:hanging="142"/>
        <w:jc w:val="both"/>
        <w:rPr>
          <w:rFonts w:ascii="Times New Roman" w:hAnsi="Times New Roman"/>
          <w:spacing w:val="-1"/>
          <w:sz w:val="24"/>
          <w:szCs w:val="24"/>
        </w:rPr>
      </w:pPr>
      <w:r>
        <w:rPr>
          <w:rFonts w:ascii="Times New Roman" w:hAnsi="Times New Roman"/>
          <w:spacing w:val="-1"/>
          <w:sz w:val="24"/>
          <w:szCs w:val="24"/>
        </w:rPr>
        <w:t xml:space="preserve">            </w:t>
      </w: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w:t>
      </w:r>
      <w:r w:rsidRPr="008A1379">
        <w:rPr>
          <w:rFonts w:ascii="Times New Roman" w:hAnsi="Times New Roman"/>
          <w:bCs/>
          <w:sz w:val="24"/>
          <w:szCs w:val="24"/>
        </w:rPr>
        <w:t xml:space="preserve">отделов </w:t>
      </w:r>
      <w:r>
        <w:rPr>
          <w:rFonts w:ascii="Times New Roman" w:hAnsi="Times New Roman"/>
          <w:sz w:val="24"/>
          <w:szCs w:val="24"/>
        </w:rPr>
        <w:t>«Продукция х</w:t>
      </w:r>
      <w:r w:rsidRPr="005D7B60">
        <w:rPr>
          <w:rFonts w:ascii="Times New Roman" w:hAnsi="Times New Roman"/>
          <w:sz w:val="24"/>
          <w:szCs w:val="24"/>
        </w:rPr>
        <w:t>имической</w:t>
      </w:r>
      <w:r>
        <w:rPr>
          <w:rFonts w:ascii="Times New Roman" w:hAnsi="Times New Roman"/>
          <w:sz w:val="24"/>
          <w:szCs w:val="24"/>
        </w:rPr>
        <w:t xml:space="preserve"> </w:t>
      </w:r>
      <w:r w:rsidRPr="005D7B60">
        <w:rPr>
          <w:rFonts w:ascii="Times New Roman" w:hAnsi="Times New Roman"/>
          <w:sz w:val="24"/>
          <w:szCs w:val="24"/>
        </w:rPr>
        <w:t>промышленности»</w:t>
      </w:r>
      <w:r w:rsidR="00630F5B">
        <w:rPr>
          <w:rFonts w:ascii="Times New Roman" w:hAnsi="Times New Roman"/>
          <w:sz w:val="24"/>
          <w:szCs w:val="24"/>
        </w:rPr>
        <w:t xml:space="preserve">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D232E" w:rsidRPr="00324C62" w:rsidRDefault="006D232E" w:rsidP="00E45CB0">
      <w:pPr>
        <w:pStyle w:val="af5"/>
        <w:tabs>
          <w:tab w:val="left" w:pos="567"/>
          <w:tab w:val="left" w:pos="709"/>
          <w:tab w:val="left" w:pos="4799"/>
          <w:tab w:val="left" w:pos="5531"/>
          <w:tab w:val="left" w:pos="7377"/>
        </w:tabs>
        <w:ind w:right="108" w:hanging="142"/>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D232E" w:rsidRPr="00324C62" w:rsidRDefault="006D232E" w:rsidP="006D232E">
      <w:pPr>
        <w:pStyle w:val="af5"/>
        <w:tabs>
          <w:tab w:val="left" w:pos="567"/>
          <w:tab w:val="left" w:pos="709"/>
          <w:tab w:val="left" w:pos="4799"/>
          <w:tab w:val="left" w:pos="5531"/>
          <w:tab w:val="left" w:pos="7377"/>
        </w:tabs>
        <w:ind w:right="108" w:hanging="142"/>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D232E" w:rsidRPr="00324C62" w:rsidRDefault="006D232E" w:rsidP="006D232E">
      <w:pPr>
        <w:pStyle w:val="af5"/>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pacing w:val="31"/>
          <w:sz w:val="24"/>
          <w:szCs w:val="24"/>
        </w:rPr>
        <w:t xml:space="preserve"> </w:t>
      </w:r>
      <w:r w:rsidRPr="00324C62">
        <w:rPr>
          <w:rFonts w:ascii="Times New Roman" w:hAnsi="Times New Roman"/>
          <w:sz w:val="24"/>
          <w:szCs w:val="24"/>
        </w:rPr>
        <w:t>об этом</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и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D232E" w:rsidRPr="00324C62" w:rsidRDefault="006D232E" w:rsidP="006D232E">
      <w:pPr>
        <w:pStyle w:val="af5"/>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D232E" w:rsidRPr="00324C62" w:rsidRDefault="006D232E" w:rsidP="006D232E">
      <w:pPr>
        <w:pStyle w:val="af5"/>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D232E" w:rsidRPr="00324C62" w:rsidRDefault="006D232E" w:rsidP="006D232E">
      <w:pPr>
        <w:pStyle w:val="af5"/>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D232E" w:rsidRPr="00324C62" w:rsidRDefault="006D232E" w:rsidP="006D232E">
      <w:pPr>
        <w:pStyle w:val="af5"/>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D232E" w:rsidRPr="00324C62" w:rsidRDefault="006D232E" w:rsidP="006D232E">
      <w:pPr>
        <w:pStyle w:val="af5"/>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D232E" w:rsidRPr="00324C62" w:rsidRDefault="006D232E" w:rsidP="006D232E">
      <w:pPr>
        <w:pStyle w:val="af5"/>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D232E" w:rsidRPr="00324C62" w:rsidRDefault="006D232E" w:rsidP="006D232E">
      <w:pPr>
        <w:pStyle w:val="af5"/>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D232E" w:rsidRPr="00324C62" w:rsidRDefault="006D232E" w:rsidP="006D232E">
      <w:pPr>
        <w:pStyle w:val="af5"/>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6D232E" w:rsidRDefault="006D232E" w:rsidP="000C2F16">
      <w:pPr>
        <w:pStyle w:val="af5"/>
        <w:numPr>
          <w:ilvl w:val="1"/>
          <w:numId w:val="43"/>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lastRenderedPageBreak/>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6D232E" w:rsidRDefault="006D232E" w:rsidP="000C2F16">
      <w:pPr>
        <w:pStyle w:val="af5"/>
        <w:numPr>
          <w:ilvl w:val="1"/>
          <w:numId w:val="43"/>
        </w:numPr>
        <w:tabs>
          <w:tab w:val="left" w:pos="709"/>
        </w:tabs>
        <w:ind w:left="0" w:right="110" w:firstLine="567"/>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D232E" w:rsidRPr="00324C62" w:rsidRDefault="00D61793" w:rsidP="006D232E">
      <w:pPr>
        <w:pStyle w:val="af5"/>
        <w:tabs>
          <w:tab w:val="left" w:pos="1518"/>
        </w:tabs>
        <w:ind w:right="114"/>
        <w:rPr>
          <w:rFonts w:ascii="Times New Roman" w:hAnsi="Times New Roman"/>
          <w:sz w:val="24"/>
          <w:szCs w:val="24"/>
        </w:rPr>
      </w:pPr>
      <w:r>
        <w:rPr>
          <w:rFonts w:ascii="Times New Roman" w:hAnsi="Times New Roman"/>
          <w:spacing w:val="-1"/>
          <w:sz w:val="24"/>
          <w:szCs w:val="24"/>
        </w:rPr>
        <w:t xml:space="preserve">          1.9.</w:t>
      </w:r>
      <w:r w:rsidR="006D232E" w:rsidRPr="00324C62">
        <w:rPr>
          <w:rFonts w:ascii="Times New Roman" w:hAnsi="Times New Roman"/>
          <w:spacing w:val="-1"/>
          <w:sz w:val="24"/>
          <w:szCs w:val="24"/>
        </w:rPr>
        <w:t xml:space="preserve">  Рамочный договор</w:t>
      </w:r>
      <w:r w:rsidR="006D232E" w:rsidRPr="00324C62">
        <w:rPr>
          <w:rFonts w:ascii="Times New Roman" w:hAnsi="Times New Roman"/>
          <w:spacing w:val="8"/>
          <w:sz w:val="24"/>
          <w:szCs w:val="24"/>
        </w:rPr>
        <w:t xml:space="preserve"> </w:t>
      </w:r>
      <w:r w:rsidR="006D232E" w:rsidRPr="00324C62">
        <w:rPr>
          <w:rFonts w:ascii="Times New Roman" w:hAnsi="Times New Roman"/>
          <w:spacing w:val="-1"/>
          <w:sz w:val="24"/>
          <w:szCs w:val="24"/>
        </w:rPr>
        <w:t>заключается</w:t>
      </w:r>
      <w:r w:rsidR="006D232E" w:rsidRPr="00324C62">
        <w:rPr>
          <w:rFonts w:ascii="Times New Roman" w:hAnsi="Times New Roman"/>
          <w:spacing w:val="9"/>
          <w:sz w:val="24"/>
          <w:szCs w:val="24"/>
        </w:rPr>
        <w:t xml:space="preserve"> </w:t>
      </w:r>
      <w:r w:rsidR="006D232E" w:rsidRPr="00324C62">
        <w:rPr>
          <w:rFonts w:ascii="Times New Roman" w:hAnsi="Times New Roman"/>
          <w:sz w:val="24"/>
          <w:szCs w:val="24"/>
        </w:rPr>
        <w:t>в</w:t>
      </w:r>
      <w:r w:rsidR="006D232E" w:rsidRPr="00324C62">
        <w:rPr>
          <w:rFonts w:ascii="Times New Roman" w:hAnsi="Times New Roman"/>
          <w:spacing w:val="8"/>
          <w:sz w:val="24"/>
          <w:szCs w:val="24"/>
        </w:rPr>
        <w:t xml:space="preserve"> </w:t>
      </w:r>
      <w:r w:rsidR="006D232E" w:rsidRPr="00324C62">
        <w:rPr>
          <w:rFonts w:ascii="Times New Roman" w:hAnsi="Times New Roman"/>
          <w:sz w:val="24"/>
          <w:szCs w:val="24"/>
        </w:rPr>
        <w:t>2</w:t>
      </w:r>
      <w:r w:rsidR="006D232E" w:rsidRPr="00324C62">
        <w:rPr>
          <w:rFonts w:ascii="Times New Roman" w:hAnsi="Times New Roman"/>
          <w:spacing w:val="11"/>
          <w:sz w:val="24"/>
          <w:szCs w:val="24"/>
        </w:rPr>
        <w:t xml:space="preserve"> </w:t>
      </w:r>
      <w:r w:rsidR="006D232E" w:rsidRPr="00324C62">
        <w:rPr>
          <w:rFonts w:ascii="Times New Roman" w:hAnsi="Times New Roman"/>
          <w:spacing w:val="-1"/>
          <w:sz w:val="24"/>
          <w:szCs w:val="24"/>
        </w:rPr>
        <w:t>(двух)</w:t>
      </w:r>
      <w:r w:rsidR="006D232E" w:rsidRPr="00324C62">
        <w:rPr>
          <w:rFonts w:ascii="Times New Roman" w:hAnsi="Times New Roman"/>
          <w:spacing w:val="10"/>
          <w:sz w:val="24"/>
          <w:szCs w:val="24"/>
        </w:rPr>
        <w:t xml:space="preserve"> </w:t>
      </w:r>
      <w:r w:rsidR="006D232E" w:rsidRPr="00324C62">
        <w:rPr>
          <w:rFonts w:ascii="Times New Roman" w:hAnsi="Times New Roman"/>
          <w:spacing w:val="-1"/>
          <w:sz w:val="24"/>
          <w:szCs w:val="24"/>
        </w:rPr>
        <w:t>оригинальных</w:t>
      </w:r>
      <w:r w:rsidR="006D232E" w:rsidRPr="00324C62">
        <w:rPr>
          <w:rFonts w:ascii="Times New Roman" w:hAnsi="Times New Roman"/>
          <w:spacing w:val="11"/>
          <w:sz w:val="24"/>
          <w:szCs w:val="24"/>
        </w:rPr>
        <w:t xml:space="preserve"> </w:t>
      </w:r>
      <w:r w:rsidR="006D232E" w:rsidRPr="00324C62">
        <w:rPr>
          <w:rFonts w:ascii="Times New Roman" w:hAnsi="Times New Roman"/>
          <w:spacing w:val="-1"/>
          <w:sz w:val="24"/>
          <w:szCs w:val="24"/>
        </w:rPr>
        <w:t>экземплярах,</w:t>
      </w:r>
      <w:r w:rsidR="006D232E" w:rsidRPr="00324C62">
        <w:rPr>
          <w:rFonts w:ascii="Times New Roman" w:hAnsi="Times New Roman"/>
          <w:spacing w:val="71"/>
          <w:sz w:val="24"/>
          <w:szCs w:val="24"/>
        </w:rPr>
        <w:t xml:space="preserve"> </w:t>
      </w:r>
      <w:r w:rsidR="006D232E" w:rsidRPr="00324C62">
        <w:rPr>
          <w:rFonts w:ascii="Times New Roman" w:hAnsi="Times New Roman"/>
          <w:spacing w:val="-1"/>
          <w:sz w:val="24"/>
          <w:szCs w:val="24"/>
        </w:rPr>
        <w:t>имеющих</w:t>
      </w:r>
      <w:r w:rsidR="006D232E" w:rsidRPr="00324C62">
        <w:rPr>
          <w:rFonts w:ascii="Times New Roman" w:hAnsi="Times New Roman"/>
          <w:spacing w:val="2"/>
          <w:sz w:val="24"/>
          <w:szCs w:val="24"/>
        </w:rPr>
        <w:t xml:space="preserve"> </w:t>
      </w:r>
      <w:r w:rsidR="006D232E" w:rsidRPr="00324C62">
        <w:rPr>
          <w:rFonts w:ascii="Times New Roman" w:hAnsi="Times New Roman"/>
          <w:spacing w:val="-2"/>
          <w:sz w:val="24"/>
          <w:szCs w:val="24"/>
        </w:rPr>
        <w:t>равную</w:t>
      </w:r>
      <w:r w:rsidR="006D232E" w:rsidRPr="00324C62">
        <w:rPr>
          <w:rFonts w:ascii="Times New Roman" w:hAnsi="Times New Roman"/>
          <w:sz w:val="24"/>
          <w:szCs w:val="24"/>
        </w:rPr>
        <w:t xml:space="preserve"> </w:t>
      </w:r>
      <w:r w:rsidR="006D232E" w:rsidRPr="00324C62">
        <w:rPr>
          <w:rFonts w:ascii="Times New Roman" w:hAnsi="Times New Roman"/>
          <w:spacing w:val="-1"/>
          <w:sz w:val="24"/>
          <w:szCs w:val="24"/>
        </w:rPr>
        <w:t>юридическую</w:t>
      </w:r>
      <w:r w:rsidR="006D232E" w:rsidRPr="00324C62">
        <w:rPr>
          <w:rFonts w:ascii="Times New Roman" w:hAnsi="Times New Roman"/>
          <w:sz w:val="24"/>
          <w:szCs w:val="24"/>
        </w:rPr>
        <w:t xml:space="preserve"> </w:t>
      </w:r>
      <w:r w:rsidR="006D232E" w:rsidRPr="00324C62">
        <w:rPr>
          <w:rFonts w:ascii="Times New Roman" w:hAnsi="Times New Roman"/>
          <w:spacing w:val="-1"/>
          <w:sz w:val="24"/>
          <w:szCs w:val="24"/>
        </w:rPr>
        <w:t>силу,</w:t>
      </w:r>
      <w:r w:rsidR="006D232E" w:rsidRPr="00324C62">
        <w:rPr>
          <w:rFonts w:ascii="Times New Roman" w:hAnsi="Times New Roman"/>
          <w:sz w:val="24"/>
          <w:szCs w:val="24"/>
        </w:rPr>
        <w:t xml:space="preserve"> по одному</w:t>
      </w:r>
      <w:r w:rsidR="006D232E" w:rsidRPr="00324C62">
        <w:rPr>
          <w:rFonts w:ascii="Times New Roman" w:hAnsi="Times New Roman"/>
          <w:spacing w:val="-5"/>
          <w:sz w:val="24"/>
          <w:szCs w:val="24"/>
        </w:rPr>
        <w:t xml:space="preserve"> </w:t>
      </w:r>
      <w:r w:rsidR="006D232E" w:rsidRPr="00324C62">
        <w:rPr>
          <w:rFonts w:ascii="Times New Roman" w:hAnsi="Times New Roman"/>
          <w:sz w:val="24"/>
          <w:szCs w:val="24"/>
        </w:rPr>
        <w:t xml:space="preserve">для каждой из </w:t>
      </w:r>
      <w:r w:rsidR="006D232E" w:rsidRPr="00324C62">
        <w:rPr>
          <w:rFonts w:ascii="Times New Roman" w:hAnsi="Times New Roman"/>
          <w:spacing w:val="-1"/>
          <w:sz w:val="24"/>
          <w:szCs w:val="24"/>
        </w:rPr>
        <w:t>Сторон.</w:t>
      </w:r>
    </w:p>
    <w:p w:rsidR="006D232E" w:rsidRPr="00324C62" w:rsidRDefault="006D232E" w:rsidP="006D232E">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D232E" w:rsidRPr="00324C62" w:rsidRDefault="006D232E" w:rsidP="006D232E">
      <w:pPr>
        <w:pStyle w:val="Heading31"/>
        <w:ind w:left="459" w:right="8"/>
        <w:rPr>
          <w:lang w:val="ru-RU"/>
        </w:rPr>
      </w:pPr>
    </w:p>
    <w:p w:rsidR="006D232E" w:rsidRPr="00324C62" w:rsidRDefault="006D232E" w:rsidP="006D232E">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D232E" w:rsidRPr="00324C62" w:rsidTr="00C10D88">
        <w:tc>
          <w:tcPr>
            <w:tcW w:w="8472" w:type="dxa"/>
          </w:tcPr>
          <w:p w:rsidR="006D232E" w:rsidRPr="00324C62" w:rsidRDefault="006D232E" w:rsidP="00C10D88">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D232E" w:rsidRPr="00324C62" w:rsidRDefault="006D232E" w:rsidP="00C10D88">
            <w:pPr>
              <w:tabs>
                <w:tab w:val="num" w:pos="0"/>
              </w:tabs>
              <w:spacing w:after="0"/>
              <w:ind w:right="-284"/>
              <w:jc w:val="center"/>
              <w:rPr>
                <w:rFonts w:ascii="Times New Roman" w:hAnsi="Times New Roman"/>
                <w:b/>
                <w:sz w:val="24"/>
                <w:szCs w:val="24"/>
              </w:rPr>
            </w:pPr>
          </w:p>
        </w:tc>
        <w:tc>
          <w:tcPr>
            <w:tcW w:w="6520" w:type="dxa"/>
          </w:tcPr>
          <w:p w:rsidR="006D232E" w:rsidRPr="00324C62" w:rsidRDefault="006D232E" w:rsidP="00C10D88">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D232E" w:rsidRPr="00324C62" w:rsidTr="00C10D88">
        <w:tc>
          <w:tcPr>
            <w:tcW w:w="8472" w:type="dxa"/>
          </w:tcPr>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D232E" w:rsidRPr="00324C62" w:rsidRDefault="006D232E" w:rsidP="00C10D88">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D232E" w:rsidRPr="00324C62" w:rsidRDefault="006D232E" w:rsidP="00C10D88">
            <w:pPr>
              <w:spacing w:after="0" w:line="240" w:lineRule="auto"/>
              <w:rPr>
                <w:rFonts w:ascii="Times New Roman" w:hAnsi="Times New Roman"/>
                <w:sz w:val="24"/>
                <w:szCs w:val="24"/>
              </w:rPr>
            </w:pP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D232E" w:rsidRPr="00324C62" w:rsidRDefault="006D232E" w:rsidP="00C10D88">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p>
        </w:tc>
        <w:tc>
          <w:tcPr>
            <w:tcW w:w="6520" w:type="dxa"/>
          </w:tcPr>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D232E" w:rsidRPr="00324C62" w:rsidRDefault="006D232E" w:rsidP="00C10D88">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D232E" w:rsidRPr="00324C62" w:rsidRDefault="006D232E" w:rsidP="00C10D88">
            <w:pPr>
              <w:spacing w:after="0" w:line="240" w:lineRule="auto"/>
              <w:rPr>
                <w:rFonts w:ascii="Times New Roman" w:hAnsi="Times New Roman"/>
                <w:sz w:val="24"/>
                <w:szCs w:val="24"/>
              </w:rPr>
            </w:pP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D232E" w:rsidRPr="00324C62" w:rsidRDefault="006D232E" w:rsidP="00C10D88">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p>
        </w:tc>
      </w:tr>
      <w:tr w:rsidR="006D232E" w:rsidRPr="00324C62" w:rsidTr="00C10D88">
        <w:tc>
          <w:tcPr>
            <w:tcW w:w="8472" w:type="dxa"/>
          </w:tcPr>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D232E" w:rsidRPr="00324C62" w:rsidRDefault="006D232E" w:rsidP="00C10D88">
            <w:pPr>
              <w:tabs>
                <w:tab w:val="num" w:pos="0"/>
              </w:tabs>
              <w:spacing w:after="0"/>
              <w:ind w:right="-284"/>
              <w:rPr>
                <w:rFonts w:ascii="Times New Roman" w:hAnsi="Times New Roman"/>
                <w:sz w:val="24"/>
                <w:szCs w:val="24"/>
              </w:rPr>
            </w:pP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D232E" w:rsidRPr="00324C62" w:rsidRDefault="006D232E" w:rsidP="00C10D88">
            <w:pPr>
              <w:tabs>
                <w:tab w:val="num" w:pos="0"/>
              </w:tabs>
              <w:spacing w:after="0"/>
              <w:ind w:right="-284"/>
              <w:rPr>
                <w:rFonts w:ascii="Times New Roman" w:hAnsi="Times New Roman"/>
                <w:sz w:val="24"/>
                <w:szCs w:val="24"/>
              </w:rPr>
            </w:pP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6D232E" w:rsidRPr="00324C62" w:rsidRDefault="006D232E" w:rsidP="00C10D88">
            <w:pPr>
              <w:tabs>
                <w:tab w:val="num" w:pos="0"/>
              </w:tabs>
              <w:spacing w:after="0"/>
              <w:ind w:right="-284"/>
              <w:rPr>
                <w:rFonts w:ascii="Times New Roman" w:hAnsi="Times New Roman"/>
                <w:sz w:val="24"/>
                <w:szCs w:val="24"/>
              </w:rPr>
            </w:pPr>
          </w:p>
        </w:tc>
      </w:tr>
    </w:tbl>
    <w:p w:rsidR="006D232E" w:rsidRDefault="006D232E" w:rsidP="006D232E">
      <w:pPr>
        <w:spacing w:after="0" w:line="240" w:lineRule="auto"/>
        <w:rPr>
          <w:rFonts w:ascii="Times New Roman" w:hAnsi="Times New Roman"/>
          <w:sz w:val="24"/>
          <w:szCs w:val="24"/>
        </w:rPr>
      </w:pPr>
    </w:p>
    <w:p w:rsidR="006D232E" w:rsidRDefault="006D232E" w:rsidP="006D232E">
      <w:pPr>
        <w:spacing w:after="0" w:line="240" w:lineRule="auto"/>
        <w:rPr>
          <w:rFonts w:ascii="Times New Roman" w:hAnsi="Times New Roman"/>
          <w:sz w:val="24"/>
          <w:szCs w:val="24"/>
        </w:rPr>
      </w:pPr>
    </w:p>
    <w:p w:rsidR="006D232E" w:rsidRPr="00CC5A48" w:rsidRDefault="006D232E" w:rsidP="006D232E">
      <w:pPr>
        <w:spacing w:after="0" w:line="240" w:lineRule="auto"/>
        <w:rPr>
          <w:rFonts w:ascii="Times New Roman" w:hAnsi="Times New Roman"/>
          <w:sz w:val="24"/>
          <w:szCs w:val="24"/>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Pr="00A77267" w:rsidRDefault="006D232E" w:rsidP="00076265">
      <w:pPr>
        <w:tabs>
          <w:tab w:val="left" w:pos="1980"/>
        </w:tabs>
        <w:spacing w:after="0"/>
        <w:ind w:firstLine="142"/>
        <w:rPr>
          <w:rFonts w:ascii="Times New Roman" w:hAnsi="Times New Roman"/>
          <w:i/>
        </w:rPr>
      </w:pPr>
    </w:p>
    <w:sectPr w:rsidR="006D232E" w:rsidRPr="00A77267" w:rsidSect="006B21ED">
      <w:footerReference w:type="default" r:id="rId9"/>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6C1" w:rsidRDefault="009706C1" w:rsidP="00B52374">
      <w:pPr>
        <w:spacing w:after="0" w:line="240" w:lineRule="auto"/>
      </w:pPr>
      <w:r>
        <w:separator/>
      </w:r>
    </w:p>
  </w:endnote>
  <w:endnote w:type="continuationSeparator" w:id="0">
    <w:p w:rsidR="009706C1" w:rsidRDefault="009706C1"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6C1" w:rsidRDefault="009706C1">
    <w:pPr>
      <w:pStyle w:val="aa"/>
      <w:jc w:val="center"/>
    </w:pPr>
    <w:r>
      <w:fldChar w:fldCharType="begin"/>
    </w:r>
    <w:r>
      <w:instrText>PAGE   \* MERGEFORMAT</w:instrText>
    </w:r>
    <w:r>
      <w:fldChar w:fldCharType="separate"/>
    </w:r>
    <w:r w:rsidR="00260ABC">
      <w:rPr>
        <w:noProof/>
      </w:rPr>
      <w:t>21</w:t>
    </w:r>
    <w:r>
      <w:rPr>
        <w:noProof/>
      </w:rPr>
      <w:fldChar w:fldCharType="end"/>
    </w:r>
  </w:p>
  <w:p w:rsidR="009706C1" w:rsidRDefault="009706C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6C1" w:rsidRDefault="009706C1" w:rsidP="00B52374">
      <w:pPr>
        <w:spacing w:after="0" w:line="240" w:lineRule="auto"/>
      </w:pPr>
      <w:r>
        <w:separator/>
      </w:r>
    </w:p>
  </w:footnote>
  <w:footnote w:type="continuationSeparator" w:id="0">
    <w:p w:rsidR="009706C1" w:rsidRDefault="009706C1"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0" w15:restartNumberingAfterBreak="0">
    <w:nsid w:val="1ABE2B4E"/>
    <w:multiLevelType w:val="hybridMultilevel"/>
    <w:tmpl w:val="DC181FDE"/>
    <w:lvl w:ilvl="0" w:tplc="80B6643C">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1DBA1837"/>
    <w:multiLevelType w:val="hybridMultilevel"/>
    <w:tmpl w:val="3F32E4C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1F0D67E4"/>
    <w:multiLevelType w:val="hybridMultilevel"/>
    <w:tmpl w:val="AF00FDA4"/>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1061AB0"/>
    <w:multiLevelType w:val="hybridMultilevel"/>
    <w:tmpl w:val="0A1ADC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9" w15:restartNumberingAfterBreak="0">
    <w:nsid w:val="31152858"/>
    <w:multiLevelType w:val="hybridMultilevel"/>
    <w:tmpl w:val="12C096CE"/>
    <w:lvl w:ilvl="0" w:tplc="6DC4740A">
      <w:start w:val="1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15:restartNumberingAfterBreak="0">
    <w:nsid w:val="3E440A95"/>
    <w:multiLevelType w:val="hybridMultilevel"/>
    <w:tmpl w:val="9D9254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6" w15:restartNumberingAfterBreak="0">
    <w:nsid w:val="42B73A93"/>
    <w:multiLevelType w:val="hybridMultilevel"/>
    <w:tmpl w:val="23222EC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4B8916FE"/>
    <w:multiLevelType w:val="hybridMultilevel"/>
    <w:tmpl w:val="257A38FE"/>
    <w:lvl w:ilvl="0" w:tplc="07102F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15:restartNumberingAfterBreak="0">
    <w:nsid w:val="567B7137"/>
    <w:multiLevelType w:val="hybridMultilevel"/>
    <w:tmpl w:val="5520174C"/>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9" w15:restartNumberingAfterBreak="0">
    <w:nsid w:val="586F5338"/>
    <w:multiLevelType w:val="hybridMultilevel"/>
    <w:tmpl w:val="9044F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31"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3"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6B323618"/>
    <w:multiLevelType w:val="hybridMultilevel"/>
    <w:tmpl w:val="0F605318"/>
    <w:lvl w:ilvl="0" w:tplc="00006E7E">
      <w:start w:val="1"/>
      <w:numFmt w:val="decimal"/>
      <w:lvlText w:val="%1"/>
      <w:lvlJc w:val="left"/>
      <w:pPr>
        <w:ind w:left="644" w:hanging="360"/>
      </w:pPr>
      <w:rPr>
        <w:rFonts w:cs="Times New Roman"/>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35" w15:restartNumberingAfterBreak="0">
    <w:nsid w:val="6DFA693F"/>
    <w:multiLevelType w:val="hybridMultilevel"/>
    <w:tmpl w:val="6502661A"/>
    <w:lvl w:ilvl="0" w:tplc="4B4E5170">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F5E39A1"/>
    <w:multiLevelType w:val="hybridMultilevel"/>
    <w:tmpl w:val="C712B9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0623BE"/>
    <w:multiLevelType w:val="hybridMultilevel"/>
    <w:tmpl w:val="05A86F36"/>
    <w:lvl w:ilvl="0" w:tplc="E346B01E">
      <w:start w:val="1"/>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15:restartNumberingAfterBreak="0">
    <w:nsid w:val="79B030F7"/>
    <w:multiLevelType w:val="hybridMultilevel"/>
    <w:tmpl w:val="7826ADF8"/>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1"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42" w15:restartNumberingAfterBreak="0">
    <w:nsid w:val="7CC027CC"/>
    <w:multiLevelType w:val="hybridMultilevel"/>
    <w:tmpl w:val="C712B9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9"/>
  </w:num>
  <w:num w:numId="3">
    <w:abstractNumId w:val="19"/>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35"/>
  </w:num>
  <w:num w:numId="7">
    <w:abstractNumId w:val="12"/>
  </w:num>
  <w:num w:numId="8">
    <w:abstractNumId w:val="25"/>
  </w:num>
  <w:num w:numId="9">
    <w:abstractNumId w:val="33"/>
  </w:num>
  <w:num w:numId="10">
    <w:abstractNumId w:val="23"/>
  </w:num>
  <w:num w:numId="11">
    <w:abstractNumId w:val="22"/>
  </w:num>
  <w:num w:numId="12">
    <w:abstractNumId w:val="10"/>
  </w:num>
  <w:num w:numId="13">
    <w:abstractNumId w:val="38"/>
  </w:num>
  <w:num w:numId="14">
    <w:abstractNumId w:val="40"/>
  </w:num>
  <w:num w:numId="15">
    <w:abstractNumId w:val="15"/>
  </w:num>
  <w:num w:numId="16">
    <w:abstractNumId w:val="14"/>
  </w:num>
  <w:num w:numId="17">
    <w:abstractNumId w:val="28"/>
  </w:num>
  <w:num w:numId="18">
    <w:abstractNumId w:val="26"/>
  </w:num>
  <w:num w:numId="19">
    <w:abstractNumId w:val="42"/>
  </w:num>
  <w:num w:numId="20">
    <w:abstractNumId w:val="36"/>
  </w:num>
  <w:num w:numId="21">
    <w:abstractNumId w:val="11"/>
  </w:num>
  <w:num w:numId="22">
    <w:abstractNumId w:val="16"/>
  </w:num>
  <w:num w:numId="23">
    <w:abstractNumId w:val="17"/>
  </w:num>
  <w:num w:numId="24">
    <w:abstractNumId w:val="24"/>
  </w:num>
  <w:num w:numId="25">
    <w:abstractNumId w:val="31"/>
  </w:num>
  <w:num w:numId="26">
    <w:abstractNumId w:val="21"/>
  </w:num>
  <w:num w:numId="27">
    <w:abstractNumId w:val="20"/>
  </w:num>
  <w:num w:numId="28">
    <w:abstractNumId w:val="8"/>
  </w:num>
  <w:num w:numId="29">
    <w:abstractNumId w:val="41"/>
  </w:num>
  <w:num w:numId="30">
    <w:abstractNumId w:val="9"/>
  </w:num>
  <w:num w:numId="31">
    <w:abstractNumId w:val="29"/>
  </w:num>
  <w:num w:numId="32">
    <w:abstractNumId w:val="37"/>
  </w:num>
  <w:num w:numId="33">
    <w:abstractNumId w:val="32"/>
  </w:num>
  <w:num w:numId="34">
    <w:abstractNumId w:val="1"/>
  </w:num>
  <w:num w:numId="35">
    <w:abstractNumId w:val="5"/>
  </w:num>
  <w:num w:numId="36">
    <w:abstractNumId w:val="4"/>
  </w:num>
  <w:num w:numId="37">
    <w:abstractNumId w:val="3"/>
  </w:num>
  <w:num w:numId="38">
    <w:abstractNumId w:val="0"/>
  </w:num>
  <w:num w:numId="39">
    <w:abstractNumId w:val="2"/>
  </w:num>
  <w:num w:numId="40">
    <w:abstractNumId w:val="7"/>
  </w:num>
  <w:num w:numId="41">
    <w:abstractNumId w:val="13"/>
  </w:num>
  <w:num w:numId="42">
    <w:abstractNumId w:val="30"/>
  </w:num>
  <w:num w:numId="43">
    <w:abstractNumId w:val="18"/>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5F1D"/>
    <w:rsid w:val="00011E3F"/>
    <w:rsid w:val="0004110A"/>
    <w:rsid w:val="00054C62"/>
    <w:rsid w:val="00057139"/>
    <w:rsid w:val="000632FE"/>
    <w:rsid w:val="0007271E"/>
    <w:rsid w:val="000747C9"/>
    <w:rsid w:val="00076265"/>
    <w:rsid w:val="00077444"/>
    <w:rsid w:val="00086464"/>
    <w:rsid w:val="000915FA"/>
    <w:rsid w:val="00097C59"/>
    <w:rsid w:val="000A183E"/>
    <w:rsid w:val="000A4C75"/>
    <w:rsid w:val="000A58A8"/>
    <w:rsid w:val="000A6D55"/>
    <w:rsid w:val="000B1408"/>
    <w:rsid w:val="000B6DA2"/>
    <w:rsid w:val="000C2F16"/>
    <w:rsid w:val="000D70B1"/>
    <w:rsid w:val="000D7491"/>
    <w:rsid w:val="000E272F"/>
    <w:rsid w:val="000E53B7"/>
    <w:rsid w:val="000F2C78"/>
    <w:rsid w:val="000F33C5"/>
    <w:rsid w:val="001047A0"/>
    <w:rsid w:val="00105CE8"/>
    <w:rsid w:val="00107188"/>
    <w:rsid w:val="001106E8"/>
    <w:rsid w:val="00114C53"/>
    <w:rsid w:val="0011568F"/>
    <w:rsid w:val="00116B91"/>
    <w:rsid w:val="00120C09"/>
    <w:rsid w:val="001339AB"/>
    <w:rsid w:val="00134001"/>
    <w:rsid w:val="001354E4"/>
    <w:rsid w:val="001441B9"/>
    <w:rsid w:val="00152F27"/>
    <w:rsid w:val="001564FB"/>
    <w:rsid w:val="0015681D"/>
    <w:rsid w:val="001627C0"/>
    <w:rsid w:val="00163AC0"/>
    <w:rsid w:val="001665C9"/>
    <w:rsid w:val="00167D43"/>
    <w:rsid w:val="00170512"/>
    <w:rsid w:val="00175D46"/>
    <w:rsid w:val="0017635E"/>
    <w:rsid w:val="00184E6B"/>
    <w:rsid w:val="001916CC"/>
    <w:rsid w:val="00194D41"/>
    <w:rsid w:val="001B6FD2"/>
    <w:rsid w:val="001C24EB"/>
    <w:rsid w:val="001C30D5"/>
    <w:rsid w:val="001C31BB"/>
    <w:rsid w:val="001C487A"/>
    <w:rsid w:val="001D1A45"/>
    <w:rsid w:val="001D1CD4"/>
    <w:rsid w:val="001D24D6"/>
    <w:rsid w:val="001E26F2"/>
    <w:rsid w:val="001E49E9"/>
    <w:rsid w:val="001F0B10"/>
    <w:rsid w:val="00205E6C"/>
    <w:rsid w:val="00222199"/>
    <w:rsid w:val="00223C53"/>
    <w:rsid w:val="0022727A"/>
    <w:rsid w:val="00235B50"/>
    <w:rsid w:val="00250206"/>
    <w:rsid w:val="00251842"/>
    <w:rsid w:val="00251D49"/>
    <w:rsid w:val="00254170"/>
    <w:rsid w:val="00257CF2"/>
    <w:rsid w:val="00260ABC"/>
    <w:rsid w:val="00270BCB"/>
    <w:rsid w:val="00271556"/>
    <w:rsid w:val="00275594"/>
    <w:rsid w:val="00283A8A"/>
    <w:rsid w:val="00296CF7"/>
    <w:rsid w:val="002A12AD"/>
    <w:rsid w:val="002A1979"/>
    <w:rsid w:val="002A7650"/>
    <w:rsid w:val="002C1D03"/>
    <w:rsid w:val="002C554E"/>
    <w:rsid w:val="002D31D9"/>
    <w:rsid w:val="002D323A"/>
    <w:rsid w:val="002D74A3"/>
    <w:rsid w:val="002E7650"/>
    <w:rsid w:val="002F287E"/>
    <w:rsid w:val="002F771B"/>
    <w:rsid w:val="002F79AA"/>
    <w:rsid w:val="00306CC4"/>
    <w:rsid w:val="00307FFD"/>
    <w:rsid w:val="00312099"/>
    <w:rsid w:val="00314565"/>
    <w:rsid w:val="00322FB6"/>
    <w:rsid w:val="00323407"/>
    <w:rsid w:val="0032520C"/>
    <w:rsid w:val="00325CD7"/>
    <w:rsid w:val="00332765"/>
    <w:rsid w:val="00337372"/>
    <w:rsid w:val="00346359"/>
    <w:rsid w:val="003472F2"/>
    <w:rsid w:val="00356565"/>
    <w:rsid w:val="0036458C"/>
    <w:rsid w:val="0038368E"/>
    <w:rsid w:val="0038503F"/>
    <w:rsid w:val="00393F59"/>
    <w:rsid w:val="003B5682"/>
    <w:rsid w:val="003B733F"/>
    <w:rsid w:val="003C0185"/>
    <w:rsid w:val="003C0F98"/>
    <w:rsid w:val="003C2F6E"/>
    <w:rsid w:val="003C30B5"/>
    <w:rsid w:val="003C33A7"/>
    <w:rsid w:val="003C3D11"/>
    <w:rsid w:val="003D05FB"/>
    <w:rsid w:val="003D07E0"/>
    <w:rsid w:val="003D0ED8"/>
    <w:rsid w:val="003D2BD3"/>
    <w:rsid w:val="003D53D1"/>
    <w:rsid w:val="003D7073"/>
    <w:rsid w:val="00411338"/>
    <w:rsid w:val="004124DC"/>
    <w:rsid w:val="004136F4"/>
    <w:rsid w:val="00417085"/>
    <w:rsid w:val="00425EB9"/>
    <w:rsid w:val="00435834"/>
    <w:rsid w:val="0043721E"/>
    <w:rsid w:val="00441FFE"/>
    <w:rsid w:val="00456446"/>
    <w:rsid w:val="00457E88"/>
    <w:rsid w:val="00462D95"/>
    <w:rsid w:val="0046477C"/>
    <w:rsid w:val="00466D6C"/>
    <w:rsid w:val="004672EB"/>
    <w:rsid w:val="00467C91"/>
    <w:rsid w:val="00476B76"/>
    <w:rsid w:val="00480886"/>
    <w:rsid w:val="00481DCF"/>
    <w:rsid w:val="00481EA9"/>
    <w:rsid w:val="00486CC7"/>
    <w:rsid w:val="00493824"/>
    <w:rsid w:val="0049773D"/>
    <w:rsid w:val="004A2405"/>
    <w:rsid w:val="004A72F6"/>
    <w:rsid w:val="004B033D"/>
    <w:rsid w:val="004B07EC"/>
    <w:rsid w:val="004B0CFA"/>
    <w:rsid w:val="004C353B"/>
    <w:rsid w:val="004C61BA"/>
    <w:rsid w:val="004D0D21"/>
    <w:rsid w:val="004D1C21"/>
    <w:rsid w:val="004D7CD5"/>
    <w:rsid w:val="004E5582"/>
    <w:rsid w:val="004F366E"/>
    <w:rsid w:val="004F64B6"/>
    <w:rsid w:val="0050108E"/>
    <w:rsid w:val="00501A39"/>
    <w:rsid w:val="00511C1E"/>
    <w:rsid w:val="00520085"/>
    <w:rsid w:val="0052020A"/>
    <w:rsid w:val="00524781"/>
    <w:rsid w:val="00527594"/>
    <w:rsid w:val="00532036"/>
    <w:rsid w:val="00536F75"/>
    <w:rsid w:val="00541E55"/>
    <w:rsid w:val="0055230E"/>
    <w:rsid w:val="00571537"/>
    <w:rsid w:val="00572BE8"/>
    <w:rsid w:val="00581593"/>
    <w:rsid w:val="00584C9D"/>
    <w:rsid w:val="00587D80"/>
    <w:rsid w:val="00590AB6"/>
    <w:rsid w:val="005926C5"/>
    <w:rsid w:val="00593A4E"/>
    <w:rsid w:val="00594BFB"/>
    <w:rsid w:val="005959CA"/>
    <w:rsid w:val="005A0DF0"/>
    <w:rsid w:val="005A2B93"/>
    <w:rsid w:val="005A3682"/>
    <w:rsid w:val="005A7489"/>
    <w:rsid w:val="005B266C"/>
    <w:rsid w:val="005B52DC"/>
    <w:rsid w:val="005C2CC3"/>
    <w:rsid w:val="005C2EA4"/>
    <w:rsid w:val="005C3EC0"/>
    <w:rsid w:val="005C4B3B"/>
    <w:rsid w:val="005C7131"/>
    <w:rsid w:val="005D7B60"/>
    <w:rsid w:val="005E0F73"/>
    <w:rsid w:val="005E2018"/>
    <w:rsid w:val="005E4222"/>
    <w:rsid w:val="005F081C"/>
    <w:rsid w:val="005F0BEA"/>
    <w:rsid w:val="005F2030"/>
    <w:rsid w:val="0060144F"/>
    <w:rsid w:val="00602868"/>
    <w:rsid w:val="006069C9"/>
    <w:rsid w:val="00606D4A"/>
    <w:rsid w:val="006104BF"/>
    <w:rsid w:val="00612B1D"/>
    <w:rsid w:val="006133E5"/>
    <w:rsid w:val="006141A2"/>
    <w:rsid w:val="00627DB2"/>
    <w:rsid w:val="00630F5B"/>
    <w:rsid w:val="00631065"/>
    <w:rsid w:val="00634B3D"/>
    <w:rsid w:val="00635654"/>
    <w:rsid w:val="006449AC"/>
    <w:rsid w:val="006503A2"/>
    <w:rsid w:val="00653BD6"/>
    <w:rsid w:val="006548F6"/>
    <w:rsid w:val="00664A42"/>
    <w:rsid w:val="00665AAA"/>
    <w:rsid w:val="006747B5"/>
    <w:rsid w:val="0069208A"/>
    <w:rsid w:val="00696729"/>
    <w:rsid w:val="00697692"/>
    <w:rsid w:val="00697B9E"/>
    <w:rsid w:val="00697DE6"/>
    <w:rsid w:val="006A4732"/>
    <w:rsid w:val="006A7809"/>
    <w:rsid w:val="006B1308"/>
    <w:rsid w:val="006B21ED"/>
    <w:rsid w:val="006B2F85"/>
    <w:rsid w:val="006C0650"/>
    <w:rsid w:val="006C35C1"/>
    <w:rsid w:val="006D008F"/>
    <w:rsid w:val="006D232E"/>
    <w:rsid w:val="006D3AEE"/>
    <w:rsid w:val="006D6907"/>
    <w:rsid w:val="006E2D2D"/>
    <w:rsid w:val="006E359A"/>
    <w:rsid w:val="006E38A8"/>
    <w:rsid w:val="006E3E22"/>
    <w:rsid w:val="006F4360"/>
    <w:rsid w:val="006F52EC"/>
    <w:rsid w:val="00723743"/>
    <w:rsid w:val="00724B23"/>
    <w:rsid w:val="00725AF1"/>
    <w:rsid w:val="007263E9"/>
    <w:rsid w:val="007457A2"/>
    <w:rsid w:val="00750601"/>
    <w:rsid w:val="007524CE"/>
    <w:rsid w:val="007611C6"/>
    <w:rsid w:val="00765DBF"/>
    <w:rsid w:val="007722DB"/>
    <w:rsid w:val="00780217"/>
    <w:rsid w:val="0078540F"/>
    <w:rsid w:val="00785B27"/>
    <w:rsid w:val="007973E6"/>
    <w:rsid w:val="007A03EB"/>
    <w:rsid w:val="007A7126"/>
    <w:rsid w:val="007B05BE"/>
    <w:rsid w:val="007B6EAC"/>
    <w:rsid w:val="007C222C"/>
    <w:rsid w:val="007C3EFE"/>
    <w:rsid w:val="007D0765"/>
    <w:rsid w:val="007D401D"/>
    <w:rsid w:val="007D4FF0"/>
    <w:rsid w:val="007D6A29"/>
    <w:rsid w:val="007D6FDE"/>
    <w:rsid w:val="007E36A2"/>
    <w:rsid w:val="007F21FC"/>
    <w:rsid w:val="007F37F4"/>
    <w:rsid w:val="00801373"/>
    <w:rsid w:val="00806DDF"/>
    <w:rsid w:val="00816FA4"/>
    <w:rsid w:val="00822228"/>
    <w:rsid w:val="008412DB"/>
    <w:rsid w:val="00842F96"/>
    <w:rsid w:val="00846233"/>
    <w:rsid w:val="00857B5B"/>
    <w:rsid w:val="00863267"/>
    <w:rsid w:val="00873C42"/>
    <w:rsid w:val="008752D6"/>
    <w:rsid w:val="00877003"/>
    <w:rsid w:val="00877A4E"/>
    <w:rsid w:val="008858A3"/>
    <w:rsid w:val="00885957"/>
    <w:rsid w:val="008868D9"/>
    <w:rsid w:val="008930A3"/>
    <w:rsid w:val="008A1700"/>
    <w:rsid w:val="008A397F"/>
    <w:rsid w:val="008A4A55"/>
    <w:rsid w:val="008B3992"/>
    <w:rsid w:val="008B4E4A"/>
    <w:rsid w:val="008B5A4A"/>
    <w:rsid w:val="008C017A"/>
    <w:rsid w:val="008D1018"/>
    <w:rsid w:val="008F1F51"/>
    <w:rsid w:val="008F2885"/>
    <w:rsid w:val="008F7BAF"/>
    <w:rsid w:val="008F7D6E"/>
    <w:rsid w:val="009033B3"/>
    <w:rsid w:val="0090736E"/>
    <w:rsid w:val="009114B0"/>
    <w:rsid w:val="009119D4"/>
    <w:rsid w:val="0091651E"/>
    <w:rsid w:val="009169BC"/>
    <w:rsid w:val="00925C5D"/>
    <w:rsid w:val="00930D08"/>
    <w:rsid w:val="00935EEF"/>
    <w:rsid w:val="00946BEC"/>
    <w:rsid w:val="00954A18"/>
    <w:rsid w:val="00964D7E"/>
    <w:rsid w:val="00966036"/>
    <w:rsid w:val="009666B0"/>
    <w:rsid w:val="00970677"/>
    <w:rsid w:val="009706C1"/>
    <w:rsid w:val="00983C64"/>
    <w:rsid w:val="009848C9"/>
    <w:rsid w:val="009914BC"/>
    <w:rsid w:val="0099402E"/>
    <w:rsid w:val="009A02B6"/>
    <w:rsid w:val="009A1787"/>
    <w:rsid w:val="009A3884"/>
    <w:rsid w:val="009B197B"/>
    <w:rsid w:val="009B4AA5"/>
    <w:rsid w:val="009B5801"/>
    <w:rsid w:val="009B7945"/>
    <w:rsid w:val="009C01D6"/>
    <w:rsid w:val="009C02C2"/>
    <w:rsid w:val="009C1B40"/>
    <w:rsid w:val="009C7D13"/>
    <w:rsid w:val="009D00FC"/>
    <w:rsid w:val="009D40C3"/>
    <w:rsid w:val="009D4E74"/>
    <w:rsid w:val="009E0970"/>
    <w:rsid w:val="009E150A"/>
    <w:rsid w:val="009E28EA"/>
    <w:rsid w:val="009E5242"/>
    <w:rsid w:val="00A14714"/>
    <w:rsid w:val="00A16EDF"/>
    <w:rsid w:val="00A21FD1"/>
    <w:rsid w:val="00A2277F"/>
    <w:rsid w:val="00A22E30"/>
    <w:rsid w:val="00A26FC5"/>
    <w:rsid w:val="00A30CEA"/>
    <w:rsid w:val="00A33DBF"/>
    <w:rsid w:val="00A42CD6"/>
    <w:rsid w:val="00A45A2D"/>
    <w:rsid w:val="00A47CBF"/>
    <w:rsid w:val="00A53B93"/>
    <w:rsid w:val="00A77267"/>
    <w:rsid w:val="00A87E1E"/>
    <w:rsid w:val="00A9244C"/>
    <w:rsid w:val="00A96409"/>
    <w:rsid w:val="00A97CA8"/>
    <w:rsid w:val="00AA126B"/>
    <w:rsid w:val="00AA2039"/>
    <w:rsid w:val="00AA2AB4"/>
    <w:rsid w:val="00AA5CBD"/>
    <w:rsid w:val="00AB04C0"/>
    <w:rsid w:val="00AB528C"/>
    <w:rsid w:val="00AC57FC"/>
    <w:rsid w:val="00AC7AA4"/>
    <w:rsid w:val="00AD00A1"/>
    <w:rsid w:val="00AD07D9"/>
    <w:rsid w:val="00AD130B"/>
    <w:rsid w:val="00AD32CA"/>
    <w:rsid w:val="00AF0614"/>
    <w:rsid w:val="00AF352E"/>
    <w:rsid w:val="00AF4CB8"/>
    <w:rsid w:val="00AF597E"/>
    <w:rsid w:val="00B00BDE"/>
    <w:rsid w:val="00B04B21"/>
    <w:rsid w:val="00B107C6"/>
    <w:rsid w:val="00B24574"/>
    <w:rsid w:val="00B327A0"/>
    <w:rsid w:val="00B341E7"/>
    <w:rsid w:val="00B373C0"/>
    <w:rsid w:val="00B37CF0"/>
    <w:rsid w:val="00B40BA8"/>
    <w:rsid w:val="00B4344A"/>
    <w:rsid w:val="00B43BAB"/>
    <w:rsid w:val="00B43D53"/>
    <w:rsid w:val="00B477FB"/>
    <w:rsid w:val="00B52374"/>
    <w:rsid w:val="00B5511B"/>
    <w:rsid w:val="00B64B8F"/>
    <w:rsid w:val="00B66E72"/>
    <w:rsid w:val="00B70726"/>
    <w:rsid w:val="00B71279"/>
    <w:rsid w:val="00B712F1"/>
    <w:rsid w:val="00B72E87"/>
    <w:rsid w:val="00B752D3"/>
    <w:rsid w:val="00B75EB8"/>
    <w:rsid w:val="00B77606"/>
    <w:rsid w:val="00B808A6"/>
    <w:rsid w:val="00B82AC2"/>
    <w:rsid w:val="00B853B2"/>
    <w:rsid w:val="00B86B45"/>
    <w:rsid w:val="00B87381"/>
    <w:rsid w:val="00B94B48"/>
    <w:rsid w:val="00B97579"/>
    <w:rsid w:val="00BA534E"/>
    <w:rsid w:val="00BB3699"/>
    <w:rsid w:val="00BC1BBE"/>
    <w:rsid w:val="00BC1C60"/>
    <w:rsid w:val="00BC422C"/>
    <w:rsid w:val="00BD0C7B"/>
    <w:rsid w:val="00BD194F"/>
    <w:rsid w:val="00BE1E37"/>
    <w:rsid w:val="00BE2F18"/>
    <w:rsid w:val="00BE5066"/>
    <w:rsid w:val="00BE5465"/>
    <w:rsid w:val="00BE5F03"/>
    <w:rsid w:val="00BF6A95"/>
    <w:rsid w:val="00C00E37"/>
    <w:rsid w:val="00C07DF6"/>
    <w:rsid w:val="00C10D88"/>
    <w:rsid w:val="00C13894"/>
    <w:rsid w:val="00C2290F"/>
    <w:rsid w:val="00C2302B"/>
    <w:rsid w:val="00C265BC"/>
    <w:rsid w:val="00C37E1E"/>
    <w:rsid w:val="00C40560"/>
    <w:rsid w:val="00C41B5D"/>
    <w:rsid w:val="00C4798B"/>
    <w:rsid w:val="00C51498"/>
    <w:rsid w:val="00C53082"/>
    <w:rsid w:val="00C617DD"/>
    <w:rsid w:val="00C778F4"/>
    <w:rsid w:val="00C811EB"/>
    <w:rsid w:val="00C84DF9"/>
    <w:rsid w:val="00C84E35"/>
    <w:rsid w:val="00CA1CE7"/>
    <w:rsid w:val="00CA2C8B"/>
    <w:rsid w:val="00CB40F7"/>
    <w:rsid w:val="00CC126E"/>
    <w:rsid w:val="00CC3823"/>
    <w:rsid w:val="00CC45F6"/>
    <w:rsid w:val="00CD1532"/>
    <w:rsid w:val="00CD5275"/>
    <w:rsid w:val="00CD6FBE"/>
    <w:rsid w:val="00CD700E"/>
    <w:rsid w:val="00CE2E09"/>
    <w:rsid w:val="00CE54EE"/>
    <w:rsid w:val="00CF1B7A"/>
    <w:rsid w:val="00CF3714"/>
    <w:rsid w:val="00D00A23"/>
    <w:rsid w:val="00D04E07"/>
    <w:rsid w:val="00D11246"/>
    <w:rsid w:val="00D116E4"/>
    <w:rsid w:val="00D11D7E"/>
    <w:rsid w:val="00D1264B"/>
    <w:rsid w:val="00D1305C"/>
    <w:rsid w:val="00D232B0"/>
    <w:rsid w:val="00D23D4C"/>
    <w:rsid w:val="00D26E75"/>
    <w:rsid w:val="00D314F3"/>
    <w:rsid w:val="00D35D49"/>
    <w:rsid w:val="00D4727E"/>
    <w:rsid w:val="00D47CEE"/>
    <w:rsid w:val="00D52388"/>
    <w:rsid w:val="00D542A0"/>
    <w:rsid w:val="00D61793"/>
    <w:rsid w:val="00D63828"/>
    <w:rsid w:val="00D63F3B"/>
    <w:rsid w:val="00D64C7D"/>
    <w:rsid w:val="00D6547D"/>
    <w:rsid w:val="00D6687D"/>
    <w:rsid w:val="00D6691E"/>
    <w:rsid w:val="00D67EFF"/>
    <w:rsid w:val="00D71D02"/>
    <w:rsid w:val="00D74BF0"/>
    <w:rsid w:val="00D75536"/>
    <w:rsid w:val="00D775D0"/>
    <w:rsid w:val="00D77A8A"/>
    <w:rsid w:val="00D82413"/>
    <w:rsid w:val="00D83F0A"/>
    <w:rsid w:val="00D87828"/>
    <w:rsid w:val="00D9174E"/>
    <w:rsid w:val="00D955CD"/>
    <w:rsid w:val="00D958E3"/>
    <w:rsid w:val="00D97033"/>
    <w:rsid w:val="00DC14CB"/>
    <w:rsid w:val="00DC462A"/>
    <w:rsid w:val="00DC6B61"/>
    <w:rsid w:val="00DD2C84"/>
    <w:rsid w:val="00DD5E7A"/>
    <w:rsid w:val="00DE2D88"/>
    <w:rsid w:val="00DE3E58"/>
    <w:rsid w:val="00DE478D"/>
    <w:rsid w:val="00DF04D4"/>
    <w:rsid w:val="00DF645F"/>
    <w:rsid w:val="00DF6DB2"/>
    <w:rsid w:val="00DF7EDB"/>
    <w:rsid w:val="00E00C6D"/>
    <w:rsid w:val="00E12B86"/>
    <w:rsid w:val="00E134E2"/>
    <w:rsid w:val="00E13E43"/>
    <w:rsid w:val="00E2107B"/>
    <w:rsid w:val="00E31613"/>
    <w:rsid w:val="00E34823"/>
    <w:rsid w:val="00E40F1C"/>
    <w:rsid w:val="00E4551D"/>
    <w:rsid w:val="00E45CB0"/>
    <w:rsid w:val="00E53C83"/>
    <w:rsid w:val="00E557E1"/>
    <w:rsid w:val="00E56D0E"/>
    <w:rsid w:val="00E70444"/>
    <w:rsid w:val="00E77B60"/>
    <w:rsid w:val="00E867DE"/>
    <w:rsid w:val="00E872E3"/>
    <w:rsid w:val="00E919F3"/>
    <w:rsid w:val="00E97D0E"/>
    <w:rsid w:val="00EA2A99"/>
    <w:rsid w:val="00EB2CC8"/>
    <w:rsid w:val="00EB4FA5"/>
    <w:rsid w:val="00EC4943"/>
    <w:rsid w:val="00ED0F50"/>
    <w:rsid w:val="00ED5D05"/>
    <w:rsid w:val="00ED604E"/>
    <w:rsid w:val="00EE05DA"/>
    <w:rsid w:val="00EE0E42"/>
    <w:rsid w:val="00EE5E69"/>
    <w:rsid w:val="00EF11F0"/>
    <w:rsid w:val="00EF51CE"/>
    <w:rsid w:val="00EF6B6A"/>
    <w:rsid w:val="00EF6C5F"/>
    <w:rsid w:val="00EF75C3"/>
    <w:rsid w:val="00F002EF"/>
    <w:rsid w:val="00F008FE"/>
    <w:rsid w:val="00F0429C"/>
    <w:rsid w:val="00F12364"/>
    <w:rsid w:val="00F169D8"/>
    <w:rsid w:val="00F258FE"/>
    <w:rsid w:val="00F26C76"/>
    <w:rsid w:val="00F26FD5"/>
    <w:rsid w:val="00F272E0"/>
    <w:rsid w:val="00F36D92"/>
    <w:rsid w:val="00F43D8D"/>
    <w:rsid w:val="00F44BF8"/>
    <w:rsid w:val="00F51AD1"/>
    <w:rsid w:val="00F54BF6"/>
    <w:rsid w:val="00F550E9"/>
    <w:rsid w:val="00F67D85"/>
    <w:rsid w:val="00F7303F"/>
    <w:rsid w:val="00F77E37"/>
    <w:rsid w:val="00F82144"/>
    <w:rsid w:val="00F852EE"/>
    <w:rsid w:val="00F859B2"/>
    <w:rsid w:val="00F91746"/>
    <w:rsid w:val="00F91B4C"/>
    <w:rsid w:val="00F934D0"/>
    <w:rsid w:val="00F9669C"/>
    <w:rsid w:val="00FA00D8"/>
    <w:rsid w:val="00FC156C"/>
    <w:rsid w:val="00FD1696"/>
    <w:rsid w:val="00FE56F2"/>
    <w:rsid w:val="00FE7151"/>
    <w:rsid w:val="00FF3BA1"/>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18CBED"/>
  <w15:docId w15:val="{A50BB855-C433-43A7-96EF-466085A0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rPr>
      <w:lang w:eastAsia="en-US"/>
    </w:rPr>
  </w:style>
  <w:style w:type="paragraph" w:styleId="1">
    <w:name w:val="heading 1"/>
    <w:basedOn w:val="a"/>
    <w:next w:val="a"/>
    <w:link w:val="10"/>
    <w:uiPriority w:val="9"/>
    <w:qFormat/>
    <w:rsid w:val="00E97D0E"/>
    <w:pPr>
      <w:keepNext/>
      <w:keepLines/>
      <w:spacing w:before="240" w:after="0"/>
      <w:outlineLvl w:val="0"/>
    </w:pPr>
    <w:rPr>
      <w:rFonts w:ascii="Calibri Light" w:hAnsi="Calibri Light"/>
      <w:color w:val="2E74B5"/>
      <w:sz w:val="32"/>
      <w:szCs w:val="32"/>
    </w:rPr>
  </w:style>
  <w:style w:type="paragraph" w:styleId="2">
    <w:name w:val="heading 2"/>
    <w:basedOn w:val="a"/>
    <w:next w:val="a"/>
    <w:link w:val="20"/>
    <w:uiPriority w:val="9"/>
    <w:qFormat/>
    <w:rsid w:val="00BC1C60"/>
    <w:pPr>
      <w:keepNext/>
      <w:keepLines/>
      <w:spacing w:before="40" w:after="0"/>
      <w:outlineLvl w:val="1"/>
    </w:pPr>
    <w:rPr>
      <w:rFonts w:ascii="Calibri Light" w:hAnsi="Calibri Light"/>
      <w:color w:val="2E74B5"/>
      <w:sz w:val="26"/>
      <w:szCs w:val="26"/>
    </w:rPr>
  </w:style>
  <w:style w:type="paragraph" w:styleId="3">
    <w:name w:val="heading 3"/>
    <w:basedOn w:val="a"/>
    <w:next w:val="a"/>
    <w:link w:val="30"/>
    <w:uiPriority w:val="9"/>
    <w:qFormat/>
    <w:rsid w:val="00BC1C60"/>
    <w:pPr>
      <w:keepNext/>
      <w:keepLines/>
      <w:spacing w:before="40" w:after="0"/>
      <w:outlineLvl w:val="2"/>
    </w:pPr>
    <w:rPr>
      <w:rFonts w:ascii="Calibri Light" w:hAnsi="Calibri Light"/>
      <w:color w:val="1F4D78"/>
      <w:sz w:val="24"/>
      <w:szCs w:val="24"/>
    </w:rPr>
  </w:style>
  <w:style w:type="paragraph" w:styleId="4">
    <w:name w:val="heading 4"/>
    <w:basedOn w:val="a"/>
    <w:next w:val="a"/>
    <w:link w:val="40"/>
    <w:uiPriority w:val="9"/>
    <w:qFormat/>
    <w:rsid w:val="00BC1C60"/>
    <w:pPr>
      <w:keepNext/>
      <w:keepLines/>
      <w:spacing w:before="40" w:after="0"/>
      <w:outlineLvl w:val="3"/>
    </w:pPr>
    <w:rPr>
      <w:rFonts w:ascii="Calibri Light" w:hAnsi="Calibri Light"/>
      <w:i/>
      <w:iCs/>
      <w:color w:val="2E74B5"/>
    </w:rPr>
  </w:style>
  <w:style w:type="paragraph" w:styleId="5">
    <w:name w:val="heading 5"/>
    <w:basedOn w:val="a"/>
    <w:next w:val="a"/>
    <w:link w:val="50"/>
    <w:uiPriority w:val="9"/>
    <w:qFormat/>
    <w:rsid w:val="00BC1C60"/>
    <w:pPr>
      <w:keepNext/>
      <w:keepLines/>
      <w:spacing w:before="40" w:after="0"/>
      <w:outlineLvl w:val="4"/>
    </w:pPr>
    <w:rPr>
      <w:rFonts w:ascii="Calibri Light" w:hAnsi="Calibri Light"/>
      <w:color w:val="2E74B5"/>
    </w:rPr>
  </w:style>
  <w:style w:type="paragraph" w:styleId="6">
    <w:name w:val="heading 6"/>
    <w:basedOn w:val="a"/>
    <w:next w:val="a"/>
    <w:link w:val="60"/>
    <w:uiPriority w:val="9"/>
    <w:qFormat/>
    <w:rsid w:val="00BC1C60"/>
    <w:pPr>
      <w:keepNext/>
      <w:keepLines/>
      <w:spacing w:before="40" w:after="0"/>
      <w:outlineLvl w:val="5"/>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97D0E"/>
    <w:rPr>
      <w:rFonts w:ascii="Calibri Light" w:hAnsi="Calibri Light" w:cs="Times New Roman"/>
      <w:color w:val="2E74B5"/>
      <w:sz w:val="32"/>
      <w:szCs w:val="32"/>
    </w:rPr>
  </w:style>
  <w:style w:type="character" w:customStyle="1" w:styleId="20">
    <w:name w:val="Заголовок 2 Знак"/>
    <w:basedOn w:val="a0"/>
    <w:link w:val="2"/>
    <w:uiPriority w:val="9"/>
    <w:locked/>
    <w:rsid w:val="00BC1C60"/>
    <w:rPr>
      <w:rFonts w:ascii="Calibri Light" w:hAnsi="Calibri Light" w:cs="Times New Roman"/>
      <w:color w:val="2E74B5"/>
      <w:sz w:val="26"/>
      <w:szCs w:val="26"/>
    </w:rPr>
  </w:style>
  <w:style w:type="character" w:customStyle="1" w:styleId="30">
    <w:name w:val="Заголовок 3 Знак"/>
    <w:basedOn w:val="a0"/>
    <w:link w:val="3"/>
    <w:uiPriority w:val="9"/>
    <w:locked/>
    <w:rsid w:val="00BC1C60"/>
    <w:rPr>
      <w:rFonts w:ascii="Calibri Light" w:hAnsi="Calibri Light" w:cs="Times New Roman"/>
      <w:color w:val="1F4D78"/>
      <w:sz w:val="24"/>
      <w:szCs w:val="24"/>
    </w:rPr>
  </w:style>
  <w:style w:type="character" w:customStyle="1" w:styleId="40">
    <w:name w:val="Заголовок 4 Знак"/>
    <w:basedOn w:val="a0"/>
    <w:link w:val="4"/>
    <w:uiPriority w:val="9"/>
    <w:locked/>
    <w:rsid w:val="00BC1C60"/>
    <w:rPr>
      <w:rFonts w:ascii="Calibri Light" w:hAnsi="Calibri Light" w:cs="Times New Roman"/>
      <w:i/>
      <w:iCs/>
      <w:color w:val="2E74B5"/>
    </w:rPr>
  </w:style>
  <w:style w:type="character" w:customStyle="1" w:styleId="50">
    <w:name w:val="Заголовок 5 Знак"/>
    <w:basedOn w:val="a0"/>
    <w:link w:val="5"/>
    <w:uiPriority w:val="9"/>
    <w:locked/>
    <w:rsid w:val="00BC1C60"/>
    <w:rPr>
      <w:rFonts w:ascii="Calibri Light" w:hAnsi="Calibri Light" w:cs="Times New Roman"/>
      <w:color w:val="2E74B5"/>
    </w:rPr>
  </w:style>
  <w:style w:type="character" w:customStyle="1" w:styleId="60">
    <w:name w:val="Заголовок 6 Знак"/>
    <w:basedOn w:val="a0"/>
    <w:link w:val="6"/>
    <w:uiPriority w:val="9"/>
    <w:locked/>
    <w:rsid w:val="00BC1C60"/>
    <w:rPr>
      <w:rFonts w:ascii="Calibri Light" w:hAnsi="Calibri Light" w:cs="Times New Roman"/>
      <w:color w:val="1F4D78"/>
    </w:rPr>
  </w:style>
  <w:style w:type="paragraph" w:styleId="a3">
    <w:name w:val="TOC Heading"/>
    <w:basedOn w:val="1"/>
    <w:next w:val="a"/>
    <w:uiPriority w:val="39"/>
    <w:qFormat/>
    <w:rsid w:val="00E97D0E"/>
    <w:pPr>
      <w:spacing w:before="480"/>
      <w:outlineLvl w:val="9"/>
    </w:pPr>
    <w:rPr>
      <w:b/>
      <w:bCs/>
      <w:sz w:val="28"/>
      <w:szCs w:val="28"/>
      <w:lang w:eastAsia="ru-RU"/>
    </w:rPr>
  </w:style>
  <w:style w:type="paragraph" w:styleId="a4">
    <w:name w:val="No Spacing"/>
    <w:link w:val="a5"/>
    <w:uiPriority w:val="1"/>
    <w:qFormat/>
    <w:rsid w:val="00E97D0E"/>
    <w:rPr>
      <w:lang w:eastAsia="en-US"/>
    </w:rPr>
  </w:style>
  <w:style w:type="table" w:customStyle="1" w:styleId="11">
    <w:name w:val="Сетка таблицы1"/>
    <w:uiPriority w:val="39"/>
    <w:rsid w:val="00C22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C229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B52374"/>
    <w:rPr>
      <w:rFonts w:cs="Times New Roman"/>
    </w:rPr>
  </w:style>
  <w:style w:type="paragraph" w:styleId="aa">
    <w:name w:val="footer"/>
    <w:basedOn w:val="a"/>
    <w:link w:val="ab"/>
    <w:uiPriority w:val="99"/>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B52374"/>
    <w:rPr>
      <w:rFonts w:cs="Times New Roman"/>
    </w:rPr>
  </w:style>
  <w:style w:type="character" w:customStyle="1" w:styleId="a5">
    <w:name w:val="Без интервала Знак"/>
    <w:basedOn w:val="a0"/>
    <w:link w:val="a4"/>
    <w:uiPriority w:val="1"/>
    <w:locked/>
    <w:rsid w:val="00DF7EDB"/>
    <w:rPr>
      <w:rFonts w:cs="Times New Roman"/>
      <w:sz w:val="22"/>
      <w:szCs w:val="22"/>
      <w:lang w:val="ru-RU" w:eastAsia="en-US" w:bidi="ar-SA"/>
    </w:rPr>
  </w:style>
  <w:style w:type="paragraph" w:styleId="ac">
    <w:name w:val="Balloon Text"/>
    <w:basedOn w:val="a"/>
    <w:link w:val="ad"/>
    <w:uiPriority w:val="99"/>
    <w:semiHidden/>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DC14CB"/>
    <w:rPr>
      <w:rFonts w:ascii="Tahoma" w:hAnsi="Tahoma" w:cs="Tahoma"/>
      <w:sz w:val="16"/>
      <w:szCs w:val="16"/>
    </w:rPr>
  </w:style>
  <w:style w:type="paragraph" w:styleId="12">
    <w:name w:val="toc 1"/>
    <w:basedOn w:val="a"/>
    <w:next w:val="a"/>
    <w:autoRedefine/>
    <w:uiPriority w:val="39"/>
    <w:qFormat/>
    <w:rsid w:val="00A45A2D"/>
    <w:pPr>
      <w:tabs>
        <w:tab w:val="right" w:leader="dot" w:pos="9345"/>
      </w:tabs>
      <w:spacing w:after="100"/>
    </w:pPr>
  </w:style>
  <w:style w:type="character" w:styleId="ae">
    <w:name w:val="Hyperlink"/>
    <w:basedOn w:val="a0"/>
    <w:uiPriority w:val="99"/>
    <w:rsid w:val="00BC422C"/>
    <w:rPr>
      <w:rFonts w:cs="Times New Roman"/>
      <w:color w:val="0563C1"/>
      <w:u w:val="single"/>
    </w:rPr>
  </w:style>
  <w:style w:type="paragraph" w:styleId="21">
    <w:name w:val="toc 2"/>
    <w:basedOn w:val="a"/>
    <w:next w:val="a"/>
    <w:autoRedefine/>
    <w:uiPriority w:val="39"/>
    <w:qFormat/>
    <w:rsid w:val="00B75EB8"/>
    <w:pPr>
      <w:spacing w:after="100"/>
      <w:ind w:left="220"/>
    </w:pPr>
  </w:style>
  <w:style w:type="paragraph" w:styleId="31">
    <w:name w:val="toc 3"/>
    <w:basedOn w:val="a"/>
    <w:next w:val="a"/>
    <w:autoRedefine/>
    <w:uiPriority w:val="39"/>
    <w:qFormat/>
    <w:rsid w:val="00B75EB8"/>
    <w:pPr>
      <w:spacing w:after="100"/>
      <w:ind w:left="440"/>
    </w:pPr>
  </w:style>
  <w:style w:type="character" w:styleId="af">
    <w:name w:val="Strong"/>
    <w:basedOn w:val="a0"/>
    <w:uiPriority w:val="22"/>
    <w:qFormat/>
    <w:rsid w:val="002D74A3"/>
    <w:rPr>
      <w:rFonts w:cs="Times New Roman"/>
      <w:b/>
      <w:bCs/>
    </w:rPr>
  </w:style>
  <w:style w:type="paragraph" w:styleId="af0">
    <w:name w:val="Title"/>
    <w:basedOn w:val="a"/>
    <w:next w:val="a"/>
    <w:link w:val="af1"/>
    <w:uiPriority w:val="10"/>
    <w:qFormat/>
    <w:rsid w:val="00BC1C60"/>
    <w:pPr>
      <w:spacing w:after="0" w:line="240" w:lineRule="auto"/>
      <w:contextualSpacing/>
    </w:pPr>
    <w:rPr>
      <w:rFonts w:ascii="Calibri Light" w:hAnsi="Calibri Light"/>
      <w:spacing w:val="-10"/>
      <w:kern w:val="28"/>
      <w:sz w:val="56"/>
      <w:szCs w:val="56"/>
    </w:rPr>
  </w:style>
  <w:style w:type="character" w:customStyle="1" w:styleId="af1">
    <w:name w:val="Заголовок Знак"/>
    <w:basedOn w:val="a0"/>
    <w:link w:val="af0"/>
    <w:uiPriority w:val="10"/>
    <w:locked/>
    <w:rsid w:val="00BC1C60"/>
    <w:rPr>
      <w:rFonts w:ascii="Calibri Light" w:hAnsi="Calibri Light" w:cs="Times New Roman"/>
      <w:spacing w:val="-10"/>
      <w:kern w:val="28"/>
      <w:sz w:val="56"/>
      <w:szCs w:val="56"/>
    </w:rPr>
  </w:style>
  <w:style w:type="character" w:styleId="af2">
    <w:name w:val="Emphasis"/>
    <w:basedOn w:val="a0"/>
    <w:uiPriority w:val="20"/>
    <w:qFormat/>
    <w:rsid w:val="00BC1C60"/>
    <w:rPr>
      <w:rFonts w:cs="Times New Roman"/>
      <w:i/>
      <w:iCs/>
    </w:rPr>
  </w:style>
  <w:style w:type="paragraph" w:styleId="af3">
    <w:name w:val="Normal (Web)"/>
    <w:basedOn w:val="a"/>
    <w:uiPriority w:val="99"/>
    <w:rsid w:val="008A397F"/>
    <w:pPr>
      <w:spacing w:before="100" w:beforeAutospacing="1" w:after="100" w:afterAutospacing="1" w:line="240" w:lineRule="auto"/>
    </w:pPr>
    <w:rPr>
      <w:rFonts w:ascii="Times New Roman" w:hAnsi="Times New Roman"/>
      <w:sz w:val="24"/>
      <w:szCs w:val="24"/>
      <w:lang w:eastAsia="ru-RU"/>
    </w:rPr>
  </w:style>
  <w:style w:type="character" w:customStyle="1" w:styleId="13">
    <w:name w:val="Без интервала Знак1"/>
    <w:uiPriority w:val="99"/>
    <w:locked/>
    <w:rsid w:val="002A7650"/>
    <w:rPr>
      <w:sz w:val="22"/>
      <w:lang w:val="ru-RU" w:eastAsia="en-US"/>
    </w:rPr>
  </w:style>
  <w:style w:type="character" w:styleId="af4">
    <w:name w:val="FollowedHyperlink"/>
    <w:basedOn w:val="a0"/>
    <w:uiPriority w:val="99"/>
    <w:semiHidden/>
    <w:unhideWhenUsed/>
    <w:rsid w:val="00A33DBF"/>
    <w:rPr>
      <w:color w:val="800080" w:themeColor="followedHyperlink"/>
      <w:u w:val="single"/>
    </w:rPr>
  </w:style>
  <w:style w:type="paragraph" w:customStyle="1" w:styleId="Default">
    <w:name w:val="Default"/>
    <w:uiPriority w:val="99"/>
    <w:rsid w:val="006D232E"/>
    <w:pPr>
      <w:autoSpaceDE w:val="0"/>
      <w:autoSpaceDN w:val="0"/>
      <w:adjustRightInd w:val="0"/>
    </w:pPr>
    <w:rPr>
      <w:rFonts w:ascii="Times New Roman" w:hAnsi="Times New Roman"/>
      <w:color w:val="000000"/>
      <w:sz w:val="24"/>
      <w:szCs w:val="24"/>
      <w:lang w:eastAsia="en-US"/>
    </w:rPr>
  </w:style>
  <w:style w:type="paragraph" w:styleId="af5">
    <w:name w:val="Body Text"/>
    <w:basedOn w:val="a"/>
    <w:link w:val="af6"/>
    <w:uiPriority w:val="99"/>
    <w:rsid w:val="006D232E"/>
    <w:pPr>
      <w:spacing w:after="120"/>
    </w:pPr>
    <w:rPr>
      <w:rFonts w:eastAsia="Calibri"/>
    </w:rPr>
  </w:style>
  <w:style w:type="character" w:customStyle="1" w:styleId="af6">
    <w:name w:val="Основной текст Знак"/>
    <w:basedOn w:val="a0"/>
    <w:link w:val="af5"/>
    <w:uiPriority w:val="99"/>
    <w:rsid w:val="006D232E"/>
    <w:rPr>
      <w:rFonts w:eastAsia="Calibri"/>
      <w:lang w:eastAsia="en-US"/>
    </w:rPr>
  </w:style>
  <w:style w:type="paragraph" w:customStyle="1" w:styleId="Heading31">
    <w:name w:val="Heading 31"/>
    <w:basedOn w:val="a"/>
    <w:uiPriority w:val="99"/>
    <w:rsid w:val="006D232E"/>
    <w:pPr>
      <w:widowControl w:val="0"/>
      <w:spacing w:after="0" w:line="240" w:lineRule="auto"/>
      <w:ind w:left="810"/>
      <w:outlineLvl w:val="3"/>
    </w:pPr>
    <w:rPr>
      <w:rFonts w:ascii="Times New Roman" w:hAnsi="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080361">
      <w:bodyDiv w:val="1"/>
      <w:marLeft w:val="0"/>
      <w:marRight w:val="0"/>
      <w:marTop w:val="0"/>
      <w:marBottom w:val="0"/>
      <w:divBdr>
        <w:top w:val="none" w:sz="0" w:space="0" w:color="auto"/>
        <w:left w:val="none" w:sz="0" w:space="0" w:color="auto"/>
        <w:bottom w:val="none" w:sz="0" w:space="0" w:color="auto"/>
        <w:right w:val="none" w:sz="0" w:space="0" w:color="auto"/>
      </w:divBdr>
    </w:div>
    <w:div w:id="749084881">
      <w:marLeft w:val="0"/>
      <w:marRight w:val="0"/>
      <w:marTop w:val="0"/>
      <w:marBottom w:val="0"/>
      <w:divBdr>
        <w:top w:val="none" w:sz="0" w:space="0" w:color="auto"/>
        <w:left w:val="none" w:sz="0" w:space="0" w:color="auto"/>
        <w:bottom w:val="none" w:sz="0" w:space="0" w:color="auto"/>
        <w:right w:val="none" w:sz="0" w:space="0" w:color="auto"/>
      </w:divBdr>
    </w:div>
    <w:div w:id="749084882">
      <w:marLeft w:val="0"/>
      <w:marRight w:val="0"/>
      <w:marTop w:val="0"/>
      <w:marBottom w:val="0"/>
      <w:divBdr>
        <w:top w:val="none" w:sz="0" w:space="0" w:color="auto"/>
        <w:left w:val="none" w:sz="0" w:space="0" w:color="auto"/>
        <w:bottom w:val="none" w:sz="0" w:space="0" w:color="auto"/>
        <w:right w:val="none" w:sz="0" w:space="0" w:color="auto"/>
      </w:divBdr>
    </w:div>
    <w:div w:id="749084883">
      <w:marLeft w:val="0"/>
      <w:marRight w:val="0"/>
      <w:marTop w:val="0"/>
      <w:marBottom w:val="0"/>
      <w:divBdr>
        <w:top w:val="none" w:sz="0" w:space="0" w:color="auto"/>
        <w:left w:val="none" w:sz="0" w:space="0" w:color="auto"/>
        <w:bottom w:val="none" w:sz="0" w:space="0" w:color="auto"/>
        <w:right w:val="none" w:sz="0" w:space="0" w:color="auto"/>
      </w:divBdr>
    </w:div>
    <w:div w:id="749084884">
      <w:marLeft w:val="0"/>
      <w:marRight w:val="0"/>
      <w:marTop w:val="0"/>
      <w:marBottom w:val="0"/>
      <w:divBdr>
        <w:top w:val="none" w:sz="0" w:space="0" w:color="auto"/>
        <w:left w:val="none" w:sz="0" w:space="0" w:color="auto"/>
        <w:bottom w:val="none" w:sz="0" w:space="0" w:color="auto"/>
        <w:right w:val="none" w:sz="0" w:space="0" w:color="auto"/>
      </w:divBdr>
    </w:div>
    <w:div w:id="749084885">
      <w:marLeft w:val="0"/>
      <w:marRight w:val="0"/>
      <w:marTop w:val="0"/>
      <w:marBottom w:val="0"/>
      <w:divBdr>
        <w:top w:val="none" w:sz="0" w:space="0" w:color="auto"/>
        <w:left w:val="none" w:sz="0" w:space="0" w:color="auto"/>
        <w:bottom w:val="none" w:sz="0" w:space="0" w:color="auto"/>
        <w:right w:val="none" w:sz="0" w:space="0" w:color="auto"/>
      </w:divBdr>
    </w:div>
    <w:div w:id="749084886">
      <w:marLeft w:val="0"/>
      <w:marRight w:val="0"/>
      <w:marTop w:val="0"/>
      <w:marBottom w:val="0"/>
      <w:divBdr>
        <w:top w:val="none" w:sz="0" w:space="0" w:color="auto"/>
        <w:left w:val="none" w:sz="0" w:space="0" w:color="auto"/>
        <w:bottom w:val="none" w:sz="0" w:space="0" w:color="auto"/>
        <w:right w:val="none" w:sz="0" w:space="0" w:color="auto"/>
      </w:divBdr>
    </w:div>
    <w:div w:id="104445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nadzor.ru/service/list/reestr_licences_99f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49FD5-715B-47C6-BCA6-578BA2B09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13647</Words>
  <Characters>101346</Characters>
  <Application>Microsoft Office Word</Application>
  <DocSecurity>0</DocSecurity>
  <Lines>844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Прокофьева Ксения Алексеевна</cp:lastModifiedBy>
  <cp:revision>4</cp:revision>
  <cp:lastPrinted>2022-03-14T15:18:00Z</cp:lastPrinted>
  <dcterms:created xsi:type="dcterms:W3CDTF">2022-03-14T08:06:00Z</dcterms:created>
  <dcterms:modified xsi:type="dcterms:W3CDTF">2022-03-14T15:18:00Z</dcterms:modified>
</cp:coreProperties>
</file>