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03" w:rsidRDefault="00130303"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130303" w:rsidRPr="00930D08" w:rsidRDefault="009F1D6D" w:rsidP="00967984">
      <w:pPr>
        <w:spacing w:after="0" w:line="240" w:lineRule="auto"/>
        <w:jc w:val="right"/>
        <w:rPr>
          <w:rFonts w:ascii="Times New Roman" w:hAnsi="Times New Roman"/>
          <w:sz w:val="24"/>
          <w:szCs w:val="24"/>
        </w:rPr>
      </w:pPr>
      <w:r>
        <w:rPr>
          <w:rFonts w:ascii="Times New Roman" w:hAnsi="Times New Roman"/>
          <w:sz w:val="24"/>
          <w:szCs w:val="24"/>
        </w:rPr>
        <w:t>Приказом г</w:t>
      </w:r>
      <w:r w:rsidR="00130303" w:rsidRPr="007D4FF0">
        <w:rPr>
          <w:rFonts w:ascii="Times New Roman" w:hAnsi="Times New Roman"/>
          <w:sz w:val="24"/>
          <w:szCs w:val="24"/>
        </w:rPr>
        <w:t>енерального директора</w:t>
      </w:r>
    </w:p>
    <w:p w:rsidR="00130303" w:rsidRPr="00930D08" w:rsidRDefault="00130303"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1570B9" w:rsidRPr="00FB4780" w:rsidRDefault="006474BE" w:rsidP="001570B9">
      <w:pPr>
        <w:spacing w:after="0" w:line="240" w:lineRule="auto"/>
        <w:jc w:val="right"/>
        <w:rPr>
          <w:rFonts w:ascii="Times New Roman" w:hAnsi="Times New Roman"/>
          <w:sz w:val="24"/>
          <w:szCs w:val="24"/>
        </w:rPr>
      </w:pPr>
      <w:r>
        <w:rPr>
          <w:rFonts w:ascii="Times New Roman" w:hAnsi="Times New Roman"/>
          <w:sz w:val="24"/>
          <w:szCs w:val="24"/>
        </w:rPr>
        <w:t>(</w:t>
      </w:r>
      <w:r w:rsidR="00F716EB">
        <w:rPr>
          <w:rFonts w:ascii="Times New Roman" w:hAnsi="Times New Roman"/>
          <w:sz w:val="24"/>
          <w:szCs w:val="24"/>
        </w:rPr>
        <w:t xml:space="preserve">Приказ № 112 </w:t>
      </w:r>
      <w:r w:rsidR="001570B9">
        <w:rPr>
          <w:rFonts w:ascii="Times New Roman" w:hAnsi="Times New Roman"/>
          <w:sz w:val="24"/>
          <w:szCs w:val="24"/>
        </w:rPr>
        <w:t>от 08 июля 2021 г.)</w:t>
      </w:r>
    </w:p>
    <w:p w:rsidR="00733605" w:rsidRDefault="00733605" w:rsidP="00733605">
      <w:pPr>
        <w:spacing w:after="0" w:line="240" w:lineRule="auto"/>
        <w:jc w:val="right"/>
        <w:rPr>
          <w:rFonts w:ascii="Times New Roman" w:hAnsi="Times New Roman"/>
          <w:sz w:val="24"/>
          <w:szCs w:val="24"/>
        </w:rPr>
      </w:pPr>
    </w:p>
    <w:p w:rsidR="00733605" w:rsidRDefault="00733605" w:rsidP="0073360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733605" w:rsidRDefault="00733605" w:rsidP="00733605">
      <w:pPr>
        <w:spacing w:after="0" w:line="240" w:lineRule="auto"/>
        <w:jc w:val="right"/>
        <w:rPr>
          <w:rFonts w:ascii="Times New Roman" w:hAnsi="Times New Roman"/>
          <w:sz w:val="24"/>
          <w:szCs w:val="24"/>
        </w:rPr>
      </w:pPr>
      <w:r>
        <w:rPr>
          <w:rFonts w:ascii="Times New Roman" w:hAnsi="Times New Roman"/>
          <w:sz w:val="24"/>
          <w:szCs w:val="24"/>
        </w:rPr>
        <w:t xml:space="preserve">Приказом </w:t>
      </w:r>
      <w:r w:rsidR="0057512E">
        <w:rPr>
          <w:rFonts w:ascii="Times New Roman" w:hAnsi="Times New Roman"/>
          <w:sz w:val="24"/>
          <w:szCs w:val="24"/>
        </w:rPr>
        <w:t>и</w:t>
      </w:r>
      <w:r w:rsidR="00437162">
        <w:rPr>
          <w:rFonts w:ascii="Times New Roman" w:hAnsi="Times New Roman"/>
          <w:sz w:val="24"/>
          <w:szCs w:val="24"/>
        </w:rPr>
        <w:t>.о.</w:t>
      </w:r>
      <w:r w:rsidR="00004304" w:rsidRPr="00DC231E">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733605" w:rsidRDefault="00733605" w:rsidP="0073360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F16120" w:rsidRPr="00DC231E" w:rsidRDefault="00733605" w:rsidP="00733605">
      <w:pPr>
        <w:spacing w:after="0" w:line="240" w:lineRule="auto"/>
        <w:jc w:val="right"/>
        <w:rPr>
          <w:rFonts w:ascii="Times New Roman" w:hAnsi="Times New Roman"/>
          <w:sz w:val="24"/>
          <w:szCs w:val="24"/>
        </w:rPr>
      </w:pPr>
      <w:r>
        <w:rPr>
          <w:rFonts w:ascii="Times New Roman" w:hAnsi="Times New Roman"/>
          <w:sz w:val="24"/>
          <w:szCs w:val="24"/>
        </w:rPr>
        <w:t>(Приказ №</w:t>
      </w:r>
      <w:r w:rsidR="00400A8B">
        <w:rPr>
          <w:rFonts w:ascii="Times New Roman" w:hAnsi="Times New Roman"/>
          <w:sz w:val="24"/>
          <w:szCs w:val="24"/>
        </w:rPr>
        <w:t xml:space="preserve"> 142</w:t>
      </w:r>
      <w:r w:rsidR="00E351F9">
        <w:rPr>
          <w:rFonts w:ascii="Times New Roman" w:hAnsi="Times New Roman"/>
          <w:sz w:val="24"/>
          <w:szCs w:val="24"/>
        </w:rPr>
        <w:t xml:space="preserve"> </w:t>
      </w:r>
      <w:r>
        <w:rPr>
          <w:rFonts w:ascii="Times New Roman" w:hAnsi="Times New Roman"/>
          <w:sz w:val="24"/>
          <w:szCs w:val="24"/>
        </w:rPr>
        <w:t xml:space="preserve">от </w:t>
      </w:r>
      <w:r w:rsidR="00E351F9">
        <w:rPr>
          <w:rFonts w:ascii="Times New Roman" w:hAnsi="Times New Roman"/>
          <w:sz w:val="24"/>
          <w:szCs w:val="24"/>
        </w:rPr>
        <w:t>31</w:t>
      </w:r>
      <w:r w:rsidR="00437162">
        <w:rPr>
          <w:rFonts w:ascii="Times New Roman" w:hAnsi="Times New Roman"/>
          <w:sz w:val="24"/>
          <w:szCs w:val="24"/>
        </w:rPr>
        <w:t xml:space="preserve"> августа</w:t>
      </w:r>
      <w:r>
        <w:rPr>
          <w:rFonts w:ascii="Times New Roman" w:hAnsi="Times New Roman"/>
          <w:sz w:val="24"/>
          <w:szCs w:val="24"/>
        </w:rPr>
        <w:t xml:space="preserve"> 2021 г.</w:t>
      </w:r>
      <w:r w:rsidR="00004304" w:rsidRPr="00DC231E">
        <w:rPr>
          <w:rFonts w:ascii="Times New Roman" w:hAnsi="Times New Roman"/>
          <w:sz w:val="24"/>
          <w:szCs w:val="24"/>
        </w:rPr>
        <w:t>)</w:t>
      </w:r>
    </w:p>
    <w:p w:rsidR="00004304" w:rsidRPr="00DC231E" w:rsidRDefault="00004304" w:rsidP="00733605">
      <w:pPr>
        <w:spacing w:after="0" w:line="240" w:lineRule="auto"/>
        <w:jc w:val="right"/>
        <w:rPr>
          <w:rFonts w:ascii="Times New Roman" w:hAnsi="Times New Roman"/>
          <w:sz w:val="24"/>
          <w:szCs w:val="24"/>
        </w:rPr>
      </w:pPr>
    </w:p>
    <w:p w:rsidR="00004304" w:rsidRDefault="00004304" w:rsidP="00004304">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004304" w:rsidRDefault="00004304" w:rsidP="00004304">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004304" w:rsidRPr="00004304" w:rsidRDefault="00004304" w:rsidP="00004304">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733605" w:rsidRDefault="00004304" w:rsidP="00733605">
      <w:pPr>
        <w:spacing w:after="0" w:line="240" w:lineRule="auto"/>
        <w:jc w:val="right"/>
        <w:rPr>
          <w:rFonts w:ascii="Times New Roman" w:hAnsi="Times New Roman"/>
          <w:sz w:val="24"/>
          <w:szCs w:val="24"/>
        </w:rPr>
      </w:pPr>
      <w:r>
        <w:rPr>
          <w:rFonts w:ascii="Times New Roman" w:hAnsi="Times New Roman"/>
          <w:sz w:val="24"/>
          <w:szCs w:val="24"/>
          <w:lang w:val="en-US"/>
        </w:rPr>
        <w:t>(</w:t>
      </w:r>
      <w:r w:rsidR="00F16120">
        <w:rPr>
          <w:rFonts w:ascii="Times New Roman" w:hAnsi="Times New Roman"/>
          <w:sz w:val="24"/>
          <w:szCs w:val="24"/>
        </w:rPr>
        <w:t xml:space="preserve">Приказ № </w:t>
      </w:r>
      <w:r w:rsidR="00DC231E">
        <w:rPr>
          <w:rFonts w:ascii="Times New Roman" w:hAnsi="Times New Roman"/>
          <w:sz w:val="24"/>
          <w:szCs w:val="24"/>
        </w:rPr>
        <w:t xml:space="preserve">144 </w:t>
      </w:r>
      <w:bookmarkStart w:id="0" w:name="_GoBack"/>
      <w:bookmarkEnd w:id="0"/>
      <w:r w:rsidR="00F16120">
        <w:rPr>
          <w:rFonts w:ascii="Times New Roman" w:hAnsi="Times New Roman"/>
          <w:sz w:val="24"/>
          <w:szCs w:val="24"/>
        </w:rPr>
        <w:t>от 0</w:t>
      </w:r>
      <w:r w:rsidR="003C4206">
        <w:rPr>
          <w:rFonts w:ascii="Times New Roman" w:hAnsi="Times New Roman"/>
          <w:sz w:val="24"/>
          <w:szCs w:val="24"/>
        </w:rPr>
        <w:t>7</w:t>
      </w:r>
      <w:r w:rsidR="00F16120">
        <w:rPr>
          <w:rFonts w:ascii="Times New Roman" w:hAnsi="Times New Roman"/>
          <w:sz w:val="24"/>
          <w:szCs w:val="24"/>
        </w:rPr>
        <w:t xml:space="preserve"> сентября 2021 г.</w:t>
      </w:r>
      <w:r w:rsidR="00733605">
        <w:rPr>
          <w:rFonts w:ascii="Times New Roman" w:hAnsi="Times New Roman"/>
          <w:sz w:val="24"/>
          <w:szCs w:val="24"/>
        </w:rPr>
        <w:t>)</w:t>
      </w:r>
    </w:p>
    <w:p w:rsidR="00130303" w:rsidRDefault="00130303" w:rsidP="00C91CB6">
      <w:pPr>
        <w:spacing w:after="0" w:line="240" w:lineRule="auto"/>
        <w:jc w:val="right"/>
        <w:rPr>
          <w:rFonts w:ascii="Times New Roman" w:hAnsi="Times New Roman"/>
          <w:sz w:val="24"/>
          <w:szCs w:val="24"/>
        </w:rPr>
      </w:pPr>
    </w:p>
    <w:p w:rsidR="000811CD" w:rsidRDefault="000811CD" w:rsidP="001E1AEA">
      <w:pPr>
        <w:jc w:val="right"/>
        <w:rPr>
          <w:sz w:val="24"/>
          <w:szCs w:val="24"/>
        </w:rPr>
      </w:pPr>
    </w:p>
    <w:p w:rsidR="00130303" w:rsidRDefault="00130303" w:rsidP="00004304">
      <w:pPr>
        <w:spacing w:after="0" w:line="360" w:lineRule="auto"/>
        <w:rPr>
          <w:rFonts w:ascii="Times New Roman" w:hAnsi="Times New Roman"/>
          <w:b/>
          <w:bCs/>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jc w:val="right"/>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130303" w:rsidRDefault="00130303"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130303"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5A5D6E" w:rsidRDefault="005A5D6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570B9" w:rsidRDefault="001570B9" w:rsidP="008A551A">
      <w:pPr>
        <w:spacing w:after="0"/>
        <w:jc w:val="both"/>
        <w:rPr>
          <w:rFonts w:ascii="Times New Roman" w:hAnsi="Times New Roman"/>
          <w:sz w:val="24"/>
          <w:szCs w:val="24"/>
        </w:rPr>
      </w:pPr>
    </w:p>
    <w:p w:rsidR="001570B9" w:rsidRDefault="001570B9" w:rsidP="008A551A">
      <w:pPr>
        <w:spacing w:after="0"/>
        <w:jc w:val="both"/>
        <w:rPr>
          <w:rFonts w:ascii="Times New Roman" w:hAnsi="Times New Roman"/>
          <w:sz w:val="24"/>
          <w:szCs w:val="24"/>
        </w:rPr>
      </w:pPr>
    </w:p>
    <w:p w:rsidR="00004304" w:rsidRDefault="00004304" w:rsidP="008A551A">
      <w:pPr>
        <w:spacing w:after="0"/>
        <w:jc w:val="both"/>
        <w:rPr>
          <w:rFonts w:ascii="Times New Roman" w:hAnsi="Times New Roman"/>
          <w:sz w:val="24"/>
          <w:szCs w:val="24"/>
        </w:rPr>
      </w:pPr>
    </w:p>
    <w:p w:rsidR="00004304" w:rsidRPr="00584C9D" w:rsidRDefault="00004304"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D87A8F" w:rsidRDefault="00D87A8F" w:rsidP="008A551A">
      <w:pPr>
        <w:spacing w:after="0"/>
        <w:jc w:val="both"/>
        <w:rPr>
          <w:rFonts w:ascii="Times New Roman" w:hAnsi="Times New Roman"/>
          <w:sz w:val="24"/>
          <w:szCs w:val="24"/>
        </w:rPr>
      </w:pPr>
    </w:p>
    <w:p w:rsidR="00D87A8F" w:rsidRPr="00584C9D" w:rsidRDefault="00D87A8F"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297568" w:rsidRDefault="00297568"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130303" w:rsidRPr="00584C9D" w:rsidRDefault="00130303"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130303" w:rsidRDefault="00130303" w:rsidP="008A551A">
      <w:pPr>
        <w:pStyle w:val="a3"/>
        <w:jc w:val="center"/>
        <w:rPr>
          <w:rFonts w:ascii="Times New Roman" w:hAnsi="Times New Roman"/>
          <w:sz w:val="24"/>
          <w:szCs w:val="24"/>
        </w:rPr>
      </w:pPr>
      <w:r w:rsidRPr="00584C9D">
        <w:rPr>
          <w:rFonts w:ascii="Times New Roman" w:hAnsi="Times New Roman"/>
          <w:sz w:val="24"/>
          <w:szCs w:val="24"/>
        </w:rPr>
        <w:t>20</w:t>
      </w:r>
      <w:r>
        <w:rPr>
          <w:rFonts w:ascii="Times New Roman" w:hAnsi="Times New Roman"/>
          <w:sz w:val="24"/>
          <w:szCs w:val="24"/>
        </w:rPr>
        <w:t>2</w:t>
      </w:r>
      <w:r w:rsidR="00DA5EB8">
        <w:rPr>
          <w:rFonts w:ascii="Times New Roman" w:hAnsi="Times New Roman"/>
          <w:sz w:val="24"/>
          <w:szCs w:val="24"/>
        </w:rPr>
        <w:t>1</w:t>
      </w:r>
    </w:p>
    <w:p w:rsidR="00130303" w:rsidRPr="00426779" w:rsidRDefault="00130303"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130303" w:rsidRDefault="005712B9">
      <w:pPr>
        <w:pStyle w:val="11"/>
        <w:tabs>
          <w:tab w:val="right" w:leader="dot" w:pos="9730"/>
        </w:tabs>
        <w:rPr>
          <w:noProof/>
          <w:lang w:eastAsia="ru-RU"/>
        </w:rPr>
      </w:pPr>
      <w:r w:rsidRPr="00584C9D">
        <w:rPr>
          <w:rFonts w:ascii="Times New Roman" w:hAnsi="Times New Roman"/>
          <w:sz w:val="24"/>
          <w:szCs w:val="24"/>
        </w:rPr>
        <w:fldChar w:fldCharType="begin"/>
      </w:r>
      <w:r w:rsidR="00130303"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130303" w:rsidRPr="003B5870">
          <w:rPr>
            <w:rStyle w:val="a7"/>
            <w:b/>
            <w:bCs/>
            <w:noProof/>
          </w:rPr>
          <w:t>1. Общие положения</w:t>
        </w:r>
        <w:r w:rsidR="00130303">
          <w:rPr>
            <w:noProof/>
            <w:webHidden/>
          </w:rPr>
          <w:tab/>
        </w:r>
        <w:r>
          <w:rPr>
            <w:noProof/>
            <w:webHidden/>
          </w:rPr>
          <w:fldChar w:fldCharType="begin"/>
        </w:r>
        <w:r w:rsidR="00130303">
          <w:rPr>
            <w:noProof/>
            <w:webHidden/>
          </w:rPr>
          <w:instrText xml:space="preserve"> PAGEREF _Toc6234761 \h </w:instrText>
        </w:r>
        <w:r>
          <w:rPr>
            <w:noProof/>
            <w:webHidden/>
          </w:rPr>
        </w:r>
        <w:r>
          <w:rPr>
            <w:noProof/>
            <w:webHidden/>
          </w:rPr>
          <w:fldChar w:fldCharType="separate"/>
        </w:r>
        <w:r w:rsidR="00DC231E">
          <w:rPr>
            <w:noProof/>
            <w:webHidden/>
          </w:rPr>
          <w:t>4</w:t>
        </w:r>
        <w:r>
          <w:rPr>
            <w:noProof/>
            <w:webHidden/>
          </w:rPr>
          <w:fldChar w:fldCharType="end"/>
        </w:r>
      </w:hyperlink>
    </w:p>
    <w:p w:rsidR="00130303" w:rsidRDefault="00DC231E">
      <w:pPr>
        <w:pStyle w:val="11"/>
        <w:tabs>
          <w:tab w:val="right" w:leader="dot" w:pos="9730"/>
        </w:tabs>
        <w:rPr>
          <w:noProof/>
          <w:lang w:eastAsia="ru-RU"/>
        </w:rPr>
      </w:pPr>
      <w:hyperlink w:anchor="_Toc6234762" w:history="1">
        <w:r w:rsidR="00130303" w:rsidRPr="003B5870">
          <w:rPr>
            <w:rStyle w:val="a7"/>
            <w:b/>
            <w:bCs/>
            <w:noProof/>
          </w:rPr>
          <w:t>2. Биржевой товар</w:t>
        </w:r>
        <w:r w:rsidR="00130303">
          <w:rPr>
            <w:noProof/>
            <w:webHidden/>
          </w:rPr>
          <w:tab/>
        </w:r>
        <w:r w:rsidR="005712B9">
          <w:rPr>
            <w:noProof/>
            <w:webHidden/>
          </w:rPr>
          <w:fldChar w:fldCharType="begin"/>
        </w:r>
        <w:r w:rsidR="00130303">
          <w:rPr>
            <w:noProof/>
            <w:webHidden/>
          </w:rPr>
          <w:instrText xml:space="preserve"> PAGEREF _Toc6234762 \h </w:instrText>
        </w:r>
        <w:r w:rsidR="005712B9">
          <w:rPr>
            <w:noProof/>
            <w:webHidden/>
          </w:rPr>
        </w:r>
        <w:r w:rsidR="005712B9">
          <w:rPr>
            <w:noProof/>
            <w:webHidden/>
          </w:rPr>
          <w:fldChar w:fldCharType="separate"/>
        </w:r>
        <w:r>
          <w:rPr>
            <w:noProof/>
            <w:webHidden/>
          </w:rPr>
          <w:t>4</w:t>
        </w:r>
        <w:r w:rsidR="005712B9">
          <w:rPr>
            <w:noProof/>
            <w:webHidden/>
          </w:rPr>
          <w:fldChar w:fldCharType="end"/>
        </w:r>
      </w:hyperlink>
    </w:p>
    <w:p w:rsidR="00130303" w:rsidRDefault="00DC231E">
      <w:pPr>
        <w:pStyle w:val="11"/>
        <w:tabs>
          <w:tab w:val="right" w:leader="dot" w:pos="9730"/>
        </w:tabs>
        <w:rPr>
          <w:noProof/>
          <w:lang w:eastAsia="ru-RU"/>
        </w:rPr>
      </w:pPr>
      <w:hyperlink w:anchor="_Toc6234763" w:history="1">
        <w:r w:rsidR="00130303" w:rsidRPr="003B5870">
          <w:rPr>
            <w:rStyle w:val="a7"/>
            <w:b/>
            <w:bCs/>
            <w:noProof/>
          </w:rPr>
          <w:t>3. Контролер поставки. Базис и способ поставки. Особенности поставки</w:t>
        </w:r>
        <w:r w:rsidR="00130303">
          <w:rPr>
            <w:noProof/>
            <w:webHidden/>
          </w:rPr>
          <w:tab/>
        </w:r>
        <w:r w:rsidR="005712B9">
          <w:rPr>
            <w:noProof/>
            <w:webHidden/>
          </w:rPr>
          <w:fldChar w:fldCharType="begin"/>
        </w:r>
        <w:r w:rsidR="00130303">
          <w:rPr>
            <w:noProof/>
            <w:webHidden/>
          </w:rPr>
          <w:instrText xml:space="preserve"> PAGEREF _Toc6234763 \h </w:instrText>
        </w:r>
        <w:r w:rsidR="005712B9">
          <w:rPr>
            <w:noProof/>
            <w:webHidden/>
          </w:rPr>
        </w:r>
        <w:r w:rsidR="005712B9">
          <w:rPr>
            <w:noProof/>
            <w:webHidden/>
          </w:rPr>
          <w:fldChar w:fldCharType="separate"/>
        </w:r>
        <w:r>
          <w:rPr>
            <w:noProof/>
            <w:webHidden/>
          </w:rPr>
          <w:t>4</w:t>
        </w:r>
        <w:r w:rsidR="005712B9">
          <w:rPr>
            <w:noProof/>
            <w:webHidden/>
          </w:rPr>
          <w:fldChar w:fldCharType="end"/>
        </w:r>
      </w:hyperlink>
    </w:p>
    <w:p w:rsidR="00130303" w:rsidRDefault="00DC231E">
      <w:pPr>
        <w:pStyle w:val="11"/>
        <w:tabs>
          <w:tab w:val="right" w:leader="dot" w:pos="9730"/>
        </w:tabs>
        <w:rPr>
          <w:noProof/>
          <w:lang w:eastAsia="ru-RU"/>
        </w:rPr>
      </w:pPr>
      <w:hyperlink w:anchor="_Toc6234764" w:history="1">
        <w:r w:rsidR="00130303" w:rsidRPr="003B5870">
          <w:rPr>
            <w:rStyle w:val="a7"/>
            <w:b/>
            <w:bCs/>
            <w:noProof/>
          </w:rPr>
          <w:t>4. Размер лота</w:t>
        </w:r>
        <w:r w:rsidR="00130303">
          <w:rPr>
            <w:noProof/>
            <w:webHidden/>
          </w:rPr>
          <w:tab/>
        </w:r>
        <w:r w:rsidR="005712B9">
          <w:rPr>
            <w:noProof/>
            <w:webHidden/>
          </w:rPr>
          <w:fldChar w:fldCharType="begin"/>
        </w:r>
        <w:r w:rsidR="00130303">
          <w:rPr>
            <w:noProof/>
            <w:webHidden/>
          </w:rPr>
          <w:instrText xml:space="preserve"> PAGEREF _Toc6234764 \h </w:instrText>
        </w:r>
        <w:r w:rsidR="005712B9">
          <w:rPr>
            <w:noProof/>
            <w:webHidden/>
          </w:rPr>
        </w:r>
        <w:r w:rsidR="005712B9">
          <w:rPr>
            <w:noProof/>
            <w:webHidden/>
          </w:rPr>
          <w:fldChar w:fldCharType="separate"/>
        </w:r>
        <w:r>
          <w:rPr>
            <w:noProof/>
            <w:webHidden/>
          </w:rPr>
          <w:t>6</w:t>
        </w:r>
        <w:r w:rsidR="005712B9">
          <w:rPr>
            <w:noProof/>
            <w:webHidden/>
          </w:rPr>
          <w:fldChar w:fldCharType="end"/>
        </w:r>
      </w:hyperlink>
    </w:p>
    <w:p w:rsidR="00130303" w:rsidRDefault="00DC231E">
      <w:pPr>
        <w:pStyle w:val="11"/>
        <w:tabs>
          <w:tab w:val="right" w:leader="dot" w:pos="9730"/>
        </w:tabs>
        <w:rPr>
          <w:noProof/>
          <w:lang w:eastAsia="ru-RU"/>
        </w:rPr>
      </w:pPr>
      <w:hyperlink w:anchor="_Toc6234765" w:history="1">
        <w:r w:rsidR="00130303" w:rsidRPr="003B5870">
          <w:rPr>
            <w:rStyle w:val="a7"/>
            <w:b/>
            <w:bCs/>
            <w:noProof/>
          </w:rPr>
          <w:t>5. Биржевой инструмент</w:t>
        </w:r>
        <w:r w:rsidR="00130303">
          <w:rPr>
            <w:noProof/>
            <w:webHidden/>
          </w:rPr>
          <w:tab/>
        </w:r>
        <w:r w:rsidR="005712B9">
          <w:rPr>
            <w:noProof/>
            <w:webHidden/>
          </w:rPr>
          <w:fldChar w:fldCharType="begin"/>
        </w:r>
        <w:r w:rsidR="00130303">
          <w:rPr>
            <w:noProof/>
            <w:webHidden/>
          </w:rPr>
          <w:instrText xml:space="preserve"> PAGEREF _Toc6234765 \h </w:instrText>
        </w:r>
        <w:r w:rsidR="005712B9">
          <w:rPr>
            <w:noProof/>
            <w:webHidden/>
          </w:rPr>
        </w:r>
        <w:r w:rsidR="005712B9">
          <w:rPr>
            <w:noProof/>
            <w:webHidden/>
          </w:rPr>
          <w:fldChar w:fldCharType="separate"/>
        </w:r>
        <w:r>
          <w:rPr>
            <w:noProof/>
            <w:webHidden/>
          </w:rPr>
          <w:t>7</w:t>
        </w:r>
        <w:r w:rsidR="005712B9">
          <w:rPr>
            <w:noProof/>
            <w:webHidden/>
          </w:rPr>
          <w:fldChar w:fldCharType="end"/>
        </w:r>
      </w:hyperlink>
    </w:p>
    <w:p w:rsidR="00130303" w:rsidRDefault="00DC231E">
      <w:pPr>
        <w:pStyle w:val="11"/>
        <w:tabs>
          <w:tab w:val="right" w:leader="dot" w:pos="9730"/>
        </w:tabs>
        <w:rPr>
          <w:noProof/>
          <w:lang w:eastAsia="ru-RU"/>
        </w:rPr>
      </w:pPr>
      <w:hyperlink w:anchor="_Toc6234766" w:history="1">
        <w:r w:rsidR="00130303" w:rsidRPr="003B5870">
          <w:rPr>
            <w:rStyle w:val="a7"/>
            <w:b/>
            <w:bCs/>
            <w:noProof/>
          </w:rPr>
          <w:t>6. Цена биржевого товара и шаг изменения цены</w:t>
        </w:r>
        <w:r w:rsidR="00130303">
          <w:rPr>
            <w:noProof/>
            <w:webHidden/>
          </w:rPr>
          <w:tab/>
        </w:r>
        <w:r w:rsidR="005712B9">
          <w:rPr>
            <w:noProof/>
            <w:webHidden/>
          </w:rPr>
          <w:fldChar w:fldCharType="begin"/>
        </w:r>
        <w:r w:rsidR="00130303">
          <w:rPr>
            <w:noProof/>
            <w:webHidden/>
          </w:rPr>
          <w:instrText xml:space="preserve"> PAGEREF _Toc6234766 \h </w:instrText>
        </w:r>
        <w:r w:rsidR="005712B9">
          <w:rPr>
            <w:noProof/>
            <w:webHidden/>
          </w:rPr>
        </w:r>
        <w:r w:rsidR="005712B9">
          <w:rPr>
            <w:noProof/>
            <w:webHidden/>
          </w:rPr>
          <w:fldChar w:fldCharType="separate"/>
        </w:r>
        <w:r>
          <w:rPr>
            <w:noProof/>
            <w:webHidden/>
          </w:rPr>
          <w:t>8</w:t>
        </w:r>
        <w:r w:rsidR="005712B9">
          <w:rPr>
            <w:noProof/>
            <w:webHidden/>
          </w:rPr>
          <w:fldChar w:fldCharType="end"/>
        </w:r>
      </w:hyperlink>
    </w:p>
    <w:p w:rsidR="00130303" w:rsidRDefault="00DC231E">
      <w:pPr>
        <w:pStyle w:val="11"/>
        <w:tabs>
          <w:tab w:val="right" w:leader="dot" w:pos="9730"/>
        </w:tabs>
        <w:rPr>
          <w:noProof/>
          <w:lang w:eastAsia="ru-RU"/>
        </w:rPr>
      </w:pPr>
      <w:hyperlink w:anchor="_Toc6234767" w:history="1">
        <w:r w:rsidR="00130303" w:rsidRPr="003B5870">
          <w:rPr>
            <w:rStyle w:val="a7"/>
            <w:b/>
            <w:bCs/>
            <w:noProof/>
          </w:rPr>
          <w:t>7. Общие условия договоров поставки</w:t>
        </w:r>
        <w:r w:rsidR="00130303">
          <w:rPr>
            <w:noProof/>
            <w:webHidden/>
          </w:rPr>
          <w:tab/>
        </w:r>
        <w:r w:rsidR="005712B9">
          <w:rPr>
            <w:noProof/>
            <w:webHidden/>
          </w:rPr>
          <w:fldChar w:fldCharType="begin"/>
        </w:r>
        <w:r w:rsidR="00130303">
          <w:rPr>
            <w:noProof/>
            <w:webHidden/>
          </w:rPr>
          <w:instrText xml:space="preserve"> PAGEREF _Toc6234767 \h </w:instrText>
        </w:r>
        <w:r w:rsidR="005712B9">
          <w:rPr>
            <w:noProof/>
            <w:webHidden/>
          </w:rPr>
        </w:r>
        <w:r w:rsidR="005712B9">
          <w:rPr>
            <w:noProof/>
            <w:webHidden/>
          </w:rPr>
          <w:fldChar w:fldCharType="separate"/>
        </w:r>
        <w:r>
          <w:rPr>
            <w:noProof/>
            <w:webHidden/>
          </w:rPr>
          <w:t>9</w:t>
        </w:r>
        <w:r w:rsidR="005712B9">
          <w:rPr>
            <w:noProof/>
            <w:webHidden/>
          </w:rPr>
          <w:fldChar w:fldCharType="end"/>
        </w:r>
      </w:hyperlink>
    </w:p>
    <w:p w:rsidR="00130303" w:rsidRDefault="00DC231E">
      <w:pPr>
        <w:pStyle w:val="11"/>
        <w:tabs>
          <w:tab w:val="right" w:leader="dot" w:pos="9730"/>
        </w:tabs>
        <w:rPr>
          <w:noProof/>
          <w:lang w:eastAsia="ru-RU"/>
        </w:rPr>
      </w:pPr>
      <w:hyperlink w:anchor="_Toc6234768" w:history="1">
        <w:r w:rsidR="00130303" w:rsidRPr="00260853">
          <w:rPr>
            <w:rStyle w:val="a7"/>
            <w:b/>
            <w:noProof/>
          </w:rPr>
          <w:t>8. Порядок допуска биржевого товара к организованным торгам</w:t>
        </w:r>
        <w:r w:rsidR="00130303">
          <w:rPr>
            <w:noProof/>
            <w:webHidden/>
          </w:rPr>
          <w:tab/>
        </w:r>
        <w:r w:rsidR="005712B9">
          <w:rPr>
            <w:noProof/>
            <w:webHidden/>
          </w:rPr>
          <w:fldChar w:fldCharType="begin"/>
        </w:r>
        <w:r w:rsidR="00130303">
          <w:rPr>
            <w:noProof/>
            <w:webHidden/>
          </w:rPr>
          <w:instrText xml:space="preserve"> PAGEREF _Toc6234768 \h </w:instrText>
        </w:r>
        <w:r w:rsidR="005712B9">
          <w:rPr>
            <w:noProof/>
            <w:webHidden/>
          </w:rPr>
        </w:r>
        <w:r w:rsidR="005712B9">
          <w:rPr>
            <w:noProof/>
            <w:webHidden/>
          </w:rPr>
          <w:fldChar w:fldCharType="separate"/>
        </w:r>
        <w:r>
          <w:rPr>
            <w:noProof/>
            <w:webHidden/>
          </w:rPr>
          <w:t>9</w:t>
        </w:r>
        <w:r w:rsidR="005712B9">
          <w:rPr>
            <w:noProof/>
            <w:webHidden/>
          </w:rPr>
          <w:fldChar w:fldCharType="end"/>
        </w:r>
      </w:hyperlink>
    </w:p>
    <w:p w:rsidR="00130303" w:rsidRPr="00584C9D" w:rsidRDefault="005712B9" w:rsidP="008A551A">
      <w:pPr>
        <w:rPr>
          <w:sz w:val="24"/>
          <w:szCs w:val="24"/>
        </w:rPr>
      </w:pPr>
      <w:r w:rsidRPr="00584C9D">
        <w:rPr>
          <w:rFonts w:ascii="Times New Roman" w:hAnsi="Times New Roman"/>
          <w:sz w:val="24"/>
          <w:szCs w:val="24"/>
        </w:rPr>
        <w:fldChar w:fldCharType="end"/>
      </w:r>
    </w:p>
    <w:p w:rsidR="00130303" w:rsidRPr="00584C9D" w:rsidRDefault="00130303" w:rsidP="005A7AA7">
      <w:pPr>
        <w:pStyle w:val="a3"/>
        <w:spacing w:after="120"/>
        <w:rPr>
          <w:rFonts w:ascii="Times New Roman" w:hAnsi="Times New Roman"/>
          <w:bCs/>
          <w:color w:val="000000"/>
          <w:sz w:val="24"/>
          <w:szCs w:val="24"/>
        </w:rPr>
      </w:pPr>
      <w:r w:rsidRPr="00584C9D">
        <w:rPr>
          <w:rFonts w:ascii="Times New Roman" w:hAnsi="Times New Roman"/>
          <w:bCs/>
          <w:color w:val="000000"/>
          <w:sz w:val="24"/>
          <w:szCs w:val="24"/>
        </w:rPr>
        <w:t>Приложения</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 Перечень биржевых товаров, допущенных к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№2.  Перечень базисов поставки при способах поставки франко-борт</w:t>
      </w:r>
      <w:r w:rsidR="008D4DF5" w:rsidRPr="008D4DF5">
        <w:rPr>
          <w:rFonts w:ascii="Times New Roman" w:hAnsi="Times New Roman"/>
          <w:bCs/>
          <w:color w:val="000000"/>
          <w:sz w:val="24"/>
          <w:szCs w:val="24"/>
        </w:rPr>
        <w:t xml:space="preserve"> без Контролера поставки</w:t>
      </w:r>
    </w:p>
    <w:p w:rsidR="00130303" w:rsidRPr="008D4DF5"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 Перечень базисов поставки при способе поставки самовывоз автомобильным транспортом</w:t>
      </w:r>
      <w:r w:rsidR="008D4DF5">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w:t>
      </w:r>
      <w:r>
        <w:rPr>
          <w:rFonts w:ascii="Times New Roman" w:hAnsi="Times New Roman"/>
          <w:bCs/>
          <w:color w:val="000000"/>
          <w:sz w:val="24"/>
          <w:szCs w:val="24"/>
        </w:rPr>
        <w:t>а</w:t>
      </w:r>
      <w:r w:rsidRPr="00584C9D">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Pr>
          <w:rFonts w:ascii="Times New Roman" w:hAnsi="Times New Roman"/>
          <w:bCs/>
          <w:color w:val="000000"/>
          <w:sz w:val="24"/>
          <w:szCs w:val="24"/>
        </w:rPr>
        <w:t xml:space="preserve"> </w:t>
      </w:r>
      <w:r w:rsidR="00335A64" w:rsidRPr="00335A64">
        <w:rPr>
          <w:rFonts w:ascii="Times New Roman" w:hAnsi="Times New Roman"/>
          <w:bCs/>
          <w:color w:val="000000"/>
          <w:sz w:val="24"/>
          <w:szCs w:val="24"/>
        </w:rPr>
        <w:t>с Контролером поставки</w:t>
      </w:r>
    </w:p>
    <w:p w:rsidR="00130303"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№4. Перечень базисов поставки при </w:t>
      </w:r>
      <w:r w:rsidR="008D4DF5" w:rsidRPr="00584C9D">
        <w:rPr>
          <w:rFonts w:ascii="Times New Roman" w:hAnsi="Times New Roman"/>
          <w:bCs/>
          <w:color w:val="000000"/>
          <w:sz w:val="24"/>
          <w:szCs w:val="24"/>
        </w:rPr>
        <w:t>способ</w:t>
      </w:r>
      <w:r w:rsidR="008D4DF5">
        <w:rPr>
          <w:rFonts w:ascii="Times New Roman" w:hAnsi="Times New Roman"/>
          <w:bCs/>
          <w:color w:val="000000"/>
          <w:sz w:val="24"/>
          <w:szCs w:val="24"/>
        </w:rPr>
        <w:t>е</w:t>
      </w:r>
      <w:r w:rsidR="008D4DF5" w:rsidRPr="00584C9D">
        <w:rPr>
          <w:rFonts w:ascii="Times New Roman" w:hAnsi="Times New Roman"/>
          <w:bCs/>
          <w:color w:val="000000"/>
          <w:sz w:val="24"/>
          <w:szCs w:val="24"/>
        </w:rPr>
        <w:t xml:space="preserve"> </w:t>
      </w:r>
      <w:r w:rsidRPr="00584C9D">
        <w:rPr>
          <w:rFonts w:ascii="Times New Roman" w:hAnsi="Times New Roman"/>
          <w:bCs/>
          <w:color w:val="000000"/>
          <w:sz w:val="24"/>
          <w:szCs w:val="24"/>
        </w:rPr>
        <w:t>поставки самовывоз железнодорожным транспортом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8D4DF5" w:rsidP="008D4DF5">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а</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sidRPr="008D4DF5">
        <w:rPr>
          <w:rFonts w:ascii="Times New Roman" w:hAnsi="Times New Roman"/>
          <w:bCs/>
          <w:color w:val="000000"/>
          <w:sz w:val="24"/>
          <w:szCs w:val="24"/>
        </w:rPr>
        <w:t>без Контролера поставки</w:t>
      </w:r>
    </w:p>
    <w:p w:rsidR="008D4DF5" w:rsidRPr="00584C9D" w:rsidRDefault="008D4DF5"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w:t>
      </w:r>
      <w:r w:rsidR="006B5937">
        <w:rPr>
          <w:rFonts w:ascii="Times New Roman" w:hAnsi="Times New Roman"/>
          <w:bCs/>
          <w:color w:val="000000"/>
          <w:sz w:val="24"/>
          <w:szCs w:val="24"/>
        </w:rPr>
        <w:t>б</w:t>
      </w:r>
      <w:r w:rsidRPr="00584C9D">
        <w:rPr>
          <w:rFonts w:ascii="Times New Roman" w:hAnsi="Times New Roman"/>
          <w:bCs/>
          <w:color w:val="000000"/>
          <w:sz w:val="24"/>
          <w:szCs w:val="24"/>
        </w:rPr>
        <w:t xml:space="preserve">. Перечень базисов поставки при способах поставки франко-вагон станция отправления </w:t>
      </w:r>
      <w:r>
        <w:rPr>
          <w:rFonts w:ascii="Times New Roman" w:hAnsi="Times New Roman"/>
          <w:bCs/>
          <w:color w:val="000000"/>
          <w:sz w:val="24"/>
          <w:szCs w:val="24"/>
        </w:rPr>
        <w:t>с</w:t>
      </w:r>
      <w:r w:rsidRPr="008D4DF5">
        <w:rPr>
          <w:rFonts w:ascii="Times New Roman" w:hAnsi="Times New Roman"/>
          <w:bCs/>
          <w:color w:val="000000"/>
          <w:sz w:val="24"/>
          <w:szCs w:val="24"/>
        </w:rPr>
        <w:t xml:space="preserve"> Контролер</w:t>
      </w:r>
      <w:r>
        <w:rPr>
          <w:rFonts w:ascii="Times New Roman" w:hAnsi="Times New Roman"/>
          <w:bCs/>
          <w:color w:val="000000"/>
          <w:sz w:val="24"/>
          <w:szCs w:val="24"/>
        </w:rPr>
        <w:t>ом</w:t>
      </w:r>
      <w:r w:rsidRPr="008D4DF5">
        <w:rPr>
          <w:rFonts w:ascii="Times New Roman" w:hAnsi="Times New Roman"/>
          <w:bCs/>
          <w:color w:val="000000"/>
          <w:sz w:val="24"/>
          <w:szCs w:val="24"/>
        </w:rPr>
        <w:t xml:space="preserve">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№7. Перечень базисов поставки при способе поставки франко-резервуар </w:t>
      </w:r>
      <w:r w:rsidR="008D4DF5" w:rsidRPr="008D4DF5">
        <w:rPr>
          <w:rFonts w:ascii="Times New Roman" w:hAnsi="Times New Roman"/>
          <w:bCs/>
          <w:color w:val="000000"/>
          <w:sz w:val="24"/>
          <w:szCs w:val="24"/>
        </w:rPr>
        <w:t>без Контролера поставки</w:t>
      </w:r>
    </w:p>
    <w:p w:rsidR="00130303" w:rsidRPr="00584C9D" w:rsidRDefault="00130303" w:rsidP="00135DF0">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№8. Перечень базисов поставки при способе поставки франко-труба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8D4DF5" w:rsidRPr="00584C9D" w:rsidRDefault="00130303" w:rsidP="008D4DF5">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 xml:space="preserve">Приложение №8а. </w:t>
      </w:r>
      <w:r w:rsidRPr="00423333">
        <w:rPr>
          <w:rFonts w:ascii="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Pr="00D0116C" w:rsidRDefault="00130303" w:rsidP="00135DF0">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Приложение №8</w:t>
      </w:r>
      <w:r>
        <w:rPr>
          <w:rFonts w:ascii="Times New Roman" w:hAnsi="Times New Roman"/>
          <w:bCs/>
          <w:color w:val="000000"/>
          <w:sz w:val="24"/>
          <w:szCs w:val="24"/>
        </w:rPr>
        <w:t>б</w:t>
      </w:r>
      <w:r w:rsidRPr="006F6AE3">
        <w:rPr>
          <w:rFonts w:ascii="Times New Roman" w:hAnsi="Times New Roman"/>
          <w:bCs/>
          <w:color w:val="000000"/>
          <w:sz w:val="24"/>
          <w:szCs w:val="24"/>
        </w:rPr>
        <w:t xml:space="preserve">. </w:t>
      </w:r>
      <w:r w:rsidRPr="00423333">
        <w:rPr>
          <w:rFonts w:ascii="Times New Roman" w:hAnsi="Times New Roman"/>
          <w:bCs/>
          <w:color w:val="000000"/>
          <w:sz w:val="24"/>
          <w:szCs w:val="24"/>
        </w:rPr>
        <w:t>Перечень базисов поставки при способе</w:t>
      </w:r>
      <w:r>
        <w:rPr>
          <w:rFonts w:ascii="Times New Roman" w:hAnsi="Times New Roman"/>
          <w:bCs/>
          <w:color w:val="000000"/>
          <w:sz w:val="24"/>
          <w:szCs w:val="24"/>
        </w:rPr>
        <w:t xml:space="preserve"> поставки вывоз автотранспортом </w:t>
      </w:r>
      <w:r w:rsidRPr="00423333">
        <w:rPr>
          <w:rFonts w:ascii="Times New Roman" w:hAnsi="Times New Roman"/>
          <w:bCs/>
          <w:color w:val="000000"/>
          <w:sz w:val="24"/>
          <w:szCs w:val="24"/>
        </w:rPr>
        <w:t xml:space="preserve">на условиях </w:t>
      </w:r>
      <w:r w:rsidRPr="00D0116C">
        <w:rPr>
          <w:rFonts w:ascii="Times New Roman" w:hAnsi="Times New Roman"/>
          <w:bCs/>
          <w:color w:val="000000"/>
          <w:sz w:val="24"/>
          <w:szCs w:val="24"/>
        </w:rPr>
        <w:t>вывоз автотранспортом фасованного товара</w:t>
      </w:r>
      <w:r w:rsidR="008D4DF5">
        <w:rPr>
          <w:rFonts w:ascii="Times New Roman" w:hAnsi="Times New Roman"/>
          <w:bCs/>
          <w:color w:val="000000"/>
          <w:sz w:val="24"/>
          <w:szCs w:val="24"/>
        </w:rPr>
        <w:t xml:space="preserve"> </w:t>
      </w:r>
      <w:r w:rsidR="008D4DF5" w:rsidRPr="008D4DF5">
        <w:rPr>
          <w:rFonts w:ascii="Times New Roman" w:hAnsi="Times New Roman"/>
          <w:bCs/>
          <w:color w:val="000000"/>
          <w:sz w:val="24"/>
          <w:szCs w:val="24"/>
        </w:rPr>
        <w:t>без Контролера поставки</w:t>
      </w:r>
    </w:p>
    <w:p w:rsidR="00130303" w:rsidRDefault="00130303" w:rsidP="00EC2E4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 Форма заявления на допуск биржевого товара к организованным торгам.</w:t>
      </w:r>
      <w:r w:rsidRPr="00EC2E4A">
        <w:rPr>
          <w:rFonts w:ascii="Times New Roman" w:hAnsi="Times New Roman"/>
          <w:bCs/>
          <w:color w:val="000000"/>
          <w:sz w:val="24"/>
          <w:szCs w:val="24"/>
        </w:rPr>
        <w:t xml:space="preserve">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lastRenderedPageBreak/>
        <w:t>Приложение №9</w:t>
      </w:r>
      <w:r>
        <w:rPr>
          <w:rFonts w:ascii="Times New Roman" w:hAnsi="Times New Roman"/>
          <w:bCs/>
          <w:color w:val="000000"/>
          <w:sz w:val="24"/>
          <w:szCs w:val="24"/>
        </w:rPr>
        <w:t>а</w:t>
      </w:r>
      <w:r w:rsidRPr="00584C9D">
        <w:rPr>
          <w:rFonts w:ascii="Times New Roman" w:hAnsi="Times New Roman"/>
          <w:bCs/>
          <w:color w:val="000000"/>
          <w:sz w:val="24"/>
          <w:szCs w:val="24"/>
        </w:rPr>
        <w:t>. Форма заявления на допуск биржевого инструмента к организованным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№10. Общие условия договоров поставки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№11. Рамочный договор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№12а.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№12б.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№12в. Дополнительное соглашение</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w:t>
      </w:r>
      <w:r>
        <w:rPr>
          <w:rFonts w:ascii="Times New Roman" w:hAnsi="Times New Roman"/>
          <w:bCs/>
          <w:color w:val="000000"/>
          <w:sz w:val="24"/>
          <w:szCs w:val="24"/>
        </w:rPr>
        <w:t xml:space="preserve">3. </w:t>
      </w:r>
      <w:r w:rsidRPr="00B12952">
        <w:rPr>
          <w:rFonts w:ascii="Times New Roman" w:hAnsi="Times New Roman"/>
          <w:bCs/>
          <w:sz w:val="24"/>
          <w:szCs w:val="24"/>
        </w:rPr>
        <w:t>Соглашением об условиях поставки битумов нефтяных производства ООО «Газпромнефть-БМ»</w:t>
      </w:r>
    </w:p>
    <w:p w:rsidR="00130303" w:rsidRPr="00584C9D" w:rsidRDefault="00130303" w:rsidP="007443CB">
      <w:pPr>
        <w:jc w:val="center"/>
        <w:rPr>
          <w:rFonts w:ascii="Times New Roman" w:hAnsi="Times New Roman"/>
          <w:b/>
          <w:bCs/>
          <w:color w:val="000000"/>
          <w:sz w:val="24"/>
          <w:szCs w:val="24"/>
        </w:rPr>
      </w:pPr>
      <w:r w:rsidRPr="00584C9D">
        <w:rPr>
          <w:rFonts w:ascii="Times New Roman" w:hAnsi="Times New Roman"/>
          <w:b/>
          <w:sz w:val="24"/>
          <w:szCs w:val="24"/>
        </w:rPr>
        <w:br w:type="page"/>
      </w:r>
      <w:bookmarkStart w:id="1" w:name="_Toc6234761"/>
      <w:r w:rsidRPr="00584C9D">
        <w:rPr>
          <w:rFonts w:ascii="Times New Roman" w:hAnsi="Times New Roman"/>
          <w:b/>
          <w:bCs/>
          <w:color w:val="000000"/>
          <w:sz w:val="24"/>
          <w:szCs w:val="24"/>
        </w:rPr>
        <w:lastRenderedPageBreak/>
        <w:t>1. Общие положения</w:t>
      </w:r>
      <w:bookmarkEnd w:id="1"/>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2" w:name="_Toc6234762"/>
      <w:r w:rsidRPr="00584C9D">
        <w:rPr>
          <w:rFonts w:ascii="Times New Roman" w:hAnsi="Times New Roman"/>
          <w:b/>
          <w:bCs/>
          <w:color w:val="000000"/>
          <w:sz w:val="24"/>
          <w:szCs w:val="24"/>
        </w:rPr>
        <w:t>2. Биржевой товар</w:t>
      </w:r>
      <w:bookmarkEnd w:id="2"/>
      <w:r w:rsidRPr="00584C9D">
        <w:rPr>
          <w:rFonts w:ascii="Times New Roman" w:hAnsi="Times New Roman"/>
          <w:b/>
          <w:bCs/>
          <w:color w:val="000000"/>
          <w:sz w:val="24"/>
          <w:szCs w:val="24"/>
        </w:rPr>
        <w:t xml:space="preserve">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 1 к настоящей Спецификации.</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3" w:name="_Toc6234763"/>
      <w:r w:rsidRPr="00584C9D">
        <w:rPr>
          <w:rFonts w:ascii="Times New Roman" w:hAnsi="Times New Roman"/>
          <w:b/>
          <w:bCs/>
          <w:color w:val="000000"/>
          <w:sz w:val="24"/>
          <w:szCs w:val="24"/>
        </w:rPr>
        <w:t>3. Контролер поставки. Базис и способ поставки. Особенности поставки</w:t>
      </w:r>
      <w:bookmarkEnd w:id="3"/>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Акционерном обществом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 АО СПВБ (далее - Клиринговая организация).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sz w:val="24"/>
          <w:szCs w:val="24"/>
        </w:rPr>
        <w:t xml:space="preserve">3.2. </w:t>
      </w:r>
      <w:r w:rsidRPr="00584C9D">
        <w:rPr>
          <w:rFonts w:ascii="Times New Roman" w:hAnsi="Times New Roman"/>
          <w:color w:val="000000"/>
          <w:sz w:val="24"/>
          <w:szCs w:val="24"/>
        </w:rPr>
        <w:t>Некоторые особенности поставки определены в Таблице №1.</w:t>
      </w:r>
    </w:p>
    <w:p w:rsidR="00130303" w:rsidRPr="00584C9D" w:rsidRDefault="00130303" w:rsidP="008A551A">
      <w:pPr>
        <w:pStyle w:val="a3"/>
        <w:ind w:firstLine="567"/>
        <w:jc w:val="right"/>
        <w:rPr>
          <w:rFonts w:ascii="Times New Roman" w:hAnsi="Times New Roman"/>
          <w:color w:val="000000"/>
          <w:sz w:val="24"/>
          <w:szCs w:val="24"/>
        </w:rPr>
      </w:pPr>
    </w:p>
    <w:p w:rsidR="00130303" w:rsidRPr="00584C9D" w:rsidRDefault="00130303"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Таблица №1. Некоторые особенности поставки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126"/>
        <w:gridCol w:w="2268"/>
        <w:gridCol w:w="2127"/>
        <w:gridCol w:w="3260"/>
      </w:tblGrid>
      <w:tr w:rsidR="00130303" w:rsidRPr="00584C9D" w:rsidTr="009F1D6D">
        <w:tc>
          <w:tcPr>
            <w:tcW w:w="426"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2126" w:type="dxa"/>
          </w:tcPr>
          <w:p w:rsidR="00130303" w:rsidRPr="00584C9D" w:rsidRDefault="008D4DF5" w:rsidP="008A551A">
            <w:pPr>
              <w:pStyle w:val="a3"/>
              <w:spacing w:line="276" w:lineRule="auto"/>
              <w:jc w:val="center"/>
              <w:rPr>
                <w:rFonts w:ascii="Times New Roman" w:hAnsi="Times New Roman"/>
                <w:sz w:val="24"/>
                <w:szCs w:val="24"/>
              </w:rPr>
            </w:pPr>
            <w:r>
              <w:rPr>
                <w:rFonts w:ascii="Times New Roman" w:hAnsi="Times New Roman"/>
                <w:sz w:val="24"/>
                <w:szCs w:val="24"/>
              </w:rPr>
              <w:t>Наименование Поставщика</w:t>
            </w:r>
            <w:r w:rsidR="00130303" w:rsidRPr="00584C9D">
              <w:rPr>
                <w:rFonts w:ascii="Times New Roman" w:hAnsi="Times New Roman"/>
                <w:sz w:val="24"/>
                <w:szCs w:val="24"/>
              </w:rPr>
              <w:t xml:space="preserve"> </w:t>
            </w:r>
          </w:p>
        </w:tc>
        <w:tc>
          <w:tcPr>
            <w:tcW w:w="2268" w:type="dxa"/>
          </w:tcPr>
          <w:p w:rsidR="00130303" w:rsidRPr="00584C9D" w:rsidRDefault="00130303" w:rsidP="008A551A">
            <w:pPr>
              <w:pStyle w:val="a3"/>
              <w:spacing w:after="120"/>
              <w:ind w:left="176" w:hanging="142"/>
              <w:jc w:val="center"/>
              <w:rPr>
                <w:rFonts w:ascii="Times New Roman" w:hAnsi="Times New Roman"/>
                <w:color w:val="000000"/>
                <w:sz w:val="24"/>
                <w:szCs w:val="24"/>
              </w:rPr>
            </w:pPr>
            <w:r w:rsidRPr="00584C9D">
              <w:rPr>
                <w:rFonts w:ascii="Times New Roman" w:hAnsi="Times New Roman"/>
                <w:color w:val="000000"/>
                <w:sz w:val="24"/>
                <w:szCs w:val="24"/>
              </w:rPr>
              <w:t>Способ поставки</w:t>
            </w:r>
          </w:p>
        </w:tc>
        <w:tc>
          <w:tcPr>
            <w:tcW w:w="2127"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3260"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Особенности поставки</w:t>
            </w:r>
          </w:p>
        </w:tc>
      </w:tr>
      <w:tr w:rsidR="00130303" w:rsidRPr="00584C9D" w:rsidTr="009F1D6D">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ind w:left="3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Сургут, Свердловской ЖД код 797303</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между ООО «Газпромтранс» и Покупателем.</w:t>
            </w:r>
          </w:p>
        </w:tc>
      </w:tr>
      <w:tr w:rsidR="00130303" w:rsidRPr="00584C9D" w:rsidTr="009F1D6D">
        <w:tc>
          <w:tcPr>
            <w:tcW w:w="426"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9F1D6D">
            <w:pPr>
              <w:pStyle w:val="a3"/>
              <w:spacing w:after="120"/>
              <w:rPr>
                <w:rFonts w:ascii="Times New Roman" w:hAnsi="Times New Roman"/>
                <w:color w:val="000000"/>
                <w:sz w:val="24"/>
                <w:szCs w:val="24"/>
              </w:rPr>
            </w:pP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2268"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2127"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Кириши, Октябрьской ЖД код 045209</w:t>
            </w:r>
          </w:p>
        </w:tc>
        <w:tc>
          <w:tcPr>
            <w:tcW w:w="3260" w:type="dxa"/>
          </w:tcPr>
          <w:p w:rsidR="00130303" w:rsidRPr="00584C9D" w:rsidRDefault="00130303" w:rsidP="009F1D6D">
            <w:pPr>
              <w:pStyle w:val="a3"/>
              <w:spacing w:after="120"/>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bl>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 Базис и способ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3.3.1. Способы поставки и коды способа поставки приведены в Таблице №2.</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3.3.2. Код способа поставки указывается в инструменте биржевого товара, допущенного к торгам.</w:t>
      </w:r>
    </w:p>
    <w:p w:rsidR="00130303" w:rsidRPr="00584C9D" w:rsidRDefault="00130303" w:rsidP="00CF6B70">
      <w:pPr>
        <w:pStyle w:val="a3"/>
        <w:ind w:firstLine="567"/>
        <w:jc w:val="both"/>
        <w:rPr>
          <w:rFonts w:ascii="Times New Roman" w:hAnsi="Times New Roman"/>
          <w:sz w:val="24"/>
          <w:szCs w:val="24"/>
        </w:rPr>
      </w:pPr>
      <w:r w:rsidRPr="00584C9D">
        <w:rPr>
          <w:rFonts w:ascii="Times New Roman" w:hAnsi="Times New Roman"/>
          <w:sz w:val="24"/>
          <w:szCs w:val="24"/>
        </w:rPr>
        <w:t>3.3.3. Базисы поставки и коды базисов поставки для каждого способа поставки</w:t>
      </w:r>
      <w:r>
        <w:rPr>
          <w:rFonts w:ascii="Times New Roman" w:hAnsi="Times New Roman"/>
          <w:sz w:val="24"/>
          <w:szCs w:val="24"/>
        </w:rPr>
        <w:t>,</w:t>
      </w:r>
      <w:r w:rsidRPr="00584C9D">
        <w:rPr>
          <w:rFonts w:ascii="Times New Roman" w:hAnsi="Times New Roman"/>
          <w:sz w:val="24"/>
          <w:szCs w:val="24"/>
        </w:rPr>
        <w:t xml:space="preserve"> приведенных в Таблице №2</w:t>
      </w:r>
      <w:r>
        <w:rPr>
          <w:rFonts w:ascii="Times New Roman" w:hAnsi="Times New Roman"/>
          <w:sz w:val="24"/>
          <w:szCs w:val="24"/>
        </w:rPr>
        <w:t xml:space="preserve">, </w:t>
      </w:r>
      <w:r w:rsidRPr="00584C9D">
        <w:rPr>
          <w:rFonts w:ascii="Times New Roman" w:hAnsi="Times New Roman"/>
          <w:sz w:val="24"/>
          <w:szCs w:val="24"/>
        </w:rPr>
        <w:t>устанавливаются в прило</w:t>
      </w:r>
      <w:r>
        <w:rPr>
          <w:rFonts w:ascii="Times New Roman" w:hAnsi="Times New Roman"/>
          <w:sz w:val="24"/>
          <w:szCs w:val="24"/>
        </w:rPr>
        <w:t>жениях к настоящей Спецификации.</w:t>
      </w:r>
    </w:p>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№2. Способы поставки, коды способа поставки и</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711"/>
        <w:gridCol w:w="1388"/>
        <w:gridCol w:w="2233"/>
      </w:tblGrid>
      <w:tr w:rsidR="00130303" w:rsidRPr="00584C9D" w:rsidTr="00E725C2">
        <w:tc>
          <w:tcPr>
            <w:tcW w:w="959"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Pr>
          <w:p w:rsidR="00130303" w:rsidRPr="00584C9D" w:rsidRDefault="00130303"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sidR="006B5937">
              <w:rPr>
                <w:rFonts w:ascii="Times New Roman" w:hAnsi="Times New Roman"/>
                <w:color w:val="000000"/>
                <w:sz w:val="24"/>
                <w:szCs w:val="24"/>
              </w:rPr>
              <w:t>я</w:t>
            </w:r>
            <w:r w:rsidRPr="00584C9D">
              <w:rPr>
                <w:rFonts w:ascii="Times New Roman" w:hAnsi="Times New Roman"/>
                <w:color w:val="000000"/>
                <w:sz w:val="24"/>
                <w:szCs w:val="24"/>
              </w:rPr>
              <w:t xml:space="preserve"> №</w:t>
            </w:r>
            <w:r w:rsidR="006B5937">
              <w:rPr>
                <w:rFonts w:ascii="Times New Roman" w:hAnsi="Times New Roman"/>
                <w:color w:val="000000"/>
                <w:sz w:val="24"/>
                <w:szCs w:val="24"/>
              </w:rPr>
              <w:t>№</w:t>
            </w:r>
            <w:r w:rsidRPr="00584C9D">
              <w:rPr>
                <w:rFonts w:ascii="Times New Roman" w:hAnsi="Times New Roman"/>
                <w:color w:val="000000"/>
                <w:sz w:val="24"/>
                <w:szCs w:val="24"/>
              </w:rPr>
              <w:t xml:space="preserve"> 3</w:t>
            </w:r>
            <w:r w:rsidR="006B5937">
              <w:rPr>
                <w:rFonts w:ascii="Times New Roman" w:hAnsi="Times New Roman"/>
                <w:color w:val="000000"/>
                <w:sz w:val="24"/>
                <w:szCs w:val="24"/>
              </w:rPr>
              <w:t>, 3а</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Pr>
          <w:p w:rsidR="00130303" w:rsidRPr="00584C9D" w:rsidRDefault="006B5937" w:rsidP="006B5937">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w:t>
            </w:r>
            <w:r>
              <w:rPr>
                <w:rFonts w:ascii="Times New Roman" w:hAnsi="Times New Roman"/>
                <w:color w:val="000000"/>
                <w:sz w:val="24"/>
                <w:szCs w:val="24"/>
              </w:rPr>
              <w:t>я</w:t>
            </w:r>
            <w:r w:rsidRPr="00584C9D">
              <w:rPr>
                <w:rFonts w:ascii="Times New Roman" w:hAnsi="Times New Roman"/>
                <w:color w:val="000000"/>
                <w:sz w:val="24"/>
                <w:szCs w:val="24"/>
              </w:rPr>
              <w:t xml:space="preserve"> </w:t>
            </w:r>
            <w:r w:rsidR="00130303" w:rsidRPr="00584C9D">
              <w:rPr>
                <w:rFonts w:ascii="Times New Roman" w:hAnsi="Times New Roman"/>
                <w:color w:val="000000"/>
                <w:sz w:val="24"/>
                <w:szCs w:val="24"/>
              </w:rPr>
              <w:t>№</w:t>
            </w:r>
            <w:r>
              <w:rPr>
                <w:rFonts w:ascii="Times New Roman" w:hAnsi="Times New Roman"/>
                <w:color w:val="000000"/>
                <w:sz w:val="24"/>
                <w:szCs w:val="24"/>
              </w:rPr>
              <w:t>№</w:t>
            </w:r>
            <w:r w:rsidR="00130303" w:rsidRPr="00584C9D">
              <w:rPr>
                <w:rFonts w:ascii="Times New Roman" w:hAnsi="Times New Roman"/>
                <w:color w:val="000000"/>
                <w:sz w:val="24"/>
                <w:szCs w:val="24"/>
              </w:rPr>
              <w:t xml:space="preserve"> 4</w:t>
            </w:r>
            <w:r>
              <w:rPr>
                <w:rFonts w:ascii="Times New Roman" w:hAnsi="Times New Roman"/>
                <w:color w:val="000000"/>
                <w:sz w:val="24"/>
                <w:szCs w:val="24"/>
              </w:rPr>
              <w:t>а, 4б</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8</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667972" w:rsidRDefault="00130303" w:rsidP="00BA332E">
            <w:pPr>
              <w:pStyle w:val="a3"/>
              <w:spacing w:line="276" w:lineRule="auto"/>
              <w:rPr>
                <w:rFonts w:ascii="Times New Roman" w:hAnsi="Times New Roman"/>
                <w:sz w:val="24"/>
                <w:szCs w:val="24"/>
              </w:rPr>
            </w:pPr>
            <w:r>
              <w:rPr>
                <w:rFonts w:ascii="Times New Roman" w:hAnsi="Times New Roman"/>
                <w:sz w:val="24"/>
                <w:szCs w:val="24"/>
              </w:rPr>
              <w:t>в</w:t>
            </w:r>
            <w:r w:rsidRPr="00667972">
              <w:rPr>
                <w:rFonts w:ascii="Times New Roman" w:hAnsi="Times New Roman"/>
                <w:sz w:val="24"/>
                <w:szCs w:val="24"/>
              </w:rPr>
              <w:t xml:space="preserve">ывоз автотранспортом   </w:t>
            </w:r>
            <w:r w:rsidRPr="00667972">
              <w:rPr>
                <w:rFonts w:ascii="Times New Roman" w:hAnsi="Times New Roman"/>
                <w:bCs/>
                <w:sz w:val="24"/>
                <w:szCs w:val="24"/>
              </w:rPr>
              <w:t xml:space="preserve"> на условиях организации доставки Поставщиком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Pr>
          <w:p w:rsidR="00130303" w:rsidRPr="00584C9D" w:rsidRDefault="00130303"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Pr>
                <w:rFonts w:ascii="Times New Roman" w:hAnsi="Times New Roman"/>
                <w:color w:val="000000"/>
                <w:sz w:val="24"/>
                <w:szCs w:val="24"/>
              </w:rPr>
              <w:t>8а</w:t>
            </w:r>
          </w:p>
        </w:tc>
      </w:tr>
      <w:tr w:rsidR="00130303" w:rsidRPr="00584C9D" w:rsidTr="00BE4306">
        <w:tc>
          <w:tcPr>
            <w:tcW w:w="959" w:type="dxa"/>
          </w:tcPr>
          <w:p w:rsidR="00130303" w:rsidRPr="00223C7D" w:rsidRDefault="00130303" w:rsidP="00D0116C">
            <w:pPr>
              <w:pStyle w:val="a3"/>
              <w:numPr>
                <w:ilvl w:val="0"/>
                <w:numId w:val="1"/>
              </w:numPr>
              <w:spacing w:line="276" w:lineRule="auto"/>
              <w:rPr>
                <w:rFonts w:ascii="Times New Roman" w:hAnsi="Times New Roman"/>
                <w:sz w:val="24"/>
                <w:szCs w:val="24"/>
              </w:rPr>
            </w:pPr>
          </w:p>
        </w:tc>
        <w:tc>
          <w:tcPr>
            <w:tcW w:w="4711" w:type="dxa"/>
          </w:tcPr>
          <w:p w:rsidR="00130303" w:rsidRPr="00223C7D" w:rsidRDefault="00130303"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130303" w:rsidRPr="00584C9D" w:rsidRDefault="00130303" w:rsidP="008A551A">
      <w:pPr>
        <w:pStyle w:val="a3"/>
        <w:rPr>
          <w:rFonts w:ascii="Times New Roman" w:hAnsi="Times New Roman"/>
          <w:sz w:val="24"/>
          <w:szCs w:val="24"/>
        </w:rPr>
      </w:pPr>
    </w:p>
    <w:p w:rsidR="00130303" w:rsidRPr="00584C9D" w:rsidRDefault="00130303"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 Особенности поставки биржевого товара для базисов поставки, включающих в себя несколько станций.</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3.4.1. Способ поставки франко-вагон станция отправления: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3.4.2. Способ поставки франко-вагон станция назначения: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lastRenderedPageBreak/>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3.4.3. Способ поставки самовывоз железнодорожным транспортом:</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 Особенности поставки биржевого товара в Калининградскую область</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3.5.1. Покупатель за свой счет проводит все необходимые таможенные процедуры. </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3.5.2. Покупатель в течение 2 (двух) рабочих дней с даты заключения договора, дополнительно предоставляет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130303" w:rsidRPr="00584C9D" w:rsidRDefault="00130303"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иностранных государств с приложением копии инструкции экспедитора. </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3.6.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w:t>
      </w:r>
      <w:r w:rsidRPr="00584C9D">
        <w:rPr>
          <w:rFonts w:ascii="Times New Roman" w:hAnsi="Times New Roman"/>
          <w:color w:val="000000"/>
          <w:sz w:val="24"/>
          <w:szCs w:val="24"/>
        </w:rPr>
        <w:t>:</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hAnsi="Times New Roman"/>
          <w:sz w:val="24"/>
          <w:szCs w:val="24"/>
        </w:rPr>
        <w:t xml:space="preserve"> Ленинградская обл., г.</w:t>
      </w:r>
      <w:r w:rsidR="002816EB">
        <w:rPr>
          <w:rFonts w:ascii="Times New Roman" w:hAnsi="Times New Roman"/>
          <w:sz w:val="24"/>
          <w:szCs w:val="24"/>
        </w:rPr>
        <w:t xml:space="preserve"> </w:t>
      </w:r>
      <w:r w:rsidRPr="00584C9D">
        <w:rPr>
          <w:rFonts w:ascii="Times New Roman" w:hAnsi="Times New Roman"/>
          <w:sz w:val="24"/>
          <w:szCs w:val="24"/>
        </w:rPr>
        <w:t>Кириши, шоссе Энтузиастов поставляется самовыво</w:t>
      </w:r>
      <w:r>
        <w:rPr>
          <w:rFonts w:ascii="Times New Roman" w:hAnsi="Times New Roman"/>
          <w:sz w:val="24"/>
          <w:szCs w:val="24"/>
        </w:rPr>
        <w:t xml:space="preserve">зом автомобильным транспортом </w:t>
      </w:r>
      <w:r w:rsidRPr="00584C9D">
        <w:rPr>
          <w:rFonts w:ascii="Times New Roman" w:hAnsi="Times New Roman"/>
          <w:color w:val="000000"/>
          <w:sz w:val="24"/>
          <w:szCs w:val="24"/>
        </w:rPr>
        <w:t>в специализированных контейнерах «Big Bag» (по 800 кг).</w:t>
      </w:r>
    </w:p>
    <w:p w:rsidR="00130303" w:rsidRPr="00584C9D" w:rsidRDefault="00130303" w:rsidP="008A551A">
      <w:pPr>
        <w:pStyle w:val="a3"/>
        <w:ind w:firstLine="567"/>
        <w:jc w:val="center"/>
        <w:outlineLvl w:val="0"/>
        <w:rPr>
          <w:rFonts w:ascii="Times New Roman" w:hAnsi="Times New Roman"/>
          <w:b/>
          <w:bCs/>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4" w:name="_Toc6234764"/>
      <w:r w:rsidRPr="00584C9D">
        <w:rPr>
          <w:rFonts w:ascii="Times New Roman" w:hAnsi="Times New Roman"/>
          <w:b/>
          <w:bCs/>
          <w:color w:val="000000"/>
          <w:sz w:val="24"/>
          <w:szCs w:val="24"/>
        </w:rPr>
        <w:t>4. Размер лота</w:t>
      </w:r>
      <w:bookmarkEnd w:id="4"/>
      <w:r w:rsidRPr="00584C9D">
        <w:rPr>
          <w:rFonts w:ascii="Times New Roman" w:hAnsi="Times New Roman"/>
          <w:b/>
          <w:bCs/>
          <w:color w:val="000000"/>
          <w:sz w:val="24"/>
          <w:szCs w:val="24"/>
        </w:rPr>
        <w:t xml:space="preserve"> </w:t>
      </w:r>
    </w:p>
    <w:p w:rsidR="00130303"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4.1. Требования к формированию размера лота приведены в Таблице №3.</w:t>
      </w:r>
    </w:p>
    <w:p w:rsidR="00130303" w:rsidRPr="00584C9D" w:rsidRDefault="00130303" w:rsidP="008A551A">
      <w:pPr>
        <w:pStyle w:val="a3"/>
        <w:ind w:firstLine="567"/>
        <w:rPr>
          <w:rFonts w:ascii="Times New Roman" w:hAnsi="Times New Roman"/>
          <w:color w:val="000000"/>
          <w:sz w:val="24"/>
          <w:szCs w:val="24"/>
        </w:rPr>
      </w:pPr>
    </w:p>
    <w:p w:rsidR="00130303" w:rsidRDefault="00130303"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134"/>
        <w:gridCol w:w="2126"/>
        <w:gridCol w:w="1984"/>
        <w:gridCol w:w="1701"/>
      </w:tblGrid>
      <w:tr w:rsidR="00130303" w:rsidRPr="00584C9D" w:rsidTr="009F1D6D">
        <w:trPr>
          <w:trHeight w:val="2286"/>
        </w:trPr>
        <w:tc>
          <w:tcPr>
            <w:tcW w:w="534" w:type="dxa"/>
          </w:tcPr>
          <w:p w:rsidR="00130303" w:rsidRPr="00584C9D" w:rsidRDefault="00130303" w:rsidP="008A551A">
            <w:pPr>
              <w:pStyle w:val="a3"/>
              <w:spacing w:line="276" w:lineRule="auto"/>
              <w:jc w:val="center"/>
              <w:rPr>
                <w:rFonts w:ascii="Times New Roman" w:hAnsi="Times New Roman"/>
                <w:color w:val="000000"/>
                <w:sz w:val="20"/>
                <w:szCs w:val="20"/>
              </w:rPr>
            </w:pPr>
            <w:r w:rsidRPr="00584C9D">
              <w:rPr>
                <w:rFonts w:ascii="Times New Roman" w:hAnsi="Times New Roman"/>
                <w:sz w:val="20"/>
                <w:szCs w:val="20"/>
              </w:rPr>
              <w:t>п/н</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Способ поставки</w:t>
            </w:r>
          </w:p>
        </w:tc>
        <w:tc>
          <w:tcPr>
            <w:tcW w:w="1134" w:type="dxa"/>
          </w:tcPr>
          <w:p w:rsidR="00130303" w:rsidRPr="00584C9D" w:rsidRDefault="00130303" w:rsidP="009F1D6D">
            <w:pPr>
              <w:pStyle w:val="a3"/>
              <w:spacing w:after="120"/>
              <w:ind w:left="31"/>
              <w:jc w:val="center"/>
              <w:rPr>
                <w:rFonts w:ascii="Times New Roman" w:hAnsi="Times New Roman"/>
                <w:color w:val="000000"/>
                <w:sz w:val="20"/>
                <w:szCs w:val="20"/>
              </w:rPr>
            </w:pPr>
            <w:r w:rsidRPr="00584C9D">
              <w:rPr>
                <w:rFonts w:ascii="Times New Roman" w:hAnsi="Times New Roman"/>
                <w:color w:val="000000"/>
                <w:sz w:val="20"/>
                <w:szCs w:val="20"/>
              </w:rPr>
              <w:t>Код способа поставки</w:t>
            </w:r>
          </w:p>
        </w:tc>
        <w:tc>
          <w:tcPr>
            <w:tcW w:w="2126"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Минимальный размер лота</w:t>
            </w:r>
          </w:p>
        </w:tc>
        <w:tc>
          <w:tcPr>
            <w:tcW w:w="1984" w:type="dxa"/>
          </w:tcPr>
          <w:p w:rsidR="00130303" w:rsidRPr="00584C9D" w:rsidRDefault="00130303" w:rsidP="009F1D6D">
            <w:pPr>
              <w:pStyle w:val="a3"/>
              <w:spacing w:after="120"/>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безадресных сделках</w:t>
            </w:r>
          </w:p>
        </w:tc>
        <w:tc>
          <w:tcPr>
            <w:tcW w:w="1701" w:type="dxa"/>
          </w:tcPr>
          <w:p w:rsidR="00130303" w:rsidRPr="00584C9D" w:rsidRDefault="00130303" w:rsidP="009F1D6D">
            <w:pPr>
              <w:pStyle w:val="a3"/>
              <w:spacing w:after="120"/>
              <w:ind w:left="38"/>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адресных сделках</w:t>
            </w: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автомобильным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А</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pStyle w:val="a3"/>
              <w:spacing w:after="120"/>
              <w:rPr>
                <w:rFonts w:ascii="Times New Roman" w:hAnsi="Times New Roman"/>
                <w:color w:val="000000"/>
                <w:sz w:val="20"/>
                <w:szCs w:val="20"/>
              </w:rPr>
            </w:pPr>
            <w:r>
              <w:rPr>
                <w:rFonts w:ascii="Times New Roman" w:hAnsi="Times New Roman"/>
                <w:color w:val="000000"/>
                <w:sz w:val="20"/>
                <w:szCs w:val="20"/>
              </w:rPr>
              <w:t>35 (тридцать пять) метрических</w:t>
            </w:r>
            <w:r w:rsidRPr="00584C9D">
              <w:rPr>
                <w:rFonts w:ascii="Times New Roman" w:hAnsi="Times New Roman"/>
                <w:color w:val="000000"/>
                <w:sz w:val="20"/>
                <w:szCs w:val="20"/>
              </w:rPr>
              <w:t xml:space="preserve"> тонн </w:t>
            </w:r>
          </w:p>
        </w:tc>
        <w:tc>
          <w:tcPr>
            <w:tcW w:w="1701"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Не ограничено (кратно размеру лота как для безадресных сделок</w:t>
            </w:r>
          </w:p>
          <w:p w:rsidR="00130303" w:rsidRPr="00584C9D" w:rsidRDefault="00130303" w:rsidP="00465B13">
            <w:pPr>
              <w:pStyle w:val="a3"/>
              <w:spacing w:after="120"/>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отправления</w:t>
            </w:r>
          </w:p>
          <w:p w:rsidR="00130303" w:rsidRPr="00584C9D" w:rsidRDefault="00130303" w:rsidP="0087418A">
            <w:pPr>
              <w:pStyle w:val="a3"/>
              <w:spacing w:after="120"/>
              <w:rPr>
                <w:rFonts w:ascii="Times New Roman" w:hAnsi="Times New Roman"/>
                <w:color w:val="000000"/>
                <w:sz w:val="20"/>
                <w:szCs w:val="20"/>
              </w:rPr>
            </w:pP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В</w:t>
            </w:r>
          </w:p>
          <w:p w:rsidR="00130303" w:rsidRPr="00584C9D" w:rsidRDefault="00130303" w:rsidP="009F1D6D">
            <w:pPr>
              <w:pStyle w:val="a3"/>
              <w:spacing w:after="120"/>
              <w:ind w:left="-110"/>
              <w:jc w:val="center"/>
              <w:rPr>
                <w:rFonts w:ascii="Times New Roman" w:hAnsi="Times New Roman"/>
                <w:color w:val="000000"/>
                <w:sz w:val="20"/>
                <w:szCs w:val="20"/>
              </w:rPr>
            </w:pPr>
          </w:p>
        </w:tc>
        <w:tc>
          <w:tcPr>
            <w:tcW w:w="2126" w:type="dxa"/>
            <w:vMerge w:val="restart"/>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30  (тридцать)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- 50 (пятьдесят) метрических тонн</w:t>
            </w:r>
          </w:p>
        </w:tc>
        <w:tc>
          <w:tcPr>
            <w:tcW w:w="1984" w:type="dxa"/>
            <w:vMerge w:val="restart"/>
            <w:vAlign w:val="center"/>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40  (сорок) метрических тонн</w:t>
            </w:r>
          </w:p>
          <w:p w:rsidR="00130303" w:rsidRPr="00584C9D" w:rsidRDefault="00130303" w:rsidP="009F1D6D">
            <w:pPr>
              <w:pStyle w:val="a3"/>
              <w:spacing w:after="120"/>
              <w:rPr>
                <w:rFonts w:ascii="Times New Roman" w:hAnsi="Times New Roman"/>
                <w:color w:val="000000"/>
                <w:sz w:val="20"/>
                <w:szCs w:val="20"/>
              </w:rPr>
            </w:pPr>
          </w:p>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- 65 (шестьдесят пять)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промежуточная станция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Е</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назначения</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Н</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железнодорожным транспортом</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С</w:t>
            </w:r>
          </w:p>
        </w:tc>
        <w:tc>
          <w:tcPr>
            <w:tcW w:w="2126"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984" w:type="dxa"/>
            <w:vMerge/>
            <w:vAlign w:val="center"/>
          </w:tcPr>
          <w:p w:rsidR="00130303" w:rsidRPr="00584C9D" w:rsidRDefault="00130303" w:rsidP="009F1D6D">
            <w:pPr>
              <w:spacing w:after="0" w:line="240" w:lineRule="auto"/>
              <w:rPr>
                <w:rFonts w:ascii="Times New Roman" w:hAnsi="Times New Roman"/>
                <w:color w:val="000000"/>
                <w:sz w:val="20"/>
                <w:szCs w:val="20"/>
              </w:rPr>
            </w:pP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франко-резервуар</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Р</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франко-борт</w:t>
            </w:r>
          </w:p>
        </w:tc>
        <w:tc>
          <w:tcPr>
            <w:tcW w:w="1134" w:type="dxa"/>
          </w:tcPr>
          <w:p w:rsidR="00130303" w:rsidRPr="005A63C1" w:rsidRDefault="00130303" w:rsidP="009F1D6D">
            <w:pPr>
              <w:pStyle w:val="a3"/>
              <w:spacing w:after="120"/>
              <w:ind w:left="-110"/>
              <w:jc w:val="center"/>
              <w:rPr>
                <w:rFonts w:ascii="Times New Roman" w:hAnsi="Times New Roman"/>
                <w:color w:val="000000"/>
                <w:sz w:val="20"/>
                <w:szCs w:val="20"/>
              </w:rPr>
            </w:pPr>
            <w:r w:rsidRPr="005A63C1">
              <w:rPr>
                <w:rFonts w:ascii="Times New Roman" w:hAnsi="Times New Roman"/>
                <w:color w:val="000000"/>
                <w:sz w:val="20"/>
                <w:szCs w:val="20"/>
              </w:rPr>
              <w:t>F</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франко-труба</w:t>
            </w:r>
          </w:p>
        </w:tc>
        <w:tc>
          <w:tcPr>
            <w:tcW w:w="1134" w:type="dxa"/>
          </w:tcPr>
          <w:p w:rsidR="00130303" w:rsidRPr="00584C9D" w:rsidRDefault="00130303" w:rsidP="009F1D6D">
            <w:pPr>
              <w:pStyle w:val="a3"/>
              <w:spacing w:after="120"/>
              <w:ind w:left="-110"/>
              <w:jc w:val="center"/>
              <w:rPr>
                <w:rFonts w:ascii="Times New Roman" w:hAnsi="Times New Roman"/>
                <w:color w:val="000000"/>
                <w:sz w:val="20"/>
                <w:szCs w:val="20"/>
              </w:rPr>
            </w:pPr>
            <w:r w:rsidRPr="00584C9D">
              <w:rPr>
                <w:rFonts w:ascii="Times New Roman" w:hAnsi="Times New Roman"/>
                <w:color w:val="000000"/>
                <w:sz w:val="20"/>
                <w:szCs w:val="20"/>
              </w:rPr>
              <w:t>Т</w:t>
            </w:r>
          </w:p>
        </w:tc>
        <w:tc>
          <w:tcPr>
            <w:tcW w:w="2126" w:type="dxa"/>
          </w:tcPr>
          <w:p w:rsidR="00130303" w:rsidRPr="00584C9D" w:rsidRDefault="00130303" w:rsidP="009F1D6D">
            <w:pPr>
              <w:pStyle w:val="a3"/>
              <w:spacing w:after="120"/>
              <w:rPr>
                <w:rFonts w:ascii="Times New Roman" w:hAnsi="Times New Roman"/>
                <w:color w:val="000000"/>
                <w:sz w:val="20"/>
                <w:szCs w:val="20"/>
              </w:rPr>
            </w:pPr>
            <w:r w:rsidRPr="00584C9D">
              <w:rPr>
                <w:rFonts w:ascii="Times New Roman" w:hAnsi="Times New Roman"/>
                <w:color w:val="000000"/>
                <w:sz w:val="20"/>
                <w:szCs w:val="20"/>
              </w:rPr>
              <w:t xml:space="preserve">100 (сто) метрических тонн </w:t>
            </w:r>
          </w:p>
        </w:tc>
        <w:tc>
          <w:tcPr>
            <w:tcW w:w="1984" w:type="dxa"/>
            <w:vAlign w:val="center"/>
          </w:tcPr>
          <w:p w:rsidR="00130303" w:rsidRPr="00584C9D" w:rsidRDefault="00130303" w:rsidP="009F1D6D">
            <w:pPr>
              <w:spacing w:after="0" w:line="240" w:lineRule="auto"/>
              <w:rPr>
                <w:rFonts w:ascii="Times New Roman" w:hAnsi="Times New Roman"/>
                <w:color w:val="000000"/>
                <w:sz w:val="20"/>
                <w:szCs w:val="20"/>
              </w:rPr>
            </w:pPr>
            <w:r w:rsidRPr="00584C9D">
              <w:rPr>
                <w:rFonts w:ascii="Times New Roman" w:hAnsi="Times New Roman"/>
                <w:color w:val="000000"/>
                <w:sz w:val="20"/>
                <w:szCs w:val="20"/>
              </w:rPr>
              <w:t>100 (сто) метрических тонн</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0E5401">
            <w:pPr>
              <w:pStyle w:val="a3"/>
              <w:numPr>
                <w:ilvl w:val="0"/>
                <w:numId w:val="3"/>
              </w:numPr>
              <w:jc w:val="both"/>
              <w:rPr>
                <w:rFonts w:ascii="Times New Roman" w:hAnsi="Times New Roman"/>
                <w:color w:val="000000"/>
                <w:sz w:val="20"/>
                <w:szCs w:val="20"/>
              </w:rPr>
            </w:pPr>
          </w:p>
        </w:tc>
        <w:tc>
          <w:tcPr>
            <w:tcW w:w="2268" w:type="dxa"/>
          </w:tcPr>
          <w:p w:rsidR="00130303" w:rsidRPr="000E5401" w:rsidRDefault="00130303" w:rsidP="000E5401">
            <w:pPr>
              <w:pStyle w:val="a3"/>
              <w:spacing w:after="120"/>
              <w:ind w:left="283"/>
              <w:rPr>
                <w:rFonts w:ascii="Times New Roman" w:hAnsi="Times New Roman"/>
                <w:color w:val="000000"/>
                <w:sz w:val="20"/>
                <w:szCs w:val="20"/>
              </w:rPr>
            </w:pPr>
            <w:r w:rsidRPr="000E5401">
              <w:rPr>
                <w:rFonts w:ascii="Times New Roman" w:hAnsi="Times New Roman"/>
                <w:color w:val="000000"/>
                <w:sz w:val="20"/>
                <w:szCs w:val="20"/>
              </w:rPr>
              <w:t>вывоз автотранспортом    на условиях организации доставки Поставщиком</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П</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4378C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0E5401">
            <w:pPr>
              <w:spacing w:after="0" w:line="240" w:lineRule="auto"/>
              <w:ind w:left="283"/>
              <w:rPr>
                <w:rFonts w:ascii="Times New Roman" w:hAnsi="Times New Roman"/>
                <w:color w:val="000000"/>
                <w:sz w:val="20"/>
                <w:szCs w:val="20"/>
              </w:rPr>
            </w:pPr>
          </w:p>
        </w:tc>
      </w:tr>
      <w:tr w:rsidR="00130303" w:rsidRPr="00584C9D" w:rsidTr="009F1D6D">
        <w:tc>
          <w:tcPr>
            <w:tcW w:w="534" w:type="dxa"/>
          </w:tcPr>
          <w:p w:rsidR="00130303" w:rsidRPr="00584C9D" w:rsidRDefault="00130303" w:rsidP="00D0116C">
            <w:pPr>
              <w:pStyle w:val="a3"/>
              <w:numPr>
                <w:ilvl w:val="0"/>
                <w:numId w:val="3"/>
              </w:numPr>
              <w:jc w:val="both"/>
              <w:rPr>
                <w:rFonts w:ascii="Times New Roman" w:hAnsi="Times New Roman"/>
                <w:color w:val="000000"/>
                <w:sz w:val="20"/>
                <w:szCs w:val="20"/>
              </w:rPr>
            </w:pPr>
          </w:p>
        </w:tc>
        <w:tc>
          <w:tcPr>
            <w:tcW w:w="2268" w:type="dxa"/>
          </w:tcPr>
          <w:p w:rsidR="00130303" w:rsidRPr="004378CD" w:rsidRDefault="00130303" w:rsidP="00605DCC">
            <w:pPr>
              <w:pStyle w:val="a3"/>
              <w:spacing w:line="276" w:lineRule="auto"/>
              <w:rPr>
                <w:rFonts w:ascii="Times New Roman" w:hAnsi="Times New Roman"/>
                <w:color w:val="000000"/>
                <w:sz w:val="20"/>
                <w:szCs w:val="20"/>
              </w:rPr>
            </w:pPr>
            <w:r w:rsidRPr="004378CD">
              <w:rPr>
                <w:rFonts w:ascii="Times New Roman" w:hAnsi="Times New Roman"/>
                <w:color w:val="000000"/>
                <w:sz w:val="20"/>
                <w:szCs w:val="20"/>
              </w:rPr>
              <w:t>самовывоз автомобильным транспортом фасованного товара</w:t>
            </w:r>
          </w:p>
        </w:tc>
        <w:tc>
          <w:tcPr>
            <w:tcW w:w="1134" w:type="dxa"/>
          </w:tcPr>
          <w:p w:rsidR="00130303" w:rsidRPr="004378CD" w:rsidRDefault="00130303" w:rsidP="009F1D6D">
            <w:pPr>
              <w:pStyle w:val="a3"/>
              <w:spacing w:after="120"/>
              <w:ind w:left="-110"/>
              <w:jc w:val="center"/>
              <w:rPr>
                <w:rFonts w:ascii="Times New Roman" w:hAnsi="Times New Roman"/>
                <w:color w:val="000000"/>
                <w:sz w:val="20"/>
                <w:szCs w:val="20"/>
              </w:rPr>
            </w:pPr>
            <w:r w:rsidRPr="004378CD">
              <w:rPr>
                <w:rFonts w:ascii="Times New Roman" w:hAnsi="Times New Roman"/>
                <w:color w:val="000000"/>
                <w:sz w:val="20"/>
                <w:szCs w:val="20"/>
              </w:rPr>
              <w:t>Ф</w:t>
            </w:r>
          </w:p>
        </w:tc>
        <w:tc>
          <w:tcPr>
            <w:tcW w:w="2126" w:type="dxa"/>
          </w:tcPr>
          <w:p w:rsidR="00130303" w:rsidRPr="004378CD" w:rsidRDefault="00130303" w:rsidP="009F1D6D">
            <w:pPr>
              <w:pStyle w:val="a3"/>
              <w:spacing w:after="120"/>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1984" w:type="dxa"/>
            <w:vAlign w:val="center"/>
          </w:tcPr>
          <w:p w:rsidR="00130303" w:rsidRPr="004378CD" w:rsidRDefault="00130303" w:rsidP="009F1D6D">
            <w:pPr>
              <w:rPr>
                <w:color w:val="000000"/>
                <w:sz w:val="20"/>
                <w:szCs w:val="20"/>
              </w:rPr>
            </w:pPr>
            <w:r w:rsidRPr="009F1D6D">
              <w:rPr>
                <w:rFonts w:ascii="Times New Roman" w:hAnsi="Times New Roman"/>
                <w:color w:val="000000"/>
                <w:sz w:val="20"/>
                <w:szCs w:val="20"/>
              </w:rPr>
              <w:t>1 (одна) метрическая тонна</w:t>
            </w:r>
          </w:p>
        </w:tc>
        <w:tc>
          <w:tcPr>
            <w:tcW w:w="1701"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bl>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130303" w:rsidRPr="00584C9D" w:rsidRDefault="00130303" w:rsidP="008A551A">
      <w:pPr>
        <w:pStyle w:val="a3"/>
        <w:ind w:firstLine="567"/>
        <w:rPr>
          <w:rFonts w:ascii="Times New Roman" w:hAnsi="Times New Roman"/>
          <w:color w:val="FF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5" w:name="_Toc6234765"/>
      <w:r w:rsidRPr="00584C9D">
        <w:rPr>
          <w:rFonts w:ascii="Times New Roman" w:hAnsi="Times New Roman"/>
          <w:b/>
          <w:bCs/>
          <w:color w:val="000000"/>
          <w:sz w:val="24"/>
          <w:szCs w:val="24"/>
        </w:rPr>
        <w:t>5. Биржевой инструмент</w:t>
      </w:r>
      <w:bookmarkEnd w:id="5"/>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Pr>
          <w:rFonts w:ascii="Times New Roman" w:hAnsi="Times New Roman"/>
          <w:sz w:val="24"/>
          <w:szCs w:val="24"/>
        </w:rPr>
        <w:t xml:space="preserve"> (</w:t>
      </w:r>
      <w:r w:rsidRPr="00E3554A">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130303" w:rsidRPr="00254DE4"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 xml:space="preserve">образом БП_НБТ_РЛ_У_В_ДД где: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130303" w:rsidRPr="00254DE4" w:rsidRDefault="0013030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130303" w:rsidRPr="00922B4D" w:rsidRDefault="00130303"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sidR="009F1D6D">
        <w:rPr>
          <w:rFonts w:ascii="Times New Roman" w:hAnsi="Times New Roman"/>
          <w:color w:val="000000"/>
          <w:sz w:val="24"/>
          <w:szCs w:val="24"/>
          <w:lang w:val="en-US"/>
        </w:rPr>
        <w:t>RUB</w:t>
      </w:r>
      <w:r w:rsidRPr="00CB5157">
        <w:rPr>
          <w:rFonts w:ascii="Times New Roman" w:hAnsi="Times New Roman"/>
          <w:color w:val="000000"/>
          <w:sz w:val="24"/>
          <w:szCs w:val="24"/>
        </w:rPr>
        <w:t xml:space="preserve"> –</w:t>
      </w:r>
      <w:r>
        <w:rPr>
          <w:rFonts w:ascii="Times New Roman" w:hAnsi="Times New Roman"/>
          <w:color w:val="000000"/>
          <w:sz w:val="24"/>
          <w:szCs w:val="24"/>
        </w:rPr>
        <w:t xml:space="preserve"> рубли РФ;</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130303" w:rsidRDefault="00130303"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p>
    <w:p w:rsidR="00130303" w:rsidRDefault="00130303"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130303" w:rsidRPr="006F1CD8" w:rsidRDefault="0013030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w:t>
      </w:r>
      <w:r w:rsidRPr="006F1CD8">
        <w:rPr>
          <w:rFonts w:ascii="Times New Roman" w:hAnsi="Times New Roman"/>
          <w:color w:val="000000"/>
          <w:sz w:val="24"/>
          <w:szCs w:val="24"/>
        </w:rPr>
        <w:t>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130303" w:rsidRPr="006F1CD8" w:rsidRDefault="00130303" w:rsidP="003B5682">
      <w:pPr>
        <w:pStyle w:val="a3"/>
        <w:ind w:firstLine="567"/>
        <w:jc w:val="both"/>
        <w:rPr>
          <w:rFonts w:ascii="Times New Roman" w:hAnsi="Times New Roman"/>
          <w:sz w:val="24"/>
          <w:szCs w:val="24"/>
        </w:rPr>
      </w:pPr>
      <w:r w:rsidRPr="006F1CD8">
        <w:rPr>
          <w:rFonts w:ascii="Times New Roman" w:hAnsi="Times New Roman"/>
          <w:color w:val="000000"/>
          <w:sz w:val="24"/>
          <w:szCs w:val="24"/>
        </w:rPr>
        <w:t xml:space="preserve">5.3. Биржевой инструмент </w:t>
      </w:r>
      <w:r w:rsidRPr="006F1CD8">
        <w:rPr>
          <w:rFonts w:ascii="Times New Roman" w:hAnsi="Times New Roman"/>
          <w:sz w:val="24"/>
          <w:szCs w:val="24"/>
        </w:rPr>
        <w:t>формируется Биржей на основании заявления участника торгов Приложение №9а.</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5.4.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CE19D1" w:rsidRPr="00521172"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xml:space="preserve">-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w:t>
      </w:r>
      <w:r w:rsidRPr="006F1CD8">
        <w:rPr>
          <w:rFonts w:ascii="Times New Roman" w:hAnsi="Times New Roman"/>
          <w:color w:val="000000"/>
          <w:sz w:val="24"/>
          <w:szCs w:val="24"/>
        </w:rPr>
        <w:lastRenderedPageBreak/>
        <w:t>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30303" w:rsidRPr="00E3554A" w:rsidRDefault="00130303"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0A0" w:firstRow="1" w:lastRow="0" w:firstColumn="1" w:lastColumn="0" w:noHBand="0" w:noVBand="0"/>
      </w:tblPr>
      <w:tblGrid>
        <w:gridCol w:w="699"/>
        <w:gridCol w:w="8542"/>
      </w:tblGrid>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130303"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130303"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130303"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130303" w:rsidTr="0060602D">
        <w:trPr>
          <w:trHeight w:val="165"/>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color w:val="000000"/>
              </w:rPr>
            </w:pPr>
            <w:r>
              <w:rPr>
                <w:rFonts w:ascii="Times New Roman" w:hAnsi="Times New Roman"/>
                <w:color w:val="000000"/>
              </w:rPr>
              <w:t>30К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130303" w:rsidTr="0060602D">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color w:val="000000"/>
              </w:rPr>
            </w:pPr>
            <w:r>
              <w:rPr>
                <w:rFonts w:ascii="Times New Roman" w:hAnsi="Times New Roman"/>
              </w:rPr>
              <w:t>СМ</w:t>
            </w:r>
          </w:p>
        </w:tc>
        <w:tc>
          <w:tcPr>
            <w:tcW w:w="90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sz w:val="24"/>
                <w:szCs w:val="24"/>
              </w:rPr>
            </w:pPr>
            <w:r>
              <w:rPr>
                <w:rFonts w:ascii="Times New Roman" w:hAnsi="Times New Roman"/>
                <w:sz w:val="24"/>
                <w:szCs w:val="24"/>
              </w:rPr>
              <w:t>Поставка осуществляется в следующем месяце (следующий месяц за месяцем заключения Договора), но не позднее 30 (тридцати) календарных дней с даты заключения соответствующего Договора</w:t>
            </w:r>
          </w:p>
        </w:tc>
      </w:tr>
    </w:tbl>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6" w:name="_Toc6234766"/>
      <w:r w:rsidRPr="00584C9D">
        <w:rPr>
          <w:rFonts w:ascii="Times New Roman" w:hAnsi="Times New Roman"/>
          <w:b/>
          <w:bCs/>
          <w:color w:val="000000"/>
          <w:sz w:val="24"/>
          <w:szCs w:val="24"/>
        </w:rPr>
        <w:t>6. Цена биржевого товара и шаг изменения цены</w:t>
      </w:r>
      <w:bookmarkEnd w:id="6"/>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инструмента.</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6.2. В цену биржевого товара включена стоимость всех дополнительных услуг, связанных с погрузкой</w:t>
      </w:r>
      <w:r w:rsidRPr="00584C9D" w:rsidDel="0071775C">
        <w:rPr>
          <w:rFonts w:ascii="Times New Roman" w:hAnsi="Times New Roman"/>
          <w:color w:val="000000"/>
          <w:sz w:val="24"/>
          <w:szCs w:val="24"/>
        </w:rPr>
        <w:t xml:space="preserve"> </w:t>
      </w:r>
      <w:r w:rsidRPr="00584C9D">
        <w:rPr>
          <w:rFonts w:ascii="Times New Roman" w:hAnsi="Times New Roman"/>
          <w:color w:val="000000"/>
          <w:sz w:val="24"/>
          <w:szCs w:val="24"/>
        </w:rPr>
        <w:t>(наливом) биржевого товара в ж/д или авто цистерну, по договору, заключенному при следующих способах поставки:</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063C40" w:rsidRPr="009F5D5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6.5.  Шаг изменения цены для биржевого товара, установленной в рублях РФ, составляет 1 (один) рубль РФ</w:t>
      </w:r>
      <w:r w:rsidR="007E68FB">
        <w:rPr>
          <w:rFonts w:ascii="Times New Roman" w:hAnsi="Times New Roman"/>
          <w:color w:val="000000"/>
          <w:sz w:val="24"/>
          <w:szCs w:val="24"/>
        </w:rPr>
        <w:t>,</w:t>
      </w:r>
      <w:r w:rsidRPr="009F5D50">
        <w:rPr>
          <w:rFonts w:ascii="Times New Roman" w:hAnsi="Times New Roman"/>
          <w:color w:val="000000"/>
          <w:sz w:val="24"/>
          <w:szCs w:val="24"/>
        </w:rPr>
        <w:t xml:space="preserve"> </w:t>
      </w:r>
      <w:r w:rsidR="00740733">
        <w:rPr>
          <w:rFonts w:ascii="Times New Roman" w:hAnsi="Times New Roman"/>
          <w:color w:val="000000"/>
          <w:sz w:val="24"/>
          <w:szCs w:val="24"/>
        </w:rPr>
        <w:t>кроме биржевого товара на базисах</w:t>
      </w:r>
      <w:r w:rsidRPr="009F5D50">
        <w:rPr>
          <w:rFonts w:ascii="Times New Roman" w:hAnsi="Times New Roman"/>
          <w:color w:val="000000"/>
          <w:sz w:val="24"/>
          <w:szCs w:val="24"/>
        </w:rPr>
        <w:t xml:space="preserve"> поставки Рыбное, Сальск, ОМСККРОВЛЯ, ОНПЗ, МНПЗ.</w:t>
      </w:r>
    </w:p>
    <w:p w:rsidR="00063C40" w:rsidRDefault="00063C40" w:rsidP="00063C40">
      <w:pPr>
        <w:pStyle w:val="a3"/>
        <w:ind w:firstLine="567"/>
        <w:jc w:val="both"/>
        <w:rPr>
          <w:rFonts w:ascii="Times New Roman" w:hAnsi="Times New Roman"/>
          <w:color w:val="000000"/>
          <w:sz w:val="24"/>
          <w:szCs w:val="24"/>
        </w:rPr>
      </w:pPr>
      <w:r w:rsidRPr="009F5D50">
        <w:rPr>
          <w:rFonts w:ascii="Times New Roman" w:hAnsi="Times New Roman"/>
          <w:color w:val="000000"/>
          <w:sz w:val="24"/>
          <w:szCs w:val="24"/>
        </w:rPr>
        <w:t xml:space="preserve">Шаг изменения цены для биржевого товара </w:t>
      </w:r>
      <w:r w:rsidR="00740733">
        <w:rPr>
          <w:rFonts w:ascii="Times New Roman" w:hAnsi="Times New Roman"/>
          <w:color w:val="000000"/>
          <w:sz w:val="24"/>
          <w:szCs w:val="24"/>
        </w:rPr>
        <w:t xml:space="preserve">на базисах поставки </w:t>
      </w:r>
      <w:r w:rsidRPr="009F5D50">
        <w:rPr>
          <w:rFonts w:ascii="Times New Roman" w:hAnsi="Times New Roman"/>
          <w:color w:val="000000"/>
          <w:sz w:val="24"/>
          <w:szCs w:val="24"/>
        </w:rPr>
        <w:t>Рыбное, Сальск, ОМСККРОВЛЯ, ОНПЗ, МНПЗ составляет 50 (пятьдесят) рублей РФ.</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063C40" w:rsidRDefault="00063C40" w:rsidP="00063C40">
      <w:pPr>
        <w:pStyle w:val="a3"/>
        <w:ind w:firstLine="567"/>
        <w:jc w:val="both"/>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CA5A9A" w:rsidRPr="007E68FB" w:rsidRDefault="00CA5A9A" w:rsidP="008A551A">
      <w:pPr>
        <w:pStyle w:val="a3"/>
        <w:ind w:firstLine="567"/>
        <w:rPr>
          <w:rFonts w:ascii="Times New Roman" w:hAnsi="Times New Roman"/>
          <w:color w:val="000000"/>
          <w:sz w:val="24"/>
          <w:szCs w:val="24"/>
        </w:rPr>
      </w:pPr>
    </w:p>
    <w:p w:rsidR="00063C40" w:rsidRPr="007E68FB" w:rsidRDefault="00063C40" w:rsidP="008A551A">
      <w:pPr>
        <w:pStyle w:val="a3"/>
        <w:ind w:firstLine="567"/>
        <w:rPr>
          <w:rFonts w:ascii="Times New Roman" w:hAnsi="Times New Roman"/>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7" w:name="_Toc6234767"/>
      <w:r w:rsidRPr="00584C9D">
        <w:rPr>
          <w:rFonts w:ascii="Times New Roman" w:hAnsi="Times New Roman"/>
          <w:b/>
          <w:bCs/>
          <w:color w:val="000000"/>
          <w:sz w:val="24"/>
          <w:szCs w:val="24"/>
        </w:rPr>
        <w:lastRenderedPageBreak/>
        <w:t>7. Общие условия договоров поставки</w:t>
      </w:r>
      <w:bookmarkEnd w:id="7"/>
      <w:r w:rsidRPr="00584C9D">
        <w:rPr>
          <w:rFonts w:ascii="Times New Roman" w:hAnsi="Times New Roman"/>
          <w:b/>
          <w:bCs/>
          <w:color w:val="000000"/>
          <w:sz w:val="24"/>
          <w:szCs w:val="24"/>
        </w:rPr>
        <w:t xml:space="preserve">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Pr>
          <w:rFonts w:ascii="Times New Roman" w:hAnsi="Times New Roman"/>
          <w:sz w:val="24"/>
          <w:szCs w:val="24"/>
        </w:rPr>
        <w:t xml:space="preserve">№10 к настоящей Спецификации.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Pr>
          <w:rFonts w:ascii="Times New Roman" w:hAnsi="Times New Roman"/>
          <w:sz w:val="24"/>
          <w:szCs w:val="24"/>
        </w:rPr>
        <w:t>н быть размещен на сайте Биржи.</w:t>
      </w:r>
    </w:p>
    <w:p w:rsidR="00130303"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130303" w:rsidRDefault="00130303" w:rsidP="008A551A">
      <w:pPr>
        <w:pStyle w:val="a3"/>
        <w:ind w:firstLine="567"/>
        <w:jc w:val="both"/>
        <w:rPr>
          <w:rFonts w:ascii="Times New Roman" w:hAnsi="Times New Roman"/>
          <w:sz w:val="24"/>
          <w:szCs w:val="24"/>
        </w:rPr>
      </w:pPr>
    </w:p>
    <w:p w:rsidR="00130303" w:rsidRPr="00DB27E7" w:rsidRDefault="00130303" w:rsidP="00645F89">
      <w:pPr>
        <w:pStyle w:val="1"/>
        <w:contextualSpacing/>
        <w:jc w:val="center"/>
        <w:rPr>
          <w:color w:val="000000"/>
          <w:kern w:val="0"/>
          <w:sz w:val="24"/>
          <w:szCs w:val="24"/>
        </w:rPr>
      </w:pPr>
      <w:bookmarkStart w:id="8" w:name="_Toc6234768"/>
      <w:r w:rsidRPr="00DB27E7">
        <w:rPr>
          <w:color w:val="000000"/>
          <w:kern w:val="0"/>
          <w:sz w:val="24"/>
          <w:szCs w:val="24"/>
        </w:rPr>
        <w:t>8. Порядок допуска биржевого товара к организованным торгам</w:t>
      </w:r>
      <w:bookmarkEnd w:id="8"/>
    </w:p>
    <w:p w:rsidR="00130303" w:rsidRPr="000607A1" w:rsidRDefault="00130303" w:rsidP="000607A1">
      <w:pPr>
        <w:pStyle w:val="a3"/>
        <w:ind w:firstLine="567"/>
        <w:rPr>
          <w:rFonts w:ascii="Times New Roman" w:hAnsi="Times New Roman"/>
          <w:sz w:val="24"/>
          <w:szCs w:val="24"/>
        </w:rPr>
      </w:pPr>
      <w:r w:rsidRPr="000607A1">
        <w:rPr>
          <w:rFonts w:ascii="Times New Roman" w:hAnsi="Times New Roman"/>
          <w:sz w:val="24"/>
          <w:szCs w:val="24"/>
        </w:rPr>
        <w:t>8.1. Биржевой товар, включая базис, способ поставки и минимальный размер лота допускается к торгам:</w:t>
      </w:r>
    </w:p>
    <w:p w:rsidR="00130303" w:rsidRPr="00584C9D" w:rsidRDefault="00130303"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584C9D">
        <w:rPr>
          <w:rFonts w:ascii="Times New Roman" w:hAnsi="Times New Roman"/>
          <w:sz w:val="24"/>
          <w:szCs w:val="24"/>
        </w:rPr>
        <w:t>Правилами проведения организованных торгов Биржи</w:t>
      </w:r>
      <w:r w:rsidRPr="00584C9D">
        <w:rPr>
          <w:rFonts w:ascii="Times New Roman" w:hAnsi="Times New Roman"/>
          <w:color w:val="000000"/>
          <w:sz w:val="24"/>
          <w:szCs w:val="24"/>
        </w:rPr>
        <w:t>.</w:t>
      </w:r>
    </w:p>
    <w:p w:rsidR="00130303" w:rsidRDefault="00130303">
      <w:pPr>
        <w:rPr>
          <w:rFonts w:ascii="Times New Roman" w:hAnsi="Times New Roman"/>
          <w:sz w:val="24"/>
          <w:szCs w:val="24"/>
        </w:rPr>
      </w:pPr>
      <w:r>
        <w:rPr>
          <w:rFonts w:ascii="Times New Roman" w:hAnsi="Times New Roman"/>
          <w:sz w:val="24"/>
          <w:szCs w:val="24"/>
        </w:rPr>
        <w:br w:type="page"/>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 1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к Спецификации биржевого товара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w:t>
      </w:r>
      <w:r w:rsidRPr="0087418A">
        <w:rPr>
          <w:b w:val="0"/>
          <w:color w:val="000000"/>
          <w:sz w:val="24"/>
          <w:szCs w:val="24"/>
        </w:rPr>
        <w:t xml:space="preserve">Сжиженные углеводородные </w:t>
      </w:r>
      <w:r w:rsidRPr="0087418A">
        <w:rPr>
          <w:b w:val="0"/>
          <w:sz w:val="24"/>
          <w:szCs w:val="24"/>
        </w:rPr>
        <w:t xml:space="preserve">газы и газовый конденсат»,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АО «Биржа «Санкт-Петербург» </w:t>
      </w: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106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7"/>
        <w:gridCol w:w="5704"/>
        <w:gridCol w:w="2409"/>
        <w:gridCol w:w="284"/>
        <w:gridCol w:w="1701"/>
      </w:tblGrid>
      <w:tr w:rsidR="00130303" w:rsidRPr="00584C9D" w:rsidTr="002E41CF">
        <w:tc>
          <w:tcPr>
            <w:tcW w:w="567"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704"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130303" w:rsidRPr="00584C9D" w:rsidTr="002E41CF">
        <w:tc>
          <w:tcPr>
            <w:tcW w:w="10665"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А98-5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А95-5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w:t>
            </w:r>
            <w:r w:rsidR="00997C2A" w:rsidRPr="001570B9">
              <w:rPr>
                <w:rFonts w:ascii="Times New Roman" w:hAnsi="Times New Roman"/>
                <w:sz w:val="24"/>
                <w:szCs w:val="24"/>
              </w:rPr>
              <w:t xml:space="preserve">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А92-5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497AA2">
            <w:pPr>
              <w:spacing w:after="0" w:line="240" w:lineRule="auto"/>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Р 51105-97</w:t>
            </w:r>
            <w:r w:rsidR="005D6DA3" w:rsidRPr="001570B9">
              <w:rPr>
                <w:rFonts w:ascii="Times New Roman" w:hAnsi="Times New Roman"/>
                <w:sz w:val="24"/>
                <w:szCs w:val="24"/>
              </w:rPr>
              <w:t>/ ГОСТ Р 51105-2020</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А80-</w:t>
            </w:r>
            <w:r w:rsidRPr="001570B9">
              <w:rPr>
                <w:rFonts w:ascii="Times New Roman" w:hAnsi="Times New Roman"/>
                <w:sz w:val="24"/>
                <w:szCs w:val="24"/>
                <w:lang w:val="en-US"/>
              </w:rPr>
              <w:t>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C0586A">
            <w:pPr>
              <w:spacing w:after="0"/>
              <w:rPr>
                <w:rFonts w:ascii="Times New Roman" w:hAnsi="Times New Roman"/>
                <w:sz w:val="24"/>
                <w:szCs w:val="24"/>
              </w:rPr>
            </w:pPr>
            <w:r w:rsidRPr="001570B9">
              <w:rPr>
                <w:rFonts w:ascii="Times New Roman" w:hAnsi="Times New Roman"/>
                <w:sz w:val="24"/>
                <w:szCs w:val="24"/>
              </w:rPr>
              <w:t>АЕ98-5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АЕ95-5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СТБ 1656-2011</w:t>
            </w:r>
          </w:p>
        </w:tc>
        <w:tc>
          <w:tcPr>
            <w:tcW w:w="1701" w:type="dxa"/>
          </w:tcPr>
          <w:p w:rsidR="00130303" w:rsidRPr="001570B9" w:rsidRDefault="00130303" w:rsidP="00E9062A">
            <w:pPr>
              <w:spacing w:after="0"/>
              <w:rPr>
                <w:rFonts w:ascii="Times New Roman" w:hAnsi="Times New Roman"/>
                <w:sz w:val="24"/>
                <w:szCs w:val="24"/>
              </w:rPr>
            </w:pPr>
            <w:r w:rsidRPr="001570B9">
              <w:rPr>
                <w:rFonts w:ascii="Times New Roman" w:hAnsi="Times New Roman"/>
                <w:sz w:val="24"/>
                <w:szCs w:val="24"/>
              </w:rPr>
              <w:t>АЕ92-5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2084 с изм. 1-6</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А-76</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p w:rsidR="00130303" w:rsidRPr="001570B9" w:rsidRDefault="00130303" w:rsidP="008A551A">
            <w:pPr>
              <w:spacing w:after="0"/>
              <w:rPr>
                <w:rFonts w:ascii="Times New Roman" w:hAnsi="Times New Roman"/>
                <w:sz w:val="24"/>
                <w:szCs w:val="24"/>
              </w:rPr>
            </w:pP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АИ80-5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АИ92-5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АИ95-5</w:t>
            </w:r>
          </w:p>
        </w:tc>
      </w:tr>
      <w:tr w:rsidR="00130303" w:rsidRPr="00584C9D" w:rsidTr="002E41CF">
        <w:tc>
          <w:tcPr>
            <w:tcW w:w="567" w:type="dxa"/>
          </w:tcPr>
          <w:p w:rsidR="00130303" w:rsidRPr="00584C9D" w:rsidRDefault="00130303" w:rsidP="008A551A">
            <w:pPr>
              <w:pStyle w:val="a9"/>
              <w:numPr>
                <w:ilvl w:val="0"/>
                <w:numId w:val="4"/>
              </w:numPr>
              <w:jc w:val="both"/>
              <w:rPr>
                <w:sz w:val="24"/>
                <w:szCs w:val="24"/>
              </w:rPr>
            </w:pPr>
          </w:p>
        </w:tc>
        <w:tc>
          <w:tcPr>
            <w:tcW w:w="570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ГОСТ 32513-2013</w:t>
            </w:r>
          </w:p>
        </w:tc>
        <w:tc>
          <w:tcPr>
            <w:tcW w:w="1701" w:type="dxa"/>
          </w:tcPr>
          <w:p w:rsidR="00130303" w:rsidRPr="001570B9" w:rsidRDefault="00130303" w:rsidP="008A551A">
            <w:pPr>
              <w:spacing w:after="0"/>
              <w:rPr>
                <w:rFonts w:ascii="Times New Roman" w:hAnsi="Times New Roman"/>
                <w:sz w:val="24"/>
                <w:szCs w:val="24"/>
              </w:rPr>
            </w:pPr>
            <w:r w:rsidRPr="001570B9">
              <w:rPr>
                <w:rFonts w:ascii="Times New Roman" w:hAnsi="Times New Roman"/>
                <w:sz w:val="24"/>
                <w:szCs w:val="24"/>
              </w:rPr>
              <w:t>АИ98-5</w:t>
            </w:r>
          </w:p>
        </w:tc>
      </w:tr>
      <w:tr w:rsidR="00997C2A" w:rsidRPr="00584C9D" w:rsidTr="002E41CF">
        <w:tc>
          <w:tcPr>
            <w:tcW w:w="567" w:type="dxa"/>
          </w:tcPr>
          <w:p w:rsidR="00997C2A" w:rsidRPr="00584C9D" w:rsidRDefault="00997C2A" w:rsidP="008A551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Бензин  Регуляр АИ-92-К5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997C2A" w:rsidP="00065F46">
            <w:pPr>
              <w:spacing w:after="0"/>
              <w:rPr>
                <w:rFonts w:ascii="Times New Roman" w:hAnsi="Times New Roman"/>
                <w:sz w:val="24"/>
                <w:szCs w:val="24"/>
              </w:rPr>
            </w:pPr>
            <w:r w:rsidRPr="001570B9">
              <w:rPr>
                <w:rFonts w:ascii="Times New Roman" w:hAnsi="Times New Roman"/>
                <w:sz w:val="24"/>
                <w:szCs w:val="24"/>
              </w:rPr>
              <w:t>АИ-92-К5-</w:t>
            </w:r>
            <w:r w:rsidR="00065F46" w:rsidRPr="001570B9">
              <w:rPr>
                <w:rFonts w:ascii="Times New Roman" w:hAnsi="Times New Roman"/>
                <w:sz w:val="24"/>
                <w:szCs w:val="24"/>
                <w:lang w:val="en-US"/>
              </w:rPr>
              <w:t>EV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1570B9" w:rsidRDefault="00997C2A" w:rsidP="00997C2A">
            <w:pPr>
              <w:spacing w:after="0" w:line="240" w:lineRule="auto"/>
              <w:rPr>
                <w:rFonts w:ascii="Times New Roman" w:hAnsi="Times New Roman"/>
                <w:sz w:val="24"/>
                <w:szCs w:val="24"/>
              </w:rPr>
            </w:pPr>
            <w:r w:rsidRPr="001570B9">
              <w:rPr>
                <w:rFonts w:ascii="Times New Roman" w:hAnsi="Times New Roman"/>
                <w:sz w:val="24"/>
                <w:szCs w:val="24"/>
              </w:rPr>
              <w:t>Бензин  Регуляр АИ-95-К5 «ЕURO-6"</w:t>
            </w:r>
            <w:r w:rsidRPr="001570B9">
              <w:rPr>
                <w:rFonts w:ascii="Times New Roman" w:hAnsi="Times New Roman"/>
                <w:sz w:val="24"/>
                <w:szCs w:val="24"/>
              </w:rPr>
              <w:br/>
            </w:r>
          </w:p>
        </w:tc>
        <w:tc>
          <w:tcPr>
            <w:tcW w:w="2693" w:type="dxa"/>
            <w:gridSpan w:val="2"/>
          </w:tcPr>
          <w:p w:rsidR="00997C2A" w:rsidRPr="001570B9" w:rsidRDefault="00997C2A" w:rsidP="002E41CF">
            <w:pPr>
              <w:spacing w:after="0" w:line="240" w:lineRule="auto"/>
              <w:rPr>
                <w:rFonts w:ascii="Times New Roman" w:hAnsi="Times New Roman"/>
                <w:sz w:val="24"/>
                <w:szCs w:val="24"/>
              </w:rPr>
            </w:pPr>
            <w:r w:rsidRPr="001570B9">
              <w:rPr>
                <w:rFonts w:ascii="Times New Roman" w:hAnsi="Times New Roman"/>
                <w:sz w:val="24"/>
                <w:szCs w:val="24"/>
              </w:rPr>
              <w:t>СТО 78689379-50-</w:t>
            </w:r>
            <w:r w:rsidRPr="001570B9">
              <w:rPr>
                <w:rFonts w:ascii="Times New Roman" w:hAnsi="Times New Roman"/>
                <w:sz w:val="24"/>
                <w:szCs w:val="24"/>
              </w:rPr>
              <w:br/>
              <w:t>2020</w:t>
            </w:r>
          </w:p>
        </w:tc>
        <w:tc>
          <w:tcPr>
            <w:tcW w:w="1701" w:type="dxa"/>
          </w:tcPr>
          <w:p w:rsidR="00997C2A" w:rsidRPr="001570B9" w:rsidRDefault="00065F46" w:rsidP="00065F46">
            <w:pPr>
              <w:spacing w:after="0"/>
              <w:jc w:val="center"/>
              <w:rPr>
                <w:rFonts w:ascii="Times New Roman" w:hAnsi="Times New Roman"/>
                <w:sz w:val="24"/>
                <w:szCs w:val="24"/>
                <w:lang w:val="en-US"/>
              </w:rPr>
            </w:pPr>
            <w:r w:rsidRPr="001570B9">
              <w:rPr>
                <w:rFonts w:ascii="Times New Roman" w:hAnsi="Times New Roman"/>
                <w:sz w:val="24"/>
                <w:szCs w:val="24"/>
              </w:rPr>
              <w:t>АИ-95-К5-</w:t>
            </w:r>
            <w:r w:rsidRPr="001570B9">
              <w:rPr>
                <w:rFonts w:ascii="Times New Roman" w:hAnsi="Times New Roman"/>
                <w:sz w:val="24"/>
                <w:szCs w:val="24"/>
                <w:lang w:val="en-US"/>
              </w:rPr>
              <w:t>EV</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Топливо дизельное зимнее ДТ-З-К5 минус 32</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Р 55475-2013</w:t>
            </w:r>
          </w:p>
        </w:tc>
        <w:tc>
          <w:tcPr>
            <w:tcW w:w="1701"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ДТ-З</w:t>
            </w:r>
            <w:r w:rsidRPr="001A3A9C">
              <w:rPr>
                <w:rFonts w:ascii="Times New Roman" w:hAnsi="Times New Roman"/>
                <w:sz w:val="24"/>
                <w:szCs w:val="24"/>
                <w:lang w:val="en-US"/>
              </w:rPr>
              <w:t>-</w:t>
            </w:r>
            <w:r w:rsidRPr="001A3A9C">
              <w:rPr>
                <w:rFonts w:ascii="Times New Roman" w:hAnsi="Times New Roman"/>
                <w:sz w:val="24"/>
                <w:szCs w:val="24"/>
              </w:rPr>
              <w:t>К5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2E41CF">
            <w:pPr>
              <w:rPr>
                <w:rFonts w:ascii="Times New Roman" w:hAnsi="Times New Roman"/>
                <w:sz w:val="24"/>
                <w:szCs w:val="24"/>
              </w:rPr>
            </w:pPr>
            <w:r w:rsidRPr="00584C9D">
              <w:rPr>
                <w:rFonts w:ascii="Times New Roman" w:hAnsi="Times New Roman"/>
                <w:sz w:val="24"/>
                <w:szCs w:val="24"/>
              </w:rPr>
              <w:t>Топливо дизельное З-0,001 минус 35 (ДТ-З-К5)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Топливо дизел</w:t>
            </w:r>
            <w:r>
              <w:rPr>
                <w:rFonts w:ascii="Times New Roman" w:hAnsi="Times New Roman"/>
                <w:sz w:val="24"/>
                <w:szCs w:val="24"/>
              </w:rPr>
              <w:t>ьное А-0,001 минус 51 (ДТ-А-К5)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52906" w:rsidRDefault="00997C2A" w:rsidP="002E41CF">
            <w:pPr>
              <w:spacing w:after="0"/>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997C2A" w:rsidRPr="00952906" w:rsidRDefault="00997C2A" w:rsidP="00997C2A">
            <w:pPr>
              <w:spacing w:after="0"/>
              <w:rPr>
                <w:rFonts w:ascii="Times New Roman" w:hAnsi="Times New Roman"/>
                <w:sz w:val="24"/>
                <w:szCs w:val="24"/>
              </w:rPr>
            </w:pPr>
            <w:r w:rsidRPr="00952906">
              <w:rPr>
                <w:rFonts w:ascii="Times New Roman" w:hAnsi="Times New Roman"/>
                <w:sz w:val="24"/>
                <w:szCs w:val="24"/>
              </w:rPr>
              <w:t>ДТА-5-ТУ</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997C2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D671B4" w:rsidRDefault="00997C2A" w:rsidP="002E41CF">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997C2A" w:rsidRPr="001A3A9C"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C</w:t>
            </w:r>
            <w:r w:rsidRPr="001A3A9C">
              <w:rPr>
                <w:rFonts w:ascii="Times New Roman" w:hAnsi="Times New Roman"/>
                <w:sz w:val="24"/>
                <w:szCs w:val="24"/>
              </w:rPr>
              <w:t xml:space="preserve"> (ДТ-</w:t>
            </w:r>
            <w:r w:rsidRPr="001A3A9C">
              <w:rPr>
                <w:rFonts w:ascii="Times New Roman" w:hAnsi="Times New Roman"/>
                <w:sz w:val="24"/>
                <w:szCs w:val="24"/>
                <w:lang w:val="en-US"/>
              </w:rPr>
              <w:t>C</w:t>
            </w:r>
            <w:r w:rsidRPr="001A3A9C">
              <w:rPr>
                <w:rFonts w:ascii="Times New Roman" w:hAnsi="Times New Roman"/>
                <w:sz w:val="24"/>
                <w:szCs w:val="24"/>
              </w:rPr>
              <w:t>-К5) минус 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ДТ-Л-К5</w:t>
            </w:r>
          </w:p>
        </w:tc>
      </w:tr>
      <w:tr w:rsidR="00997C2A" w:rsidRPr="001A3A9C" w:rsidTr="002E41CF">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ДТ ЕВРО сорт Е (ДТ-Е-К5) минус 15</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ДТ-Е-К5</w:t>
            </w:r>
          </w:p>
        </w:tc>
      </w:tr>
      <w:tr w:rsidR="00997C2A" w:rsidRPr="00584C9D" w:rsidTr="002E41CF">
        <w:tc>
          <w:tcPr>
            <w:tcW w:w="567" w:type="dxa"/>
          </w:tcPr>
          <w:p w:rsidR="00997C2A" w:rsidRPr="001A3A9C" w:rsidRDefault="00997C2A" w:rsidP="00997C2A">
            <w:pPr>
              <w:pStyle w:val="a9"/>
              <w:numPr>
                <w:ilvl w:val="0"/>
                <w:numId w:val="4"/>
              </w:numPr>
              <w:jc w:val="both"/>
              <w:rPr>
                <w:color w:val="000000"/>
                <w:sz w:val="24"/>
                <w:szCs w:val="24"/>
              </w:rPr>
            </w:pPr>
          </w:p>
        </w:tc>
        <w:tc>
          <w:tcPr>
            <w:tcW w:w="5704" w:type="dxa"/>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 xml:space="preserve">ДТ ЕВРО сорт </w:t>
            </w:r>
            <w:r w:rsidRPr="001A3A9C">
              <w:rPr>
                <w:rFonts w:ascii="Times New Roman" w:hAnsi="Times New Roman"/>
                <w:sz w:val="24"/>
                <w:szCs w:val="24"/>
                <w:lang w:val="en-US"/>
              </w:rPr>
              <w:t>F</w:t>
            </w:r>
            <w:r w:rsidRPr="001A3A9C">
              <w:rPr>
                <w:rFonts w:ascii="Times New Roman" w:hAnsi="Times New Roman"/>
                <w:sz w:val="24"/>
                <w:szCs w:val="24"/>
              </w:rPr>
              <w:t xml:space="preserve"> (ДТ-</w:t>
            </w:r>
            <w:r w:rsidRPr="001A3A9C">
              <w:rPr>
                <w:rFonts w:ascii="Times New Roman" w:hAnsi="Times New Roman"/>
                <w:sz w:val="24"/>
                <w:szCs w:val="24"/>
                <w:lang w:val="en-US"/>
              </w:rPr>
              <w:t>F</w:t>
            </w:r>
            <w:r w:rsidRPr="001A3A9C">
              <w:rPr>
                <w:rFonts w:ascii="Times New Roman" w:hAnsi="Times New Roman"/>
                <w:sz w:val="24"/>
                <w:szCs w:val="24"/>
              </w:rPr>
              <w:t>-К5) минус 20</w:t>
            </w:r>
          </w:p>
        </w:tc>
        <w:tc>
          <w:tcPr>
            <w:tcW w:w="2693" w:type="dxa"/>
            <w:gridSpan w:val="2"/>
          </w:tcPr>
          <w:p w:rsidR="00997C2A" w:rsidRPr="001A3A9C" w:rsidRDefault="00997C2A" w:rsidP="00997C2A">
            <w:pPr>
              <w:spacing w:after="0"/>
              <w:rPr>
                <w:rFonts w:ascii="Times New Roman" w:hAnsi="Times New Roman"/>
                <w:sz w:val="24"/>
                <w:szCs w:val="24"/>
              </w:rPr>
            </w:pPr>
            <w:r w:rsidRPr="001A3A9C">
              <w:rPr>
                <w:rFonts w:ascii="Times New Roman" w:hAnsi="Times New Roman"/>
                <w:sz w:val="24"/>
                <w:szCs w:val="24"/>
              </w:rPr>
              <w:t>ГОСТ 3251</w:t>
            </w:r>
            <w:r w:rsidRPr="001A3A9C">
              <w:rPr>
                <w:rFonts w:ascii="Times New Roman" w:hAnsi="Times New Roman"/>
                <w:sz w:val="24"/>
                <w:szCs w:val="24"/>
                <w:lang w:val="en-US"/>
              </w:rPr>
              <w:t>1</w:t>
            </w:r>
            <w:r w:rsidRPr="001A3A9C">
              <w:rPr>
                <w:rFonts w:ascii="Times New Roman" w:hAnsi="Times New Roman"/>
                <w:sz w:val="24"/>
                <w:szCs w:val="24"/>
              </w:rPr>
              <w:t>-2013</w:t>
            </w:r>
          </w:p>
        </w:tc>
        <w:tc>
          <w:tcPr>
            <w:tcW w:w="1701" w:type="dxa"/>
          </w:tcPr>
          <w:p w:rsidR="00997C2A" w:rsidRPr="001A3A9C" w:rsidRDefault="00997C2A" w:rsidP="00997C2A">
            <w:pPr>
              <w:spacing w:after="0"/>
              <w:rPr>
                <w:rFonts w:ascii="Times New Roman" w:hAnsi="Times New Roman"/>
                <w:color w:val="000000"/>
                <w:sz w:val="24"/>
                <w:szCs w:val="24"/>
              </w:rPr>
            </w:pPr>
            <w:r w:rsidRPr="001A3A9C">
              <w:rPr>
                <w:rFonts w:ascii="Times New Roman" w:hAnsi="Times New Roman"/>
                <w:color w:val="000000"/>
                <w:sz w:val="24"/>
                <w:szCs w:val="24"/>
              </w:rPr>
              <w:t>ДТ-</w:t>
            </w:r>
            <w:r w:rsidRPr="001A3A9C">
              <w:rPr>
                <w:rFonts w:ascii="Times New Roman" w:hAnsi="Times New Roman"/>
                <w:color w:val="000000"/>
                <w:sz w:val="24"/>
                <w:szCs w:val="24"/>
                <w:lang w:val="en-US"/>
              </w:rPr>
              <w:t>F</w:t>
            </w:r>
            <w:r w:rsidRPr="001A3A9C">
              <w:rPr>
                <w:rFonts w:ascii="Times New Roman" w:hAnsi="Times New Roman"/>
                <w:color w:val="000000"/>
                <w:sz w:val="24"/>
                <w:szCs w:val="24"/>
              </w:rPr>
              <w:t>-К5</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ДТА-44</w:t>
            </w:r>
          </w:p>
        </w:tc>
      </w:tr>
      <w:tr w:rsidR="00997C2A" w:rsidRPr="00584C9D" w:rsidTr="002E41CF">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ДТА-38</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ДТА-40</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ДТ-З-К5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ДТз-К5</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Топливо дизельное ДТ-А-К5</w:t>
            </w:r>
          </w:p>
        </w:tc>
        <w:tc>
          <w:tcPr>
            <w:tcW w:w="2693" w:type="dxa"/>
            <w:gridSpan w:val="2"/>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997C2A" w:rsidRPr="009B06ED" w:rsidRDefault="00997C2A" w:rsidP="00997C2A">
            <w:pPr>
              <w:spacing w:after="0"/>
              <w:rPr>
                <w:rFonts w:ascii="Times New Roman" w:hAnsi="Times New Roman"/>
                <w:sz w:val="24"/>
                <w:szCs w:val="24"/>
              </w:rPr>
            </w:pPr>
            <w:r w:rsidRPr="009B06ED">
              <w:rPr>
                <w:rFonts w:ascii="Times New Roman" w:hAnsi="Times New Roman"/>
                <w:sz w:val="24"/>
                <w:szCs w:val="24"/>
              </w:rPr>
              <w:t>ДТа-К5</w:t>
            </w:r>
          </w:p>
        </w:tc>
      </w:tr>
      <w:tr w:rsidR="00997C2A" w:rsidRPr="00584C9D" w:rsidTr="002E41CF">
        <w:trPr>
          <w:trHeight w:val="516"/>
        </w:trPr>
        <w:tc>
          <w:tcPr>
            <w:tcW w:w="567" w:type="dxa"/>
          </w:tcPr>
          <w:p w:rsidR="00997C2A" w:rsidRPr="00584C9D" w:rsidRDefault="00997C2A" w:rsidP="00997C2A">
            <w:pPr>
              <w:pStyle w:val="a9"/>
              <w:numPr>
                <w:ilvl w:val="0"/>
                <w:numId w:val="4"/>
              </w:numPr>
              <w:jc w:val="both"/>
              <w:rPr>
                <w:color w:val="000000"/>
                <w:sz w:val="24"/>
                <w:szCs w:val="24"/>
              </w:rPr>
            </w:pPr>
          </w:p>
        </w:tc>
        <w:tc>
          <w:tcPr>
            <w:tcW w:w="5704"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ДТ сорт C (ДТ-ЛК5) минус 5</w:t>
            </w:r>
            <w:r w:rsidR="00065F46" w:rsidRPr="001570B9">
              <w:rPr>
                <w:rFonts w:ascii="Times New Roman" w:hAnsi="Times New Roman"/>
                <w:sz w:val="24"/>
                <w:szCs w:val="24"/>
              </w:rPr>
              <w:t xml:space="preserve"> </w:t>
            </w:r>
            <w:r w:rsidRPr="001570B9">
              <w:rPr>
                <w:rFonts w:ascii="Times New Roman" w:hAnsi="Times New Roman"/>
                <w:sz w:val="24"/>
                <w:szCs w:val="24"/>
              </w:rPr>
              <w:t>"EURO-6"</w:t>
            </w:r>
          </w:p>
          <w:p w:rsidR="00997C2A" w:rsidRPr="001570B9" w:rsidRDefault="00997C2A" w:rsidP="00997C2A">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78689379-51-</w:t>
            </w:r>
          </w:p>
          <w:p w:rsidR="00997C2A" w:rsidRPr="001570B9" w:rsidRDefault="00065F46" w:rsidP="00065F46">
            <w:pPr>
              <w:spacing w:after="0"/>
              <w:rPr>
                <w:rFonts w:ascii="Times New Roman" w:hAnsi="Times New Roman"/>
                <w:sz w:val="24"/>
                <w:szCs w:val="24"/>
              </w:rPr>
            </w:pPr>
            <w:r w:rsidRPr="001570B9">
              <w:rPr>
                <w:rFonts w:ascii="Times New Roman" w:hAnsi="Times New Roman"/>
                <w:sz w:val="24"/>
                <w:szCs w:val="24"/>
              </w:rPr>
              <w:t>2020</w:t>
            </w:r>
          </w:p>
        </w:tc>
        <w:tc>
          <w:tcPr>
            <w:tcW w:w="1701" w:type="dxa"/>
          </w:tcPr>
          <w:p w:rsidR="00997C2A"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ДТ-ЛК5-Е</w:t>
            </w:r>
            <w:r w:rsidRPr="001570B9">
              <w:rPr>
                <w:rFonts w:ascii="Times New Roman" w:hAnsi="Times New Roman"/>
                <w:sz w:val="24"/>
                <w:szCs w:val="24"/>
                <w:lang w:val="en-US"/>
              </w:rPr>
              <w:t>V</w:t>
            </w:r>
          </w:p>
        </w:tc>
      </w:tr>
      <w:tr w:rsidR="00065F46" w:rsidRPr="00584C9D" w:rsidTr="002E41CF">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сорт С (ДТ-ЛК5) минус 5</w:t>
            </w:r>
          </w:p>
          <w:p w:rsidR="00065F46" w:rsidRPr="001570B9" w:rsidRDefault="00065F46" w:rsidP="00065F46">
            <w:pPr>
              <w:spacing w:after="0"/>
              <w:rPr>
                <w:rFonts w:ascii="Times New Roman" w:hAnsi="Times New Roman"/>
                <w:sz w:val="24"/>
                <w:szCs w:val="24"/>
              </w:rPr>
            </w:pP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СТО 11605031-085-</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2014</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ДТ-ЛК5-</w:t>
            </w:r>
            <w:r w:rsidRPr="001570B9">
              <w:rPr>
                <w:rFonts w:ascii="Times New Roman" w:hAnsi="Times New Roman"/>
                <w:sz w:val="24"/>
                <w:szCs w:val="24"/>
                <w:lang w:val="en-US"/>
              </w:rPr>
              <w:t>CT</w:t>
            </w:r>
          </w:p>
        </w:tc>
      </w:tr>
      <w:tr w:rsidR="00065F46" w:rsidRPr="00584C9D" w:rsidTr="002E41CF">
        <w:trPr>
          <w:trHeight w:val="516"/>
        </w:trPr>
        <w:tc>
          <w:tcPr>
            <w:tcW w:w="567" w:type="dxa"/>
          </w:tcPr>
          <w:p w:rsidR="00065F46" w:rsidRPr="00584C9D" w:rsidRDefault="00065F46" w:rsidP="00997C2A">
            <w:pPr>
              <w:pStyle w:val="a9"/>
              <w:numPr>
                <w:ilvl w:val="0"/>
                <w:numId w:val="4"/>
              </w:numPr>
              <w:jc w:val="both"/>
              <w:rPr>
                <w:color w:val="000000"/>
                <w:sz w:val="24"/>
                <w:szCs w:val="24"/>
              </w:rPr>
            </w:pPr>
          </w:p>
        </w:tc>
        <w:tc>
          <w:tcPr>
            <w:tcW w:w="5704" w:type="dxa"/>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ДТ ЕВРО сорт D (ДТ-Л-К5) минус 10</w:t>
            </w:r>
          </w:p>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(EN590:2009)</w:t>
            </w:r>
          </w:p>
        </w:tc>
        <w:tc>
          <w:tcPr>
            <w:tcW w:w="2693" w:type="dxa"/>
            <w:gridSpan w:val="2"/>
          </w:tcPr>
          <w:p w:rsidR="00065F46" w:rsidRPr="001570B9" w:rsidRDefault="00065F46" w:rsidP="00065F46">
            <w:pPr>
              <w:spacing w:after="0"/>
              <w:rPr>
                <w:rFonts w:ascii="Times New Roman" w:hAnsi="Times New Roman"/>
                <w:sz w:val="24"/>
                <w:szCs w:val="24"/>
              </w:rPr>
            </w:pPr>
            <w:r w:rsidRPr="001570B9">
              <w:rPr>
                <w:rFonts w:ascii="Times New Roman" w:hAnsi="Times New Roman"/>
                <w:sz w:val="24"/>
                <w:szCs w:val="24"/>
              </w:rPr>
              <w:t>ГОСТ 32511-2013</w:t>
            </w:r>
          </w:p>
          <w:p w:rsidR="00065F46" w:rsidRPr="001570B9" w:rsidRDefault="00065F46" w:rsidP="00065F46">
            <w:pPr>
              <w:spacing w:after="0"/>
              <w:rPr>
                <w:rFonts w:ascii="Times New Roman" w:hAnsi="Times New Roman"/>
                <w:sz w:val="24"/>
                <w:szCs w:val="24"/>
              </w:rPr>
            </w:pPr>
          </w:p>
        </w:tc>
        <w:tc>
          <w:tcPr>
            <w:tcW w:w="1701" w:type="dxa"/>
          </w:tcPr>
          <w:p w:rsidR="00065F46" w:rsidRPr="001570B9" w:rsidRDefault="00065F46" w:rsidP="00997C2A">
            <w:pPr>
              <w:spacing w:after="0"/>
              <w:rPr>
                <w:rFonts w:ascii="Times New Roman" w:hAnsi="Times New Roman"/>
                <w:sz w:val="24"/>
                <w:szCs w:val="24"/>
                <w:lang w:val="en-US"/>
              </w:rPr>
            </w:pPr>
            <w:r w:rsidRPr="001570B9">
              <w:rPr>
                <w:rFonts w:ascii="Times New Roman" w:hAnsi="Times New Roman"/>
                <w:sz w:val="24"/>
                <w:szCs w:val="24"/>
              </w:rPr>
              <w:t>ДТ-</w:t>
            </w:r>
            <w:r w:rsidRPr="001570B9">
              <w:rPr>
                <w:rFonts w:ascii="Times New Roman" w:hAnsi="Times New Roman"/>
                <w:sz w:val="24"/>
                <w:szCs w:val="24"/>
                <w:lang w:val="en-US"/>
              </w:rPr>
              <w:t>D-K5</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997C2A" w:rsidRPr="00584C9D" w:rsidTr="002E41CF">
        <w:trPr>
          <w:trHeight w:val="618"/>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ТС-1</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РТ</w:t>
            </w:r>
          </w:p>
          <w:p w:rsidR="002E41CF" w:rsidRPr="00584C9D" w:rsidRDefault="002E41CF" w:rsidP="00997C2A">
            <w:pPr>
              <w:spacing w:after="0"/>
              <w:rPr>
                <w:rFonts w:ascii="Times New Roman" w:hAnsi="Times New Roman"/>
                <w:sz w:val="24"/>
                <w:szCs w:val="24"/>
              </w:rPr>
            </w:pP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lastRenderedPageBreak/>
              <w:t>Мазут топочный</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М-Ф5</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Мазут Ф-5 флотский</w:t>
            </w:r>
          </w:p>
        </w:tc>
        <w:tc>
          <w:tcPr>
            <w:tcW w:w="2693" w:type="dxa"/>
            <w:gridSpan w:val="2"/>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ТУ 19.20.21-005-49446237-2018</w:t>
            </w:r>
          </w:p>
        </w:tc>
        <w:tc>
          <w:tcPr>
            <w:tcW w:w="1701" w:type="dxa"/>
          </w:tcPr>
          <w:p w:rsidR="00997C2A" w:rsidRPr="00AC5D0C" w:rsidRDefault="00997C2A" w:rsidP="00997C2A">
            <w:pPr>
              <w:spacing w:after="0"/>
              <w:rPr>
                <w:rFonts w:ascii="Times New Roman" w:hAnsi="Times New Roman"/>
                <w:sz w:val="24"/>
                <w:szCs w:val="24"/>
              </w:rPr>
            </w:pPr>
            <w:r w:rsidRPr="00AC5D0C">
              <w:rPr>
                <w:rFonts w:ascii="Times New Roman" w:hAnsi="Times New Roman"/>
                <w:sz w:val="24"/>
                <w:szCs w:val="24"/>
              </w:rPr>
              <w:t>М-Ф5-ТУ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М-40</w:t>
            </w:r>
          </w:p>
        </w:tc>
      </w:tr>
      <w:tr w:rsidR="00997C2A" w:rsidRPr="00584C9D" w:rsidTr="002E41CF">
        <w:trPr>
          <w:trHeight w:val="337"/>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spacing w:after="0"/>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997C2A" w:rsidRPr="00584C9D" w:rsidTr="002E41CF">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1570B9" w:rsidRDefault="002E41CF" w:rsidP="00997C2A">
            <w:pPr>
              <w:pStyle w:val="a3"/>
              <w:rPr>
                <w:rFonts w:ascii="Times New Roman" w:hAnsi="Times New Roman"/>
                <w:sz w:val="24"/>
                <w:szCs w:val="24"/>
              </w:rPr>
            </w:pPr>
            <w:r w:rsidRPr="001570B9">
              <w:rPr>
                <w:rFonts w:ascii="Times New Roman" w:hAnsi="Times New Roman"/>
                <w:sz w:val="24"/>
                <w:szCs w:val="24"/>
              </w:rPr>
              <w:t>М</w:t>
            </w:r>
            <w:r w:rsidR="00997C2A" w:rsidRPr="001570B9">
              <w:rPr>
                <w:rFonts w:ascii="Times New Roman" w:hAnsi="Times New Roman"/>
                <w:sz w:val="24"/>
                <w:szCs w:val="24"/>
              </w:rPr>
              <w:t>азут топочный</w:t>
            </w:r>
          </w:p>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М100 3,0 малозольный</w:t>
            </w:r>
          </w:p>
        </w:tc>
        <w:tc>
          <w:tcPr>
            <w:tcW w:w="2693" w:type="dxa"/>
            <w:gridSpan w:val="2"/>
          </w:tcPr>
          <w:p w:rsidR="00997C2A" w:rsidRPr="001570B9" w:rsidRDefault="00997C2A" w:rsidP="00997C2A">
            <w:pPr>
              <w:pStyle w:val="a3"/>
              <w:rPr>
                <w:rFonts w:ascii="Times New Roman" w:hAnsi="Times New Roman"/>
                <w:sz w:val="24"/>
                <w:szCs w:val="24"/>
              </w:rPr>
            </w:pPr>
            <w:r w:rsidRPr="001570B9">
              <w:rPr>
                <w:rFonts w:ascii="Times New Roman" w:hAnsi="Times New Roman"/>
                <w:sz w:val="24"/>
                <w:szCs w:val="24"/>
              </w:rPr>
              <w:t>ГОСТ 10585-2013</w:t>
            </w:r>
          </w:p>
          <w:p w:rsidR="00997C2A" w:rsidRPr="001570B9" w:rsidRDefault="00997C2A" w:rsidP="00997C2A">
            <w:pPr>
              <w:spacing w:after="0"/>
              <w:rPr>
                <w:rFonts w:ascii="Times New Roman" w:hAnsi="Times New Roman"/>
                <w:sz w:val="24"/>
                <w:szCs w:val="24"/>
              </w:rPr>
            </w:pPr>
          </w:p>
        </w:tc>
        <w:tc>
          <w:tcPr>
            <w:tcW w:w="1701" w:type="dxa"/>
          </w:tcPr>
          <w:p w:rsidR="00997C2A" w:rsidRPr="001570B9" w:rsidRDefault="00997C2A" w:rsidP="00997C2A">
            <w:pPr>
              <w:spacing w:after="0"/>
              <w:rPr>
                <w:rFonts w:ascii="Times New Roman" w:hAnsi="Times New Roman"/>
                <w:sz w:val="24"/>
                <w:szCs w:val="24"/>
              </w:rPr>
            </w:pPr>
            <w:r w:rsidRPr="001570B9">
              <w:rPr>
                <w:rFonts w:ascii="Times New Roman" w:hAnsi="Times New Roman"/>
                <w:sz w:val="24"/>
                <w:szCs w:val="24"/>
              </w:rPr>
              <w:t>М-100-</w:t>
            </w:r>
            <w:r w:rsidRPr="001570B9">
              <w:rPr>
                <w:rFonts w:ascii="Times New Roman" w:hAnsi="Times New Roman"/>
                <w:sz w:val="24"/>
                <w:szCs w:val="24"/>
                <w:lang w:val="en-US"/>
              </w:rPr>
              <w:t>S-3,0</w:t>
            </w:r>
            <w:r w:rsidRPr="001570B9">
              <w:rPr>
                <w:rFonts w:ascii="Times New Roman" w:hAnsi="Times New Roman"/>
                <w:sz w:val="24"/>
                <w:szCs w:val="24"/>
              </w:rPr>
              <w:t>МЗ</w:t>
            </w:r>
          </w:p>
        </w:tc>
      </w:tr>
      <w:tr w:rsidR="00997C2A" w:rsidRPr="00584C9D" w:rsidTr="002E41CF">
        <w:trPr>
          <w:trHeight w:val="271"/>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997C2A" w:rsidRPr="00584C9D" w:rsidTr="002E41CF">
        <w:trPr>
          <w:trHeight w:val="362"/>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693" w:type="dxa"/>
            <w:gridSpan w:val="2"/>
          </w:tcPr>
          <w:p w:rsidR="00997C2A" w:rsidRPr="00584C9D" w:rsidRDefault="00997C2A" w:rsidP="00997C2A">
            <w:pPr>
              <w:spacing w:after="0"/>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997C2A" w:rsidRPr="00584C9D" w:rsidTr="002E41CF">
        <w:trPr>
          <w:trHeight w:val="639"/>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693" w:type="dxa"/>
            <w:gridSpan w:val="2"/>
          </w:tcPr>
          <w:p w:rsidR="00997C2A" w:rsidRPr="00584C9D" w:rsidRDefault="00997C2A" w:rsidP="00997C2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997C2A" w:rsidRPr="00584C9D" w:rsidTr="002E41CF">
        <w:trPr>
          <w:trHeight w:val="639"/>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М-пр-гон</w:t>
            </w:r>
          </w:p>
        </w:tc>
      </w:tr>
      <w:tr w:rsidR="00997C2A" w:rsidRPr="00584C9D" w:rsidTr="002E41CF">
        <w:trPr>
          <w:trHeight w:val="670"/>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2304A1" w:rsidRDefault="00997C2A" w:rsidP="00997C2A">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693" w:type="dxa"/>
            <w:gridSpan w:val="2"/>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997C2A" w:rsidRPr="00A57967" w:rsidRDefault="00997C2A" w:rsidP="00997C2A">
            <w:pPr>
              <w:rPr>
                <w:rFonts w:ascii="Times New Roman" w:hAnsi="Times New Roman"/>
                <w:sz w:val="24"/>
                <w:szCs w:val="24"/>
                <w:lang w:val="en-US"/>
              </w:rPr>
            </w:pPr>
            <w:r>
              <w:rPr>
                <w:rFonts w:ascii="Times New Roman" w:hAnsi="Times New Roman"/>
                <w:sz w:val="24"/>
                <w:szCs w:val="24"/>
              </w:rPr>
              <w:t>М-100-Л1</w:t>
            </w:r>
          </w:p>
        </w:tc>
      </w:tr>
      <w:tr w:rsidR="00997C2A" w:rsidRPr="00584C9D" w:rsidTr="002E41CF">
        <w:trPr>
          <w:trHeight w:val="385"/>
        </w:trPr>
        <w:tc>
          <w:tcPr>
            <w:tcW w:w="567" w:type="dxa"/>
          </w:tcPr>
          <w:p w:rsidR="00997C2A" w:rsidRPr="00584C9D" w:rsidRDefault="00997C2A" w:rsidP="00997C2A">
            <w:pPr>
              <w:pStyle w:val="a9"/>
              <w:numPr>
                <w:ilvl w:val="0"/>
                <w:numId w:val="4"/>
              </w:numPr>
              <w:textAlignment w:val="baseline"/>
              <w:rPr>
                <w:sz w:val="24"/>
                <w:szCs w:val="24"/>
              </w:rPr>
            </w:pPr>
          </w:p>
        </w:tc>
        <w:tc>
          <w:tcPr>
            <w:tcW w:w="5704" w:type="dxa"/>
          </w:tcPr>
          <w:p w:rsidR="00997C2A" w:rsidRPr="004B6D40" w:rsidRDefault="00997C2A" w:rsidP="00997C2A">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997C2A" w:rsidRPr="004B6D40" w:rsidRDefault="00997C2A" w:rsidP="00997C2A">
            <w:pPr>
              <w:spacing w:after="0"/>
              <w:rPr>
                <w:rFonts w:ascii="Times New Roman" w:hAnsi="Times New Roman"/>
                <w:sz w:val="24"/>
                <w:szCs w:val="24"/>
              </w:rPr>
            </w:pPr>
            <w:r w:rsidRPr="004B6D40">
              <w:rPr>
                <w:rFonts w:ascii="Times New Roman" w:hAnsi="Times New Roman"/>
                <w:sz w:val="24"/>
                <w:szCs w:val="24"/>
              </w:rPr>
              <w:t>ГОСТ 10585-2013</w:t>
            </w:r>
          </w:p>
        </w:tc>
        <w:tc>
          <w:tcPr>
            <w:tcW w:w="1701" w:type="dxa"/>
          </w:tcPr>
          <w:p w:rsidR="00997C2A" w:rsidRPr="004B6D40" w:rsidRDefault="00997C2A" w:rsidP="00997C2A">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БНД70/100</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ВДПБ-СБС-ПБВ60</w:t>
            </w:r>
          </w:p>
        </w:tc>
      </w:tr>
      <w:tr w:rsidR="00997C2A" w:rsidRPr="00584C9D" w:rsidTr="002E41CF">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БНД-100/130</w:t>
            </w:r>
          </w:p>
        </w:tc>
      </w:tr>
      <w:tr w:rsidR="00997C2A" w:rsidRPr="00584C9D" w:rsidTr="002E41CF">
        <w:tc>
          <w:tcPr>
            <w:tcW w:w="567" w:type="dxa"/>
          </w:tcPr>
          <w:p w:rsidR="00997C2A" w:rsidRPr="004313E7" w:rsidRDefault="00997C2A" w:rsidP="00997C2A">
            <w:pPr>
              <w:pStyle w:val="a9"/>
              <w:numPr>
                <w:ilvl w:val="0"/>
                <w:numId w:val="4"/>
              </w:numPr>
              <w:jc w:val="both"/>
              <w:rPr>
                <w:sz w:val="24"/>
                <w:szCs w:val="24"/>
              </w:rPr>
            </w:pPr>
          </w:p>
        </w:tc>
        <w:tc>
          <w:tcPr>
            <w:tcW w:w="5704"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693" w:type="dxa"/>
            <w:gridSpan w:val="2"/>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97C2A" w:rsidRPr="004313E7" w:rsidRDefault="00997C2A" w:rsidP="00997C2A">
            <w:pPr>
              <w:spacing w:after="0"/>
              <w:rPr>
                <w:rFonts w:ascii="Times New Roman" w:hAnsi="Times New Roman"/>
                <w:sz w:val="24"/>
                <w:szCs w:val="24"/>
              </w:rPr>
            </w:pPr>
            <w:r w:rsidRPr="004313E7">
              <w:rPr>
                <w:rFonts w:ascii="Times New Roman" w:hAnsi="Times New Roman"/>
                <w:sz w:val="24"/>
                <w:szCs w:val="24"/>
              </w:rPr>
              <w:t>БНД-50/70</w:t>
            </w:r>
          </w:p>
        </w:tc>
      </w:tr>
      <w:tr w:rsidR="00997C2A" w:rsidRPr="009373DA"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lang w:val="en-US"/>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82-22</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PG82-22</w:t>
            </w:r>
            <w:r w:rsidRPr="009373DA">
              <w:rPr>
                <w:rFonts w:ascii="Times New Roman" w:hAnsi="Times New Roman"/>
                <w:sz w:val="24"/>
                <w:szCs w:val="24"/>
              </w:rPr>
              <w:t xml:space="preserve"> </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76-28</w:t>
            </w:r>
          </w:p>
        </w:tc>
        <w:tc>
          <w:tcPr>
            <w:tcW w:w="2693" w:type="dxa"/>
            <w:gridSpan w:val="2"/>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997C2A" w:rsidRPr="009373DA" w:rsidRDefault="00997C2A" w:rsidP="00997C2A">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w:t>
            </w:r>
            <w:r w:rsidRPr="009373DA">
              <w:rPr>
                <w:rFonts w:ascii="Times New Roman" w:hAnsi="Times New Roman"/>
                <w:sz w:val="24"/>
                <w:szCs w:val="24"/>
              </w:rPr>
              <w:t>76</w:t>
            </w:r>
            <w:r w:rsidRPr="009373DA">
              <w:rPr>
                <w:rFonts w:ascii="Times New Roman" w:hAnsi="Times New Roman"/>
                <w:sz w:val="24"/>
                <w:szCs w:val="24"/>
                <w:lang w:val="en-US"/>
              </w:rPr>
              <w:t>-2</w:t>
            </w:r>
            <w:r w:rsidRPr="009373DA">
              <w:rPr>
                <w:rFonts w:ascii="Times New Roman" w:hAnsi="Times New Roman"/>
                <w:sz w:val="24"/>
                <w:szCs w:val="24"/>
              </w:rPr>
              <w:t>8</w:t>
            </w:r>
          </w:p>
        </w:tc>
      </w:tr>
      <w:tr w:rsidR="00997C2A" w:rsidRPr="00584C9D" w:rsidTr="002E41CF">
        <w:tc>
          <w:tcPr>
            <w:tcW w:w="567" w:type="dxa"/>
          </w:tcPr>
          <w:p w:rsidR="00997C2A" w:rsidRPr="007E181C" w:rsidRDefault="00997C2A" w:rsidP="00997C2A">
            <w:pPr>
              <w:pStyle w:val="a9"/>
              <w:numPr>
                <w:ilvl w:val="0"/>
                <w:numId w:val="4"/>
              </w:numPr>
              <w:jc w:val="both"/>
              <w:rPr>
                <w:sz w:val="24"/>
                <w:szCs w:val="24"/>
              </w:rPr>
            </w:pPr>
          </w:p>
        </w:tc>
        <w:tc>
          <w:tcPr>
            <w:tcW w:w="5704" w:type="dxa"/>
          </w:tcPr>
          <w:p w:rsidR="00997C2A" w:rsidRPr="009373DA" w:rsidRDefault="00DC231E" w:rsidP="00997C2A">
            <w:pPr>
              <w:spacing w:after="0"/>
              <w:rPr>
                <w:rFonts w:ascii="Times New Roman" w:hAnsi="Times New Roman"/>
                <w:sz w:val="24"/>
                <w:szCs w:val="24"/>
              </w:rPr>
            </w:pPr>
            <w:hyperlink r:id="rId8"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70/30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70/30  </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9373DA" w:rsidRDefault="00DC231E" w:rsidP="00997C2A">
            <w:pPr>
              <w:spacing w:after="0"/>
              <w:rPr>
                <w:rFonts w:ascii="Times New Roman" w:hAnsi="Times New Roman"/>
                <w:sz w:val="24"/>
                <w:szCs w:val="24"/>
              </w:rPr>
            </w:pPr>
            <w:hyperlink r:id="rId9" w:history="1">
              <w:r w:rsidR="00997C2A" w:rsidRPr="007E181C">
                <w:rPr>
                  <w:rFonts w:ascii="Times New Roman" w:hAnsi="Times New Roman"/>
                  <w:sz w:val="24"/>
                  <w:szCs w:val="24"/>
                </w:rPr>
                <w:t>Битум нефтяной строительный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 90/10</w:t>
            </w:r>
          </w:p>
        </w:tc>
        <w:tc>
          <w:tcPr>
            <w:tcW w:w="2693" w:type="dxa"/>
            <w:gridSpan w:val="2"/>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 90/10  </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DC231E" w:rsidP="00997C2A">
            <w:pPr>
              <w:spacing w:after="0"/>
              <w:rPr>
                <w:rFonts w:ascii="Times New Roman" w:hAnsi="Times New Roman"/>
                <w:sz w:val="24"/>
                <w:szCs w:val="24"/>
              </w:rPr>
            </w:pPr>
            <w:hyperlink r:id="rId10"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БНИ-IV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БНИ-IV</w:t>
            </w:r>
          </w:p>
        </w:tc>
      </w:tr>
      <w:tr w:rsidR="00997C2A" w:rsidRPr="00584C9D" w:rsidTr="002E41CF">
        <w:tc>
          <w:tcPr>
            <w:tcW w:w="567" w:type="dxa"/>
          </w:tcPr>
          <w:p w:rsidR="00997C2A" w:rsidRPr="009373DA" w:rsidRDefault="00997C2A" w:rsidP="00997C2A">
            <w:pPr>
              <w:pStyle w:val="a9"/>
              <w:numPr>
                <w:ilvl w:val="0"/>
                <w:numId w:val="4"/>
              </w:numPr>
              <w:jc w:val="both"/>
              <w:rPr>
                <w:sz w:val="24"/>
                <w:szCs w:val="24"/>
              </w:rPr>
            </w:pPr>
          </w:p>
        </w:tc>
        <w:tc>
          <w:tcPr>
            <w:tcW w:w="5704" w:type="dxa"/>
          </w:tcPr>
          <w:p w:rsidR="00997C2A" w:rsidRPr="007E181C" w:rsidRDefault="00DC231E" w:rsidP="00997C2A">
            <w:pPr>
              <w:spacing w:after="0"/>
              <w:rPr>
                <w:rFonts w:ascii="Times New Roman" w:hAnsi="Times New Roman"/>
                <w:sz w:val="24"/>
                <w:szCs w:val="24"/>
              </w:rPr>
            </w:pPr>
            <w:hyperlink r:id="rId11" w:history="1">
              <w:r w:rsidR="00997C2A">
                <w:rPr>
                  <w:rFonts w:ascii="Times New Roman" w:hAnsi="Times New Roman"/>
                  <w:sz w:val="24"/>
                  <w:szCs w:val="24"/>
                </w:rPr>
                <w:t>Битум</w:t>
              </w:r>
              <w:r w:rsidR="00997C2A" w:rsidRPr="007E181C">
                <w:rPr>
                  <w:rFonts w:ascii="Times New Roman" w:hAnsi="Times New Roman"/>
                  <w:sz w:val="24"/>
                  <w:szCs w:val="24"/>
                </w:rPr>
                <w:t xml:space="preserve"> нефтяной изоляционны</w:t>
              </w:r>
              <w:r w:rsidR="00997C2A">
                <w:rPr>
                  <w:rFonts w:ascii="Times New Roman" w:hAnsi="Times New Roman"/>
                  <w:sz w:val="24"/>
                  <w:szCs w:val="24"/>
                </w:rPr>
                <w:t>й</w:t>
              </w:r>
            </w:hyperlink>
            <w:r w:rsidR="00997C2A" w:rsidRPr="007E181C">
              <w:rPr>
                <w:rFonts w:ascii="Times New Roman" w:hAnsi="Times New Roman"/>
                <w:sz w:val="24"/>
                <w:szCs w:val="24"/>
              </w:rPr>
              <w:t xml:space="preserve"> </w:t>
            </w:r>
            <w:r w:rsidR="00997C2A" w:rsidRPr="009373DA">
              <w:rPr>
                <w:rFonts w:ascii="Times New Roman" w:hAnsi="Times New Roman"/>
                <w:sz w:val="24"/>
                <w:szCs w:val="24"/>
              </w:rPr>
              <w:t>марки</w:t>
            </w:r>
            <w:r w:rsidR="00997C2A" w:rsidRPr="007E181C">
              <w:rPr>
                <w:rFonts w:ascii="Times New Roman" w:hAnsi="Times New Roman"/>
                <w:sz w:val="24"/>
                <w:szCs w:val="24"/>
              </w:rPr>
              <w:t xml:space="preserve"> БНИ-V</w:t>
            </w:r>
          </w:p>
        </w:tc>
        <w:tc>
          <w:tcPr>
            <w:tcW w:w="2693" w:type="dxa"/>
            <w:gridSpan w:val="2"/>
          </w:tcPr>
          <w:p w:rsidR="00997C2A" w:rsidRPr="007E181C" w:rsidRDefault="00997C2A" w:rsidP="00997C2A">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997C2A" w:rsidRPr="009373DA" w:rsidRDefault="00997C2A" w:rsidP="00997C2A">
            <w:pPr>
              <w:spacing w:after="0"/>
              <w:rPr>
                <w:rFonts w:ascii="Times New Roman" w:hAnsi="Times New Roman"/>
                <w:sz w:val="24"/>
                <w:szCs w:val="24"/>
              </w:rPr>
            </w:pPr>
            <w:r w:rsidRPr="007E181C">
              <w:rPr>
                <w:rFonts w:ascii="Times New Roman" w:hAnsi="Times New Roman"/>
                <w:sz w:val="24"/>
                <w:szCs w:val="24"/>
              </w:rPr>
              <w:t>БНИ-V</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997C2A" w:rsidRPr="00584C9D" w:rsidTr="002E41CF">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ТМС-I-ЛУК</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997C2A" w:rsidRPr="00584C9D" w:rsidTr="002E41CF">
        <w:trPr>
          <w:trHeight w:val="391"/>
        </w:trPr>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ИФО380</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ТУ 0252-006-32836295-2012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ИФО180</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ТСЭА</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М-100С</w:t>
            </w:r>
          </w:p>
        </w:tc>
      </w:tr>
      <w:tr w:rsidR="00997C2A" w:rsidRPr="00584C9D" w:rsidTr="002E41CF">
        <w:trPr>
          <w:trHeight w:val="391"/>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МК2</w:t>
            </w:r>
          </w:p>
        </w:tc>
      </w:tr>
      <w:tr w:rsidR="00997C2A" w:rsidRPr="00584C9D" w:rsidTr="002E41CF">
        <w:trPr>
          <w:trHeight w:val="391"/>
        </w:trPr>
        <w:tc>
          <w:tcPr>
            <w:tcW w:w="10665" w:type="dxa"/>
            <w:gridSpan w:val="5"/>
            <w:shd w:val="clear" w:color="auto" w:fill="F2F2F2"/>
          </w:tcPr>
          <w:p w:rsidR="00997C2A" w:rsidRPr="00584C9D" w:rsidRDefault="00997C2A" w:rsidP="00997C2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 марка пропан-бутан технический (ПБТ)</w:t>
            </w:r>
          </w:p>
        </w:tc>
        <w:tc>
          <w:tcPr>
            <w:tcW w:w="2693"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СПБТ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w:t>
            </w:r>
            <w:r>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Pr>
                <w:rFonts w:ascii="Times New Roman" w:hAnsi="Times New Roman"/>
                <w:sz w:val="24"/>
                <w:szCs w:val="24"/>
              </w:rPr>
              <w:t>пропан-бутан автомобильный (</w:t>
            </w:r>
            <w:r w:rsidRPr="00584C9D">
              <w:rPr>
                <w:rFonts w:ascii="Times New Roman" w:hAnsi="Times New Roman"/>
                <w:sz w:val="24"/>
                <w:szCs w:val="24"/>
              </w:rPr>
              <w:t>ПБА</w:t>
            </w:r>
            <w:r>
              <w:rPr>
                <w:rFonts w:ascii="Times New Roman" w:hAnsi="Times New Roman"/>
                <w:sz w:val="24"/>
                <w:szCs w:val="24"/>
              </w:rPr>
              <w:t>)</w:t>
            </w:r>
          </w:p>
        </w:tc>
        <w:tc>
          <w:tcPr>
            <w:tcW w:w="2693" w:type="dxa"/>
            <w:gridSpan w:val="2"/>
          </w:tcPr>
          <w:p w:rsidR="00997C2A" w:rsidRPr="00DF68F1"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ПБА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ПБТ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ББФ</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ШФЛУ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693" w:type="dxa"/>
            <w:gridSpan w:val="2"/>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СТО 05753490-0900-9-2017</w:t>
            </w:r>
          </w:p>
        </w:tc>
        <w:tc>
          <w:tcPr>
            <w:tcW w:w="1701"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Pr>
                <w:rFonts w:ascii="Times New Roman" w:hAnsi="Times New Roman"/>
                <w:sz w:val="24"/>
                <w:szCs w:val="24"/>
              </w:rPr>
              <w:t>2018</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топливный для коммунально-бытового потребления марки </w:t>
            </w:r>
            <w:r>
              <w:rPr>
                <w:rFonts w:ascii="Times New Roman" w:hAnsi="Times New Roman"/>
                <w:sz w:val="24"/>
                <w:szCs w:val="24"/>
              </w:rPr>
              <w:t>пропан технический (</w:t>
            </w:r>
            <w:r w:rsidRPr="00584C9D">
              <w:rPr>
                <w:rFonts w:ascii="Times New Roman" w:hAnsi="Times New Roman"/>
                <w:sz w:val="24"/>
                <w:szCs w:val="24"/>
              </w:rPr>
              <w:t>ПТ</w:t>
            </w:r>
            <w:r>
              <w:rPr>
                <w:rFonts w:ascii="Times New Roman" w:hAnsi="Times New Roman"/>
                <w:sz w:val="24"/>
                <w:szCs w:val="24"/>
              </w:rPr>
              <w:t xml:space="preserve">) </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Pr>
                <w:rFonts w:ascii="Times New Roman" w:hAnsi="Times New Roman"/>
                <w:sz w:val="24"/>
                <w:szCs w:val="24"/>
              </w:rPr>
              <w:t>2018</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(БТ)</w:t>
            </w:r>
          </w:p>
        </w:tc>
        <w:tc>
          <w:tcPr>
            <w:tcW w:w="2693" w:type="dxa"/>
            <w:gridSpan w:val="2"/>
          </w:tcPr>
          <w:p w:rsidR="00997C2A" w:rsidRDefault="00997C2A" w:rsidP="00997C2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w:t>
            </w:r>
          </w:p>
        </w:tc>
        <w:tc>
          <w:tcPr>
            <w:tcW w:w="1701" w:type="dxa"/>
          </w:tcPr>
          <w:p w:rsidR="00997C2A" w:rsidRDefault="00997C2A" w:rsidP="00997C2A">
            <w:pPr>
              <w:spacing w:after="0"/>
              <w:rPr>
                <w:rFonts w:ascii="Times New Roman" w:hAnsi="Times New Roman"/>
                <w:sz w:val="24"/>
                <w:szCs w:val="24"/>
              </w:rPr>
            </w:pPr>
            <w:r>
              <w:rPr>
                <w:rFonts w:ascii="Times New Roman" w:hAnsi="Times New Roman"/>
                <w:sz w:val="24"/>
                <w:szCs w:val="24"/>
              </w:rPr>
              <w:t>БТ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05766480-005-</w:t>
            </w:r>
          </w:p>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Нбутан</w:t>
            </w:r>
          </w:p>
        </w:tc>
      </w:tr>
      <w:tr w:rsidR="00997C2A" w:rsidRPr="00584C9D" w:rsidTr="002E41CF">
        <w:trPr>
          <w:trHeight w:val="680"/>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997C2A" w:rsidRPr="00584C9D" w:rsidTr="002E41CF">
        <w:trPr>
          <w:trHeight w:val="1147"/>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Фракция изопентановая</w:t>
            </w:r>
          </w:p>
        </w:tc>
        <w:tc>
          <w:tcPr>
            <w:tcW w:w="2693" w:type="dxa"/>
            <w:gridSpan w:val="2"/>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 xml:space="preserve">ТУ 0272-028-00151638-99 с изм. </w:t>
            </w:r>
          </w:p>
          <w:p w:rsidR="00997C2A" w:rsidRPr="00584C9D" w:rsidRDefault="00997C2A" w:rsidP="00997C2A">
            <w:pPr>
              <w:rPr>
                <w:rFonts w:ascii="Times New Roman" w:hAnsi="Times New Roman"/>
                <w:sz w:val="24"/>
                <w:szCs w:val="24"/>
              </w:rPr>
            </w:pPr>
            <w:r w:rsidRPr="00584C9D">
              <w:rPr>
                <w:rFonts w:ascii="Times New Roman" w:hAnsi="Times New Roman"/>
                <w:sz w:val="24"/>
                <w:szCs w:val="24"/>
              </w:rPr>
              <w:t>1-7</w:t>
            </w:r>
          </w:p>
        </w:tc>
        <w:tc>
          <w:tcPr>
            <w:tcW w:w="1701" w:type="dxa"/>
          </w:tcPr>
          <w:p w:rsidR="00997C2A" w:rsidRPr="00584C9D" w:rsidRDefault="00997C2A" w:rsidP="00997C2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lang w:val="en-US"/>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марки «А»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747DDC">
              <w:rPr>
                <w:rFonts w:ascii="Times New Roman" w:hAnsi="Times New Roman"/>
                <w:sz w:val="24"/>
                <w:szCs w:val="24"/>
              </w:rPr>
              <w:t>Газы углеводородные сжиженные марка ПБТ</w:t>
            </w:r>
          </w:p>
        </w:tc>
        <w:tc>
          <w:tcPr>
            <w:tcW w:w="2693"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18</w:t>
            </w:r>
          </w:p>
        </w:tc>
        <w:tc>
          <w:tcPr>
            <w:tcW w:w="1701" w:type="dxa"/>
          </w:tcPr>
          <w:p w:rsidR="00997C2A" w:rsidRPr="00584C9D" w:rsidRDefault="00997C2A" w:rsidP="00997C2A">
            <w:pPr>
              <w:spacing w:after="0"/>
              <w:rPr>
                <w:rFonts w:ascii="Times New Roman" w:hAnsi="Times New Roman"/>
                <w:sz w:val="24"/>
                <w:szCs w:val="24"/>
              </w:rPr>
            </w:pPr>
            <w:r>
              <w:rPr>
                <w:rFonts w:ascii="Times New Roman" w:hAnsi="Times New Roman"/>
                <w:sz w:val="24"/>
                <w:szCs w:val="24"/>
              </w:rPr>
              <w:t>ПБТС</w:t>
            </w:r>
          </w:p>
        </w:tc>
      </w:tr>
      <w:tr w:rsidR="00997C2A" w:rsidRPr="00584C9D" w:rsidTr="002E41CF">
        <w:tc>
          <w:tcPr>
            <w:tcW w:w="10665" w:type="dxa"/>
            <w:gridSpan w:val="5"/>
            <w:shd w:val="clear" w:color="auto" w:fill="F2F2F2"/>
          </w:tcPr>
          <w:p w:rsidR="00997C2A" w:rsidRDefault="00997C2A" w:rsidP="00997C2A">
            <w:pPr>
              <w:spacing w:after="0"/>
              <w:jc w:val="center"/>
              <w:rPr>
                <w:rFonts w:ascii="Times New Roman" w:hAnsi="Times New Roman"/>
                <w:b/>
                <w:sz w:val="24"/>
                <w:szCs w:val="24"/>
              </w:rPr>
            </w:pPr>
            <w:r w:rsidRPr="00584C9D">
              <w:rPr>
                <w:rFonts w:ascii="Times New Roman" w:hAnsi="Times New Roman"/>
                <w:b/>
                <w:sz w:val="24"/>
                <w:szCs w:val="24"/>
              </w:rPr>
              <w:t>Продукция нефтехимического производства и иные биржевые товары</w:t>
            </w:r>
          </w:p>
          <w:p w:rsidR="00997C2A" w:rsidRPr="00584C9D" w:rsidRDefault="00997C2A" w:rsidP="00997C2A">
            <w:pPr>
              <w:spacing w:after="0"/>
              <w:jc w:val="center"/>
              <w:rPr>
                <w:rFonts w:ascii="Times New Roman" w:hAnsi="Times New Roman"/>
                <w:sz w:val="24"/>
                <w:szCs w:val="24"/>
              </w:rPr>
            </w:pP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ацетон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Бензин БПЦ</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shd w:val="clear" w:color="auto" w:fill="FFFFFF"/>
              </w:rPr>
            </w:pPr>
          </w:p>
        </w:tc>
        <w:tc>
          <w:tcPr>
            <w:tcW w:w="5704"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парафС13</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МТБЭ</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ПАБ-С</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сольвентТП</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сольвент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409" w:type="dxa"/>
          </w:tcPr>
          <w:p w:rsidR="00997C2A" w:rsidRPr="00584C9D" w:rsidRDefault="00997C2A" w:rsidP="00997C2A">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бензол</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оксилол</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параксилол</w:t>
            </w:r>
          </w:p>
        </w:tc>
      </w:tr>
      <w:tr w:rsidR="00997C2A" w:rsidRPr="00584C9D" w:rsidTr="002E41CF">
        <w:trPr>
          <w:trHeight w:val="217"/>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толуол</w:t>
            </w:r>
          </w:p>
        </w:tc>
      </w:tr>
      <w:tr w:rsidR="00997C2A" w:rsidRPr="00584C9D" w:rsidTr="002E41CF">
        <w:tc>
          <w:tcPr>
            <w:tcW w:w="567" w:type="dxa"/>
          </w:tcPr>
          <w:p w:rsidR="00997C2A" w:rsidRPr="00584C9D" w:rsidRDefault="00997C2A" w:rsidP="00997C2A">
            <w:pPr>
              <w:pStyle w:val="a9"/>
              <w:numPr>
                <w:ilvl w:val="0"/>
                <w:numId w:val="4"/>
              </w:numPr>
              <w:jc w:val="both"/>
              <w:rPr>
                <w:sz w:val="24"/>
                <w:szCs w:val="24"/>
                <w:shd w:val="clear" w:color="auto" w:fill="FFFFFF"/>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409" w:type="dxa"/>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парафС10-13</w:t>
            </w:r>
          </w:p>
        </w:tc>
      </w:tr>
      <w:tr w:rsidR="00997C2A" w:rsidRPr="00584C9D" w:rsidTr="002E41CF">
        <w:tc>
          <w:tcPr>
            <w:tcW w:w="567" w:type="dxa"/>
          </w:tcPr>
          <w:p w:rsidR="00997C2A" w:rsidRPr="00584C9D" w:rsidRDefault="00997C2A" w:rsidP="00997C2A">
            <w:pPr>
              <w:pStyle w:val="a9"/>
              <w:numPr>
                <w:ilvl w:val="0"/>
                <w:numId w:val="4"/>
              </w:numPr>
              <w:jc w:val="both"/>
              <w:rPr>
                <w:sz w:val="24"/>
                <w:szCs w:val="24"/>
                <w:shd w:val="clear" w:color="auto" w:fill="FFFFFF"/>
              </w:rPr>
            </w:pPr>
          </w:p>
        </w:tc>
        <w:tc>
          <w:tcPr>
            <w:tcW w:w="5704"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997C2A" w:rsidRPr="00584C9D" w:rsidTr="002E41CF">
        <w:trPr>
          <w:trHeight w:val="794"/>
        </w:trPr>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584C9D" w:rsidRDefault="00997C2A" w:rsidP="00997C2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нефрас-С50/170</w:t>
            </w:r>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409" w:type="dxa"/>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985" w:type="dxa"/>
            <w:gridSpan w:val="2"/>
          </w:tcPr>
          <w:p w:rsidR="00997C2A" w:rsidRPr="00584C9D" w:rsidRDefault="00997C2A" w:rsidP="00997C2A">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D23F8B" w:rsidRDefault="00997C2A" w:rsidP="00997C2A">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Pr>
                <w:rFonts w:ascii="Times New Roman" w:hAnsi="Times New Roman"/>
                <w:color w:val="000000"/>
                <w:sz w:val="24"/>
                <w:szCs w:val="24"/>
              </w:rPr>
              <w:t xml:space="preserve">1 сорт </w:t>
            </w:r>
            <w:r w:rsidRPr="00D23F8B">
              <w:rPr>
                <w:rFonts w:ascii="Times New Roman" w:hAnsi="Times New Roman"/>
                <w:color w:val="000000"/>
                <w:sz w:val="24"/>
                <w:szCs w:val="24"/>
              </w:rPr>
              <w:t>Нефрас С2 80/120</w:t>
            </w:r>
          </w:p>
        </w:tc>
        <w:tc>
          <w:tcPr>
            <w:tcW w:w="2409" w:type="dxa"/>
          </w:tcPr>
          <w:p w:rsidR="00997C2A" w:rsidRPr="00D23F8B" w:rsidRDefault="00997C2A" w:rsidP="00997C2A">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1985" w:type="dxa"/>
            <w:gridSpan w:val="2"/>
          </w:tcPr>
          <w:p w:rsidR="00997C2A" w:rsidRPr="00D23F8B" w:rsidRDefault="00997C2A" w:rsidP="00997C2A">
            <w:pPr>
              <w:rPr>
                <w:rFonts w:ascii="Times New Roman" w:hAnsi="Times New Roman"/>
                <w:color w:val="000000"/>
                <w:sz w:val="24"/>
                <w:szCs w:val="24"/>
              </w:rPr>
            </w:pPr>
            <w:r w:rsidRPr="00D23F8B">
              <w:rPr>
                <w:rFonts w:ascii="Times New Roman" w:hAnsi="Times New Roman"/>
                <w:color w:val="000000"/>
                <w:sz w:val="24"/>
                <w:szCs w:val="24"/>
              </w:rPr>
              <w:t>Нефрас-галоша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Pr>
                <w:rFonts w:ascii="Times New Roman" w:hAnsi="Times New Roman"/>
                <w:color w:val="000000"/>
                <w:sz w:val="24"/>
                <w:szCs w:val="24"/>
              </w:rPr>
              <w:t>-1с</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584C9D" w:rsidRDefault="00997C2A" w:rsidP="00997C2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1570B9" w:rsidRDefault="00997C2A" w:rsidP="00997C2A">
            <w:pPr>
              <w:tabs>
                <w:tab w:val="left" w:pos="1002"/>
              </w:tabs>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Нефрас С4-150/200</w:t>
            </w:r>
            <w:r w:rsidR="00B122CD" w:rsidRPr="001570B9">
              <w:rPr>
                <w:rFonts w:ascii="Times New Roman" w:hAnsi="Times New Roman"/>
                <w:sz w:val="24"/>
                <w:szCs w:val="24"/>
                <w:shd w:val="clear" w:color="auto" w:fill="FFFFFF"/>
              </w:rPr>
              <w:t>,</w:t>
            </w:r>
            <w:r w:rsidRPr="001570B9">
              <w:rPr>
                <w:rFonts w:ascii="Times New Roman" w:hAnsi="Times New Roman"/>
                <w:sz w:val="24"/>
                <w:szCs w:val="24"/>
                <w:shd w:val="clear" w:color="auto" w:fill="FFFFFF"/>
              </w:rPr>
              <w:t xml:space="preserve"> </w:t>
            </w:r>
            <w:r w:rsidR="00B122CD" w:rsidRPr="001570B9">
              <w:rPr>
                <w:rFonts w:ascii="Times New Roman" w:hAnsi="Times New Roman"/>
                <w:sz w:val="24"/>
                <w:szCs w:val="24"/>
                <w:shd w:val="clear" w:color="auto" w:fill="FFFFFF"/>
              </w:rPr>
              <w:t xml:space="preserve">производство </w:t>
            </w:r>
            <w:r w:rsidRPr="001570B9">
              <w:rPr>
                <w:rFonts w:ascii="Times New Roman" w:hAnsi="Times New Roman"/>
                <w:sz w:val="24"/>
                <w:szCs w:val="24"/>
                <w:shd w:val="clear" w:color="auto" w:fill="FFFFFF"/>
              </w:rPr>
              <w:t>ОАО «Нафтан»</w:t>
            </w:r>
          </w:p>
        </w:tc>
        <w:tc>
          <w:tcPr>
            <w:tcW w:w="2409" w:type="dxa"/>
          </w:tcPr>
          <w:p w:rsidR="00997C2A" w:rsidRPr="001570B9" w:rsidRDefault="00997C2A" w:rsidP="00997C2A">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ТУ РБ 100006485.147-2002</w:t>
            </w:r>
          </w:p>
        </w:tc>
        <w:tc>
          <w:tcPr>
            <w:tcW w:w="1985" w:type="dxa"/>
            <w:gridSpan w:val="2"/>
          </w:tcPr>
          <w:p w:rsidR="00997C2A" w:rsidRPr="001570B9" w:rsidRDefault="00B122CD" w:rsidP="00997C2A">
            <w:pPr>
              <w:spacing w:after="0"/>
              <w:rPr>
                <w:rFonts w:ascii="Times New Roman" w:hAnsi="Times New Roman"/>
                <w:sz w:val="24"/>
                <w:szCs w:val="24"/>
                <w:shd w:val="clear" w:color="auto" w:fill="FFFFFF"/>
              </w:rPr>
            </w:pPr>
            <w:r w:rsidRPr="001570B9">
              <w:rPr>
                <w:rFonts w:ascii="Times New Roman" w:hAnsi="Times New Roman"/>
                <w:sz w:val="24"/>
                <w:szCs w:val="24"/>
                <w:shd w:val="clear" w:color="auto" w:fill="FFFFFF"/>
              </w:rPr>
              <w:t>Нефрас</w:t>
            </w:r>
            <w:r w:rsidR="00997C2A" w:rsidRPr="001570B9">
              <w:rPr>
                <w:rFonts w:ascii="Times New Roman" w:hAnsi="Times New Roman"/>
                <w:sz w:val="24"/>
                <w:szCs w:val="24"/>
                <w:shd w:val="clear" w:color="auto" w:fill="FFFFFF"/>
              </w:rPr>
              <w:t>С4-150/200</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584C9D" w:rsidRDefault="00997C2A" w:rsidP="00997C2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409" w:type="dxa"/>
          </w:tcPr>
          <w:p w:rsidR="00997C2A" w:rsidRPr="00584C9D" w:rsidRDefault="00997C2A" w:rsidP="00997C2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997C2A" w:rsidRPr="00584C9D" w:rsidTr="002E41CF">
        <w:tc>
          <w:tcPr>
            <w:tcW w:w="567" w:type="dxa"/>
          </w:tcPr>
          <w:p w:rsidR="00997C2A" w:rsidRPr="00584C9D" w:rsidRDefault="00997C2A" w:rsidP="00997C2A">
            <w:pPr>
              <w:pStyle w:val="a9"/>
              <w:numPr>
                <w:ilvl w:val="0"/>
                <w:numId w:val="4"/>
              </w:numPr>
              <w:tabs>
                <w:tab w:val="left" w:pos="1002"/>
              </w:tabs>
              <w:jc w:val="both"/>
              <w:rPr>
                <w:sz w:val="24"/>
                <w:szCs w:val="24"/>
                <w:shd w:val="clear" w:color="auto" w:fill="FFFFFF"/>
              </w:rPr>
            </w:pPr>
          </w:p>
        </w:tc>
        <w:tc>
          <w:tcPr>
            <w:tcW w:w="5704" w:type="dxa"/>
          </w:tcPr>
          <w:p w:rsidR="00997C2A" w:rsidRPr="00584C9D" w:rsidRDefault="00997C2A" w:rsidP="00997C2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409" w:type="dxa"/>
          </w:tcPr>
          <w:p w:rsidR="00997C2A" w:rsidRPr="00584C9D" w:rsidRDefault="00997C2A" w:rsidP="00997C2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997C2A" w:rsidRPr="00584C9D" w:rsidTr="002E41CF">
        <w:tc>
          <w:tcPr>
            <w:tcW w:w="567" w:type="dxa"/>
          </w:tcPr>
          <w:p w:rsidR="00997C2A" w:rsidRPr="00584C9D" w:rsidDel="008666C0"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997C2A" w:rsidRPr="00584C9D" w:rsidRDefault="00997C2A" w:rsidP="00997C2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409" w:type="dxa"/>
          </w:tcPr>
          <w:p w:rsidR="00997C2A" w:rsidRPr="00584C9D" w:rsidRDefault="00997C2A" w:rsidP="00997C2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997C2A" w:rsidRPr="00584C9D" w:rsidRDefault="00997C2A" w:rsidP="00997C2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ПЭ2НТ-22-12</w:t>
            </w:r>
          </w:p>
        </w:tc>
      </w:tr>
      <w:tr w:rsidR="00997C2A" w:rsidRPr="00584C9D" w:rsidTr="002E41CF">
        <w:trPr>
          <w:trHeight w:val="588"/>
        </w:trPr>
        <w:tc>
          <w:tcPr>
            <w:tcW w:w="567" w:type="dxa"/>
          </w:tcPr>
          <w:p w:rsidR="00997C2A" w:rsidRPr="00584C9D" w:rsidRDefault="00997C2A" w:rsidP="00997C2A">
            <w:pPr>
              <w:pStyle w:val="a9"/>
              <w:numPr>
                <w:ilvl w:val="0"/>
                <w:numId w:val="4"/>
              </w:numPr>
              <w:ind w:right="-143"/>
              <w:rPr>
                <w:sz w:val="24"/>
                <w:szCs w:val="24"/>
              </w:rPr>
            </w:pPr>
          </w:p>
        </w:tc>
        <w:tc>
          <w:tcPr>
            <w:tcW w:w="5704" w:type="dxa"/>
          </w:tcPr>
          <w:p w:rsidR="00997C2A" w:rsidRPr="00584C9D" w:rsidRDefault="00997C2A" w:rsidP="00997C2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409" w:type="dxa"/>
          </w:tcPr>
          <w:p w:rsidR="00997C2A" w:rsidRPr="00584C9D" w:rsidRDefault="00997C2A" w:rsidP="00997C2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997C2A" w:rsidRPr="00584C9D" w:rsidRDefault="00997C2A" w:rsidP="00997C2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497AA2" w:rsidRDefault="00997C2A" w:rsidP="00997C2A">
            <w:pPr>
              <w:spacing w:after="0"/>
              <w:rPr>
                <w:rFonts w:ascii="Times New Roman" w:hAnsi="Times New Roman"/>
                <w:sz w:val="24"/>
                <w:szCs w:val="24"/>
              </w:rPr>
            </w:pPr>
            <w:r w:rsidRPr="00497AA2">
              <w:rPr>
                <w:rFonts w:ascii="Times New Roman" w:hAnsi="Times New Roman"/>
                <w:sz w:val="24"/>
                <w:szCs w:val="24"/>
              </w:rPr>
              <w:t>Конденсат газовый стабильный</w:t>
            </w:r>
          </w:p>
        </w:tc>
        <w:tc>
          <w:tcPr>
            <w:tcW w:w="2409" w:type="dxa"/>
          </w:tcPr>
          <w:p w:rsidR="00997C2A" w:rsidRPr="00497AA2" w:rsidRDefault="00997C2A" w:rsidP="00997C2A">
            <w:pPr>
              <w:spacing w:after="0"/>
              <w:rPr>
                <w:rFonts w:ascii="Times New Roman" w:hAnsi="Times New Roman"/>
                <w:sz w:val="24"/>
                <w:szCs w:val="24"/>
              </w:rPr>
            </w:pPr>
            <w:r w:rsidRPr="00497AA2">
              <w:rPr>
                <w:rFonts w:ascii="Times New Roman" w:hAnsi="Times New Roman"/>
                <w:sz w:val="24"/>
                <w:szCs w:val="24"/>
              </w:rPr>
              <w:t>ТУ 0271-001-27376199-2006</w:t>
            </w:r>
          </w:p>
        </w:tc>
        <w:tc>
          <w:tcPr>
            <w:tcW w:w="1985" w:type="dxa"/>
            <w:gridSpan w:val="2"/>
          </w:tcPr>
          <w:p w:rsidR="00997C2A" w:rsidRPr="00584C9D" w:rsidRDefault="00997C2A" w:rsidP="00997C2A">
            <w:pPr>
              <w:spacing w:after="0"/>
              <w:rPr>
                <w:rFonts w:ascii="Times New Roman" w:hAnsi="Times New Roman"/>
                <w:sz w:val="24"/>
                <w:szCs w:val="24"/>
              </w:rPr>
            </w:pPr>
            <w:r w:rsidRPr="00497AA2">
              <w:rPr>
                <w:rFonts w:ascii="Times New Roman" w:hAnsi="Times New Roman"/>
                <w:sz w:val="24"/>
                <w:szCs w:val="24"/>
              </w:rPr>
              <w:t>КГС</w:t>
            </w:r>
            <w:r w:rsidRPr="00497AA2">
              <w:rPr>
                <w:rFonts w:ascii="Times New Roman" w:hAnsi="Times New Roman"/>
                <w:sz w:val="24"/>
                <w:szCs w:val="24"/>
                <w:lang w:val="en-US"/>
              </w:rPr>
              <w:t>-</w:t>
            </w:r>
            <w:r w:rsidRPr="00497AA2">
              <w:rPr>
                <w:rFonts w:ascii="Times New Roman" w:hAnsi="Times New Roman"/>
                <w:sz w:val="24"/>
                <w:szCs w:val="24"/>
              </w:rPr>
              <w:t>Янгпур</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парафС9-С21</w:t>
            </w:r>
          </w:p>
        </w:tc>
      </w:tr>
      <w:tr w:rsidR="00997C2A" w:rsidRPr="00584C9D" w:rsidTr="002E41CF">
        <w:trPr>
          <w:trHeight w:val="657"/>
        </w:trPr>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409" w:type="dxa"/>
          </w:tcPr>
          <w:p w:rsidR="00997C2A" w:rsidRPr="00584C9D" w:rsidRDefault="00997C2A" w:rsidP="00997C2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997C2A" w:rsidRPr="00584C9D" w:rsidRDefault="00997C2A" w:rsidP="00997C2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409" w:type="dxa"/>
          </w:tcPr>
          <w:p w:rsidR="00997C2A" w:rsidRPr="00584C9D" w:rsidRDefault="00997C2A" w:rsidP="00997C2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409" w:type="dxa"/>
          </w:tcPr>
          <w:p w:rsidR="00997C2A" w:rsidRPr="00584C9D" w:rsidRDefault="00997C2A" w:rsidP="00997C2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997C2A" w:rsidRPr="00584C9D" w:rsidTr="002E41CF">
        <w:trPr>
          <w:trHeight w:val="679"/>
        </w:trPr>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409" w:type="dxa"/>
          </w:tcPr>
          <w:p w:rsidR="00997C2A" w:rsidRPr="00584C9D" w:rsidRDefault="00997C2A" w:rsidP="00997C2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409" w:type="dxa"/>
          </w:tcPr>
          <w:p w:rsidR="00997C2A" w:rsidRPr="00584C9D" w:rsidRDefault="00997C2A" w:rsidP="00997C2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997C2A" w:rsidRPr="00584C9D" w:rsidTr="002E41CF">
        <w:tc>
          <w:tcPr>
            <w:tcW w:w="567" w:type="dxa"/>
          </w:tcPr>
          <w:p w:rsidR="00997C2A" w:rsidRPr="00584C9D" w:rsidRDefault="00997C2A" w:rsidP="00997C2A">
            <w:pPr>
              <w:pStyle w:val="a9"/>
              <w:numPr>
                <w:ilvl w:val="0"/>
                <w:numId w:val="4"/>
              </w:numPr>
              <w:textAlignment w:val="baseline"/>
              <w:rPr>
                <w:color w:val="000000"/>
                <w:sz w:val="24"/>
                <w:szCs w:val="24"/>
                <w:lang w:val="en-US"/>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409" w:type="dxa"/>
          </w:tcPr>
          <w:p w:rsidR="00997C2A" w:rsidRPr="00584C9D" w:rsidRDefault="00997C2A" w:rsidP="00997C2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М-8Г2к</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М-8Г2</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М-8ДМ </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М-10Г2к</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М-10Г2</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М-10ДМ </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М-8В</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И-40А</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И-50А</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409" w:type="dxa"/>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И-20А</w:t>
            </w:r>
          </w:p>
        </w:tc>
      </w:tr>
      <w:tr w:rsidR="00997C2A" w:rsidRPr="00584C9D" w:rsidTr="002E41CF">
        <w:tc>
          <w:tcPr>
            <w:tcW w:w="567" w:type="dxa"/>
          </w:tcPr>
          <w:p w:rsidR="00997C2A" w:rsidRPr="00584C9D" w:rsidRDefault="00997C2A" w:rsidP="00997C2A">
            <w:pPr>
              <w:pStyle w:val="a9"/>
              <w:numPr>
                <w:ilvl w:val="0"/>
                <w:numId w:val="4"/>
              </w:numPr>
              <w:rPr>
                <w:sz w:val="24"/>
                <w:szCs w:val="24"/>
              </w:rPr>
            </w:pPr>
          </w:p>
        </w:tc>
        <w:tc>
          <w:tcPr>
            <w:tcW w:w="5704" w:type="dxa"/>
          </w:tcPr>
          <w:p w:rsidR="00997C2A" w:rsidRPr="00584C9D" w:rsidRDefault="00997C2A" w:rsidP="00997C2A">
            <w:pPr>
              <w:rPr>
                <w:rFonts w:ascii="Times New Roman" w:hAnsi="Times New Roman"/>
                <w:sz w:val="24"/>
                <w:szCs w:val="24"/>
              </w:rPr>
            </w:pPr>
            <w:r w:rsidRPr="00584C9D">
              <w:rPr>
                <w:rFonts w:ascii="Times New Roman" w:hAnsi="Times New Roman"/>
                <w:sz w:val="24"/>
                <w:szCs w:val="24"/>
              </w:rPr>
              <w:t>Базовое масло НС4</w:t>
            </w:r>
          </w:p>
        </w:tc>
        <w:tc>
          <w:tcPr>
            <w:tcW w:w="2409" w:type="dxa"/>
          </w:tcPr>
          <w:p w:rsidR="00997C2A" w:rsidRPr="00584C9D" w:rsidRDefault="00997C2A" w:rsidP="00997C2A">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997C2A" w:rsidRPr="00584C9D" w:rsidRDefault="00997C2A" w:rsidP="00997C2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409" w:type="dxa"/>
          </w:tcPr>
          <w:p w:rsidR="00997C2A" w:rsidRPr="00584C9D" w:rsidRDefault="00997C2A" w:rsidP="00997C2A">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lang w:val="en-US"/>
              </w:rPr>
              <w:t>МГЕ-46В</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М-10ДМ</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409" w:type="dxa"/>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SN-500</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SN-150к</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SN-1200</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И-30А</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М-14В2</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М-14Г2ЦС</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Мм-ПН-6ш</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997C2A" w:rsidRPr="00584C9D" w:rsidTr="002E41CF">
        <w:trPr>
          <w:trHeight w:val="497"/>
        </w:trPr>
        <w:tc>
          <w:tcPr>
            <w:tcW w:w="567" w:type="dxa"/>
          </w:tcPr>
          <w:p w:rsidR="00997C2A" w:rsidRPr="00584C9D" w:rsidRDefault="00997C2A" w:rsidP="00997C2A">
            <w:pPr>
              <w:pStyle w:val="a9"/>
              <w:numPr>
                <w:ilvl w:val="0"/>
                <w:numId w:val="4"/>
              </w:numPr>
              <w:autoSpaceDE w:val="0"/>
              <w:autoSpaceDN w:val="0"/>
              <w:adjustRightInd w:val="0"/>
              <w:rPr>
                <w:bCs/>
                <w:color w:val="000000"/>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997C2A" w:rsidRPr="00584C9D" w:rsidTr="002E41CF">
        <w:trPr>
          <w:trHeight w:val="285"/>
        </w:trPr>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Керосин</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409"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Фр-Дизельная</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Pr="00584C9D" w:rsidRDefault="00997C2A" w:rsidP="00997C2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409" w:type="dxa"/>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Pr>
          <w:p w:rsidR="00997C2A" w:rsidRPr="00584C9D" w:rsidRDefault="00997C2A" w:rsidP="00997C2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409"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Pr>
          <w:p w:rsidR="00997C2A" w:rsidRDefault="00997C2A" w:rsidP="00997C2A">
            <w:pPr>
              <w:pStyle w:val="a3"/>
              <w:jc w:val="both"/>
              <w:rPr>
                <w:rFonts w:ascii="Times New Roman" w:hAnsi="Times New Roman"/>
                <w:sz w:val="24"/>
                <w:szCs w:val="24"/>
              </w:rPr>
            </w:pPr>
            <w:r>
              <w:rPr>
                <w:rFonts w:ascii="Times New Roman" w:hAnsi="Times New Roman"/>
                <w:sz w:val="24"/>
                <w:szCs w:val="24"/>
              </w:rPr>
              <w:t>МАФ_Нафтан</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409"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Pr>
          <w:p w:rsidR="00997C2A" w:rsidRDefault="00997C2A" w:rsidP="00997C2A">
            <w:pPr>
              <w:pStyle w:val="a3"/>
              <w:jc w:val="both"/>
              <w:rPr>
                <w:rFonts w:ascii="Times New Roman" w:hAnsi="Times New Roman"/>
                <w:sz w:val="24"/>
                <w:szCs w:val="24"/>
              </w:rPr>
            </w:pPr>
            <w:r>
              <w:rPr>
                <w:rFonts w:ascii="Times New Roman" w:hAnsi="Times New Roman"/>
                <w:sz w:val="24"/>
                <w:szCs w:val="24"/>
              </w:rPr>
              <w:t>АИ-100-К5-Евро</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409" w:type="dxa"/>
          </w:tcPr>
          <w:p w:rsidR="00997C2A" w:rsidRDefault="00997C2A" w:rsidP="00997C2A">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Pr>
          <w:p w:rsidR="00997C2A" w:rsidRDefault="00997C2A" w:rsidP="00997C2A">
            <w:pPr>
              <w:pStyle w:val="a3"/>
              <w:jc w:val="both"/>
              <w:rPr>
                <w:rFonts w:ascii="Times New Roman" w:hAnsi="Times New Roman"/>
                <w:sz w:val="24"/>
                <w:szCs w:val="24"/>
              </w:rPr>
            </w:pPr>
            <w:r>
              <w:rPr>
                <w:rFonts w:ascii="Times New Roman" w:hAnsi="Times New Roman"/>
                <w:sz w:val="24"/>
                <w:szCs w:val="24"/>
              </w:rPr>
              <w:t>Экстракт-нефтяной</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И-12А</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МГБ-10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Базовое-масло-М-20</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КС-19</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КС-19</w:t>
            </w: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базовое АУ</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Базовое-масло-АУ</w:t>
            </w:r>
          </w:p>
          <w:p w:rsidR="00997C2A" w:rsidRDefault="00997C2A" w:rsidP="00997C2A">
            <w:pPr>
              <w:pStyle w:val="a3"/>
              <w:rPr>
                <w:rFonts w:ascii="Times New Roman" w:hAnsi="Times New Roman"/>
                <w:sz w:val="24"/>
                <w:szCs w:val="24"/>
              </w:rPr>
            </w:pPr>
          </w:p>
        </w:tc>
      </w:tr>
      <w:tr w:rsidR="00997C2A" w:rsidRPr="00584C9D" w:rsidTr="002E41CF">
        <w:tc>
          <w:tcPr>
            <w:tcW w:w="567" w:type="dxa"/>
          </w:tcPr>
          <w:p w:rsidR="00997C2A" w:rsidRPr="00584C9D" w:rsidRDefault="00997C2A" w:rsidP="00997C2A">
            <w:pPr>
              <w:pStyle w:val="a9"/>
              <w:numPr>
                <w:ilvl w:val="0"/>
                <w:numId w:val="4"/>
              </w:numPr>
              <w:jc w:val="both"/>
              <w:rPr>
                <w:sz w:val="24"/>
                <w:szCs w:val="24"/>
              </w:rPr>
            </w:pPr>
          </w:p>
        </w:tc>
        <w:tc>
          <w:tcPr>
            <w:tcW w:w="5704" w:type="dxa"/>
          </w:tcPr>
          <w:p w:rsidR="00997C2A" w:rsidRDefault="00997C2A" w:rsidP="00997C2A">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409" w:type="dxa"/>
          </w:tcPr>
          <w:p w:rsidR="00997C2A" w:rsidRDefault="00997C2A" w:rsidP="00997C2A">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Pr>
          <w:p w:rsidR="00997C2A" w:rsidRDefault="00997C2A" w:rsidP="00997C2A">
            <w:pPr>
              <w:pStyle w:val="a3"/>
              <w:rPr>
                <w:rFonts w:ascii="Times New Roman" w:hAnsi="Times New Roman"/>
                <w:sz w:val="24"/>
                <w:szCs w:val="24"/>
              </w:rPr>
            </w:pPr>
            <w:r>
              <w:rPr>
                <w:rFonts w:ascii="Times New Roman" w:hAnsi="Times New Roman"/>
                <w:sz w:val="24"/>
                <w:szCs w:val="24"/>
              </w:rPr>
              <w:t>Масло-С-9</w:t>
            </w:r>
          </w:p>
        </w:tc>
      </w:tr>
      <w:tr w:rsidR="00997C2A" w:rsidRPr="00584C9D" w:rsidTr="002E41CF">
        <w:tc>
          <w:tcPr>
            <w:tcW w:w="567" w:type="dxa"/>
          </w:tcPr>
          <w:p w:rsidR="00997C2A" w:rsidRPr="00A92DBA" w:rsidRDefault="00997C2A" w:rsidP="00997C2A">
            <w:pPr>
              <w:pStyle w:val="a9"/>
              <w:numPr>
                <w:ilvl w:val="0"/>
                <w:numId w:val="4"/>
              </w:numPr>
              <w:jc w:val="both"/>
              <w:rPr>
                <w:sz w:val="24"/>
                <w:szCs w:val="24"/>
              </w:rPr>
            </w:pPr>
          </w:p>
        </w:tc>
        <w:tc>
          <w:tcPr>
            <w:tcW w:w="5704" w:type="dxa"/>
          </w:tcPr>
          <w:p w:rsidR="00997C2A" w:rsidRPr="00A92DBA" w:rsidRDefault="00997C2A" w:rsidP="00997C2A">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409" w:type="dxa"/>
          </w:tcPr>
          <w:p w:rsidR="00997C2A" w:rsidRPr="00A92DBA" w:rsidRDefault="00997C2A" w:rsidP="00997C2A">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Pr>
          <w:p w:rsidR="00997C2A" w:rsidRPr="00A92DBA" w:rsidRDefault="00997C2A" w:rsidP="00997C2A">
            <w:pPr>
              <w:pStyle w:val="a3"/>
              <w:rPr>
                <w:rFonts w:ascii="Times New Roman" w:hAnsi="Times New Roman"/>
                <w:sz w:val="24"/>
                <w:szCs w:val="24"/>
              </w:rPr>
            </w:pPr>
            <w:r w:rsidRPr="00A92DBA">
              <w:rPr>
                <w:rFonts w:ascii="Times New Roman" w:hAnsi="Times New Roman"/>
                <w:sz w:val="24"/>
                <w:szCs w:val="24"/>
              </w:rPr>
              <w:t>МТБЭ-1</w:t>
            </w:r>
          </w:p>
        </w:tc>
      </w:tr>
      <w:tr w:rsidR="00997C2A" w:rsidRPr="00584C9D" w:rsidTr="002E41CF">
        <w:tc>
          <w:tcPr>
            <w:tcW w:w="567" w:type="dxa"/>
          </w:tcPr>
          <w:p w:rsidR="00997C2A" w:rsidRPr="0056665C" w:rsidRDefault="00997C2A" w:rsidP="00997C2A">
            <w:pPr>
              <w:pStyle w:val="a9"/>
              <w:numPr>
                <w:ilvl w:val="0"/>
                <w:numId w:val="4"/>
              </w:numPr>
              <w:jc w:val="both"/>
              <w:rPr>
                <w:sz w:val="24"/>
                <w:szCs w:val="24"/>
              </w:rPr>
            </w:pPr>
          </w:p>
        </w:tc>
        <w:tc>
          <w:tcPr>
            <w:tcW w:w="5704" w:type="dxa"/>
          </w:tcPr>
          <w:p w:rsidR="00997C2A" w:rsidRPr="009B62A2" w:rsidRDefault="00997C2A" w:rsidP="00997C2A">
            <w:pPr>
              <w:pStyle w:val="a3"/>
              <w:rPr>
                <w:rFonts w:ascii="Times New Roman" w:hAnsi="Times New Roman"/>
                <w:sz w:val="24"/>
                <w:szCs w:val="24"/>
              </w:rPr>
            </w:pPr>
            <w:r w:rsidRPr="009B62A2">
              <w:rPr>
                <w:rFonts w:ascii="Times New Roman" w:hAnsi="Times New Roman"/>
                <w:sz w:val="24"/>
                <w:szCs w:val="24"/>
              </w:rPr>
              <w:t>Топливо Печное бытовое УПГ ПАО «Сургутнефтегаз»</w:t>
            </w:r>
          </w:p>
        </w:tc>
        <w:tc>
          <w:tcPr>
            <w:tcW w:w="2409" w:type="dxa"/>
          </w:tcPr>
          <w:p w:rsidR="00997C2A" w:rsidRPr="009B62A2" w:rsidRDefault="00997C2A" w:rsidP="00997C2A">
            <w:pPr>
              <w:pStyle w:val="a3"/>
              <w:rPr>
                <w:rFonts w:ascii="Times New Roman" w:hAnsi="Times New Roman"/>
                <w:sz w:val="24"/>
                <w:szCs w:val="24"/>
              </w:rPr>
            </w:pPr>
            <w:r w:rsidRPr="009B62A2">
              <w:rPr>
                <w:rFonts w:ascii="Times New Roman" w:hAnsi="Times New Roman"/>
                <w:sz w:val="24"/>
                <w:szCs w:val="24"/>
              </w:rPr>
              <w:t>СТО 05753490-0900-12-2019</w:t>
            </w:r>
          </w:p>
        </w:tc>
        <w:tc>
          <w:tcPr>
            <w:tcW w:w="1985" w:type="dxa"/>
            <w:gridSpan w:val="2"/>
          </w:tcPr>
          <w:p w:rsidR="00997C2A" w:rsidRPr="009B62A2" w:rsidRDefault="00997C2A" w:rsidP="00997C2A">
            <w:pPr>
              <w:pStyle w:val="a3"/>
              <w:rPr>
                <w:rFonts w:ascii="Times New Roman" w:hAnsi="Times New Roman"/>
                <w:sz w:val="24"/>
                <w:szCs w:val="24"/>
              </w:rPr>
            </w:pPr>
            <w:r w:rsidRPr="009B62A2">
              <w:rPr>
                <w:rFonts w:ascii="Times New Roman" w:hAnsi="Times New Roman"/>
                <w:sz w:val="24"/>
                <w:szCs w:val="24"/>
              </w:rPr>
              <w:t>Топливо-Печное-Бытовое</w:t>
            </w:r>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6779AB" w:rsidRDefault="00997C2A" w:rsidP="00997C2A">
            <w:pPr>
              <w:pStyle w:val="a3"/>
              <w:rPr>
                <w:rFonts w:ascii="Times New Roman" w:hAnsi="Times New Roman"/>
                <w:sz w:val="24"/>
                <w:szCs w:val="24"/>
              </w:rPr>
            </w:pPr>
            <w:r>
              <w:rPr>
                <w:rFonts w:ascii="Times New Roman" w:hAnsi="Times New Roman"/>
                <w:sz w:val="24"/>
                <w:szCs w:val="24"/>
              </w:rPr>
              <w:t>Фракция ароматических углеводородов</w:t>
            </w:r>
          </w:p>
        </w:tc>
        <w:tc>
          <w:tcPr>
            <w:tcW w:w="2409" w:type="dxa"/>
            <w:tcBorders>
              <w:top w:val="single" w:sz="4" w:space="0" w:color="auto"/>
              <w:left w:val="single" w:sz="4" w:space="0" w:color="auto"/>
              <w:bottom w:val="single" w:sz="4" w:space="0" w:color="auto"/>
              <w:right w:val="single" w:sz="4" w:space="0" w:color="auto"/>
            </w:tcBorders>
          </w:tcPr>
          <w:p w:rsidR="00997C2A" w:rsidRPr="009B62A2" w:rsidRDefault="00997C2A" w:rsidP="00997C2A">
            <w:pPr>
              <w:pStyle w:val="a3"/>
              <w:rPr>
                <w:rFonts w:ascii="Times New Roman" w:hAnsi="Times New Roman"/>
                <w:sz w:val="24"/>
                <w:szCs w:val="24"/>
              </w:rPr>
            </w:pPr>
            <w:r>
              <w:rPr>
                <w:rFonts w:ascii="Times New Roman" w:hAnsi="Times New Roman"/>
                <w:sz w:val="24"/>
                <w:szCs w:val="24"/>
              </w:rPr>
              <w:t>Требования по ТНПА</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9B62A2" w:rsidRDefault="00997C2A" w:rsidP="00997C2A">
            <w:pPr>
              <w:pStyle w:val="a3"/>
              <w:rPr>
                <w:rFonts w:ascii="Times New Roman" w:hAnsi="Times New Roman"/>
                <w:sz w:val="24"/>
                <w:szCs w:val="24"/>
              </w:rPr>
            </w:pPr>
            <w:r>
              <w:rPr>
                <w:rFonts w:ascii="Times New Roman" w:hAnsi="Times New Roman"/>
                <w:sz w:val="24"/>
                <w:szCs w:val="24"/>
              </w:rPr>
              <w:t>ФАУ</w:t>
            </w:r>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6779AB" w:rsidRDefault="00997C2A" w:rsidP="00997C2A">
            <w:pPr>
              <w:pStyle w:val="a3"/>
              <w:rPr>
                <w:rFonts w:ascii="Times New Roman" w:hAnsi="Times New Roman"/>
                <w:sz w:val="24"/>
                <w:szCs w:val="24"/>
              </w:rPr>
            </w:pPr>
            <w:r w:rsidRPr="00030582">
              <w:rPr>
                <w:rFonts w:ascii="Times New Roman" w:hAnsi="Times New Roman"/>
                <w:sz w:val="24"/>
                <w:szCs w:val="24"/>
              </w:rPr>
              <w:t>Сольвент ароматический марка А</w:t>
            </w:r>
          </w:p>
        </w:tc>
        <w:tc>
          <w:tcPr>
            <w:tcW w:w="2409" w:type="dxa"/>
            <w:tcBorders>
              <w:top w:val="single" w:sz="4" w:space="0" w:color="auto"/>
              <w:left w:val="single" w:sz="4" w:space="0" w:color="auto"/>
              <w:bottom w:val="single" w:sz="4" w:space="0" w:color="auto"/>
              <w:right w:val="single" w:sz="4" w:space="0" w:color="auto"/>
            </w:tcBorders>
          </w:tcPr>
          <w:p w:rsidR="00997C2A" w:rsidRPr="009B62A2" w:rsidRDefault="00997C2A" w:rsidP="00997C2A">
            <w:pPr>
              <w:pStyle w:val="a3"/>
              <w:rPr>
                <w:rFonts w:ascii="Times New Roman" w:hAnsi="Times New Roman"/>
                <w:sz w:val="24"/>
                <w:szCs w:val="24"/>
              </w:rPr>
            </w:pPr>
            <w:r w:rsidRPr="00030582">
              <w:rPr>
                <w:rFonts w:ascii="Times New Roman" w:hAnsi="Times New Roman"/>
                <w:sz w:val="24"/>
                <w:szCs w:val="24"/>
              </w:rPr>
              <w:t>ТУ ВУ 101207094.005-2019</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030582" w:rsidRDefault="00997C2A" w:rsidP="00997C2A">
            <w:pPr>
              <w:pStyle w:val="a3"/>
              <w:rPr>
                <w:rFonts w:ascii="Times New Roman" w:hAnsi="Times New Roman"/>
                <w:sz w:val="24"/>
                <w:szCs w:val="24"/>
              </w:rPr>
            </w:pPr>
            <w:r w:rsidRPr="00030582">
              <w:rPr>
                <w:rFonts w:ascii="Times New Roman" w:hAnsi="Times New Roman"/>
                <w:sz w:val="24"/>
                <w:szCs w:val="24"/>
              </w:rPr>
              <w:t>Сольвент</w:t>
            </w:r>
            <w:r>
              <w:rPr>
                <w:rFonts w:ascii="Times New Roman" w:hAnsi="Times New Roman"/>
                <w:sz w:val="24"/>
                <w:szCs w:val="24"/>
              </w:rPr>
              <w:t>-</w:t>
            </w:r>
            <w:r>
              <w:rPr>
                <w:rFonts w:ascii="Times New Roman" w:hAnsi="Times New Roman"/>
                <w:sz w:val="24"/>
                <w:szCs w:val="24"/>
                <w:lang w:val="en-US"/>
              </w:rPr>
              <w:t>аромА</w:t>
            </w:r>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5A5D6E" w:rsidRDefault="00997C2A" w:rsidP="00997C2A">
            <w:pPr>
              <w:pStyle w:val="a3"/>
              <w:rPr>
                <w:rFonts w:ascii="Times New Roman" w:hAnsi="Times New Roman"/>
                <w:sz w:val="24"/>
                <w:szCs w:val="24"/>
              </w:rPr>
            </w:pPr>
            <w:r w:rsidRPr="005A5D6E">
              <w:rPr>
                <w:rFonts w:ascii="Times New Roman" w:hAnsi="Times New Roman"/>
                <w:sz w:val="24"/>
                <w:szCs w:val="24"/>
              </w:rPr>
              <w:t>Сольвент марка Б</w:t>
            </w:r>
          </w:p>
        </w:tc>
        <w:tc>
          <w:tcPr>
            <w:tcW w:w="2409" w:type="dxa"/>
            <w:tcBorders>
              <w:top w:val="single" w:sz="4" w:space="0" w:color="auto"/>
              <w:left w:val="single" w:sz="4" w:space="0" w:color="auto"/>
              <w:bottom w:val="single" w:sz="4" w:space="0" w:color="auto"/>
              <w:right w:val="single" w:sz="4" w:space="0" w:color="auto"/>
            </w:tcBorders>
          </w:tcPr>
          <w:p w:rsidR="00997C2A" w:rsidRPr="005A5D6E" w:rsidRDefault="00997C2A" w:rsidP="00997C2A">
            <w:pPr>
              <w:pStyle w:val="a3"/>
              <w:rPr>
                <w:rFonts w:ascii="Times New Roman" w:hAnsi="Times New Roman"/>
                <w:sz w:val="24"/>
                <w:szCs w:val="24"/>
              </w:rPr>
            </w:pPr>
            <w:r>
              <w:rPr>
                <w:rFonts w:ascii="Times New Roman" w:hAnsi="Times New Roman"/>
                <w:sz w:val="24"/>
                <w:szCs w:val="24"/>
              </w:rPr>
              <w:t>ТУ РБ 600012243.</w:t>
            </w:r>
            <w:r w:rsidRPr="005A5D6E">
              <w:rPr>
                <w:rFonts w:ascii="Times New Roman" w:hAnsi="Times New Roman"/>
                <w:sz w:val="24"/>
                <w:szCs w:val="24"/>
              </w:rPr>
              <w:t>022-2003</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5A5D6E" w:rsidRDefault="00997C2A" w:rsidP="00997C2A">
            <w:pPr>
              <w:pStyle w:val="a3"/>
              <w:rPr>
                <w:rFonts w:ascii="Times New Roman" w:hAnsi="Times New Roman"/>
                <w:sz w:val="24"/>
                <w:szCs w:val="24"/>
              </w:rPr>
            </w:pPr>
            <w:r>
              <w:rPr>
                <w:rFonts w:ascii="Times New Roman" w:hAnsi="Times New Roman"/>
                <w:sz w:val="24"/>
                <w:szCs w:val="24"/>
              </w:rPr>
              <w:t>Сольвент-</w:t>
            </w:r>
            <w:r w:rsidRPr="005A5D6E">
              <w:rPr>
                <w:rFonts w:ascii="Times New Roman" w:hAnsi="Times New Roman"/>
                <w:sz w:val="24"/>
                <w:szCs w:val="24"/>
              </w:rPr>
              <w:t>Б</w:t>
            </w:r>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Нефть</w:t>
            </w:r>
          </w:p>
        </w:tc>
        <w:tc>
          <w:tcPr>
            <w:tcW w:w="2409" w:type="dxa"/>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ГОСТ Р 51858-2002</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Нефть</w:t>
            </w:r>
          </w:p>
        </w:tc>
      </w:tr>
      <w:tr w:rsidR="00997C2A" w:rsidRPr="00584C9D" w:rsidTr="002E41CF">
        <w:tc>
          <w:tcPr>
            <w:tcW w:w="567" w:type="dxa"/>
            <w:tcBorders>
              <w:top w:val="single" w:sz="4" w:space="0" w:color="auto"/>
              <w:left w:val="single" w:sz="4" w:space="0" w:color="auto"/>
              <w:bottom w:val="single" w:sz="4" w:space="0" w:color="auto"/>
              <w:right w:val="single" w:sz="4" w:space="0" w:color="auto"/>
            </w:tcBorders>
          </w:tcPr>
          <w:p w:rsidR="00997C2A" w:rsidRPr="0056665C" w:rsidRDefault="00997C2A" w:rsidP="00997C2A">
            <w:pPr>
              <w:pStyle w:val="a9"/>
              <w:numPr>
                <w:ilvl w:val="0"/>
                <w:numId w:val="4"/>
              </w:numPr>
              <w:jc w:val="both"/>
              <w:rPr>
                <w:sz w:val="24"/>
                <w:szCs w:val="24"/>
              </w:rPr>
            </w:pPr>
          </w:p>
        </w:tc>
        <w:tc>
          <w:tcPr>
            <w:tcW w:w="5704" w:type="dxa"/>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Нефть для нефтеперерабатывающих предприятий</w:t>
            </w:r>
          </w:p>
        </w:tc>
        <w:tc>
          <w:tcPr>
            <w:tcW w:w="2409" w:type="dxa"/>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ГОСТ 9965-76</w:t>
            </w:r>
          </w:p>
        </w:tc>
        <w:tc>
          <w:tcPr>
            <w:tcW w:w="1985" w:type="dxa"/>
            <w:gridSpan w:val="2"/>
            <w:tcBorders>
              <w:top w:val="single" w:sz="4" w:space="0" w:color="auto"/>
              <w:left w:val="single" w:sz="4" w:space="0" w:color="auto"/>
              <w:bottom w:val="single" w:sz="4" w:space="0" w:color="auto"/>
              <w:right w:val="single" w:sz="4" w:space="0" w:color="auto"/>
            </w:tcBorders>
          </w:tcPr>
          <w:p w:rsidR="00997C2A" w:rsidRPr="006C1ECA" w:rsidRDefault="00997C2A" w:rsidP="00997C2A">
            <w:pPr>
              <w:pStyle w:val="a3"/>
              <w:rPr>
                <w:rFonts w:ascii="Times New Roman" w:hAnsi="Times New Roman"/>
                <w:sz w:val="24"/>
                <w:szCs w:val="24"/>
              </w:rPr>
            </w:pPr>
            <w:r w:rsidRPr="006C1ECA">
              <w:rPr>
                <w:rFonts w:ascii="Times New Roman" w:hAnsi="Times New Roman"/>
                <w:sz w:val="24"/>
                <w:szCs w:val="24"/>
              </w:rPr>
              <w:t>Нефть-переработка</w:t>
            </w:r>
          </w:p>
        </w:tc>
      </w:tr>
    </w:tbl>
    <w:p w:rsidR="001E5983" w:rsidRDefault="001E5983" w:rsidP="001A3A9C">
      <w:pPr>
        <w:contextualSpacing/>
        <w:rPr>
          <w:rFonts w:ascii="Times New Roman" w:hAnsi="Times New Roman"/>
          <w:sz w:val="24"/>
          <w:szCs w:val="24"/>
        </w:rPr>
      </w:pP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Приложение №2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к Спецификации биржевого товара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«Сжиженные углеводородные газы и газовый конденсат»,</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АО «Биржа «Санкт-Петербург»</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tabs>
          <w:tab w:val="right" w:leader="underscore" w:pos="9356"/>
        </w:tabs>
        <w:spacing w:after="0" w:line="240" w:lineRule="auto"/>
        <w:ind w:left="-709"/>
        <w:jc w:val="center"/>
        <w:rPr>
          <w:rFonts w:ascii="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r w:rsidR="00AB13B5" w:rsidRPr="00AB13B5">
        <w:rPr>
          <w:rFonts w:ascii="Times New Roman" w:hAnsi="Times New Roman"/>
          <w:b/>
          <w:sz w:val="24"/>
          <w:szCs w:val="24"/>
        </w:rPr>
        <w:t xml:space="preserve"> </w:t>
      </w:r>
      <w:r w:rsidR="00AB13B5">
        <w:rPr>
          <w:rFonts w:ascii="Times New Roman" w:hAnsi="Times New Roman"/>
          <w:b/>
          <w:sz w:val="24"/>
          <w:szCs w:val="24"/>
        </w:rPr>
        <w:t>без Контролера поставки</w:t>
      </w:r>
    </w:p>
    <w:p w:rsidR="00130303" w:rsidRPr="00584C9D" w:rsidRDefault="00130303" w:rsidP="00FA7C80">
      <w:pPr>
        <w:spacing w:after="0" w:line="240" w:lineRule="auto"/>
        <w:rPr>
          <w:rFonts w:ascii="Times New Roman" w:hAnsi="Times New Roman"/>
          <w:sz w:val="24"/>
          <w:szCs w:val="24"/>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667"/>
        <w:gridCol w:w="1829"/>
      </w:tblGrid>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6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130303" w:rsidRPr="00584C9D" w:rsidTr="002E41CF">
        <w:tc>
          <w:tcPr>
            <w:tcW w:w="56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Калининград, РФ, </w:t>
            </w:r>
            <w:r w:rsidR="00DA6C6A" w:rsidRPr="00584C9D">
              <w:rPr>
                <w:rFonts w:ascii="Times New Roman" w:hAnsi="Times New Roman"/>
                <w:sz w:val="24"/>
                <w:szCs w:val="24"/>
              </w:rPr>
              <w:t>Калининградская</w:t>
            </w:r>
            <w:r w:rsidRPr="00584C9D">
              <w:rPr>
                <w:rFonts w:ascii="Times New Roman" w:hAnsi="Times New Roman"/>
                <w:sz w:val="24"/>
                <w:szCs w:val="24"/>
              </w:rPr>
              <w:t xml:space="preserve"> область</w:t>
            </w:r>
          </w:p>
        </w:tc>
        <w:tc>
          <w:tcPr>
            <w:tcW w:w="182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130303" w:rsidRPr="00584C9D" w:rsidTr="002E41CF">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7</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130303" w:rsidRPr="00584C9D" w:rsidTr="002E41CF">
        <w:tc>
          <w:tcPr>
            <w:tcW w:w="567"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8</w:t>
            </w:r>
          </w:p>
        </w:tc>
        <w:tc>
          <w:tcPr>
            <w:tcW w:w="7667"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29" w:type="dxa"/>
            <w:vAlign w:val="center"/>
          </w:tcPr>
          <w:p w:rsidR="00130303" w:rsidRPr="00584C9D"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130303" w:rsidRPr="006F6AE3" w:rsidTr="002E41CF">
        <w:tc>
          <w:tcPr>
            <w:tcW w:w="567" w:type="dxa"/>
            <w:vAlign w:val="center"/>
          </w:tcPr>
          <w:p w:rsidR="00130303" w:rsidRPr="006F6AE3" w:rsidRDefault="00130303" w:rsidP="008A551A">
            <w:pPr>
              <w:jc w:val="center"/>
              <w:rPr>
                <w:rFonts w:ascii="Times New Roman" w:hAnsi="Times New Roman"/>
                <w:sz w:val="24"/>
                <w:szCs w:val="24"/>
              </w:rPr>
            </w:pPr>
            <w:r w:rsidRPr="006F6AE3">
              <w:rPr>
                <w:rFonts w:ascii="Times New Roman" w:hAnsi="Times New Roman"/>
                <w:sz w:val="24"/>
                <w:szCs w:val="24"/>
              </w:rPr>
              <w:t>9</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Кавказ, РФ, Краснодарский край</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130303" w:rsidRPr="00584C9D" w:rsidTr="002E41CF">
        <w:tc>
          <w:tcPr>
            <w:tcW w:w="567" w:type="dxa"/>
            <w:vAlign w:val="center"/>
          </w:tcPr>
          <w:p w:rsidR="00130303" w:rsidRPr="006F6AE3" w:rsidRDefault="00130303"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7667"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Таганрог, РФ, Ростовская обл.</w:t>
            </w:r>
            <w:r w:rsidRPr="006F6AE3">
              <w:rPr>
                <w:rFonts w:ascii="Times New Roman" w:hAnsi="Times New Roman"/>
                <w:sz w:val="24"/>
                <w:szCs w:val="24"/>
              </w:rPr>
              <w:t xml:space="preserve"> </w:t>
            </w:r>
          </w:p>
        </w:tc>
        <w:tc>
          <w:tcPr>
            <w:tcW w:w="1829"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130303" w:rsidRPr="00584C9D" w:rsidTr="002E41CF">
        <w:tc>
          <w:tcPr>
            <w:tcW w:w="567" w:type="dxa"/>
            <w:vAlign w:val="center"/>
          </w:tcPr>
          <w:p w:rsidR="00130303" w:rsidRPr="00414829" w:rsidRDefault="00130303"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7667" w:type="dxa"/>
            <w:vAlign w:val="center"/>
          </w:tcPr>
          <w:p w:rsidR="00130303" w:rsidRPr="00BA39D0" w:rsidRDefault="00130303" w:rsidP="00414829">
            <w:r w:rsidRPr="00414829">
              <w:rPr>
                <w:rFonts w:ascii="Times New Roman" w:hAnsi="Times New Roman"/>
                <w:sz w:val="24"/>
                <w:szCs w:val="24"/>
              </w:rPr>
              <w:t>Порт Волгоград, нефтепункт «Татьянка», РФ, Волгоградская обл.</w:t>
            </w:r>
          </w:p>
        </w:tc>
        <w:tc>
          <w:tcPr>
            <w:tcW w:w="1829" w:type="dxa"/>
            <w:vAlign w:val="center"/>
          </w:tcPr>
          <w:p w:rsidR="00130303" w:rsidRPr="009C3A8B" w:rsidRDefault="00130303"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130303" w:rsidRPr="00514A26" w:rsidTr="002E41CF">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12</w:t>
            </w:r>
          </w:p>
        </w:tc>
        <w:tc>
          <w:tcPr>
            <w:tcW w:w="7667"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«СК Ярбункер»</w:t>
            </w:r>
          </w:p>
        </w:tc>
        <w:tc>
          <w:tcPr>
            <w:tcW w:w="1829"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130303" w:rsidRPr="00514A26" w:rsidRDefault="00130303" w:rsidP="0008033C">
            <w:pPr>
              <w:pStyle w:val="a3"/>
              <w:jc w:val="center"/>
              <w:rPr>
                <w:rFonts w:ascii="Times New Roman" w:hAnsi="Times New Roman"/>
                <w:sz w:val="24"/>
                <w:szCs w:val="24"/>
                <w:lang w:val="en-US"/>
              </w:rPr>
            </w:pPr>
          </w:p>
        </w:tc>
      </w:tr>
      <w:tr w:rsidR="00130303" w:rsidRPr="00584C9D" w:rsidTr="002E41CF">
        <w:tc>
          <w:tcPr>
            <w:tcW w:w="567"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13</w:t>
            </w:r>
          </w:p>
        </w:tc>
        <w:tc>
          <w:tcPr>
            <w:tcW w:w="7667"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«Спецторг плюс»</w:t>
            </w:r>
          </w:p>
        </w:tc>
        <w:tc>
          <w:tcPr>
            <w:tcW w:w="1829"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p w:rsidR="00130303" w:rsidRPr="00514A26" w:rsidRDefault="00130303" w:rsidP="0008033C">
            <w:pPr>
              <w:pStyle w:val="a3"/>
              <w:jc w:val="center"/>
              <w:rPr>
                <w:rFonts w:ascii="Times New Roman" w:hAnsi="Times New Roman"/>
                <w:sz w:val="24"/>
                <w:szCs w:val="24"/>
                <w:lang w:val="en-US"/>
              </w:rPr>
            </w:pPr>
          </w:p>
        </w:tc>
      </w:tr>
    </w:tbl>
    <w:p w:rsidR="002E41CF" w:rsidRDefault="002E41CF" w:rsidP="008A551A">
      <w:pPr>
        <w:spacing w:after="0" w:line="240" w:lineRule="auto"/>
        <w:jc w:val="right"/>
        <w:rPr>
          <w:rFonts w:ascii="Times New Roman" w:hAnsi="Times New Roman"/>
          <w:sz w:val="24"/>
          <w:szCs w:val="24"/>
        </w:rPr>
      </w:pPr>
    </w:p>
    <w:p w:rsidR="002E41CF" w:rsidRDefault="002E41CF"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382223" w:rsidRDefault="0038222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r w:rsidR="006B5937">
        <w:rPr>
          <w:rFonts w:ascii="Times New Roman" w:hAnsi="Times New Roman"/>
          <w:b/>
          <w:sz w:val="24"/>
          <w:szCs w:val="24"/>
        </w:rPr>
        <w:t>без Контролера поставки</w:t>
      </w: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399"/>
        <w:gridCol w:w="2070"/>
      </w:tblGrid>
      <w:tr w:rsidR="00130303" w:rsidRPr="00584C9D" w:rsidTr="00AF3A45">
        <w:trPr>
          <w:trHeight w:val="491"/>
        </w:trPr>
        <w:tc>
          <w:tcPr>
            <w:tcW w:w="5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7399"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070"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НБ-Ручьи</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Все нефтебазы г.</w:t>
            </w:r>
            <w:r w:rsidR="006B03BD">
              <w:rPr>
                <w:rFonts w:ascii="Times New Roman" w:hAnsi="Times New Roman"/>
                <w:sz w:val="24"/>
                <w:szCs w:val="24"/>
              </w:rPr>
              <w:t xml:space="preserve"> </w:t>
            </w:r>
            <w:r w:rsidRPr="00584C9D">
              <w:rPr>
                <w:rFonts w:ascii="Times New Roman" w:hAnsi="Times New Roman"/>
                <w:sz w:val="24"/>
                <w:szCs w:val="24"/>
              </w:rPr>
              <w:t>Санкт-Петербурга</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Кириши, шоссе Энтузиастов, д.1, ООО «КИНЕФ»</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КИНЕФ</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Кириши, Северо-Восточная промзона, Мазутное хозяйство АО "ХЭЛП-ОЙЛ"</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Кириши</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НБ-Южная</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Смоленская обл., пос.</w:t>
            </w:r>
            <w:r w:rsidR="006B03BD">
              <w:rPr>
                <w:rFonts w:ascii="Times New Roman" w:hAnsi="Times New Roman"/>
                <w:sz w:val="24"/>
                <w:szCs w:val="24"/>
              </w:rPr>
              <w:t xml:space="preserve"> </w:t>
            </w:r>
            <w:r w:rsidRPr="00584C9D">
              <w:rPr>
                <w:rFonts w:ascii="Times New Roman" w:hAnsi="Times New Roman"/>
                <w:sz w:val="24"/>
                <w:szCs w:val="24"/>
              </w:rPr>
              <w:t xml:space="preserve">Стодолище, </w:t>
            </w:r>
            <w:r w:rsidRPr="00584C9D">
              <w:rPr>
                <w:rFonts w:ascii="Times New Roman" w:hAnsi="Times New Roman"/>
                <w:color w:val="000000"/>
                <w:sz w:val="24"/>
                <w:szCs w:val="24"/>
              </w:rPr>
              <w:t>НБ «СТС Стодолище»</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Pr>
                <w:rFonts w:ascii="Times New Roman" w:hAnsi="Times New Roman"/>
                <w:sz w:val="24"/>
                <w:szCs w:val="24"/>
              </w:rPr>
              <w:t>П</w:t>
            </w:r>
            <w:r w:rsidRPr="00584C9D">
              <w:rPr>
                <w:rFonts w:ascii="Times New Roman" w:hAnsi="Times New Roman"/>
                <w:sz w:val="24"/>
                <w:szCs w:val="24"/>
              </w:rPr>
              <w:t>АО "Сургутнефтегаз"</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Сургут</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color w:val="000000"/>
                <w:sz w:val="24"/>
                <w:szCs w:val="24"/>
              </w:rPr>
              <w:t>г.Санкт</w:t>
            </w:r>
            <w:r w:rsidRPr="00584C9D">
              <w:rPr>
                <w:rFonts w:ascii="Times New Roman" w:hAnsi="Times New Roman"/>
                <w:sz w:val="24"/>
                <w:szCs w:val="24"/>
              </w:rPr>
              <w:t>-Петербург, Петергоф, ул.1Мая, д.89А.</w:t>
            </w:r>
          </w:p>
        </w:tc>
        <w:tc>
          <w:tcPr>
            <w:tcW w:w="2070" w:type="dxa"/>
          </w:tcPr>
          <w:p w:rsidR="00130303" w:rsidRPr="00584C9D" w:rsidRDefault="00130303" w:rsidP="0045058F">
            <w:pPr>
              <w:pStyle w:val="a3"/>
              <w:rPr>
                <w:rFonts w:ascii="Times New Roman" w:hAnsi="Times New Roman"/>
                <w:sz w:val="24"/>
                <w:szCs w:val="24"/>
              </w:rPr>
            </w:pPr>
            <w:r w:rsidRPr="00584C9D">
              <w:rPr>
                <w:rFonts w:ascii="Times New Roman" w:hAnsi="Times New Roman"/>
                <w:sz w:val="24"/>
                <w:szCs w:val="24"/>
              </w:rPr>
              <w:t>НБ-Пет</w:t>
            </w:r>
            <w:r>
              <w:rPr>
                <w:rFonts w:ascii="Times New Roman" w:hAnsi="Times New Roman"/>
                <w:sz w:val="24"/>
                <w:szCs w:val="24"/>
              </w:rPr>
              <w:t>е</w:t>
            </w:r>
            <w:r w:rsidRPr="00584C9D">
              <w:rPr>
                <w:rFonts w:ascii="Times New Roman" w:hAnsi="Times New Roman"/>
                <w:sz w:val="24"/>
                <w:szCs w:val="24"/>
              </w:rPr>
              <w:t>ргофская</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Самарская обл</w:t>
            </w:r>
            <w:r>
              <w:rPr>
                <w:rFonts w:ascii="Times New Roman" w:hAnsi="Times New Roman"/>
                <w:sz w:val="24"/>
                <w:szCs w:val="24"/>
              </w:rPr>
              <w:t>.</w:t>
            </w:r>
            <w:r w:rsidR="00CC4F56">
              <w:rPr>
                <w:rFonts w:ascii="Times New Roman" w:hAnsi="Times New Roman"/>
                <w:sz w:val="24"/>
                <w:szCs w:val="24"/>
              </w:rPr>
              <w:t>, г.</w:t>
            </w:r>
            <w:r w:rsidRPr="00584C9D">
              <w:rPr>
                <w:rFonts w:ascii="Times New Roman" w:hAnsi="Times New Roman"/>
                <w:sz w:val="24"/>
                <w:szCs w:val="24"/>
              </w:rPr>
              <w:t>Чапаевск, ул.</w:t>
            </w:r>
            <w:r w:rsidR="006B03BD">
              <w:rPr>
                <w:rFonts w:ascii="Times New Roman" w:hAnsi="Times New Roman"/>
                <w:sz w:val="24"/>
                <w:szCs w:val="24"/>
              </w:rPr>
              <w:t xml:space="preserve"> </w:t>
            </w:r>
            <w:r w:rsidRPr="00584C9D">
              <w:rPr>
                <w:rFonts w:ascii="Times New Roman" w:hAnsi="Times New Roman"/>
                <w:sz w:val="24"/>
                <w:szCs w:val="24"/>
              </w:rPr>
              <w:t>Производственная д. 1</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Ногинск</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6B03BD">
              <w:rPr>
                <w:rFonts w:ascii="Times New Roman" w:hAnsi="Times New Roman"/>
                <w:sz w:val="24"/>
                <w:szCs w:val="24"/>
              </w:rPr>
              <w:t xml:space="preserve"> </w:t>
            </w:r>
            <w:r w:rsidRPr="00584C9D">
              <w:rPr>
                <w:rFonts w:ascii="Times New Roman" w:hAnsi="Times New Roman"/>
                <w:sz w:val="24"/>
                <w:szCs w:val="24"/>
              </w:rPr>
              <w:t>Псков, Зональное шоссе, д.34</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Псков</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«Экогазсервис»</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Выборг, Нефтебаза Выборгтеплоэнерго</w:t>
            </w:r>
          </w:p>
        </w:tc>
        <w:tc>
          <w:tcPr>
            <w:tcW w:w="2070"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Выборг</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130303" w:rsidRPr="00584C9D" w:rsidTr="00AF3A45">
        <w:tc>
          <w:tcPr>
            <w:tcW w:w="568" w:type="dxa"/>
          </w:tcPr>
          <w:p w:rsidR="00130303" w:rsidRPr="00584C9D" w:rsidRDefault="00130303" w:rsidP="00C876BD">
            <w:pPr>
              <w:pStyle w:val="a3"/>
              <w:numPr>
                <w:ilvl w:val="0"/>
                <w:numId w:val="40"/>
              </w:numPr>
              <w:ind w:left="426"/>
              <w:rPr>
                <w:rFonts w:ascii="Times New Roman" w:hAnsi="Times New Roman"/>
                <w:sz w:val="24"/>
                <w:szCs w:val="24"/>
              </w:rPr>
            </w:pPr>
          </w:p>
        </w:tc>
        <w:tc>
          <w:tcPr>
            <w:tcW w:w="7399"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w:t>
            </w:r>
            <w:r w:rsidR="006B03BD">
              <w:rPr>
                <w:rFonts w:ascii="Times New Roman" w:hAnsi="Times New Roman"/>
                <w:sz w:val="24"/>
                <w:szCs w:val="24"/>
              </w:rPr>
              <w:t xml:space="preserve"> </w:t>
            </w:r>
            <w:r w:rsidRPr="00584C9D">
              <w:rPr>
                <w:rFonts w:ascii="Times New Roman" w:hAnsi="Times New Roman"/>
                <w:sz w:val="24"/>
                <w:szCs w:val="24"/>
              </w:rPr>
              <w:t>Кингисепп, ул.</w:t>
            </w:r>
            <w:r w:rsidR="006B03BD">
              <w:rPr>
                <w:rFonts w:ascii="Times New Roman" w:hAnsi="Times New Roman"/>
                <w:sz w:val="24"/>
                <w:szCs w:val="24"/>
              </w:rPr>
              <w:t xml:space="preserve"> </w:t>
            </w:r>
            <w:r w:rsidRPr="00584C9D">
              <w:rPr>
                <w:rFonts w:ascii="Times New Roman" w:hAnsi="Times New Roman"/>
                <w:sz w:val="24"/>
                <w:szCs w:val="24"/>
              </w:rPr>
              <w:t>Красноармейская, д.1, НБ «СЗТ Кириши-Автосервис»</w:t>
            </w:r>
          </w:p>
        </w:tc>
        <w:tc>
          <w:tcPr>
            <w:tcW w:w="2070"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297568" w:rsidRPr="00584C9D" w:rsidTr="00AF3A45">
        <w:trPr>
          <w:trHeight w:val="439"/>
        </w:trPr>
        <w:tc>
          <w:tcPr>
            <w:tcW w:w="568" w:type="dxa"/>
          </w:tcPr>
          <w:p w:rsidR="00297568" w:rsidRPr="006C1ECA"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AC46AA" w:rsidRDefault="008F7F16" w:rsidP="00297568">
            <w:pPr>
              <w:pStyle w:val="a3"/>
              <w:rPr>
                <w:rFonts w:ascii="Times New Roman" w:hAnsi="Times New Roman"/>
                <w:sz w:val="24"/>
                <w:szCs w:val="24"/>
                <w:highlight w:val="yellow"/>
              </w:rPr>
            </w:pPr>
            <w:r>
              <w:rPr>
                <w:rFonts w:ascii="Times New Roman" w:hAnsi="Times New Roman"/>
                <w:sz w:val="24"/>
                <w:szCs w:val="24"/>
              </w:rPr>
              <w:t>г.</w:t>
            </w:r>
            <w:r w:rsidRPr="006C1ECA">
              <w:rPr>
                <w:rFonts w:ascii="Times New Roman" w:hAnsi="Times New Roman"/>
                <w:sz w:val="24"/>
                <w:szCs w:val="24"/>
              </w:rPr>
              <w:t>Москва, 2-й квартал Капотня д.20 А, АО "Газпромнефть-МНПЗ"</w:t>
            </w:r>
          </w:p>
        </w:tc>
        <w:tc>
          <w:tcPr>
            <w:tcW w:w="2070" w:type="dxa"/>
            <w:vAlign w:val="center"/>
          </w:tcPr>
          <w:p w:rsidR="00297568" w:rsidRPr="006C1ECA" w:rsidRDefault="00297568" w:rsidP="00297568">
            <w:pPr>
              <w:pStyle w:val="a3"/>
              <w:rPr>
                <w:rFonts w:ascii="Times New Roman" w:hAnsi="Times New Roman"/>
                <w:sz w:val="24"/>
                <w:szCs w:val="24"/>
              </w:rPr>
            </w:pPr>
            <w:r w:rsidRPr="006C1ECA">
              <w:rPr>
                <w:rFonts w:ascii="Times New Roman" w:hAnsi="Times New Roman"/>
                <w:sz w:val="24"/>
                <w:szCs w:val="24"/>
              </w:rPr>
              <w:t>М</w:t>
            </w:r>
            <w:r w:rsidR="008F7F16">
              <w:rPr>
                <w:rFonts w:ascii="Times New Roman" w:hAnsi="Times New Roman"/>
                <w:sz w:val="24"/>
                <w:szCs w:val="24"/>
              </w:rPr>
              <w:t>-</w:t>
            </w:r>
            <w:r w:rsidRPr="006C1ECA">
              <w:rPr>
                <w:rFonts w:ascii="Times New Roman" w:hAnsi="Times New Roman"/>
                <w:sz w:val="24"/>
                <w:szCs w:val="24"/>
              </w:rPr>
              <w:t>НПЗ</w:t>
            </w:r>
          </w:p>
        </w:tc>
      </w:tr>
      <w:tr w:rsidR="00297568" w:rsidRPr="00584C9D" w:rsidTr="00AF3A45">
        <w:trPr>
          <w:trHeight w:val="55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г.</w:t>
            </w:r>
            <w:r w:rsidRPr="00584C9D">
              <w:rPr>
                <w:rFonts w:ascii="Times New Roman" w:hAnsi="Times New Roman"/>
                <w:sz w:val="24"/>
                <w:szCs w:val="24"/>
              </w:rPr>
              <w:t>Ярославль</w:t>
            </w:r>
            <w:r>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ЯНОС</w:t>
            </w:r>
          </w:p>
        </w:tc>
      </w:tr>
      <w:tr w:rsidR="00297568" w:rsidRPr="00584C9D" w:rsidTr="00AF3A45">
        <w:trPr>
          <w:trHeight w:val="309"/>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ОНПЗ</w:t>
            </w:r>
          </w:p>
        </w:tc>
      </w:tr>
      <w:tr w:rsidR="00297568" w:rsidRPr="00584C9D" w:rsidTr="00AF3A45">
        <w:trPr>
          <w:trHeight w:val="415"/>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Ульяновская обл</w:t>
            </w:r>
            <w:r>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Новоспасское</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НБ-Невский-мазут</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lang w:val="en-US"/>
              </w:rPr>
            </w:pPr>
          </w:p>
        </w:tc>
        <w:tc>
          <w:tcPr>
            <w:tcW w:w="7399" w:type="dxa"/>
            <w:vAlign w:val="center"/>
          </w:tcPr>
          <w:p w:rsidR="00297568" w:rsidRPr="00584C9D" w:rsidRDefault="00297568" w:rsidP="00297568">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НБ-Вельская</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НБ-Котласская</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НБ-Плесецкая</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Times New Roman" w:hAnsi="Times New Roman"/>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070" w:type="dxa"/>
            <w:vAlign w:val="center"/>
          </w:tcPr>
          <w:p w:rsidR="00297568" w:rsidRPr="00584C9D" w:rsidRDefault="00297568" w:rsidP="00297568">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297568" w:rsidRPr="00584C9D" w:rsidTr="00AF3A45">
        <w:trPr>
          <w:trHeight w:val="643"/>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070"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F7192" w:rsidRDefault="00297568" w:rsidP="00297568">
            <w:pPr>
              <w:pStyle w:val="a3"/>
              <w:rPr>
                <w:rFonts w:asciiTheme="minorHAnsi" w:hAnsiTheme="minorHAnsi"/>
                <w:color w:val="000000"/>
                <w:sz w:val="24"/>
                <w:szCs w:val="24"/>
              </w:rPr>
            </w:pPr>
            <w:r w:rsidRPr="00642AE6">
              <w:rPr>
                <w:rFonts w:ascii="helveticaneuecyrroman" w:hAnsi="helveticaneuecyrroman"/>
                <w:color w:val="000000"/>
                <w:sz w:val="24"/>
                <w:szCs w:val="24"/>
              </w:rPr>
              <w:t xml:space="preserve">Московская обл., Серпуховский р-н, д. Новоселки, АО «Серпуховская нефтебаза».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НБ-Серпуховская</w:t>
            </w:r>
          </w:p>
        </w:tc>
      </w:tr>
      <w:tr w:rsidR="00297568" w:rsidRPr="00584C9D" w:rsidTr="00AF3A45">
        <w:trPr>
          <w:trHeight w:val="611"/>
        </w:trPr>
        <w:tc>
          <w:tcPr>
            <w:tcW w:w="568" w:type="dxa"/>
          </w:tcPr>
          <w:p w:rsidR="00297568" w:rsidRPr="00584C9D"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г. Иркутск, 665854, Иркутская обл., Ангарский р-он, автодорога Новосибирск-Иркутск 1855 км., стр. 5 ООО «МФЦ Капитал»</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МФЦ-Капитал</w:t>
            </w:r>
          </w:p>
        </w:tc>
      </w:tr>
      <w:tr w:rsidR="00297568" w:rsidRPr="00584C9D" w:rsidTr="00AF3A45">
        <w:trPr>
          <w:trHeight w:val="611"/>
        </w:trPr>
        <w:tc>
          <w:tcPr>
            <w:tcW w:w="568" w:type="dxa"/>
          </w:tcPr>
          <w:p w:rsidR="00297568" w:rsidRPr="006536AA"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 Н/Б «Феодосийская»</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НБ-Феодосийская</w:t>
            </w:r>
          </w:p>
        </w:tc>
      </w:tr>
      <w:tr w:rsidR="00297568" w:rsidRPr="00584C9D" w:rsidTr="00AF3A45">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Нижегородская обл., Кстовский район, г. Кстово, шоссе Центральное д. 9.</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Кстово</w:t>
            </w:r>
          </w:p>
        </w:tc>
      </w:tr>
      <w:tr w:rsidR="00297568" w:rsidRPr="00584C9D" w:rsidTr="00AF3A45">
        <w:trPr>
          <w:trHeight w:val="611"/>
        </w:trPr>
        <w:tc>
          <w:tcPr>
            <w:tcW w:w="568" w:type="dxa"/>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584C9D"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070" w:type="dxa"/>
            <w:vAlign w:val="center"/>
          </w:tcPr>
          <w:p w:rsidR="00297568" w:rsidRPr="00584C9D" w:rsidRDefault="00297568" w:rsidP="00297568">
            <w:pPr>
              <w:pStyle w:val="a3"/>
              <w:rPr>
                <w:rFonts w:ascii="Times New Roman" w:hAnsi="Times New Roman"/>
                <w:sz w:val="24"/>
                <w:szCs w:val="24"/>
              </w:rPr>
            </w:pPr>
            <w:r>
              <w:rPr>
                <w:rFonts w:ascii="Times New Roman" w:hAnsi="Times New Roman"/>
                <w:sz w:val="24"/>
                <w:szCs w:val="24"/>
              </w:rPr>
              <w:t>ЛПДС-Невская</w:t>
            </w:r>
          </w:p>
        </w:tc>
      </w:tr>
      <w:tr w:rsidR="00297568" w:rsidRPr="00584C9D" w:rsidTr="00AF3A45">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4B7CF8" w:rsidRDefault="00297568" w:rsidP="00297568">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070" w:type="dxa"/>
            <w:vAlign w:val="center"/>
          </w:tcPr>
          <w:p w:rsidR="00297568" w:rsidRDefault="00297568" w:rsidP="00297568">
            <w:pPr>
              <w:pStyle w:val="a3"/>
              <w:rPr>
                <w:rFonts w:ascii="Times New Roman" w:hAnsi="Times New Roman"/>
                <w:sz w:val="24"/>
                <w:szCs w:val="24"/>
              </w:rPr>
            </w:pPr>
            <w:r>
              <w:rPr>
                <w:rFonts w:ascii="Times New Roman" w:hAnsi="Times New Roman"/>
                <w:sz w:val="24"/>
                <w:szCs w:val="24"/>
              </w:rPr>
              <w:t>НБ-ЛВЖ</w:t>
            </w:r>
          </w:p>
        </w:tc>
      </w:tr>
      <w:tr w:rsidR="00297568" w:rsidRPr="00584C9D" w:rsidTr="00AF3A45">
        <w:trPr>
          <w:trHeight w:val="359"/>
        </w:trPr>
        <w:tc>
          <w:tcPr>
            <w:tcW w:w="568" w:type="dxa"/>
            <w:vAlign w:val="center"/>
          </w:tcPr>
          <w:p w:rsidR="00297568" w:rsidRDefault="00297568" w:rsidP="00297568">
            <w:pPr>
              <w:pStyle w:val="a3"/>
              <w:numPr>
                <w:ilvl w:val="0"/>
                <w:numId w:val="40"/>
              </w:numPr>
              <w:ind w:left="426"/>
              <w:rPr>
                <w:rFonts w:ascii="helveticaneuecyrroman" w:hAnsi="helveticaneuecyrroman"/>
                <w:color w:val="000000"/>
                <w:sz w:val="24"/>
                <w:szCs w:val="24"/>
              </w:rPr>
            </w:pPr>
          </w:p>
        </w:tc>
        <w:tc>
          <w:tcPr>
            <w:tcW w:w="7399"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070" w:type="dxa"/>
            <w:vAlign w:val="center"/>
          </w:tcPr>
          <w:p w:rsidR="00297568" w:rsidRPr="00952906" w:rsidRDefault="00297568" w:rsidP="00297568">
            <w:pPr>
              <w:pStyle w:val="a3"/>
              <w:rPr>
                <w:rFonts w:ascii="Times New Roman" w:hAnsi="Times New Roman"/>
                <w:sz w:val="24"/>
                <w:szCs w:val="24"/>
              </w:rPr>
            </w:pPr>
            <w:r w:rsidRPr="00952906">
              <w:rPr>
                <w:rFonts w:ascii="Times New Roman" w:hAnsi="Times New Roman"/>
                <w:sz w:val="24"/>
                <w:szCs w:val="24"/>
              </w:rPr>
              <w:t>НБ-Витим</w:t>
            </w:r>
          </w:p>
        </w:tc>
      </w:tr>
      <w:tr w:rsidR="00297568" w:rsidRPr="00584C9D" w:rsidTr="00AF3A45">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Ленинградская обл., п. Семрино, ул. Железнодорожная 15</w:t>
            </w:r>
          </w:p>
        </w:tc>
        <w:tc>
          <w:tcPr>
            <w:tcW w:w="2070" w:type="dxa"/>
            <w:vAlign w:val="center"/>
          </w:tcPr>
          <w:p w:rsidR="00297568" w:rsidRPr="00163FE6" w:rsidRDefault="00297568" w:rsidP="00297568">
            <w:pPr>
              <w:pStyle w:val="a3"/>
              <w:rPr>
                <w:rFonts w:ascii="Times New Roman" w:hAnsi="Times New Roman"/>
                <w:sz w:val="24"/>
                <w:szCs w:val="24"/>
              </w:rPr>
            </w:pPr>
            <w:r w:rsidRPr="00163FE6">
              <w:rPr>
                <w:rFonts w:ascii="Times New Roman" w:hAnsi="Times New Roman"/>
                <w:sz w:val="24"/>
                <w:szCs w:val="24"/>
              </w:rPr>
              <w:t>НБ-Семрино</w:t>
            </w:r>
          </w:p>
        </w:tc>
      </w:tr>
      <w:tr w:rsidR="00297568" w:rsidRPr="00584C9D" w:rsidTr="00AF3A45">
        <w:trPr>
          <w:trHeight w:val="359"/>
        </w:trPr>
        <w:tc>
          <w:tcPr>
            <w:tcW w:w="568" w:type="dxa"/>
          </w:tcPr>
          <w:p w:rsidR="00297568" w:rsidRPr="00163FE6" w:rsidRDefault="00297568" w:rsidP="00297568">
            <w:pPr>
              <w:pStyle w:val="a9"/>
              <w:numPr>
                <w:ilvl w:val="0"/>
                <w:numId w:val="40"/>
              </w:numPr>
              <w:tabs>
                <w:tab w:val="left" w:pos="0"/>
              </w:tabs>
              <w:ind w:left="426"/>
              <w:rPr>
                <w:sz w:val="24"/>
                <w:szCs w:val="24"/>
              </w:rPr>
            </w:pPr>
          </w:p>
        </w:tc>
        <w:tc>
          <w:tcPr>
            <w:tcW w:w="7399" w:type="dxa"/>
            <w:vAlign w:val="center"/>
          </w:tcPr>
          <w:p w:rsidR="00297568" w:rsidRPr="00163FE6" w:rsidRDefault="00297568" w:rsidP="00297568">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w:t>
            </w:r>
            <w:r>
              <w:rPr>
                <w:rFonts w:ascii="Times New Roman" w:hAnsi="Times New Roman"/>
                <w:sz w:val="24"/>
                <w:szCs w:val="24"/>
              </w:rPr>
              <w:t xml:space="preserve"> </w:t>
            </w:r>
            <w:r w:rsidRPr="00947DCD">
              <w:rPr>
                <w:rFonts w:ascii="Times New Roman" w:hAnsi="Times New Roman"/>
                <w:sz w:val="24"/>
                <w:szCs w:val="24"/>
              </w:rPr>
              <w:t>Р</w:t>
            </w:r>
            <w:r>
              <w:rPr>
                <w:rFonts w:ascii="Times New Roman" w:hAnsi="Times New Roman"/>
                <w:sz w:val="24"/>
                <w:szCs w:val="24"/>
              </w:rPr>
              <w:t>яжское</w:t>
            </w:r>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070" w:type="dxa"/>
            <w:vAlign w:val="center"/>
          </w:tcPr>
          <w:p w:rsidR="00297568" w:rsidRPr="00163FE6" w:rsidRDefault="00297568" w:rsidP="00297568">
            <w:pPr>
              <w:pStyle w:val="a3"/>
              <w:rPr>
                <w:rFonts w:ascii="Times New Roman" w:hAnsi="Times New Roman"/>
                <w:sz w:val="24"/>
                <w:szCs w:val="24"/>
              </w:rPr>
            </w:pPr>
            <w:r w:rsidRPr="0002274B">
              <w:rPr>
                <w:rFonts w:ascii="Times New Roman" w:hAnsi="Times New Roman"/>
                <w:color w:val="000000"/>
                <w:sz w:val="24"/>
                <w:szCs w:val="24"/>
              </w:rPr>
              <w:t>РЗБМ</w:t>
            </w:r>
          </w:p>
        </w:tc>
      </w:tr>
      <w:tr w:rsidR="00297568" w:rsidRPr="00584C9D" w:rsidTr="00AF3A45">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110935" w:rsidRDefault="00297568" w:rsidP="00297568">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070" w:type="dxa"/>
            <w:vAlign w:val="center"/>
          </w:tcPr>
          <w:p w:rsidR="00297568" w:rsidRPr="00110935" w:rsidRDefault="00297568" w:rsidP="00297568">
            <w:pPr>
              <w:pStyle w:val="a3"/>
              <w:rPr>
                <w:rFonts w:ascii="Times New Roman" w:hAnsi="Times New Roman"/>
                <w:color w:val="000000"/>
                <w:sz w:val="24"/>
                <w:szCs w:val="24"/>
              </w:rPr>
            </w:pPr>
            <w:r w:rsidRPr="00110935">
              <w:rPr>
                <w:rFonts w:ascii="Times New Roman" w:hAnsi="Times New Roman"/>
                <w:color w:val="000000"/>
                <w:sz w:val="24"/>
                <w:szCs w:val="24"/>
              </w:rPr>
              <w:t>НБ-Нижневартовск</w:t>
            </w:r>
          </w:p>
        </w:tc>
      </w:tr>
      <w:tr w:rsidR="00297568" w:rsidRPr="00584C9D" w:rsidTr="00AF3A45">
        <w:trPr>
          <w:trHeight w:val="359"/>
        </w:trPr>
        <w:tc>
          <w:tcPr>
            <w:tcW w:w="568" w:type="dxa"/>
          </w:tcPr>
          <w:p w:rsidR="00297568" w:rsidRPr="00C876BD" w:rsidRDefault="00297568" w:rsidP="00297568">
            <w:pPr>
              <w:pStyle w:val="a9"/>
              <w:numPr>
                <w:ilvl w:val="0"/>
                <w:numId w:val="40"/>
              </w:numPr>
              <w:tabs>
                <w:tab w:val="left" w:pos="0"/>
              </w:tabs>
              <w:ind w:left="426"/>
              <w:rPr>
                <w:sz w:val="24"/>
                <w:szCs w:val="24"/>
              </w:rPr>
            </w:pPr>
          </w:p>
        </w:tc>
        <w:tc>
          <w:tcPr>
            <w:tcW w:w="7399"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404621, Волгоградская обл, г. Ленинск, ул. Промышленная 16 ООО «РОССТРОЙИНВЕСТ»</w:t>
            </w:r>
          </w:p>
        </w:tc>
        <w:tc>
          <w:tcPr>
            <w:tcW w:w="2070" w:type="dxa"/>
            <w:vAlign w:val="center"/>
          </w:tcPr>
          <w:p w:rsidR="00297568" w:rsidRPr="00AA386A" w:rsidRDefault="00297568" w:rsidP="00297568">
            <w:pPr>
              <w:pStyle w:val="a3"/>
              <w:rPr>
                <w:rFonts w:ascii="Times New Roman" w:hAnsi="Times New Roman"/>
                <w:sz w:val="24"/>
                <w:szCs w:val="24"/>
              </w:rPr>
            </w:pPr>
            <w:r w:rsidRPr="00AA386A">
              <w:rPr>
                <w:rFonts w:ascii="Times New Roman" w:hAnsi="Times New Roman"/>
                <w:sz w:val="24"/>
                <w:szCs w:val="24"/>
              </w:rPr>
              <w:t>НБ-Ленинск</w:t>
            </w:r>
          </w:p>
        </w:tc>
      </w:tr>
      <w:tr w:rsidR="00297568" w:rsidRPr="00584C9D" w:rsidTr="00AF3A45">
        <w:trPr>
          <w:trHeight w:val="359"/>
        </w:trPr>
        <w:tc>
          <w:tcPr>
            <w:tcW w:w="568" w:type="dxa"/>
          </w:tcPr>
          <w:p w:rsidR="00297568" w:rsidRPr="00D23F8B" w:rsidRDefault="00297568" w:rsidP="00297568">
            <w:pPr>
              <w:pStyle w:val="a9"/>
              <w:numPr>
                <w:ilvl w:val="0"/>
                <w:numId w:val="40"/>
              </w:numPr>
              <w:tabs>
                <w:tab w:val="left" w:pos="0"/>
              </w:tabs>
              <w:ind w:left="426"/>
              <w:rPr>
                <w:sz w:val="24"/>
                <w:szCs w:val="24"/>
              </w:rPr>
            </w:pPr>
          </w:p>
        </w:tc>
        <w:tc>
          <w:tcPr>
            <w:tcW w:w="7399"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650001, г.</w:t>
            </w:r>
            <w:r>
              <w:rPr>
                <w:rFonts w:ascii="Times New Roman" w:hAnsi="Times New Roman"/>
                <w:sz w:val="24"/>
                <w:szCs w:val="24"/>
              </w:rPr>
              <w:t xml:space="preserve"> </w:t>
            </w:r>
            <w:r w:rsidRPr="00D23F8B">
              <w:rPr>
                <w:rFonts w:ascii="Times New Roman" w:hAnsi="Times New Roman"/>
                <w:sz w:val="24"/>
                <w:szCs w:val="24"/>
              </w:rPr>
              <w:t>Кемерово, ул.40 лет Октября, д.2/24 ООО «Салюс»</w:t>
            </w:r>
          </w:p>
        </w:tc>
        <w:tc>
          <w:tcPr>
            <w:tcW w:w="2070" w:type="dxa"/>
            <w:vAlign w:val="center"/>
          </w:tcPr>
          <w:p w:rsidR="00297568" w:rsidRPr="00D23F8B" w:rsidRDefault="00297568" w:rsidP="00297568">
            <w:pPr>
              <w:pStyle w:val="a3"/>
              <w:rPr>
                <w:rFonts w:ascii="Times New Roman" w:hAnsi="Times New Roman"/>
                <w:sz w:val="24"/>
                <w:szCs w:val="24"/>
              </w:rPr>
            </w:pPr>
            <w:r w:rsidRPr="00D23F8B">
              <w:rPr>
                <w:rFonts w:ascii="Times New Roman" w:hAnsi="Times New Roman"/>
                <w:sz w:val="24"/>
                <w:szCs w:val="24"/>
              </w:rPr>
              <w:t>НБ-Кемерово</w:t>
            </w:r>
          </w:p>
        </w:tc>
      </w:tr>
      <w:tr w:rsidR="00297568" w:rsidRPr="00584C9D" w:rsidTr="00AF3A45">
        <w:trPr>
          <w:trHeight w:val="359"/>
        </w:trPr>
        <w:tc>
          <w:tcPr>
            <w:tcW w:w="568" w:type="dxa"/>
          </w:tcPr>
          <w:p w:rsidR="00297568" w:rsidRPr="00C576F8" w:rsidRDefault="00297568" w:rsidP="00297568">
            <w:pPr>
              <w:pStyle w:val="a9"/>
              <w:numPr>
                <w:ilvl w:val="0"/>
                <w:numId w:val="40"/>
              </w:numPr>
              <w:tabs>
                <w:tab w:val="left" w:pos="0"/>
              </w:tabs>
              <w:ind w:left="426"/>
              <w:rPr>
                <w:sz w:val="24"/>
                <w:szCs w:val="24"/>
              </w:rPr>
            </w:pPr>
          </w:p>
        </w:tc>
        <w:tc>
          <w:tcPr>
            <w:tcW w:w="7399"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Газпром нефтехим Салават</w:t>
            </w:r>
            <w:r>
              <w:rPr>
                <w:rFonts w:ascii="Times New Roman" w:hAnsi="Times New Roman"/>
                <w:sz w:val="24"/>
                <w:szCs w:val="24"/>
              </w:rPr>
              <w:t>»,</w:t>
            </w:r>
            <w:r w:rsidRPr="00C576F8">
              <w:rPr>
                <w:rFonts w:ascii="Times New Roman" w:hAnsi="Times New Roman"/>
                <w:sz w:val="24"/>
                <w:szCs w:val="24"/>
              </w:rPr>
              <w:t xml:space="preserve"> 453256 Респ.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070" w:type="dxa"/>
            <w:vAlign w:val="center"/>
          </w:tcPr>
          <w:p w:rsidR="00297568" w:rsidRPr="00C576F8" w:rsidRDefault="00297568" w:rsidP="00297568">
            <w:pPr>
              <w:pStyle w:val="a3"/>
              <w:rPr>
                <w:rFonts w:ascii="Times New Roman" w:hAnsi="Times New Roman"/>
                <w:sz w:val="24"/>
                <w:szCs w:val="24"/>
              </w:rPr>
            </w:pPr>
            <w:r w:rsidRPr="00C576F8">
              <w:rPr>
                <w:rFonts w:ascii="Times New Roman" w:hAnsi="Times New Roman"/>
                <w:sz w:val="24"/>
                <w:szCs w:val="24"/>
              </w:rPr>
              <w:t>Салават</w:t>
            </w:r>
          </w:p>
        </w:tc>
      </w:tr>
      <w:tr w:rsidR="00297568" w:rsidRPr="00584C9D" w:rsidTr="00AF3A45">
        <w:trPr>
          <w:trHeight w:val="359"/>
        </w:trPr>
        <w:tc>
          <w:tcPr>
            <w:tcW w:w="568" w:type="dxa"/>
          </w:tcPr>
          <w:p w:rsidR="00297568" w:rsidRPr="00B95A3E" w:rsidRDefault="00297568" w:rsidP="00297568">
            <w:pPr>
              <w:pStyle w:val="a9"/>
              <w:numPr>
                <w:ilvl w:val="0"/>
                <w:numId w:val="40"/>
              </w:numPr>
              <w:tabs>
                <w:tab w:val="left" w:pos="0"/>
              </w:tabs>
              <w:ind w:left="426"/>
              <w:rPr>
                <w:sz w:val="24"/>
                <w:szCs w:val="24"/>
              </w:rPr>
            </w:pPr>
          </w:p>
        </w:tc>
        <w:tc>
          <w:tcPr>
            <w:tcW w:w="7399"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Петрозаводская ГНС АО «Карелгаз» РК, г. Петрозаводск, ш. Шуйское 98.</w:t>
            </w:r>
          </w:p>
        </w:tc>
        <w:tc>
          <w:tcPr>
            <w:tcW w:w="2070" w:type="dxa"/>
            <w:vAlign w:val="center"/>
          </w:tcPr>
          <w:p w:rsidR="00297568" w:rsidRPr="00B95A3E" w:rsidRDefault="00297568" w:rsidP="00297568">
            <w:pPr>
              <w:pStyle w:val="a3"/>
              <w:rPr>
                <w:rFonts w:ascii="Times New Roman" w:hAnsi="Times New Roman"/>
                <w:sz w:val="24"/>
                <w:szCs w:val="24"/>
              </w:rPr>
            </w:pPr>
            <w:r w:rsidRPr="00B95A3E">
              <w:rPr>
                <w:rFonts w:ascii="Times New Roman" w:hAnsi="Times New Roman"/>
                <w:sz w:val="24"/>
                <w:szCs w:val="24"/>
              </w:rPr>
              <w:t>Шуйское</w:t>
            </w:r>
          </w:p>
        </w:tc>
      </w:tr>
      <w:tr w:rsidR="00297568" w:rsidRPr="00584C9D" w:rsidTr="00AF3A45">
        <w:trPr>
          <w:trHeight w:val="359"/>
        </w:trPr>
        <w:tc>
          <w:tcPr>
            <w:tcW w:w="568" w:type="dxa"/>
          </w:tcPr>
          <w:p w:rsidR="00297568" w:rsidRPr="00AC5D0C" w:rsidRDefault="00297568" w:rsidP="00297568">
            <w:pPr>
              <w:pStyle w:val="a9"/>
              <w:numPr>
                <w:ilvl w:val="0"/>
                <w:numId w:val="40"/>
              </w:numPr>
              <w:tabs>
                <w:tab w:val="left" w:pos="0"/>
              </w:tabs>
              <w:ind w:left="426"/>
              <w:rPr>
                <w:sz w:val="24"/>
                <w:szCs w:val="24"/>
              </w:rPr>
            </w:pPr>
          </w:p>
        </w:tc>
        <w:tc>
          <w:tcPr>
            <w:tcW w:w="7399"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Иркутская обл, Ангарск г, 35 (Второй Промышленный Массив Тер.) кв-л</w:t>
            </w:r>
          </w:p>
        </w:tc>
        <w:tc>
          <w:tcPr>
            <w:tcW w:w="2070" w:type="dxa"/>
            <w:vAlign w:val="center"/>
          </w:tcPr>
          <w:p w:rsidR="00297568" w:rsidRPr="00AC5D0C" w:rsidRDefault="00297568" w:rsidP="00297568">
            <w:pPr>
              <w:pStyle w:val="a3"/>
              <w:rPr>
                <w:rFonts w:ascii="Times New Roman" w:hAnsi="Times New Roman"/>
                <w:sz w:val="24"/>
                <w:szCs w:val="24"/>
              </w:rPr>
            </w:pPr>
            <w:r w:rsidRPr="00AC5D0C">
              <w:rPr>
                <w:rFonts w:ascii="Times New Roman" w:hAnsi="Times New Roman"/>
                <w:sz w:val="24"/>
                <w:szCs w:val="24"/>
              </w:rPr>
              <w:t>Ангарск</w:t>
            </w:r>
          </w:p>
        </w:tc>
      </w:tr>
      <w:tr w:rsidR="00297568" w:rsidRPr="00584C9D" w:rsidTr="00AF3A45">
        <w:trPr>
          <w:trHeight w:val="359"/>
        </w:trPr>
        <w:tc>
          <w:tcPr>
            <w:tcW w:w="568" w:type="dxa"/>
          </w:tcPr>
          <w:p w:rsidR="00297568" w:rsidRPr="005A5D6E" w:rsidRDefault="00297568" w:rsidP="00297568">
            <w:pPr>
              <w:pStyle w:val="a9"/>
              <w:numPr>
                <w:ilvl w:val="0"/>
                <w:numId w:val="40"/>
              </w:numPr>
              <w:tabs>
                <w:tab w:val="left" w:pos="0"/>
              </w:tabs>
              <w:ind w:left="426"/>
              <w:rPr>
                <w:sz w:val="24"/>
                <w:szCs w:val="24"/>
              </w:rPr>
            </w:pPr>
          </w:p>
        </w:tc>
        <w:tc>
          <w:tcPr>
            <w:tcW w:w="7399"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НБ ШУМ, 187350, Ленинградская обл, Кировский р-он, с. Шум, ул. Прокофьева д. 39</w:t>
            </w:r>
          </w:p>
        </w:tc>
        <w:tc>
          <w:tcPr>
            <w:tcW w:w="2070" w:type="dxa"/>
            <w:vAlign w:val="center"/>
          </w:tcPr>
          <w:p w:rsidR="00297568" w:rsidRPr="005A5D6E" w:rsidRDefault="00297568" w:rsidP="00297568">
            <w:pPr>
              <w:pStyle w:val="a3"/>
              <w:rPr>
                <w:rFonts w:ascii="Times New Roman" w:hAnsi="Times New Roman"/>
                <w:sz w:val="24"/>
                <w:szCs w:val="24"/>
              </w:rPr>
            </w:pPr>
            <w:r w:rsidRPr="005A5D6E">
              <w:rPr>
                <w:rFonts w:ascii="Times New Roman" w:hAnsi="Times New Roman"/>
                <w:sz w:val="24"/>
                <w:szCs w:val="24"/>
              </w:rPr>
              <w:t>ШУМ</w:t>
            </w:r>
          </w:p>
        </w:tc>
      </w:tr>
      <w:tr w:rsidR="00297568" w:rsidRPr="006C1ECA" w:rsidTr="00AF3A45">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Pr="006C1ECA" w:rsidRDefault="00297568" w:rsidP="00297568">
            <w:pPr>
              <w:pStyle w:val="a9"/>
              <w:tabs>
                <w:tab w:val="left" w:pos="0"/>
              </w:tabs>
              <w:ind w:left="360" w:hanging="360"/>
              <w:rPr>
                <w:sz w:val="24"/>
                <w:szCs w:val="24"/>
              </w:rPr>
            </w:pPr>
            <w:r>
              <w:rPr>
                <w:sz w:val="24"/>
                <w:szCs w:val="24"/>
              </w:rPr>
              <w:t>Самарская обл., Бога</w:t>
            </w:r>
            <w:r w:rsidRPr="006C1ECA">
              <w:rPr>
                <w:sz w:val="24"/>
                <w:szCs w:val="24"/>
              </w:rPr>
              <w:t>товский р-н, село Богатое</w:t>
            </w:r>
          </w:p>
        </w:tc>
        <w:tc>
          <w:tcPr>
            <w:tcW w:w="2070" w:type="dxa"/>
            <w:vAlign w:val="center"/>
          </w:tcPr>
          <w:p w:rsidR="00297568" w:rsidRPr="006C1ECA" w:rsidRDefault="00297568" w:rsidP="00297568">
            <w:pPr>
              <w:pStyle w:val="a9"/>
              <w:tabs>
                <w:tab w:val="left" w:pos="0"/>
              </w:tabs>
              <w:ind w:left="360" w:hanging="360"/>
              <w:rPr>
                <w:sz w:val="24"/>
                <w:szCs w:val="24"/>
              </w:rPr>
            </w:pPr>
            <w:r w:rsidRPr="006C1ECA">
              <w:rPr>
                <w:sz w:val="24"/>
                <w:szCs w:val="24"/>
              </w:rPr>
              <w:t>Богатое</w:t>
            </w:r>
          </w:p>
        </w:tc>
      </w:tr>
      <w:tr w:rsidR="00297568" w:rsidRPr="006C1ECA" w:rsidTr="00AF3A45">
        <w:trPr>
          <w:trHeight w:val="359"/>
        </w:trPr>
        <w:tc>
          <w:tcPr>
            <w:tcW w:w="568" w:type="dxa"/>
          </w:tcPr>
          <w:p w:rsidR="00297568" w:rsidRPr="006C1ECA" w:rsidRDefault="00297568" w:rsidP="00297568">
            <w:pPr>
              <w:pStyle w:val="a9"/>
              <w:numPr>
                <w:ilvl w:val="0"/>
                <w:numId w:val="40"/>
              </w:numPr>
              <w:tabs>
                <w:tab w:val="left" w:pos="0"/>
              </w:tabs>
              <w:ind w:left="426"/>
              <w:rPr>
                <w:sz w:val="24"/>
                <w:szCs w:val="24"/>
              </w:rPr>
            </w:pPr>
          </w:p>
        </w:tc>
        <w:tc>
          <w:tcPr>
            <w:tcW w:w="7399" w:type="dxa"/>
            <w:vAlign w:val="center"/>
          </w:tcPr>
          <w:p w:rsidR="00297568" w:rsidRDefault="00297568" w:rsidP="00297568">
            <w:pPr>
              <w:pStyle w:val="a9"/>
              <w:tabs>
                <w:tab w:val="left" w:pos="0"/>
              </w:tabs>
              <w:ind w:left="360" w:hanging="360"/>
              <w:rPr>
                <w:sz w:val="24"/>
                <w:szCs w:val="24"/>
              </w:rPr>
            </w:pPr>
            <w:r w:rsidRPr="000811CD">
              <w:rPr>
                <w:sz w:val="24"/>
                <w:szCs w:val="24"/>
              </w:rPr>
              <w:t>301652, Тульская обл., г. Новомосковск, ул. Новая, д.1, ГНС ООО «Трансгаз»</w:t>
            </w:r>
          </w:p>
        </w:tc>
        <w:tc>
          <w:tcPr>
            <w:tcW w:w="2070" w:type="dxa"/>
            <w:vAlign w:val="center"/>
          </w:tcPr>
          <w:p w:rsidR="00297568" w:rsidRPr="006C1ECA" w:rsidRDefault="00297568" w:rsidP="00297568">
            <w:pPr>
              <w:pStyle w:val="a9"/>
              <w:tabs>
                <w:tab w:val="left" w:pos="0"/>
              </w:tabs>
              <w:ind w:left="360" w:hanging="360"/>
              <w:rPr>
                <w:sz w:val="24"/>
                <w:szCs w:val="24"/>
              </w:rPr>
            </w:pPr>
            <w:r>
              <w:rPr>
                <w:sz w:val="24"/>
                <w:szCs w:val="24"/>
              </w:rPr>
              <w:t>Новомосковск</w:t>
            </w:r>
          </w:p>
        </w:tc>
      </w:tr>
      <w:tr w:rsidR="00297568" w:rsidRPr="00AF3A45" w:rsidTr="00AF3A45">
        <w:trPr>
          <w:trHeight w:val="359"/>
        </w:trPr>
        <w:tc>
          <w:tcPr>
            <w:tcW w:w="568" w:type="dxa"/>
          </w:tcPr>
          <w:p w:rsidR="00297568" w:rsidRPr="00AF3A45" w:rsidRDefault="00297568" w:rsidP="00297568">
            <w:pPr>
              <w:pStyle w:val="a9"/>
              <w:numPr>
                <w:ilvl w:val="0"/>
                <w:numId w:val="40"/>
              </w:numPr>
              <w:tabs>
                <w:tab w:val="left" w:pos="0"/>
              </w:tabs>
              <w:ind w:left="426"/>
              <w:rPr>
                <w:sz w:val="24"/>
                <w:szCs w:val="24"/>
              </w:rPr>
            </w:pPr>
          </w:p>
        </w:tc>
        <w:tc>
          <w:tcPr>
            <w:tcW w:w="7399"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ООО «Нефтебаза ГАРАНТ», Ленинградская область, г. Гатчина, Промзона 1, квартал 1, площадка 2, корп. 1.</w:t>
            </w:r>
          </w:p>
        </w:tc>
        <w:tc>
          <w:tcPr>
            <w:tcW w:w="2070" w:type="dxa"/>
            <w:vAlign w:val="center"/>
          </w:tcPr>
          <w:p w:rsidR="00297568" w:rsidRPr="00AF3A45" w:rsidRDefault="00297568" w:rsidP="00297568">
            <w:pPr>
              <w:pStyle w:val="a9"/>
              <w:tabs>
                <w:tab w:val="left" w:pos="0"/>
              </w:tabs>
              <w:ind w:left="360" w:hanging="360"/>
              <w:rPr>
                <w:sz w:val="24"/>
                <w:szCs w:val="24"/>
              </w:rPr>
            </w:pPr>
            <w:r w:rsidRPr="00AF3A45">
              <w:rPr>
                <w:sz w:val="24"/>
                <w:szCs w:val="24"/>
              </w:rPr>
              <w:t>Гарант</w:t>
            </w:r>
          </w:p>
        </w:tc>
      </w:tr>
      <w:tr w:rsidR="008F7F16" w:rsidRPr="00AF3A45" w:rsidTr="00AF3A45">
        <w:trPr>
          <w:trHeight w:val="359"/>
        </w:trPr>
        <w:tc>
          <w:tcPr>
            <w:tcW w:w="568" w:type="dxa"/>
          </w:tcPr>
          <w:p w:rsidR="008F7F16" w:rsidRPr="00AF3A45" w:rsidRDefault="008F7F16" w:rsidP="008F7F16">
            <w:pPr>
              <w:pStyle w:val="a9"/>
              <w:numPr>
                <w:ilvl w:val="0"/>
                <w:numId w:val="40"/>
              </w:numPr>
              <w:tabs>
                <w:tab w:val="left" w:pos="0"/>
              </w:tabs>
              <w:ind w:left="426"/>
              <w:rPr>
                <w:sz w:val="24"/>
                <w:szCs w:val="24"/>
              </w:rPr>
            </w:pPr>
          </w:p>
        </w:tc>
        <w:tc>
          <w:tcPr>
            <w:tcW w:w="7399"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109439, г. Москва, 2-й квартал Капотня д.1 корп. 3. АО «Газпромнефть-МНПЗ»</w:t>
            </w:r>
          </w:p>
        </w:tc>
        <w:tc>
          <w:tcPr>
            <w:tcW w:w="2070" w:type="dxa"/>
            <w:vAlign w:val="center"/>
          </w:tcPr>
          <w:p w:rsidR="008F7F16" w:rsidRPr="00AF3A45" w:rsidRDefault="008F7F16" w:rsidP="008F7F16">
            <w:pPr>
              <w:pStyle w:val="a3"/>
              <w:rPr>
                <w:rFonts w:ascii="Times New Roman" w:hAnsi="Times New Roman"/>
                <w:sz w:val="24"/>
                <w:szCs w:val="24"/>
              </w:rPr>
            </w:pPr>
            <w:r w:rsidRPr="00AF3A45">
              <w:rPr>
                <w:rFonts w:ascii="Times New Roman" w:hAnsi="Times New Roman"/>
                <w:sz w:val="24"/>
                <w:szCs w:val="24"/>
              </w:rPr>
              <w:t>МНПЗ</w:t>
            </w:r>
          </w:p>
        </w:tc>
      </w:tr>
      <w:tr w:rsidR="00F16120" w:rsidRPr="00AF3A45" w:rsidTr="00AF3A45">
        <w:trPr>
          <w:trHeight w:val="359"/>
        </w:trPr>
        <w:tc>
          <w:tcPr>
            <w:tcW w:w="568" w:type="dxa"/>
          </w:tcPr>
          <w:p w:rsidR="00F16120" w:rsidRPr="00004304" w:rsidRDefault="00F16120" w:rsidP="008F7F16">
            <w:pPr>
              <w:pStyle w:val="a9"/>
              <w:numPr>
                <w:ilvl w:val="0"/>
                <w:numId w:val="40"/>
              </w:numPr>
              <w:tabs>
                <w:tab w:val="left" w:pos="0"/>
              </w:tabs>
              <w:ind w:left="426"/>
              <w:rPr>
                <w:sz w:val="24"/>
                <w:szCs w:val="24"/>
              </w:rPr>
            </w:pPr>
          </w:p>
        </w:tc>
        <w:tc>
          <w:tcPr>
            <w:tcW w:w="7399" w:type="dxa"/>
            <w:vAlign w:val="center"/>
          </w:tcPr>
          <w:p w:rsidR="00F16120" w:rsidRPr="00004304" w:rsidRDefault="00F16120" w:rsidP="00F16120">
            <w:pPr>
              <w:spacing w:after="0" w:line="240" w:lineRule="auto"/>
              <w:jc w:val="both"/>
              <w:rPr>
                <w:rFonts w:ascii="Times New Roman" w:hAnsi="Times New Roman"/>
                <w:sz w:val="24"/>
                <w:szCs w:val="24"/>
                <w:lang w:eastAsia="ru-RU"/>
              </w:rPr>
            </w:pPr>
            <w:r w:rsidRPr="00004304">
              <w:rPr>
                <w:rFonts w:ascii="Times New Roman" w:hAnsi="Times New Roman"/>
                <w:sz w:val="24"/>
                <w:szCs w:val="24"/>
                <w:lang w:eastAsia="ru-RU"/>
              </w:rPr>
              <w:t>173008, г. Великий Новгород, шоссе Сырковское д. 22</w:t>
            </w:r>
          </w:p>
          <w:p w:rsidR="00F16120" w:rsidRPr="00004304" w:rsidRDefault="00F16120" w:rsidP="00F16120">
            <w:pPr>
              <w:pStyle w:val="a3"/>
              <w:rPr>
                <w:rFonts w:ascii="Times New Roman" w:hAnsi="Times New Roman"/>
                <w:sz w:val="24"/>
                <w:szCs w:val="24"/>
              </w:rPr>
            </w:pPr>
            <w:r w:rsidRPr="00004304">
              <w:rPr>
                <w:rFonts w:ascii="Times New Roman" w:hAnsi="Times New Roman"/>
                <w:sz w:val="24"/>
                <w:szCs w:val="24"/>
                <w:lang w:eastAsia="ru-RU"/>
              </w:rPr>
              <w:t>НГС Великий Новгород</w:t>
            </w:r>
          </w:p>
        </w:tc>
        <w:tc>
          <w:tcPr>
            <w:tcW w:w="2070" w:type="dxa"/>
            <w:vAlign w:val="center"/>
          </w:tcPr>
          <w:p w:rsidR="00F16120" w:rsidRPr="00004304" w:rsidRDefault="00F16120" w:rsidP="008F7F16">
            <w:pPr>
              <w:pStyle w:val="a3"/>
              <w:rPr>
                <w:rFonts w:ascii="Times New Roman" w:hAnsi="Times New Roman"/>
                <w:sz w:val="24"/>
                <w:szCs w:val="24"/>
              </w:rPr>
            </w:pPr>
            <w:r w:rsidRPr="00004304">
              <w:rPr>
                <w:rFonts w:ascii="Times New Roman" w:hAnsi="Times New Roman"/>
                <w:sz w:val="24"/>
                <w:szCs w:val="24"/>
              </w:rPr>
              <w:t>ВНовгородНГС</w:t>
            </w:r>
          </w:p>
        </w:tc>
      </w:tr>
    </w:tbl>
    <w:p w:rsidR="008F7F16" w:rsidRPr="00AF3A45" w:rsidRDefault="008F7F16" w:rsidP="00633C60">
      <w:pPr>
        <w:spacing w:after="0" w:line="240" w:lineRule="auto"/>
        <w:jc w:val="right"/>
        <w:rPr>
          <w:rFonts w:ascii="Times New Roman" w:hAnsi="Times New Roman"/>
          <w:sz w:val="24"/>
          <w:szCs w:val="24"/>
        </w:rPr>
      </w:pP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Приложение №3а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к Спецификации биржевого товара</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отделов «Нефть и нефтепродукты»,</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 xml:space="preserve"> «Сжиженные углеводородные газы и газовый конденсат»,</w:t>
      </w:r>
    </w:p>
    <w:p w:rsidR="00AB13B5" w:rsidRPr="00AF3A4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«Продукция нефтегазохимического производства»</w:t>
      </w:r>
    </w:p>
    <w:p w:rsidR="00AB13B5" w:rsidRDefault="00AB13B5" w:rsidP="00633C60">
      <w:pPr>
        <w:spacing w:after="0" w:line="240" w:lineRule="auto"/>
        <w:jc w:val="right"/>
        <w:rPr>
          <w:rFonts w:ascii="Times New Roman" w:hAnsi="Times New Roman"/>
          <w:sz w:val="24"/>
          <w:szCs w:val="24"/>
        </w:rPr>
      </w:pPr>
      <w:r w:rsidRPr="00AF3A45">
        <w:rPr>
          <w:rFonts w:ascii="Times New Roman" w:hAnsi="Times New Roman"/>
          <w:sz w:val="24"/>
          <w:szCs w:val="24"/>
        </w:rPr>
        <w:t>АО «Биржа «Санкт-Петербург»</w:t>
      </w:r>
    </w:p>
    <w:p w:rsidR="00004304" w:rsidRPr="00AF3A45" w:rsidRDefault="00004304" w:rsidP="00633C60">
      <w:pPr>
        <w:spacing w:after="0" w:line="240" w:lineRule="auto"/>
        <w:jc w:val="right"/>
        <w:rPr>
          <w:rFonts w:ascii="Times New Roman" w:hAnsi="Times New Roman"/>
          <w:sz w:val="24"/>
          <w:szCs w:val="24"/>
        </w:rPr>
      </w:pP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Перечень базисов поставки при способе поставки </w:t>
      </w:r>
    </w:p>
    <w:p w:rsidR="00AB13B5" w:rsidRPr="00AF3A45" w:rsidRDefault="00AB13B5" w:rsidP="00AB13B5">
      <w:pPr>
        <w:pStyle w:val="a3"/>
        <w:jc w:val="center"/>
        <w:rPr>
          <w:rFonts w:ascii="Times New Roman" w:hAnsi="Times New Roman"/>
          <w:b/>
          <w:sz w:val="24"/>
          <w:szCs w:val="24"/>
        </w:rPr>
      </w:pPr>
      <w:r w:rsidRPr="00AF3A45">
        <w:rPr>
          <w:rFonts w:ascii="Times New Roman" w:hAnsi="Times New Roman"/>
          <w:b/>
          <w:sz w:val="24"/>
          <w:szCs w:val="24"/>
        </w:rPr>
        <w:t xml:space="preserve">самовывоз автомобильным транспортом с соответствующими Контролерами поставки </w:t>
      </w:r>
    </w:p>
    <w:p w:rsidR="00AB13B5" w:rsidRPr="00AF3A45" w:rsidRDefault="00AB13B5" w:rsidP="00747DDC">
      <w:pPr>
        <w:pStyle w:val="a3"/>
        <w:rPr>
          <w:rFonts w:ascii="Times New Roman" w:hAnsi="Times New Roman"/>
          <w:b/>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6533"/>
        <w:gridCol w:w="2823"/>
      </w:tblGrid>
      <w:tr w:rsidR="00AB13B5" w:rsidRPr="00AF3A45" w:rsidTr="00AF3A45">
        <w:tc>
          <w:tcPr>
            <w:tcW w:w="568"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п/н</w:t>
            </w:r>
          </w:p>
        </w:tc>
        <w:tc>
          <w:tcPr>
            <w:tcW w:w="653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Базис поставки</w:t>
            </w:r>
          </w:p>
        </w:tc>
        <w:tc>
          <w:tcPr>
            <w:tcW w:w="2823" w:type="dxa"/>
            <w:vAlign w:val="center"/>
          </w:tcPr>
          <w:p w:rsidR="00AB13B5" w:rsidRPr="00AF3A45" w:rsidRDefault="00AB13B5" w:rsidP="00AB13B5">
            <w:pPr>
              <w:jc w:val="center"/>
              <w:rPr>
                <w:rFonts w:ascii="Times New Roman" w:hAnsi="Times New Roman"/>
                <w:sz w:val="24"/>
              </w:rPr>
            </w:pPr>
            <w:r w:rsidRPr="00AF3A45">
              <w:rPr>
                <w:rFonts w:ascii="Times New Roman" w:hAnsi="Times New Roman"/>
                <w:sz w:val="24"/>
              </w:rPr>
              <w:t>Код базиса поставки</w:t>
            </w:r>
          </w:p>
        </w:tc>
      </w:tr>
      <w:tr w:rsidR="00AB13B5" w:rsidRPr="00AF3A45" w:rsidTr="00AF3A45">
        <w:trPr>
          <w:trHeight w:val="424"/>
        </w:trPr>
        <w:tc>
          <w:tcPr>
            <w:tcW w:w="9924" w:type="dxa"/>
            <w:gridSpan w:val="3"/>
          </w:tcPr>
          <w:p w:rsidR="00AB13B5" w:rsidRPr="00AF3A45" w:rsidRDefault="00AB13B5" w:rsidP="00747DDC">
            <w:pPr>
              <w:pStyle w:val="a3"/>
              <w:jc w:val="center"/>
              <w:rPr>
                <w:rFonts w:ascii="Times New Roman" w:hAnsi="Times New Roman"/>
                <w:sz w:val="24"/>
                <w:szCs w:val="24"/>
              </w:rPr>
            </w:pPr>
            <w:r w:rsidRPr="00AF3A45">
              <w:rPr>
                <w:rFonts w:ascii="Times New Roman" w:hAnsi="Times New Roman"/>
                <w:color w:val="000000"/>
                <w:sz w:val="24"/>
                <w:szCs w:val="24"/>
              </w:rPr>
              <w:t>Общество с ограниченной ответственностью "Газпромнефть-Битумные материалы"</w:t>
            </w:r>
          </w:p>
        </w:tc>
      </w:tr>
      <w:tr w:rsidR="00AB13B5" w:rsidRPr="00AF3A45" w:rsidTr="00AF3A45">
        <w:trPr>
          <w:trHeight w:val="424"/>
        </w:trPr>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1</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Рыбное, Рязанская обл. , ул. Веселая 22 ЗАО «Стройсервис»</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Рыбное</w:t>
            </w:r>
          </w:p>
        </w:tc>
      </w:tr>
      <w:tr w:rsidR="00AB13B5" w:rsidRPr="00AF3A45" w:rsidTr="00AF3A45">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2</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 xml:space="preserve">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 </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Сальск</w:t>
            </w:r>
          </w:p>
        </w:tc>
      </w:tr>
      <w:tr w:rsidR="00AB13B5" w:rsidRPr="00AF3A45" w:rsidTr="00AF3A45">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3</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644040, Омская обл, Омск г, Комбинатская ул, дом № 38, ОАО "ОМСККРОВЛЯ</w:t>
            </w:r>
            <w:r w:rsidRPr="00AF3A45">
              <w:rPr>
                <w:color w:val="1F497D"/>
              </w:rPr>
              <w:t>"</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ОМСККРОВЛЯ</w:t>
            </w:r>
          </w:p>
        </w:tc>
      </w:tr>
      <w:tr w:rsidR="00AB13B5" w:rsidRPr="00AF3A45" w:rsidTr="00AF3A45">
        <w:tc>
          <w:tcPr>
            <w:tcW w:w="568" w:type="dxa"/>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4</w:t>
            </w:r>
          </w:p>
        </w:tc>
        <w:tc>
          <w:tcPr>
            <w:tcW w:w="653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г. Омск, 644040, пр. Губкина,1, АО "Газпромнефть-ОНПЗ"</w:t>
            </w:r>
          </w:p>
        </w:tc>
        <w:tc>
          <w:tcPr>
            <w:tcW w:w="2823" w:type="dxa"/>
            <w:vAlign w:val="center"/>
          </w:tcPr>
          <w:p w:rsidR="00AB13B5" w:rsidRPr="00AF3A45" w:rsidRDefault="00AB13B5" w:rsidP="00AB13B5">
            <w:pPr>
              <w:pStyle w:val="a3"/>
              <w:rPr>
                <w:rFonts w:ascii="Times New Roman" w:hAnsi="Times New Roman"/>
                <w:sz w:val="24"/>
                <w:szCs w:val="24"/>
              </w:rPr>
            </w:pPr>
            <w:r w:rsidRPr="00AF3A45">
              <w:rPr>
                <w:rFonts w:ascii="Times New Roman" w:hAnsi="Times New Roman"/>
                <w:sz w:val="24"/>
                <w:szCs w:val="24"/>
              </w:rPr>
              <w:t>ОНПЗ</w:t>
            </w:r>
          </w:p>
        </w:tc>
      </w:tr>
      <w:tr w:rsidR="008F7F16" w:rsidRPr="00AF3A45" w:rsidTr="00AF3A45">
        <w:tc>
          <w:tcPr>
            <w:tcW w:w="568" w:type="dxa"/>
          </w:tcPr>
          <w:p w:rsidR="008F7F16" w:rsidRPr="00AF3A45" w:rsidRDefault="008F7F16" w:rsidP="00AB13B5">
            <w:pPr>
              <w:pStyle w:val="a3"/>
              <w:rPr>
                <w:rFonts w:ascii="Times New Roman" w:hAnsi="Times New Roman"/>
                <w:sz w:val="24"/>
                <w:szCs w:val="24"/>
              </w:rPr>
            </w:pPr>
            <w:r w:rsidRPr="00AF3A45">
              <w:rPr>
                <w:rFonts w:ascii="Times New Roman" w:hAnsi="Times New Roman"/>
                <w:sz w:val="24"/>
                <w:szCs w:val="24"/>
              </w:rPr>
              <w:t>5</w:t>
            </w:r>
          </w:p>
        </w:tc>
        <w:tc>
          <w:tcPr>
            <w:tcW w:w="6533" w:type="dxa"/>
            <w:vAlign w:val="center"/>
          </w:tcPr>
          <w:p w:rsidR="008F7F16" w:rsidRPr="00AF3A45" w:rsidRDefault="008F7F16" w:rsidP="00A92C52">
            <w:pPr>
              <w:pStyle w:val="a3"/>
              <w:rPr>
                <w:rFonts w:ascii="Times New Roman" w:hAnsi="Times New Roman"/>
                <w:sz w:val="24"/>
                <w:szCs w:val="24"/>
              </w:rPr>
            </w:pPr>
            <w:r w:rsidRPr="00AF3A45">
              <w:rPr>
                <w:rFonts w:ascii="Times New Roman" w:hAnsi="Times New Roman"/>
                <w:sz w:val="24"/>
                <w:szCs w:val="24"/>
              </w:rPr>
              <w:t>г. Москва, 2-й квартал Капотня д.20 А, АО "Газпромнефть-МНПЗ"</w:t>
            </w:r>
          </w:p>
        </w:tc>
        <w:tc>
          <w:tcPr>
            <w:tcW w:w="2823" w:type="dxa"/>
            <w:vAlign w:val="center"/>
          </w:tcPr>
          <w:p w:rsidR="008F7F16" w:rsidRPr="00AF3A45" w:rsidRDefault="008F7F16" w:rsidP="006C1ECA">
            <w:pPr>
              <w:pStyle w:val="a3"/>
              <w:rPr>
                <w:rFonts w:ascii="Times New Roman" w:hAnsi="Times New Roman"/>
                <w:sz w:val="24"/>
                <w:szCs w:val="24"/>
              </w:rPr>
            </w:pPr>
            <w:r w:rsidRPr="00AF3A45">
              <w:rPr>
                <w:rFonts w:ascii="Times New Roman" w:hAnsi="Times New Roman"/>
                <w:sz w:val="24"/>
                <w:szCs w:val="24"/>
              </w:rPr>
              <w:t>М-НПЗ</w:t>
            </w:r>
          </w:p>
        </w:tc>
      </w:tr>
      <w:tr w:rsidR="00B04EF4" w:rsidRPr="00584C9D" w:rsidTr="00AF3A45">
        <w:tc>
          <w:tcPr>
            <w:tcW w:w="568" w:type="dxa"/>
          </w:tcPr>
          <w:p w:rsidR="00B04EF4" w:rsidRPr="00AF3A45" w:rsidRDefault="008F7F16" w:rsidP="00AB13B5">
            <w:pPr>
              <w:pStyle w:val="a3"/>
              <w:rPr>
                <w:rFonts w:ascii="Times New Roman" w:hAnsi="Times New Roman"/>
                <w:sz w:val="24"/>
                <w:szCs w:val="24"/>
              </w:rPr>
            </w:pPr>
            <w:r w:rsidRPr="00AF3A45">
              <w:rPr>
                <w:rFonts w:ascii="Times New Roman" w:hAnsi="Times New Roman"/>
                <w:sz w:val="24"/>
                <w:szCs w:val="24"/>
              </w:rPr>
              <w:t>6</w:t>
            </w:r>
          </w:p>
        </w:tc>
        <w:tc>
          <w:tcPr>
            <w:tcW w:w="6533" w:type="dxa"/>
            <w:vAlign w:val="center"/>
          </w:tcPr>
          <w:p w:rsidR="00B04EF4" w:rsidRPr="00AF3A45" w:rsidRDefault="00AC46AA" w:rsidP="00A92C52">
            <w:pPr>
              <w:pStyle w:val="a3"/>
              <w:rPr>
                <w:rFonts w:ascii="Times New Roman" w:hAnsi="Times New Roman"/>
                <w:sz w:val="24"/>
                <w:szCs w:val="24"/>
              </w:rPr>
            </w:pPr>
            <w:r w:rsidRPr="00AF3A45">
              <w:rPr>
                <w:rFonts w:ascii="Times New Roman" w:hAnsi="Times New Roman"/>
                <w:sz w:val="24"/>
                <w:szCs w:val="24"/>
              </w:rPr>
              <w:t xml:space="preserve">109439, </w:t>
            </w:r>
            <w:r w:rsidR="00B04EF4" w:rsidRPr="00AF3A45">
              <w:rPr>
                <w:rFonts w:ascii="Times New Roman" w:hAnsi="Times New Roman"/>
                <w:sz w:val="24"/>
                <w:szCs w:val="24"/>
              </w:rPr>
              <w:t>г. Москва, 2-й квартал Капотня д.</w:t>
            </w:r>
            <w:r w:rsidRPr="00AF3A45">
              <w:rPr>
                <w:rFonts w:ascii="Times New Roman" w:hAnsi="Times New Roman"/>
                <w:sz w:val="24"/>
                <w:szCs w:val="24"/>
              </w:rPr>
              <w:t>1 корп. 3</w:t>
            </w:r>
            <w:r w:rsidR="00A92C52" w:rsidRPr="00AF3A45">
              <w:rPr>
                <w:rFonts w:ascii="Times New Roman" w:hAnsi="Times New Roman"/>
                <w:sz w:val="24"/>
                <w:szCs w:val="24"/>
              </w:rPr>
              <w:t>. АО «Газпромнефть-МНПЗ»</w:t>
            </w:r>
          </w:p>
        </w:tc>
        <w:tc>
          <w:tcPr>
            <w:tcW w:w="2823" w:type="dxa"/>
            <w:vAlign w:val="center"/>
          </w:tcPr>
          <w:p w:rsidR="00B04EF4" w:rsidRPr="00AF3A45" w:rsidRDefault="00B04EF4" w:rsidP="006C1ECA">
            <w:pPr>
              <w:pStyle w:val="a3"/>
              <w:rPr>
                <w:rFonts w:ascii="Times New Roman" w:hAnsi="Times New Roman"/>
                <w:sz w:val="24"/>
                <w:szCs w:val="24"/>
              </w:rPr>
            </w:pPr>
            <w:r w:rsidRPr="00AF3A45">
              <w:rPr>
                <w:rFonts w:ascii="Times New Roman" w:hAnsi="Times New Roman"/>
                <w:sz w:val="24"/>
                <w:szCs w:val="24"/>
              </w:rPr>
              <w:t>МНПЗ</w:t>
            </w:r>
          </w:p>
        </w:tc>
      </w:tr>
      <w:tr w:rsidR="000811CD" w:rsidRPr="00584C9D" w:rsidTr="00AF3A45">
        <w:trPr>
          <w:trHeight w:val="424"/>
        </w:trPr>
        <w:tc>
          <w:tcPr>
            <w:tcW w:w="9924" w:type="dxa"/>
            <w:gridSpan w:val="3"/>
          </w:tcPr>
          <w:p w:rsidR="000811CD" w:rsidRPr="00A86724" w:rsidRDefault="000811CD" w:rsidP="00747DDC">
            <w:pPr>
              <w:pStyle w:val="a3"/>
              <w:jc w:val="center"/>
              <w:rPr>
                <w:rFonts w:ascii="Times New Roman" w:hAnsi="Times New Roman"/>
                <w:sz w:val="24"/>
                <w:szCs w:val="24"/>
              </w:rPr>
            </w:pPr>
            <w:r w:rsidRPr="000811CD">
              <w:rPr>
                <w:rFonts w:ascii="Times New Roman" w:hAnsi="Times New Roman"/>
                <w:color w:val="000000"/>
                <w:sz w:val="24"/>
                <w:szCs w:val="24"/>
              </w:rPr>
              <w:t>Общество с ограниченной ответственностью "Газпром нефтехим Салават"</w:t>
            </w:r>
          </w:p>
        </w:tc>
      </w:tr>
      <w:tr w:rsidR="002E7A33" w:rsidRPr="00584C9D" w:rsidTr="00AF3A45">
        <w:trPr>
          <w:trHeight w:val="611"/>
        </w:trPr>
        <w:tc>
          <w:tcPr>
            <w:tcW w:w="568" w:type="dxa"/>
          </w:tcPr>
          <w:p w:rsidR="0078421F" w:rsidRDefault="008F7F16" w:rsidP="00D87A8F">
            <w:pPr>
              <w:pStyle w:val="a3"/>
              <w:rPr>
                <w:rFonts w:ascii="Times New Roman" w:hAnsi="Times New Roman"/>
                <w:sz w:val="24"/>
                <w:szCs w:val="24"/>
              </w:rPr>
            </w:pPr>
            <w:r>
              <w:rPr>
                <w:rFonts w:ascii="Times New Roman" w:hAnsi="Times New Roman"/>
                <w:sz w:val="24"/>
                <w:szCs w:val="24"/>
              </w:rPr>
              <w:t>7</w:t>
            </w:r>
          </w:p>
        </w:tc>
        <w:tc>
          <w:tcPr>
            <w:tcW w:w="653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 xml:space="preserve">ООО </w:t>
            </w:r>
            <w:r>
              <w:rPr>
                <w:rFonts w:ascii="Times New Roman" w:hAnsi="Times New Roman"/>
                <w:sz w:val="24"/>
                <w:szCs w:val="24"/>
              </w:rPr>
              <w:t>«</w:t>
            </w:r>
            <w:r w:rsidRPr="00C576F8">
              <w:rPr>
                <w:rFonts w:ascii="Times New Roman" w:hAnsi="Times New Roman"/>
                <w:sz w:val="24"/>
                <w:szCs w:val="24"/>
              </w:rPr>
              <w:t>Газпром нефтехим Салават</w:t>
            </w:r>
            <w:r>
              <w:rPr>
                <w:rFonts w:ascii="Times New Roman" w:hAnsi="Times New Roman"/>
                <w:sz w:val="24"/>
                <w:szCs w:val="24"/>
              </w:rPr>
              <w:t>»</w:t>
            </w:r>
            <w:r w:rsidRPr="00C576F8">
              <w:rPr>
                <w:rFonts w:ascii="Times New Roman" w:hAnsi="Times New Roman"/>
                <w:sz w:val="24"/>
                <w:szCs w:val="24"/>
              </w:rPr>
              <w:t xml:space="preserve"> 453256 Респ. Башкортостан г. Салават</w:t>
            </w:r>
            <w:r>
              <w:rPr>
                <w:rFonts w:ascii="Times New Roman" w:hAnsi="Times New Roman"/>
                <w:sz w:val="24"/>
                <w:szCs w:val="24"/>
              </w:rPr>
              <w:t xml:space="preserve"> ул. Молодогвардейцев д. 30</w:t>
            </w:r>
            <w:r w:rsidRPr="00C576F8">
              <w:rPr>
                <w:rFonts w:ascii="Times New Roman" w:hAnsi="Times New Roman"/>
                <w:sz w:val="24"/>
                <w:szCs w:val="24"/>
              </w:rPr>
              <w:t xml:space="preserve"> </w:t>
            </w:r>
          </w:p>
        </w:tc>
        <w:tc>
          <w:tcPr>
            <w:tcW w:w="2823" w:type="dxa"/>
            <w:vAlign w:val="center"/>
          </w:tcPr>
          <w:p w:rsidR="002E7A33" w:rsidRPr="00584C9D" w:rsidRDefault="002E7A33" w:rsidP="00747DDC">
            <w:pPr>
              <w:pStyle w:val="a3"/>
              <w:rPr>
                <w:rFonts w:ascii="Times New Roman" w:hAnsi="Times New Roman"/>
                <w:sz w:val="24"/>
                <w:szCs w:val="24"/>
              </w:rPr>
            </w:pPr>
            <w:r w:rsidRPr="00C576F8">
              <w:rPr>
                <w:rFonts w:ascii="Times New Roman" w:hAnsi="Times New Roman"/>
                <w:sz w:val="24"/>
                <w:szCs w:val="24"/>
              </w:rPr>
              <w:t>Салават</w:t>
            </w:r>
          </w:p>
        </w:tc>
      </w:tr>
    </w:tbl>
    <w:p w:rsidR="00AB13B5" w:rsidRDefault="00AB13B5" w:rsidP="00AB13B5">
      <w:pPr>
        <w:jc w:val="right"/>
      </w:pPr>
    </w:p>
    <w:p w:rsidR="00004304" w:rsidRDefault="00004304" w:rsidP="00AB13B5">
      <w:pPr>
        <w:jc w:val="right"/>
      </w:pPr>
    </w:p>
    <w:p w:rsidR="00004304" w:rsidRDefault="00004304" w:rsidP="00AB13B5">
      <w:pPr>
        <w:jc w:val="right"/>
      </w:pPr>
    </w:p>
    <w:p w:rsidR="00004304" w:rsidRDefault="00004304" w:rsidP="00AB13B5">
      <w:pPr>
        <w:jc w:val="right"/>
      </w:pPr>
    </w:p>
    <w:p w:rsidR="00004304" w:rsidRDefault="00004304" w:rsidP="00AB13B5">
      <w:pPr>
        <w:jc w:val="right"/>
      </w:pPr>
    </w:p>
    <w:p w:rsidR="00004304" w:rsidRDefault="00004304" w:rsidP="00AB13B5">
      <w:pPr>
        <w:jc w:val="right"/>
      </w:pPr>
    </w:p>
    <w:p w:rsidR="00004304" w:rsidRDefault="00004304" w:rsidP="00AB13B5">
      <w:pPr>
        <w:jc w:val="right"/>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lastRenderedPageBreak/>
        <w:t>Приложение №4</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AB13B5" w:rsidRDefault="00AB13B5" w:rsidP="00AB13B5">
      <w:pPr>
        <w:pStyle w:val="a00"/>
        <w:ind w:left="0" w:firstLine="567"/>
        <w:jc w:val="both"/>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самовывоз железнодорожным транспортом</w:t>
      </w:r>
      <w:r>
        <w:rPr>
          <w:rFonts w:ascii="Times New Roman" w:hAnsi="Times New Roman"/>
          <w:b/>
          <w:sz w:val="24"/>
          <w:szCs w:val="24"/>
        </w:rPr>
        <w:t xml:space="preserve"> без Контролера поставки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88"/>
        <w:gridCol w:w="1843"/>
      </w:tblGrid>
      <w:tr w:rsidR="00AB13B5" w:rsidRPr="00584C9D" w:rsidTr="00633C60">
        <w:tc>
          <w:tcPr>
            <w:tcW w:w="709" w:type="dxa"/>
            <w:vAlign w:val="center"/>
          </w:tcPr>
          <w:p w:rsidR="00AB13B5" w:rsidRPr="0011142C" w:rsidRDefault="00AB13B5" w:rsidP="00AB13B5">
            <w:pPr>
              <w:jc w:val="center"/>
              <w:rPr>
                <w:rFonts w:ascii="Times New Roman" w:hAnsi="Times New Roman"/>
                <w:sz w:val="24"/>
                <w:szCs w:val="24"/>
              </w:rPr>
            </w:pPr>
          </w:p>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п/н</w:t>
            </w:r>
          </w:p>
        </w:tc>
        <w:tc>
          <w:tcPr>
            <w:tcW w:w="7088"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Базис поставки</w:t>
            </w:r>
          </w:p>
        </w:tc>
        <w:tc>
          <w:tcPr>
            <w:tcW w:w="1843" w:type="dxa"/>
            <w:vAlign w:val="center"/>
          </w:tcPr>
          <w:p w:rsidR="00AB13B5" w:rsidRPr="0011142C" w:rsidRDefault="00AB13B5" w:rsidP="00AB13B5">
            <w:pPr>
              <w:jc w:val="center"/>
              <w:rPr>
                <w:rFonts w:ascii="Times New Roman" w:hAnsi="Times New Roman"/>
                <w:sz w:val="24"/>
                <w:szCs w:val="24"/>
              </w:rPr>
            </w:pPr>
            <w:r w:rsidRPr="0011142C">
              <w:rPr>
                <w:rFonts w:ascii="Times New Roman" w:hAnsi="Times New Roman"/>
                <w:sz w:val="24"/>
                <w:szCs w:val="24"/>
              </w:rPr>
              <w:t>Код базиса поставки</w:t>
            </w:r>
          </w:p>
        </w:tc>
      </w:tr>
      <w:tr w:rsidR="00AB13B5" w:rsidRPr="00584C9D" w:rsidTr="00633C60">
        <w:trPr>
          <w:trHeight w:val="300"/>
        </w:trPr>
        <w:tc>
          <w:tcPr>
            <w:tcW w:w="709" w:type="dxa"/>
            <w:vAlign w:val="center"/>
          </w:tcPr>
          <w:p w:rsidR="00AB13B5" w:rsidRPr="0011142C" w:rsidRDefault="00AB13B5" w:rsidP="00AB13B5">
            <w:pPr>
              <w:rPr>
                <w:rFonts w:ascii="Times New Roman" w:hAnsi="Times New Roman"/>
                <w:sz w:val="24"/>
                <w:szCs w:val="24"/>
              </w:rPr>
            </w:pPr>
            <w:r w:rsidRPr="0011142C">
              <w:rPr>
                <w:rFonts w:ascii="Times New Roman" w:hAnsi="Times New Roman"/>
                <w:sz w:val="24"/>
                <w:szCs w:val="24"/>
              </w:rPr>
              <w:t>1</w:t>
            </w:r>
          </w:p>
        </w:tc>
        <w:tc>
          <w:tcPr>
            <w:tcW w:w="7088"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Кириши, Октябрьской ЖД код 045209</w:t>
            </w:r>
          </w:p>
        </w:tc>
        <w:tc>
          <w:tcPr>
            <w:tcW w:w="1843" w:type="dxa"/>
          </w:tcPr>
          <w:p w:rsidR="00AB13B5" w:rsidRPr="0011142C" w:rsidRDefault="00AB13B5" w:rsidP="00AB13B5">
            <w:pPr>
              <w:jc w:val="both"/>
              <w:rPr>
                <w:rFonts w:ascii="Times New Roman" w:hAnsi="Times New Roman"/>
                <w:sz w:val="24"/>
                <w:szCs w:val="24"/>
              </w:rPr>
            </w:pPr>
            <w:r w:rsidRPr="0011142C">
              <w:rPr>
                <w:rFonts w:ascii="Times New Roman" w:hAnsi="Times New Roman"/>
                <w:sz w:val="24"/>
                <w:szCs w:val="24"/>
              </w:rPr>
              <w:t>КИНЕФ</w:t>
            </w:r>
          </w:p>
        </w:tc>
      </w:tr>
      <w:tr w:rsidR="00AB13B5" w:rsidRPr="00584C9D" w:rsidTr="00633C60">
        <w:tc>
          <w:tcPr>
            <w:tcW w:w="709" w:type="dxa"/>
          </w:tcPr>
          <w:p w:rsidR="00AB13B5" w:rsidRPr="00584C9D" w:rsidRDefault="00AB13B5" w:rsidP="00AB13B5">
            <w:pPr>
              <w:tabs>
                <w:tab w:val="left" w:pos="241"/>
              </w:tabs>
            </w:pPr>
            <w:r>
              <w:t>2</w:t>
            </w:r>
          </w:p>
        </w:tc>
        <w:tc>
          <w:tcPr>
            <w:tcW w:w="7088" w:type="dxa"/>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1843" w:type="dxa"/>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Cургут</w:t>
            </w:r>
          </w:p>
        </w:tc>
      </w:tr>
    </w:tbl>
    <w:p w:rsidR="00004304" w:rsidRDefault="00004304"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r w:rsidR="00AB13B5">
        <w:rPr>
          <w:rFonts w:ascii="Times New Roman" w:hAnsi="Times New Roman"/>
          <w:sz w:val="24"/>
          <w:szCs w:val="24"/>
        </w:rPr>
        <w:t>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5DF0" w:rsidP="00135DF0">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w:t>
      </w:r>
      <w:r w:rsidR="00AB13B5">
        <w:rPr>
          <w:rFonts w:ascii="Times New Roman" w:hAnsi="Times New Roman"/>
          <w:b/>
          <w:sz w:val="24"/>
          <w:szCs w:val="24"/>
        </w:rPr>
        <w:t>без Контролера поставки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521"/>
        <w:gridCol w:w="2268"/>
      </w:tblGrid>
      <w:tr w:rsidR="00130303" w:rsidRPr="00584C9D" w:rsidTr="008136D6">
        <w:tc>
          <w:tcPr>
            <w:tcW w:w="709" w:type="dxa"/>
            <w:vAlign w:val="center"/>
          </w:tcPr>
          <w:p w:rsidR="00130303" w:rsidRPr="00584C9D" w:rsidRDefault="00130303" w:rsidP="008A551A">
            <w:pPr>
              <w:spacing w:after="0"/>
              <w:jc w:val="center"/>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rPr>
          <w:trHeight w:val="300"/>
        </w:trPr>
        <w:tc>
          <w:tcPr>
            <w:tcW w:w="709" w:type="dxa"/>
            <w:vAlign w:val="center"/>
          </w:tcPr>
          <w:p w:rsidR="00130303" w:rsidRPr="00584C9D" w:rsidRDefault="00130303" w:rsidP="008C6E5F">
            <w:pPr>
              <w:numPr>
                <w:ilvl w:val="0"/>
                <w:numId w:val="6"/>
              </w:numPr>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color w:val="000000"/>
                <w:sz w:val="24"/>
                <w:szCs w:val="24"/>
              </w:rPr>
              <w:t>Суховская, Восточно-Сибирская ЖД код 932207</w:t>
            </w:r>
          </w:p>
          <w:p w:rsidR="00130303" w:rsidRPr="00584C9D" w:rsidRDefault="00130303" w:rsidP="008A551A">
            <w:pPr>
              <w:pStyle w:val="a3"/>
              <w:rPr>
                <w:rFonts w:ascii="Times New Roman" w:hAnsi="Times New Roman"/>
                <w:color w:val="FF0000"/>
                <w:sz w:val="24"/>
                <w:szCs w:val="24"/>
              </w:rPr>
            </w:pPr>
            <w:r w:rsidRPr="00584C9D">
              <w:rPr>
                <w:rFonts w:ascii="Times New Roman" w:hAnsi="Times New Roman"/>
                <w:color w:val="000000"/>
                <w:sz w:val="24"/>
                <w:szCs w:val="24"/>
              </w:rPr>
              <w:t>Суховская-Южная, Восточно</w:t>
            </w:r>
            <w:r w:rsidRPr="00584C9D">
              <w:rPr>
                <w:rFonts w:ascii="Times New Roman" w:hAnsi="Times New Roman"/>
                <w:sz w:val="24"/>
                <w:szCs w:val="24"/>
              </w:rPr>
              <w:t>-Сибирская ЖД код 932300</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642AE6">
            <w:pPr>
              <w:spacing w:after="0"/>
              <w:jc w:val="both"/>
              <w:rPr>
                <w:rFonts w:ascii="Times New Roman" w:hAnsi="Times New Roman"/>
                <w:sz w:val="24"/>
                <w:szCs w:val="24"/>
              </w:rPr>
            </w:pPr>
            <w:r w:rsidRPr="00912017">
              <w:rPr>
                <w:rFonts w:ascii="Times New Roman" w:hAnsi="Times New Roman"/>
                <w:sz w:val="24"/>
                <w:szCs w:val="24"/>
              </w:rPr>
              <w:t>ЗУЙ, Иркутская обл., Ангарский р-он, Восточно-Сибирская ЖД, код 93240</w:t>
            </w:r>
          </w:p>
        </w:tc>
        <w:tc>
          <w:tcPr>
            <w:tcW w:w="2268" w:type="dxa"/>
          </w:tcPr>
          <w:p w:rsidR="00130303" w:rsidRPr="00584C9D" w:rsidRDefault="00130303" w:rsidP="008A551A">
            <w:pPr>
              <w:spacing w:after="0"/>
              <w:jc w:val="both"/>
              <w:rPr>
                <w:rFonts w:ascii="Times New Roman" w:hAnsi="Times New Roman"/>
                <w:sz w:val="24"/>
                <w:szCs w:val="24"/>
              </w:rPr>
            </w:pPr>
            <w:r>
              <w:rPr>
                <w:rFonts w:ascii="Times New Roman" w:hAnsi="Times New Roman"/>
                <w:sz w:val="24"/>
                <w:szCs w:val="24"/>
              </w:rPr>
              <w:t>Иркутск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912017" w:rsidRDefault="00130303"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130303" w:rsidRDefault="00130303" w:rsidP="008A551A">
            <w:pPr>
              <w:spacing w:after="0"/>
              <w:jc w:val="both"/>
              <w:rPr>
                <w:rFonts w:ascii="Times New Roman" w:hAnsi="Times New Roman"/>
                <w:sz w:val="24"/>
                <w:szCs w:val="24"/>
              </w:rPr>
            </w:pPr>
            <w:r>
              <w:rPr>
                <w:rFonts w:ascii="Times New Roman" w:hAnsi="Times New Roman"/>
                <w:sz w:val="24"/>
                <w:szCs w:val="24"/>
              </w:rPr>
              <w:t>Зелецино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110935" w:rsidRDefault="00130303"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130303" w:rsidRPr="00110935" w:rsidRDefault="00130303"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130303" w:rsidRPr="00584C9D" w:rsidTr="00D17A2F">
        <w:tc>
          <w:tcPr>
            <w:tcW w:w="709" w:type="dxa"/>
          </w:tcPr>
          <w:p w:rsidR="00130303" w:rsidRPr="00584C9D"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Default="00130303" w:rsidP="00D17A2F">
            <w:pPr>
              <w:pStyle w:val="a3"/>
              <w:rPr>
                <w:rFonts w:ascii="Arial" w:hAnsi="Arial" w:cs="Arial"/>
                <w:color w:val="222222"/>
                <w:sz w:val="18"/>
                <w:szCs w:val="18"/>
              </w:rPr>
            </w:pPr>
            <w:r w:rsidRPr="00584C9D">
              <w:rPr>
                <w:rFonts w:ascii="Times New Roman" w:hAnsi="Times New Roman"/>
                <w:sz w:val="24"/>
                <w:szCs w:val="24"/>
              </w:rPr>
              <w:t xml:space="preserve">Тарки, Северо-Кавказская ЖД код </w:t>
            </w:r>
            <w:r w:rsidRPr="00073938">
              <w:rPr>
                <w:rFonts w:ascii="Times New Roman" w:hAnsi="Times New Roman"/>
                <w:sz w:val="24"/>
                <w:szCs w:val="24"/>
              </w:rPr>
              <w:t>543509</w:t>
            </w:r>
          </w:p>
          <w:p w:rsidR="00130303" w:rsidRPr="00902579" w:rsidRDefault="00130303" w:rsidP="00D17A2F">
            <w:pPr>
              <w:pStyle w:val="a3"/>
              <w:rPr>
                <w:rFonts w:ascii="Times New Roman" w:hAnsi="Times New Roman"/>
                <w:sz w:val="24"/>
                <w:szCs w:val="24"/>
              </w:rPr>
            </w:pPr>
          </w:p>
        </w:tc>
        <w:tc>
          <w:tcPr>
            <w:tcW w:w="2268" w:type="dxa"/>
            <w:vAlign w:val="center"/>
          </w:tcPr>
          <w:p w:rsidR="00130303" w:rsidRPr="00902579" w:rsidRDefault="00130303" w:rsidP="00D17A2F">
            <w:pPr>
              <w:pStyle w:val="a3"/>
              <w:rPr>
                <w:rFonts w:ascii="Times New Roman" w:hAnsi="Times New Roman"/>
                <w:color w:val="000000"/>
                <w:sz w:val="24"/>
                <w:szCs w:val="24"/>
              </w:rPr>
            </w:pPr>
            <w:r>
              <w:rPr>
                <w:rFonts w:ascii="Times New Roman" w:hAnsi="Times New Roman"/>
                <w:color w:val="000000"/>
                <w:sz w:val="24"/>
                <w:szCs w:val="24"/>
              </w:rPr>
              <w:t>Тарки</w:t>
            </w:r>
          </w:p>
          <w:p w:rsidR="00130303" w:rsidRPr="00902579" w:rsidRDefault="00130303" w:rsidP="00D17A2F">
            <w:pPr>
              <w:pStyle w:val="a3"/>
              <w:rPr>
                <w:rFonts w:ascii="Times New Roman" w:hAnsi="Times New Roman"/>
                <w:color w:val="000000"/>
                <w:sz w:val="24"/>
                <w:szCs w:val="24"/>
              </w:rPr>
            </w:pPr>
          </w:p>
        </w:tc>
      </w:tr>
      <w:tr w:rsidR="00130303" w:rsidRPr="00584C9D" w:rsidTr="00CF0753">
        <w:tc>
          <w:tcPr>
            <w:tcW w:w="709" w:type="dxa"/>
          </w:tcPr>
          <w:p w:rsidR="00130303" w:rsidRPr="00CF0753"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F0753" w:rsidRDefault="00130303"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vAlign w:val="center"/>
          </w:tcPr>
          <w:p w:rsidR="00130303" w:rsidRPr="00CF0753" w:rsidRDefault="00130303"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A5B3C" w:rsidRDefault="00130303" w:rsidP="00D17A2F">
            <w:pPr>
              <w:pStyle w:val="a3"/>
              <w:rPr>
                <w:rFonts w:ascii="Times New Roman" w:hAnsi="Times New Roman"/>
                <w:sz w:val="24"/>
                <w:szCs w:val="24"/>
              </w:rPr>
            </w:pPr>
            <w:r w:rsidRPr="00CA5B3C">
              <w:rPr>
                <w:rFonts w:ascii="Times New Roman" w:hAnsi="Times New Roman"/>
                <w:sz w:val="24"/>
                <w:szCs w:val="24"/>
              </w:rPr>
              <w:t>Правотомск, ЗСЖД 871408</w:t>
            </w:r>
          </w:p>
        </w:tc>
        <w:tc>
          <w:tcPr>
            <w:tcW w:w="2268" w:type="dxa"/>
            <w:vAlign w:val="center"/>
          </w:tcPr>
          <w:p w:rsidR="00130303" w:rsidRPr="00CA5B3C" w:rsidRDefault="00130303" w:rsidP="00D17A2F">
            <w:pPr>
              <w:pStyle w:val="a3"/>
              <w:rPr>
                <w:rFonts w:ascii="Times New Roman" w:hAnsi="Times New Roman"/>
                <w:color w:val="000000"/>
                <w:sz w:val="24"/>
                <w:szCs w:val="24"/>
              </w:rPr>
            </w:pPr>
            <w:r w:rsidRPr="00CA5B3C">
              <w:rPr>
                <w:rFonts w:ascii="Times New Roman" w:hAnsi="Times New Roman"/>
                <w:color w:val="000000"/>
                <w:sz w:val="24"/>
                <w:szCs w:val="24"/>
              </w:rPr>
              <w:t>Правотомск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2268" w:type="dxa"/>
            <w:vAlign w:val="center"/>
          </w:tcPr>
          <w:p w:rsidR="00130303" w:rsidRPr="00E80CD8" w:rsidRDefault="00130303" w:rsidP="00D17A2F">
            <w:pPr>
              <w:pStyle w:val="a3"/>
              <w:rPr>
                <w:rFonts w:ascii="Times New Roman" w:hAnsi="Times New Roman"/>
                <w:color w:val="000000"/>
                <w:sz w:val="24"/>
                <w:szCs w:val="24"/>
              </w:rPr>
            </w:pPr>
            <w:r w:rsidRPr="00E80CD8">
              <w:rPr>
                <w:rFonts w:ascii="Times New Roman" w:hAnsi="Times New Roman"/>
                <w:color w:val="000000"/>
                <w:sz w:val="24"/>
                <w:szCs w:val="24"/>
              </w:rPr>
              <w:t>Ветласян</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Новая-Еловка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 Дальневосточная ж.д.</w:t>
            </w:r>
            <w:r>
              <w:rPr>
                <w:rFonts w:ascii="Times New Roman" w:hAnsi="Times New Roman"/>
                <w:sz w:val="24"/>
                <w:szCs w:val="24"/>
              </w:rPr>
              <w:t xml:space="preserve"> код 968707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Pr>
                <w:rFonts w:ascii="Times New Roman" w:hAnsi="Times New Roman"/>
                <w:sz w:val="24"/>
                <w:szCs w:val="24"/>
              </w:rPr>
              <w:t>Нефтяная</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621002</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Нефтяная</w:t>
            </w:r>
          </w:p>
          <w:p w:rsidR="00130303" w:rsidRPr="00E80CD8" w:rsidRDefault="00130303" w:rsidP="00D17A2F">
            <w:pPr>
              <w:pStyle w:val="a3"/>
              <w:rPr>
                <w:rFonts w:ascii="Times New Roman" w:hAnsi="Times New Roman"/>
                <w:sz w:val="24"/>
                <w:szCs w:val="24"/>
              </w:rPr>
            </w:pP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Князевка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Войновка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Аксарайская</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AC5D0C" w:rsidRDefault="00130303" w:rsidP="00C50263">
            <w:pPr>
              <w:pStyle w:val="a3"/>
              <w:rPr>
                <w:rFonts w:ascii="Times New Roman" w:hAnsi="Times New Roman"/>
                <w:sz w:val="24"/>
                <w:szCs w:val="24"/>
              </w:rPr>
            </w:pPr>
            <w:r>
              <w:rPr>
                <w:rFonts w:ascii="Times New Roman" w:hAnsi="Times New Roman"/>
                <w:sz w:val="24"/>
                <w:szCs w:val="24"/>
              </w:rPr>
              <w:t>Сух</w:t>
            </w:r>
            <w:r w:rsidRPr="00AC5D0C">
              <w:rPr>
                <w:rFonts w:ascii="Times New Roman" w:hAnsi="Times New Roman"/>
                <w:sz w:val="24"/>
                <w:szCs w:val="24"/>
              </w:rPr>
              <w:t>овская , Восточно-Сибирская железная дорога код 93220</w:t>
            </w:r>
          </w:p>
        </w:tc>
        <w:tc>
          <w:tcPr>
            <w:tcW w:w="2268" w:type="dxa"/>
            <w:vAlign w:val="center"/>
          </w:tcPr>
          <w:p w:rsidR="00130303" w:rsidRPr="00AC5D0C" w:rsidRDefault="00130303" w:rsidP="00D17A2F">
            <w:pPr>
              <w:pStyle w:val="a3"/>
              <w:rPr>
                <w:rFonts w:ascii="Times New Roman" w:hAnsi="Times New Roman"/>
                <w:sz w:val="24"/>
                <w:szCs w:val="24"/>
              </w:rPr>
            </w:pPr>
            <w:r w:rsidRPr="00AC5D0C">
              <w:rPr>
                <w:rFonts w:ascii="Times New Roman" w:hAnsi="Times New Roman"/>
                <w:sz w:val="24"/>
                <w:szCs w:val="24"/>
              </w:rPr>
              <w:t>Суховская</w:t>
            </w:r>
          </w:p>
        </w:tc>
      </w:tr>
    </w:tbl>
    <w:p w:rsidR="002E41CF" w:rsidRDefault="002E41CF" w:rsidP="00633C60">
      <w:pPr>
        <w:spacing w:after="0" w:line="240" w:lineRule="auto"/>
        <w:jc w:val="right"/>
        <w:rPr>
          <w:rFonts w:ascii="Times New Roman" w:hAnsi="Times New Roman"/>
          <w:sz w:val="24"/>
          <w:szCs w:val="24"/>
        </w:rPr>
      </w:pPr>
    </w:p>
    <w:p w:rsidR="00004304" w:rsidRDefault="00004304" w:rsidP="00633C60">
      <w:pPr>
        <w:spacing w:after="0" w:line="240" w:lineRule="auto"/>
        <w:jc w:val="right"/>
        <w:rPr>
          <w:rFonts w:ascii="Times New Roman" w:hAnsi="Times New Roman"/>
          <w:sz w:val="24"/>
          <w:szCs w:val="24"/>
        </w:rPr>
      </w:pP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lastRenderedPageBreak/>
        <w:t>Приложение №4б</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к Спецификации биржевого товара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отделов «Нефть и нефтепродукты»,</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 xml:space="preserve"> «Сжиженные углеводородные газы и газовый конденсат»,</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«Продукция нефтегазохимического производства»</w:t>
      </w:r>
    </w:p>
    <w:p w:rsidR="00AB13B5" w:rsidRPr="00633C60" w:rsidRDefault="00AB13B5" w:rsidP="00633C60">
      <w:pPr>
        <w:spacing w:after="0" w:line="240" w:lineRule="auto"/>
        <w:jc w:val="right"/>
        <w:rPr>
          <w:rFonts w:ascii="Times New Roman" w:hAnsi="Times New Roman"/>
          <w:sz w:val="24"/>
          <w:szCs w:val="24"/>
        </w:rPr>
      </w:pPr>
      <w:r w:rsidRPr="00633C60">
        <w:rPr>
          <w:rFonts w:ascii="Times New Roman" w:hAnsi="Times New Roman"/>
          <w:sz w:val="24"/>
          <w:szCs w:val="24"/>
        </w:rPr>
        <w:t>АО «Биржа «Санкт-Петербург»</w:t>
      </w:r>
    </w:p>
    <w:p w:rsidR="00004304" w:rsidRDefault="00004304" w:rsidP="00AB13B5">
      <w:pPr>
        <w:pStyle w:val="a3"/>
        <w:jc w:val="center"/>
        <w:rPr>
          <w:rFonts w:ascii="Times New Roman" w:hAnsi="Times New Roman"/>
          <w:b/>
          <w:sz w:val="24"/>
          <w:szCs w:val="24"/>
        </w:rPr>
      </w:pPr>
    </w:p>
    <w:p w:rsidR="00AB13B5" w:rsidRDefault="00AB13B5" w:rsidP="00AB13B5">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w:t>
      </w:r>
      <w:r w:rsidRPr="00A51242">
        <w:rPr>
          <w:rFonts w:ascii="Times New Roman" w:hAnsi="Times New Roman"/>
          <w:b/>
          <w:sz w:val="24"/>
          <w:szCs w:val="24"/>
        </w:rPr>
        <w:t xml:space="preserve"> с соответствующими Контролерами поставки</w:t>
      </w:r>
      <w:r w:rsidRPr="00584C9D">
        <w:rPr>
          <w:rFonts w:ascii="Times New Roman" w:hAnsi="Times New Roman"/>
          <w:b/>
          <w:sz w:val="24"/>
          <w:szCs w:val="24"/>
        </w:rPr>
        <w:t xml:space="preserve"> </w:t>
      </w:r>
    </w:p>
    <w:p w:rsidR="00004304" w:rsidRPr="00584C9D" w:rsidRDefault="00004304" w:rsidP="00AB13B5">
      <w:pPr>
        <w:pStyle w:val="a3"/>
        <w:jc w:val="center"/>
        <w:rPr>
          <w:rFonts w:ascii="Times New Roman" w:hAnsi="Times New Roman"/>
          <w:b/>
          <w:sz w:val="24"/>
          <w:szCs w:val="24"/>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804"/>
        <w:gridCol w:w="2268"/>
      </w:tblGrid>
      <w:tr w:rsidR="00AB13B5" w:rsidRPr="001570B9" w:rsidTr="002E41CF">
        <w:tc>
          <w:tcPr>
            <w:tcW w:w="709" w:type="dxa"/>
            <w:vAlign w:val="center"/>
          </w:tcPr>
          <w:p w:rsidR="00AB13B5" w:rsidRPr="001570B9" w:rsidRDefault="00AB13B5" w:rsidP="00AB13B5">
            <w:pPr>
              <w:jc w:val="center"/>
              <w:rPr>
                <w:rFonts w:ascii="Times New Roman" w:hAnsi="Times New Roman"/>
                <w:sz w:val="24"/>
                <w:szCs w:val="24"/>
              </w:rPr>
            </w:pPr>
          </w:p>
          <w:p w:rsidR="00AB13B5" w:rsidRPr="001570B9" w:rsidRDefault="00AB13B5" w:rsidP="00AB13B5">
            <w:pPr>
              <w:jc w:val="center"/>
              <w:rPr>
                <w:rFonts w:ascii="Times New Roman" w:hAnsi="Times New Roman"/>
                <w:sz w:val="24"/>
                <w:szCs w:val="24"/>
              </w:rPr>
            </w:pPr>
            <w:r w:rsidRPr="001570B9">
              <w:rPr>
                <w:rFonts w:ascii="Times New Roman" w:hAnsi="Times New Roman"/>
                <w:sz w:val="24"/>
                <w:szCs w:val="24"/>
              </w:rPr>
              <w:t>п/н</w:t>
            </w:r>
          </w:p>
        </w:tc>
        <w:tc>
          <w:tcPr>
            <w:tcW w:w="6804" w:type="dxa"/>
            <w:vAlign w:val="center"/>
          </w:tcPr>
          <w:p w:rsidR="00AB13B5" w:rsidRPr="001570B9" w:rsidRDefault="00AB13B5" w:rsidP="00AB13B5">
            <w:pPr>
              <w:jc w:val="center"/>
              <w:rPr>
                <w:rFonts w:ascii="Times New Roman" w:hAnsi="Times New Roman"/>
                <w:sz w:val="24"/>
                <w:szCs w:val="24"/>
              </w:rPr>
            </w:pPr>
            <w:r w:rsidRPr="001570B9">
              <w:rPr>
                <w:rFonts w:ascii="Times New Roman" w:hAnsi="Times New Roman"/>
                <w:sz w:val="24"/>
                <w:szCs w:val="24"/>
              </w:rPr>
              <w:t>Базис поставки</w:t>
            </w:r>
          </w:p>
        </w:tc>
        <w:tc>
          <w:tcPr>
            <w:tcW w:w="2268" w:type="dxa"/>
            <w:vAlign w:val="center"/>
          </w:tcPr>
          <w:p w:rsidR="00AB13B5" w:rsidRPr="001570B9" w:rsidRDefault="00AB13B5" w:rsidP="00AB13B5">
            <w:pPr>
              <w:jc w:val="center"/>
              <w:rPr>
                <w:rFonts w:ascii="Times New Roman" w:hAnsi="Times New Roman"/>
                <w:sz w:val="24"/>
                <w:szCs w:val="24"/>
              </w:rPr>
            </w:pPr>
            <w:r w:rsidRPr="001570B9">
              <w:rPr>
                <w:rFonts w:ascii="Times New Roman" w:hAnsi="Times New Roman"/>
                <w:sz w:val="24"/>
                <w:szCs w:val="24"/>
              </w:rPr>
              <w:t>Код базиса поставки</w:t>
            </w:r>
          </w:p>
        </w:tc>
      </w:tr>
      <w:tr w:rsidR="00AB13B5" w:rsidRPr="00584C9D" w:rsidTr="002E41CF">
        <w:trPr>
          <w:trHeight w:val="300"/>
        </w:trPr>
        <w:tc>
          <w:tcPr>
            <w:tcW w:w="9781" w:type="dxa"/>
            <w:gridSpan w:val="3"/>
            <w:vAlign w:val="center"/>
          </w:tcPr>
          <w:p w:rsidR="00AB13B5" w:rsidRPr="00584C9D" w:rsidRDefault="00AB13B5" w:rsidP="00AB13B5">
            <w:pPr>
              <w:pStyle w:val="a3"/>
              <w:jc w:val="center"/>
              <w:rPr>
                <w:rFonts w:ascii="Times New Roman" w:hAnsi="Times New Roman"/>
                <w:sz w:val="24"/>
                <w:szCs w:val="24"/>
              </w:rPr>
            </w:pPr>
            <w:r w:rsidRPr="008445EC">
              <w:rPr>
                <w:rFonts w:ascii="Times New Roman" w:hAnsi="Times New Roman"/>
                <w:color w:val="000000"/>
                <w:sz w:val="24"/>
                <w:szCs w:val="24"/>
              </w:rPr>
              <w:t>Акционерное общество "Солид-товарные рынки"</w:t>
            </w:r>
          </w:p>
        </w:tc>
      </w:tr>
      <w:tr w:rsidR="00AB13B5" w:rsidRPr="00584C9D" w:rsidTr="002E41CF">
        <w:trPr>
          <w:trHeight w:val="300"/>
        </w:trPr>
        <w:tc>
          <w:tcPr>
            <w:tcW w:w="709" w:type="dxa"/>
            <w:vAlign w:val="center"/>
          </w:tcPr>
          <w:p w:rsidR="00AB13B5" w:rsidRPr="00747DDC" w:rsidRDefault="00AB13B5" w:rsidP="00747DDC">
            <w:pPr>
              <w:pStyle w:val="a9"/>
              <w:numPr>
                <w:ilvl w:val="0"/>
                <w:numId w:val="42"/>
              </w:numPr>
              <w:ind w:left="456"/>
              <w:rPr>
                <w:sz w:val="24"/>
                <w:szCs w:val="24"/>
              </w:rPr>
            </w:pPr>
          </w:p>
        </w:tc>
        <w:tc>
          <w:tcPr>
            <w:tcW w:w="6804" w:type="dxa"/>
          </w:tcPr>
          <w:p w:rsidR="00AB13B5" w:rsidRPr="00633C60" w:rsidRDefault="00AB13B5" w:rsidP="00747DDC">
            <w:pPr>
              <w:spacing w:after="0"/>
              <w:jc w:val="both"/>
              <w:rPr>
                <w:rFonts w:ascii="Times New Roman" w:hAnsi="Times New Roman"/>
                <w:sz w:val="24"/>
                <w:szCs w:val="24"/>
              </w:rPr>
            </w:pPr>
            <w:r w:rsidRPr="00633C60">
              <w:rPr>
                <w:rFonts w:ascii="Times New Roman" w:hAnsi="Times New Roman"/>
                <w:sz w:val="24"/>
                <w:szCs w:val="24"/>
              </w:rPr>
              <w:t>Бензин, Куйбышевская ЖД код 54909</w:t>
            </w:r>
          </w:p>
          <w:p w:rsidR="00AB13B5" w:rsidRPr="00633C60" w:rsidRDefault="00AB13B5" w:rsidP="00747DDC">
            <w:pPr>
              <w:spacing w:after="0"/>
              <w:jc w:val="both"/>
              <w:rPr>
                <w:rFonts w:ascii="Times New Roman" w:hAnsi="Times New Roman"/>
                <w:sz w:val="24"/>
                <w:szCs w:val="24"/>
              </w:rPr>
            </w:pPr>
            <w:r w:rsidRPr="00633C60">
              <w:rPr>
                <w:rFonts w:ascii="Times New Roman" w:hAnsi="Times New Roman"/>
                <w:sz w:val="24"/>
                <w:szCs w:val="24"/>
              </w:rPr>
              <w:t>Загородняя, Куйбышевская ЖД код 655206</w:t>
            </w:r>
          </w:p>
          <w:p w:rsidR="00AB13B5" w:rsidRPr="00633C60" w:rsidRDefault="00AB13B5" w:rsidP="00747DDC">
            <w:pPr>
              <w:spacing w:after="0"/>
              <w:jc w:val="both"/>
              <w:rPr>
                <w:rFonts w:ascii="Times New Roman" w:hAnsi="Times New Roman"/>
                <w:sz w:val="24"/>
                <w:szCs w:val="24"/>
              </w:rPr>
            </w:pPr>
            <w:r w:rsidRPr="00633C60">
              <w:rPr>
                <w:rFonts w:ascii="Times New Roman" w:hAnsi="Times New Roman"/>
                <w:sz w:val="24"/>
                <w:szCs w:val="24"/>
              </w:rPr>
              <w:t>Черниковка-Восточная, Куйбышевская ЖД код 654805</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AB13B5" w:rsidRPr="00584C9D" w:rsidRDefault="00AB13B5" w:rsidP="00AB13B5">
            <w:pPr>
              <w:pStyle w:val="a3"/>
              <w:rPr>
                <w:rFonts w:ascii="Times New Roman" w:hAnsi="Times New Roman"/>
                <w:sz w:val="24"/>
                <w:szCs w:val="24"/>
              </w:rPr>
            </w:pPr>
            <w:r w:rsidRPr="00633C60">
              <w:rPr>
                <w:rFonts w:ascii="Times New Roman" w:hAnsi="Times New Roman"/>
                <w:sz w:val="24"/>
                <w:szCs w:val="24"/>
              </w:rPr>
              <w:t>Уфа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Войновка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Князевка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Аксарайская</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Новая Еловка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Никель</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Ветласян</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Cургут</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AB13B5">
            <w:pPr>
              <w:pStyle w:val="a3"/>
              <w:rPr>
                <w:rFonts w:ascii="Times New Roman" w:hAnsi="Times New Roman"/>
                <w:sz w:val="24"/>
                <w:szCs w:val="24"/>
              </w:rPr>
            </w:pPr>
            <w:r w:rsidRPr="000E017A">
              <w:rPr>
                <w:rFonts w:ascii="Times New Roman" w:hAnsi="Times New Roman"/>
                <w:sz w:val="24"/>
                <w:szCs w:val="24"/>
              </w:rPr>
              <w:t>Суховская, Восточно-Сибирская ЖД код 932207</w:t>
            </w:r>
          </w:p>
          <w:p w:rsidR="00AB13B5" w:rsidRPr="000E017A" w:rsidRDefault="00AB13B5" w:rsidP="00AB13B5">
            <w:pPr>
              <w:pStyle w:val="a3"/>
              <w:rPr>
                <w:rFonts w:ascii="Times New Roman" w:hAnsi="Times New Roman"/>
                <w:sz w:val="24"/>
                <w:szCs w:val="24"/>
              </w:rPr>
            </w:pPr>
            <w:r w:rsidRPr="000E017A">
              <w:rPr>
                <w:rFonts w:ascii="Times New Roman" w:hAnsi="Times New Roman"/>
                <w:sz w:val="24"/>
                <w:szCs w:val="24"/>
              </w:rPr>
              <w:t>Суховская-Южная, Восточно</w:t>
            </w:r>
            <w:r w:rsidRPr="00584C9D">
              <w:rPr>
                <w:rFonts w:ascii="Times New Roman" w:hAnsi="Times New Roman"/>
                <w:sz w:val="24"/>
                <w:szCs w:val="24"/>
              </w:rPr>
              <w:t>-Сибирская ЖД код 932300</w:t>
            </w:r>
          </w:p>
          <w:p w:rsidR="00AB13B5" w:rsidRPr="00584C9D" w:rsidRDefault="00AB13B5" w:rsidP="00AB13B5">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Ангарск</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747DDC">
            <w:pPr>
              <w:spacing w:after="0"/>
              <w:jc w:val="both"/>
              <w:rPr>
                <w:rFonts w:ascii="Times New Roman" w:hAnsi="Times New Roman"/>
                <w:sz w:val="24"/>
                <w:szCs w:val="24"/>
              </w:rPr>
            </w:pPr>
            <w:r w:rsidRPr="000E017A">
              <w:rPr>
                <w:rFonts w:ascii="Times New Roman" w:hAnsi="Times New Roman"/>
                <w:sz w:val="24"/>
                <w:szCs w:val="24"/>
              </w:rPr>
              <w:t>Татьянка, Приволжская ЖД код 612003</w:t>
            </w:r>
          </w:p>
          <w:p w:rsidR="00AB13B5" w:rsidRPr="000E017A" w:rsidRDefault="00AB13B5" w:rsidP="00747DDC">
            <w:pPr>
              <w:spacing w:after="0"/>
              <w:jc w:val="both"/>
              <w:rPr>
                <w:rFonts w:ascii="Times New Roman" w:hAnsi="Times New Roman"/>
                <w:sz w:val="24"/>
                <w:szCs w:val="24"/>
              </w:rPr>
            </w:pPr>
            <w:r w:rsidRPr="000E017A">
              <w:rPr>
                <w:rFonts w:ascii="Times New Roman" w:hAnsi="Times New Roman"/>
                <w:sz w:val="24"/>
                <w:szCs w:val="24"/>
              </w:rPr>
              <w:t>Волгоград II, Приволжская ЖД код 611405</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Волгоград</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Комбинатская</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Осенцы</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Яничкино</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Кряж, Куйбышевская ЖД код 639608</w:t>
            </w:r>
          </w:p>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Новокуйбышевская, Куйбышевская ЖД код 639400</w:t>
            </w:r>
          </w:p>
          <w:p w:rsidR="00AB13B5" w:rsidRPr="000E017A" w:rsidRDefault="00AB13B5" w:rsidP="000E017A">
            <w:pPr>
              <w:pStyle w:val="a3"/>
              <w:rPr>
                <w:rFonts w:ascii="Times New Roman" w:hAnsi="Times New Roman"/>
                <w:sz w:val="24"/>
                <w:szCs w:val="24"/>
              </w:rPr>
            </w:pPr>
            <w:r w:rsidRPr="000E017A">
              <w:rPr>
                <w:rFonts w:ascii="Times New Roman" w:hAnsi="Times New Roman"/>
                <w:sz w:val="24"/>
                <w:szCs w:val="24"/>
              </w:rPr>
              <w:t>Кашпир, Куйбышевская ЖД код 636101</w:t>
            </w:r>
          </w:p>
          <w:p w:rsidR="00AB13B5" w:rsidRDefault="00AB13B5" w:rsidP="00AB13B5">
            <w:pPr>
              <w:pStyle w:val="a3"/>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Самара</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Биклянь</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СтенькиноII</w:t>
            </w:r>
          </w:p>
        </w:tc>
      </w:tr>
      <w:tr w:rsidR="00AB13B5"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AB13B5" w:rsidRPr="00747DDC" w:rsidRDefault="00AB13B5"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B13B5" w:rsidRDefault="00AB13B5" w:rsidP="00AB13B5">
            <w:pPr>
              <w:pStyle w:val="a3"/>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Borders>
              <w:top w:val="single" w:sz="4" w:space="0" w:color="auto"/>
              <w:left w:val="single" w:sz="4" w:space="0" w:color="auto"/>
              <w:bottom w:val="single" w:sz="4" w:space="0" w:color="auto"/>
              <w:right w:val="single" w:sz="4" w:space="0" w:color="auto"/>
            </w:tcBorders>
          </w:tcPr>
          <w:p w:rsidR="00AB13B5" w:rsidRPr="00584C9D" w:rsidRDefault="00AB13B5" w:rsidP="00AB13B5">
            <w:pPr>
              <w:pStyle w:val="a3"/>
              <w:rPr>
                <w:rFonts w:ascii="Times New Roman" w:hAnsi="Times New Roman"/>
                <w:sz w:val="24"/>
                <w:szCs w:val="24"/>
              </w:rPr>
            </w:pPr>
            <w:r w:rsidRPr="00AD1834">
              <w:rPr>
                <w:rFonts w:ascii="Times New Roman" w:hAnsi="Times New Roman"/>
                <w:color w:val="000000"/>
                <w:sz w:val="24"/>
                <w:szCs w:val="24"/>
              </w:rPr>
              <w:t>Новоярославская</w:t>
            </w:r>
          </w:p>
        </w:tc>
      </w:tr>
      <w:tr w:rsidR="004D1C6C"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0E69A2" w:rsidRPr="00747DDC" w:rsidRDefault="000E69A2" w:rsidP="00747DDC">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4D1C6C" w:rsidRDefault="004D1C6C" w:rsidP="00526DAC">
            <w:pPr>
              <w:pStyle w:val="a3"/>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Borders>
              <w:top w:val="single" w:sz="4" w:space="0" w:color="auto"/>
              <w:left w:val="single" w:sz="4" w:space="0" w:color="auto"/>
              <w:bottom w:val="single" w:sz="4" w:space="0" w:color="auto"/>
              <w:right w:val="single" w:sz="4" w:space="0" w:color="auto"/>
            </w:tcBorders>
          </w:tcPr>
          <w:p w:rsidR="004D1C6C" w:rsidRPr="004D1C6C" w:rsidRDefault="004D1C6C" w:rsidP="00526DAC">
            <w:pPr>
              <w:pStyle w:val="a3"/>
              <w:rPr>
                <w:rFonts w:ascii="Times New Roman" w:hAnsi="Times New Roman"/>
                <w:color w:val="000000"/>
                <w:sz w:val="24"/>
                <w:szCs w:val="24"/>
              </w:rPr>
            </w:pPr>
            <w:r>
              <w:rPr>
                <w:rFonts w:ascii="Times New Roman" w:hAnsi="Times New Roman"/>
                <w:sz w:val="24"/>
                <w:szCs w:val="24"/>
              </w:rPr>
              <w:t>Зелецино</w:t>
            </w:r>
          </w:p>
        </w:tc>
      </w:tr>
      <w:tr w:rsidR="005D6DA3"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jc w:val="both"/>
              <w:rPr>
                <w:rFonts w:ascii="Times New Roman" w:hAnsi="Times New Roman"/>
                <w:sz w:val="24"/>
                <w:szCs w:val="24"/>
              </w:rPr>
            </w:pPr>
            <w:r w:rsidRPr="001570B9">
              <w:rPr>
                <w:rFonts w:ascii="Times New Roman" w:hAnsi="Times New Roman"/>
                <w:sz w:val="24"/>
                <w:szCs w:val="24"/>
                <w:lang w:eastAsia="ru-RU"/>
              </w:rPr>
              <w:t>Саратов – группа станций:</w:t>
            </w:r>
            <w:r w:rsidR="001339B1" w:rsidRPr="001570B9">
              <w:rPr>
                <w:rFonts w:ascii="Times New Roman" w:hAnsi="Times New Roman"/>
                <w:sz w:val="24"/>
                <w:szCs w:val="24"/>
                <w:lang w:eastAsia="ru-RU"/>
              </w:rPr>
              <w:t xml:space="preserve"> </w:t>
            </w:r>
            <w:r w:rsidRPr="001570B9">
              <w:rPr>
                <w:rFonts w:ascii="Times New Roman" w:hAnsi="Times New Roman"/>
                <w:sz w:val="24"/>
                <w:szCs w:val="24"/>
                <w:lang w:eastAsia="ru-RU"/>
              </w:rPr>
              <w:t>ст. Нефтяная Приволжская ЖД 621002,ст. Князевка Приволжская ЖД 625408</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Саратов</w:t>
            </w:r>
          </w:p>
        </w:tc>
      </w:tr>
      <w:tr w:rsidR="005D6DA3"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5D6DA3" w:rsidRPr="00747DDC" w:rsidRDefault="005D6DA3" w:rsidP="005D6DA3">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Дземги, Дальневосточная ж.д. код 968707</w:t>
            </w:r>
          </w:p>
        </w:tc>
        <w:tc>
          <w:tcPr>
            <w:tcW w:w="2268" w:type="dxa"/>
            <w:tcBorders>
              <w:top w:val="single" w:sz="4" w:space="0" w:color="auto"/>
              <w:left w:val="single" w:sz="4" w:space="0" w:color="auto"/>
              <w:bottom w:val="single" w:sz="4" w:space="0" w:color="auto"/>
              <w:right w:val="single" w:sz="4" w:space="0" w:color="auto"/>
            </w:tcBorders>
            <w:vAlign w:val="center"/>
          </w:tcPr>
          <w:p w:rsidR="005D6DA3" w:rsidRPr="001570B9" w:rsidRDefault="005D6DA3" w:rsidP="005D6DA3">
            <w:pPr>
              <w:pStyle w:val="a3"/>
              <w:rPr>
                <w:rFonts w:ascii="Times New Roman" w:hAnsi="Times New Roman"/>
                <w:sz w:val="24"/>
                <w:szCs w:val="24"/>
              </w:rPr>
            </w:pPr>
            <w:r w:rsidRPr="001570B9">
              <w:rPr>
                <w:rFonts w:ascii="Times New Roman" w:hAnsi="Times New Roman"/>
                <w:sz w:val="24"/>
                <w:szCs w:val="24"/>
              </w:rPr>
              <w:t>Дземги</w:t>
            </w:r>
          </w:p>
        </w:tc>
      </w:tr>
      <w:tr w:rsidR="00FC44CE"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FC44CE">
            <w:pPr>
              <w:jc w:val="both"/>
              <w:rPr>
                <w:rFonts w:ascii="Times New Roman" w:hAnsi="Times New Roman"/>
                <w:sz w:val="24"/>
                <w:szCs w:val="24"/>
                <w:lang w:eastAsia="ru-RU"/>
              </w:rPr>
            </w:pPr>
            <w:r w:rsidRPr="001570B9">
              <w:rPr>
                <w:rFonts w:ascii="Times New Roman" w:hAnsi="Times New Roman"/>
                <w:sz w:val="24"/>
                <w:szCs w:val="24"/>
                <w:lang w:eastAsia="ru-RU"/>
              </w:rPr>
              <w:t xml:space="preserve">ст. Хабаровск I, Дальневосточная ЖД  </w:t>
            </w:r>
            <w:r w:rsidRPr="001570B9">
              <w:rPr>
                <w:rFonts w:ascii="Times New Roman" w:hAnsi="Times New Roman"/>
                <w:sz w:val="24"/>
                <w:szCs w:val="24"/>
              </w:rPr>
              <w:t>код</w:t>
            </w:r>
            <w:r w:rsidRPr="001570B9">
              <w:rPr>
                <w:rFonts w:ascii="Arial" w:hAnsi="Arial" w:cs="Arial"/>
                <w:color w:val="70757A"/>
                <w:sz w:val="21"/>
                <w:szCs w:val="21"/>
                <w:shd w:val="clear" w:color="auto" w:fill="FFFFFF"/>
              </w:rPr>
              <w:t xml:space="preserve"> </w:t>
            </w:r>
            <w:r w:rsidRPr="001570B9">
              <w:rPr>
                <w:rFonts w:ascii="Arial" w:hAnsi="Arial" w:cs="Arial"/>
                <w:sz w:val="21"/>
                <w:szCs w:val="21"/>
                <w:shd w:val="clear" w:color="auto" w:fill="FFFFFF"/>
              </w:rPr>
              <w:t>970406</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FC44CE">
            <w:pPr>
              <w:pStyle w:val="a3"/>
              <w:rPr>
                <w:rFonts w:ascii="Times New Roman" w:hAnsi="Times New Roman"/>
                <w:sz w:val="24"/>
                <w:szCs w:val="24"/>
              </w:rPr>
            </w:pPr>
            <w:r w:rsidRPr="001570B9">
              <w:rPr>
                <w:rFonts w:ascii="Times New Roman" w:hAnsi="Times New Roman"/>
                <w:sz w:val="24"/>
                <w:szCs w:val="24"/>
                <w:lang w:eastAsia="ru-RU"/>
              </w:rPr>
              <w:t>Хабаровск</w:t>
            </w:r>
          </w:p>
        </w:tc>
      </w:tr>
      <w:tr w:rsidR="00FC44CE" w:rsidRPr="00584C9D" w:rsidTr="002E41C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FC44CE" w:rsidRPr="00747DDC" w:rsidRDefault="00FC44CE" w:rsidP="00FC44CE">
            <w:pPr>
              <w:pStyle w:val="a9"/>
              <w:numPr>
                <w:ilvl w:val="0"/>
                <w:numId w:val="42"/>
              </w:numPr>
              <w:ind w:left="456"/>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C44CE" w:rsidRPr="001570B9" w:rsidRDefault="00FC44CE" w:rsidP="00FC44CE">
            <w:pPr>
              <w:jc w:val="both"/>
              <w:rPr>
                <w:rFonts w:ascii="Times New Roman" w:hAnsi="Times New Roman"/>
                <w:sz w:val="24"/>
                <w:szCs w:val="24"/>
                <w:lang w:eastAsia="ru-RU"/>
              </w:rPr>
            </w:pPr>
            <w:r w:rsidRPr="001570B9">
              <w:rPr>
                <w:rFonts w:ascii="Times New Roman" w:hAnsi="Times New Roman"/>
                <w:sz w:val="24"/>
                <w:szCs w:val="24"/>
                <w:lang w:eastAsia="ru-RU"/>
              </w:rPr>
              <w:t>Предкомбинатская – группа станций:ст. Биклянь Куйбышевская ЖД 648202, ст. Соболеково Куйбышевская ЖД 649205, ст. Круглое Поле Куйбышевская ЖД 648400</w:t>
            </w:r>
          </w:p>
        </w:tc>
        <w:tc>
          <w:tcPr>
            <w:tcW w:w="2268" w:type="dxa"/>
            <w:tcBorders>
              <w:top w:val="single" w:sz="4" w:space="0" w:color="auto"/>
              <w:left w:val="single" w:sz="4" w:space="0" w:color="auto"/>
              <w:bottom w:val="single" w:sz="4" w:space="0" w:color="auto"/>
              <w:right w:val="single" w:sz="4" w:space="0" w:color="auto"/>
            </w:tcBorders>
            <w:vAlign w:val="center"/>
          </w:tcPr>
          <w:p w:rsidR="00FC44CE" w:rsidRPr="001570B9" w:rsidRDefault="00FC44CE" w:rsidP="00FC44CE">
            <w:pPr>
              <w:pStyle w:val="a3"/>
              <w:rPr>
                <w:rFonts w:ascii="Times New Roman" w:hAnsi="Times New Roman"/>
                <w:sz w:val="24"/>
                <w:szCs w:val="24"/>
              </w:rPr>
            </w:pPr>
            <w:r w:rsidRPr="001570B9">
              <w:rPr>
                <w:rFonts w:ascii="Times New Roman" w:hAnsi="Times New Roman"/>
                <w:sz w:val="24"/>
                <w:szCs w:val="24"/>
                <w:lang w:eastAsia="ru-RU"/>
              </w:rPr>
              <w:t>Предкомбинатская</w:t>
            </w:r>
          </w:p>
        </w:tc>
      </w:tr>
      <w:tr w:rsidR="00FC44CE" w:rsidRPr="00584C9D" w:rsidTr="002E41CF">
        <w:trPr>
          <w:trHeight w:val="424"/>
        </w:trPr>
        <w:tc>
          <w:tcPr>
            <w:tcW w:w="9781" w:type="dxa"/>
            <w:gridSpan w:val="3"/>
          </w:tcPr>
          <w:p w:rsidR="00FC44CE" w:rsidRPr="00A86724" w:rsidRDefault="00FC44CE" w:rsidP="001570B9">
            <w:pPr>
              <w:pStyle w:val="a3"/>
              <w:jc w:val="center"/>
              <w:rPr>
                <w:rFonts w:ascii="Times New Roman" w:hAnsi="Times New Roman"/>
                <w:sz w:val="24"/>
                <w:szCs w:val="24"/>
              </w:rPr>
            </w:pPr>
            <w:r w:rsidRPr="000811CD">
              <w:rPr>
                <w:rFonts w:ascii="Times New Roman" w:hAnsi="Times New Roman"/>
                <w:color w:val="000000"/>
                <w:sz w:val="24"/>
                <w:szCs w:val="24"/>
              </w:rPr>
              <w:t>Общество с ограниченной ответственностью "Газпром нефтехим Салават"</w:t>
            </w:r>
          </w:p>
        </w:tc>
      </w:tr>
      <w:tr w:rsidR="00FC44CE" w:rsidRPr="00584C9D" w:rsidTr="002E41CF">
        <w:trPr>
          <w:trHeight w:val="611"/>
        </w:trPr>
        <w:tc>
          <w:tcPr>
            <w:tcW w:w="709" w:type="dxa"/>
          </w:tcPr>
          <w:p w:rsidR="00FC44CE" w:rsidRDefault="00FC44CE" w:rsidP="00FC44CE">
            <w:pPr>
              <w:pStyle w:val="a3"/>
              <w:numPr>
                <w:ilvl w:val="0"/>
                <w:numId w:val="42"/>
              </w:numPr>
              <w:ind w:left="456"/>
              <w:rPr>
                <w:rFonts w:ascii="Times New Roman" w:hAnsi="Times New Roman"/>
                <w:sz w:val="24"/>
                <w:szCs w:val="24"/>
              </w:rPr>
            </w:pPr>
          </w:p>
        </w:tc>
        <w:tc>
          <w:tcPr>
            <w:tcW w:w="6804" w:type="dxa"/>
          </w:tcPr>
          <w:p w:rsidR="00FC44CE" w:rsidRPr="00584C9D" w:rsidRDefault="00FC44CE" w:rsidP="00FC44CE">
            <w:pPr>
              <w:pStyle w:val="a3"/>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FC44CE" w:rsidRPr="00584C9D" w:rsidRDefault="00FC44CE" w:rsidP="00FC44CE">
            <w:pPr>
              <w:pStyle w:val="a3"/>
              <w:rPr>
                <w:rFonts w:ascii="Times New Roman" w:hAnsi="Times New Roman"/>
                <w:sz w:val="24"/>
                <w:szCs w:val="24"/>
              </w:rPr>
            </w:pPr>
            <w:r w:rsidRPr="00584C9D">
              <w:rPr>
                <w:rFonts w:ascii="Times New Roman" w:hAnsi="Times New Roman"/>
                <w:sz w:val="24"/>
                <w:szCs w:val="24"/>
              </w:rPr>
              <w:t>Аллагуват</w:t>
            </w:r>
          </w:p>
        </w:tc>
      </w:tr>
    </w:tbl>
    <w:p w:rsidR="00AB13B5" w:rsidRDefault="00AB13B5" w:rsidP="00AB13B5">
      <w:pPr>
        <w:pStyle w:val="a00"/>
        <w:ind w:left="0" w:firstLine="567"/>
        <w:jc w:val="both"/>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570B9" w:rsidRPr="00584C9D" w:rsidRDefault="001570B9"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r w:rsidR="00AB13B5">
        <w:rPr>
          <w:rFonts w:ascii="Times New Roman" w:hAnsi="Times New Roman"/>
          <w:b/>
          <w:sz w:val="24"/>
          <w:szCs w:val="24"/>
        </w:rPr>
        <w:t xml:space="preserve"> без Контролера поставки</w:t>
      </w:r>
    </w:p>
    <w:p w:rsidR="00130303" w:rsidRPr="00584C9D" w:rsidRDefault="00130303"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130303" w:rsidRDefault="00130303" w:rsidP="008A551A">
      <w:pPr>
        <w:spacing w:after="0" w:line="240" w:lineRule="auto"/>
        <w:jc w:val="right"/>
        <w:rPr>
          <w:rFonts w:ascii="Times New Roman" w:hAnsi="Times New Roman"/>
          <w:sz w:val="24"/>
          <w:szCs w:val="24"/>
        </w:rPr>
      </w:pPr>
    </w:p>
    <w:p w:rsidR="00130303" w:rsidRDefault="00130303" w:rsidP="005B48C2">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r w:rsidR="00AB13B5">
        <w:rPr>
          <w:rFonts w:ascii="Times New Roman" w:hAnsi="Times New Roman"/>
          <w:b/>
          <w:sz w:val="24"/>
          <w:szCs w:val="24"/>
        </w:rPr>
        <w:t xml:space="preserve"> 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Алтай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Владимир Горьковской ЖД код 262704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Воронеж I Юго-Восточной ЖД код 596506</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Екатеринбург-Товарный Свердловской ЖД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 xml:space="preserve"> Воркута Северная ЖД код 289503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Коми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130303" w:rsidRPr="00584C9D" w:rsidRDefault="00130303" w:rsidP="008A551A">
            <w:pPr>
              <w:spacing w:after="0"/>
              <w:rPr>
                <w:rFonts w:ascii="Times New Roman" w:hAnsi="Times New Roman"/>
                <w:sz w:val="24"/>
                <w:szCs w:val="24"/>
              </w:rPr>
            </w:pP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Северо-Кавказская ЖД код 53310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Красноярск Красноярской ЖД код 890004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 xml:space="preserve">Владивосток Дальневосточная ЖД код </w:t>
            </w:r>
            <w:r>
              <w:t>98000</w:t>
            </w:r>
          </w:p>
        </w:tc>
        <w:tc>
          <w:tcPr>
            <w:tcW w:w="2268"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Владивосток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Пермь</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Тарки, Северо-Кавказская ЖД код 54350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Ростов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Чечня</w:t>
            </w:r>
          </w:p>
        </w:tc>
      </w:tr>
      <w:tr w:rsidR="006B5937" w:rsidRPr="00584C9D" w:rsidTr="006B5937">
        <w:tc>
          <w:tcPr>
            <w:tcW w:w="675"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numPr>
                <w:ilvl w:val="0"/>
                <w:numId w:val="7"/>
              </w:numPr>
              <w:tabs>
                <w:tab w:val="left" w:pos="241"/>
              </w:tabs>
              <w:spacing w:after="0"/>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r w:rsidRPr="005F5113">
              <w:rPr>
                <w:rFonts w:ascii="Times New Roman" w:hAnsi="Times New Roman"/>
                <w:sz w:val="24"/>
                <w:szCs w:val="24"/>
              </w:rPr>
              <w:t>Балансовый пункт Северо-Запад, франко-вагон все Ж/Д ст. назначения г. Санкт-Петербург, Ленинградская область</w:t>
            </w:r>
          </w:p>
        </w:tc>
        <w:tc>
          <w:tcPr>
            <w:tcW w:w="2268" w:type="dxa"/>
            <w:tcBorders>
              <w:top w:val="single" w:sz="4" w:space="0" w:color="auto"/>
              <w:left w:val="single" w:sz="4" w:space="0" w:color="auto"/>
              <w:bottom w:val="single" w:sz="4" w:space="0" w:color="auto"/>
              <w:right w:val="single" w:sz="4" w:space="0" w:color="auto"/>
            </w:tcBorders>
          </w:tcPr>
          <w:p w:rsidR="006B5937" w:rsidRPr="00584C9D" w:rsidRDefault="006B5937" w:rsidP="006B5937">
            <w:pPr>
              <w:spacing w:after="0"/>
              <w:rPr>
                <w:rFonts w:ascii="Times New Roman" w:hAnsi="Times New Roman"/>
                <w:sz w:val="24"/>
                <w:szCs w:val="24"/>
              </w:rPr>
            </w:pPr>
            <w:r w:rsidRPr="005F5113">
              <w:rPr>
                <w:rFonts w:ascii="Times New Roman" w:hAnsi="Times New Roman"/>
                <w:sz w:val="24"/>
                <w:szCs w:val="24"/>
              </w:rPr>
              <w:t>БП_Северо-Запад</w:t>
            </w:r>
          </w:p>
        </w:tc>
      </w:tr>
    </w:tbl>
    <w:p w:rsidR="00130303" w:rsidRPr="001B151F" w:rsidRDefault="00130303" w:rsidP="00C576F8">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spacing w:after="0"/>
        <w:jc w:val="center"/>
        <w:rPr>
          <w:rFonts w:ascii="Times New Roman" w:hAnsi="Times New Roman"/>
          <w:b/>
          <w:sz w:val="24"/>
          <w:szCs w:val="24"/>
        </w:rPr>
      </w:pPr>
      <w:r w:rsidRPr="00584C9D">
        <w:rPr>
          <w:rFonts w:ascii="Times New Roman" w:hAnsi="Times New Roman"/>
          <w:b/>
          <w:sz w:val="24"/>
          <w:szCs w:val="24"/>
        </w:rPr>
        <w:lastRenderedPageBreak/>
        <w:t>франко-резервуар</w:t>
      </w:r>
      <w:r w:rsidR="00AB13B5">
        <w:rPr>
          <w:rFonts w:ascii="Times New Roman" w:hAnsi="Times New Roman"/>
          <w:b/>
          <w:sz w:val="24"/>
          <w:szCs w:val="24"/>
        </w:rPr>
        <w:t xml:space="preserve"> без Контролера поставки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6094"/>
        <w:gridCol w:w="2835"/>
      </w:tblGrid>
      <w:tr w:rsidR="00130303" w:rsidRPr="00584C9D" w:rsidTr="00CF64DD">
        <w:tc>
          <w:tcPr>
            <w:tcW w:w="67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НБ-Южная</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vAlign w:val="center"/>
          </w:tcPr>
          <w:p w:rsidR="00130303" w:rsidRPr="00CF64D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Гатчинский р-н г.Коммунар ул.Павловская д.9, ООО «ИЛКОМ» , территория ОАО «СПБ КПК»</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ИЛКОМ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ООО «Волховтерминалсервис», ТГК-1 – мазутное хозяйство №2 ТЭЦ-5, филиала «Невский», ОАО «ТГК-1», 193079,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г.Санкт-Петербург, Колпинский р-н, ООО «Волховтерминалсерви</w:t>
            </w:r>
            <w:r>
              <w:rPr>
                <w:rFonts w:ascii="Times New Roman" w:hAnsi="Times New Roman"/>
                <w:sz w:val="24"/>
                <w:szCs w:val="24"/>
              </w:rPr>
              <w:t xml:space="preserve">с», , </w:t>
            </w:r>
            <w:r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Pr="00CF64DD">
              <w:rPr>
                <w:rFonts w:ascii="Times New Roman" w:hAnsi="Times New Roman"/>
                <w:sz w:val="24"/>
                <w:szCs w:val="24"/>
              </w:rPr>
              <w:t xml:space="preserve">ООО « Компас-строй»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Pr>
                <w:rFonts w:ascii="Times New Roman" w:hAnsi="Times New Roman"/>
                <w:sz w:val="24"/>
                <w:szCs w:val="24"/>
              </w:rPr>
              <w:t>,</w:t>
            </w:r>
            <w:r w:rsidRPr="00CF64DD">
              <w:rPr>
                <w:rFonts w:ascii="Times New Roman" w:hAnsi="Times New Roman"/>
                <w:sz w:val="24"/>
                <w:szCs w:val="24"/>
              </w:rPr>
              <w:t xml:space="preserve"> ООО « КОНТУР СПб»</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 Кингисеппский р-н, Большелуцкая волость, дер. Александровская Гора, промзона Фосфорит </w:t>
            </w:r>
            <w:r>
              <w:rPr>
                <w:rFonts w:ascii="Times New Roman" w:hAnsi="Times New Roman"/>
                <w:sz w:val="24"/>
                <w:szCs w:val="24"/>
              </w:rPr>
              <w:t>, ООО «</w:t>
            </w:r>
            <w:r w:rsidRPr="00CF64DD">
              <w:rPr>
                <w:rFonts w:ascii="Times New Roman" w:hAnsi="Times New Roman"/>
                <w:sz w:val="24"/>
                <w:szCs w:val="24"/>
              </w:rPr>
              <w:t>Алпаннефть-Ресурс»</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w:t>
            </w:r>
            <w:r>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Default="00130303" w:rsidP="00F4778B">
            <w:pPr>
              <w:pStyle w:val="a3"/>
              <w:rPr>
                <w:rFonts w:asciiTheme="minorHAnsi" w:hAnsiTheme="minorHAnsi"/>
                <w:b/>
                <w:bCs/>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p w:rsidR="00135DF0" w:rsidRPr="00135DF0" w:rsidRDefault="00135DF0" w:rsidP="00F4778B">
            <w:pPr>
              <w:pStyle w:val="a3"/>
              <w:rPr>
                <w:rFonts w:asciiTheme="minorHAnsi" w:hAnsiTheme="minorHAnsi"/>
                <w:sz w:val="24"/>
                <w:szCs w:val="24"/>
              </w:rPr>
            </w:pP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Ростовская обл.,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vAlign w:val="center"/>
          </w:tcPr>
          <w:p w:rsidR="00130303" w:rsidRPr="00584C9D" w:rsidRDefault="00130303"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vAlign w:val="center"/>
          </w:tcPr>
          <w:p w:rsidR="00130303" w:rsidRPr="00584C9D" w:rsidRDefault="00130303"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35"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ЛПДС-Невская</w:t>
            </w:r>
          </w:p>
        </w:tc>
      </w:tr>
      <w:tr w:rsidR="00130303" w:rsidTr="004B7CF8">
        <w:tc>
          <w:tcPr>
            <w:tcW w:w="677" w:type="dxa"/>
          </w:tcPr>
          <w:p w:rsidR="00130303" w:rsidRPr="004B7CF8" w:rsidRDefault="00130303" w:rsidP="0087684E">
            <w:pPr>
              <w:pStyle w:val="a9"/>
              <w:tabs>
                <w:tab w:val="left" w:pos="0"/>
              </w:tabs>
              <w:ind w:left="360" w:hanging="360"/>
              <w:rPr>
                <w:sz w:val="24"/>
                <w:szCs w:val="24"/>
              </w:rPr>
            </w:pPr>
            <w:r>
              <w:rPr>
                <w:sz w:val="24"/>
                <w:szCs w:val="24"/>
              </w:rPr>
              <w:t xml:space="preserve"> 25</w:t>
            </w:r>
          </w:p>
        </w:tc>
        <w:tc>
          <w:tcPr>
            <w:tcW w:w="6094" w:type="dxa"/>
            <w:vAlign w:val="center"/>
          </w:tcPr>
          <w:p w:rsidR="00130303" w:rsidRPr="004B7CF8"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835" w:type="dxa"/>
            <w:vAlign w:val="center"/>
          </w:tcPr>
          <w:p w:rsidR="00130303" w:rsidRDefault="00130303" w:rsidP="009C36EA">
            <w:pPr>
              <w:pStyle w:val="a3"/>
              <w:rPr>
                <w:rFonts w:ascii="Times New Roman" w:hAnsi="Times New Roman"/>
                <w:sz w:val="24"/>
                <w:szCs w:val="24"/>
              </w:rPr>
            </w:pPr>
            <w:r>
              <w:rPr>
                <w:rFonts w:ascii="Times New Roman" w:hAnsi="Times New Roman"/>
                <w:sz w:val="24"/>
                <w:szCs w:val="24"/>
              </w:rPr>
              <w:t>НБ-ЛВЖ</w:t>
            </w:r>
          </w:p>
        </w:tc>
      </w:tr>
      <w:tr w:rsidR="00130303" w:rsidTr="00722D62">
        <w:tc>
          <w:tcPr>
            <w:tcW w:w="677" w:type="dxa"/>
          </w:tcPr>
          <w:p w:rsidR="00130303" w:rsidRPr="004B7CF8" w:rsidRDefault="00130303" w:rsidP="005C3AF2">
            <w:pPr>
              <w:pStyle w:val="a9"/>
              <w:tabs>
                <w:tab w:val="left" w:pos="0"/>
              </w:tabs>
              <w:ind w:left="360" w:hanging="360"/>
              <w:rPr>
                <w:sz w:val="24"/>
                <w:szCs w:val="24"/>
              </w:rPr>
            </w:pPr>
            <w:r>
              <w:rPr>
                <w:sz w:val="24"/>
                <w:szCs w:val="24"/>
              </w:rPr>
              <w:t xml:space="preserve"> 26</w:t>
            </w:r>
          </w:p>
        </w:tc>
        <w:tc>
          <w:tcPr>
            <w:tcW w:w="6094" w:type="dxa"/>
            <w:vAlign w:val="center"/>
          </w:tcPr>
          <w:p w:rsidR="00130303" w:rsidRPr="00722D62" w:rsidRDefault="00130303"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vAlign w:val="center"/>
          </w:tcPr>
          <w:p w:rsidR="00130303" w:rsidRDefault="00130303" w:rsidP="00952906">
            <w:pPr>
              <w:pStyle w:val="a3"/>
              <w:rPr>
                <w:rFonts w:ascii="Times New Roman" w:hAnsi="Times New Roman"/>
                <w:sz w:val="24"/>
                <w:szCs w:val="24"/>
              </w:rPr>
            </w:pPr>
            <w:r>
              <w:rPr>
                <w:rFonts w:ascii="Times New Roman" w:hAnsi="Times New Roman"/>
                <w:sz w:val="24"/>
                <w:szCs w:val="24"/>
              </w:rPr>
              <w:t>Новоросийск-</w:t>
            </w:r>
            <w:r w:rsidRPr="00722D62">
              <w:rPr>
                <w:rFonts w:ascii="Times New Roman" w:hAnsi="Times New Roman"/>
                <w:sz w:val="24"/>
                <w:szCs w:val="24"/>
              </w:rPr>
              <w:t xml:space="preserve"> ИНМОРТЕРМИНАЛ</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t>27</w:t>
            </w:r>
          </w:p>
        </w:tc>
        <w:tc>
          <w:tcPr>
            <w:tcW w:w="6094"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НБ-Витим</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t>28</w:t>
            </w:r>
          </w:p>
        </w:tc>
        <w:tc>
          <w:tcPr>
            <w:tcW w:w="6094" w:type="dxa"/>
            <w:vAlign w:val="center"/>
          </w:tcPr>
          <w:p w:rsidR="00130303" w:rsidRPr="00F422E4" w:rsidRDefault="00130303"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vAlign w:val="center"/>
          </w:tcPr>
          <w:p w:rsidR="00130303" w:rsidRPr="003C3491" w:rsidRDefault="00130303"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130303" w:rsidTr="00722D62">
        <w:tc>
          <w:tcPr>
            <w:tcW w:w="677" w:type="dxa"/>
          </w:tcPr>
          <w:p w:rsidR="00130303" w:rsidRPr="00D67C0D" w:rsidRDefault="00130303" w:rsidP="00947D8E">
            <w:pPr>
              <w:pStyle w:val="a9"/>
              <w:tabs>
                <w:tab w:val="left" w:pos="0"/>
              </w:tabs>
              <w:ind w:left="360" w:hanging="360"/>
              <w:jc w:val="center"/>
              <w:rPr>
                <w:sz w:val="24"/>
                <w:szCs w:val="24"/>
                <w:highlight w:val="yellow"/>
              </w:rPr>
            </w:pPr>
            <w:r w:rsidRPr="00BB3DC4">
              <w:rPr>
                <w:sz w:val="24"/>
                <w:szCs w:val="24"/>
              </w:rPr>
              <w:t>29</w:t>
            </w:r>
          </w:p>
        </w:tc>
        <w:tc>
          <w:tcPr>
            <w:tcW w:w="6094" w:type="dxa"/>
            <w:vAlign w:val="center"/>
          </w:tcPr>
          <w:p w:rsidR="00130303" w:rsidRPr="00BB3DC4" w:rsidRDefault="00130303" w:rsidP="00952906">
            <w:pPr>
              <w:pStyle w:val="a3"/>
              <w:rPr>
                <w:rFonts w:ascii="Times New Roman" w:hAnsi="Times New Roman"/>
                <w:sz w:val="24"/>
                <w:szCs w:val="24"/>
              </w:rPr>
            </w:pPr>
            <w:r w:rsidRPr="00BB3DC4">
              <w:rPr>
                <w:rFonts w:ascii="Times New Roman" w:hAnsi="Times New Roman"/>
                <w:sz w:val="24"/>
                <w:szCs w:val="24"/>
              </w:rPr>
              <w:t>Ленинградская обл., п. Семрино, ул. Железнодорожная 15</w:t>
            </w:r>
          </w:p>
        </w:tc>
        <w:tc>
          <w:tcPr>
            <w:tcW w:w="2835" w:type="dxa"/>
            <w:vAlign w:val="center"/>
          </w:tcPr>
          <w:p w:rsidR="00130303" w:rsidRPr="00BB3DC4" w:rsidRDefault="00130303" w:rsidP="001F51E9">
            <w:pPr>
              <w:pStyle w:val="a3"/>
              <w:rPr>
                <w:rFonts w:ascii="Times New Roman" w:hAnsi="Times New Roman"/>
                <w:sz w:val="24"/>
                <w:szCs w:val="24"/>
              </w:rPr>
            </w:pPr>
            <w:r w:rsidRPr="00BB3DC4">
              <w:rPr>
                <w:rFonts w:ascii="Times New Roman" w:hAnsi="Times New Roman"/>
                <w:sz w:val="24"/>
                <w:szCs w:val="24"/>
              </w:rPr>
              <w:t>НБ-Семрино</w:t>
            </w:r>
          </w:p>
        </w:tc>
      </w:tr>
      <w:tr w:rsidR="00130303" w:rsidTr="00A548C4">
        <w:tc>
          <w:tcPr>
            <w:tcW w:w="677" w:type="dxa"/>
          </w:tcPr>
          <w:p w:rsidR="00130303" w:rsidRPr="00A548C4" w:rsidRDefault="00130303" w:rsidP="00947D8E">
            <w:pPr>
              <w:pStyle w:val="a9"/>
              <w:tabs>
                <w:tab w:val="left" w:pos="0"/>
              </w:tabs>
              <w:ind w:left="360" w:hanging="360"/>
              <w:jc w:val="center"/>
              <w:rPr>
                <w:sz w:val="24"/>
                <w:szCs w:val="24"/>
              </w:rPr>
            </w:pPr>
            <w:r w:rsidRPr="00A548C4">
              <w:rPr>
                <w:sz w:val="24"/>
                <w:szCs w:val="24"/>
              </w:rPr>
              <w:t>30</w:t>
            </w:r>
          </w:p>
        </w:tc>
        <w:tc>
          <w:tcPr>
            <w:tcW w:w="6094" w:type="dxa"/>
            <w:vAlign w:val="center"/>
          </w:tcPr>
          <w:p w:rsidR="00130303" w:rsidRPr="00A548C4" w:rsidRDefault="00130303"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vAlign w:val="center"/>
          </w:tcPr>
          <w:p w:rsidR="00130303" w:rsidRPr="00BB3DC4" w:rsidRDefault="00130303"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130303" w:rsidTr="00A548C4">
        <w:tc>
          <w:tcPr>
            <w:tcW w:w="677" w:type="dxa"/>
          </w:tcPr>
          <w:p w:rsidR="00130303" w:rsidRPr="007A04C0" w:rsidRDefault="00130303" w:rsidP="00947D8E">
            <w:pPr>
              <w:pStyle w:val="a9"/>
              <w:tabs>
                <w:tab w:val="left" w:pos="0"/>
              </w:tabs>
              <w:ind w:left="360" w:hanging="360"/>
              <w:jc w:val="center"/>
              <w:rPr>
                <w:sz w:val="24"/>
                <w:szCs w:val="24"/>
              </w:rPr>
            </w:pPr>
            <w:r w:rsidRPr="007A04C0">
              <w:rPr>
                <w:sz w:val="24"/>
                <w:szCs w:val="24"/>
              </w:rPr>
              <w:t>31</w:t>
            </w:r>
          </w:p>
        </w:tc>
        <w:tc>
          <w:tcPr>
            <w:tcW w:w="6094" w:type="dxa"/>
            <w:vAlign w:val="center"/>
          </w:tcPr>
          <w:p w:rsidR="00130303" w:rsidRPr="007A04C0" w:rsidRDefault="00130303" w:rsidP="00D44234">
            <w:pPr>
              <w:pStyle w:val="a3"/>
              <w:rPr>
                <w:rFonts w:ascii="Times New Roman" w:hAnsi="Times New Roman"/>
                <w:sz w:val="24"/>
                <w:szCs w:val="24"/>
              </w:rPr>
            </w:pPr>
            <w:r w:rsidRPr="007A04C0">
              <w:rPr>
                <w:rFonts w:ascii="Times New Roman" w:hAnsi="Times New Roman"/>
                <w:sz w:val="24"/>
                <w:szCs w:val="24"/>
              </w:rPr>
              <w:t>404621, Волгоградская обл, г. Ленинск, ул. Промышленная 16 ООО «РОССТРОЙИНВЕСТ»</w:t>
            </w:r>
          </w:p>
        </w:tc>
        <w:tc>
          <w:tcPr>
            <w:tcW w:w="2835" w:type="dxa"/>
            <w:vAlign w:val="center"/>
          </w:tcPr>
          <w:p w:rsidR="00130303" w:rsidRPr="007A04C0" w:rsidRDefault="00130303"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130303" w:rsidTr="00A548C4">
        <w:tc>
          <w:tcPr>
            <w:tcW w:w="677" w:type="dxa"/>
          </w:tcPr>
          <w:p w:rsidR="00130303" w:rsidRPr="00CA5B3C" w:rsidRDefault="00130303" w:rsidP="006F1CD8">
            <w:pPr>
              <w:pStyle w:val="a9"/>
              <w:tabs>
                <w:tab w:val="left" w:pos="0"/>
              </w:tabs>
              <w:ind w:left="360" w:hanging="360"/>
              <w:jc w:val="center"/>
              <w:rPr>
                <w:sz w:val="24"/>
                <w:szCs w:val="24"/>
              </w:rPr>
            </w:pPr>
            <w:r w:rsidRPr="00CA5B3C">
              <w:rPr>
                <w:sz w:val="24"/>
                <w:szCs w:val="24"/>
              </w:rPr>
              <w:t>32</w:t>
            </w:r>
          </w:p>
        </w:tc>
        <w:tc>
          <w:tcPr>
            <w:tcW w:w="6094"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835"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130303" w:rsidRDefault="00130303" w:rsidP="008A551A">
      <w:pPr>
        <w:spacing w:after="0" w:line="240" w:lineRule="auto"/>
        <w:jc w:val="right"/>
        <w:rPr>
          <w:rFonts w:ascii="Times New Roman" w:hAnsi="Times New Roman"/>
          <w:sz w:val="24"/>
          <w:szCs w:val="24"/>
        </w:rPr>
      </w:pPr>
    </w:p>
    <w:p w:rsidR="00130303" w:rsidRPr="00584C9D" w:rsidRDefault="00130303" w:rsidP="00043ED5">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B48C2" w:rsidRDefault="00130303" w:rsidP="005B48C2">
      <w:pPr>
        <w:spacing w:after="0"/>
        <w:jc w:val="center"/>
        <w:rPr>
          <w:rFonts w:ascii="Times New Roman" w:hAnsi="Times New Roman"/>
          <w:b/>
          <w:sz w:val="24"/>
          <w:szCs w:val="24"/>
        </w:rPr>
      </w:pPr>
      <w:r w:rsidRPr="00584C9D">
        <w:rPr>
          <w:rFonts w:ascii="Times New Roman" w:hAnsi="Times New Roman"/>
          <w:b/>
          <w:sz w:val="24"/>
          <w:szCs w:val="24"/>
        </w:rPr>
        <w:t>франко-труба</w:t>
      </w:r>
      <w:r w:rsidR="006B5937">
        <w:rPr>
          <w:rFonts w:ascii="Times New Roman" w:hAnsi="Times New Roman"/>
          <w:b/>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584C9D" w:rsidTr="00E725C2">
        <w:trPr>
          <w:trHeight w:val="612"/>
        </w:trPr>
        <w:tc>
          <w:tcPr>
            <w:tcW w:w="593"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47537C">
        <w:trPr>
          <w:trHeight w:val="485"/>
        </w:trPr>
        <w:tc>
          <w:tcPr>
            <w:tcW w:w="593" w:type="dxa"/>
          </w:tcPr>
          <w:p w:rsidR="00130303" w:rsidRPr="00584C9D" w:rsidRDefault="00130303" w:rsidP="008C6E5F">
            <w:pPr>
              <w:pStyle w:val="a9"/>
              <w:numPr>
                <w:ilvl w:val="0"/>
                <w:numId w:val="9"/>
              </w:numPr>
              <w:tabs>
                <w:tab w:val="left" w:pos="241"/>
              </w:tabs>
              <w:jc w:val="center"/>
              <w:rPr>
                <w:sz w:val="24"/>
                <w:szCs w:val="24"/>
              </w:rPr>
            </w:pPr>
          </w:p>
        </w:tc>
        <w:tc>
          <w:tcPr>
            <w:tcW w:w="66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КИНЕФ</w:t>
            </w:r>
          </w:p>
        </w:tc>
      </w:tr>
    </w:tbl>
    <w:p w:rsidR="00130303" w:rsidRDefault="00130303"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004304" w:rsidRDefault="00004304" w:rsidP="00BA332E">
      <w:pPr>
        <w:spacing w:after="0" w:line="240" w:lineRule="auto"/>
        <w:jc w:val="right"/>
        <w:rPr>
          <w:rFonts w:ascii="Times New Roman" w:hAnsi="Times New Roman"/>
          <w:sz w:val="24"/>
          <w:szCs w:val="24"/>
        </w:rPr>
      </w:pPr>
    </w:p>
    <w:p w:rsidR="00130303" w:rsidRPr="00C356CD" w:rsidRDefault="00130303" w:rsidP="00BA332E">
      <w:pPr>
        <w:spacing w:after="0" w:line="240" w:lineRule="auto"/>
        <w:jc w:val="right"/>
        <w:rPr>
          <w:rFonts w:ascii="Times New Roman" w:hAnsi="Times New Roman"/>
          <w:sz w:val="24"/>
          <w:szCs w:val="24"/>
        </w:rPr>
      </w:pPr>
      <w:r>
        <w:rPr>
          <w:rFonts w:ascii="Times New Roman" w:hAnsi="Times New Roman"/>
          <w:sz w:val="24"/>
          <w:szCs w:val="24"/>
        </w:rPr>
        <w:lastRenderedPageBreak/>
        <w:t>П</w:t>
      </w:r>
      <w:r w:rsidRPr="00C356CD">
        <w:rPr>
          <w:rFonts w:ascii="Times New Roman" w:hAnsi="Times New Roman"/>
          <w:sz w:val="24"/>
          <w:szCs w:val="24"/>
        </w:rPr>
        <w:t>риложение №8а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130303" w:rsidRPr="00C356CD" w:rsidRDefault="00130303" w:rsidP="00BA332E">
      <w:pPr>
        <w:tabs>
          <w:tab w:val="right" w:leader="underscore" w:pos="9356"/>
        </w:tabs>
        <w:spacing w:after="0" w:line="240" w:lineRule="auto"/>
        <w:rPr>
          <w:rFonts w:ascii="Times New Roman" w:hAnsi="Times New Roman"/>
          <w:sz w:val="24"/>
          <w:szCs w:val="24"/>
        </w:rPr>
      </w:pPr>
    </w:p>
    <w:p w:rsidR="00130303" w:rsidRPr="00C356CD" w:rsidRDefault="00130303" w:rsidP="00BA332E">
      <w:pPr>
        <w:pStyle w:val="a3"/>
        <w:rPr>
          <w:rFonts w:ascii="Times New Roman" w:hAnsi="Times New Roman"/>
          <w:sz w:val="24"/>
          <w:szCs w:val="24"/>
        </w:rPr>
      </w:pPr>
    </w:p>
    <w:p w:rsidR="00130303" w:rsidRPr="005B48C2" w:rsidRDefault="00130303" w:rsidP="005B48C2">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вывоз автотранспортом </w:t>
      </w:r>
      <w:r w:rsidRPr="00C356CD">
        <w:rPr>
          <w:rFonts w:ascii="Times New Roman" w:hAnsi="Times New Roman"/>
          <w:b/>
          <w:bCs/>
          <w:sz w:val="24"/>
          <w:szCs w:val="24"/>
        </w:rPr>
        <w:t>на условиях организации доставки Поставщиком</w:t>
      </w:r>
      <w:r w:rsidR="00AB13B5">
        <w:rPr>
          <w:rFonts w:ascii="Times New Roman" w:hAnsi="Times New Roman"/>
          <w:b/>
          <w:bCs/>
          <w:sz w:val="24"/>
          <w:szCs w:val="24"/>
        </w:rPr>
        <w:t xml:space="preserve"> </w:t>
      </w:r>
      <w:r w:rsidR="00AB13B5">
        <w:rPr>
          <w:rFonts w:ascii="Times New Roman" w:hAnsi="Times New Roman"/>
          <w:b/>
          <w:sz w:val="24"/>
          <w:szCs w:val="24"/>
        </w:rPr>
        <w:t>без Контролера поставки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C356CD" w:rsidTr="00667972">
        <w:trPr>
          <w:trHeight w:val="612"/>
        </w:trPr>
        <w:tc>
          <w:tcPr>
            <w:tcW w:w="593" w:type="dxa"/>
            <w:vAlign w:val="center"/>
          </w:tcPr>
          <w:p w:rsidR="00130303" w:rsidRPr="00C356CD" w:rsidRDefault="00130303"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130303" w:rsidRPr="00C356CD" w:rsidTr="00667972">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1</w:t>
            </w:r>
          </w:p>
        </w:tc>
        <w:tc>
          <w:tcPr>
            <w:tcW w:w="6603" w:type="dxa"/>
            <w:vAlign w:val="center"/>
          </w:tcPr>
          <w:p w:rsidR="00130303" w:rsidRPr="00C356CD" w:rsidRDefault="00130303"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«Стройсервис»</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Рыбное</w:t>
            </w:r>
          </w:p>
        </w:tc>
      </w:tr>
      <w:tr w:rsidR="00130303" w:rsidRPr="00584C9D" w:rsidTr="006324A3">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2</w:t>
            </w:r>
          </w:p>
        </w:tc>
        <w:tc>
          <w:tcPr>
            <w:tcW w:w="6603" w:type="dxa"/>
            <w:vAlign w:val="center"/>
          </w:tcPr>
          <w:p w:rsidR="00130303" w:rsidRPr="006324A3" w:rsidRDefault="00130303" w:rsidP="00890E5E">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Сальск</w:t>
            </w:r>
          </w:p>
        </w:tc>
      </w:tr>
      <w:tr w:rsidR="00130303" w:rsidRPr="00584C9D" w:rsidTr="006324A3">
        <w:trPr>
          <w:trHeight w:val="485"/>
        </w:trPr>
        <w:tc>
          <w:tcPr>
            <w:tcW w:w="593" w:type="dxa"/>
          </w:tcPr>
          <w:p w:rsidR="00130303" w:rsidRPr="00CA5B3C" w:rsidRDefault="00130303" w:rsidP="00CA5B3C">
            <w:pPr>
              <w:pStyle w:val="a9"/>
              <w:tabs>
                <w:tab w:val="left" w:pos="0"/>
              </w:tabs>
              <w:ind w:left="360" w:hanging="360"/>
              <w:jc w:val="right"/>
              <w:rPr>
                <w:sz w:val="24"/>
                <w:szCs w:val="24"/>
              </w:rPr>
            </w:pPr>
            <w:r w:rsidRPr="00CA5B3C">
              <w:rPr>
                <w:sz w:val="24"/>
                <w:szCs w:val="24"/>
              </w:rPr>
              <w:t>3</w:t>
            </w:r>
          </w:p>
        </w:tc>
        <w:tc>
          <w:tcPr>
            <w:tcW w:w="6603"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268"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043ED5" w:rsidRDefault="00043ED5" w:rsidP="00D0116C">
      <w:pPr>
        <w:spacing w:after="0" w:line="240" w:lineRule="auto"/>
        <w:jc w:val="right"/>
        <w:rPr>
          <w:rFonts w:ascii="Times New Roman" w:hAnsi="Times New Roman"/>
          <w:sz w:val="24"/>
          <w:szCs w:val="24"/>
        </w:rPr>
      </w:pP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Приложение №8б</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130303" w:rsidRPr="0071456E" w:rsidRDefault="00130303" w:rsidP="00D0116C">
      <w:pPr>
        <w:pStyle w:val="a3"/>
        <w:rPr>
          <w:rFonts w:ascii="Times New Roman" w:hAnsi="Times New Roman"/>
          <w:sz w:val="24"/>
          <w:szCs w:val="24"/>
        </w:rPr>
      </w:pPr>
    </w:p>
    <w:p w:rsidR="00130303" w:rsidRPr="0071456E" w:rsidRDefault="00130303"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r w:rsidR="00AB13B5">
        <w:rPr>
          <w:rFonts w:ascii="Times New Roman" w:hAnsi="Times New Roman"/>
          <w:b/>
          <w:sz w:val="24"/>
          <w:szCs w:val="24"/>
        </w:rPr>
        <w:t xml:space="preserve"> без Контролера поставки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915"/>
        <w:gridCol w:w="1985"/>
      </w:tblGrid>
      <w:tr w:rsidR="00130303" w:rsidRPr="0071456E" w:rsidTr="00747DDC">
        <w:trPr>
          <w:trHeight w:val="612"/>
        </w:trPr>
        <w:tc>
          <w:tcPr>
            <w:tcW w:w="593" w:type="dxa"/>
            <w:vAlign w:val="center"/>
          </w:tcPr>
          <w:p w:rsidR="00130303" w:rsidRPr="0071456E" w:rsidRDefault="00130303" w:rsidP="00605DCC">
            <w:pPr>
              <w:rPr>
                <w:rFonts w:ascii="Times New Roman" w:hAnsi="Times New Roman"/>
                <w:sz w:val="24"/>
                <w:szCs w:val="24"/>
              </w:rPr>
            </w:pPr>
            <w:r w:rsidRPr="0071456E">
              <w:rPr>
                <w:rFonts w:ascii="Times New Roman" w:hAnsi="Times New Roman"/>
                <w:sz w:val="24"/>
                <w:szCs w:val="24"/>
              </w:rPr>
              <w:t>п/н</w:t>
            </w:r>
          </w:p>
        </w:tc>
        <w:tc>
          <w:tcPr>
            <w:tcW w:w="6915" w:type="dxa"/>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1985" w:type="dxa"/>
            <w:vAlign w:val="center"/>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 xml:space="preserve"> Код</w:t>
            </w:r>
          </w:p>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1</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КИНЕФ</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2</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198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Кириши</w:t>
            </w:r>
          </w:p>
        </w:tc>
      </w:tr>
      <w:tr w:rsidR="00130303" w:rsidRPr="0071456E"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3</w:t>
            </w:r>
          </w:p>
        </w:tc>
        <w:tc>
          <w:tcPr>
            <w:tcW w:w="6915"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Рыбное</w:t>
            </w:r>
          </w:p>
        </w:tc>
      </w:tr>
      <w:tr w:rsidR="00130303" w:rsidRPr="00952906"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4</w:t>
            </w:r>
          </w:p>
        </w:tc>
        <w:tc>
          <w:tcPr>
            <w:tcW w:w="6915" w:type="dxa"/>
          </w:tcPr>
          <w:p w:rsidR="00130303" w:rsidRPr="006324A3" w:rsidRDefault="00130303" w:rsidP="00605DCC">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1985"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Сальск</w:t>
            </w:r>
          </w:p>
        </w:tc>
      </w:tr>
      <w:tr w:rsidR="00130303" w:rsidRPr="00952906" w:rsidTr="00747DDC">
        <w:trPr>
          <w:trHeight w:val="485"/>
        </w:trPr>
        <w:tc>
          <w:tcPr>
            <w:tcW w:w="593" w:type="dxa"/>
          </w:tcPr>
          <w:p w:rsidR="00130303" w:rsidRPr="00747DDC" w:rsidRDefault="00130303" w:rsidP="00747DDC">
            <w:pPr>
              <w:tabs>
                <w:tab w:val="left" w:pos="241"/>
              </w:tabs>
              <w:rPr>
                <w:rFonts w:ascii="Times New Roman" w:hAnsi="Times New Roman"/>
                <w:sz w:val="24"/>
                <w:szCs w:val="24"/>
              </w:rPr>
            </w:pPr>
            <w:r w:rsidRPr="00747DDC">
              <w:rPr>
                <w:rFonts w:ascii="Times New Roman" w:hAnsi="Times New Roman"/>
                <w:sz w:val="24"/>
                <w:szCs w:val="24"/>
              </w:rPr>
              <w:t>5</w:t>
            </w:r>
          </w:p>
        </w:tc>
        <w:tc>
          <w:tcPr>
            <w:tcW w:w="691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Г. Волжский. Промзона ул. Александрова д. 58.</w:t>
            </w:r>
          </w:p>
        </w:tc>
        <w:tc>
          <w:tcPr>
            <w:tcW w:w="1985"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130303" w:rsidRDefault="00130303" w:rsidP="00054FC6">
      <w:pPr>
        <w:tabs>
          <w:tab w:val="left" w:pos="7588"/>
        </w:tabs>
        <w:spacing w:after="0" w:line="240" w:lineRule="auto"/>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130303" w:rsidRPr="00584C9D" w:rsidRDefault="00130303" w:rsidP="008A551A">
      <w:pPr>
        <w:spacing w:after="0"/>
        <w:jc w:val="center"/>
        <w:rPr>
          <w:rFonts w:ascii="Times New Roman" w:hAnsi="Times New Roman"/>
          <w:b/>
          <w:sz w:val="24"/>
          <w:szCs w:val="24"/>
        </w:rPr>
      </w:pPr>
    </w:p>
    <w:p w:rsidR="00130303" w:rsidRPr="00584C9D" w:rsidRDefault="00130303" w:rsidP="008A551A">
      <w:pPr>
        <w:tabs>
          <w:tab w:val="right" w:leader="underscore" w:pos="10065"/>
        </w:tabs>
        <w:spacing w:after="0" w:line="240" w:lineRule="auto"/>
        <w:rPr>
          <w:rFonts w:ascii="Times New Roman" w:hAnsi="Times New Roman"/>
          <w:sz w:val="24"/>
          <w:szCs w:val="24"/>
        </w:rPr>
      </w:pPr>
      <w:r w:rsidRPr="00584C9D">
        <w:rPr>
          <w:rFonts w:ascii="Times New Roman" w:hAnsi="Times New Roman"/>
          <w:sz w:val="24"/>
          <w:szCs w:val="24"/>
        </w:rPr>
        <w:t xml:space="preserve">_____________________________________________________________________________ </w:t>
      </w:r>
    </w:p>
    <w:p w:rsidR="00130303" w:rsidRPr="00584C9D" w:rsidRDefault="00130303"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130303" w:rsidRPr="00584C9D" w:rsidRDefault="00130303" w:rsidP="008A551A">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товар</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w:t>
            </w:r>
            <w:r w:rsidRPr="00753BD6">
              <w:rPr>
                <w:rFonts w:ascii="Times New Roman" w:hAnsi="Times New Roman"/>
                <w:sz w:val="24"/>
                <w:szCs w:val="24"/>
                <w:lang w:eastAsia="ru-RU"/>
              </w:rPr>
              <w:t>аименование завода - производителя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Нормативный документ  (ГОСТ, ТУ, СТО)</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Код биржевого товара:</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Базис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p w:rsidR="00672E95" w:rsidRPr="00672E95" w:rsidRDefault="00672E95" w:rsidP="00672E95">
            <w:pPr>
              <w:jc w:val="both"/>
              <w:rPr>
                <w:rFonts w:ascii="Times New Roman" w:hAnsi="Times New Roman"/>
                <w:sz w:val="24"/>
                <w:szCs w:val="24"/>
              </w:rPr>
            </w:pPr>
            <w:r>
              <w:rPr>
                <w:rFonts w:ascii="Times New Roman" w:hAnsi="Times New Roman"/>
                <w:sz w:val="24"/>
                <w:szCs w:val="24"/>
              </w:rPr>
              <w:t xml:space="preserve">□  </w:t>
            </w:r>
            <w:r w:rsidRPr="00672E95">
              <w:rPr>
                <w:rFonts w:ascii="Times New Roman" w:hAnsi="Times New Roman"/>
                <w:sz w:val="24"/>
                <w:szCs w:val="24"/>
                <w:lang w:val="en-US"/>
              </w:rPr>
              <w:t>F</w:t>
            </w:r>
            <w:r w:rsidRPr="00672E95">
              <w:rPr>
                <w:rFonts w:ascii="Times New Roman" w:hAnsi="Times New Roman"/>
                <w:sz w:val="24"/>
                <w:szCs w:val="24"/>
              </w:rPr>
              <w:t>- франко-борт</w:t>
            </w:r>
          </w:p>
          <w:p w:rsidR="00672E95" w:rsidRPr="00753BD6" w:rsidRDefault="00672E95" w:rsidP="00672E95">
            <w:pPr>
              <w:jc w:val="both"/>
              <w:rPr>
                <w:rFonts w:ascii="Times New Roman" w:hAnsi="Times New Roman"/>
                <w:sz w:val="24"/>
                <w:szCs w:val="24"/>
                <w:lang w:eastAsia="ru-RU"/>
              </w:rPr>
            </w:pPr>
            <w:r w:rsidRPr="00672E95">
              <w:rPr>
                <w:rFonts w:ascii="Times New Roman" w:hAnsi="Times New Roman"/>
                <w:sz w:val="24"/>
                <w:szCs w:val="24"/>
              </w:rPr>
              <w:t>□ Ф- самовывоз автомобильным транспортом фасованного товара</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 xml:space="preserve">Код базиса поставки: </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bl>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инструмент</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color w:val="000000"/>
                <w:sz w:val="24"/>
                <w:szCs w:val="24"/>
                <w:lang w:eastAsia="ru-RU"/>
              </w:rPr>
            </w:pPr>
            <w:r w:rsidRPr="00753BD6">
              <w:rPr>
                <w:rFonts w:ascii="Times New Roman" w:hAnsi="Times New Roman"/>
                <w:color w:val="000000"/>
                <w:sz w:val="24"/>
                <w:szCs w:val="24"/>
                <w:lang w:eastAsia="ru-RU"/>
              </w:rPr>
              <w:t>Базис поставки:</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Валюта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p w:rsidR="00672E95" w:rsidRPr="00672E95" w:rsidRDefault="00672E95" w:rsidP="00672E95">
            <w:pPr>
              <w:jc w:val="both"/>
              <w:rPr>
                <w:rFonts w:ascii="Times New Roman" w:hAnsi="Times New Roman"/>
                <w:sz w:val="24"/>
                <w:szCs w:val="24"/>
              </w:rPr>
            </w:pPr>
            <w:r>
              <w:rPr>
                <w:rFonts w:ascii="Times New Roman" w:hAnsi="Times New Roman"/>
                <w:sz w:val="24"/>
                <w:szCs w:val="24"/>
              </w:rPr>
              <w:t xml:space="preserve">□  </w:t>
            </w:r>
            <w:r w:rsidRPr="00672E95">
              <w:rPr>
                <w:rFonts w:ascii="Times New Roman" w:hAnsi="Times New Roman"/>
                <w:sz w:val="24"/>
                <w:szCs w:val="24"/>
                <w:lang w:val="en-US"/>
              </w:rPr>
              <w:t>F</w:t>
            </w:r>
            <w:r w:rsidRPr="00672E95">
              <w:rPr>
                <w:rFonts w:ascii="Times New Roman" w:hAnsi="Times New Roman"/>
                <w:sz w:val="24"/>
                <w:szCs w:val="24"/>
              </w:rPr>
              <w:t>- франко-борт</w:t>
            </w:r>
          </w:p>
          <w:p w:rsidR="00672E95" w:rsidRPr="00753BD6" w:rsidRDefault="00672E95" w:rsidP="00672E95">
            <w:pPr>
              <w:jc w:val="both"/>
              <w:rPr>
                <w:rFonts w:ascii="Times New Roman" w:hAnsi="Times New Roman"/>
                <w:sz w:val="24"/>
                <w:szCs w:val="24"/>
                <w:lang w:eastAsia="ru-RU"/>
              </w:rPr>
            </w:pPr>
            <w:r w:rsidRPr="00672E95">
              <w:rPr>
                <w:rFonts w:ascii="Times New Roman" w:hAnsi="Times New Roman"/>
                <w:sz w:val="24"/>
                <w:szCs w:val="24"/>
              </w:rPr>
              <w:t>□ Ф- самовывоз автомобильным транспортом фасованного товара</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6</w:t>
            </w:r>
          </w:p>
        </w:tc>
        <w:tc>
          <w:tcPr>
            <w:tcW w:w="3191"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Код инструмента: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p>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7</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Регистрация в АО СПВБ</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Инструмента доминанта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bl>
    <w:p w:rsidR="00130303" w:rsidRPr="00584C9D" w:rsidRDefault="00130303" w:rsidP="008A551A">
      <w:pPr>
        <w:spacing w:after="0" w:line="240" w:lineRule="auto"/>
        <w:ind w:firstLine="142"/>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6A31BC" w:rsidRDefault="00130303" w:rsidP="00172B85">
      <w:pPr>
        <w:spacing w:after="0" w:line="240" w:lineRule="auto"/>
        <w:jc w:val="right"/>
        <w:rPr>
          <w:rFonts w:ascii="Times New Roman" w:hAnsi="Times New Roman"/>
          <w:sz w:val="24"/>
          <w:szCs w:val="24"/>
        </w:rPr>
      </w:pPr>
      <w:r>
        <w:br w:type="page"/>
      </w:r>
      <w:r w:rsidRPr="006A31BC">
        <w:rPr>
          <w:rFonts w:ascii="Times New Roman" w:hAnsi="Times New Roman"/>
          <w:sz w:val="24"/>
          <w:szCs w:val="24"/>
        </w:rPr>
        <w:lastRenderedPageBreak/>
        <w:t>Приложение № 10</w:t>
      </w:r>
    </w:p>
    <w:p w:rsidR="00130303" w:rsidRPr="00584C9D" w:rsidRDefault="00130303" w:rsidP="00172B85">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172B85">
        <w:rPr>
          <w:rFonts w:ascii="Times New Roman" w:hAnsi="Times New Roman"/>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172B85">
        <w:rPr>
          <w:rFonts w:ascii="Times New Roman" w:hAnsi="Times New Roman"/>
          <w:sz w:val="24"/>
          <w:szCs w:val="24"/>
        </w:rPr>
        <w:t>«Биржа «Санкт-Петербург»</w:t>
      </w:r>
    </w:p>
    <w:p w:rsidR="00130303" w:rsidRPr="00584C9D" w:rsidRDefault="00130303" w:rsidP="008A551A">
      <w:pPr>
        <w:widowControl w:val="0"/>
        <w:overflowPunct w:val="0"/>
        <w:autoSpaceDE w:val="0"/>
        <w:autoSpaceDN w:val="0"/>
        <w:adjustRightInd w:val="0"/>
        <w:ind w:right="-211" w:hanging="142"/>
        <w:jc w:val="center"/>
        <w:rPr>
          <w:rFonts w:ascii="Times New Roman" w:hAnsi="Times New Roman"/>
          <w:bCs/>
          <w:sz w:val="24"/>
          <w:szCs w:val="24"/>
        </w:rPr>
      </w:pP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130303" w:rsidRPr="00584C9D" w:rsidRDefault="0013030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130303" w:rsidRPr="00584C9D" w:rsidRDefault="00130303" w:rsidP="008A551A">
      <w:pPr>
        <w:widowControl w:val="0"/>
        <w:overflowPunct w:val="0"/>
        <w:autoSpaceDE w:val="0"/>
        <w:autoSpaceDN w:val="0"/>
        <w:adjustRightInd w:val="0"/>
        <w:ind w:right="-77" w:firstLine="567"/>
        <w:jc w:val="center"/>
        <w:rPr>
          <w:rFonts w:ascii="Times New Roman" w:hAnsi="Times New Roman"/>
          <w:b/>
          <w:bCs/>
          <w:sz w:val="24"/>
          <w:szCs w:val="24"/>
        </w:rPr>
      </w:pPr>
    </w:p>
    <w:p w:rsidR="00130303" w:rsidRPr="00584C9D" w:rsidRDefault="0013030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«франко-вагон станция назначения».</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w:t>
      </w:r>
      <w:r w:rsidRPr="00584C9D">
        <w:rPr>
          <w:rFonts w:ascii="Times New Roman" w:hAnsi="Times New Roman"/>
          <w:sz w:val="24"/>
          <w:szCs w:val="24"/>
        </w:rPr>
        <w:lastRenderedPageBreak/>
        <w:t>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 и «самовывоз железнодорожным транспортом».</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всех дополнительных услуг, связанных с погрузкой (наливом) товара в ж/д вагон (цистерну);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xml:space="preserve">-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w:t>
      </w:r>
      <w:r w:rsidRPr="00584C9D">
        <w:rPr>
          <w:rFonts w:ascii="Times New Roman" w:hAnsi="Times New Roman"/>
          <w:sz w:val="24"/>
          <w:szCs w:val="24"/>
        </w:rPr>
        <w:lastRenderedPageBreak/>
        <w:t>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услуги, связанные с доставкой/организацией доставки Товара от промежуточной </w:t>
      </w:r>
      <w:r w:rsidRPr="00584C9D">
        <w:rPr>
          <w:rFonts w:ascii="Times New Roman" w:hAnsi="Times New Roman"/>
          <w:sz w:val="24"/>
          <w:szCs w:val="24"/>
        </w:rPr>
        <w:lastRenderedPageBreak/>
        <w:t>станции до станции назначения, оплачиваются Покупателем сверх цены на Товар;</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w:t>
      </w:r>
      <w:r w:rsidRPr="00584C9D">
        <w:rPr>
          <w:rFonts w:ascii="Times New Roman" w:hAnsi="Times New Roman"/>
          <w:sz w:val="24"/>
          <w:szCs w:val="24"/>
        </w:rPr>
        <w:lastRenderedPageBreak/>
        <w:t>форме Поставщика и/или товарно-транспортной накладной, подписанных уполномоченными представителями грузоотправителя и грузополучателя;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железнодорожный 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пособ (условия) поставки, который означает передачу Биржевого товара 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Грузового судна для погрузки Товара в пункт погрузки (налива) в</w:t>
      </w:r>
      <w:r w:rsidRPr="00491ABB">
        <w:rPr>
          <w:rFonts w:ascii="Times New Roman" w:hAnsi="Times New Roman"/>
          <w:sz w:val="24"/>
          <w:szCs w:val="24"/>
        </w:rPr>
        <w:t xml:space="preserve"> </w:t>
      </w:r>
      <w:r w:rsidRPr="00584C9D">
        <w:rPr>
          <w:rFonts w:ascii="Times New Roman" w:hAnsi="Times New Roman"/>
          <w:sz w:val="24"/>
          <w:szCs w:val="24"/>
        </w:rPr>
        <w:t xml:space="preserve">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поставки Товара и датой (моментом) исполнения Поставщиком обязательств </w:t>
      </w:r>
      <w:r w:rsidRPr="00584C9D">
        <w:rPr>
          <w:rFonts w:ascii="Times New Roman" w:hAnsi="Times New Roman"/>
          <w:sz w:val="24"/>
          <w:szCs w:val="24"/>
        </w:rPr>
        <w:lastRenderedPageBreak/>
        <w:t>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130303"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797BD3" w:rsidRPr="00584C9D" w:rsidRDefault="00797BD3" w:rsidP="00933DF8">
      <w:pPr>
        <w:widowControl w:val="0"/>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130303" w:rsidRPr="00584C9D" w:rsidRDefault="0013030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 xml:space="preserve">товарного рынка АО «Биржа «Санкт-Петербург» (далее – Правила торгов), в том числе настоящих Общих условиях договоров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настоящей Спецификации.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2.4. Размер лота устанавливается в Спецификации. При необходимости дополнительной идентификации размер лота может указываться в коде биржевого инструмента и максимальным объемом не ограничивается.</w:t>
      </w:r>
      <w:bookmarkStart w:id="11" w:name="page103"/>
      <w:bookmarkEnd w:id="11"/>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 Цена Биржевого товара: </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2.5.1. Если иное не установлено в </w:t>
      </w:r>
      <w:r>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(од</w:t>
      </w:r>
      <w:r>
        <w:rPr>
          <w:rFonts w:ascii="Times New Roman" w:hAnsi="Times New Roman"/>
          <w:sz w:val="24"/>
          <w:szCs w:val="24"/>
        </w:rPr>
        <w:t>ин</w:t>
      </w:r>
      <w:r w:rsidRPr="00584C9D">
        <w:rPr>
          <w:rFonts w:ascii="Times New Roman" w:hAnsi="Times New Roman"/>
          <w:sz w:val="24"/>
          <w:szCs w:val="24"/>
        </w:rPr>
        <w:t xml:space="preserve">) </w:t>
      </w:r>
      <w:r>
        <w:rPr>
          <w:rFonts w:ascii="Times New Roman" w:hAnsi="Times New Roman"/>
          <w:sz w:val="24"/>
          <w:szCs w:val="24"/>
        </w:rPr>
        <w:t>рубль РФ</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2.5.2.Спецификацией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2.6.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w:t>
      </w:r>
      <w:r w:rsidRPr="00584C9D">
        <w:rPr>
          <w:rFonts w:ascii="Times New Roman" w:hAnsi="Times New Roman"/>
          <w:sz w:val="24"/>
          <w:szCs w:val="24"/>
        </w:rPr>
        <w:lastRenderedPageBreak/>
        <w:t>сверх количества, указанного в Выписке из реестра договоров, когда это связано с полной загрузкой транспортного средства.</w:t>
      </w:r>
    </w:p>
    <w:p w:rsidR="00130303" w:rsidRPr="00584C9D" w:rsidRDefault="00130303"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2.7. Поставка Товара по Договорам, заключенным на основе безадресных заявок (если обязательства из Договора подлежат клирингу в АО СПВБ, осуществляется в соответствии с Правилами клиринга только после получения Поставщиком подтверждения АО СПВБ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2.8.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130303"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2.9.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130303" w:rsidRDefault="00130303"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797BD3" w:rsidRPr="00584C9D" w:rsidRDefault="00797BD3" w:rsidP="000E3F2D">
      <w:pPr>
        <w:widowControl w:val="0"/>
        <w:autoSpaceDE w:val="0"/>
        <w:autoSpaceDN w:val="0"/>
        <w:adjustRightInd w:val="0"/>
        <w:spacing w:after="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биржевом инструменте и определяют условия Договоров. Если в биржевом инструменте срок поставки не указан, то поставка Товара осуществляется в следующие сроки: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«франко-труба» (МНПП), или «самовывоз железнодорожным транспортом»;</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Pr>
          <w:rFonts w:ascii="Times New Roman" w:hAnsi="Times New Roman"/>
          <w:sz w:val="24"/>
          <w:szCs w:val="24"/>
        </w:rPr>
        <w:t>, кроме битумов нефтяных;</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130303"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Pr>
          <w:rFonts w:ascii="Times New Roman" w:hAnsi="Times New Roman"/>
          <w:sz w:val="24"/>
          <w:szCs w:val="24"/>
        </w:rPr>
        <w:t>ги 2 Тарифного руководства № 4;</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 xml:space="preserve">битумов нефтяных </w:t>
      </w:r>
      <w:r w:rsidRPr="00584C9D">
        <w:rPr>
          <w:rFonts w:ascii="Times New Roman" w:hAnsi="Times New Roman"/>
          <w:sz w:val="24"/>
          <w:szCs w:val="24"/>
        </w:rPr>
        <w:t>на условиях «самовывоз автомобильным транспортом»</w:t>
      </w:r>
      <w:r>
        <w:rPr>
          <w:rFonts w:ascii="Times New Roman" w:hAnsi="Times New Roman"/>
          <w:sz w:val="24"/>
          <w:szCs w:val="24"/>
        </w:rPr>
        <w:t>.</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3.2. Срок поставки Товара при поставке железнодорожным транспортом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w:t>
      </w:r>
      <w:r w:rsidRPr="00584C9D">
        <w:rPr>
          <w:rFonts w:ascii="Times New Roman" w:hAnsi="Times New Roman"/>
          <w:sz w:val="24"/>
          <w:szCs w:val="24"/>
        </w:rPr>
        <w:lastRenderedPageBreak/>
        <w:t>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130303" w:rsidRPr="008A551A"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w:t>
      </w:r>
      <w:r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 о согласованной Дате завершения поставки в соответствии с пунктом 3.3 настоящего Приложения или Спецификацией.</w:t>
      </w:r>
    </w:p>
    <w:p w:rsidR="00130303" w:rsidRPr="008A551A" w:rsidRDefault="00130303" w:rsidP="00482481">
      <w:pPr>
        <w:pStyle w:val="a9"/>
        <w:widowControl w:val="0"/>
        <w:shd w:val="clear" w:color="auto" w:fill="FFFFFF"/>
        <w:overflowPunct w:val="0"/>
        <w:autoSpaceDE w:val="0"/>
        <w:autoSpaceDN w:val="0"/>
        <w:adjustRightInd w:val="0"/>
        <w:ind w:left="0" w:right="-79" w:firstLine="360"/>
        <w:jc w:val="both"/>
        <w:rPr>
          <w:sz w:val="24"/>
          <w:szCs w:val="24"/>
          <w:lang w:eastAsia="en-US"/>
        </w:rPr>
      </w:pPr>
      <w:r w:rsidRPr="008A551A">
        <w:rPr>
          <w:sz w:val="24"/>
          <w:szCs w:val="24"/>
          <w:lang w:eastAsia="en-US"/>
        </w:rPr>
        <w:t>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АО СПВБ:</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 xml:space="preserve">3.3.3. Датой завершения поставки является последний день срока поставки. </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130303" w:rsidRPr="008A551A" w:rsidRDefault="00130303" w:rsidP="008A551A">
      <w:pPr>
        <w:pStyle w:val="a9"/>
        <w:widowControl w:val="0"/>
        <w:shd w:val="clear" w:color="auto" w:fill="FFFFFF"/>
        <w:autoSpaceDE w:val="0"/>
        <w:autoSpaceDN w:val="0"/>
        <w:adjustRightInd w:val="0"/>
        <w:ind w:left="0" w:right="-77" w:firstLine="360"/>
        <w:jc w:val="both"/>
        <w:rPr>
          <w:sz w:val="24"/>
          <w:szCs w:val="24"/>
          <w:lang w:eastAsia="en-US"/>
        </w:rPr>
      </w:pPr>
      <w:r w:rsidRPr="008A551A">
        <w:rPr>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130303" w:rsidRDefault="00130303" w:rsidP="008A551A">
      <w:pPr>
        <w:pStyle w:val="a9"/>
        <w:widowControl w:val="0"/>
        <w:shd w:val="clear" w:color="auto" w:fill="FFFFFF"/>
        <w:autoSpaceDE w:val="0"/>
        <w:autoSpaceDN w:val="0"/>
        <w:adjustRightInd w:val="0"/>
        <w:ind w:left="0" w:right="-77" w:firstLine="360"/>
        <w:jc w:val="both"/>
        <w:rPr>
          <w:sz w:val="24"/>
          <w:szCs w:val="24"/>
          <w:lang w:eastAsia="en-US"/>
        </w:rPr>
      </w:pPr>
      <w:r w:rsidRPr="008A551A">
        <w:rPr>
          <w:sz w:val="24"/>
          <w:szCs w:val="24"/>
          <w:lang w:eastAsia="en-US"/>
        </w:rPr>
        <w:t>3.6. При поставках Товара, Производителем которого является У</w:t>
      </w:r>
      <w:r>
        <w:rPr>
          <w:sz w:val="24"/>
          <w:szCs w:val="24"/>
          <w:lang w:eastAsia="en-US"/>
        </w:rPr>
        <w:t>правление по переработке газа  П</w:t>
      </w:r>
      <w:r w:rsidRPr="008A551A">
        <w:rPr>
          <w:sz w:val="24"/>
          <w:szCs w:val="24"/>
          <w:lang w:eastAsia="en-US"/>
        </w:rPr>
        <w:t xml:space="preserve">АО «Сургутнефтегаз» (далее - Товар УПГ </w:t>
      </w:r>
      <w:r>
        <w:rPr>
          <w:sz w:val="24"/>
          <w:szCs w:val="24"/>
          <w:lang w:eastAsia="en-US"/>
        </w:rPr>
        <w:t>П</w:t>
      </w:r>
      <w:r w:rsidRPr="008A551A">
        <w:rPr>
          <w:sz w:val="24"/>
          <w:szCs w:val="24"/>
          <w:lang w:eastAsia="en-US"/>
        </w:rPr>
        <w:t>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797BD3" w:rsidRDefault="00797BD3" w:rsidP="008A551A">
      <w:pPr>
        <w:pStyle w:val="a9"/>
        <w:widowControl w:val="0"/>
        <w:shd w:val="clear" w:color="auto" w:fill="FFFFFF"/>
        <w:autoSpaceDE w:val="0"/>
        <w:autoSpaceDN w:val="0"/>
        <w:adjustRightInd w:val="0"/>
        <w:ind w:left="0" w:right="-77" w:firstLine="360"/>
        <w:jc w:val="both"/>
        <w:rPr>
          <w:sz w:val="24"/>
          <w:szCs w:val="24"/>
          <w:lang w:eastAsia="en-US"/>
        </w:rPr>
      </w:pPr>
    </w:p>
    <w:p w:rsidR="00C14EFF" w:rsidRDefault="00C14EFF" w:rsidP="008A551A">
      <w:pPr>
        <w:pStyle w:val="a9"/>
        <w:widowControl w:val="0"/>
        <w:shd w:val="clear" w:color="auto" w:fill="FFFFFF"/>
        <w:autoSpaceDE w:val="0"/>
        <w:autoSpaceDN w:val="0"/>
        <w:adjustRightInd w:val="0"/>
        <w:ind w:left="0" w:right="-77" w:firstLine="360"/>
        <w:jc w:val="both"/>
        <w:rPr>
          <w:sz w:val="24"/>
          <w:szCs w:val="24"/>
          <w:lang w:eastAsia="en-US"/>
        </w:rPr>
      </w:pPr>
    </w:p>
    <w:p w:rsidR="00130303" w:rsidRPr="00584C9D" w:rsidRDefault="0013030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130303" w:rsidRPr="00584C9D" w:rsidRDefault="0013030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lastRenderedPageBreak/>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130303" w:rsidRDefault="0013030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797BD3" w:rsidRDefault="00797BD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торгов, не позднее следующего рабочего дня после даты заключения Договора на Бирже («Т+1»):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 за исключением самовывоза железнодорожным транспортом,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w:t>
      </w:r>
      <w:r w:rsidRPr="00584C9D">
        <w:rPr>
          <w:rFonts w:ascii="Times New Roman" w:hAnsi="Times New Roman"/>
          <w:sz w:val="24"/>
          <w:szCs w:val="24"/>
        </w:rPr>
        <w:lastRenderedPageBreak/>
        <w:t>Приложения № 12б к Спецификации.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При заключении Договора на Базисе поставки, являющимся балансовым пунктом, или при заключении Договора на условиях, «самовывоз автомобильным транспортом» (для согласования посуточного графика вывоза), на условиях «франко-резервуар», «франко-борт» (для согласования порядка вывоза) Поставщик вправе направить в адрес Покупателя Дополнительное соглашение по форме Приложения № 12в к Спецификации.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5.1.5.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0303" w:rsidRDefault="00130303" w:rsidP="00135339">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"Газпромнефть-ОНПЗ"</w:t>
      </w:r>
      <w:r w:rsidRPr="00B12952">
        <w:rPr>
          <w:rFonts w:ascii="Times New Roman" w:hAnsi="Times New Roman"/>
          <w:color w:val="000000"/>
          <w:sz w:val="24"/>
          <w:szCs w:val="24"/>
        </w:rPr>
        <w:t>, ОАО "Славнефть-ЯНОС", АО "Газпромнефть</w:t>
      </w:r>
      <w:r>
        <w:rPr>
          <w:rFonts w:ascii="Times New Roman" w:hAnsi="Times New Roman"/>
          <w:color w:val="000000"/>
          <w:sz w:val="24"/>
          <w:szCs w:val="24"/>
        </w:rPr>
        <w:t>-МНПЗ, ООО «Газпромнефть-РЗБМ»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«СтройСервис» (г. Рыбное, Рязанская обл.), ООО «Транс-Реал» (Ростовская обл, Сальский р-он, п. Рыбасово)</w:t>
      </w:r>
    </w:p>
    <w:p w:rsidR="00130303" w:rsidRPr="00EC2E4A" w:rsidRDefault="00130303" w:rsidP="00135339">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«Газпромнефть-БМ»»  (Приложени</w:t>
      </w:r>
      <w:r>
        <w:rPr>
          <w:rFonts w:ascii="Times New Roman" w:hAnsi="Times New Roman"/>
          <w:color w:val="000000"/>
          <w:sz w:val="24"/>
          <w:szCs w:val="24"/>
        </w:rPr>
        <w:t>е</w:t>
      </w:r>
      <w:r w:rsidRPr="00EC2E4A">
        <w:rPr>
          <w:rFonts w:ascii="Times New Roman" w:hAnsi="Times New Roman"/>
          <w:color w:val="000000"/>
          <w:sz w:val="24"/>
          <w:szCs w:val="24"/>
        </w:rPr>
        <w:t xml:space="preserve"> №1</w:t>
      </w:r>
      <w:r>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0303" w:rsidRPr="00BA4DE8" w:rsidRDefault="0013030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10 настоящего Приложения, а также могут быть установлены в Спецификациях Биржевого товара.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удостоверенной копии приказа Покупателя и образца подписи замещающего лица), или лицом, действующим на основании доверенности, при условии предоставления надлежащим образом удостоверенной копии доверенности с образцом подписи представителя, в противном случае Поставщик вправе не принимать реквизитную заявку Покупателя.</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w:t>
      </w:r>
      <w:r w:rsidRPr="001A5B7C">
        <w:rPr>
          <w:rFonts w:ascii="Times New Roman" w:hAnsi="Times New Roman"/>
          <w:sz w:val="24"/>
          <w:szCs w:val="24"/>
        </w:rPr>
        <w:t>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1A5B7C">
        <w:rPr>
          <w:rFonts w:ascii="Times New Roman" w:hAnsi="Times New Roman"/>
          <w:sz w:val="24"/>
          <w:szCs w:val="24"/>
        </w:rPr>
        <w:t xml:space="preserve">Поставщик обязан принять или отклонить реквизитные заявки, объяснив причину </w:t>
      </w:r>
      <w:r w:rsidRPr="001A5B7C">
        <w:rPr>
          <w:rFonts w:ascii="Times New Roman" w:hAnsi="Times New Roman"/>
          <w:sz w:val="24"/>
          <w:szCs w:val="24"/>
        </w:rPr>
        <w:lastRenderedPageBreak/>
        <w:t>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 xml:space="preserve">При поставках Товара со всех базисов, где </w:t>
      </w:r>
      <w:r w:rsidRPr="001A5B7C">
        <w:rPr>
          <w:rFonts w:ascii="Times New Roman" w:hAnsi="Times New Roman"/>
          <w:color w:val="000000"/>
          <w:sz w:val="24"/>
          <w:szCs w:val="24"/>
        </w:rPr>
        <w:t>Поставщиком является</w:t>
      </w:r>
      <w:r w:rsidRPr="001A5B7C">
        <w:rPr>
          <w:rFonts w:ascii="Times New Roman" w:hAnsi="Times New Roman"/>
          <w:sz w:val="24"/>
          <w:szCs w:val="24"/>
        </w:rPr>
        <w:t xml:space="preserve">  ПАО «Сургутнефтегаз», реквизитная заявка должна быть оформлена и распечатана через Интернет - магазин Поставщика (</w:t>
      </w:r>
      <w:hyperlink r:id="rId12" w:history="1">
        <w:r w:rsidRPr="001A5B7C">
          <w:rPr>
            <w:rStyle w:val="a7"/>
            <w:sz w:val="24"/>
            <w:szCs w:val="24"/>
          </w:rPr>
          <w:t>https://crm.surgutneftegas.ru/b2b _sng/b2b/init.do?language=ru</w:t>
        </w:r>
      </w:hyperlink>
      <w:r w:rsidRPr="001A5B7C">
        <w:rPr>
          <w:rFonts w:ascii="Times New Roman" w:hAnsi="Times New Roman"/>
          <w:sz w:val="24"/>
          <w:szCs w:val="24"/>
        </w:rPr>
        <w:t>). Скан-копии реквизитных заявок, подписанных Покупателем, в формате PDF сохраняются в Интернет - магазине ПАО «Сургутнефтегаз».</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 не позднее 3 (трех) рабочих дней от даты получения.</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130303" w:rsidRPr="001A5B7C"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5.4.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1A5B7C">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w:t>
      </w:r>
      <w:r w:rsidRPr="00584C9D">
        <w:rPr>
          <w:rFonts w:ascii="Times New Roman" w:hAnsi="Times New Roman"/>
          <w:sz w:val="24"/>
          <w:szCs w:val="24"/>
        </w:rPr>
        <w:t xml:space="preserve">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5.5. При заключении Договора на условиях «франко-вагон промежуточная станция» в </w:t>
      </w:r>
      <w:r w:rsidRPr="00584C9D">
        <w:rPr>
          <w:rFonts w:ascii="Times New Roman" w:hAnsi="Times New Roman"/>
          <w:sz w:val="24"/>
          <w:szCs w:val="24"/>
        </w:rPr>
        <w:lastRenderedPageBreak/>
        <w:t>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130303" w:rsidRPr="00584C9D" w:rsidRDefault="0013030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5.6.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130303" w:rsidRPr="00584C9D" w:rsidRDefault="00130303" w:rsidP="00482481">
      <w:pPr>
        <w:pStyle w:val="Default"/>
        <w:spacing w:line="276" w:lineRule="auto"/>
        <w:ind w:right="-79" w:firstLine="567"/>
        <w:contextualSpacing/>
        <w:jc w:val="both"/>
        <w:rPr>
          <w:color w:val="auto"/>
        </w:rPr>
      </w:pPr>
      <w:bookmarkStart w:id="17" w:name="page121"/>
      <w:bookmarkEnd w:id="17"/>
      <w:r w:rsidRPr="00584C9D">
        <w:t xml:space="preserve">5.7.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5.7.1 при поставке на условиях «франко-вагон станция отравления», «франко-вагон станция назначения»,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p>
    <w:p w:rsidR="00130303" w:rsidRPr="00584C9D" w:rsidRDefault="00130303" w:rsidP="0030739B">
      <w:pPr>
        <w:pStyle w:val="Default"/>
        <w:spacing w:line="276" w:lineRule="auto"/>
        <w:ind w:right="-79" w:firstLine="567"/>
        <w:jc w:val="both"/>
        <w:rPr>
          <w:color w:val="auto"/>
        </w:rPr>
      </w:pPr>
      <w:r w:rsidRPr="00584C9D">
        <w:t xml:space="preserve">5.8.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5.8.1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5.8.2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130303" w:rsidRPr="00584C9D" w:rsidRDefault="00130303" w:rsidP="008A551A">
      <w:pPr>
        <w:pStyle w:val="Default"/>
        <w:ind w:right="-77" w:firstLine="567"/>
        <w:jc w:val="both"/>
        <w:rPr>
          <w:color w:val="auto"/>
        </w:rPr>
      </w:pPr>
      <w:r w:rsidRPr="00584C9D">
        <w:rPr>
          <w:color w:val="auto"/>
        </w:rPr>
        <w:t>5.8.3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lastRenderedPageBreak/>
        <w:t>5.9.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5.10.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торгов, Правилами клиринга</w:t>
      </w:r>
      <w:r>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5.11.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от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5.12.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130303" w:rsidRPr="00584C9D" w:rsidRDefault="00130303" w:rsidP="00B35D40">
      <w:pPr>
        <w:contextualSpacing/>
        <w:jc w:val="both"/>
        <w:rPr>
          <w:rFonts w:ascii="Times New Roman" w:hAnsi="Times New Roman"/>
          <w:sz w:val="24"/>
          <w:szCs w:val="24"/>
        </w:rPr>
      </w:pPr>
      <w:r w:rsidRPr="00584C9D">
        <w:rPr>
          <w:rFonts w:ascii="Times New Roman" w:hAnsi="Times New Roman"/>
          <w:sz w:val="24"/>
          <w:szCs w:val="24"/>
        </w:rPr>
        <w:t xml:space="preserve">       </w:t>
      </w:r>
      <w:r w:rsidR="00AC7F49">
        <w:rPr>
          <w:rFonts w:ascii="Times New Roman" w:hAnsi="Times New Roman"/>
          <w:sz w:val="24"/>
          <w:szCs w:val="24"/>
        </w:rPr>
        <w:t xml:space="preserve">  </w:t>
      </w:r>
      <w:r w:rsidRPr="00584C9D">
        <w:rPr>
          <w:rFonts w:ascii="Times New Roman" w:hAnsi="Times New Roman"/>
          <w:sz w:val="24"/>
          <w:szCs w:val="24"/>
        </w:rPr>
        <w:t>В случае изменения сведений, указанных в п. 5.12.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5.13. Стороны согласовали, что Дополнительные соглашения к Договору, а также </w:t>
      </w:r>
      <w:r w:rsidRPr="00584C9D">
        <w:rPr>
          <w:rFonts w:ascii="Times New Roman" w:hAnsi="Times New Roman"/>
          <w:sz w:val="24"/>
          <w:szCs w:val="24"/>
        </w:rPr>
        <w:lastRenderedPageBreak/>
        <w:t>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5.14. Товарная накладная (ТОРГ-12) может быть оформлена по форме Поставщика.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 xml:space="preserve">5.15. При поставках Товара УПГ </w:t>
      </w:r>
      <w:r>
        <w:rPr>
          <w:rFonts w:ascii="Times New Roman" w:hAnsi="Times New Roman"/>
          <w:sz w:val="24"/>
          <w:szCs w:val="24"/>
        </w:rPr>
        <w:t>П</w:t>
      </w:r>
      <w:r w:rsidRPr="00584C9D">
        <w:rPr>
          <w:rFonts w:ascii="Times New Roman" w:hAnsi="Times New Roman"/>
          <w:sz w:val="24"/>
          <w:szCs w:val="24"/>
        </w:rPr>
        <w:t>АО «Сургутнефтегаз» желе</w:t>
      </w:r>
      <w:r>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 xml:space="preserve">5.16. При поставках Товара УПГ </w:t>
      </w:r>
      <w:r>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130303" w:rsidRPr="00584C9D"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 xml:space="preserve">5.17. При поставках Товара со всех базисов, где </w:t>
      </w:r>
      <w:r w:rsidRPr="00584C9D">
        <w:rPr>
          <w:rFonts w:ascii="Times New Roman" w:hAnsi="Times New Roman"/>
          <w:color w:val="000000"/>
          <w:sz w:val="24"/>
          <w:szCs w:val="24"/>
        </w:rPr>
        <w:t>Поставщиком является</w:t>
      </w:r>
      <w:r>
        <w:rPr>
          <w:rFonts w:ascii="Times New Roman" w:hAnsi="Times New Roman"/>
          <w:sz w:val="24"/>
          <w:szCs w:val="24"/>
        </w:rPr>
        <w:t xml:space="preserve">  П</w:t>
      </w:r>
      <w:r w:rsidRPr="00584C9D">
        <w:rPr>
          <w:rFonts w:ascii="Times New Roman" w:hAnsi="Times New Roman"/>
          <w:sz w:val="24"/>
          <w:szCs w:val="24"/>
        </w:rPr>
        <w:t>АО «Сургутнефтегаз»,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130303"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lastRenderedPageBreak/>
        <w:t xml:space="preserve">  </w:t>
      </w:r>
      <w:r w:rsidRPr="00584C9D">
        <w:rPr>
          <w:rFonts w:ascii="Times New Roman" w:hAnsi="Times New Roman"/>
          <w:sz w:val="24"/>
          <w:szCs w:val="24"/>
        </w:rPr>
        <w:t>5.18.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797BD3" w:rsidRPr="00584C9D" w:rsidRDefault="00797BD3" w:rsidP="00B35D40">
      <w:pPr>
        <w:autoSpaceDE w:val="0"/>
        <w:autoSpaceDN w:val="0"/>
        <w:adjustRightInd w:val="0"/>
        <w:spacing w:before="25"/>
        <w:ind w:firstLine="567"/>
        <w:contextualSpacing/>
        <w:jc w:val="both"/>
        <w:rPr>
          <w:rFonts w:ascii="Times New Roman" w:hAnsi="Times New Roman"/>
          <w:sz w:val="24"/>
          <w:szCs w:val="24"/>
        </w:rPr>
      </w:pPr>
    </w:p>
    <w:p w:rsidR="00130303" w:rsidRPr="00584C9D" w:rsidRDefault="0013030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Информация, необходимая к отражению в реквизитных заявках, должна указываться </w:t>
      </w:r>
      <w:r w:rsidRPr="00584C9D">
        <w:rPr>
          <w:rFonts w:ascii="Times New Roman" w:hAnsi="Times New Roman"/>
          <w:sz w:val="24"/>
          <w:szCs w:val="24"/>
        </w:rPr>
        <w:lastRenderedPageBreak/>
        <w:t>Покупателем в строгом соответствии со сведениями, занесенными в ЭТРАН.</w:t>
      </w:r>
    </w:p>
    <w:p w:rsidR="00130303" w:rsidRPr="006F1CD8"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6.6. </w:t>
      </w:r>
      <w:r w:rsidRPr="006F1CD8">
        <w:rPr>
          <w:rFonts w:ascii="Times New Roman" w:hAnsi="Times New Roman"/>
          <w:sz w:val="24"/>
          <w:szCs w:val="24"/>
        </w:rPr>
        <w:t>В Спецификации могут быть установлены минимальные значения объема Биржевого товара, указываемого в реквизитной заявке.</w:t>
      </w:r>
    </w:p>
    <w:p w:rsidR="00CE19D1" w:rsidRDefault="00130303" w:rsidP="00CE19D1">
      <w:pPr>
        <w:widowControl w:val="0"/>
        <w:overflowPunct w:val="0"/>
        <w:autoSpaceDE w:val="0"/>
        <w:autoSpaceDN w:val="0"/>
        <w:adjustRightInd w:val="0"/>
        <w:ind w:right="-77" w:firstLine="567"/>
        <w:contextualSpacing/>
        <w:jc w:val="both"/>
        <w:rPr>
          <w:rFonts w:ascii="Times New Roman" w:hAnsi="Times New Roman"/>
          <w:sz w:val="24"/>
          <w:szCs w:val="24"/>
        </w:rPr>
      </w:pPr>
      <w:r w:rsidRPr="006F1CD8">
        <w:rPr>
          <w:rFonts w:ascii="Times New Roman" w:hAnsi="Times New Roman"/>
          <w:sz w:val="24"/>
          <w:szCs w:val="24"/>
        </w:rPr>
        <w:t xml:space="preserve">6.7. </w:t>
      </w:r>
      <w:r w:rsidR="00CE19D1" w:rsidRPr="006F1CD8">
        <w:rPr>
          <w:rFonts w:ascii="Times New Roman" w:hAnsi="Times New Roman"/>
          <w:sz w:val="24"/>
          <w:szCs w:val="24"/>
        </w:rPr>
        <w:t>По согласованию с Поставщиком Покупатель вправе по своей инициативе внести изменения в ранее принятую Поставщиком реквизитную заявку и/или предоставить новую реквизитную заявку вместо предоставленной ранее с учетом требований, установленных Спецификацией к реквизитным заявкам. При этом Поставщик обязан проинформировать Покупателя о принятии изменений в ранее предоставленную реквизитную заявку и/или новой реквизитной заявки не позднее 3 (трех) рабочих дней после получения реквизитной заявки от Покупателя. Изменения в ранее принятую Поставщиком реквизитную заявку и/или новая реквизитная заявка вместо предоставленной ранее считаются не принятыми Поставщиком в случае, если Поставщик не направил в соответствии с настоящим пунктом в адрес Покупателя и на Биржу информацию о принятии изменения реквизитной заявки и/или новой реквизитной заявки вместо предоставленной ранее. В случае принятия Поставщиком изменений в ранее предоставленную реквизитную заявку и/или новой реквизитной заявки вместо предоставленной ранее срок поставки Товара при поставке железнодорожным транспортом может быть увеличен на период постановки заявки в задание на отгрузку в соответствии с пунктом 3.2 настоящего Приложения № 10 к Спецификации.</w:t>
      </w:r>
      <w:r w:rsidR="00CE19D1">
        <w:rPr>
          <w:rFonts w:ascii="Times New Roman" w:hAnsi="Times New Roman"/>
          <w:sz w:val="24"/>
          <w:szCs w:val="24"/>
        </w:rPr>
        <w:t xml:space="preserve"> </w:t>
      </w:r>
    </w:p>
    <w:p w:rsidR="00CE19D1" w:rsidRDefault="00CE19D1" w:rsidP="00CE19D1">
      <w:pPr>
        <w:overflowPunct w:val="0"/>
        <w:autoSpaceDE w:val="0"/>
        <w:autoSpaceDN w:val="0"/>
        <w:rPr>
          <w:rFonts w:ascii="Times New Roman" w:hAnsi="Times New Roman"/>
          <w:sz w:val="24"/>
          <w:szCs w:val="24"/>
        </w:rPr>
      </w:pPr>
      <w:r>
        <w:rPr>
          <w:rFonts w:ascii="Times New Roman" w:hAnsi="Times New Roman"/>
          <w:sz w:val="24"/>
          <w:szCs w:val="24"/>
        </w:rPr>
        <w:t>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иностранных государств.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 иностранных государств.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в том числе Республики Беларусь, не принимаются.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w:t>
      </w:r>
      <w:r w:rsidRPr="00584C9D">
        <w:rPr>
          <w:rFonts w:ascii="Times New Roman" w:hAnsi="Times New Roman"/>
          <w:sz w:val="24"/>
          <w:szCs w:val="24"/>
        </w:rPr>
        <w:lastRenderedPageBreak/>
        <w:t xml:space="preserve">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w:t>
      </w:r>
      <w:r w:rsidRPr="00584C9D">
        <w:rPr>
          <w:rFonts w:ascii="Times New Roman" w:hAnsi="Times New Roman"/>
          <w:sz w:val="24"/>
          <w:szCs w:val="24"/>
        </w:rPr>
        <w:lastRenderedPageBreak/>
        <w:t xml:space="preserve">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с плотно закрытыми клапанами и заглушками сливного прибора, с которыми произведены все действия, определённые Приказом МПС №25 от 18.06.2003.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Минтранса России от 07.08.2015 № 245 «Об утверждении Правил исчисления сроков доставки грузов, порожних грузовых вагонов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w:t>
      </w:r>
      <w:r w:rsidRPr="00584C9D">
        <w:rPr>
          <w:rFonts w:ascii="Times New Roman" w:hAnsi="Times New Roman"/>
          <w:sz w:val="24"/>
          <w:szCs w:val="24"/>
        </w:rPr>
        <w:lastRenderedPageBreak/>
        <w:t>ОАО «РЖД» в электронном формате.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130303" w:rsidRPr="00584C9D" w:rsidRDefault="0013030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6.19.10. При непредставлении копий транспортных железнодорожных накладных/квитанций, либо при предоставлении копий транспортных железнодорожных </w:t>
      </w:r>
      <w:r w:rsidRPr="00584C9D">
        <w:rPr>
          <w:rFonts w:ascii="Times New Roman" w:hAnsi="Times New Roman"/>
          <w:sz w:val="24"/>
          <w:szCs w:val="24"/>
        </w:rPr>
        <w:lastRenderedPageBreak/>
        <w:t>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797BD3" w:rsidRDefault="00797BD3" w:rsidP="00B35D40">
      <w:pPr>
        <w:ind w:firstLine="567"/>
        <w:contextualSpacing/>
        <w:jc w:val="both"/>
        <w:rPr>
          <w:rFonts w:ascii="Times New Roman" w:hAnsi="Times New Roman"/>
          <w:sz w:val="24"/>
          <w:szCs w:val="24"/>
        </w:rPr>
      </w:pPr>
    </w:p>
    <w:p w:rsidR="00130303" w:rsidRPr="00584C9D" w:rsidRDefault="0013030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 xml:space="preserve">подтверждение о готовности приема Товара в конечном приемо-сдаточном пункте маршрута </w:t>
      </w:r>
      <w:r w:rsidRPr="00584C9D">
        <w:rPr>
          <w:rFonts w:ascii="Times New Roman" w:hAnsi="Times New Roman"/>
          <w:sz w:val="24"/>
          <w:szCs w:val="24"/>
        </w:rPr>
        <w:lastRenderedPageBreak/>
        <w:t>транспортировки на всю партию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130303"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5.1.4 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797BD3" w:rsidRDefault="00797BD3"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797BD3"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130303" w:rsidRPr="00584C9D" w:rsidRDefault="0013030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9.3. После получения Поставщиком реквизитной заявки на отгрузку Товара </w:t>
      </w:r>
      <w:r w:rsidRPr="00584C9D">
        <w:rPr>
          <w:rFonts w:ascii="Times New Roman" w:hAnsi="Times New Roman"/>
          <w:sz w:val="24"/>
          <w:szCs w:val="24"/>
        </w:rPr>
        <w:lastRenderedPageBreak/>
        <w:t>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иного уполномоченного лица Покупателя (грузополучателя), которые имеют право подписи доверенностей и реестров доверенностей на получение Товара.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130303" w:rsidRDefault="0013030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w:t>
      </w:r>
      <w:r w:rsidRPr="00584C9D">
        <w:rPr>
          <w:rFonts w:ascii="Times New Roman" w:hAnsi="Times New Roman"/>
          <w:sz w:val="24"/>
          <w:szCs w:val="24"/>
        </w:rPr>
        <w:lastRenderedPageBreak/>
        <w:t>а также требования, содержащиеся в настоящем Приложении.</w:t>
      </w:r>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130303"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797BD3" w:rsidRPr="00584C9D" w:rsidRDefault="00797BD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p>
    <w:p w:rsidR="00130303" w:rsidRPr="00323145" w:rsidRDefault="00130303" w:rsidP="0032314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bookmarkStart w:id="27" w:name="page141"/>
      <w:bookmarkEnd w:id="27"/>
      <w:r w:rsidRPr="00323145">
        <w:rPr>
          <w:rFonts w:ascii="Times New Roman" w:hAnsi="Times New Roman"/>
          <w:b/>
          <w:bCs/>
          <w:sz w:val="24"/>
          <w:szCs w:val="24"/>
        </w:rPr>
        <w:t xml:space="preserve">      Особенности поставки Товара на условиях «франко-борт»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10.3.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10.4.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10.10. Количество (масса) Товара, предъявленного к отгрузке Товара:</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отгруженное на сухогрузное судно считается окончательным во</w:t>
      </w:r>
      <w:r>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797BD3" w:rsidRPr="00584C9D" w:rsidRDefault="00797BD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C51C85" w:rsidRDefault="00130303" w:rsidP="00C51C85">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C51C85">
        <w:rPr>
          <w:rFonts w:ascii="Times New Roman" w:hAnsi="Times New Roman"/>
          <w:b/>
          <w:bCs/>
          <w:sz w:val="24"/>
          <w:szCs w:val="24"/>
        </w:rPr>
        <w:t xml:space="preserve">Приёмка товара по качеству и количеству. Порядок расчетов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11.1 </w:t>
      </w:r>
      <w:r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Pr="00584C9D">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11.4. Измерения количественных характеристик должны соответствовать:</w:t>
      </w:r>
    </w:p>
    <w:p w:rsidR="00130303" w:rsidRPr="00584C9D" w:rsidRDefault="0013030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w:t>
      </w:r>
      <w:r w:rsidRPr="00584C9D">
        <w:rPr>
          <w:rFonts w:ascii="Times New Roman" w:hAnsi="Times New Roman"/>
          <w:sz w:val="24"/>
          <w:szCs w:val="24"/>
        </w:rPr>
        <w:lastRenderedPageBreak/>
        <w:t>нормативным правовым актом Российской Федерации;</w:t>
      </w:r>
    </w:p>
    <w:p w:rsidR="00130303" w:rsidRPr="00584C9D" w:rsidRDefault="0013030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11.9.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продукции.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11.12.1.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11.12.2.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продукции/ сертификату соответствия.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11.12.3.</w:t>
      </w:r>
      <w:r w:rsidRPr="00584C9D" w:rsidDel="00470E72">
        <w:rPr>
          <w:rFonts w:ascii="Times New Roman" w:hAnsi="Times New Roman"/>
          <w:sz w:val="24"/>
          <w:szCs w:val="24"/>
        </w:rPr>
        <w:t xml:space="preserve"> </w:t>
      </w:r>
      <w:bookmarkStart w:id="31" w:name="page149"/>
      <w:bookmarkEnd w:id="31"/>
      <w:r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w:t>
      </w:r>
      <w:r w:rsidRPr="00584C9D">
        <w:rPr>
          <w:rFonts w:ascii="Times New Roman" w:hAnsi="Times New Roman"/>
          <w:sz w:val="24"/>
          <w:szCs w:val="24"/>
        </w:rPr>
        <w:lastRenderedPageBreak/>
        <w:t>измерений», а в случае его отмены, иной принятый в установленном порядке действующий нормативный правовой акт).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продукции/ сертификату соответствия.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733605" w:rsidRPr="00733605" w:rsidRDefault="00733605" w:rsidP="00733605">
      <w:pPr>
        <w:widowControl w:val="0"/>
        <w:overflowPunct w:val="0"/>
        <w:autoSpaceDE w:val="0"/>
        <w:autoSpaceDN w:val="0"/>
        <w:adjustRightInd w:val="0"/>
        <w:ind w:right="-77" w:firstLine="567"/>
        <w:contextualSpacing/>
        <w:jc w:val="both"/>
        <w:rPr>
          <w:rFonts w:ascii="Times New Roman" w:hAnsi="Times New Roman"/>
          <w:sz w:val="24"/>
          <w:szCs w:val="24"/>
        </w:rPr>
      </w:pPr>
      <w:r w:rsidRPr="00004304">
        <w:rPr>
          <w:rFonts w:ascii="Times New Roman" w:hAnsi="Times New Roman"/>
          <w:sz w:val="24"/>
          <w:szCs w:val="24"/>
        </w:rPr>
        <w:t>11.13.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АО СПВБ, если клиринг по Договору проводится АО СПВБ.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АО СПВБ,  с клирингового счёта АО СПВБ  на расчётный счёт Поставщика, если иное не предусмотрено поручением Поставщика в АО СПВБ, предоставленным согласно требованиям внутренних документов  АО СПВБ.</w:t>
      </w:r>
      <w:r w:rsidRPr="00733605">
        <w:rPr>
          <w:rFonts w:ascii="Times New Roman" w:hAnsi="Times New Roman"/>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11.15.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bookmarkStart w:id="33" w:name="page153"/>
      <w:bookmarkEnd w:id="33"/>
      <w:r w:rsidRPr="00CC4F56">
        <w:rPr>
          <w:rFonts w:ascii="Times New Roman" w:hAnsi="Times New Roman"/>
          <w:sz w:val="24"/>
          <w:szCs w:val="24"/>
        </w:rPr>
        <w:t xml:space="preserve">11.17.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если иное не установлено Спецификацией биржевого товара, и производится в течение 10 (десяти) рабочих дней с даты получения Поставщиком соответствующего требования Покупателя при наличии следующих условий: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Покупатель предоставил оригинальные экземпляры документов Поставщику, оформленные надлежащим образом;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sym w:font="Symbol" w:char="F0B7"/>
      </w:r>
      <w:r w:rsidRPr="00CC4F56">
        <w:rPr>
          <w:rFonts w:ascii="Times New Roman" w:hAnsi="Times New Roman"/>
          <w:sz w:val="24"/>
          <w:szCs w:val="24"/>
        </w:rPr>
        <w:t xml:space="preserve"> письменное требование Покупателя составлено на фирменном бланке, подписано руководителем и главным бухгалтером и заверено печатью (при ее наличии) с указанием платежных реквизитов и с учет</w:t>
      </w:r>
      <w:r>
        <w:rPr>
          <w:rFonts w:ascii="Times New Roman" w:hAnsi="Times New Roman"/>
          <w:sz w:val="24"/>
          <w:szCs w:val="24"/>
        </w:rPr>
        <w:t>ом выполнения условий пунктов 11.1 и 11</w:t>
      </w:r>
      <w:r w:rsidRPr="00CC4F56">
        <w:rPr>
          <w:rFonts w:ascii="Times New Roman" w:hAnsi="Times New Roman"/>
          <w:sz w:val="24"/>
          <w:szCs w:val="24"/>
        </w:rPr>
        <w:t xml:space="preserve">.2. Сумма авансовых платежей возвращается Поставщиком Покупателю за вычетом сумм, направленных в погашение задолженности по ранее заключенным договорам. </w:t>
      </w:r>
    </w:p>
    <w:p w:rsidR="00585FFB" w:rsidRPr="00CC4F56" w:rsidRDefault="00585FFB" w:rsidP="00585FFB">
      <w:pPr>
        <w:widowControl w:val="0"/>
        <w:overflowPunct w:val="0"/>
        <w:autoSpaceDE w:val="0"/>
        <w:autoSpaceDN w:val="0"/>
        <w:adjustRightInd w:val="0"/>
        <w:ind w:firstLine="379"/>
        <w:contextualSpacing/>
        <w:jc w:val="both"/>
        <w:rPr>
          <w:rFonts w:ascii="Times New Roman" w:hAnsi="Times New Roman"/>
          <w:sz w:val="24"/>
          <w:szCs w:val="24"/>
        </w:rPr>
      </w:pPr>
      <w:r w:rsidRPr="00CC4F56">
        <w:rPr>
          <w:rFonts w:ascii="Times New Roman" w:hAnsi="Times New Roman"/>
          <w:sz w:val="24"/>
          <w:szCs w:val="24"/>
        </w:rPr>
        <w:t xml:space="preserve">По соглашению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 </w:t>
      </w:r>
    </w:p>
    <w:p w:rsidR="00130303" w:rsidRPr="00584C9D" w:rsidRDefault="00130303" w:rsidP="00585FFB">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w:t>
      </w:r>
      <w:r w:rsidR="00CC4F56">
        <w:rPr>
          <w:rFonts w:ascii="Times New Roman" w:hAnsi="Times New Roman"/>
          <w:sz w:val="24"/>
          <w:szCs w:val="24"/>
        </w:rPr>
        <w:t xml:space="preserve">инга с внесением обеспечения и </w:t>
      </w:r>
      <w:r w:rsidRPr="00584C9D">
        <w:rPr>
          <w:rFonts w:ascii="Times New Roman" w:hAnsi="Times New Roman"/>
          <w:sz w:val="24"/>
          <w:szCs w:val="24"/>
        </w:rPr>
        <w:t xml:space="preserve">признания Клиринговой организацией несостоятельности Покупателя по Договору в соответствии с Правилами клиринга с Покупателя удерживается неустойка в размере 5 % от суммы Договора,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Клиринговой организацией Покупателю неустойка в размере 5 % от суммы Договора.</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lastRenderedPageBreak/>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130303"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791DD7" w:rsidRDefault="00791DD7"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130303" w:rsidRPr="00584C9D"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Ответственность Сторон и разрешение споров.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предусмотренные Правилами клиринга, а также Правилами торгов.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12.3.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12.4. 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lastRenderedPageBreak/>
        <w:t xml:space="preserve">          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Pr>
          <w:rFonts w:ascii="Times New Roman" w:hAnsi="Times New Roman"/>
          <w:sz w:val="24"/>
          <w:szCs w:val="24"/>
        </w:rPr>
        <w:t xml:space="preserve"> </w:t>
      </w:r>
      <w:r w:rsidRPr="00584C9D">
        <w:rPr>
          <w:rFonts w:ascii="Times New Roman" w:hAnsi="Times New Roman"/>
          <w:sz w:val="24"/>
          <w:szCs w:val="24"/>
        </w:rPr>
        <w:t>(три десятых)</w:t>
      </w:r>
      <w:r>
        <w:rPr>
          <w:rFonts w:ascii="Times New Roman" w:hAnsi="Times New Roman"/>
          <w:sz w:val="24"/>
          <w:szCs w:val="24"/>
        </w:rPr>
        <w:t xml:space="preserve"> </w:t>
      </w:r>
      <w:r w:rsidRPr="00584C9D">
        <w:rPr>
          <w:rFonts w:ascii="Times New Roman" w:hAnsi="Times New Roman"/>
          <w:sz w:val="24"/>
          <w:szCs w:val="24"/>
        </w:rPr>
        <w:t>% от стоимости не выбранного в срок Товара за каждый день просрочки, но не более 5</w:t>
      </w:r>
      <w:r>
        <w:rPr>
          <w:rFonts w:ascii="Times New Roman" w:hAnsi="Times New Roman"/>
          <w:sz w:val="24"/>
          <w:szCs w:val="24"/>
        </w:rPr>
        <w:t xml:space="preserve"> </w:t>
      </w:r>
      <w:r w:rsidRPr="00584C9D">
        <w:rPr>
          <w:rFonts w:ascii="Times New Roman" w:hAnsi="Times New Roman"/>
          <w:sz w:val="24"/>
          <w:szCs w:val="24"/>
        </w:rPr>
        <w:t xml:space="preserve">(пяти) % от стоимости не выбранного в срок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Покупатель уплачивает Поставщику пеню в размере 0,1 (одна десятая) % от суммы просроченного платежа за каждый день просрочки.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12.5. В случае сверхнормативного использования ж/д вагонов (ж/д цистерн) на станции назначения Покупатель уплачивает Поставщику неустойку: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12.6.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12.7.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w:t>
      </w:r>
      <w:r w:rsidRPr="00584C9D">
        <w:rPr>
          <w:rFonts w:ascii="Times New Roman" w:hAnsi="Times New Roman"/>
          <w:sz w:val="24"/>
          <w:szCs w:val="24"/>
        </w:rPr>
        <w:lastRenderedPageBreak/>
        <w:t>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12.8.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12.9.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12.10.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w:t>
      </w:r>
      <w:r w:rsidRPr="00584C9D">
        <w:rPr>
          <w:rFonts w:ascii="Times New Roman" w:hAnsi="Times New Roman"/>
          <w:sz w:val="24"/>
          <w:szCs w:val="24"/>
        </w:rPr>
        <w:lastRenderedPageBreak/>
        <w:t>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12.11.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 и (или) Правилами клиринга Стороны вправе принять решение об отказе от дальнейшего исполнения обязательств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12.12.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12.13.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130303" w:rsidRPr="00584C9D" w:rsidRDefault="00130303"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12.14.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130303" w:rsidRPr="00584C9D" w:rsidRDefault="0013030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Антикоррупционные условия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13.1. </w:t>
      </w:r>
      <w:r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w:t>
      </w:r>
      <w:r w:rsidRPr="00584C9D">
        <w:rPr>
          <w:rFonts w:ascii="Times New Roman" w:hAnsi="Times New Roman"/>
          <w:sz w:val="24"/>
          <w:szCs w:val="24"/>
        </w:rPr>
        <w:lastRenderedPageBreak/>
        <w:t>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130303" w:rsidRPr="00584C9D" w:rsidRDefault="00130303"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w:t>
      </w:r>
      <w:r w:rsidRPr="00584C9D">
        <w:rPr>
          <w:rFonts w:ascii="Times New Roman" w:hAnsi="Times New Roman"/>
          <w:sz w:val="24"/>
          <w:szCs w:val="24"/>
        </w:rPr>
        <w:lastRenderedPageBreak/>
        <w:t xml:space="preserve">Стороны, сообщивших о факте нарушений. </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14.1 </w:t>
      </w:r>
      <w:r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130303" w:rsidRPr="00584C9D" w:rsidRDefault="0013030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130303" w:rsidRPr="00584C9D" w:rsidRDefault="0013030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14.2.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130303" w:rsidRPr="00584C9D" w:rsidRDefault="0013030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15.1. </w:t>
      </w:r>
      <w:r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15.5.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w:t>
      </w:r>
      <w:r w:rsidRPr="00584C9D">
        <w:rPr>
          <w:rFonts w:ascii="Times New Roman" w:hAnsi="Times New Roman"/>
          <w:sz w:val="24"/>
          <w:szCs w:val="24"/>
        </w:rPr>
        <w:lastRenderedPageBreak/>
        <w:t>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130303" w:rsidRDefault="00130303" w:rsidP="009D6D1F">
      <w:pPr>
        <w:pStyle w:val="a3"/>
        <w:ind w:firstLine="567"/>
        <w:jc w:val="both"/>
        <w:rPr>
          <w:rFonts w:ascii="Times New Roman" w:hAnsi="Times New Roman"/>
          <w:sz w:val="24"/>
          <w:szCs w:val="24"/>
        </w:rPr>
      </w:pPr>
      <w:r w:rsidRPr="00584C9D">
        <w:rPr>
          <w:rFonts w:ascii="Times New Roman" w:hAnsi="Times New Roman"/>
          <w:sz w:val="24"/>
          <w:szCs w:val="24"/>
        </w:rPr>
        <w:t>16.1.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w:t>
      </w:r>
      <w:r>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130303" w:rsidRPr="00C75EF5" w:rsidRDefault="00130303" w:rsidP="009D6D1F">
      <w:pPr>
        <w:pStyle w:val="a3"/>
        <w:ind w:firstLine="567"/>
        <w:jc w:val="both"/>
        <w:rPr>
          <w:rFonts w:ascii="Times New Roman" w:hAnsi="Times New Roman"/>
          <w:bCs/>
          <w:sz w:val="24"/>
          <w:szCs w:val="24"/>
        </w:rPr>
      </w:pPr>
      <w:r w:rsidRPr="00C75EF5">
        <w:rPr>
          <w:rFonts w:ascii="Times New Roman" w:hAnsi="Times New Roman"/>
          <w:bCs/>
          <w:sz w:val="24"/>
          <w:szCs w:val="24"/>
        </w:rPr>
        <w:t xml:space="preserve">Покупатель, в случае наличия у него признаков неблагонадежности, перед заключением </w:t>
      </w:r>
      <w:r w:rsidR="00DD3334">
        <w:rPr>
          <w:rFonts w:ascii="Times New Roman" w:hAnsi="Times New Roman"/>
          <w:bCs/>
          <w:sz w:val="24"/>
          <w:szCs w:val="24"/>
        </w:rPr>
        <w:t>Р</w:t>
      </w:r>
      <w:r w:rsidRPr="00C75EF5">
        <w:rPr>
          <w:rFonts w:ascii="Times New Roman" w:hAnsi="Times New Roman"/>
          <w:bCs/>
          <w:sz w:val="24"/>
          <w:szCs w:val="24"/>
        </w:rPr>
        <w:t>амочного договора по запросу Поставщика</w:t>
      </w:r>
      <w:r w:rsidR="00C75EF5" w:rsidRPr="00C75EF5">
        <w:rPr>
          <w:rFonts w:ascii="Times New Roman" w:hAnsi="Times New Roman"/>
          <w:bCs/>
          <w:sz w:val="24"/>
          <w:szCs w:val="24"/>
        </w:rPr>
        <w:t>,</w:t>
      </w:r>
      <w:r w:rsidRPr="00C75EF5">
        <w:rPr>
          <w:rFonts w:ascii="Times New Roman" w:hAnsi="Times New Roman"/>
          <w:bCs/>
          <w:sz w:val="24"/>
          <w:szCs w:val="24"/>
        </w:rPr>
        <w:t xml:space="preserve"> обязан направить </w:t>
      </w:r>
      <w:r w:rsidR="001A67AD" w:rsidRPr="00C75EF5">
        <w:rPr>
          <w:rFonts w:ascii="Times New Roman" w:hAnsi="Times New Roman"/>
          <w:sz w:val="24"/>
          <w:szCs w:val="24"/>
        </w:rPr>
        <w:t>з</w:t>
      </w:r>
      <w:r w:rsidR="002C4407" w:rsidRPr="00C75EF5">
        <w:rPr>
          <w:rFonts w:ascii="Times New Roman" w:hAnsi="Times New Roman"/>
          <w:sz w:val="24"/>
          <w:szCs w:val="24"/>
        </w:rPr>
        <w:t>аверенные Покупателем или нотариусом копии документов</w:t>
      </w:r>
      <w:r w:rsidRPr="00C75EF5">
        <w:rPr>
          <w:rFonts w:ascii="Times New Roman" w:hAnsi="Times New Roman"/>
          <w:bCs/>
          <w:sz w:val="24"/>
          <w:szCs w:val="24"/>
        </w:rPr>
        <w:t>, подтвержда</w:t>
      </w:r>
      <w:r w:rsidR="00B908EC" w:rsidRPr="00C75EF5">
        <w:rPr>
          <w:rFonts w:ascii="Times New Roman" w:hAnsi="Times New Roman"/>
          <w:bCs/>
          <w:sz w:val="24"/>
          <w:szCs w:val="24"/>
        </w:rPr>
        <w:t>ющие благонадежность Покупателя</w:t>
      </w:r>
      <w:r w:rsidR="002C4407" w:rsidRPr="00C75EF5">
        <w:rPr>
          <w:rFonts w:ascii="Times New Roman" w:hAnsi="Times New Roman"/>
          <w:bCs/>
          <w:sz w:val="24"/>
          <w:szCs w:val="24"/>
        </w:rPr>
        <w:t xml:space="preserve">, в течение </w:t>
      </w:r>
      <w:r w:rsidR="002C4407" w:rsidRPr="00C75EF5">
        <w:rPr>
          <w:rFonts w:ascii="Times New Roman" w:hAnsi="Times New Roman"/>
          <w:sz w:val="24"/>
          <w:szCs w:val="24"/>
        </w:rPr>
        <w:t>5 календарных дней с даты получения запроса</w:t>
      </w:r>
      <w:r w:rsidR="00B908EC" w:rsidRPr="00C75EF5">
        <w:rPr>
          <w:rFonts w:ascii="Times New Roman" w:hAnsi="Times New Roman"/>
          <w:sz w:val="24"/>
          <w:szCs w:val="24"/>
        </w:rPr>
        <w:t>.</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16.2. При исполнении Договора поставки Стороны руководствуются также внутренними документами АО «Биржа «Санкт-Петербург», а при проведении клиринга - Правилами клиринга. </w:t>
      </w:r>
    </w:p>
    <w:p w:rsidR="00130303" w:rsidRDefault="00130303" w:rsidP="008A551A">
      <w:pPr>
        <w:pStyle w:val="ad"/>
        <w:spacing w:before="50"/>
        <w:ind w:left="4340" w:right="356"/>
        <w:rPr>
          <w:sz w:val="24"/>
          <w:szCs w:val="24"/>
        </w:rPr>
      </w:pPr>
    </w:p>
    <w:p w:rsidR="00130303" w:rsidRDefault="00130303" w:rsidP="008A551A">
      <w:pPr>
        <w:pStyle w:val="ad"/>
        <w:spacing w:before="50"/>
        <w:ind w:left="4340" w:right="356"/>
        <w:rPr>
          <w:sz w:val="24"/>
          <w:szCs w:val="24"/>
        </w:rPr>
      </w:pPr>
    </w:p>
    <w:p w:rsidR="00130303" w:rsidRDefault="00130303">
      <w:pPr>
        <w:rPr>
          <w:rFonts w:ascii="Times New Roman" w:hAnsi="Times New Roman"/>
          <w:spacing w:val="-1"/>
          <w:sz w:val="24"/>
          <w:szCs w:val="24"/>
        </w:rPr>
      </w:pPr>
      <w:r>
        <w:rPr>
          <w:rFonts w:ascii="Times New Roman" w:hAnsi="Times New Roman"/>
          <w:spacing w:val="-1"/>
          <w:sz w:val="24"/>
          <w:szCs w:val="24"/>
        </w:rPr>
        <w:br w:type="page"/>
      </w:r>
    </w:p>
    <w:p w:rsidR="00130303" w:rsidRPr="00584C9D" w:rsidRDefault="0013030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130303" w:rsidRPr="00584C9D" w:rsidRDefault="0013030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130303" w:rsidRPr="00584C9D" w:rsidRDefault="0013030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130303" w:rsidRPr="00584C9D" w:rsidRDefault="00130303" w:rsidP="008A551A">
      <w:pPr>
        <w:spacing w:before="1"/>
        <w:rPr>
          <w:rFonts w:ascii="Times New Roman" w:hAnsi="Times New Roman"/>
          <w:sz w:val="24"/>
          <w:szCs w:val="24"/>
        </w:rPr>
      </w:pPr>
    </w:p>
    <w:p w:rsidR="00130303" w:rsidRPr="00584C9D" w:rsidRDefault="0013030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Pr>
          <w:rFonts w:ascii="Times New Roman" w:hAnsi="Times New Roman"/>
          <w:sz w:val="24"/>
          <w:szCs w:val="24"/>
        </w:rPr>
        <w:t>20_</w:t>
      </w:r>
      <w:r w:rsidRPr="00584C9D">
        <w:rPr>
          <w:rFonts w:ascii="Times New Roman" w:hAnsi="Times New Roman"/>
          <w:sz w:val="24"/>
          <w:szCs w:val="24"/>
        </w:rPr>
        <w:t>__г.</w:t>
      </w:r>
    </w:p>
    <w:p w:rsidR="00130303"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130303" w:rsidRPr="00584C9D" w:rsidSect="00426779">
          <w:footerReference w:type="default" r:id="rId13"/>
          <w:pgSz w:w="11910" w:h="16840"/>
          <w:pgMar w:top="1134" w:right="850" w:bottom="1418" w:left="1701" w:header="0" w:footer="226"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C63B08" w:rsidRDefault="00130303"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заключили настоящий Рамочный договор №________    </w:t>
      </w:r>
      <w:r>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r w:rsidR="00C63B08" w:rsidRPr="00C63B08">
        <w:rPr>
          <w:rFonts w:ascii="Times New Roman" w:hAnsi="Times New Roman"/>
          <w:spacing w:val="-1"/>
          <w:sz w:val="24"/>
          <w:szCs w:val="24"/>
        </w:rPr>
        <w:t xml:space="preserve"> </w:t>
      </w:r>
      <w:r w:rsidR="00C63B08" w:rsidRPr="00584C9D">
        <w:rPr>
          <w:rFonts w:ascii="Times New Roman" w:hAnsi="Times New Roman"/>
          <w:spacing w:val="-1"/>
          <w:sz w:val="24"/>
          <w:szCs w:val="24"/>
        </w:rPr>
        <w:t>1.1</w:t>
      </w:r>
      <w:r w:rsidR="00C63B08">
        <w:rPr>
          <w:rFonts w:ascii="Times New Roman" w:hAnsi="Times New Roman"/>
          <w:spacing w:val="-1"/>
          <w:sz w:val="24"/>
          <w:szCs w:val="24"/>
        </w:rPr>
        <w:t>.</w:t>
      </w:r>
      <w:r w:rsidR="00C63B08"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16.1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C63B08" w:rsidRPr="00584C9D"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C63B08">
        <w:rPr>
          <w:rFonts w:ascii="Times New Roman" w:hAnsi="Times New Roman"/>
          <w:spacing w:val="-1"/>
          <w:sz w:val="24"/>
          <w:szCs w:val="24"/>
        </w:rPr>
        <w:t xml:space="preserve">в </w:t>
      </w:r>
      <w:r w:rsidRPr="00584C9D">
        <w:rPr>
          <w:rFonts w:ascii="Times New Roman" w:hAnsi="Times New Roman"/>
          <w:spacing w:val="-1"/>
          <w:sz w:val="24"/>
          <w:szCs w:val="24"/>
        </w:rPr>
        <w:t>рамках</w:t>
      </w:r>
      <w:r w:rsidRPr="00C63B08">
        <w:rPr>
          <w:rFonts w:ascii="Times New Roman" w:hAnsi="Times New Roman"/>
          <w:spacing w:val="-1"/>
          <w:sz w:val="24"/>
          <w:szCs w:val="24"/>
        </w:rPr>
        <w:t xml:space="preserve"> </w:t>
      </w:r>
      <w:r w:rsidRPr="00584C9D">
        <w:rPr>
          <w:rFonts w:ascii="Times New Roman" w:hAnsi="Times New Roman"/>
          <w:spacing w:val="-1"/>
          <w:sz w:val="24"/>
          <w:szCs w:val="24"/>
        </w:rPr>
        <w:t>Рамочного договора и со ссылкой на него.</w:t>
      </w:r>
    </w:p>
    <w:p w:rsidR="00C63B08" w:rsidRPr="00584C9D"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1A5B7C">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C63B08">
        <w:rPr>
          <w:rFonts w:ascii="Times New Roman" w:hAnsi="Times New Roman"/>
          <w:spacing w:val="-1"/>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130303" w:rsidRPr="00584C9D" w:rsidRDefault="00130303" w:rsidP="00C63B08">
      <w:pPr>
        <w:pStyle w:val="ad"/>
        <w:tabs>
          <w:tab w:val="left" w:pos="1361"/>
          <w:tab w:val="left" w:pos="1880"/>
          <w:tab w:val="left" w:pos="4799"/>
          <w:tab w:val="left" w:pos="5531"/>
          <w:tab w:val="left" w:pos="7377"/>
          <w:tab w:val="left" w:pos="9498"/>
        </w:tabs>
        <w:ind w:right="108"/>
        <w:jc w:val="both"/>
        <w:rPr>
          <w:rFonts w:ascii="Times New Roman" w:hAnsi="Times New Roman"/>
          <w:spacing w:val="-1"/>
          <w:sz w:val="24"/>
          <w:szCs w:val="24"/>
        </w:rPr>
        <w:sectPr w:rsidR="00130303" w:rsidRPr="00584C9D" w:rsidSect="00C63B08">
          <w:type w:val="continuous"/>
          <w:pgSz w:w="11910" w:h="16840"/>
          <w:pgMar w:top="1360" w:right="740" w:bottom="280" w:left="1600" w:header="720" w:footer="720" w:gutter="0"/>
          <w:cols w:num="2" w:space="720" w:equalWidth="0">
            <w:col w:w="8746" w:space="2"/>
            <w:col w:w="822"/>
          </w:cols>
        </w:sect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130303" w:rsidRPr="00584C9D" w:rsidRDefault="0013030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130303" w:rsidRPr="00584C9D" w:rsidRDefault="0013030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130303" w:rsidRDefault="0013030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130303" w:rsidRPr="00584C9D" w:rsidRDefault="00130303" w:rsidP="003D14BD">
      <w:pPr>
        <w:pStyle w:val="ad"/>
        <w:ind w:right="110" w:firstLine="566"/>
        <w:contextualSpacing/>
        <w:jc w:val="both"/>
        <w:rPr>
          <w:rFonts w:ascii="Times New Roman" w:hAnsi="Times New Roman"/>
          <w:sz w:val="24"/>
          <w:szCs w:val="24"/>
        </w:rPr>
      </w:pPr>
    </w:p>
    <w:p w:rsidR="00130303" w:rsidRPr="00584C9D" w:rsidRDefault="0013030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130303" w:rsidRPr="00584C9D" w:rsidRDefault="0013030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130303" w:rsidRPr="00584C9D" w:rsidRDefault="00130303" w:rsidP="001A5B7C">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lastRenderedPageBreak/>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130303" w:rsidRPr="00584C9D" w:rsidRDefault="00130303" w:rsidP="001A5B7C">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130303" w:rsidRPr="00584C9D" w:rsidRDefault="00130303" w:rsidP="001A5B7C">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130303" w:rsidRPr="00584C9D" w:rsidRDefault="00130303" w:rsidP="001A5B7C">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130303" w:rsidRPr="00584C9D" w:rsidRDefault="00130303" w:rsidP="001A5B7C">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130303" w:rsidRPr="00584C9D" w:rsidRDefault="00130303" w:rsidP="001A5B7C">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130303" w:rsidRPr="00584C9D" w:rsidRDefault="00130303" w:rsidP="001A5B7C">
      <w:pPr>
        <w:pStyle w:val="ad"/>
        <w:tabs>
          <w:tab w:val="left" w:pos="1518"/>
        </w:tabs>
        <w:ind w:right="114" w:firstLine="709"/>
        <w:contextualSpacing/>
        <w:jc w:val="both"/>
        <w:rPr>
          <w:rFonts w:ascii="Times New Roman" w:hAnsi="Times New Roman"/>
          <w:sz w:val="24"/>
          <w:szCs w:val="24"/>
        </w:rPr>
      </w:pPr>
      <w:r w:rsidRPr="00584C9D">
        <w:rPr>
          <w:rFonts w:ascii="Times New Roman" w:hAnsi="Times New Roman"/>
          <w:spacing w:val="-1"/>
          <w:sz w:val="24"/>
          <w:szCs w:val="24"/>
        </w:rPr>
        <w:t>1.</w:t>
      </w:r>
      <w:r>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130303" w:rsidRPr="00584C9D" w:rsidRDefault="0013030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130303" w:rsidRPr="00584C9D" w:rsidRDefault="00130303" w:rsidP="008A551A">
      <w:pPr>
        <w:pStyle w:val="31"/>
        <w:ind w:left="459" w:right="8"/>
        <w:rPr>
          <w:lang w:val="ru-RU"/>
        </w:rPr>
      </w:pPr>
    </w:p>
    <w:p w:rsidR="00130303" w:rsidRPr="00584C9D" w:rsidRDefault="00130303" w:rsidP="008A551A">
      <w:pPr>
        <w:pStyle w:val="31"/>
        <w:ind w:left="459" w:right="8"/>
        <w:rPr>
          <w:b w:val="0"/>
          <w:bCs w:val="0"/>
          <w:lang w:val="ru-RU"/>
        </w:rPr>
      </w:pPr>
    </w:p>
    <w:tbl>
      <w:tblPr>
        <w:tblW w:w="0" w:type="auto"/>
        <w:tblLook w:val="01E0" w:firstRow="1" w:lastRow="1" w:firstColumn="1" w:lastColumn="1" w:noHBand="0" w:noVBand="0"/>
      </w:tblPr>
      <w:tblGrid>
        <w:gridCol w:w="5513"/>
        <w:gridCol w:w="4834"/>
      </w:tblGrid>
      <w:tr w:rsidR="00130303" w:rsidRPr="00584C9D" w:rsidTr="00E725C2">
        <w:tc>
          <w:tcPr>
            <w:tcW w:w="8472"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130303" w:rsidRPr="00584C9D" w:rsidRDefault="00130303" w:rsidP="008A551A">
            <w:pPr>
              <w:tabs>
                <w:tab w:val="num" w:pos="0"/>
              </w:tabs>
              <w:spacing w:after="0"/>
              <w:ind w:right="-284"/>
              <w:jc w:val="center"/>
              <w:rPr>
                <w:rFonts w:ascii="Times New Roman" w:hAnsi="Times New Roman"/>
                <w:b/>
                <w:sz w:val="24"/>
                <w:szCs w:val="24"/>
              </w:rPr>
            </w:pPr>
          </w:p>
        </w:tc>
        <w:tc>
          <w:tcPr>
            <w:tcW w:w="6520"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130303" w:rsidRPr="00584C9D" w:rsidTr="00E725C2">
        <w:tc>
          <w:tcPr>
            <w:tcW w:w="8472"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c>
          <w:tcPr>
            <w:tcW w:w="6520"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r>
      <w:tr w:rsidR="00130303" w:rsidRPr="00584C9D" w:rsidTr="00E725C2">
        <w:tc>
          <w:tcPr>
            <w:tcW w:w="8472"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130303" w:rsidRPr="00584C9D" w:rsidRDefault="00130303" w:rsidP="008A551A">
            <w:pPr>
              <w:tabs>
                <w:tab w:val="num" w:pos="0"/>
              </w:tabs>
              <w:spacing w:after="0"/>
              <w:ind w:right="-284"/>
              <w:rPr>
                <w:rFonts w:ascii="Times New Roman" w:hAnsi="Times New Roman"/>
                <w:sz w:val="24"/>
                <w:szCs w:val="24"/>
              </w:rPr>
            </w:pPr>
          </w:p>
        </w:tc>
      </w:tr>
    </w:tbl>
    <w:p w:rsidR="00130303" w:rsidRDefault="00130303"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Default="00004304" w:rsidP="008A551A">
      <w:pPr>
        <w:spacing w:after="0" w:line="240" w:lineRule="auto"/>
        <w:jc w:val="right"/>
        <w:rPr>
          <w:rFonts w:ascii="Times New Roman" w:hAnsi="Times New Roman"/>
          <w:sz w:val="24"/>
          <w:szCs w:val="24"/>
        </w:rPr>
      </w:pPr>
    </w:p>
    <w:p w:rsidR="00004304" w:rsidRPr="00584C9D" w:rsidRDefault="00004304" w:rsidP="008A551A">
      <w:pPr>
        <w:spacing w:after="0" w:line="240" w:lineRule="auto"/>
        <w:jc w:val="right"/>
        <w:rPr>
          <w:rFonts w:ascii="Times New Roman" w:hAnsi="Times New Roman"/>
          <w:sz w:val="24"/>
          <w:szCs w:val="24"/>
        </w:rPr>
      </w:pPr>
    </w:p>
    <w:p w:rsidR="00130303" w:rsidRPr="00584C9D" w:rsidRDefault="00AC7F49" w:rsidP="008A551A">
      <w:pPr>
        <w:pStyle w:val="ab"/>
        <w:tabs>
          <w:tab w:val="right" w:leader="underscore" w:pos="10065"/>
        </w:tabs>
        <w:spacing w:after="0"/>
        <w:ind w:left="-709"/>
        <w:jc w:val="right"/>
        <w:rPr>
          <w:i/>
          <w:vertAlign w:val="superscript"/>
        </w:rPr>
      </w:pPr>
      <w:r>
        <w:lastRenderedPageBreak/>
        <w:t>Пр</w:t>
      </w:r>
      <w:r w:rsidR="00130303" w:rsidRPr="00584C9D">
        <w:t>иложение № 12а</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rPr>
          <w:sz w:val="24"/>
          <w:szCs w:val="24"/>
        </w:rPr>
      </w:pPr>
    </w:p>
    <w:p w:rsidR="00130303" w:rsidRPr="00584C9D" w:rsidRDefault="00130303" w:rsidP="003F2AAB">
      <w:pPr>
        <w:pStyle w:val="31"/>
        <w:tabs>
          <w:tab w:val="left" w:pos="6765"/>
        </w:tabs>
        <w:spacing w:before="165"/>
        <w:ind w:left="2127" w:right="8"/>
        <w:jc w:val="center"/>
        <w:rPr>
          <w:spacing w:val="-1"/>
          <w:lang w:val="ru-RU"/>
        </w:rPr>
      </w:pPr>
      <w:r w:rsidRPr="00584C9D">
        <w:rPr>
          <w:spacing w:val="-1"/>
          <w:lang w:val="ru-RU"/>
        </w:rPr>
        <w:t>Дополнительное соглашение № __________</w:t>
      </w:r>
    </w:p>
    <w:p w:rsidR="00130303" w:rsidRPr="00584C9D" w:rsidRDefault="00130303" w:rsidP="003F2AAB">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130303" w:rsidRPr="00584C9D" w:rsidRDefault="00130303" w:rsidP="003F2AAB">
      <w:pPr>
        <w:jc w:val="both"/>
        <w:rPr>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sidRPr="00584C9D">
        <w:rPr>
          <w:rFonts w:ascii="Times New Roman" w:hAnsi="Times New Roman"/>
          <w:spacing w:val="-1"/>
          <w:sz w:val="24"/>
          <w:szCs w:val="24"/>
        </w:rPr>
        <w:t xml:space="preserve">      «___ »________________20  г. </w:t>
      </w:r>
    </w:p>
    <w:p w:rsidR="00130303" w:rsidRPr="00584C9D" w:rsidRDefault="00130303" w:rsidP="008A551A">
      <w:pPr>
        <w:pStyle w:val="ad"/>
        <w:tabs>
          <w:tab w:val="left" w:pos="709"/>
          <w:tab w:val="left" w:pos="4799"/>
          <w:tab w:val="left" w:pos="5531"/>
          <w:tab w:val="left" w:pos="7377"/>
        </w:tabs>
        <w:ind w:right="108"/>
        <w:jc w:val="both"/>
        <w:rPr>
          <w:rFonts w:ascii="Times New Roman" w:hAnsi="Times New Roman"/>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130303" w:rsidRPr="00584C9D" w:rsidRDefault="0013030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w:t>
      </w:r>
      <w:r w:rsidRPr="00584C9D">
        <w:rPr>
          <w:rFonts w:ascii="Times New Roman" w:hAnsi="Times New Roman"/>
          <w:sz w:val="24"/>
          <w:szCs w:val="24"/>
        </w:rPr>
        <w:lastRenderedPageBreak/>
        <w:t>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может быть направлен Покупателем Поставщику не позднее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w:t>
      </w:r>
      <w:r w:rsidRPr="00584C9D">
        <w:rPr>
          <w:rFonts w:ascii="Times New Roman" w:hAnsi="Times New Roman"/>
          <w:sz w:val="24"/>
          <w:szCs w:val="24"/>
        </w:rPr>
        <w:lastRenderedPageBreak/>
        <w:t>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Default="00130303"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8A0462" w:rsidRDefault="008A0462" w:rsidP="008A551A">
      <w:pPr>
        <w:pStyle w:val="ab"/>
        <w:tabs>
          <w:tab w:val="right" w:leader="underscore" w:pos="10065"/>
        </w:tabs>
        <w:spacing w:after="0"/>
        <w:ind w:left="-709"/>
        <w:jc w:val="right"/>
      </w:pPr>
    </w:p>
    <w:p w:rsidR="00130303" w:rsidRPr="00584C9D" w:rsidRDefault="00AC7F49" w:rsidP="008A551A">
      <w:pPr>
        <w:pStyle w:val="ab"/>
        <w:tabs>
          <w:tab w:val="right" w:leader="underscore" w:pos="10065"/>
        </w:tabs>
        <w:spacing w:after="0"/>
        <w:ind w:left="-709"/>
        <w:jc w:val="right"/>
        <w:rPr>
          <w:i/>
          <w:vertAlign w:val="superscript"/>
        </w:rPr>
      </w:pPr>
      <w:r>
        <w:lastRenderedPageBreak/>
        <w:t>Приложени</w:t>
      </w:r>
      <w:r w:rsidR="00130303" w:rsidRPr="00584C9D">
        <w:t>е № 12б</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Pr>
          <w:rFonts w:ascii="Times New Roman" w:hAnsi="Times New Roman"/>
          <w:spacing w:val="-1"/>
          <w:sz w:val="24"/>
          <w:szCs w:val="24"/>
        </w:rPr>
        <w:t xml:space="preserve">       «___ »________________20</w:t>
      </w:r>
      <w:r w:rsidRPr="00584C9D">
        <w:rPr>
          <w:rFonts w:ascii="Times New Roman" w:hAnsi="Times New Roman"/>
          <w:spacing w:val="-1"/>
          <w:sz w:val="24"/>
          <w:szCs w:val="24"/>
        </w:rPr>
        <w:t xml:space="preserve">  г. , </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130303" w:rsidRPr="00584C9D" w:rsidRDefault="0013030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Default="00130303">
      <w:pPr>
        <w:rPr>
          <w:rFonts w:ascii="Times New Roman" w:hAnsi="Times New Roman"/>
          <w:sz w:val="24"/>
          <w:szCs w:val="24"/>
        </w:rPr>
      </w:pPr>
      <w:r>
        <w:br w:type="page"/>
      </w:r>
    </w:p>
    <w:p w:rsidR="00130303" w:rsidRPr="00584C9D" w:rsidRDefault="00130303" w:rsidP="008A551A">
      <w:pPr>
        <w:pStyle w:val="ab"/>
        <w:tabs>
          <w:tab w:val="right" w:leader="underscore" w:pos="10065"/>
        </w:tabs>
        <w:spacing w:after="0"/>
        <w:ind w:left="-709"/>
        <w:jc w:val="right"/>
        <w:rPr>
          <w:i/>
          <w:vertAlign w:val="superscript"/>
        </w:rPr>
      </w:pPr>
      <w:r w:rsidRPr="00584C9D">
        <w:lastRenderedPageBreak/>
        <w:t>Приложение № 12в</w:t>
      </w:r>
    </w:p>
    <w:p w:rsidR="00130303" w:rsidRPr="00584C9D" w:rsidRDefault="0013030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D5279B">
        <w:rPr>
          <w:rFonts w:ascii="Times New Roman" w:hAnsi="Times New Roman"/>
          <w:spacing w:val="-1"/>
          <w:sz w:val="24"/>
          <w:szCs w:val="24"/>
        </w:rPr>
        <w:t xml:space="preserve">                            </w:t>
      </w:r>
      <w:r>
        <w:rPr>
          <w:rFonts w:ascii="Times New Roman" w:hAnsi="Times New Roman"/>
          <w:spacing w:val="-1"/>
          <w:sz w:val="24"/>
          <w:szCs w:val="24"/>
        </w:rPr>
        <w:t xml:space="preserve">       «___ »________________20 </w:t>
      </w:r>
      <w:r w:rsidRPr="00584C9D">
        <w:rPr>
          <w:rFonts w:ascii="Times New Roman" w:hAnsi="Times New Roman"/>
          <w:spacing w:val="-1"/>
          <w:sz w:val="24"/>
          <w:szCs w:val="24"/>
        </w:rPr>
        <w:t xml:space="preserve">  г.  </w:t>
      </w: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3</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0156C2">
      <w:pPr>
        <w:jc w:val="center"/>
        <w:rPr>
          <w:b/>
          <w:sz w:val="24"/>
          <w:szCs w:val="24"/>
        </w:rPr>
      </w:pPr>
    </w:p>
    <w:p w:rsidR="00130303" w:rsidRDefault="00130303"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130303" w:rsidRPr="00584C9D" w:rsidRDefault="00130303"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«Газпромнефть-БМ»</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130303" w:rsidRPr="003F2AAB" w:rsidRDefault="00130303" w:rsidP="000156C2">
      <w:pPr>
        <w:pStyle w:val="a9"/>
        <w:spacing w:before="120"/>
        <w:ind w:left="0" w:firstLine="340"/>
        <w:jc w:val="both"/>
        <w:rPr>
          <w:sz w:val="24"/>
          <w:szCs w:val="24"/>
        </w:rPr>
      </w:pPr>
      <w:r w:rsidRPr="003F2AAB">
        <w:rPr>
          <w:sz w:val="24"/>
          <w:szCs w:val="24"/>
        </w:rPr>
        <w:t>1.1. Поставщик обязуется передать Покупателю, а Покупатель – принять и оплатить Товар в режиме безадресных сделок, заключенных на организованных торгах (далее – «Договоры»), проводимых АО «Биржа «Санкт-Петербург» (далее – «Биржа»), по цене, в порядке и сроки и на условиях Договоров, Правил Биржевой торговли Биржи и настоящего Соглашения об условиях поставки битумов нефтяных производства ООО «Газпромнефть-БМ» (далее – «Соглашение»). Настоящее Соглашение считается заключенным Сторонами по факту участия Сторон в биржевых торгах соответствующим биржевым инструментом.</w:t>
      </w:r>
    </w:p>
    <w:p w:rsidR="00130303" w:rsidRPr="003F2AAB" w:rsidRDefault="00130303" w:rsidP="000156C2">
      <w:pPr>
        <w:pStyle w:val="a9"/>
        <w:spacing w:before="120"/>
        <w:ind w:left="0" w:firstLine="340"/>
        <w:jc w:val="both"/>
        <w:rPr>
          <w:sz w:val="24"/>
          <w:szCs w:val="24"/>
        </w:rPr>
      </w:pPr>
      <w:r w:rsidRPr="003F2AAB">
        <w:rPr>
          <w:sz w:val="24"/>
          <w:szCs w:val="24"/>
        </w:rPr>
        <w:t>1.2. Количество, номенклатура, базис поставки, цена и сроки поставки Товара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Датой и номером Договора 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130303" w:rsidRPr="003F2AAB" w:rsidRDefault="00130303" w:rsidP="000156C2">
      <w:pPr>
        <w:pStyle w:val="a9"/>
        <w:spacing w:before="120"/>
        <w:ind w:left="0" w:firstLine="340"/>
        <w:jc w:val="both"/>
        <w:rPr>
          <w:sz w:val="24"/>
          <w:szCs w:val="24"/>
        </w:rPr>
      </w:pPr>
    </w:p>
    <w:p w:rsidR="00130303" w:rsidRPr="003F2AAB" w:rsidRDefault="00130303" w:rsidP="000156C2">
      <w:pPr>
        <w:pStyle w:val="a9"/>
        <w:spacing w:before="120"/>
        <w:ind w:left="0" w:firstLine="340"/>
        <w:jc w:val="both"/>
        <w:rPr>
          <w:sz w:val="24"/>
          <w:szCs w:val="24"/>
        </w:rPr>
      </w:pPr>
      <w:r w:rsidRPr="003F2AAB">
        <w:rPr>
          <w:sz w:val="24"/>
          <w:szCs w:val="24"/>
        </w:rPr>
        <w:t>1.3. Также по запросу Покупателя, который, при необходимости, должен быть направлен одновременно с Реквизитным письмом (как оно определено далее), Поставщик за вознаграждение и за счет Покупателя может организовать оказание услуг, связанных с перевозкой Товара железнодорожным транспортом во внутрироссийском сообщении, включая услуги по организации перевозки Товара в подвижном составе сторонних организаций, а также организовать оказание услуг по доставке Товара автомобильным транспортом в адрес Покупателя (далее – «Услуги»), а Покупатель - оплатить такие услуги на условиях согласно настоящему Соглашению и отдельным дополнениям, согласованным и подписанным Сторонами (далее – «Дополнения»). Поставщик имеет право привлекать третьих лиц для оказания услуг.</w:t>
      </w:r>
    </w:p>
    <w:p w:rsidR="00130303" w:rsidRPr="003F2AAB" w:rsidRDefault="00130303" w:rsidP="000156C2">
      <w:pPr>
        <w:pStyle w:val="a9"/>
        <w:spacing w:before="120"/>
        <w:ind w:left="0" w:firstLine="340"/>
        <w:jc w:val="both"/>
        <w:rPr>
          <w:sz w:val="24"/>
          <w:szCs w:val="24"/>
        </w:rPr>
      </w:pPr>
      <w:r w:rsidRPr="003F2AAB">
        <w:rPr>
          <w:sz w:val="24"/>
          <w:szCs w:val="24"/>
        </w:rPr>
        <w:t>1.4. Если иное не согласовано в Дополнениях, Товар поставляется в адрес Покупателя на условиях и на базисах поставки (пунктах отгрузки), установленных Спецификацией и кодом биржевого инструмента согласно Выписке.</w:t>
      </w:r>
    </w:p>
    <w:p w:rsidR="00130303" w:rsidRPr="003F2AAB" w:rsidRDefault="00130303" w:rsidP="000156C2">
      <w:pPr>
        <w:pStyle w:val="a9"/>
        <w:spacing w:before="120"/>
        <w:ind w:left="0" w:firstLine="340"/>
        <w:jc w:val="both"/>
        <w:rPr>
          <w:sz w:val="24"/>
          <w:szCs w:val="24"/>
        </w:rPr>
      </w:pPr>
      <w:r w:rsidRPr="003F2AAB">
        <w:rPr>
          <w:sz w:val="24"/>
          <w:szCs w:val="24"/>
        </w:rPr>
        <w:t xml:space="preserve">1.5. Покупатель обязуется не позднее чем в течение 2 (двух) рабочих дней с даты заключения Договора предоставить в адрес Поставщика на электронную почту: </w:t>
      </w:r>
      <w:hyperlink r:id="rId14" w:history="1">
        <w:r w:rsidRPr="003F2AAB">
          <w:rPr>
            <w:rStyle w:val="a7"/>
            <w:sz w:val="24"/>
            <w:szCs w:val="24"/>
            <w:lang w:val="en-US"/>
          </w:rPr>
          <w:t>gpnbm</w:t>
        </w:r>
        <w:r w:rsidRPr="003F2AAB">
          <w:rPr>
            <w:rStyle w:val="a7"/>
            <w:sz w:val="24"/>
            <w:szCs w:val="24"/>
          </w:rPr>
          <w:t>-</w:t>
        </w:r>
        <w:r w:rsidRPr="003F2AAB">
          <w:rPr>
            <w:rStyle w:val="a7"/>
            <w:sz w:val="24"/>
            <w:szCs w:val="24"/>
            <w:lang w:val="en-US"/>
          </w:rPr>
          <w:t>tenders</w:t>
        </w:r>
        <w:r w:rsidRPr="003F2AAB">
          <w:rPr>
            <w:rStyle w:val="a7"/>
            <w:sz w:val="24"/>
            <w:szCs w:val="24"/>
          </w:rPr>
          <w:t>@</w:t>
        </w:r>
        <w:r w:rsidRPr="003F2AAB">
          <w:rPr>
            <w:rStyle w:val="a7"/>
            <w:sz w:val="24"/>
            <w:szCs w:val="24"/>
            <w:lang w:val="en-US"/>
          </w:rPr>
          <w:t>gazprom</w:t>
        </w:r>
        <w:r w:rsidRPr="003F2AAB">
          <w:rPr>
            <w:rStyle w:val="a7"/>
            <w:sz w:val="24"/>
            <w:szCs w:val="24"/>
          </w:rPr>
          <w:t>-</w:t>
        </w:r>
        <w:r w:rsidRPr="003F2AAB">
          <w:rPr>
            <w:rStyle w:val="a7"/>
            <w:sz w:val="24"/>
            <w:szCs w:val="24"/>
            <w:lang w:val="en-US"/>
          </w:rPr>
          <w:t>neft</w:t>
        </w:r>
        <w:r w:rsidRPr="003F2AAB">
          <w:rPr>
            <w:rStyle w:val="a7"/>
            <w:sz w:val="24"/>
            <w:szCs w:val="24"/>
          </w:rPr>
          <w:t>.</w:t>
        </w:r>
        <w:r w:rsidRPr="003F2AAB">
          <w:rPr>
            <w:rStyle w:val="a7"/>
            <w:sz w:val="24"/>
            <w:szCs w:val="24"/>
            <w:lang w:val="en-US"/>
          </w:rPr>
          <w:t>ru</w:t>
        </w:r>
      </w:hyperlink>
      <w:r w:rsidRPr="003F2AAB">
        <w:rPr>
          <w:sz w:val="24"/>
          <w:szCs w:val="24"/>
        </w:rPr>
        <w:t xml:space="preserve"> письмо с указанием его данных, а также документы и информацию в соответствии с Приложением 5 к настоящему Соглашению (далее – «Реквизитное письмо»), при этом в теме электронного письма должны быть указаны номер и дата Договора. Данное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130303" w:rsidRPr="001B57CC" w:rsidRDefault="00130303" w:rsidP="000156C2">
      <w:pPr>
        <w:pStyle w:val="a9"/>
        <w:spacing w:before="120"/>
        <w:ind w:left="0" w:firstLine="340"/>
        <w:jc w:val="both"/>
        <w:rPr>
          <w:sz w:val="24"/>
          <w:szCs w:val="24"/>
        </w:rPr>
      </w:pPr>
      <w:r w:rsidRPr="003F2AAB">
        <w:rPr>
          <w:sz w:val="24"/>
          <w:szCs w:val="24"/>
        </w:rPr>
        <w:t>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расчёта цены за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130303" w:rsidRPr="00A3249B" w:rsidRDefault="00130303"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130303" w:rsidRPr="00B21B3D" w:rsidRDefault="00130303"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130303" w:rsidRDefault="00130303"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130303" w:rsidRPr="001B57CC" w:rsidRDefault="00130303"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130303" w:rsidRPr="00634F8B" w:rsidRDefault="00130303"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130303" w:rsidRPr="00634F8B" w:rsidRDefault="00130303"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130303" w:rsidRPr="00634F8B" w:rsidRDefault="00130303" w:rsidP="000156C2">
      <w:pPr>
        <w:pStyle w:val="a9"/>
        <w:spacing w:before="120"/>
        <w:ind w:left="0" w:firstLine="340"/>
        <w:jc w:val="both"/>
        <w:rPr>
          <w:sz w:val="24"/>
          <w:szCs w:val="24"/>
        </w:rPr>
      </w:pPr>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130303" w:rsidRPr="00634F8B" w:rsidRDefault="00130303"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130303" w:rsidRPr="002E0086" w:rsidRDefault="00130303"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130303" w:rsidRPr="00BF3C98" w:rsidRDefault="00130303"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130303" w:rsidRPr="00BF3C98" w:rsidRDefault="00130303"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130303" w:rsidRPr="00634F8B" w:rsidRDefault="00130303"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130303" w:rsidRPr="00634F8B" w:rsidRDefault="00130303"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130303" w:rsidRPr="00634F8B" w:rsidRDefault="00130303"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130303" w:rsidRPr="00634F8B" w:rsidRDefault="00130303"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130303" w:rsidRPr="00634F8B" w:rsidRDefault="00130303"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130303" w:rsidRPr="00634F8B" w:rsidRDefault="00130303"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130303" w:rsidRPr="001B57CC" w:rsidRDefault="00130303"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130303" w:rsidRPr="001B57CC" w:rsidRDefault="00130303"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130303" w:rsidRPr="001B57CC" w:rsidRDefault="00130303"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xml:space="preserve">). При </w:t>
      </w:r>
      <w:r w:rsidRPr="002E0086">
        <w:rPr>
          <w:sz w:val="24"/>
          <w:szCs w:val="24"/>
        </w:rPr>
        <w:lastRenderedPageBreak/>
        <w:t>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130303" w:rsidRPr="001B57CC" w:rsidRDefault="00130303"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130303" w:rsidRPr="001B57CC" w:rsidRDefault="00130303"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130303" w:rsidRPr="001B57CC" w:rsidRDefault="00130303"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2E0086">
        <w:rPr>
          <w:rFonts w:ascii="Times New Roman" w:hAnsi="Times New Roman" w:cs="Times New Roman"/>
          <w:sz w:val="24"/>
          <w:szCs w:val="24"/>
        </w:rPr>
        <w:t xml:space="preserve">при отгрузках с </w:t>
      </w:r>
      <w:r>
        <w:rPr>
          <w:rFonts w:ascii="Times New Roman" w:hAnsi="Times New Roman" w:cs="Times New Roman"/>
          <w:sz w:val="24"/>
          <w:szCs w:val="24"/>
        </w:rPr>
        <w:t xml:space="preserve">базисов поставки </w:t>
      </w:r>
      <w:r w:rsidRPr="002E0086">
        <w:rPr>
          <w:rFonts w:ascii="Times New Roman" w:hAnsi="Times New Roman" w:cs="Times New Roman"/>
          <w:sz w:val="24"/>
          <w:szCs w:val="24"/>
        </w:rPr>
        <w:t>АО "Газпромнефть-ОНПЗ"</w:t>
      </w:r>
      <w:r>
        <w:rPr>
          <w:rFonts w:ascii="Times New Roman" w:hAnsi="Times New Roman" w:cs="Times New Roman"/>
          <w:sz w:val="24"/>
          <w:szCs w:val="24"/>
        </w:rPr>
        <w:t xml:space="preserve"> - </w:t>
      </w:r>
      <w:r w:rsidRPr="002E0086">
        <w:rPr>
          <w:rFonts w:ascii="Times New Roman" w:hAnsi="Times New Roman" w:cs="Times New Roman"/>
          <w:sz w:val="24"/>
          <w:szCs w:val="24"/>
        </w:rPr>
        <w:t>в Омский Центр отгрузки нефтепродуктов ООО "ГПН-Логистика" находящийся по адресу: 644040, г. Омск, пр. Губкина, д.1;</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ОАО "Славнефть-ЯНОС"</w:t>
      </w:r>
      <w:r>
        <w:rPr>
          <w:rFonts w:ascii="Times New Roman" w:hAnsi="Times New Roman" w:cs="Times New Roman"/>
          <w:sz w:val="24"/>
          <w:szCs w:val="24"/>
        </w:rPr>
        <w:t xml:space="preserve"> - </w:t>
      </w:r>
      <w:r w:rsidRPr="002E0086">
        <w:rPr>
          <w:rFonts w:ascii="Times New Roman" w:hAnsi="Times New Roman" w:cs="Times New Roman"/>
          <w:sz w:val="24"/>
          <w:szCs w:val="24"/>
        </w:rPr>
        <w:t>в Управление организации отгрузок ОАО "НГК "Славнефть",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АО "Газпромнефть-МНПЗ"</w:t>
      </w:r>
      <w:r>
        <w:rPr>
          <w:rFonts w:ascii="Times New Roman" w:hAnsi="Times New Roman" w:cs="Times New Roman"/>
          <w:sz w:val="24"/>
          <w:szCs w:val="24"/>
        </w:rPr>
        <w:t xml:space="preserve"> - </w:t>
      </w:r>
      <w:r w:rsidRPr="002E0086">
        <w:rPr>
          <w:rFonts w:ascii="Times New Roman" w:hAnsi="Times New Roman" w:cs="Times New Roman"/>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"Газпромнефть-МНПЗ";</w:t>
      </w:r>
    </w:p>
    <w:p w:rsidR="00130303" w:rsidRPr="002E0086" w:rsidRDefault="00130303" w:rsidP="000156C2">
      <w:pPr>
        <w:pStyle w:val="ad"/>
        <w:spacing w:after="0" w:line="240" w:lineRule="auto"/>
        <w:ind w:firstLine="340"/>
        <w:jc w:val="both"/>
        <w:rPr>
          <w:rFonts w:ascii="Times New Roman" w:hAnsi="Times New Roman"/>
          <w:color w:val="000000"/>
          <w:sz w:val="24"/>
          <w:szCs w:val="24"/>
        </w:rPr>
      </w:pPr>
      <w:r w:rsidRPr="002E0086">
        <w:rPr>
          <w:rFonts w:ascii="Times New Roman" w:hAnsi="Times New Roman"/>
          <w:color w:val="000000"/>
          <w:sz w:val="24"/>
          <w:szCs w:val="24"/>
        </w:rPr>
        <w:t xml:space="preserve">- </w:t>
      </w:r>
      <w:r w:rsidRPr="0002274B">
        <w:rPr>
          <w:rFonts w:ascii="Times New Roman" w:hAnsi="Times New Roman"/>
          <w:color w:val="000000"/>
          <w:sz w:val="24"/>
          <w:szCs w:val="24"/>
        </w:rPr>
        <w:tab/>
        <w:t>при отгрузках с базисов поставки ООО «ГПН-РЗБМ»</w:t>
      </w:r>
      <w:r>
        <w:rPr>
          <w:rFonts w:ascii="Times New Roman" w:hAnsi="Times New Roman"/>
          <w:color w:val="000000"/>
          <w:sz w:val="24"/>
          <w:szCs w:val="24"/>
        </w:rPr>
        <w:t xml:space="preserve"> - </w:t>
      </w:r>
      <w:r w:rsidRPr="002E0086">
        <w:rPr>
          <w:rFonts w:ascii="Times New Roman" w:hAnsi="Times New Roman"/>
          <w:color w:val="000000"/>
          <w:sz w:val="24"/>
          <w:szCs w:val="24"/>
        </w:rPr>
        <w:t>в Отдел логистики и транспорта ООО «ГПН-РЗБМ» находящийся по адресу 390017, г. Рязань, Ряжское шоссе, 20 з тел. (4912) 24-33-27 факс (4912) 24-33-26;</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«Стройсервис» - по адресу: г. Рыбное, Рязанская обл., ул. Веселая 22.</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Pr="00890E5E">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Сальский р-он, п. Рыбасово, 392 км ЖД линии Сальск-Тихорецкая. </w:t>
      </w:r>
    </w:p>
    <w:p w:rsidR="00130303" w:rsidRPr="007524EE" w:rsidRDefault="00130303" w:rsidP="000156C2">
      <w:pPr>
        <w:pStyle w:val="a9"/>
        <w:spacing w:before="120"/>
        <w:ind w:left="0" w:firstLine="340"/>
        <w:jc w:val="both"/>
        <w:rPr>
          <w:sz w:val="24"/>
          <w:szCs w:val="24"/>
        </w:rPr>
      </w:pPr>
    </w:p>
    <w:p w:rsidR="00130303" w:rsidRPr="001B57CC" w:rsidRDefault="00130303"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130303" w:rsidRPr="001B57CC" w:rsidRDefault="00130303"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130303" w:rsidRPr="001B57CC" w:rsidRDefault="00130303"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130303" w:rsidRPr="000A7043" w:rsidRDefault="00130303"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130303" w:rsidRPr="000A7043" w:rsidRDefault="00130303"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130303" w:rsidRPr="008636EF" w:rsidRDefault="00130303"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130303" w:rsidRDefault="00130303"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130303" w:rsidRDefault="00130303"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130303" w:rsidRPr="00745085" w:rsidRDefault="00130303" w:rsidP="000156C2">
      <w:pPr>
        <w:pStyle w:val="a9"/>
        <w:spacing w:before="120"/>
        <w:ind w:left="0" w:firstLine="426"/>
        <w:jc w:val="both"/>
        <w:rPr>
          <w:sz w:val="24"/>
          <w:szCs w:val="24"/>
        </w:rPr>
      </w:pPr>
    </w:p>
    <w:p w:rsidR="00130303" w:rsidRPr="00745085" w:rsidRDefault="00130303"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130303" w:rsidRPr="007617F1" w:rsidRDefault="00130303"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130303" w:rsidRPr="008636EF" w:rsidRDefault="00130303" w:rsidP="000156C2">
      <w:pPr>
        <w:pStyle w:val="a9"/>
        <w:spacing w:before="120"/>
        <w:ind w:left="0" w:firstLine="340"/>
        <w:jc w:val="both"/>
        <w:rPr>
          <w:sz w:val="24"/>
          <w:szCs w:val="24"/>
        </w:rPr>
      </w:pPr>
      <w:r w:rsidRPr="008636EF">
        <w:rPr>
          <w:sz w:val="24"/>
          <w:szCs w:val="24"/>
        </w:rPr>
        <w:lastRenderedPageBreak/>
        <w:t>2.3.8.6. Водитель до заезда на территорию  пункта отгрузки Поставщика под налив битума или гудрона обязан:</w:t>
      </w:r>
    </w:p>
    <w:p w:rsidR="00130303" w:rsidRPr="008636EF" w:rsidRDefault="00130303" w:rsidP="000156C2">
      <w:pPr>
        <w:pStyle w:val="a9"/>
        <w:spacing w:before="120"/>
        <w:ind w:left="0" w:firstLine="340"/>
        <w:jc w:val="both"/>
        <w:rPr>
          <w:sz w:val="24"/>
          <w:szCs w:val="24"/>
        </w:rPr>
      </w:pPr>
      <w:r w:rsidRPr="008636EF">
        <w:rPr>
          <w:sz w:val="24"/>
          <w:szCs w:val="24"/>
        </w:rPr>
        <w:t>а) оборудовать автомобильную цистерну металлической заземлительной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130303" w:rsidRPr="008636EF" w:rsidRDefault="00130303"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подтекание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130303" w:rsidRPr="008636EF" w:rsidRDefault="00130303"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130303" w:rsidRPr="008636EF" w:rsidRDefault="00130303"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130303" w:rsidRPr="007617F1" w:rsidRDefault="00130303" w:rsidP="000156C2">
      <w:pPr>
        <w:pStyle w:val="a9"/>
        <w:spacing w:before="120"/>
        <w:ind w:left="0" w:firstLine="340"/>
        <w:jc w:val="both"/>
        <w:rPr>
          <w:sz w:val="24"/>
          <w:szCs w:val="24"/>
        </w:rPr>
      </w:pPr>
      <w:r w:rsidRPr="008636EF">
        <w:rPr>
          <w:sz w:val="24"/>
          <w:szCs w:val="24"/>
        </w:rPr>
        <w:t>д) надеть спецодежду и спецобувь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130303" w:rsidRPr="007617F1" w:rsidRDefault="00130303" w:rsidP="000156C2">
      <w:pPr>
        <w:pStyle w:val="a9"/>
        <w:spacing w:before="120"/>
        <w:ind w:left="0" w:firstLine="567"/>
        <w:jc w:val="both"/>
        <w:rPr>
          <w:sz w:val="24"/>
          <w:szCs w:val="24"/>
        </w:rPr>
      </w:pPr>
      <w:r w:rsidRPr="007617F1">
        <w:rPr>
          <w:sz w:val="24"/>
          <w:szCs w:val="24"/>
        </w:rPr>
        <w:t>- костюм из смешанных тканей для защиты от общих производственных загрязнений и механических воздействий с масловодоотталкивающей пропиткой и антистатическими свойствами;</w:t>
      </w:r>
    </w:p>
    <w:p w:rsidR="00130303" w:rsidRPr="007617F1" w:rsidRDefault="00130303" w:rsidP="000156C2">
      <w:pPr>
        <w:pStyle w:val="a9"/>
        <w:spacing w:before="120"/>
        <w:ind w:left="0" w:firstLine="567"/>
        <w:jc w:val="both"/>
        <w:rPr>
          <w:sz w:val="24"/>
          <w:szCs w:val="24"/>
        </w:rPr>
      </w:pPr>
      <w:r w:rsidRPr="007617F1">
        <w:rPr>
          <w:sz w:val="24"/>
          <w:szCs w:val="24"/>
        </w:rPr>
        <w:t>- защитная обувь с металлическим или композитным подноском;</w:t>
      </w:r>
    </w:p>
    <w:p w:rsidR="00130303" w:rsidRPr="007617F1" w:rsidRDefault="00130303"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130303" w:rsidRPr="007617F1" w:rsidRDefault="00130303" w:rsidP="000156C2">
      <w:pPr>
        <w:pStyle w:val="a9"/>
        <w:spacing w:before="120"/>
        <w:ind w:left="0" w:firstLine="567"/>
        <w:jc w:val="both"/>
        <w:rPr>
          <w:sz w:val="24"/>
          <w:szCs w:val="24"/>
        </w:rPr>
      </w:pPr>
      <w:r w:rsidRPr="007617F1">
        <w:rPr>
          <w:sz w:val="24"/>
          <w:szCs w:val="24"/>
        </w:rPr>
        <w:t>- каска защитная;</w:t>
      </w:r>
    </w:p>
    <w:p w:rsidR="00130303" w:rsidRPr="007617F1" w:rsidRDefault="00130303" w:rsidP="000156C2">
      <w:pPr>
        <w:pStyle w:val="a9"/>
        <w:spacing w:before="120"/>
        <w:ind w:left="0" w:firstLine="567"/>
        <w:jc w:val="both"/>
        <w:rPr>
          <w:sz w:val="24"/>
          <w:szCs w:val="24"/>
        </w:rPr>
      </w:pPr>
      <w:r w:rsidRPr="007617F1">
        <w:rPr>
          <w:sz w:val="24"/>
          <w:szCs w:val="24"/>
        </w:rPr>
        <w:t>- очки защитные или щиток;</w:t>
      </w:r>
    </w:p>
    <w:p w:rsidR="00130303" w:rsidRPr="007617F1" w:rsidRDefault="00130303"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130303" w:rsidRPr="009E2A9F" w:rsidRDefault="00130303"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130303" w:rsidRPr="008636EF" w:rsidRDefault="00130303"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130303" w:rsidRPr="000A7043" w:rsidRDefault="00130303"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130303" w:rsidRPr="000A7043" w:rsidRDefault="00130303"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«Славнефть-ЯНОС»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130303" w:rsidRDefault="00130303"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130303" w:rsidRPr="000A7043" w:rsidRDefault="00130303"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lastRenderedPageBreak/>
        <w:t>2.4. При перевозке Товара автомобильным транспортом на условиях самовывоза Поставщик обязуется:</w:t>
      </w:r>
    </w:p>
    <w:p w:rsidR="00130303" w:rsidRPr="001B57CC" w:rsidRDefault="00130303" w:rsidP="000156C2">
      <w:pPr>
        <w:pStyle w:val="a9"/>
        <w:spacing w:before="120"/>
        <w:ind w:left="0" w:firstLine="340"/>
        <w:jc w:val="both"/>
        <w:rPr>
          <w:sz w:val="24"/>
          <w:szCs w:val="24"/>
        </w:rPr>
      </w:pPr>
      <w:r w:rsidRPr="000A7043">
        <w:rPr>
          <w:color w:val="000000"/>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130303" w:rsidRPr="001B57CC" w:rsidRDefault="00130303"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130303" w:rsidRPr="001B57CC" w:rsidRDefault="00130303"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130303" w:rsidRPr="001B57CC" w:rsidRDefault="00130303"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130303" w:rsidRPr="001B57CC" w:rsidRDefault="00130303"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130303" w:rsidRPr="00634F8B" w:rsidRDefault="00130303"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130303" w:rsidRPr="00DB08D6" w:rsidRDefault="00130303"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130303" w:rsidRDefault="00130303"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AC7F49" w:rsidRDefault="00AC7F49" w:rsidP="000156C2">
      <w:pPr>
        <w:pStyle w:val="a9"/>
        <w:spacing w:before="120"/>
        <w:ind w:left="0" w:firstLine="340"/>
        <w:jc w:val="both"/>
        <w:rPr>
          <w:sz w:val="24"/>
          <w:szCs w:val="24"/>
        </w:rPr>
      </w:pPr>
    </w:p>
    <w:p w:rsidR="00AC7F49" w:rsidRPr="001B57CC" w:rsidRDefault="00AC7F49" w:rsidP="000156C2">
      <w:pPr>
        <w:pStyle w:val="a9"/>
        <w:spacing w:before="120"/>
        <w:ind w:left="0" w:firstLine="340"/>
        <w:jc w:val="both"/>
        <w:rPr>
          <w:sz w:val="24"/>
          <w:szCs w:val="24"/>
        </w:rPr>
      </w:pPr>
    </w:p>
    <w:p w:rsidR="00130303" w:rsidRPr="00634F8B" w:rsidRDefault="00130303"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t>Условия отгрузки</w:t>
      </w:r>
    </w:p>
    <w:p w:rsidR="00130303" w:rsidRPr="00634F8B" w:rsidRDefault="00130303" w:rsidP="000156C2">
      <w:pPr>
        <w:pStyle w:val="a9"/>
        <w:spacing w:before="120"/>
        <w:ind w:left="0" w:firstLine="340"/>
        <w:jc w:val="both"/>
        <w:rPr>
          <w:sz w:val="24"/>
          <w:szCs w:val="24"/>
        </w:rPr>
      </w:pPr>
      <w:r w:rsidRPr="00012603">
        <w:rPr>
          <w:sz w:val="24"/>
          <w:szCs w:val="24"/>
        </w:rPr>
        <w:lastRenderedPageBreak/>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130303" w:rsidRPr="00634F8B" w:rsidRDefault="00130303"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130303" w:rsidRPr="0075192A"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130303" w:rsidRPr="00634F8B" w:rsidRDefault="00130303"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130303" w:rsidRPr="00634F8B" w:rsidRDefault="00130303"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130303" w:rsidRPr="00634F8B" w:rsidRDefault="00130303"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130303" w:rsidRPr="00634F8B" w:rsidRDefault="00130303" w:rsidP="000156C2">
      <w:pPr>
        <w:pStyle w:val="a9"/>
        <w:ind w:left="0" w:firstLine="340"/>
        <w:jc w:val="both"/>
        <w:rPr>
          <w:sz w:val="24"/>
          <w:szCs w:val="24"/>
        </w:rPr>
      </w:pPr>
      <w:r w:rsidRPr="00634F8B">
        <w:rPr>
          <w:sz w:val="24"/>
          <w:szCs w:val="24"/>
        </w:rPr>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130303" w:rsidRPr="00634F8B" w:rsidRDefault="00130303"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130303" w:rsidRPr="00634F8B" w:rsidRDefault="00130303"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lastRenderedPageBreak/>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памятки(ок) приемосдатчика на подачу и уборку вагонов;</w:t>
      </w:r>
      <w:r>
        <w:rPr>
          <w:rFonts w:ascii="Times New Roman" w:hAnsi="Times New Roman"/>
          <w:sz w:val="24"/>
          <w:szCs w:val="24"/>
        </w:rPr>
        <w:t xml:space="preserve"> </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130303" w:rsidRPr="00634F8B" w:rsidRDefault="00130303"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130303" w:rsidRPr="00634F8B" w:rsidRDefault="00130303"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130303" w:rsidRPr="00634F8B" w:rsidRDefault="00130303"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130303" w:rsidRPr="00634F8B" w:rsidRDefault="00130303"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указанным в перевозочном документе, и количеством, определяемым в установленном порядке Покупателем (грузополучателем), в соответствии с ГОСТ Р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w:t>
      </w:r>
      <w:r w:rsidRPr="00634F8B">
        <w:rPr>
          <w:sz w:val="24"/>
          <w:szCs w:val="24"/>
        </w:rPr>
        <w:lastRenderedPageBreak/>
        <w:t xml:space="preserve">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130303" w:rsidRDefault="00130303"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130303" w:rsidRPr="00E91EC1" w:rsidRDefault="00130303"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плательщик ж.д.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634F8B" w:rsidRDefault="00130303" w:rsidP="000156C2">
      <w:pPr>
        <w:pStyle w:val="a9"/>
        <w:ind w:left="0" w:firstLine="340"/>
        <w:contextualSpacing w:val="0"/>
        <w:jc w:val="both"/>
        <w:rPr>
          <w:sz w:val="24"/>
          <w:szCs w:val="24"/>
        </w:rPr>
      </w:pPr>
    </w:p>
    <w:bookmarkEnd w:id="39"/>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130303" w:rsidRPr="00634F8B" w:rsidRDefault="00130303"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130303" w:rsidRPr="003F2AAB" w:rsidRDefault="00130303"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w:t>
      </w:r>
      <w:r w:rsidRPr="003F2AAB">
        <w:rPr>
          <w:rFonts w:ascii="Times New Roman" w:hAnsi="Times New Roman"/>
          <w:sz w:val="24"/>
          <w:szCs w:val="24"/>
        </w:rPr>
        <w:t xml:space="preserve">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lastRenderedPageBreak/>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В случае если документ с ЭП на возврат создан собственником/арендатором вагона в АС ЭТРАН, железнодорожная накладная Покупателем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130303" w:rsidRPr="003F2AAB" w:rsidRDefault="00130303" w:rsidP="000156C2">
      <w:pPr>
        <w:pStyle w:val="ad"/>
        <w:tabs>
          <w:tab w:val="left" w:pos="0"/>
        </w:tabs>
        <w:spacing w:after="0" w:line="240" w:lineRule="auto"/>
        <w:ind w:firstLine="340"/>
        <w:jc w:val="both"/>
        <w:rPr>
          <w:rFonts w:ascii="Times New Roman" w:hAnsi="Times New Roman"/>
          <w:sz w:val="24"/>
          <w:szCs w:val="24"/>
        </w:rPr>
      </w:pPr>
      <w:r w:rsidRPr="003F2AAB">
        <w:rPr>
          <w:rFonts w:ascii="Times New Roman" w:hAnsi="Times New Roman"/>
          <w:sz w:val="24"/>
          <w:szCs w:val="24"/>
        </w:rPr>
        <w:t>3.8. Покупатель (грузополучатель Покупателя) обеспечивает выгрузку Товара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130303" w:rsidRPr="003F2AAB" w:rsidRDefault="00130303" w:rsidP="000156C2">
      <w:pPr>
        <w:pStyle w:val="ad"/>
        <w:spacing w:after="0" w:line="240" w:lineRule="auto"/>
        <w:ind w:firstLine="340"/>
        <w:jc w:val="both"/>
        <w:rPr>
          <w:rFonts w:ascii="Times New Roman" w:hAnsi="Times New Roman"/>
          <w:sz w:val="24"/>
          <w:szCs w:val="24"/>
        </w:rPr>
      </w:pPr>
      <w:r w:rsidRPr="003F2AAB">
        <w:rPr>
          <w:rFonts w:ascii="Times New Roman" w:hAnsi="Times New Roman"/>
          <w:sz w:val="24"/>
          <w:szCs w:val="24"/>
        </w:rPr>
        <w:t xml:space="preserve">3.9. </w:t>
      </w:r>
      <w:r w:rsidRPr="003F2AA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3F2AA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3F2AAB">
        <w:rPr>
          <w:rFonts w:ascii="Times New Roman" w:hAnsi="Times New Roman"/>
          <w:bCs/>
          <w:sz w:val="24"/>
          <w:szCs w:val="24"/>
        </w:rPr>
        <w:t xml:space="preserve">. </w:t>
      </w:r>
    </w:p>
    <w:p w:rsidR="00130303" w:rsidRPr="003F2AAB" w:rsidRDefault="00130303" w:rsidP="000156C2">
      <w:pPr>
        <w:spacing w:after="0" w:line="240" w:lineRule="auto"/>
        <w:ind w:firstLine="340"/>
        <w:jc w:val="both"/>
        <w:rPr>
          <w:rFonts w:ascii="Times New Roman" w:hAnsi="Times New Roman"/>
          <w:sz w:val="24"/>
          <w:szCs w:val="24"/>
        </w:rPr>
      </w:pPr>
      <w:r w:rsidRPr="003F2AAB">
        <w:rPr>
          <w:rFonts w:ascii="Times New Roman" w:hAnsi="Times New Roman"/>
          <w:sz w:val="24"/>
          <w:szCs w:val="24"/>
        </w:rPr>
        <w:t>3.10. Стороны согласовали следующий способ предоставления паспортов качества на Товар, поставляемый железнодорожным транспортом. Паспорта качества на Товар, поставляемый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Товар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130303" w:rsidRPr="003F2AAB" w:rsidRDefault="00130303" w:rsidP="000156C2">
      <w:pPr>
        <w:numPr>
          <w:ilvl w:val="0"/>
          <w:numId w:val="31"/>
        </w:numPr>
        <w:spacing w:after="0" w:line="240" w:lineRule="auto"/>
        <w:ind w:left="0" w:firstLine="340"/>
        <w:jc w:val="both"/>
        <w:rPr>
          <w:rFonts w:ascii="Times New Roman" w:hAnsi="Times New Roman"/>
          <w:sz w:val="24"/>
          <w:szCs w:val="24"/>
        </w:rPr>
      </w:pPr>
      <w:r w:rsidRPr="003F2AAB">
        <w:rPr>
          <w:rFonts w:ascii="Times New Roman" w:hAnsi="Times New Roman"/>
          <w:sz w:val="24"/>
          <w:szCs w:val="24"/>
        </w:rPr>
        <w:t xml:space="preserve">при отгрузках с ОАО "Славнефть-ЯНОС" паспорт качества можно получить по адресу </w:t>
      </w:r>
      <w:hyperlink r:id="rId15" w:history="1">
        <w:r w:rsidRPr="003F2AAB">
          <w:rPr>
            <w:rFonts w:ascii="Times New Roman" w:hAnsi="Times New Roman"/>
            <w:sz w:val="24"/>
            <w:szCs w:val="24"/>
          </w:rPr>
          <w:t>http://pasp.vanos.slavneft.ru</w:t>
        </w:r>
      </w:hyperlink>
      <w:r w:rsidRPr="003F2AAB">
        <w:rPr>
          <w:rFonts w:ascii="Times New Roman" w:hAnsi="Times New Roman"/>
          <w:sz w:val="24"/>
          <w:szCs w:val="24"/>
        </w:rPr>
        <w:t>,</w:t>
      </w:r>
    </w:p>
    <w:p w:rsidR="00130303" w:rsidRPr="003F2AAB" w:rsidRDefault="00130303" w:rsidP="000156C2">
      <w:pPr>
        <w:pStyle w:val="34"/>
        <w:numPr>
          <w:ilvl w:val="0"/>
          <w:numId w:val="31"/>
        </w:numPr>
        <w:shd w:val="clear" w:color="auto" w:fill="auto"/>
        <w:tabs>
          <w:tab w:val="left" w:pos="866"/>
        </w:tabs>
        <w:spacing w:after="0" w:line="240" w:lineRule="auto"/>
        <w:ind w:left="0"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 xml:space="preserve">при отгрузках с АО "Газпромнефть-ОНПЗ" и АО "Газпромнефть-МНПЗ" паспорт качества можно получить по адресу </w:t>
      </w:r>
      <w:hyperlink r:id="rId16" w:history="1">
        <w:r w:rsidRPr="003F2AAB">
          <w:rPr>
            <w:rFonts w:ascii="Times New Roman" w:hAnsi="Times New Roman" w:cs="Times New Roman"/>
            <w:color w:val="auto"/>
            <w:sz w:val="24"/>
            <w:szCs w:val="24"/>
          </w:rPr>
          <w:t>http://82.200.22.53/certificateviewer</w:t>
        </w:r>
      </w:hyperlink>
      <w:r w:rsidRPr="003F2AAB">
        <w:rPr>
          <w:rFonts w:ascii="Times New Roman" w:hAnsi="Times New Roman" w:cs="Times New Roman"/>
          <w:b/>
          <w:bCs/>
          <w:color w:val="auto"/>
          <w:sz w:val="24"/>
          <w:szCs w:val="24"/>
        </w:rPr>
        <w:t>.</w:t>
      </w:r>
    </w:p>
    <w:p w:rsidR="00130303" w:rsidRPr="003F2AA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3F2AAB">
        <w:rPr>
          <w:rFonts w:ascii="Times New Roman" w:hAnsi="Times New Roman" w:cs="Times New Roman"/>
          <w:color w:val="auto"/>
          <w:sz w:val="24"/>
          <w:szCs w:val="24"/>
        </w:rPr>
        <w:t xml:space="preserve">Для получения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поставляемый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sidRPr="003F2AAB">
        <w:rPr>
          <w:rFonts w:ascii="Times New Roman" w:hAnsi="Times New Roman" w:cs="Times New Roman"/>
          <w:sz w:val="24"/>
          <w:szCs w:val="24"/>
        </w:rPr>
        <w:t>Товар</w:t>
      </w:r>
      <w:r w:rsidRPr="003F2AAB">
        <w:rPr>
          <w:rFonts w:ascii="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p>
    <w:p w:rsidR="00130303" w:rsidRPr="00634F8B"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cs="Times New Roman"/>
          <w:b/>
          <w:color w:val="auto"/>
          <w:sz w:val="24"/>
          <w:szCs w:val="24"/>
        </w:rPr>
      </w:pPr>
      <w:r w:rsidRPr="00634F8B">
        <w:rPr>
          <w:rFonts w:ascii="Times New Roman" w:hAnsi="Times New Roman" w:cs="Times New Roman"/>
          <w:b/>
          <w:color w:val="auto"/>
          <w:sz w:val="24"/>
          <w:szCs w:val="24"/>
        </w:rPr>
        <w:t>Цена и порядок расчетов</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Дополнительно к стоимости </w:t>
      </w:r>
      <w:r>
        <w:rPr>
          <w:rFonts w:ascii="Times New Roman" w:hAnsi="Times New Roman"/>
          <w:sz w:val="24"/>
          <w:szCs w:val="24"/>
        </w:rPr>
        <w:t>У</w:t>
      </w:r>
      <w:r w:rsidRPr="00634F8B">
        <w:rPr>
          <w:rFonts w:ascii="Times New Roman" w:hAnsi="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в отношении перевозки </w:t>
      </w:r>
      <w:r>
        <w:rPr>
          <w:rFonts w:ascii="Times New Roman" w:hAnsi="Times New Roman"/>
          <w:sz w:val="24"/>
          <w:szCs w:val="24"/>
        </w:rPr>
        <w:t>Товара</w:t>
      </w:r>
      <w:r w:rsidRPr="00634F8B">
        <w:rPr>
          <w:rFonts w:ascii="Times New Roman" w:hAnsi="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вагонов.</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железнодорожным транспортом </w:t>
      </w:r>
      <w:r>
        <w:rPr>
          <w:rFonts w:ascii="Times New Roman" w:hAnsi="Times New Roman"/>
          <w:sz w:val="24"/>
          <w:szCs w:val="24"/>
        </w:rPr>
        <w:t>Товара</w:t>
      </w:r>
      <w:r w:rsidRPr="00634F8B">
        <w:rPr>
          <w:rFonts w:ascii="Times New Roman" w:hAnsi="Times New Roman"/>
          <w:sz w:val="24"/>
          <w:szCs w:val="24"/>
        </w:rPr>
        <w:t xml:space="preserve"> в контейнерах,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Pr>
          <w:rFonts w:ascii="Times New Roman" w:hAnsi="Times New Roman"/>
          <w:sz w:val="24"/>
          <w:szCs w:val="24"/>
        </w:rPr>
        <w:lastRenderedPageBreak/>
        <w:t>4.2</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 xml:space="preserve">слуг </w:t>
      </w:r>
      <w:r>
        <w:rPr>
          <w:rFonts w:ascii="Times New Roman" w:hAnsi="Times New Roman"/>
          <w:sz w:val="24"/>
          <w:szCs w:val="24"/>
        </w:rPr>
        <w:t xml:space="preserve">по перевозке Товара Поставщиком автомобильным транспортом, </w:t>
      </w:r>
      <w:r w:rsidRPr="00634F8B">
        <w:rPr>
          <w:rFonts w:ascii="Times New Roman" w:hAnsi="Times New Roman"/>
          <w:sz w:val="24"/>
          <w:szCs w:val="24"/>
        </w:rPr>
        <w:t>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 xml:space="preserve">, </w:t>
      </w:r>
      <w:r w:rsidRPr="00634F8B">
        <w:rPr>
          <w:rFonts w:ascii="Times New Roman" w:hAnsi="Times New Roman"/>
          <w:sz w:val="24"/>
          <w:szCs w:val="24"/>
        </w:rPr>
        <w:t xml:space="preserve">определяется сторонами в </w:t>
      </w:r>
      <w:r>
        <w:rPr>
          <w:rFonts w:ascii="Times New Roman" w:hAnsi="Times New Roman"/>
          <w:sz w:val="24"/>
          <w:szCs w:val="24"/>
        </w:rPr>
        <w:t>Д</w:t>
      </w:r>
      <w:r w:rsidRPr="00634F8B">
        <w:rPr>
          <w:rFonts w:ascii="Times New Roman" w:hAnsi="Times New Roman"/>
          <w:sz w:val="24"/>
          <w:szCs w:val="24"/>
        </w:rPr>
        <w:t xml:space="preserve">ополнениях </w:t>
      </w:r>
      <w:r>
        <w:rPr>
          <w:rFonts w:ascii="Times New Roman"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sz w:val="24"/>
          <w:szCs w:val="24"/>
        </w:rPr>
        <w:t>.</w:t>
      </w:r>
    </w:p>
    <w:p w:rsidR="00130303" w:rsidRPr="00B25569"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7524EE">
        <w:rPr>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sz w:val="24"/>
          <w:szCs w:val="24"/>
          <w:lang w:eastAsia="en-US"/>
        </w:rPr>
        <w:t>организации.</w:t>
      </w:r>
    </w:p>
    <w:p w:rsidR="00130303"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B25569">
        <w:rPr>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sz w:val="24"/>
          <w:szCs w:val="24"/>
          <w:lang w:eastAsia="en-US"/>
        </w:rPr>
        <w:t xml:space="preserve"> </w:t>
      </w:r>
    </w:p>
    <w:p w:rsidR="00130303" w:rsidRPr="00634F8B" w:rsidRDefault="00130303"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130303" w:rsidRPr="00634F8B" w:rsidRDefault="00130303"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130303" w:rsidRPr="00634F8B" w:rsidRDefault="00130303" w:rsidP="000156C2">
      <w:pPr>
        <w:pStyle w:val="afa"/>
        <w:ind w:firstLine="340"/>
        <w:jc w:val="both"/>
        <w:rPr>
          <w:b w:val="0"/>
          <w:szCs w:val="24"/>
        </w:rPr>
      </w:pPr>
      <w:r w:rsidRPr="00634F8B">
        <w:rPr>
          <w:b w:val="0"/>
          <w:szCs w:val="24"/>
        </w:rPr>
        <w:t>644099, г. Омск, Больничный пер., д.6 ООО "Газпромнефть Бизнес-Сервис".</w:t>
      </w:r>
    </w:p>
    <w:p w:rsidR="00130303" w:rsidRPr="00634F8B" w:rsidRDefault="00130303"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130303" w:rsidRPr="00634F8B" w:rsidRDefault="00130303"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"Газпромнефть Бизнес-Сервис".</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130303" w:rsidRPr="00FA7E41" w:rsidRDefault="00130303"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130303" w:rsidRPr="00FA7E41"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b/>
          <w:sz w:val="24"/>
          <w:szCs w:val="24"/>
        </w:rPr>
      </w:pPr>
      <w:r w:rsidRPr="00466F1C">
        <w:rPr>
          <w:sz w:val="24"/>
          <w:szCs w:val="24"/>
        </w:rPr>
        <w:t xml:space="preserve"> </w:t>
      </w:r>
      <w:r w:rsidRPr="00FA7E41">
        <w:rPr>
          <w:rFonts w:ascii="Times New Roman" w:hAnsi="Times New Roman" w:cs="Times New Roman"/>
          <w:b/>
          <w:color w:val="auto"/>
          <w:sz w:val="24"/>
          <w:szCs w:val="24"/>
        </w:rPr>
        <w:t>Ответственность сторон</w:t>
      </w:r>
    </w:p>
    <w:p w:rsidR="00130303" w:rsidRPr="00FA7E41" w:rsidRDefault="00130303"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130303" w:rsidRPr="00634F8B" w:rsidRDefault="00130303"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 xml:space="preserve">рублей за каждые сутки, </w:t>
      </w:r>
      <w:r w:rsidRPr="00634F8B">
        <w:rPr>
          <w:color w:val="auto"/>
        </w:rPr>
        <w:lastRenderedPageBreak/>
        <w:t>в том числе неполные нарушения в отношении каждого вагона.</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Срок задержки вагона под выгрузкой рассчитывается в календарных сутках. При этом неполные сутки считаются полными.</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130303" w:rsidRPr="00634F8B" w:rsidRDefault="00130303"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sz w:val="24"/>
          <w:szCs w:val="24"/>
        </w:rPr>
        <w:t>,</w:t>
      </w:r>
      <w:r w:rsidRPr="00634F8B">
        <w:rPr>
          <w:rFonts w:ascii="Times New Roman" w:hAnsi="Times New Roman"/>
          <w:sz w:val="24"/>
          <w:szCs w:val="24"/>
        </w:rPr>
        <w:t xml:space="preserve"> указанную в п.3.7. Договора или иную станцию, указанную в инструкции Поставщика (в т.ч.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5.3. 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При потере (утрате) вагона Поставщика Покупатель оплачивает Поставщику стоимость нового </w:t>
      </w:r>
      <w:r w:rsidRPr="00634F8B">
        <w:rPr>
          <w:rFonts w:ascii="Times New Roman" w:hAnsi="Times New Roman"/>
          <w:sz w:val="24"/>
          <w:szCs w:val="24"/>
        </w:rPr>
        <w:lastRenderedPageBreak/>
        <w:t>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130303" w:rsidRPr="00634F8B" w:rsidRDefault="00130303"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проливе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 xml:space="preserve"> </w:t>
      </w:r>
      <w:r>
        <w:rPr>
          <w:rFonts w:ascii="Times New Roman" w:hAnsi="Times New Roman" w:cs="Times New Roman"/>
          <w:color w:val="auto"/>
          <w:sz w:val="24"/>
          <w:szCs w:val="24"/>
        </w:rPr>
        <w:t>на территории пунктов отгрузки Поставщика</w:t>
      </w:r>
      <w:r w:rsidRPr="00634F8B">
        <w:rPr>
          <w:rFonts w:ascii="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130303"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5.9. При организации доставки </w:t>
      </w:r>
      <w:r>
        <w:rPr>
          <w:rFonts w:ascii="Times New Roman" w:hAnsi="Times New Roman"/>
          <w:sz w:val="24"/>
          <w:szCs w:val="24"/>
        </w:rPr>
        <w:t>Товара</w:t>
      </w:r>
      <w:r w:rsidRPr="00634F8B">
        <w:rPr>
          <w:rFonts w:ascii="Times New Roman" w:hAnsi="Times New Roman"/>
          <w:sz w:val="24"/>
          <w:szCs w:val="24"/>
        </w:rPr>
        <w:t xml:space="preserve"> автомобильным транспортом в адрес Покупателя силами Поставщика, Покупатель обязан:</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предоставить информацию Поставщику об особенностях узла приемки (размеров эстакады, диаметров шлангов и т.д.);</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 обеспечить разгрузку </w:t>
      </w:r>
      <w:r>
        <w:rPr>
          <w:rFonts w:ascii="Times New Roman" w:hAnsi="Times New Roman"/>
          <w:sz w:val="24"/>
          <w:szCs w:val="24"/>
        </w:rPr>
        <w:t>Товара</w:t>
      </w:r>
      <w:r w:rsidRPr="00634F8B">
        <w:rPr>
          <w:rFonts w:ascii="Times New Roman" w:hAnsi="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5.10. </w:t>
      </w:r>
      <w:r>
        <w:rPr>
          <w:rFonts w:ascii="Times New Roman" w:hAnsi="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5.11. </w:t>
      </w:r>
      <w:r>
        <w:rPr>
          <w:rFonts w:ascii="Times New Roman" w:hAnsi="Times New Roman"/>
          <w:sz w:val="24"/>
          <w:szCs w:val="24"/>
        </w:rPr>
        <w:t xml:space="preserve">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w:t>
      </w:r>
      <w:r>
        <w:rPr>
          <w:rFonts w:ascii="Times New Roman" w:hAnsi="Times New Roman"/>
          <w:sz w:val="24"/>
          <w:szCs w:val="24"/>
        </w:rPr>
        <w:lastRenderedPageBreak/>
        <w:t>иными нормативными документами, связанными с биржевой торговлей.</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5.12. </w:t>
      </w:r>
      <w:r>
        <w:rPr>
          <w:rFonts w:ascii="Times New Roman" w:hAnsi="Times New Roman"/>
          <w:sz w:val="24"/>
          <w:szCs w:val="24"/>
        </w:rPr>
        <w:t xml:space="preserve">Также, </w:t>
      </w:r>
      <w:r w:rsidRPr="00634F8B">
        <w:rPr>
          <w:rFonts w:ascii="Times New Roman" w:hAnsi="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sz w:val="24"/>
          <w:szCs w:val="24"/>
        </w:rPr>
        <w:t>, в соответствии с действующим законодательством Российской Федерации.</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sz w:val="24"/>
          <w:szCs w:val="24"/>
        </w:rPr>
        <w:t>, а также иные расходы и убытки в соответствии с настоящим Соглашением</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w:t>
      </w:r>
      <w:r>
        <w:rPr>
          <w:rFonts w:ascii="Times New Roman" w:hAnsi="Times New Roman"/>
          <w:sz w:val="24"/>
          <w:szCs w:val="24"/>
        </w:rPr>
        <w:t>4</w:t>
      </w:r>
      <w:r w:rsidRPr="00634F8B">
        <w:rPr>
          <w:rFonts w:ascii="Times New Roman" w:hAnsi="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sz w:val="24"/>
          <w:szCs w:val="24"/>
        </w:rPr>
        <w:t>.</w:t>
      </w:r>
    </w:p>
    <w:p w:rsidR="00130303" w:rsidRPr="00634F8B" w:rsidRDefault="00130303" w:rsidP="000156C2">
      <w:pPr>
        <w:pStyle w:val="27"/>
        <w:shd w:val="clear" w:color="auto" w:fill="auto"/>
        <w:spacing w:before="240" w:after="120" w:line="240" w:lineRule="auto"/>
        <w:ind w:firstLine="340"/>
        <w:rPr>
          <w:rFonts w:ascii="Times New Roman" w:hAnsi="Times New Roman"/>
          <w:b/>
          <w:sz w:val="24"/>
          <w:szCs w:val="24"/>
        </w:rPr>
      </w:pPr>
      <w:r w:rsidRPr="00634F8B">
        <w:rPr>
          <w:rFonts w:ascii="Times New Roman" w:hAnsi="Times New Roman"/>
          <w:b/>
          <w:sz w:val="24"/>
          <w:szCs w:val="24"/>
        </w:rPr>
        <w:t>6. Обстоятельства непреодолимой силы</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130303" w:rsidRPr="00634F8B" w:rsidRDefault="00130303"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 xml:space="preserve">тороныне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130303" w:rsidRPr="00634F8B" w:rsidRDefault="00130303"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130303" w:rsidRPr="00634F8B" w:rsidRDefault="00130303"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130303" w:rsidRPr="00634F8B" w:rsidRDefault="00130303"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130303"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130303" w:rsidRPr="00634F8B"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napToGrid w:val="0"/>
          <w:sz w:val="24"/>
          <w:szCs w:val="24"/>
        </w:rPr>
        <w:t>8.</w:t>
      </w:r>
      <w:r>
        <w:rPr>
          <w:rFonts w:ascii="Times New Roman" w:hAnsi="Times New Roman"/>
          <w:snapToGrid w:val="0"/>
          <w:sz w:val="24"/>
          <w:szCs w:val="24"/>
        </w:rPr>
        <w:t>2</w:t>
      </w:r>
      <w:r w:rsidRPr="00634F8B">
        <w:rPr>
          <w:rFonts w:ascii="Times New Roman" w:hAnsi="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«Газпромнефть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r w:rsidRPr="00634F8B">
        <w:rPr>
          <w:rFonts w:ascii="Times New Roman" w:hAnsi="Times New Roman"/>
          <w:snapToGrid w:val="0"/>
          <w:sz w:val="24"/>
          <w:szCs w:val="24"/>
        </w:rPr>
        <w:t xml:space="preserve"> </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lastRenderedPageBreak/>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130303" w:rsidRPr="00634F8B" w:rsidRDefault="00130303"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130303" w:rsidRPr="00634F8B" w:rsidRDefault="00130303"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130303" w:rsidRDefault="00130303"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130303" w:rsidRDefault="00130303"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Р/с 40702810700000002394   </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Ф-ле Банка ГПБ (АО) «Северо-Западный»</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r>
        <w:rPr>
          <w:rFonts w:ascii="Times New Roman" w:hAnsi="Times New Roman"/>
          <w:sz w:val="24"/>
          <w:szCs w:val="24"/>
        </w:rPr>
        <w:t xml:space="preserve">, </w:t>
      </w:r>
      <w:r w:rsidRPr="006F04E8">
        <w:rPr>
          <w:rFonts w:ascii="Times New Roman" w:hAnsi="Times New Roman"/>
          <w:sz w:val="24"/>
          <w:szCs w:val="24"/>
        </w:rPr>
        <w:t>БИК 044030827</w:t>
      </w:r>
    </w:p>
    <w:p w:rsidR="00130303" w:rsidRDefault="00130303" w:rsidP="005D2418">
      <w:pPr>
        <w:pStyle w:val="23"/>
        <w:widowControl w:val="0"/>
        <w:spacing w:after="0" w:line="240" w:lineRule="auto"/>
        <w:jc w:val="center"/>
        <w:rPr>
          <w:rFonts w:ascii="Times New Roman" w:hAnsi="Times New Roman"/>
          <w:b/>
          <w:sz w:val="24"/>
          <w:szCs w:val="24"/>
        </w:rPr>
      </w:pPr>
    </w:p>
    <w:p w:rsidR="00130303" w:rsidRPr="00634F8B" w:rsidRDefault="00130303"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t>ПРИЛОЖЕНИЕ № 1</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130303" w:rsidRPr="00634F8B" w:rsidRDefault="00130303"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3444"/>
        <w:gridCol w:w="2996"/>
        <w:gridCol w:w="3219"/>
      </w:tblGrid>
      <w:tr w:rsidR="00130303" w:rsidRPr="00634F8B" w:rsidTr="00763210">
        <w:trPr>
          <w:cantSplit/>
          <w:trHeight w:val="53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lastRenderedPageBreak/>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763210">
        <w:trPr>
          <w:cantSplit/>
          <w:trHeight w:val="6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1449" w:type="pct"/>
            <w:vAlign w:val="center"/>
          </w:tcPr>
          <w:p w:rsidR="00130303" w:rsidRPr="002C414F" w:rsidRDefault="00130303" w:rsidP="00080007">
            <w:pPr>
              <w:pStyle w:val="23"/>
              <w:spacing w:after="0" w:line="360" w:lineRule="auto"/>
              <w:rPr>
                <w:rFonts w:ascii="Times New Roman" w:hAnsi="Times New Roman"/>
                <w:lang w:eastAsia="ru-RU"/>
              </w:rPr>
            </w:pPr>
            <w:r w:rsidRPr="002C414F">
              <w:rPr>
                <w:rFonts w:ascii="Times New Roman" w:hAnsi="Times New Roman"/>
                <w:lang w:eastAsia="ru-RU"/>
              </w:rPr>
              <w:t>Яничкино,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cantSplit/>
          <w:trHeight w:val="373"/>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ОАО «Славнефть-ЯНОС»</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Новоярославская, Сев.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trHeight w:val="506"/>
          <w:jc w:val="center"/>
        </w:trPr>
        <w:tc>
          <w:tcPr>
            <w:tcW w:w="328" w:type="pct"/>
            <w:vMerge w:val="restar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trHeight w:val="345"/>
          <w:jc w:val="center"/>
        </w:trPr>
        <w:tc>
          <w:tcPr>
            <w:tcW w:w="328" w:type="pct"/>
            <w:vMerge/>
          </w:tcPr>
          <w:p w:rsidR="00130303" w:rsidRPr="002C414F" w:rsidRDefault="00130303" w:rsidP="009B7A0A">
            <w:pPr>
              <w:spacing w:line="360" w:lineRule="auto"/>
              <w:rPr>
                <w:rFonts w:ascii="Times New Roman" w:hAnsi="Times New Roman"/>
              </w:rPr>
            </w:pPr>
          </w:p>
        </w:tc>
        <w:tc>
          <w:tcPr>
            <w:tcW w:w="1666" w:type="pct"/>
            <w:vMerge/>
          </w:tcPr>
          <w:p w:rsidR="00130303" w:rsidRPr="002C414F" w:rsidRDefault="00130303" w:rsidP="009B7A0A">
            <w:pPr>
              <w:spacing w:line="360" w:lineRule="auto"/>
              <w:rPr>
                <w:rFonts w:ascii="Times New Roman" w:hAnsi="Times New Roman"/>
              </w:rPr>
            </w:pP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130303" w:rsidRPr="002C414F" w:rsidRDefault="00130303"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130303" w:rsidRDefault="00130303" w:rsidP="00080007">
      <w:pPr>
        <w:pStyle w:val="23"/>
        <w:spacing w:after="0" w:line="24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3444"/>
        <w:gridCol w:w="4517"/>
        <w:gridCol w:w="1697"/>
      </w:tblGrid>
      <w:tr w:rsidR="00130303" w:rsidRPr="00634F8B" w:rsidTr="005D2418">
        <w:trPr>
          <w:cantSplit/>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АО "Газпромнефть-МНПЗ" (адрес: г. Москва, 2-й квартал Капотни, улица Капотня, д. 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ЗАО «СтройСервис»</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ЗАО "Стройсервис" (адрес: Рязанская обл., г. Рыбное, ул. Веселая, д. 22)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AC7F49">
        <w:trPr>
          <w:cantSplit/>
          <w:trHeight w:val="211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vAlign w:val="center"/>
          </w:tcPr>
          <w:p w:rsidR="00130303" w:rsidRPr="002C414F" w:rsidRDefault="00130303" w:rsidP="00890E5E">
            <w:pPr>
              <w:pStyle w:val="23"/>
              <w:spacing w:line="360" w:lineRule="auto"/>
              <w:rPr>
                <w:rFonts w:ascii="Times New Roman" w:hAnsi="Times New Roman"/>
                <w:lang w:eastAsia="ru-RU"/>
              </w:rPr>
            </w:pPr>
            <w:r w:rsidRPr="00F87F46">
              <w:rPr>
                <w:rFonts w:ascii="Times New Roman" w:hAnsi="Times New Roman"/>
                <w:lang w:eastAsia="ru-RU"/>
              </w:rPr>
              <w:t>Автотерминалы ООО «ГПН-БТ ЮГ» (полное наименование: Общество с ограниченной ответственностью «Газпромнефть – Битумный Терминал Юг») (адрес: Ростовская обл, Сальский р-н, Рыбасово п, 392 км. Ж</w:t>
            </w:r>
            <w:r w:rsidRPr="002C414F">
              <w:rPr>
                <w:rFonts w:ascii="Times New Roman" w:hAnsi="Times New Roman"/>
                <w:lang w:eastAsia="ru-RU"/>
              </w:rPr>
              <w:t>.Д. линии Сальск-Тихорецкая)</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bl>
    <w:p w:rsidR="00130303" w:rsidRPr="00634F8B" w:rsidRDefault="00130303"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130303" w:rsidRPr="00634F8B" w:rsidRDefault="00130303"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130303" w:rsidRPr="00634F8B" w:rsidRDefault="00130303" w:rsidP="000156C2">
      <w:pPr>
        <w:pStyle w:val="23"/>
        <w:spacing w:before="120"/>
        <w:jc w:val="center"/>
        <w:rPr>
          <w:rFonts w:ascii="Times New Roman" w:hAnsi="Times New Roman"/>
          <w:sz w:val="24"/>
          <w:szCs w:val="24"/>
        </w:rPr>
      </w:pPr>
      <w:r w:rsidRPr="00634F8B">
        <w:rPr>
          <w:rFonts w:ascii="Times New Roman" w:hAnsi="Times New Roman"/>
          <w:sz w:val="24"/>
          <w:szCs w:val="24"/>
        </w:rPr>
        <w:t>на получение Продукции на  период с _____________ по ______________</w:t>
      </w:r>
    </w:p>
    <w:p w:rsidR="00130303" w:rsidRPr="00634F8B" w:rsidRDefault="00130303"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130303" w:rsidRPr="00634F8B" w:rsidRDefault="00130303"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130303" w:rsidRPr="00634F8B" w:rsidTr="005D2418">
        <w:trPr>
          <w:jc w:val="center"/>
        </w:trPr>
        <w:tc>
          <w:tcPr>
            <w:tcW w:w="2251" w:type="dxa"/>
          </w:tcPr>
          <w:p w:rsidR="00130303" w:rsidRPr="00634F8B" w:rsidRDefault="00130303"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130303" w:rsidRPr="00634F8B" w:rsidTr="00904AAA">
        <w:trPr>
          <w:trHeight w:val="469"/>
          <w:jc w:val="center"/>
        </w:trPr>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r>
    </w:tbl>
    <w:p w:rsidR="00130303" w:rsidRPr="00634F8B" w:rsidRDefault="00130303" w:rsidP="000156C2">
      <w:pPr>
        <w:pStyle w:val="23"/>
        <w:rPr>
          <w:rFonts w:ascii="Times New Roman" w:hAnsi="Times New Roman"/>
          <w:sz w:val="24"/>
          <w:szCs w:val="24"/>
        </w:rPr>
      </w:pPr>
    </w:p>
    <w:p w:rsidR="00130303" w:rsidRPr="00634F8B" w:rsidRDefault="00130303"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130303" w:rsidRPr="00634F8B" w:rsidRDefault="00130303"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130303" w:rsidRPr="00634F8B" w:rsidRDefault="00130303" w:rsidP="000156C2">
      <w:pPr>
        <w:ind w:firstLine="340"/>
        <w:rPr>
          <w:rFonts w:ascii="Times New Roman" w:hAnsi="Times New Roman"/>
          <w:sz w:val="24"/>
          <w:szCs w:val="24"/>
        </w:rPr>
      </w:pPr>
      <w:r w:rsidRPr="00634F8B">
        <w:rPr>
          <w:rFonts w:ascii="Times New Roman" w:hAnsi="Times New Roman"/>
          <w:sz w:val="24"/>
          <w:szCs w:val="24"/>
        </w:rPr>
        <w:t>М.П.</w:t>
      </w:r>
    </w:p>
    <w:p w:rsidR="00130303" w:rsidRPr="00634F8B" w:rsidRDefault="00130303"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130303" w:rsidRPr="00634F8B" w:rsidRDefault="00130303" w:rsidP="000156C2">
      <w:pPr>
        <w:rPr>
          <w:rFonts w:ascii="Times New Roman" w:hAnsi="Times New Roman"/>
          <w:sz w:val="24"/>
          <w:szCs w:val="24"/>
        </w:rPr>
      </w:pP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spacing w:line="240" w:lineRule="auto"/>
        <w:jc w:val="center"/>
        <w:rPr>
          <w:rFonts w:ascii="Times New Roman" w:hAnsi="Times New Roman"/>
          <w:b/>
          <w:sz w:val="24"/>
          <w:szCs w:val="24"/>
        </w:rPr>
      </w:pPr>
    </w:p>
    <w:p w:rsidR="00130303" w:rsidRDefault="00130303" w:rsidP="00904AAA">
      <w:pPr>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ПРИЛОЖЕНИЕ № 3.</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spacing w:line="240" w:lineRule="auto"/>
        <w:jc w:val="center"/>
        <w:rPr>
          <w:rFonts w:ascii="Times New Roman" w:hAnsi="Times New Roman"/>
          <w:b/>
          <w:sz w:val="24"/>
          <w:szCs w:val="24"/>
        </w:rPr>
      </w:pPr>
    </w:p>
    <w:p w:rsidR="00130303" w:rsidRPr="00634F8B" w:rsidRDefault="00130303"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r w:rsidR="00DC231E">
        <w:fldChar w:fldCharType="begin"/>
      </w:r>
      <w:r w:rsidR="00DC231E">
        <w:instrText xml:space="preserve"> DOCVARIABLE  Год  \* MERGEFORMAT </w:instrText>
      </w:r>
      <w:r w:rsidR="00DC231E">
        <w:fldChar w:fldCharType="separate"/>
      </w:r>
      <w:r w:rsidRPr="00634F8B">
        <w:rPr>
          <w:rFonts w:ascii="Times New Roman" w:hAnsi="Times New Roman"/>
          <w:sz w:val="24"/>
          <w:szCs w:val="24"/>
        </w:rPr>
        <w:t>20</w:t>
      </w:r>
      <w:r w:rsidR="00DC231E">
        <w:rPr>
          <w:rFonts w:ascii="Times New Roman" w:hAnsi="Times New Roman"/>
          <w:sz w:val="24"/>
          <w:szCs w:val="24"/>
        </w:rPr>
        <w:fldChar w:fldCharType="end"/>
      </w:r>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«Газпромнефть –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130303" w:rsidRPr="00634F8B" w:rsidTr="005D2418">
        <w:trPr>
          <w:trHeight w:val="22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7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19"/>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0"/>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5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26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8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130303" w:rsidRPr="00634F8B" w:rsidRDefault="00130303" w:rsidP="005D2418">
            <w:pPr>
              <w:spacing w:line="240" w:lineRule="auto"/>
              <w:rPr>
                <w:rFonts w:ascii="Times New Roman" w:hAnsi="Times New Roman"/>
                <w:i/>
                <w:iCs/>
                <w:sz w:val="24"/>
                <w:szCs w:val="24"/>
              </w:rPr>
            </w:pPr>
          </w:p>
        </w:tc>
      </w:tr>
      <w:tr w:rsidR="00130303" w:rsidRPr="00634F8B" w:rsidTr="005D2418">
        <w:trPr>
          <w:trHeight w:val="27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130303" w:rsidRPr="00634F8B" w:rsidTr="005D2418">
        <w:trPr>
          <w:trHeight w:val="23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763210" w:rsidRDefault="00763210" w:rsidP="005D2418">
            <w:pPr>
              <w:spacing w:line="240" w:lineRule="auto"/>
              <w:rPr>
                <w:rFonts w:ascii="Times New Roman" w:hAnsi="Times New Roman"/>
                <w:b/>
                <w:sz w:val="24"/>
                <w:szCs w:val="24"/>
              </w:rPr>
            </w:pP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Default="00130303" w:rsidP="005D2418">
            <w:pPr>
              <w:pBdr>
                <w:bottom w:val="single" w:sz="12" w:space="1" w:color="auto"/>
              </w:pBdr>
              <w:spacing w:line="240" w:lineRule="auto"/>
              <w:rPr>
                <w:rFonts w:ascii="Times New Roman" w:hAnsi="Times New Roman"/>
                <w:sz w:val="24"/>
                <w:szCs w:val="24"/>
              </w:rPr>
            </w:pPr>
          </w:p>
          <w:p w:rsidR="00763210" w:rsidRPr="00634F8B" w:rsidRDefault="00763210"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w:t>
      </w:r>
      <w:r>
        <w:rPr>
          <w:rFonts w:ascii="Times New Roman" w:hAnsi="Times New Roman"/>
          <w:sz w:val="24"/>
          <w:szCs w:val="24"/>
        </w:rPr>
        <w:t>–</w:t>
      </w:r>
      <w:r w:rsidRPr="00634F8B">
        <w:rPr>
          <w:rFonts w:ascii="Times New Roman" w:hAnsi="Times New Roman"/>
          <w:sz w:val="24"/>
          <w:szCs w:val="24"/>
        </w:rPr>
        <w:t xml:space="preserve">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289"/>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38"/>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521"/>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0"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458"/>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AC7F49" w:rsidRDefault="00AC7F49"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130303" w:rsidRPr="00634F8B" w:rsidTr="005D2418">
        <w:trPr>
          <w:trHeight w:val="175"/>
          <w:jc w:val="center"/>
        </w:trPr>
        <w:tc>
          <w:tcPr>
            <w:tcW w:w="9782"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sz w:val="24"/>
                <w:szCs w:val="24"/>
              </w:rPr>
              <w:t>Заполняется в случае отгрузки через российские порты (с использованием парома)</w:t>
            </w: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bl>
    <w:p w:rsidR="00130303" w:rsidRPr="00634F8B" w:rsidRDefault="00130303"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130303" w:rsidRPr="00634F8B" w:rsidTr="005D2418">
        <w:trPr>
          <w:jc w:val="center"/>
        </w:trPr>
        <w:tc>
          <w:tcPr>
            <w:tcW w:w="4679" w:type="dxa"/>
            <w:gridSpan w:val="3"/>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130303" w:rsidRPr="00634F8B" w:rsidRDefault="00130303"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130303" w:rsidRPr="00634F8B" w:rsidRDefault="00130303"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130303" w:rsidRPr="00634F8B" w:rsidRDefault="00130303"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130303" w:rsidRPr="00634F8B" w:rsidRDefault="00130303"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(заполняется Поставщиком – ООО «Газпромнефть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130303" w:rsidRPr="00634F8B" w:rsidRDefault="00130303"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130303" w:rsidRPr="00634F8B" w:rsidTr="005D2418">
        <w:tc>
          <w:tcPr>
            <w:tcW w:w="4068" w:type="dxa"/>
            <w:gridSpan w:val="3"/>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130303" w:rsidRPr="00634F8B" w:rsidRDefault="00130303"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Pr="00634F8B"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4</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rPr>
          <w:rFonts w:ascii="Times New Roman" w:hAnsi="Times New Roman"/>
          <w:sz w:val="24"/>
          <w:szCs w:val="24"/>
        </w:rPr>
      </w:pPr>
    </w:p>
    <w:p w:rsidR="00130303" w:rsidRPr="00634F8B" w:rsidRDefault="00130303"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r w:rsidR="00DC231E">
        <w:fldChar w:fldCharType="begin"/>
      </w:r>
      <w:r w:rsidR="00DC231E">
        <w:instrText xml:space="preserve"> DOCVARIABLE  Год  \* MERGEFORMAT </w:instrText>
      </w:r>
      <w:r w:rsidR="00DC231E">
        <w:fldChar w:fldCharType="separate"/>
      </w:r>
      <w:r w:rsidRPr="00634F8B">
        <w:rPr>
          <w:rFonts w:ascii="Times New Roman" w:hAnsi="Times New Roman"/>
          <w:sz w:val="24"/>
          <w:szCs w:val="24"/>
        </w:rPr>
        <w:t>20</w:t>
      </w:r>
      <w:r w:rsidR="00DC231E">
        <w:rPr>
          <w:rFonts w:ascii="Times New Roman" w:hAnsi="Times New Roman"/>
          <w:sz w:val="24"/>
          <w:szCs w:val="24"/>
        </w:rPr>
        <w:fldChar w:fldCharType="end"/>
      </w:r>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 xml:space="preserve">в ООО «Газпромнефть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130303" w:rsidRPr="00634F8B" w:rsidTr="005D2418">
        <w:trPr>
          <w:trHeight w:val="2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3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0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9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60"/>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0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30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08"/>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4"/>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7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«Газпромнефть-МНПЗ»</w:t>
            </w:r>
          </w:p>
        </w:tc>
      </w:tr>
      <w:tr w:rsidR="00130303" w:rsidRPr="00634F8B" w:rsidTr="005D2418">
        <w:trPr>
          <w:trHeight w:val="2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Пункт разгрузки</w:t>
            </w:r>
          </w:p>
        </w:tc>
        <w:tc>
          <w:tcPr>
            <w:tcW w:w="4678" w:type="dxa"/>
            <w:gridSpan w:val="3"/>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194"/>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40"/>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336"/>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257"/>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173"/>
        <w:gridCol w:w="5174"/>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sectPr w:rsidR="00130303" w:rsidRPr="00634F8B" w:rsidSect="00EF63A6">
          <w:headerReference w:type="default" r:id="rId17"/>
          <w:footerReference w:type="even" r:id="rId18"/>
          <w:footerReference w:type="default" r:id="rId19"/>
          <w:footerReference w:type="first" r:id="rId20"/>
          <w:pgSz w:w="11906" w:h="16838" w:code="9"/>
          <w:pgMar w:top="851" w:right="566" w:bottom="1134" w:left="993" w:header="510" w:footer="510" w:gutter="0"/>
          <w:cols w:space="708"/>
          <w:titlePg/>
          <w:docGrid w:linePitch="360"/>
        </w:sectPr>
      </w:pPr>
    </w:p>
    <w:p w:rsidR="00130303" w:rsidRPr="00B25569" w:rsidRDefault="00130303"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130303" w:rsidRPr="00584C9D" w:rsidRDefault="00130303"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B25569" w:rsidRDefault="00130303"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t xml:space="preserve">                                                                     «____» __________ 20__г.</w:t>
      </w:r>
    </w:p>
    <w:p w:rsidR="00130303" w:rsidRPr="00B25569" w:rsidRDefault="00130303"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130303" w:rsidRPr="00B25569"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«Газпромнефть – БМ»</w:t>
      </w:r>
    </w:p>
    <w:p w:rsidR="00130303"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p w:rsidR="006F1CD8" w:rsidRDefault="006F1CD8" w:rsidP="006F1CD8">
      <w:pPr>
        <w:pStyle w:val="23"/>
        <w:widowControl w:val="0"/>
        <w:spacing w:before="120" w:line="240" w:lineRule="auto"/>
        <w:jc w:val="center"/>
        <w:rPr>
          <w:rFonts w:ascii="Times New Roman" w:hAnsi="Times New Roman"/>
          <w:sz w:val="24"/>
          <w:szCs w:val="24"/>
          <w:lang w:eastAsia="ru-RU"/>
        </w:rPr>
      </w:pPr>
    </w:p>
    <w:tbl>
      <w:tblPr>
        <w:tblW w:w="9680" w:type="dxa"/>
        <w:tblInd w:w="93" w:type="dxa"/>
        <w:tblLook w:val="00A0" w:firstRow="1" w:lastRow="0" w:firstColumn="1" w:lastColumn="0" w:noHBand="0" w:noVBand="0"/>
      </w:tblPr>
      <w:tblGrid>
        <w:gridCol w:w="4800"/>
        <w:gridCol w:w="4880"/>
      </w:tblGrid>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6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Полное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Почтовый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Юридический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Фактический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A57C0E">
              <w:rPr>
                <w:color w:val="000000"/>
                <w:lang w:eastAsia="ru-RU"/>
              </w:rPr>
              <w:t xml:space="preserve">E-mail для </w:t>
            </w:r>
            <w:r>
              <w:rPr>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ОКПО</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 xml:space="preserve">ИНН </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КПП</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 дата внесения</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Наименование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БИК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Расчетный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lastRenderedPageBreak/>
              <w:t>5. Подписанты</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Pr>
                <w:color w:val="000000"/>
                <w:lang w:eastAsia="ru-RU"/>
              </w:rPr>
              <w:t>Должность уполномоченного лица</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Документ основание</w:t>
            </w:r>
            <w:r>
              <w:rPr>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130303" w:rsidRPr="00584C9D" w:rsidRDefault="00130303"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130303"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130303" w:rsidRPr="00634F8B" w:rsidRDefault="00130303"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____час____мин, во время проведения осмотра автоцистерны 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lastRenderedPageBreak/>
        <w:t>(гос.номер,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«Газпромнефть-МНПЗ» в порожнем состоянии.</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«Газпромнефть-МНПЗ»:</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4960"/>
        <w:gridCol w:w="4961"/>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pPr>
    </w:p>
    <w:p w:rsidR="00130303" w:rsidRDefault="00130303" w:rsidP="00CD0660">
      <w:pPr>
        <w:pStyle w:val="a3"/>
        <w:ind w:left="7080"/>
        <w:jc w:val="right"/>
        <w:rPr>
          <w:rFonts w:ascii="Times New Roman" w:hAnsi="Times New Roman"/>
          <w:sz w:val="24"/>
          <w:szCs w:val="24"/>
        </w:rPr>
      </w:pPr>
    </w:p>
    <w:sectPr w:rsidR="00130303" w:rsidSect="000156C2">
      <w:footerReference w:type="default" r:id="rId21"/>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F16" w:rsidRDefault="008F7F16" w:rsidP="008F2176">
      <w:pPr>
        <w:spacing w:after="0" w:line="240" w:lineRule="auto"/>
      </w:pPr>
      <w:r>
        <w:separator/>
      </w:r>
    </w:p>
  </w:endnote>
  <w:endnote w:type="continuationSeparator" w:id="0">
    <w:p w:rsidR="008F7F16" w:rsidRDefault="008F7F16"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F16" w:rsidRDefault="008F7F16">
    <w:pPr>
      <w:pStyle w:val="a5"/>
      <w:jc w:val="center"/>
    </w:pPr>
    <w:r>
      <w:fldChar w:fldCharType="begin"/>
    </w:r>
    <w:r>
      <w:instrText xml:space="preserve"> PAGE   \* MERGEFORMAT </w:instrText>
    </w:r>
    <w:r>
      <w:fldChar w:fldCharType="separate"/>
    </w:r>
    <w:r w:rsidR="00DC231E">
      <w:rPr>
        <w:noProof/>
      </w:rPr>
      <w:t>2</w:t>
    </w:r>
    <w:r>
      <w:rPr>
        <w:noProof/>
      </w:rPr>
      <w:fldChar w:fldCharType="end"/>
    </w:r>
  </w:p>
  <w:p w:rsidR="008F7F16" w:rsidRDefault="008F7F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F16" w:rsidRDefault="008F7F16" w:rsidP="005D2418">
    <w:pPr>
      <w:pStyle w:val="a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8F7F16" w:rsidRDefault="008F7F16" w:rsidP="005D2418">
    <w:pPr>
      <w:pStyle w:val="a5"/>
      <w:ind w:right="360"/>
    </w:pPr>
  </w:p>
  <w:p w:rsidR="008F7F16" w:rsidRDefault="008F7F1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F16" w:rsidRPr="00003091" w:rsidRDefault="008F7F16">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DC231E">
      <w:rPr>
        <w:rFonts w:ascii="Arial" w:hAnsi="Arial" w:cs="Arial"/>
        <w:noProof/>
      </w:rPr>
      <w:t>101</w:t>
    </w:r>
    <w:r w:rsidRPr="0000309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F16" w:rsidRPr="00003091" w:rsidRDefault="008F7F16">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sidR="00DC231E">
      <w:rPr>
        <w:rFonts w:ascii="Arial" w:hAnsi="Arial" w:cs="Arial"/>
        <w:noProof/>
      </w:rPr>
      <w:t>102</w:t>
    </w:r>
    <w:r w:rsidRPr="00003091">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F16" w:rsidRDefault="008F7F16">
    <w:pPr>
      <w:pStyle w:val="a5"/>
      <w:jc w:val="center"/>
    </w:pPr>
    <w:r>
      <w:fldChar w:fldCharType="begin"/>
    </w:r>
    <w:r>
      <w:instrText xml:space="preserve"> PAGE   \* MERGEFORMAT </w:instrText>
    </w:r>
    <w:r>
      <w:fldChar w:fldCharType="separate"/>
    </w:r>
    <w:r w:rsidR="00DC231E">
      <w:rPr>
        <w:noProof/>
      </w:rPr>
      <w:t>104</w:t>
    </w:r>
    <w:r>
      <w:rPr>
        <w:noProof/>
      </w:rPr>
      <w:fldChar w:fldCharType="end"/>
    </w:r>
  </w:p>
  <w:p w:rsidR="008F7F16" w:rsidRDefault="008F7F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F16" w:rsidRDefault="008F7F16" w:rsidP="008F2176">
      <w:pPr>
        <w:spacing w:after="0" w:line="240" w:lineRule="auto"/>
      </w:pPr>
      <w:r>
        <w:separator/>
      </w:r>
    </w:p>
  </w:footnote>
  <w:footnote w:type="continuationSeparator" w:id="0">
    <w:p w:rsidR="008F7F16" w:rsidRDefault="008F7F16" w:rsidP="008F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F16" w:rsidRPr="00523334" w:rsidRDefault="008F7F16">
    <w:pPr>
      <w:pStyle w:val="af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rPr>
        <w:rFonts w:cs="Times New Roman"/>
      </w:rPr>
    </w:lvl>
    <w:lvl w:ilvl="1" w:tplc="00001FB4">
      <w:start w:val="1"/>
      <w:numFmt w:val="decimal"/>
      <w:lvlText w:val="0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rPr>
        <w:rFonts w:cs="Times New Roman"/>
      </w:rPr>
    </w:lvl>
    <w:lvl w:ilvl="1" w:tplc="000013F5">
      <w:start w:val="1"/>
      <w:numFmt w:val="decimal"/>
      <w:lvlText w:val="0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rPr>
        <w:rFonts w:cs="Times New Roman"/>
      </w:rPr>
    </w:lvl>
    <w:lvl w:ilvl="1" w:tplc="00006E7E">
      <w:start w:val="1"/>
      <w:numFmt w:val="decimal"/>
      <w:lvlText w:val="%2"/>
      <w:lvlJc w:val="left"/>
      <w:pPr>
        <w:tabs>
          <w:tab w:val="num" w:pos="1080"/>
        </w:tabs>
        <w:ind w:left="1080" w:hanging="360"/>
      </w:pPr>
      <w:rPr>
        <w:rFonts w:cs="Times New Roman"/>
      </w:rPr>
    </w:lvl>
    <w:lvl w:ilvl="2" w:tplc="00003EE9">
      <w:start w:val="1"/>
      <w:numFmt w:val="decimal"/>
      <w:lvlText w:val="%3"/>
      <w:lvlJc w:val="left"/>
      <w:pPr>
        <w:tabs>
          <w:tab w:val="num" w:pos="1800"/>
        </w:tabs>
        <w:ind w:left="180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99F6F1E"/>
    <w:multiLevelType w:val="hybridMultilevel"/>
    <w:tmpl w:val="5A169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46FF6"/>
    <w:multiLevelType w:val="multilevel"/>
    <w:tmpl w:val="CBF29BB0"/>
    <w:lvl w:ilvl="0">
      <w:start w:val="3"/>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2DE85958"/>
    <w:multiLevelType w:val="hybridMultilevel"/>
    <w:tmpl w:val="7B3AF8DC"/>
    <w:lvl w:ilvl="0" w:tplc="04190001">
      <w:start w:val="1"/>
      <w:numFmt w:val="decimal"/>
      <w:lvlText w:val="%1"/>
      <w:lvlJc w:val="left"/>
      <w:pPr>
        <w:ind w:left="360" w:hanging="360"/>
      </w:pPr>
      <w:rPr>
        <w:rFonts w:cs="Times New Roman" w:hint="default"/>
      </w:rPr>
    </w:lvl>
    <w:lvl w:ilvl="1" w:tplc="04190003" w:tentative="1">
      <w:start w:val="1"/>
      <w:numFmt w:val="lowerLetter"/>
      <w:lvlText w:val="%2."/>
      <w:lvlJc w:val="left"/>
      <w:pPr>
        <w:ind w:left="1080" w:hanging="360"/>
      </w:pPr>
      <w:rPr>
        <w:rFonts w:cs="Times New Roman"/>
      </w:rPr>
    </w:lvl>
    <w:lvl w:ilvl="2" w:tplc="04190001"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20"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1" w15:restartNumberingAfterBreak="0">
    <w:nsid w:val="32232EA2"/>
    <w:multiLevelType w:val="hybridMultilevel"/>
    <w:tmpl w:val="6C545974"/>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672615D"/>
    <w:multiLevelType w:val="hybridMultilevel"/>
    <w:tmpl w:val="FDBA69D2"/>
    <w:lvl w:ilvl="0" w:tplc="7156640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38B82B46"/>
    <w:multiLevelType w:val="hybridMultilevel"/>
    <w:tmpl w:val="F6245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5B4E89"/>
    <w:multiLevelType w:val="multilevel"/>
    <w:tmpl w:val="BCFA395A"/>
    <w:lvl w:ilvl="0">
      <w:start w:val="1"/>
      <w:numFmt w:val="decimal"/>
      <w:lvlText w:val="%1"/>
      <w:lvlJc w:val="left"/>
      <w:pPr>
        <w:ind w:left="502" w:hanging="360"/>
      </w:pPr>
      <w:rPr>
        <w:rFonts w:cs="Times New Roman"/>
      </w:rPr>
    </w:lvl>
    <w:lvl w:ilvl="1">
      <w:start w:val="2"/>
      <w:numFmt w:val="decimal"/>
      <w:isLgl/>
      <w:lvlText w:val="%1.%2."/>
      <w:lvlJc w:val="left"/>
      <w:pPr>
        <w:ind w:left="927" w:hanging="360"/>
      </w:pPr>
      <w:rPr>
        <w:rFonts w:cs="Times New Roman"/>
      </w:rPr>
    </w:lvl>
    <w:lvl w:ilvl="2">
      <w:start w:val="1"/>
      <w:numFmt w:val="decimal"/>
      <w:isLgl/>
      <w:lvlText w:val="%1.%2.%3."/>
      <w:lvlJc w:val="left"/>
      <w:pPr>
        <w:ind w:left="1854" w:hanging="720"/>
      </w:pPr>
      <w:rPr>
        <w:rFonts w:cs="Times New Roman"/>
      </w:rPr>
    </w:lvl>
    <w:lvl w:ilvl="3">
      <w:start w:val="1"/>
      <w:numFmt w:val="decimal"/>
      <w:isLgl/>
      <w:lvlText w:val="%1.%2.%3.%4."/>
      <w:lvlJc w:val="left"/>
      <w:pPr>
        <w:ind w:left="2421" w:hanging="720"/>
      </w:pPr>
      <w:rPr>
        <w:rFonts w:cs="Times New Roman"/>
      </w:rPr>
    </w:lvl>
    <w:lvl w:ilvl="4">
      <w:start w:val="1"/>
      <w:numFmt w:val="decimal"/>
      <w:isLgl/>
      <w:lvlText w:val="%1.%2.%3.%4.%5."/>
      <w:lvlJc w:val="left"/>
      <w:pPr>
        <w:ind w:left="3348" w:hanging="1080"/>
      </w:pPr>
      <w:rPr>
        <w:rFonts w:cs="Times New Roman"/>
      </w:rPr>
    </w:lvl>
    <w:lvl w:ilvl="5">
      <w:start w:val="1"/>
      <w:numFmt w:val="decimal"/>
      <w:isLgl/>
      <w:lvlText w:val="%1.%2.%3.%4.%5.%6."/>
      <w:lvlJc w:val="left"/>
      <w:pPr>
        <w:ind w:left="3915" w:hanging="1080"/>
      </w:pPr>
      <w:rPr>
        <w:rFonts w:cs="Times New Roman"/>
      </w:rPr>
    </w:lvl>
    <w:lvl w:ilvl="6">
      <w:start w:val="1"/>
      <w:numFmt w:val="decimal"/>
      <w:isLgl/>
      <w:lvlText w:val="%1.%2.%3.%4.%5.%6.%7."/>
      <w:lvlJc w:val="left"/>
      <w:pPr>
        <w:ind w:left="4842" w:hanging="1440"/>
      </w:pPr>
      <w:rPr>
        <w:rFonts w:cs="Times New Roman"/>
      </w:rPr>
    </w:lvl>
    <w:lvl w:ilvl="7">
      <w:start w:val="1"/>
      <w:numFmt w:val="decimal"/>
      <w:isLgl/>
      <w:lvlText w:val="%1.%2.%3.%4.%5.%6.%7.%8."/>
      <w:lvlJc w:val="left"/>
      <w:pPr>
        <w:ind w:left="5409" w:hanging="1440"/>
      </w:pPr>
      <w:rPr>
        <w:rFonts w:cs="Times New Roman"/>
      </w:rPr>
    </w:lvl>
    <w:lvl w:ilvl="8">
      <w:start w:val="1"/>
      <w:numFmt w:val="decimal"/>
      <w:isLgl/>
      <w:lvlText w:val="%1.%2.%3.%4.%5.%6.%7.%8.%9."/>
      <w:lvlJc w:val="left"/>
      <w:pPr>
        <w:ind w:left="6336" w:hanging="1800"/>
      </w:pPr>
      <w:rPr>
        <w:rFonts w:cs="Times New Roman"/>
      </w:rPr>
    </w:lvl>
  </w:abstractNum>
  <w:abstractNum w:abstractNumId="26"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7" w15:restartNumberingAfterBreak="0">
    <w:nsid w:val="4D981009"/>
    <w:multiLevelType w:val="hybridMultilevel"/>
    <w:tmpl w:val="B274B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0" w15:restartNumberingAfterBreak="0">
    <w:nsid w:val="5007523B"/>
    <w:multiLevelType w:val="hybridMultilevel"/>
    <w:tmpl w:val="2BB080F2"/>
    <w:lvl w:ilvl="0" w:tplc="00006E7E">
      <w:start w:val="1"/>
      <w:numFmt w:val="decimal"/>
      <w:lvlText w:val="%1."/>
      <w:lvlJc w:val="center"/>
      <w:pPr>
        <w:ind w:left="5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3C4432A"/>
    <w:multiLevelType w:val="multilevel"/>
    <w:tmpl w:val="CC94CEC8"/>
    <w:lvl w:ilvl="0">
      <w:start w:val="1"/>
      <w:numFmt w:val="bullet"/>
      <w:lvlText w:val="-"/>
      <w:lvlJc w:val="left"/>
      <w:rPr>
        <w:rFonts w:ascii="Arial Unicode MS" w:eastAsia="Arial Unicode MS" w:hAnsi="Arial Unicode MS"/>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582E158D"/>
    <w:multiLevelType w:val="hybridMultilevel"/>
    <w:tmpl w:val="5D1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5"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79B030F7"/>
    <w:multiLevelType w:val="hybridMultilevel"/>
    <w:tmpl w:val="F21A5F88"/>
    <w:lvl w:ilvl="0" w:tplc="00006E7E">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0" w15:restartNumberingAfterBreak="0">
    <w:nsid w:val="7E612DB0"/>
    <w:multiLevelType w:val="hybridMultilevel"/>
    <w:tmpl w:val="DBBA0A74"/>
    <w:lvl w:ilvl="0" w:tplc="296A273E">
      <w:start w:val="13"/>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41" w15:restartNumberingAfterBreak="0">
    <w:nsid w:val="7FAA71A5"/>
    <w:multiLevelType w:val="hybridMultilevel"/>
    <w:tmpl w:val="F1062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8"/>
  </w:num>
  <w:num w:numId="7">
    <w:abstractNumId w:val="19"/>
  </w:num>
  <w:num w:numId="8">
    <w:abstractNumId w:val="23"/>
  </w:num>
  <w:num w:numId="9">
    <w:abstractNumId w:val="20"/>
  </w:num>
  <w:num w:numId="10">
    <w:abstractNumId w:val="26"/>
  </w:num>
  <w:num w:numId="11">
    <w:abstractNumId w:val="35"/>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4"/>
  </w:num>
  <w:num w:numId="24">
    <w:abstractNumId w:val="13"/>
  </w:num>
  <w:num w:numId="25">
    <w:abstractNumId w:val="30"/>
  </w:num>
  <w:num w:numId="26">
    <w:abstractNumId w:val="33"/>
  </w:num>
  <w:num w:numId="27">
    <w:abstractNumId w:val="22"/>
  </w:num>
  <w:num w:numId="28">
    <w:abstractNumId w:val="21"/>
  </w:num>
  <w:num w:numId="29">
    <w:abstractNumId w:val="4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9"/>
  </w:num>
  <w:num w:numId="33">
    <w:abstractNumId w:val="29"/>
  </w:num>
  <w:num w:numId="34">
    <w:abstractNumId w:val="31"/>
  </w:num>
  <w:num w:numId="35">
    <w:abstractNumId w:val="9"/>
  </w:num>
  <w:num w:numId="36">
    <w:abstractNumId w:val="18"/>
  </w:num>
  <w:num w:numId="37">
    <w:abstractNumId w:val="16"/>
  </w:num>
  <w:num w:numId="38">
    <w:abstractNumId w:val="32"/>
  </w:num>
  <w:num w:numId="39">
    <w:abstractNumId w:val="41"/>
  </w:num>
  <w:num w:numId="40">
    <w:abstractNumId w:val="24"/>
  </w:num>
  <w:num w:numId="41">
    <w:abstractNumId w:val="27"/>
  </w:num>
  <w:num w:numId="42">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99"/>
    <w:rsid w:val="00003091"/>
    <w:rsid w:val="0000394B"/>
    <w:rsid w:val="00003DC0"/>
    <w:rsid w:val="00004304"/>
    <w:rsid w:val="00005B82"/>
    <w:rsid w:val="0000761E"/>
    <w:rsid w:val="00010263"/>
    <w:rsid w:val="0001074A"/>
    <w:rsid w:val="00011E51"/>
    <w:rsid w:val="00012603"/>
    <w:rsid w:val="00015096"/>
    <w:rsid w:val="000156C2"/>
    <w:rsid w:val="00015DB9"/>
    <w:rsid w:val="0001698B"/>
    <w:rsid w:val="00022740"/>
    <w:rsid w:val="0002274B"/>
    <w:rsid w:val="00022D49"/>
    <w:rsid w:val="00023907"/>
    <w:rsid w:val="00024B92"/>
    <w:rsid w:val="00030582"/>
    <w:rsid w:val="00035BDB"/>
    <w:rsid w:val="0004053D"/>
    <w:rsid w:val="00043ED5"/>
    <w:rsid w:val="00045B6B"/>
    <w:rsid w:val="00046DAC"/>
    <w:rsid w:val="00051BC0"/>
    <w:rsid w:val="00052B8B"/>
    <w:rsid w:val="00054D79"/>
    <w:rsid w:val="00054FC6"/>
    <w:rsid w:val="00055DAB"/>
    <w:rsid w:val="000564C7"/>
    <w:rsid w:val="000607A1"/>
    <w:rsid w:val="000620EB"/>
    <w:rsid w:val="000621A2"/>
    <w:rsid w:val="000627F8"/>
    <w:rsid w:val="000636C6"/>
    <w:rsid w:val="00063C40"/>
    <w:rsid w:val="00063FA3"/>
    <w:rsid w:val="00065F46"/>
    <w:rsid w:val="00066010"/>
    <w:rsid w:val="00071AB8"/>
    <w:rsid w:val="0007205A"/>
    <w:rsid w:val="00073685"/>
    <w:rsid w:val="00073938"/>
    <w:rsid w:val="00080007"/>
    <w:rsid w:val="0008033C"/>
    <w:rsid w:val="000811CD"/>
    <w:rsid w:val="00081E50"/>
    <w:rsid w:val="000839B8"/>
    <w:rsid w:val="00083F65"/>
    <w:rsid w:val="00087E91"/>
    <w:rsid w:val="0009182B"/>
    <w:rsid w:val="00094C59"/>
    <w:rsid w:val="00096586"/>
    <w:rsid w:val="000A3F82"/>
    <w:rsid w:val="000A498F"/>
    <w:rsid w:val="000A5A55"/>
    <w:rsid w:val="000A7043"/>
    <w:rsid w:val="000B104A"/>
    <w:rsid w:val="000B3F3F"/>
    <w:rsid w:val="000B4AF3"/>
    <w:rsid w:val="000B5978"/>
    <w:rsid w:val="000B5D39"/>
    <w:rsid w:val="000C01E7"/>
    <w:rsid w:val="000C2376"/>
    <w:rsid w:val="000C4B8F"/>
    <w:rsid w:val="000C54CD"/>
    <w:rsid w:val="000C678E"/>
    <w:rsid w:val="000D2CDF"/>
    <w:rsid w:val="000D3754"/>
    <w:rsid w:val="000E017A"/>
    <w:rsid w:val="000E0443"/>
    <w:rsid w:val="000E06E9"/>
    <w:rsid w:val="000E236F"/>
    <w:rsid w:val="000E2648"/>
    <w:rsid w:val="000E3F2D"/>
    <w:rsid w:val="000E454F"/>
    <w:rsid w:val="000E5401"/>
    <w:rsid w:val="000E69A2"/>
    <w:rsid w:val="000F3795"/>
    <w:rsid w:val="000F4A50"/>
    <w:rsid w:val="00106D8D"/>
    <w:rsid w:val="00110401"/>
    <w:rsid w:val="00110935"/>
    <w:rsid w:val="0011142C"/>
    <w:rsid w:val="00112B4C"/>
    <w:rsid w:val="00113AFA"/>
    <w:rsid w:val="00114B25"/>
    <w:rsid w:val="00120193"/>
    <w:rsid w:val="0012090E"/>
    <w:rsid w:val="0012464C"/>
    <w:rsid w:val="00125296"/>
    <w:rsid w:val="001255D4"/>
    <w:rsid w:val="00130303"/>
    <w:rsid w:val="001318B2"/>
    <w:rsid w:val="001339B1"/>
    <w:rsid w:val="00134E87"/>
    <w:rsid w:val="00135151"/>
    <w:rsid w:val="00135339"/>
    <w:rsid w:val="00135DF0"/>
    <w:rsid w:val="001377A3"/>
    <w:rsid w:val="001402DC"/>
    <w:rsid w:val="00141AED"/>
    <w:rsid w:val="00144E26"/>
    <w:rsid w:val="00147DA9"/>
    <w:rsid w:val="0015067A"/>
    <w:rsid w:val="0015077C"/>
    <w:rsid w:val="00150FAD"/>
    <w:rsid w:val="0015341E"/>
    <w:rsid w:val="00155582"/>
    <w:rsid w:val="001559F7"/>
    <w:rsid w:val="00155EE0"/>
    <w:rsid w:val="00156ABB"/>
    <w:rsid w:val="001570B9"/>
    <w:rsid w:val="00157AD1"/>
    <w:rsid w:val="00157F30"/>
    <w:rsid w:val="00160D08"/>
    <w:rsid w:val="00163FC3"/>
    <w:rsid w:val="00163FE6"/>
    <w:rsid w:val="00164E7C"/>
    <w:rsid w:val="00170E58"/>
    <w:rsid w:val="0017164D"/>
    <w:rsid w:val="00172B85"/>
    <w:rsid w:val="0017382C"/>
    <w:rsid w:val="00174158"/>
    <w:rsid w:val="0017637D"/>
    <w:rsid w:val="00181711"/>
    <w:rsid w:val="001830C5"/>
    <w:rsid w:val="0018486A"/>
    <w:rsid w:val="00186DAF"/>
    <w:rsid w:val="001901D4"/>
    <w:rsid w:val="0019388B"/>
    <w:rsid w:val="00196216"/>
    <w:rsid w:val="001A3A9C"/>
    <w:rsid w:val="001A3D01"/>
    <w:rsid w:val="001A47E7"/>
    <w:rsid w:val="001A5B7C"/>
    <w:rsid w:val="001A67AD"/>
    <w:rsid w:val="001A6D26"/>
    <w:rsid w:val="001B151F"/>
    <w:rsid w:val="001B1E54"/>
    <w:rsid w:val="001B2673"/>
    <w:rsid w:val="001B28CE"/>
    <w:rsid w:val="001B460B"/>
    <w:rsid w:val="001B57CC"/>
    <w:rsid w:val="001C0C8B"/>
    <w:rsid w:val="001C229D"/>
    <w:rsid w:val="001C5047"/>
    <w:rsid w:val="001C590D"/>
    <w:rsid w:val="001C7DAC"/>
    <w:rsid w:val="001D6136"/>
    <w:rsid w:val="001D70EA"/>
    <w:rsid w:val="001D7C34"/>
    <w:rsid w:val="001E0720"/>
    <w:rsid w:val="001E1AEA"/>
    <w:rsid w:val="001E3100"/>
    <w:rsid w:val="001E5983"/>
    <w:rsid w:val="001E5B24"/>
    <w:rsid w:val="001E6B9F"/>
    <w:rsid w:val="001F0B8C"/>
    <w:rsid w:val="001F2B3E"/>
    <w:rsid w:val="001F51E9"/>
    <w:rsid w:val="0020216E"/>
    <w:rsid w:val="002056CC"/>
    <w:rsid w:val="002139E8"/>
    <w:rsid w:val="002202F6"/>
    <w:rsid w:val="00220AC3"/>
    <w:rsid w:val="00220ECD"/>
    <w:rsid w:val="00221633"/>
    <w:rsid w:val="00223487"/>
    <w:rsid w:val="00223C7D"/>
    <w:rsid w:val="00225A23"/>
    <w:rsid w:val="002304A1"/>
    <w:rsid w:val="00231963"/>
    <w:rsid w:val="002330E0"/>
    <w:rsid w:val="00234234"/>
    <w:rsid w:val="002359F9"/>
    <w:rsid w:val="00240026"/>
    <w:rsid w:val="00240138"/>
    <w:rsid w:val="002418E0"/>
    <w:rsid w:val="00243D6C"/>
    <w:rsid w:val="002441B4"/>
    <w:rsid w:val="00244BB3"/>
    <w:rsid w:val="00247925"/>
    <w:rsid w:val="00254DE4"/>
    <w:rsid w:val="002601E2"/>
    <w:rsid w:val="00260853"/>
    <w:rsid w:val="00260AA0"/>
    <w:rsid w:val="00261E5E"/>
    <w:rsid w:val="00263BB7"/>
    <w:rsid w:val="00270D23"/>
    <w:rsid w:val="00272DBB"/>
    <w:rsid w:val="00274174"/>
    <w:rsid w:val="0027434C"/>
    <w:rsid w:val="00277FDC"/>
    <w:rsid w:val="00281372"/>
    <w:rsid w:val="002816EB"/>
    <w:rsid w:val="00282336"/>
    <w:rsid w:val="002825FC"/>
    <w:rsid w:val="00283AFA"/>
    <w:rsid w:val="00284219"/>
    <w:rsid w:val="00284E6A"/>
    <w:rsid w:val="00291AD6"/>
    <w:rsid w:val="0029618E"/>
    <w:rsid w:val="00297568"/>
    <w:rsid w:val="002A2393"/>
    <w:rsid w:val="002A6115"/>
    <w:rsid w:val="002A67B5"/>
    <w:rsid w:val="002B1B98"/>
    <w:rsid w:val="002B1CEC"/>
    <w:rsid w:val="002B3402"/>
    <w:rsid w:val="002C10AF"/>
    <w:rsid w:val="002C331E"/>
    <w:rsid w:val="002C414F"/>
    <w:rsid w:val="002C4407"/>
    <w:rsid w:val="002C55E2"/>
    <w:rsid w:val="002C646A"/>
    <w:rsid w:val="002C6E25"/>
    <w:rsid w:val="002D226D"/>
    <w:rsid w:val="002D606C"/>
    <w:rsid w:val="002D7036"/>
    <w:rsid w:val="002D7926"/>
    <w:rsid w:val="002E0086"/>
    <w:rsid w:val="002E0FD2"/>
    <w:rsid w:val="002E1BFE"/>
    <w:rsid w:val="002E41CF"/>
    <w:rsid w:val="002E6824"/>
    <w:rsid w:val="002E6F28"/>
    <w:rsid w:val="002E6FCF"/>
    <w:rsid w:val="002E7A33"/>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3145"/>
    <w:rsid w:val="00324C62"/>
    <w:rsid w:val="00324E5E"/>
    <w:rsid w:val="00331BD7"/>
    <w:rsid w:val="003340E3"/>
    <w:rsid w:val="00335A64"/>
    <w:rsid w:val="00335ECC"/>
    <w:rsid w:val="00336372"/>
    <w:rsid w:val="00336EBA"/>
    <w:rsid w:val="00341F99"/>
    <w:rsid w:val="00351C16"/>
    <w:rsid w:val="00354A33"/>
    <w:rsid w:val="003557FA"/>
    <w:rsid w:val="00356E7C"/>
    <w:rsid w:val="00362253"/>
    <w:rsid w:val="003629E1"/>
    <w:rsid w:val="00362A13"/>
    <w:rsid w:val="003636CB"/>
    <w:rsid w:val="0036675A"/>
    <w:rsid w:val="00366B3A"/>
    <w:rsid w:val="00371CBD"/>
    <w:rsid w:val="00375FDC"/>
    <w:rsid w:val="00376889"/>
    <w:rsid w:val="00376EBD"/>
    <w:rsid w:val="0037769E"/>
    <w:rsid w:val="00380BA5"/>
    <w:rsid w:val="00382223"/>
    <w:rsid w:val="00384B81"/>
    <w:rsid w:val="003864D8"/>
    <w:rsid w:val="00390595"/>
    <w:rsid w:val="00391BE2"/>
    <w:rsid w:val="00395AC1"/>
    <w:rsid w:val="003964EC"/>
    <w:rsid w:val="003A14C3"/>
    <w:rsid w:val="003A60AB"/>
    <w:rsid w:val="003B27B0"/>
    <w:rsid w:val="003B448B"/>
    <w:rsid w:val="003B5682"/>
    <w:rsid w:val="003B5870"/>
    <w:rsid w:val="003C3416"/>
    <w:rsid w:val="003C3491"/>
    <w:rsid w:val="003C4206"/>
    <w:rsid w:val="003C4BEC"/>
    <w:rsid w:val="003C67BF"/>
    <w:rsid w:val="003C775F"/>
    <w:rsid w:val="003C7BDB"/>
    <w:rsid w:val="003D14BD"/>
    <w:rsid w:val="003D3322"/>
    <w:rsid w:val="003D3694"/>
    <w:rsid w:val="003E213A"/>
    <w:rsid w:val="003F0C22"/>
    <w:rsid w:val="003F2AAB"/>
    <w:rsid w:val="00400A8B"/>
    <w:rsid w:val="004018D4"/>
    <w:rsid w:val="00401B0B"/>
    <w:rsid w:val="0040212F"/>
    <w:rsid w:val="00403835"/>
    <w:rsid w:val="0040427D"/>
    <w:rsid w:val="00404965"/>
    <w:rsid w:val="00404A20"/>
    <w:rsid w:val="00407A48"/>
    <w:rsid w:val="004126D0"/>
    <w:rsid w:val="00413699"/>
    <w:rsid w:val="00414829"/>
    <w:rsid w:val="00423333"/>
    <w:rsid w:val="00426779"/>
    <w:rsid w:val="0042690D"/>
    <w:rsid w:val="00430B8C"/>
    <w:rsid w:val="004313E7"/>
    <w:rsid w:val="00435834"/>
    <w:rsid w:val="00437162"/>
    <w:rsid w:val="00437393"/>
    <w:rsid w:val="004378CD"/>
    <w:rsid w:val="00444459"/>
    <w:rsid w:val="00450266"/>
    <w:rsid w:val="0045058F"/>
    <w:rsid w:val="004534D7"/>
    <w:rsid w:val="00453EAC"/>
    <w:rsid w:val="00455A00"/>
    <w:rsid w:val="00455EDF"/>
    <w:rsid w:val="00457329"/>
    <w:rsid w:val="00463C99"/>
    <w:rsid w:val="00464BD9"/>
    <w:rsid w:val="004652D4"/>
    <w:rsid w:val="00465B13"/>
    <w:rsid w:val="0046683B"/>
    <w:rsid w:val="00466F1C"/>
    <w:rsid w:val="0047072F"/>
    <w:rsid w:val="00470E72"/>
    <w:rsid w:val="00472ADB"/>
    <w:rsid w:val="0047537C"/>
    <w:rsid w:val="00477310"/>
    <w:rsid w:val="00482481"/>
    <w:rsid w:val="00483CAF"/>
    <w:rsid w:val="00483F20"/>
    <w:rsid w:val="004864FB"/>
    <w:rsid w:val="00487C80"/>
    <w:rsid w:val="00491135"/>
    <w:rsid w:val="00491ABB"/>
    <w:rsid w:val="00497AA2"/>
    <w:rsid w:val="004A054D"/>
    <w:rsid w:val="004A1974"/>
    <w:rsid w:val="004A5F59"/>
    <w:rsid w:val="004A7089"/>
    <w:rsid w:val="004A7B9D"/>
    <w:rsid w:val="004B0055"/>
    <w:rsid w:val="004B010B"/>
    <w:rsid w:val="004B6D40"/>
    <w:rsid w:val="004B7AFC"/>
    <w:rsid w:val="004B7CF8"/>
    <w:rsid w:val="004C1D0A"/>
    <w:rsid w:val="004C4C66"/>
    <w:rsid w:val="004C5E52"/>
    <w:rsid w:val="004C6508"/>
    <w:rsid w:val="004D1C6C"/>
    <w:rsid w:val="004D7D16"/>
    <w:rsid w:val="004E0277"/>
    <w:rsid w:val="004E52C3"/>
    <w:rsid w:val="004F0AEE"/>
    <w:rsid w:val="004F38DC"/>
    <w:rsid w:val="005036AC"/>
    <w:rsid w:val="00503CBE"/>
    <w:rsid w:val="0050405E"/>
    <w:rsid w:val="00510489"/>
    <w:rsid w:val="00511B58"/>
    <w:rsid w:val="00513742"/>
    <w:rsid w:val="00513E70"/>
    <w:rsid w:val="00514A26"/>
    <w:rsid w:val="005203A5"/>
    <w:rsid w:val="00521993"/>
    <w:rsid w:val="00523334"/>
    <w:rsid w:val="00523A91"/>
    <w:rsid w:val="005251FB"/>
    <w:rsid w:val="00526DAC"/>
    <w:rsid w:val="00527D52"/>
    <w:rsid w:val="00534644"/>
    <w:rsid w:val="00541B5D"/>
    <w:rsid w:val="00544BA7"/>
    <w:rsid w:val="00550C3C"/>
    <w:rsid w:val="00555E6E"/>
    <w:rsid w:val="00564955"/>
    <w:rsid w:val="0056665C"/>
    <w:rsid w:val="005709DC"/>
    <w:rsid w:val="00570C3C"/>
    <w:rsid w:val="005712B9"/>
    <w:rsid w:val="0057159A"/>
    <w:rsid w:val="0057512E"/>
    <w:rsid w:val="00576EC9"/>
    <w:rsid w:val="0058190A"/>
    <w:rsid w:val="00584C9D"/>
    <w:rsid w:val="00585FFB"/>
    <w:rsid w:val="005864EC"/>
    <w:rsid w:val="00591ABA"/>
    <w:rsid w:val="00591F9C"/>
    <w:rsid w:val="0059235A"/>
    <w:rsid w:val="005971E5"/>
    <w:rsid w:val="005A2FB5"/>
    <w:rsid w:val="005A3F64"/>
    <w:rsid w:val="005A58A1"/>
    <w:rsid w:val="005A5D6E"/>
    <w:rsid w:val="005A63C1"/>
    <w:rsid w:val="005A6F35"/>
    <w:rsid w:val="005A7AA7"/>
    <w:rsid w:val="005B042E"/>
    <w:rsid w:val="005B1A54"/>
    <w:rsid w:val="005B2CD8"/>
    <w:rsid w:val="005B4646"/>
    <w:rsid w:val="005B4788"/>
    <w:rsid w:val="005B48C2"/>
    <w:rsid w:val="005B5F4A"/>
    <w:rsid w:val="005B6B86"/>
    <w:rsid w:val="005B75EA"/>
    <w:rsid w:val="005C0BC8"/>
    <w:rsid w:val="005C3AF2"/>
    <w:rsid w:val="005C44B3"/>
    <w:rsid w:val="005C55C9"/>
    <w:rsid w:val="005C6890"/>
    <w:rsid w:val="005D17EB"/>
    <w:rsid w:val="005D1FAC"/>
    <w:rsid w:val="005D2418"/>
    <w:rsid w:val="005D40D1"/>
    <w:rsid w:val="005D437E"/>
    <w:rsid w:val="005D5BD2"/>
    <w:rsid w:val="005D60A9"/>
    <w:rsid w:val="005D6DA3"/>
    <w:rsid w:val="005D70D5"/>
    <w:rsid w:val="005D772F"/>
    <w:rsid w:val="005E2C56"/>
    <w:rsid w:val="005E2CB1"/>
    <w:rsid w:val="005E3548"/>
    <w:rsid w:val="005E701B"/>
    <w:rsid w:val="005E7227"/>
    <w:rsid w:val="005F0EF0"/>
    <w:rsid w:val="005F5113"/>
    <w:rsid w:val="005F53E5"/>
    <w:rsid w:val="005F6668"/>
    <w:rsid w:val="005F71EE"/>
    <w:rsid w:val="005F73F1"/>
    <w:rsid w:val="0060028E"/>
    <w:rsid w:val="00605DCC"/>
    <w:rsid w:val="0060602D"/>
    <w:rsid w:val="00606063"/>
    <w:rsid w:val="00606364"/>
    <w:rsid w:val="00610341"/>
    <w:rsid w:val="006117EE"/>
    <w:rsid w:val="00612573"/>
    <w:rsid w:val="00614A1A"/>
    <w:rsid w:val="00615A18"/>
    <w:rsid w:val="00625186"/>
    <w:rsid w:val="00627113"/>
    <w:rsid w:val="0062718C"/>
    <w:rsid w:val="006324A3"/>
    <w:rsid w:val="00633BF2"/>
    <w:rsid w:val="00633C60"/>
    <w:rsid w:val="00634F8B"/>
    <w:rsid w:val="006365B3"/>
    <w:rsid w:val="00636B38"/>
    <w:rsid w:val="0063718A"/>
    <w:rsid w:val="00642AE6"/>
    <w:rsid w:val="00643922"/>
    <w:rsid w:val="00645F89"/>
    <w:rsid w:val="0064673B"/>
    <w:rsid w:val="00646DA8"/>
    <w:rsid w:val="006474BE"/>
    <w:rsid w:val="00652B00"/>
    <w:rsid w:val="006536AA"/>
    <w:rsid w:val="00654E22"/>
    <w:rsid w:val="006567C4"/>
    <w:rsid w:val="00657059"/>
    <w:rsid w:val="00663AF9"/>
    <w:rsid w:val="0066671D"/>
    <w:rsid w:val="00667972"/>
    <w:rsid w:val="0067074D"/>
    <w:rsid w:val="00671A9D"/>
    <w:rsid w:val="00671AFB"/>
    <w:rsid w:val="0067260B"/>
    <w:rsid w:val="00672E95"/>
    <w:rsid w:val="006735B5"/>
    <w:rsid w:val="00674696"/>
    <w:rsid w:val="00675D2F"/>
    <w:rsid w:val="0067615D"/>
    <w:rsid w:val="006779AB"/>
    <w:rsid w:val="00680412"/>
    <w:rsid w:val="00681B58"/>
    <w:rsid w:val="006825B7"/>
    <w:rsid w:val="006872B1"/>
    <w:rsid w:val="0069036D"/>
    <w:rsid w:val="0069232A"/>
    <w:rsid w:val="00693CAC"/>
    <w:rsid w:val="00694450"/>
    <w:rsid w:val="006A2D36"/>
    <w:rsid w:val="006A31BC"/>
    <w:rsid w:val="006B03BD"/>
    <w:rsid w:val="006B30C1"/>
    <w:rsid w:val="006B5937"/>
    <w:rsid w:val="006B67DE"/>
    <w:rsid w:val="006B6A75"/>
    <w:rsid w:val="006B718B"/>
    <w:rsid w:val="006B74FE"/>
    <w:rsid w:val="006C080B"/>
    <w:rsid w:val="006C1ECA"/>
    <w:rsid w:val="006D01D3"/>
    <w:rsid w:val="006D13AA"/>
    <w:rsid w:val="006D1FA8"/>
    <w:rsid w:val="006D3383"/>
    <w:rsid w:val="006D3B37"/>
    <w:rsid w:val="006E5866"/>
    <w:rsid w:val="006E72A8"/>
    <w:rsid w:val="006E7BC1"/>
    <w:rsid w:val="006F04E8"/>
    <w:rsid w:val="006F09D4"/>
    <w:rsid w:val="006F1CD8"/>
    <w:rsid w:val="006F5251"/>
    <w:rsid w:val="006F6AE3"/>
    <w:rsid w:val="00700C27"/>
    <w:rsid w:val="0070195A"/>
    <w:rsid w:val="00701D92"/>
    <w:rsid w:val="007025AA"/>
    <w:rsid w:val="00704D84"/>
    <w:rsid w:val="00710A67"/>
    <w:rsid w:val="007135FA"/>
    <w:rsid w:val="0071456E"/>
    <w:rsid w:val="00714732"/>
    <w:rsid w:val="00717292"/>
    <w:rsid w:val="0071775C"/>
    <w:rsid w:val="007209BA"/>
    <w:rsid w:val="00722D62"/>
    <w:rsid w:val="00722E1F"/>
    <w:rsid w:val="00722E81"/>
    <w:rsid w:val="00724B4F"/>
    <w:rsid w:val="00725B60"/>
    <w:rsid w:val="007303A2"/>
    <w:rsid w:val="00731270"/>
    <w:rsid w:val="00731E4B"/>
    <w:rsid w:val="00733605"/>
    <w:rsid w:val="00734A41"/>
    <w:rsid w:val="00735C16"/>
    <w:rsid w:val="007404C8"/>
    <w:rsid w:val="00740733"/>
    <w:rsid w:val="00741AD2"/>
    <w:rsid w:val="00742AED"/>
    <w:rsid w:val="0074389C"/>
    <w:rsid w:val="007443CB"/>
    <w:rsid w:val="00744D32"/>
    <w:rsid w:val="00745085"/>
    <w:rsid w:val="00747DDC"/>
    <w:rsid w:val="0075192A"/>
    <w:rsid w:val="007524EE"/>
    <w:rsid w:val="00753725"/>
    <w:rsid w:val="00753BD6"/>
    <w:rsid w:val="00756028"/>
    <w:rsid w:val="0075744C"/>
    <w:rsid w:val="00757D25"/>
    <w:rsid w:val="007617F1"/>
    <w:rsid w:val="007621A2"/>
    <w:rsid w:val="00763210"/>
    <w:rsid w:val="00764DA5"/>
    <w:rsid w:val="00765D6E"/>
    <w:rsid w:val="00774F92"/>
    <w:rsid w:val="00776065"/>
    <w:rsid w:val="00780201"/>
    <w:rsid w:val="007816F3"/>
    <w:rsid w:val="00781B2F"/>
    <w:rsid w:val="00782750"/>
    <w:rsid w:val="0078421F"/>
    <w:rsid w:val="00791DD7"/>
    <w:rsid w:val="007923A8"/>
    <w:rsid w:val="00792BD6"/>
    <w:rsid w:val="007939C7"/>
    <w:rsid w:val="0079601A"/>
    <w:rsid w:val="00797BD3"/>
    <w:rsid w:val="007A0049"/>
    <w:rsid w:val="007A04C0"/>
    <w:rsid w:val="007A3265"/>
    <w:rsid w:val="007A4776"/>
    <w:rsid w:val="007B154B"/>
    <w:rsid w:val="007B3905"/>
    <w:rsid w:val="007B5E0A"/>
    <w:rsid w:val="007B7B79"/>
    <w:rsid w:val="007C198F"/>
    <w:rsid w:val="007D0677"/>
    <w:rsid w:val="007D25B6"/>
    <w:rsid w:val="007D4FF0"/>
    <w:rsid w:val="007D78AA"/>
    <w:rsid w:val="007E129C"/>
    <w:rsid w:val="007E181C"/>
    <w:rsid w:val="007E1FE8"/>
    <w:rsid w:val="007E67B5"/>
    <w:rsid w:val="007E68FB"/>
    <w:rsid w:val="007F05B2"/>
    <w:rsid w:val="00806166"/>
    <w:rsid w:val="008136D6"/>
    <w:rsid w:val="008141E9"/>
    <w:rsid w:val="00822B9F"/>
    <w:rsid w:val="00836F3C"/>
    <w:rsid w:val="008378FB"/>
    <w:rsid w:val="00840863"/>
    <w:rsid w:val="00840D38"/>
    <w:rsid w:val="00842A68"/>
    <w:rsid w:val="00843EF0"/>
    <w:rsid w:val="00845BE5"/>
    <w:rsid w:val="0085058A"/>
    <w:rsid w:val="00853167"/>
    <w:rsid w:val="00853F32"/>
    <w:rsid w:val="008571FB"/>
    <w:rsid w:val="00860A8D"/>
    <w:rsid w:val="008636EF"/>
    <w:rsid w:val="00863ABD"/>
    <w:rsid w:val="00865B6E"/>
    <w:rsid w:val="00866130"/>
    <w:rsid w:val="008666C0"/>
    <w:rsid w:val="008679A6"/>
    <w:rsid w:val="008679C6"/>
    <w:rsid w:val="0087418A"/>
    <w:rsid w:val="008746D9"/>
    <w:rsid w:val="0087684E"/>
    <w:rsid w:val="0087799A"/>
    <w:rsid w:val="00881071"/>
    <w:rsid w:val="00881C2A"/>
    <w:rsid w:val="00890E5E"/>
    <w:rsid w:val="008931AF"/>
    <w:rsid w:val="008A0462"/>
    <w:rsid w:val="008A1911"/>
    <w:rsid w:val="008A20B1"/>
    <w:rsid w:val="008A551A"/>
    <w:rsid w:val="008A75D8"/>
    <w:rsid w:val="008B1A49"/>
    <w:rsid w:val="008B3434"/>
    <w:rsid w:val="008B3E90"/>
    <w:rsid w:val="008B48F3"/>
    <w:rsid w:val="008B61AC"/>
    <w:rsid w:val="008B6E93"/>
    <w:rsid w:val="008B72EB"/>
    <w:rsid w:val="008C5045"/>
    <w:rsid w:val="008C540C"/>
    <w:rsid w:val="008C5C8E"/>
    <w:rsid w:val="008C65F5"/>
    <w:rsid w:val="008C6E5F"/>
    <w:rsid w:val="008D3355"/>
    <w:rsid w:val="008D4DF5"/>
    <w:rsid w:val="008D7959"/>
    <w:rsid w:val="008D7A3C"/>
    <w:rsid w:val="008D7CC9"/>
    <w:rsid w:val="008E5B5E"/>
    <w:rsid w:val="008E5EAB"/>
    <w:rsid w:val="008F2176"/>
    <w:rsid w:val="008F5534"/>
    <w:rsid w:val="008F61CA"/>
    <w:rsid w:val="008F7F16"/>
    <w:rsid w:val="00902333"/>
    <w:rsid w:val="00902579"/>
    <w:rsid w:val="00904AAA"/>
    <w:rsid w:val="00911E51"/>
    <w:rsid w:val="00912017"/>
    <w:rsid w:val="00914BC0"/>
    <w:rsid w:val="00914C41"/>
    <w:rsid w:val="00914DE0"/>
    <w:rsid w:val="00915730"/>
    <w:rsid w:val="00916D60"/>
    <w:rsid w:val="009176B2"/>
    <w:rsid w:val="0092027C"/>
    <w:rsid w:val="00921310"/>
    <w:rsid w:val="00922B4D"/>
    <w:rsid w:val="009253ED"/>
    <w:rsid w:val="00927679"/>
    <w:rsid w:val="00930D08"/>
    <w:rsid w:val="00933DF8"/>
    <w:rsid w:val="00936231"/>
    <w:rsid w:val="009373DA"/>
    <w:rsid w:val="0094098A"/>
    <w:rsid w:val="00943293"/>
    <w:rsid w:val="00947D8E"/>
    <w:rsid w:val="00947DCD"/>
    <w:rsid w:val="00947ECC"/>
    <w:rsid w:val="00951B44"/>
    <w:rsid w:val="00952906"/>
    <w:rsid w:val="009544D7"/>
    <w:rsid w:val="00956ECB"/>
    <w:rsid w:val="009617AC"/>
    <w:rsid w:val="009627C4"/>
    <w:rsid w:val="00964CA8"/>
    <w:rsid w:val="00967984"/>
    <w:rsid w:val="00971367"/>
    <w:rsid w:val="009724D4"/>
    <w:rsid w:val="009733B1"/>
    <w:rsid w:val="0097509D"/>
    <w:rsid w:val="009759BF"/>
    <w:rsid w:val="00975F87"/>
    <w:rsid w:val="00976AD2"/>
    <w:rsid w:val="009807F7"/>
    <w:rsid w:val="00980A90"/>
    <w:rsid w:val="00981A52"/>
    <w:rsid w:val="00981D63"/>
    <w:rsid w:val="00990BF0"/>
    <w:rsid w:val="00994962"/>
    <w:rsid w:val="00996F83"/>
    <w:rsid w:val="00997C2A"/>
    <w:rsid w:val="009A15A2"/>
    <w:rsid w:val="009A2621"/>
    <w:rsid w:val="009A349B"/>
    <w:rsid w:val="009A34AD"/>
    <w:rsid w:val="009A3FAA"/>
    <w:rsid w:val="009A5AC1"/>
    <w:rsid w:val="009A7F95"/>
    <w:rsid w:val="009B06ED"/>
    <w:rsid w:val="009B1A05"/>
    <w:rsid w:val="009B1FE6"/>
    <w:rsid w:val="009B4055"/>
    <w:rsid w:val="009B62A2"/>
    <w:rsid w:val="009B7A0A"/>
    <w:rsid w:val="009C29FA"/>
    <w:rsid w:val="009C36EA"/>
    <w:rsid w:val="009C3A8B"/>
    <w:rsid w:val="009C6DD5"/>
    <w:rsid w:val="009C798D"/>
    <w:rsid w:val="009D0484"/>
    <w:rsid w:val="009D37D1"/>
    <w:rsid w:val="009D46BD"/>
    <w:rsid w:val="009D4A1F"/>
    <w:rsid w:val="009D51F7"/>
    <w:rsid w:val="009D6D1F"/>
    <w:rsid w:val="009E1DBA"/>
    <w:rsid w:val="009E1F8A"/>
    <w:rsid w:val="009E2150"/>
    <w:rsid w:val="009E2A9F"/>
    <w:rsid w:val="009E3048"/>
    <w:rsid w:val="009E308E"/>
    <w:rsid w:val="009E45C1"/>
    <w:rsid w:val="009E46B4"/>
    <w:rsid w:val="009E52DF"/>
    <w:rsid w:val="009F1D6D"/>
    <w:rsid w:val="009F2FC0"/>
    <w:rsid w:val="009F40F9"/>
    <w:rsid w:val="009F58C8"/>
    <w:rsid w:val="009F6EC2"/>
    <w:rsid w:val="009F7192"/>
    <w:rsid w:val="00A04CE7"/>
    <w:rsid w:val="00A1003F"/>
    <w:rsid w:val="00A10CCD"/>
    <w:rsid w:val="00A110A3"/>
    <w:rsid w:val="00A12B60"/>
    <w:rsid w:val="00A137F8"/>
    <w:rsid w:val="00A1666C"/>
    <w:rsid w:val="00A17793"/>
    <w:rsid w:val="00A206BE"/>
    <w:rsid w:val="00A2189B"/>
    <w:rsid w:val="00A243AA"/>
    <w:rsid w:val="00A261F1"/>
    <w:rsid w:val="00A30036"/>
    <w:rsid w:val="00A3249B"/>
    <w:rsid w:val="00A35525"/>
    <w:rsid w:val="00A41994"/>
    <w:rsid w:val="00A42ED1"/>
    <w:rsid w:val="00A45D56"/>
    <w:rsid w:val="00A51BD1"/>
    <w:rsid w:val="00A548C4"/>
    <w:rsid w:val="00A56824"/>
    <w:rsid w:val="00A57967"/>
    <w:rsid w:val="00A579C7"/>
    <w:rsid w:val="00A57C0E"/>
    <w:rsid w:val="00A64C04"/>
    <w:rsid w:val="00A65C91"/>
    <w:rsid w:val="00A661D3"/>
    <w:rsid w:val="00A66312"/>
    <w:rsid w:val="00A73A70"/>
    <w:rsid w:val="00A8112B"/>
    <w:rsid w:val="00A81989"/>
    <w:rsid w:val="00A86724"/>
    <w:rsid w:val="00A903BB"/>
    <w:rsid w:val="00A91CD7"/>
    <w:rsid w:val="00A92C52"/>
    <w:rsid w:val="00A92DBA"/>
    <w:rsid w:val="00A94802"/>
    <w:rsid w:val="00AA0F9E"/>
    <w:rsid w:val="00AA142B"/>
    <w:rsid w:val="00AA386A"/>
    <w:rsid w:val="00AA4529"/>
    <w:rsid w:val="00AA7F3A"/>
    <w:rsid w:val="00AB0F3A"/>
    <w:rsid w:val="00AB13B5"/>
    <w:rsid w:val="00AB3BDE"/>
    <w:rsid w:val="00AB5548"/>
    <w:rsid w:val="00AC183D"/>
    <w:rsid w:val="00AC3E07"/>
    <w:rsid w:val="00AC46AA"/>
    <w:rsid w:val="00AC4D90"/>
    <w:rsid w:val="00AC5D0C"/>
    <w:rsid w:val="00AC7F49"/>
    <w:rsid w:val="00AD4D56"/>
    <w:rsid w:val="00AD4F86"/>
    <w:rsid w:val="00AE24C4"/>
    <w:rsid w:val="00AE3440"/>
    <w:rsid w:val="00AE4565"/>
    <w:rsid w:val="00AE7C6E"/>
    <w:rsid w:val="00AF232F"/>
    <w:rsid w:val="00AF3A45"/>
    <w:rsid w:val="00AF791D"/>
    <w:rsid w:val="00B00892"/>
    <w:rsid w:val="00B04D6F"/>
    <w:rsid w:val="00B04EF4"/>
    <w:rsid w:val="00B05C1D"/>
    <w:rsid w:val="00B07F85"/>
    <w:rsid w:val="00B12105"/>
    <w:rsid w:val="00B122CD"/>
    <w:rsid w:val="00B12952"/>
    <w:rsid w:val="00B1606A"/>
    <w:rsid w:val="00B20043"/>
    <w:rsid w:val="00B21B3D"/>
    <w:rsid w:val="00B2354E"/>
    <w:rsid w:val="00B24846"/>
    <w:rsid w:val="00B25569"/>
    <w:rsid w:val="00B320C8"/>
    <w:rsid w:val="00B35D40"/>
    <w:rsid w:val="00B378E9"/>
    <w:rsid w:val="00B4112E"/>
    <w:rsid w:val="00B41382"/>
    <w:rsid w:val="00B42978"/>
    <w:rsid w:val="00B5087A"/>
    <w:rsid w:val="00B54AA0"/>
    <w:rsid w:val="00B64EB9"/>
    <w:rsid w:val="00B65882"/>
    <w:rsid w:val="00B72BBA"/>
    <w:rsid w:val="00B746D0"/>
    <w:rsid w:val="00B74886"/>
    <w:rsid w:val="00B74EDD"/>
    <w:rsid w:val="00B8687B"/>
    <w:rsid w:val="00B9021F"/>
    <w:rsid w:val="00B908EC"/>
    <w:rsid w:val="00B91139"/>
    <w:rsid w:val="00B926FF"/>
    <w:rsid w:val="00B93B1D"/>
    <w:rsid w:val="00B956FC"/>
    <w:rsid w:val="00B95A3E"/>
    <w:rsid w:val="00B9637A"/>
    <w:rsid w:val="00B97575"/>
    <w:rsid w:val="00BA332E"/>
    <w:rsid w:val="00BA3361"/>
    <w:rsid w:val="00BA39D0"/>
    <w:rsid w:val="00BA4DE8"/>
    <w:rsid w:val="00BA7752"/>
    <w:rsid w:val="00BB0F5D"/>
    <w:rsid w:val="00BB3DC4"/>
    <w:rsid w:val="00BB58EF"/>
    <w:rsid w:val="00BB64AC"/>
    <w:rsid w:val="00BC0811"/>
    <w:rsid w:val="00BC0AA3"/>
    <w:rsid w:val="00BC10DA"/>
    <w:rsid w:val="00BC57A4"/>
    <w:rsid w:val="00BC5E7A"/>
    <w:rsid w:val="00BD0CAD"/>
    <w:rsid w:val="00BD0EA8"/>
    <w:rsid w:val="00BD30DD"/>
    <w:rsid w:val="00BD5071"/>
    <w:rsid w:val="00BE4306"/>
    <w:rsid w:val="00BE4E56"/>
    <w:rsid w:val="00BF0DB4"/>
    <w:rsid w:val="00BF0FB0"/>
    <w:rsid w:val="00BF3C98"/>
    <w:rsid w:val="00BF6510"/>
    <w:rsid w:val="00BF71EE"/>
    <w:rsid w:val="00C0504D"/>
    <w:rsid w:val="00C0586A"/>
    <w:rsid w:val="00C07669"/>
    <w:rsid w:val="00C13288"/>
    <w:rsid w:val="00C1351E"/>
    <w:rsid w:val="00C14E58"/>
    <w:rsid w:val="00C14EFF"/>
    <w:rsid w:val="00C157AD"/>
    <w:rsid w:val="00C157B3"/>
    <w:rsid w:val="00C20932"/>
    <w:rsid w:val="00C25035"/>
    <w:rsid w:val="00C27468"/>
    <w:rsid w:val="00C2783D"/>
    <w:rsid w:val="00C3082D"/>
    <w:rsid w:val="00C31E2E"/>
    <w:rsid w:val="00C3270B"/>
    <w:rsid w:val="00C33650"/>
    <w:rsid w:val="00C351C5"/>
    <w:rsid w:val="00C35563"/>
    <w:rsid w:val="00C356CD"/>
    <w:rsid w:val="00C43470"/>
    <w:rsid w:val="00C437C2"/>
    <w:rsid w:val="00C45460"/>
    <w:rsid w:val="00C464D4"/>
    <w:rsid w:val="00C50263"/>
    <w:rsid w:val="00C51C85"/>
    <w:rsid w:val="00C51F30"/>
    <w:rsid w:val="00C538C5"/>
    <w:rsid w:val="00C5394F"/>
    <w:rsid w:val="00C576F8"/>
    <w:rsid w:val="00C607A4"/>
    <w:rsid w:val="00C60FE1"/>
    <w:rsid w:val="00C63B08"/>
    <w:rsid w:val="00C66F4C"/>
    <w:rsid w:val="00C6747C"/>
    <w:rsid w:val="00C70643"/>
    <w:rsid w:val="00C711D1"/>
    <w:rsid w:val="00C74066"/>
    <w:rsid w:val="00C75EF5"/>
    <w:rsid w:val="00C778F4"/>
    <w:rsid w:val="00C83B96"/>
    <w:rsid w:val="00C865FF"/>
    <w:rsid w:val="00C876BD"/>
    <w:rsid w:val="00C91AFE"/>
    <w:rsid w:val="00C91CB6"/>
    <w:rsid w:val="00C943F3"/>
    <w:rsid w:val="00C95745"/>
    <w:rsid w:val="00CA06A5"/>
    <w:rsid w:val="00CA1BF8"/>
    <w:rsid w:val="00CA4113"/>
    <w:rsid w:val="00CA444C"/>
    <w:rsid w:val="00CA4CD6"/>
    <w:rsid w:val="00CA5011"/>
    <w:rsid w:val="00CA5A9A"/>
    <w:rsid w:val="00CA5B3C"/>
    <w:rsid w:val="00CA64A7"/>
    <w:rsid w:val="00CB08A9"/>
    <w:rsid w:val="00CB0950"/>
    <w:rsid w:val="00CB1166"/>
    <w:rsid w:val="00CB3504"/>
    <w:rsid w:val="00CB5157"/>
    <w:rsid w:val="00CB6F27"/>
    <w:rsid w:val="00CC0982"/>
    <w:rsid w:val="00CC110E"/>
    <w:rsid w:val="00CC309F"/>
    <w:rsid w:val="00CC4F56"/>
    <w:rsid w:val="00CC5990"/>
    <w:rsid w:val="00CC667E"/>
    <w:rsid w:val="00CD0660"/>
    <w:rsid w:val="00CE19D1"/>
    <w:rsid w:val="00CE1B0E"/>
    <w:rsid w:val="00CE1C1D"/>
    <w:rsid w:val="00CE61E1"/>
    <w:rsid w:val="00CE72F9"/>
    <w:rsid w:val="00CF0545"/>
    <w:rsid w:val="00CF0753"/>
    <w:rsid w:val="00CF07DE"/>
    <w:rsid w:val="00CF64DD"/>
    <w:rsid w:val="00CF6B70"/>
    <w:rsid w:val="00D0116C"/>
    <w:rsid w:val="00D02365"/>
    <w:rsid w:val="00D1044F"/>
    <w:rsid w:val="00D107CC"/>
    <w:rsid w:val="00D1108F"/>
    <w:rsid w:val="00D14B23"/>
    <w:rsid w:val="00D14F00"/>
    <w:rsid w:val="00D153D4"/>
    <w:rsid w:val="00D17428"/>
    <w:rsid w:val="00D17A2F"/>
    <w:rsid w:val="00D20E32"/>
    <w:rsid w:val="00D2174B"/>
    <w:rsid w:val="00D22D8A"/>
    <w:rsid w:val="00D23F8B"/>
    <w:rsid w:val="00D24D76"/>
    <w:rsid w:val="00D2643B"/>
    <w:rsid w:val="00D278CF"/>
    <w:rsid w:val="00D279E9"/>
    <w:rsid w:val="00D324E4"/>
    <w:rsid w:val="00D44234"/>
    <w:rsid w:val="00D46FA4"/>
    <w:rsid w:val="00D5279B"/>
    <w:rsid w:val="00D54760"/>
    <w:rsid w:val="00D56C08"/>
    <w:rsid w:val="00D57BFC"/>
    <w:rsid w:val="00D6418D"/>
    <w:rsid w:val="00D66DC3"/>
    <w:rsid w:val="00D671B4"/>
    <w:rsid w:val="00D67C0D"/>
    <w:rsid w:val="00D7097E"/>
    <w:rsid w:val="00D70F3D"/>
    <w:rsid w:val="00D71E20"/>
    <w:rsid w:val="00D721BD"/>
    <w:rsid w:val="00D81305"/>
    <w:rsid w:val="00D86A4E"/>
    <w:rsid w:val="00D87A8F"/>
    <w:rsid w:val="00D92311"/>
    <w:rsid w:val="00D93155"/>
    <w:rsid w:val="00D94953"/>
    <w:rsid w:val="00DA3442"/>
    <w:rsid w:val="00DA3BB2"/>
    <w:rsid w:val="00DA5EB8"/>
    <w:rsid w:val="00DA6C6A"/>
    <w:rsid w:val="00DB08D6"/>
    <w:rsid w:val="00DB1D12"/>
    <w:rsid w:val="00DB27E7"/>
    <w:rsid w:val="00DB3D8C"/>
    <w:rsid w:val="00DC064B"/>
    <w:rsid w:val="00DC231E"/>
    <w:rsid w:val="00DC5538"/>
    <w:rsid w:val="00DD2974"/>
    <w:rsid w:val="00DD3334"/>
    <w:rsid w:val="00DD4C81"/>
    <w:rsid w:val="00DD5222"/>
    <w:rsid w:val="00DD6386"/>
    <w:rsid w:val="00DE0BE2"/>
    <w:rsid w:val="00DE0F24"/>
    <w:rsid w:val="00DE4EF5"/>
    <w:rsid w:val="00DE505A"/>
    <w:rsid w:val="00DE7F57"/>
    <w:rsid w:val="00DF34A7"/>
    <w:rsid w:val="00DF68F1"/>
    <w:rsid w:val="00E032AA"/>
    <w:rsid w:val="00E10608"/>
    <w:rsid w:val="00E10B1A"/>
    <w:rsid w:val="00E11336"/>
    <w:rsid w:val="00E23797"/>
    <w:rsid w:val="00E26478"/>
    <w:rsid w:val="00E34924"/>
    <w:rsid w:val="00E351F9"/>
    <w:rsid w:val="00E3554A"/>
    <w:rsid w:val="00E36D20"/>
    <w:rsid w:val="00E37FDE"/>
    <w:rsid w:val="00E42CDB"/>
    <w:rsid w:val="00E445EA"/>
    <w:rsid w:val="00E45E7F"/>
    <w:rsid w:val="00E47064"/>
    <w:rsid w:val="00E5044F"/>
    <w:rsid w:val="00E51B99"/>
    <w:rsid w:val="00E52D73"/>
    <w:rsid w:val="00E53C2C"/>
    <w:rsid w:val="00E5493E"/>
    <w:rsid w:val="00E54DEE"/>
    <w:rsid w:val="00E55309"/>
    <w:rsid w:val="00E56D4A"/>
    <w:rsid w:val="00E56FA8"/>
    <w:rsid w:val="00E62991"/>
    <w:rsid w:val="00E67F7A"/>
    <w:rsid w:val="00E70223"/>
    <w:rsid w:val="00E70E75"/>
    <w:rsid w:val="00E725C2"/>
    <w:rsid w:val="00E73E6E"/>
    <w:rsid w:val="00E775DE"/>
    <w:rsid w:val="00E80132"/>
    <w:rsid w:val="00E80B5D"/>
    <w:rsid w:val="00E80CD8"/>
    <w:rsid w:val="00E844B5"/>
    <w:rsid w:val="00E85229"/>
    <w:rsid w:val="00E86931"/>
    <w:rsid w:val="00E87577"/>
    <w:rsid w:val="00E9062A"/>
    <w:rsid w:val="00E91EC1"/>
    <w:rsid w:val="00E954C1"/>
    <w:rsid w:val="00E968EE"/>
    <w:rsid w:val="00E97312"/>
    <w:rsid w:val="00EA0C04"/>
    <w:rsid w:val="00EA14FD"/>
    <w:rsid w:val="00EA233B"/>
    <w:rsid w:val="00EA3588"/>
    <w:rsid w:val="00EB0BD1"/>
    <w:rsid w:val="00EB359C"/>
    <w:rsid w:val="00EB35E6"/>
    <w:rsid w:val="00EB4FF8"/>
    <w:rsid w:val="00EB7173"/>
    <w:rsid w:val="00EC15B3"/>
    <w:rsid w:val="00EC2B41"/>
    <w:rsid w:val="00EC2E4A"/>
    <w:rsid w:val="00EC2FFC"/>
    <w:rsid w:val="00EC3C72"/>
    <w:rsid w:val="00EC7297"/>
    <w:rsid w:val="00EC7EBE"/>
    <w:rsid w:val="00EE78AA"/>
    <w:rsid w:val="00EF2E65"/>
    <w:rsid w:val="00EF63A6"/>
    <w:rsid w:val="00F01A58"/>
    <w:rsid w:val="00F02A56"/>
    <w:rsid w:val="00F03732"/>
    <w:rsid w:val="00F04468"/>
    <w:rsid w:val="00F05559"/>
    <w:rsid w:val="00F158C3"/>
    <w:rsid w:val="00F16120"/>
    <w:rsid w:val="00F16920"/>
    <w:rsid w:val="00F16C56"/>
    <w:rsid w:val="00F179AF"/>
    <w:rsid w:val="00F25348"/>
    <w:rsid w:val="00F40216"/>
    <w:rsid w:val="00F411EB"/>
    <w:rsid w:val="00F422E4"/>
    <w:rsid w:val="00F43CA5"/>
    <w:rsid w:val="00F445C4"/>
    <w:rsid w:val="00F4778B"/>
    <w:rsid w:val="00F5247C"/>
    <w:rsid w:val="00F56A88"/>
    <w:rsid w:val="00F7000A"/>
    <w:rsid w:val="00F716EB"/>
    <w:rsid w:val="00F82DF7"/>
    <w:rsid w:val="00F86171"/>
    <w:rsid w:val="00F87F46"/>
    <w:rsid w:val="00F938C3"/>
    <w:rsid w:val="00F93C99"/>
    <w:rsid w:val="00F9561E"/>
    <w:rsid w:val="00FA0934"/>
    <w:rsid w:val="00FA1549"/>
    <w:rsid w:val="00FA3A32"/>
    <w:rsid w:val="00FA521B"/>
    <w:rsid w:val="00FA7AA5"/>
    <w:rsid w:val="00FA7C80"/>
    <w:rsid w:val="00FA7E41"/>
    <w:rsid w:val="00FB2C0E"/>
    <w:rsid w:val="00FB4780"/>
    <w:rsid w:val="00FB66A5"/>
    <w:rsid w:val="00FB6FA0"/>
    <w:rsid w:val="00FC06A6"/>
    <w:rsid w:val="00FC0E0D"/>
    <w:rsid w:val="00FC15D0"/>
    <w:rsid w:val="00FC2EA7"/>
    <w:rsid w:val="00FC44CE"/>
    <w:rsid w:val="00FC5585"/>
    <w:rsid w:val="00FD01E3"/>
    <w:rsid w:val="00FD2745"/>
    <w:rsid w:val="00FE0FA3"/>
    <w:rsid w:val="00FE2DB1"/>
    <w:rsid w:val="00FE59A2"/>
    <w:rsid w:val="00FE60B6"/>
    <w:rsid w:val="00FF56B2"/>
    <w:rsid w:val="00FF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38AB21"/>
  <w15:docId w15:val="{76AA28DD-A841-42B4-8858-63B666A1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pPr>
      <w:spacing w:after="200" w:line="276" w:lineRule="auto"/>
    </w:pPr>
    <w:rPr>
      <w:lang w:eastAsia="en-US"/>
    </w:rPr>
  </w:style>
  <w:style w:type="paragraph" w:styleId="1">
    <w:name w:val="heading 1"/>
    <w:basedOn w:val="a"/>
    <w:link w:val="10"/>
    <w:uiPriority w:val="9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uiPriority w:val="9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3C99"/>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CD0660"/>
    <w:rPr>
      <w:rFonts w:ascii="Arial" w:hAnsi="Arial" w:cs="Times New Roman"/>
      <w:b/>
      <w:sz w:val="20"/>
      <w:szCs w:val="20"/>
      <w:lang w:eastAsia="ru-RU"/>
    </w:rPr>
  </w:style>
  <w:style w:type="character" w:customStyle="1" w:styleId="40">
    <w:name w:val="Заголовок 4 Знак"/>
    <w:basedOn w:val="a0"/>
    <w:link w:val="4"/>
    <w:uiPriority w:val="99"/>
    <w:locked/>
    <w:rsid w:val="009E46B4"/>
    <w:rPr>
      <w:rFonts w:ascii="Calibri" w:hAnsi="Calibri" w:cs="Times New Roman"/>
      <w:b/>
      <w:bCs/>
      <w:sz w:val="28"/>
      <w:szCs w:val="28"/>
    </w:rPr>
  </w:style>
  <w:style w:type="character" w:customStyle="1" w:styleId="70">
    <w:name w:val="Заголовок 7 Знак"/>
    <w:basedOn w:val="a0"/>
    <w:link w:val="7"/>
    <w:uiPriority w:val="99"/>
    <w:locked/>
    <w:rsid w:val="009E46B4"/>
    <w:rPr>
      <w:rFonts w:ascii="Calibri" w:hAnsi="Calibri" w:cs="Times New Roman"/>
      <w:sz w:val="24"/>
      <w:szCs w:val="24"/>
    </w:rPr>
  </w:style>
  <w:style w:type="paragraph" w:styleId="a3">
    <w:name w:val="No Spacing"/>
    <w:link w:val="a4"/>
    <w:uiPriority w:val="1"/>
    <w:qFormat/>
    <w:rsid w:val="00463C99"/>
    <w:rPr>
      <w:lang w:eastAsia="en-US"/>
    </w:rPr>
  </w:style>
  <w:style w:type="paragraph" w:styleId="a5">
    <w:name w:val="footer"/>
    <w:basedOn w:val="a"/>
    <w:link w:val="a6"/>
    <w:uiPriority w:val="99"/>
    <w:rsid w:val="00463C99"/>
    <w:pPr>
      <w:tabs>
        <w:tab w:val="center" w:pos="4677"/>
        <w:tab w:val="right" w:pos="9355"/>
      </w:tabs>
    </w:pPr>
  </w:style>
  <w:style w:type="character" w:customStyle="1" w:styleId="a6">
    <w:name w:val="Нижний колонтитул Знак"/>
    <w:basedOn w:val="a0"/>
    <w:link w:val="a5"/>
    <w:uiPriority w:val="99"/>
    <w:locked/>
    <w:rsid w:val="00463C99"/>
    <w:rPr>
      <w:rFonts w:ascii="Calibri" w:eastAsia="Times New Roman" w:hAnsi="Calibri" w:cs="Times New Roman"/>
    </w:rPr>
  </w:style>
  <w:style w:type="character" w:styleId="a7">
    <w:name w:val="Hyperlink"/>
    <w:basedOn w:val="a0"/>
    <w:uiPriority w:val="99"/>
    <w:rsid w:val="00463C99"/>
    <w:rPr>
      <w:rFonts w:ascii="Times New Roman" w:hAnsi="Times New Roman" w:cs="Times New Roman"/>
      <w:color w:val="0000FF"/>
      <w:u w:val="single"/>
    </w:rPr>
  </w:style>
  <w:style w:type="paragraph" w:styleId="11">
    <w:name w:val="toc 1"/>
    <w:basedOn w:val="a"/>
    <w:next w:val="a"/>
    <w:autoRedefine/>
    <w:uiPriority w:val="39"/>
    <w:rsid w:val="00463C99"/>
    <w:pPr>
      <w:spacing w:after="100"/>
    </w:pPr>
  </w:style>
  <w:style w:type="paragraph" w:styleId="a8">
    <w:name w:val="TOC Heading"/>
    <w:basedOn w:val="1"/>
    <w:next w:val="a"/>
    <w:uiPriority w:val="99"/>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99"/>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99"/>
    <w:rsid w:val="006D01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locked/>
    <w:rsid w:val="009D46BD"/>
    <w:rPr>
      <w:rFonts w:ascii="Times New Roman" w:hAnsi="Times New Roman" w:cs="Times New Roman"/>
      <w:sz w:val="24"/>
      <w:szCs w:val="24"/>
    </w:rPr>
  </w:style>
  <w:style w:type="paragraph" w:customStyle="1" w:styleId="Default">
    <w:name w:val="Default"/>
    <w:uiPriority w:val="99"/>
    <w:rsid w:val="009D46BD"/>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uiPriority w:val="99"/>
    <w:rsid w:val="00E23797"/>
    <w:pPr>
      <w:spacing w:after="120"/>
    </w:pPr>
  </w:style>
  <w:style w:type="character" w:customStyle="1" w:styleId="ae">
    <w:name w:val="Основной текст Знак"/>
    <w:basedOn w:val="a0"/>
    <w:link w:val="ad"/>
    <w:uiPriority w:val="99"/>
    <w:locked/>
    <w:rsid w:val="00E23797"/>
    <w:rPr>
      <w:rFonts w:ascii="Calibri" w:eastAsia="Times New Roman" w:hAnsi="Calibri" w:cs="Times New Roman"/>
    </w:rPr>
  </w:style>
  <w:style w:type="paragraph" w:customStyle="1" w:styleId="31">
    <w:name w:val="Заголовок 31"/>
    <w:basedOn w:val="a"/>
    <w:uiPriority w:val="99"/>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apple-converted-space">
    <w:name w:val="apple-converted-space"/>
    <w:basedOn w:val="a0"/>
    <w:uiPriority w:val="99"/>
    <w:rsid w:val="009E46B4"/>
    <w:rPr>
      <w:rFonts w:cs="Times New Roman"/>
    </w:rPr>
  </w:style>
  <w:style w:type="character" w:customStyle="1" w:styleId="Normal1">
    <w:name w:val="Normal1 Знак"/>
    <w:link w:val="Normal10"/>
    <w:uiPriority w:val="99"/>
    <w:locked/>
    <w:rsid w:val="009E46B4"/>
    <w:rPr>
      <w:rFonts w:ascii="Kudriashov" w:hAnsi="Kudriashov"/>
      <w:noProof/>
      <w:sz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ind w:left="1492" w:hanging="360"/>
      <w:jc w:val="both"/>
    </w:pPr>
    <w:rPr>
      <w:rFonts w:ascii="Kudriashov" w:hAnsi="Kudriashov"/>
      <w:noProof/>
      <w:sz w:val="24"/>
      <w:szCs w:val="24"/>
      <w:lang w:val="en-US"/>
    </w:rPr>
  </w:style>
  <w:style w:type="paragraph" w:customStyle="1" w:styleId="ConsNonformat">
    <w:name w:val="ConsNonformat"/>
    <w:uiPriority w:val="99"/>
    <w:rsid w:val="009E46B4"/>
    <w:pPr>
      <w:widowControl w:val="0"/>
    </w:pPr>
    <w:rPr>
      <w:rFonts w:ascii="Courier New" w:eastAsia="Times New Roman" w:hAnsi="Courier New"/>
      <w:sz w:val="20"/>
      <w:szCs w:val="20"/>
    </w:rPr>
  </w:style>
  <w:style w:type="table" w:styleId="-3">
    <w:name w:val="Light List Accent 3"/>
    <w:basedOn w:val="a1"/>
    <w:uiPriority w:val="99"/>
    <w:rsid w:val="009E46B4"/>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9E46B4"/>
    <w:rPr>
      <w:rFonts w:ascii="Tahoma" w:eastAsia="Times New Roman"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color w:val="000000"/>
      <w:sz w:val="24"/>
      <w:szCs w:val="24"/>
      <w:lang w:eastAsia="ru-RU"/>
    </w:rPr>
  </w:style>
  <w:style w:type="paragraph" w:styleId="af1">
    <w:name w:val="header"/>
    <w:basedOn w:val="a"/>
    <w:link w:val="af2"/>
    <w:uiPriority w:val="99"/>
    <w:rsid w:val="009E46B4"/>
    <w:pPr>
      <w:tabs>
        <w:tab w:val="center" w:pos="4677"/>
        <w:tab w:val="right" w:pos="9355"/>
      </w:tabs>
    </w:pPr>
  </w:style>
  <w:style w:type="character" w:customStyle="1" w:styleId="af2">
    <w:name w:val="Верхний колонтитул Знак"/>
    <w:basedOn w:val="a0"/>
    <w:link w:val="af1"/>
    <w:uiPriority w:val="99"/>
    <w:locked/>
    <w:rsid w:val="009E46B4"/>
    <w:rPr>
      <w:rFonts w:ascii="Calibri" w:eastAsia="Times New Roman" w:hAnsi="Calibri" w:cs="Times New Roman"/>
    </w:rPr>
  </w:style>
  <w:style w:type="character" w:styleId="af3">
    <w:name w:val="annotation reference"/>
    <w:basedOn w:val="a0"/>
    <w:uiPriority w:val="99"/>
    <w:rsid w:val="009E46B4"/>
    <w:rPr>
      <w:rFonts w:cs="Times New Roman"/>
      <w:sz w:val="16"/>
    </w:rPr>
  </w:style>
  <w:style w:type="paragraph" w:styleId="af4">
    <w:name w:val="annotation text"/>
    <w:basedOn w:val="a"/>
    <w:link w:val="af5"/>
    <w:uiPriority w:val="99"/>
    <w:rsid w:val="009E46B4"/>
    <w:rPr>
      <w:sz w:val="20"/>
      <w:szCs w:val="20"/>
    </w:rPr>
  </w:style>
  <w:style w:type="character" w:customStyle="1" w:styleId="af5">
    <w:name w:val="Текст примечания Знак"/>
    <w:basedOn w:val="a0"/>
    <w:link w:val="af4"/>
    <w:uiPriority w:val="99"/>
    <w:locked/>
    <w:rsid w:val="009E46B4"/>
    <w:rPr>
      <w:rFonts w:ascii="Calibri" w:eastAsia="Times New Roman" w:hAnsi="Calibri" w:cs="Times New Roman"/>
      <w:sz w:val="20"/>
      <w:szCs w:val="20"/>
    </w:rPr>
  </w:style>
  <w:style w:type="paragraph" w:styleId="af6">
    <w:name w:val="annotation subject"/>
    <w:basedOn w:val="af4"/>
    <w:next w:val="af4"/>
    <w:link w:val="af7"/>
    <w:uiPriority w:val="99"/>
    <w:rsid w:val="009E46B4"/>
    <w:rPr>
      <w:b/>
      <w:bCs/>
    </w:rPr>
  </w:style>
  <w:style w:type="character" w:customStyle="1" w:styleId="af7">
    <w:name w:val="Тема примечания Знак"/>
    <w:basedOn w:val="af5"/>
    <w:link w:val="af6"/>
    <w:uiPriority w:val="99"/>
    <w:locked/>
    <w:rsid w:val="009E46B4"/>
    <w:rPr>
      <w:rFonts w:ascii="Calibri" w:eastAsia="Times New Roman" w:hAnsi="Calibri" w:cs="Times New Roman"/>
      <w:b/>
      <w:bCs/>
      <w:sz w:val="20"/>
      <w:szCs w:val="20"/>
    </w:rPr>
  </w:style>
  <w:style w:type="paragraph" w:customStyle="1" w:styleId="12">
    <w:name w:val="Абзац списка1"/>
    <w:basedOn w:val="a"/>
    <w:uiPriority w:val="99"/>
    <w:rsid w:val="009E46B4"/>
    <w:pPr>
      <w:ind w:left="720"/>
      <w:contextualSpacing/>
    </w:pPr>
    <w:rPr>
      <w:rFonts w:eastAsia="Times New Roman"/>
    </w:rPr>
  </w:style>
  <w:style w:type="paragraph" w:styleId="af8">
    <w:name w:val="Normal (Web)"/>
    <w:basedOn w:val="a"/>
    <w:uiPriority w:val="99"/>
    <w:semiHidden/>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uiPriority w:val="99"/>
    <w:rsid w:val="00220AC3"/>
    <w:pPr>
      <w:ind w:left="720"/>
      <w:contextualSpacing/>
    </w:pPr>
    <w:rPr>
      <w:rFonts w:eastAsia="Times New Roman"/>
    </w:rPr>
  </w:style>
  <w:style w:type="paragraph" w:styleId="3">
    <w:name w:val="Body Text Indent 3"/>
    <w:basedOn w:val="a"/>
    <w:link w:val="30"/>
    <w:uiPriority w:val="99"/>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464BD9"/>
    <w:rPr>
      <w:rFonts w:ascii="Calibri" w:eastAsia="Times New Roman" w:hAnsi="Calibri" w:cs="Times New Roman"/>
      <w:sz w:val="16"/>
      <w:szCs w:val="16"/>
    </w:rPr>
  </w:style>
  <w:style w:type="character" w:customStyle="1" w:styleId="a4">
    <w:name w:val="Без интервала Знак"/>
    <w:basedOn w:val="a0"/>
    <w:link w:val="a3"/>
    <w:uiPriority w:val="1"/>
    <w:locked/>
    <w:rsid w:val="00B74886"/>
    <w:rPr>
      <w:rFonts w:ascii="Calibri" w:eastAsia="Times New Roman" w:hAnsi="Calibri" w:cs="Times New Roman"/>
      <w:sz w:val="22"/>
      <w:szCs w:val="22"/>
      <w:lang w:val="ru-RU" w:eastAsia="en-US" w:bidi="ar-SA"/>
    </w:rPr>
  </w:style>
  <w:style w:type="table" w:customStyle="1" w:styleId="TableNormal1">
    <w:name w:val="Table Normal1"/>
    <w:uiPriority w:val="99"/>
    <w:semiHidden/>
    <w:rsid w:val="005C44B3"/>
    <w:pPr>
      <w:widowControl w:val="0"/>
    </w:pPr>
    <w:rPr>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5C44B3"/>
    <w:pPr>
      <w:widowControl w:val="0"/>
      <w:spacing w:before="75" w:after="0" w:line="240" w:lineRule="auto"/>
      <w:ind w:left="560"/>
      <w:outlineLvl w:val="1"/>
    </w:pPr>
    <w:rPr>
      <w:rFonts w:ascii="Times New Roman" w:eastAsia="Times New Roman" w:hAnsi="Times New Roman"/>
      <w:sz w:val="19"/>
      <w:szCs w:val="19"/>
      <w:lang w:val="en-US"/>
    </w:rPr>
  </w:style>
  <w:style w:type="paragraph" w:customStyle="1" w:styleId="TableParagraph">
    <w:name w:val="Table Paragraph"/>
    <w:basedOn w:val="a"/>
    <w:uiPriority w:val="99"/>
    <w:rsid w:val="005C44B3"/>
    <w:pPr>
      <w:widowControl w:val="0"/>
      <w:spacing w:after="0" w:line="240" w:lineRule="auto"/>
    </w:pPr>
    <w:rPr>
      <w:lang w:val="en-US"/>
    </w:rPr>
  </w:style>
  <w:style w:type="character" w:styleId="af9">
    <w:name w:val="Strong"/>
    <w:basedOn w:val="a0"/>
    <w:uiPriority w:val="99"/>
    <w:qFormat/>
    <w:rsid w:val="0020216E"/>
    <w:rPr>
      <w:rFonts w:cs="Times New Roman"/>
      <w:b/>
      <w:bCs/>
    </w:rPr>
  </w:style>
  <w:style w:type="paragraph" w:styleId="22">
    <w:name w:val="toc 2"/>
    <w:basedOn w:val="a"/>
    <w:next w:val="a"/>
    <w:autoRedefine/>
    <w:uiPriority w:val="99"/>
    <w:rsid w:val="00EC2B41"/>
    <w:pPr>
      <w:spacing w:after="100"/>
      <w:ind w:left="220"/>
    </w:pPr>
  </w:style>
  <w:style w:type="paragraph" w:styleId="23">
    <w:name w:val="Body Text 2"/>
    <w:basedOn w:val="a"/>
    <w:link w:val="24"/>
    <w:uiPriority w:val="99"/>
    <w:rsid w:val="00CD0660"/>
    <w:pPr>
      <w:spacing w:after="120" w:line="480" w:lineRule="auto"/>
    </w:pPr>
  </w:style>
  <w:style w:type="character" w:customStyle="1" w:styleId="24">
    <w:name w:val="Основной текст 2 Знак"/>
    <w:basedOn w:val="a0"/>
    <w:link w:val="23"/>
    <w:uiPriority w:val="99"/>
    <w:locked/>
    <w:rsid w:val="00CD0660"/>
    <w:rPr>
      <w:rFonts w:ascii="Calibri" w:eastAsia="Times New Roman" w:hAnsi="Calibri" w:cs="Times New Roman"/>
    </w:rPr>
  </w:style>
  <w:style w:type="paragraph" w:styleId="25">
    <w:name w:val="Body Text Indent 2"/>
    <w:basedOn w:val="a"/>
    <w:link w:val="26"/>
    <w:uiPriority w:val="99"/>
    <w:rsid w:val="00CD0660"/>
    <w:pPr>
      <w:spacing w:after="120" w:line="480" w:lineRule="auto"/>
      <w:ind w:left="283"/>
    </w:pPr>
  </w:style>
  <w:style w:type="character" w:customStyle="1" w:styleId="26">
    <w:name w:val="Основной текст с отступом 2 Знак"/>
    <w:basedOn w:val="a0"/>
    <w:link w:val="25"/>
    <w:uiPriority w:val="99"/>
    <w:locked/>
    <w:rsid w:val="00CD0660"/>
    <w:rPr>
      <w:rFonts w:ascii="Calibri" w:eastAsia="Times New Roman" w:hAnsi="Calibri" w:cs="Times New Roman"/>
    </w:rPr>
  </w:style>
  <w:style w:type="paragraph" w:styleId="afa">
    <w:name w:val="Title"/>
    <w:basedOn w:val="a"/>
    <w:link w:val="afb"/>
    <w:uiPriority w:val="99"/>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uiPriority w:val="99"/>
    <w:locked/>
    <w:rsid w:val="00CD0660"/>
    <w:rPr>
      <w:rFonts w:ascii="Times New Roman" w:hAnsi="Times New Roman" w:cs="Times New Roman"/>
      <w:b/>
      <w:sz w:val="20"/>
      <w:szCs w:val="20"/>
    </w:rPr>
  </w:style>
  <w:style w:type="paragraph" w:styleId="32">
    <w:name w:val="Body Text 3"/>
    <w:basedOn w:val="a"/>
    <w:link w:val="33"/>
    <w:uiPriority w:val="99"/>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uiPriority w:val="99"/>
    <w:locked/>
    <w:rsid w:val="00CD0660"/>
    <w:rPr>
      <w:rFonts w:ascii="Times New Roman" w:hAnsi="Times New Roman" w:cs="Times New Roman"/>
      <w:sz w:val="20"/>
      <w:szCs w:val="20"/>
      <w:lang w:eastAsia="ru-RU"/>
    </w:rPr>
  </w:style>
  <w:style w:type="paragraph" w:customStyle="1" w:styleId="afc">
    <w:name w:val="Îáû÷íûé"/>
    <w:uiPriority w:val="99"/>
    <w:rsid w:val="00CD0660"/>
    <w:pPr>
      <w:widowControl w:val="0"/>
    </w:pPr>
    <w:rPr>
      <w:rFonts w:ascii="Times New Roman" w:eastAsia="Times New Roman" w:hAnsi="Times New Roman"/>
      <w:sz w:val="20"/>
      <w:szCs w:val="20"/>
      <w:lang w:val="en-GB"/>
    </w:rPr>
  </w:style>
  <w:style w:type="paragraph" w:styleId="afd">
    <w:name w:val="Document Map"/>
    <w:basedOn w:val="a"/>
    <w:link w:val="afe"/>
    <w:uiPriority w:val="99"/>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locked/>
    <w:rsid w:val="00CD0660"/>
    <w:rPr>
      <w:rFonts w:ascii="Tahoma" w:hAnsi="Tahoma" w:cs="Tahoma"/>
      <w:sz w:val="20"/>
      <w:szCs w:val="20"/>
      <w:shd w:val="clear" w:color="auto" w:fill="000080"/>
      <w:lang w:eastAsia="ru-RU"/>
    </w:rPr>
  </w:style>
  <w:style w:type="paragraph" w:styleId="aff">
    <w:name w:val="Plain Text"/>
    <w:basedOn w:val="a"/>
    <w:link w:val="aff0"/>
    <w:uiPriority w:val="99"/>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uiPriority w:val="99"/>
    <w:locked/>
    <w:rsid w:val="00CD0660"/>
    <w:rPr>
      <w:rFonts w:ascii="FreeSetCTT" w:hAnsi="FreeSetCTT" w:cs="Times New Roman"/>
      <w:sz w:val="20"/>
      <w:szCs w:val="20"/>
      <w:lang w:eastAsia="ru-RU"/>
    </w:rPr>
  </w:style>
  <w:style w:type="paragraph" w:styleId="aff1">
    <w:name w:val="footnote text"/>
    <w:basedOn w:val="a"/>
    <w:link w:val="aff2"/>
    <w:uiPriority w:val="99"/>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uiPriority w:val="99"/>
    <w:semiHidden/>
    <w:locked/>
    <w:rsid w:val="00CD0660"/>
    <w:rPr>
      <w:rFonts w:ascii="Times New Roman" w:hAnsi="Times New Roman" w:cs="Times New Roman"/>
      <w:sz w:val="20"/>
      <w:szCs w:val="20"/>
      <w:lang w:eastAsia="ru-RU"/>
    </w:rPr>
  </w:style>
  <w:style w:type="character" w:styleId="aff3">
    <w:name w:val="footnote reference"/>
    <w:basedOn w:val="a0"/>
    <w:uiPriority w:val="99"/>
    <w:semiHidden/>
    <w:rsid w:val="00CD0660"/>
    <w:rPr>
      <w:rFonts w:cs="Times New Roman"/>
      <w:vertAlign w:val="superscript"/>
    </w:rPr>
  </w:style>
  <w:style w:type="paragraph" w:customStyle="1" w:styleId="ConsPlusNormal">
    <w:name w:val="ConsPlusNormal"/>
    <w:uiPriority w:val="99"/>
    <w:rsid w:val="00CD0660"/>
    <w:pPr>
      <w:autoSpaceDE w:val="0"/>
      <w:autoSpaceDN w:val="0"/>
      <w:adjustRightInd w:val="0"/>
      <w:ind w:firstLine="720"/>
    </w:pPr>
    <w:rPr>
      <w:rFonts w:ascii="Arial" w:eastAsia="Times New Roman" w:hAnsi="Arial" w:cs="Arial"/>
      <w:sz w:val="20"/>
      <w:szCs w:val="20"/>
    </w:rPr>
  </w:style>
  <w:style w:type="character" w:styleId="aff4">
    <w:name w:val="page number"/>
    <w:basedOn w:val="a0"/>
    <w:uiPriority w:val="99"/>
    <w:rsid w:val="00CD0660"/>
    <w:rPr>
      <w:rFonts w:cs="Times New Roman"/>
    </w:rPr>
  </w:style>
  <w:style w:type="paragraph" w:styleId="aff5">
    <w:name w:val="Revision"/>
    <w:hidden/>
    <w:uiPriority w:val="99"/>
    <w:semiHidden/>
    <w:rsid w:val="00CD0660"/>
    <w:rPr>
      <w:rFonts w:ascii="Times New Roman" w:eastAsia="Times New Roman" w:hAnsi="Times New Roman"/>
      <w:sz w:val="20"/>
      <w:szCs w:val="20"/>
    </w:rPr>
  </w:style>
  <w:style w:type="character" w:customStyle="1" w:styleId="aff6">
    <w:name w:val="Основной текст_"/>
    <w:link w:val="27"/>
    <w:uiPriority w:val="99"/>
    <w:locked/>
    <w:rsid w:val="00CD0660"/>
    <w:rPr>
      <w:sz w:val="19"/>
      <w:shd w:val="clear" w:color="auto" w:fill="FFFFFF"/>
    </w:rPr>
  </w:style>
  <w:style w:type="paragraph" w:customStyle="1" w:styleId="27">
    <w:name w:val="Основной текст2"/>
    <w:basedOn w:val="a"/>
    <w:link w:val="aff6"/>
    <w:uiPriority w:val="99"/>
    <w:rsid w:val="00CD0660"/>
    <w:pPr>
      <w:widowControl w:val="0"/>
      <w:shd w:val="clear" w:color="auto" w:fill="FFFFFF"/>
      <w:spacing w:before="360" w:after="360" w:line="240" w:lineRule="atLeast"/>
      <w:jc w:val="both"/>
    </w:pPr>
    <w:rPr>
      <w:sz w:val="19"/>
      <w:szCs w:val="19"/>
      <w:lang w:eastAsia="ru-RU"/>
    </w:rPr>
  </w:style>
  <w:style w:type="paragraph" w:customStyle="1" w:styleId="34">
    <w:name w:val="Основной текст3"/>
    <w:basedOn w:val="a"/>
    <w:uiPriority w:val="99"/>
    <w:rsid w:val="00CD0660"/>
    <w:pPr>
      <w:widowControl w:val="0"/>
      <w:shd w:val="clear" w:color="auto" w:fill="FFFFFF"/>
      <w:spacing w:after="240" w:line="240" w:lineRule="atLeast"/>
    </w:pPr>
    <w:rPr>
      <w:rFonts w:ascii="Arial Unicode MS" w:eastAsia="Arial Unicode MS" w:hAnsi="Arial Unicode MS" w:cs="Arial Unicode MS"/>
      <w:color w:val="000000"/>
      <w:sz w:val="19"/>
      <w:szCs w:val="19"/>
      <w:lang w:eastAsia="ru-RU"/>
    </w:rPr>
  </w:style>
  <w:style w:type="character" w:styleId="aff7">
    <w:name w:val="FollowedHyperlink"/>
    <w:basedOn w:val="a0"/>
    <w:uiPriority w:val="99"/>
    <w:rsid w:val="00CD0660"/>
    <w:rPr>
      <w:rFonts w:cs="Times New Roman"/>
      <w:color w:val="800080"/>
      <w:u w:val="single"/>
    </w:rPr>
  </w:style>
  <w:style w:type="character" w:customStyle="1" w:styleId="aff8">
    <w:name w:val="Подпись к таблице_"/>
    <w:link w:val="aff9"/>
    <w:uiPriority w:val="99"/>
    <w:locked/>
    <w:rsid w:val="00CD0660"/>
    <w:rPr>
      <w:sz w:val="19"/>
      <w:shd w:val="clear" w:color="auto" w:fill="FFFFFF"/>
    </w:rPr>
  </w:style>
  <w:style w:type="paragraph" w:customStyle="1" w:styleId="aff9">
    <w:name w:val="Подпись к таблице"/>
    <w:basedOn w:val="a"/>
    <w:link w:val="aff8"/>
    <w:uiPriority w:val="99"/>
    <w:rsid w:val="00CD0660"/>
    <w:pPr>
      <w:widowControl w:val="0"/>
      <w:shd w:val="clear" w:color="auto" w:fill="FFFFFF"/>
      <w:spacing w:after="0" w:line="269" w:lineRule="exact"/>
    </w:pPr>
    <w:rPr>
      <w:sz w:val="19"/>
      <w:szCs w:val="19"/>
      <w:lang w:eastAsia="ru-RU"/>
    </w:rPr>
  </w:style>
  <w:style w:type="character" w:customStyle="1" w:styleId="13">
    <w:name w:val="Основной текст1"/>
    <w:uiPriority w:val="99"/>
    <w:rsid w:val="00CD0660"/>
    <w:rPr>
      <w:rFonts w:ascii="Times New Roman" w:hAnsi="Times New Roman"/>
      <w:color w:val="000000"/>
      <w:spacing w:val="0"/>
      <w:w w:val="100"/>
      <w:position w:val="0"/>
      <w:sz w:val="19"/>
      <w:u w:val="none"/>
      <w:shd w:val="clear" w:color="auto" w:fill="FFFFFF"/>
      <w:lang w:val="ru-RU" w:eastAsia="ru-RU"/>
    </w:rPr>
  </w:style>
  <w:style w:type="character" w:customStyle="1" w:styleId="affa">
    <w:name w:val="Основной текст + Полужирный"/>
    <w:uiPriority w:val="99"/>
    <w:rsid w:val="00CD0660"/>
    <w:rPr>
      <w:rFonts w:ascii="Arial Unicode MS" w:eastAsia="Arial Unicode MS" w:hAnsi="Arial Unicode MS"/>
      <w:b/>
      <w:color w:val="000000"/>
      <w:spacing w:val="0"/>
      <w:w w:val="100"/>
      <w:position w:val="0"/>
      <w:sz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uiPriority w:val="99"/>
    <w:rsid w:val="00CD0660"/>
    <w:pPr>
      <w:tabs>
        <w:tab w:val="left" w:pos="720"/>
      </w:tabs>
      <w:spacing w:before="240" w:after="240" w:line="240" w:lineRule="auto"/>
      <w:ind w:firstLine="709"/>
      <w:jc w:val="both"/>
    </w:pPr>
    <w:rPr>
      <w:rFonts w:ascii="Times New Roman" w:hAnsi="Times New Roman"/>
      <w:sz w:val="20"/>
      <w:szCs w:val="24"/>
      <w:lang w:eastAsia="ru-RU"/>
    </w:rPr>
  </w:style>
  <w:style w:type="character" w:customStyle="1" w:styleId="affc">
    <w:name w:val="Основной_текст Знак"/>
    <w:link w:val="affb"/>
    <w:uiPriority w:val="99"/>
    <w:locked/>
    <w:rsid w:val="00CD0660"/>
    <w:rPr>
      <w:rFonts w:ascii="Times New Roman" w:eastAsia="Times New Roman" w:hAnsi="Times New Roman"/>
      <w:sz w:val="24"/>
    </w:rPr>
  </w:style>
  <w:style w:type="paragraph" w:customStyle="1" w:styleId="Iauiue">
    <w:name w:val="Iau?iue"/>
    <w:uiPriority w:val="99"/>
    <w:rsid w:val="00CD0660"/>
    <w:pPr>
      <w:spacing w:line="360" w:lineRule="auto"/>
    </w:pPr>
    <w:rPr>
      <w:rFonts w:ascii="TimesET" w:eastAsia="Times New Roman" w:hAnsi="TimesET"/>
      <w:sz w:val="24"/>
      <w:szCs w:val="20"/>
    </w:rPr>
  </w:style>
  <w:style w:type="character" w:customStyle="1" w:styleId="FontStyle19">
    <w:name w:val="Font Style19"/>
    <w:uiPriority w:val="99"/>
    <w:rsid w:val="00CD0660"/>
    <w:rPr>
      <w:rFonts w:ascii="Arial" w:hAnsi="Arial"/>
      <w:sz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uiPriority w:val="99"/>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uiPriority w:val="99"/>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 w:val="20"/>
      <w:szCs w:val="24"/>
      <w:lang w:eastAsia="ru-RU"/>
    </w:rPr>
  </w:style>
  <w:style w:type="character" w:customStyle="1" w:styleId="s000">
    <w:name w:val="s00 Текст Знак"/>
    <w:link w:val="s00"/>
    <w:uiPriority w:val="99"/>
    <w:locked/>
    <w:rsid w:val="00CD0660"/>
    <w:rPr>
      <w:rFonts w:ascii="Arial" w:hAnsi="Arial"/>
      <w:sz w:val="24"/>
    </w:rPr>
  </w:style>
  <w:style w:type="table" w:customStyle="1" w:styleId="14">
    <w:name w:val="Сетка таблицы1"/>
    <w:uiPriority w:val="99"/>
    <w:rsid w:val="00CD0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E181C"/>
    <w:pPr>
      <w:widowControl w:val="0"/>
      <w:autoSpaceDE w:val="0"/>
      <w:autoSpaceDN w:val="0"/>
      <w:adjustRightInd w:val="0"/>
    </w:pPr>
    <w:rPr>
      <w:rFonts w:ascii="Times New Roman" w:eastAsia="Times New Roman" w:hAnsi="Times New Roman"/>
      <w:sz w:val="24"/>
      <w:szCs w:val="24"/>
    </w:rPr>
  </w:style>
  <w:style w:type="paragraph" w:customStyle="1" w:styleId="a00">
    <w:name w:val="a0"/>
    <w:basedOn w:val="a"/>
    <w:rsid w:val="00AB13B5"/>
    <w:pPr>
      <w:ind w:left="72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05368">
      <w:bodyDiv w:val="1"/>
      <w:marLeft w:val="0"/>
      <w:marRight w:val="0"/>
      <w:marTop w:val="0"/>
      <w:marBottom w:val="0"/>
      <w:divBdr>
        <w:top w:val="none" w:sz="0" w:space="0" w:color="auto"/>
        <w:left w:val="none" w:sz="0" w:space="0" w:color="auto"/>
        <w:bottom w:val="none" w:sz="0" w:space="0" w:color="auto"/>
        <w:right w:val="none" w:sz="0" w:space="0" w:color="auto"/>
      </w:divBdr>
    </w:div>
    <w:div w:id="595284072">
      <w:bodyDiv w:val="1"/>
      <w:marLeft w:val="0"/>
      <w:marRight w:val="0"/>
      <w:marTop w:val="0"/>
      <w:marBottom w:val="0"/>
      <w:divBdr>
        <w:top w:val="none" w:sz="0" w:space="0" w:color="auto"/>
        <w:left w:val="none" w:sz="0" w:space="0" w:color="auto"/>
        <w:bottom w:val="none" w:sz="0" w:space="0" w:color="auto"/>
        <w:right w:val="none" w:sz="0" w:space="0" w:color="auto"/>
      </w:divBdr>
    </w:div>
    <w:div w:id="622006733">
      <w:bodyDiv w:val="1"/>
      <w:marLeft w:val="0"/>
      <w:marRight w:val="0"/>
      <w:marTop w:val="0"/>
      <w:marBottom w:val="0"/>
      <w:divBdr>
        <w:top w:val="none" w:sz="0" w:space="0" w:color="auto"/>
        <w:left w:val="none" w:sz="0" w:space="0" w:color="auto"/>
        <w:bottom w:val="none" w:sz="0" w:space="0" w:color="auto"/>
        <w:right w:val="none" w:sz="0" w:space="0" w:color="auto"/>
      </w:divBdr>
    </w:div>
    <w:div w:id="698235436">
      <w:bodyDiv w:val="1"/>
      <w:marLeft w:val="0"/>
      <w:marRight w:val="0"/>
      <w:marTop w:val="0"/>
      <w:marBottom w:val="0"/>
      <w:divBdr>
        <w:top w:val="none" w:sz="0" w:space="0" w:color="auto"/>
        <w:left w:val="none" w:sz="0" w:space="0" w:color="auto"/>
        <w:bottom w:val="none" w:sz="0" w:space="0" w:color="auto"/>
        <w:right w:val="none" w:sz="0" w:space="0" w:color="auto"/>
      </w:divBdr>
    </w:div>
    <w:div w:id="741216474">
      <w:bodyDiv w:val="1"/>
      <w:marLeft w:val="0"/>
      <w:marRight w:val="0"/>
      <w:marTop w:val="0"/>
      <w:marBottom w:val="0"/>
      <w:divBdr>
        <w:top w:val="none" w:sz="0" w:space="0" w:color="auto"/>
        <w:left w:val="none" w:sz="0" w:space="0" w:color="auto"/>
        <w:bottom w:val="none" w:sz="0" w:space="0" w:color="auto"/>
        <w:right w:val="none" w:sz="0" w:space="0" w:color="auto"/>
      </w:divBdr>
    </w:div>
    <w:div w:id="963273071">
      <w:bodyDiv w:val="1"/>
      <w:marLeft w:val="0"/>
      <w:marRight w:val="0"/>
      <w:marTop w:val="0"/>
      <w:marBottom w:val="0"/>
      <w:divBdr>
        <w:top w:val="none" w:sz="0" w:space="0" w:color="auto"/>
        <w:left w:val="none" w:sz="0" w:space="0" w:color="auto"/>
        <w:bottom w:val="none" w:sz="0" w:space="0" w:color="auto"/>
        <w:right w:val="none" w:sz="0" w:space="0" w:color="auto"/>
      </w:divBdr>
    </w:div>
    <w:div w:id="1209537553">
      <w:bodyDiv w:val="1"/>
      <w:marLeft w:val="0"/>
      <w:marRight w:val="0"/>
      <w:marTop w:val="0"/>
      <w:marBottom w:val="0"/>
      <w:divBdr>
        <w:top w:val="none" w:sz="0" w:space="0" w:color="auto"/>
        <w:left w:val="none" w:sz="0" w:space="0" w:color="auto"/>
        <w:bottom w:val="none" w:sz="0" w:space="0" w:color="auto"/>
        <w:right w:val="none" w:sz="0" w:space="0" w:color="auto"/>
      </w:divBdr>
    </w:div>
    <w:div w:id="1232275725">
      <w:bodyDiv w:val="1"/>
      <w:marLeft w:val="0"/>
      <w:marRight w:val="0"/>
      <w:marTop w:val="0"/>
      <w:marBottom w:val="0"/>
      <w:divBdr>
        <w:top w:val="none" w:sz="0" w:space="0" w:color="auto"/>
        <w:left w:val="none" w:sz="0" w:space="0" w:color="auto"/>
        <w:bottom w:val="none" w:sz="0" w:space="0" w:color="auto"/>
        <w:right w:val="none" w:sz="0" w:space="0" w:color="auto"/>
      </w:divBdr>
    </w:div>
    <w:div w:id="1358694758">
      <w:marLeft w:val="0"/>
      <w:marRight w:val="0"/>
      <w:marTop w:val="0"/>
      <w:marBottom w:val="0"/>
      <w:divBdr>
        <w:top w:val="none" w:sz="0" w:space="0" w:color="auto"/>
        <w:left w:val="none" w:sz="0" w:space="0" w:color="auto"/>
        <w:bottom w:val="none" w:sz="0" w:space="0" w:color="auto"/>
        <w:right w:val="none" w:sz="0" w:space="0" w:color="auto"/>
      </w:divBdr>
    </w:div>
    <w:div w:id="1358694759">
      <w:marLeft w:val="0"/>
      <w:marRight w:val="0"/>
      <w:marTop w:val="0"/>
      <w:marBottom w:val="0"/>
      <w:divBdr>
        <w:top w:val="none" w:sz="0" w:space="0" w:color="auto"/>
        <w:left w:val="none" w:sz="0" w:space="0" w:color="auto"/>
        <w:bottom w:val="none" w:sz="0" w:space="0" w:color="auto"/>
        <w:right w:val="none" w:sz="0" w:space="0" w:color="auto"/>
      </w:divBdr>
    </w:div>
    <w:div w:id="1358694760">
      <w:marLeft w:val="0"/>
      <w:marRight w:val="0"/>
      <w:marTop w:val="0"/>
      <w:marBottom w:val="0"/>
      <w:divBdr>
        <w:top w:val="none" w:sz="0" w:space="0" w:color="auto"/>
        <w:left w:val="none" w:sz="0" w:space="0" w:color="auto"/>
        <w:bottom w:val="none" w:sz="0" w:space="0" w:color="auto"/>
        <w:right w:val="none" w:sz="0" w:space="0" w:color="auto"/>
      </w:divBdr>
    </w:div>
    <w:div w:id="1358694761">
      <w:marLeft w:val="0"/>
      <w:marRight w:val="0"/>
      <w:marTop w:val="0"/>
      <w:marBottom w:val="0"/>
      <w:divBdr>
        <w:top w:val="none" w:sz="0" w:space="0" w:color="auto"/>
        <w:left w:val="none" w:sz="0" w:space="0" w:color="auto"/>
        <w:bottom w:val="none" w:sz="0" w:space="0" w:color="auto"/>
        <w:right w:val="none" w:sz="0" w:space="0" w:color="auto"/>
      </w:divBdr>
    </w:div>
    <w:div w:id="1358694762">
      <w:marLeft w:val="0"/>
      <w:marRight w:val="0"/>
      <w:marTop w:val="0"/>
      <w:marBottom w:val="0"/>
      <w:divBdr>
        <w:top w:val="none" w:sz="0" w:space="0" w:color="auto"/>
        <w:left w:val="none" w:sz="0" w:space="0" w:color="auto"/>
        <w:bottom w:val="none" w:sz="0" w:space="0" w:color="auto"/>
        <w:right w:val="none" w:sz="0" w:space="0" w:color="auto"/>
      </w:divBdr>
    </w:div>
    <w:div w:id="1358694763">
      <w:marLeft w:val="0"/>
      <w:marRight w:val="0"/>
      <w:marTop w:val="0"/>
      <w:marBottom w:val="0"/>
      <w:divBdr>
        <w:top w:val="none" w:sz="0" w:space="0" w:color="auto"/>
        <w:left w:val="none" w:sz="0" w:space="0" w:color="auto"/>
        <w:bottom w:val="none" w:sz="0" w:space="0" w:color="auto"/>
        <w:right w:val="none" w:sz="0" w:space="0" w:color="auto"/>
      </w:divBdr>
    </w:div>
    <w:div w:id="1358694764">
      <w:marLeft w:val="0"/>
      <w:marRight w:val="0"/>
      <w:marTop w:val="0"/>
      <w:marBottom w:val="0"/>
      <w:divBdr>
        <w:top w:val="none" w:sz="0" w:space="0" w:color="auto"/>
        <w:left w:val="none" w:sz="0" w:space="0" w:color="auto"/>
        <w:bottom w:val="none" w:sz="0" w:space="0" w:color="auto"/>
        <w:right w:val="none" w:sz="0" w:space="0" w:color="auto"/>
      </w:divBdr>
    </w:div>
    <w:div w:id="1358694765">
      <w:marLeft w:val="0"/>
      <w:marRight w:val="0"/>
      <w:marTop w:val="0"/>
      <w:marBottom w:val="0"/>
      <w:divBdr>
        <w:top w:val="none" w:sz="0" w:space="0" w:color="auto"/>
        <w:left w:val="none" w:sz="0" w:space="0" w:color="auto"/>
        <w:bottom w:val="none" w:sz="0" w:space="0" w:color="auto"/>
        <w:right w:val="none" w:sz="0" w:space="0" w:color="auto"/>
      </w:divBdr>
    </w:div>
    <w:div w:id="1358694766">
      <w:marLeft w:val="0"/>
      <w:marRight w:val="0"/>
      <w:marTop w:val="0"/>
      <w:marBottom w:val="0"/>
      <w:divBdr>
        <w:top w:val="none" w:sz="0" w:space="0" w:color="auto"/>
        <w:left w:val="none" w:sz="0" w:space="0" w:color="auto"/>
        <w:bottom w:val="none" w:sz="0" w:space="0" w:color="auto"/>
        <w:right w:val="none" w:sz="0" w:space="0" w:color="auto"/>
      </w:divBdr>
    </w:div>
    <w:div w:id="1358694767">
      <w:marLeft w:val="0"/>
      <w:marRight w:val="0"/>
      <w:marTop w:val="0"/>
      <w:marBottom w:val="0"/>
      <w:divBdr>
        <w:top w:val="none" w:sz="0" w:space="0" w:color="auto"/>
        <w:left w:val="none" w:sz="0" w:space="0" w:color="auto"/>
        <w:bottom w:val="none" w:sz="0" w:space="0" w:color="auto"/>
        <w:right w:val="none" w:sz="0" w:space="0" w:color="auto"/>
      </w:divBdr>
    </w:div>
    <w:div w:id="1358694768">
      <w:marLeft w:val="0"/>
      <w:marRight w:val="0"/>
      <w:marTop w:val="0"/>
      <w:marBottom w:val="0"/>
      <w:divBdr>
        <w:top w:val="none" w:sz="0" w:space="0" w:color="auto"/>
        <w:left w:val="none" w:sz="0" w:space="0" w:color="auto"/>
        <w:bottom w:val="none" w:sz="0" w:space="0" w:color="auto"/>
        <w:right w:val="none" w:sz="0" w:space="0" w:color="auto"/>
      </w:divBdr>
    </w:div>
    <w:div w:id="1358694769">
      <w:marLeft w:val="0"/>
      <w:marRight w:val="0"/>
      <w:marTop w:val="0"/>
      <w:marBottom w:val="0"/>
      <w:divBdr>
        <w:top w:val="none" w:sz="0" w:space="0" w:color="auto"/>
        <w:left w:val="none" w:sz="0" w:space="0" w:color="auto"/>
        <w:bottom w:val="none" w:sz="0" w:space="0" w:color="auto"/>
        <w:right w:val="none" w:sz="0" w:space="0" w:color="auto"/>
      </w:divBdr>
    </w:div>
    <w:div w:id="1358694770">
      <w:marLeft w:val="0"/>
      <w:marRight w:val="0"/>
      <w:marTop w:val="0"/>
      <w:marBottom w:val="0"/>
      <w:divBdr>
        <w:top w:val="none" w:sz="0" w:space="0" w:color="auto"/>
        <w:left w:val="none" w:sz="0" w:space="0" w:color="auto"/>
        <w:bottom w:val="none" w:sz="0" w:space="0" w:color="auto"/>
        <w:right w:val="none" w:sz="0" w:space="0" w:color="auto"/>
      </w:divBdr>
    </w:div>
    <w:div w:id="1358694771">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 w:id="1358694773">
      <w:marLeft w:val="0"/>
      <w:marRight w:val="0"/>
      <w:marTop w:val="0"/>
      <w:marBottom w:val="0"/>
      <w:divBdr>
        <w:top w:val="none" w:sz="0" w:space="0" w:color="auto"/>
        <w:left w:val="none" w:sz="0" w:space="0" w:color="auto"/>
        <w:bottom w:val="none" w:sz="0" w:space="0" w:color="auto"/>
        <w:right w:val="none" w:sz="0" w:space="0" w:color="auto"/>
      </w:divBdr>
    </w:div>
    <w:div w:id="1358694774">
      <w:marLeft w:val="0"/>
      <w:marRight w:val="0"/>
      <w:marTop w:val="0"/>
      <w:marBottom w:val="0"/>
      <w:divBdr>
        <w:top w:val="none" w:sz="0" w:space="0" w:color="auto"/>
        <w:left w:val="none" w:sz="0" w:space="0" w:color="auto"/>
        <w:bottom w:val="none" w:sz="0" w:space="0" w:color="auto"/>
        <w:right w:val="none" w:sz="0" w:space="0" w:color="auto"/>
      </w:divBdr>
    </w:div>
    <w:div w:id="1358694775">
      <w:marLeft w:val="0"/>
      <w:marRight w:val="0"/>
      <w:marTop w:val="0"/>
      <w:marBottom w:val="0"/>
      <w:divBdr>
        <w:top w:val="none" w:sz="0" w:space="0" w:color="auto"/>
        <w:left w:val="none" w:sz="0" w:space="0" w:color="auto"/>
        <w:bottom w:val="none" w:sz="0" w:space="0" w:color="auto"/>
        <w:right w:val="none" w:sz="0" w:space="0" w:color="auto"/>
      </w:divBdr>
    </w:div>
    <w:div w:id="1358694776">
      <w:marLeft w:val="0"/>
      <w:marRight w:val="0"/>
      <w:marTop w:val="0"/>
      <w:marBottom w:val="0"/>
      <w:divBdr>
        <w:top w:val="none" w:sz="0" w:space="0" w:color="auto"/>
        <w:left w:val="none" w:sz="0" w:space="0" w:color="auto"/>
        <w:bottom w:val="none" w:sz="0" w:space="0" w:color="auto"/>
        <w:right w:val="none" w:sz="0" w:space="0" w:color="auto"/>
      </w:divBdr>
    </w:div>
    <w:div w:id="1459761803">
      <w:bodyDiv w:val="1"/>
      <w:marLeft w:val="0"/>
      <w:marRight w:val="0"/>
      <w:marTop w:val="0"/>
      <w:marBottom w:val="0"/>
      <w:divBdr>
        <w:top w:val="none" w:sz="0" w:space="0" w:color="auto"/>
        <w:left w:val="none" w:sz="0" w:space="0" w:color="auto"/>
        <w:bottom w:val="none" w:sz="0" w:space="0" w:color="auto"/>
        <w:right w:val="none" w:sz="0" w:space="0" w:color="auto"/>
      </w:divBdr>
    </w:div>
    <w:div w:id="1711609062">
      <w:bodyDiv w:val="1"/>
      <w:marLeft w:val="0"/>
      <w:marRight w:val="0"/>
      <w:marTop w:val="0"/>
      <w:marBottom w:val="0"/>
      <w:divBdr>
        <w:top w:val="none" w:sz="0" w:space="0" w:color="auto"/>
        <w:left w:val="none" w:sz="0" w:space="0" w:color="auto"/>
        <w:bottom w:val="none" w:sz="0" w:space="0" w:color="auto"/>
        <w:right w:val="none" w:sz="0" w:space="0" w:color="auto"/>
      </w:divBdr>
    </w:div>
    <w:div w:id="212657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ef.ru/templates/kinef/downloads/bitum4/document.rtf"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crm.surgutneftegas.ru/b2b%20_sng/b2b/init.do?language=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82.200.22.53/certificateviewe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ef.ru/templates/kinef/downloads/bitum/document.rtf" TargetMode="External"/><Relationship Id="rId5" Type="http://schemas.openxmlformats.org/officeDocument/2006/relationships/webSettings" Target="webSettings.xml"/><Relationship Id="rId15" Type="http://schemas.openxmlformats.org/officeDocument/2006/relationships/hyperlink" Target="http://pasp.vanos.slavneft.ru" TargetMode="External"/><Relationship Id="rId23" Type="http://schemas.openxmlformats.org/officeDocument/2006/relationships/theme" Target="theme/theme1.xml"/><Relationship Id="rId10" Type="http://schemas.openxmlformats.org/officeDocument/2006/relationships/hyperlink" Target="https://www.kinef.ru/templates/kinef/downloads/bitum/document.rt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kinef.ru/templates/kinef/downloads/bitum4/document.rtf" TargetMode="External"/><Relationship Id="rId14" Type="http://schemas.openxmlformats.org/officeDocument/2006/relationships/hyperlink" Target="mailto:gpnbm-tenders@gazprom-nef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ABDA9-9DB0-43AA-AB1C-A7640D14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104</Pages>
  <Words>32531</Words>
  <Characters>237261</Characters>
  <Application>Microsoft Office Word</Application>
  <DocSecurity>0</DocSecurity>
  <Lines>1977</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Прокофьева Ксения Алексеевна</cp:lastModifiedBy>
  <cp:revision>5</cp:revision>
  <cp:lastPrinted>2021-09-07T12:47:00Z</cp:lastPrinted>
  <dcterms:created xsi:type="dcterms:W3CDTF">2021-09-07T07:37:00Z</dcterms:created>
  <dcterms:modified xsi:type="dcterms:W3CDTF">2021-09-07T12:47:00Z</dcterms:modified>
</cp:coreProperties>
</file>