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bookmarkStart w:id="0" w:name="_GoBack"/>
      <w:bookmarkEnd w:id="0"/>
      <w:r>
        <w:rPr>
          <w:rFonts w:ascii="Times New Roman" w:hAnsi="Times New Roman"/>
          <w:sz w:val="24"/>
          <w:szCs w:val="24"/>
        </w:rPr>
        <w:t>от 25 января 2022 г.)</w:t>
      </w:r>
    </w:p>
    <w:p w:rsidR="00380BAD" w:rsidRPr="005A1D3A" w:rsidRDefault="00380BAD" w:rsidP="00E02E0A">
      <w:pPr>
        <w:spacing w:after="0"/>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2420EC" w:rsidRDefault="002420EC"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467165" w:rsidRDefault="00467165" w:rsidP="006A27B8">
      <w:pPr>
        <w:spacing w:after="0" w:line="240" w:lineRule="auto"/>
        <w:rPr>
          <w:rFonts w:ascii="Times New Roman" w:eastAsia="Times New Roman" w:hAnsi="Times New Roman" w:cs="Times New Roman"/>
          <w:bCs/>
          <w:sz w:val="28"/>
          <w:szCs w:val="28"/>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E97D0E">
      <w:pPr>
        <w:spacing w:after="0" w:line="240" w:lineRule="auto"/>
        <w:jc w:val="center"/>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7228CD">
              <w:rPr>
                <w:noProof/>
                <w:webHidden/>
              </w:rPr>
              <w:t>3</w:t>
            </w:r>
            <w:r>
              <w:rPr>
                <w:noProof/>
                <w:webHidden/>
              </w:rPr>
              <w:fldChar w:fldCharType="end"/>
            </w:r>
          </w:hyperlink>
        </w:p>
        <w:p w:rsidR="004D74F9" w:rsidRDefault="007228CD">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228CD">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228CD">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228CD">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228CD">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228CD">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228CD">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7228CD">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7228C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7228CD"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7228C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7228CD"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7228CD"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7228CD"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bl>
    <w:p w:rsidR="00EF1181" w:rsidRDefault="00EF1181" w:rsidP="0023208F"/>
    <w:p w:rsidR="00F102C2" w:rsidRDefault="00F102C2" w:rsidP="0023208F"/>
    <w:p w:rsidR="006B2F85"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Приложение 2а</w:t>
      </w:r>
    </w:p>
    <w:p w:rsidR="001B6FD2" w:rsidRPr="004A407F" w:rsidRDefault="006141A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w:t>
      </w:r>
      <w:r w:rsidR="001B6FD2" w:rsidRPr="004A407F">
        <w:rPr>
          <w:rFonts w:ascii="Times New Roman" w:hAnsi="Times New Roman" w:cs="Times New Roman"/>
          <w:color w:val="000000" w:themeColor="text1"/>
          <w:sz w:val="24"/>
          <w:szCs w:val="24"/>
        </w:rPr>
        <w:t xml:space="preserve">к Спецификации биржевого товара </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отделов «Черные металлы»,</w:t>
      </w:r>
    </w:p>
    <w:p w:rsidR="001B6FD2" w:rsidRPr="004A407F" w:rsidRDefault="001B6FD2" w:rsidP="00322DE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 xml:space="preserve"> «Цветные металлы и сплавы» </w:t>
      </w:r>
    </w:p>
    <w:p w:rsidR="00074F75" w:rsidRDefault="001B6FD2" w:rsidP="00074F75">
      <w:pPr>
        <w:pStyle w:val="1"/>
        <w:spacing w:before="0" w:line="240" w:lineRule="auto"/>
        <w:jc w:val="right"/>
        <w:rPr>
          <w:rFonts w:ascii="Times New Roman" w:hAnsi="Times New Roman" w:cs="Times New Roman"/>
          <w:color w:val="000000" w:themeColor="text1"/>
          <w:sz w:val="24"/>
          <w:szCs w:val="24"/>
        </w:rPr>
      </w:pPr>
      <w:r w:rsidRPr="004A407F">
        <w:rPr>
          <w:rFonts w:ascii="Times New Roman" w:hAnsi="Times New Roman" w:cs="Times New Roman"/>
          <w:color w:val="000000" w:themeColor="text1"/>
          <w:sz w:val="24"/>
          <w:szCs w:val="24"/>
        </w:rPr>
        <w:t>АО «Биржа «Санкт-Петербург»</w:t>
      </w:r>
    </w:p>
    <w:p w:rsidR="00726420" w:rsidRPr="00726420" w:rsidRDefault="00726420" w:rsidP="00726420"/>
    <w:p w:rsidR="006B2F85" w:rsidRDefault="006B2F85" w:rsidP="006B2F85">
      <w:pPr>
        <w:spacing w:after="0" w:line="240" w:lineRule="auto"/>
        <w:jc w:val="center"/>
        <w:rPr>
          <w:rFonts w:ascii="Times New Roman" w:hAnsi="Times New Roman" w:cs="Times New Roman"/>
          <w:b/>
        </w:rPr>
      </w:pPr>
      <w:r w:rsidRPr="006B2F85">
        <w:rPr>
          <w:rFonts w:ascii="Times New Roman" w:hAnsi="Times New Roman" w:cs="Times New Roman"/>
          <w:b/>
        </w:rPr>
        <w:t xml:space="preserve">Перечень базисов поставки при способе поставки </w:t>
      </w:r>
    </w:p>
    <w:p w:rsidR="006B2F85" w:rsidRDefault="00863B0B" w:rsidP="006B2F85">
      <w:pPr>
        <w:spacing w:after="0" w:line="240" w:lineRule="auto"/>
        <w:jc w:val="center"/>
        <w:rPr>
          <w:rFonts w:ascii="Times New Roman" w:hAnsi="Times New Roman" w:cs="Times New Roman"/>
          <w:b/>
        </w:rPr>
      </w:pPr>
      <w:r w:rsidRPr="004A407F">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FA00D8" w:rsidTr="0003646E">
        <w:tc>
          <w:tcPr>
            <w:tcW w:w="596" w:type="dxa"/>
            <w:vAlign w:val="center"/>
          </w:tcPr>
          <w:p w:rsidR="00697B9E" w:rsidRPr="005C3EC0" w:rsidRDefault="00697B9E" w:rsidP="00E134E2">
            <w:pPr>
              <w:spacing w:after="0"/>
              <w:jc w:val="center"/>
              <w:rPr>
                <w:rFonts w:ascii="Times New Roman" w:hAnsi="Times New Roman"/>
                <w:sz w:val="24"/>
                <w:szCs w:val="24"/>
                <w:lang w:val="en-US"/>
              </w:rPr>
            </w:pPr>
          </w:p>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697B9E" w:rsidRPr="00FA00D8" w:rsidRDefault="00697B9E"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697B9E" w:rsidRPr="00FA00D8" w:rsidRDefault="00697B9E"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FA00D8" w:rsidRDefault="00697B9E" w:rsidP="0003646E">
            <w:pPr>
              <w:tabs>
                <w:tab w:val="left" w:pos="67"/>
              </w:tabs>
              <w:spacing w:after="0"/>
              <w:ind w:left="67"/>
              <w:jc w:val="center"/>
              <w:rPr>
                <w:rFonts w:ascii="Times New Roman" w:hAnsi="Times New Roman"/>
                <w:sz w:val="24"/>
                <w:szCs w:val="24"/>
              </w:rPr>
            </w:pPr>
            <w:r>
              <w:rPr>
                <w:rFonts w:ascii="Times New Roman" w:hAnsi="Times New Roman"/>
                <w:sz w:val="24"/>
                <w:szCs w:val="24"/>
              </w:rPr>
              <w:t>1</w:t>
            </w:r>
            <w:r w:rsidR="0003646E">
              <w:rPr>
                <w:rFonts w:ascii="Times New Roman" w:hAnsi="Times New Roman"/>
                <w:sz w:val="24"/>
                <w:szCs w:val="24"/>
              </w:rPr>
              <w:t>.</w:t>
            </w:r>
          </w:p>
        </w:tc>
        <w:tc>
          <w:tcPr>
            <w:tcW w:w="6379" w:type="dxa"/>
          </w:tcPr>
          <w:p w:rsidR="00697B9E" w:rsidRDefault="00863B0B" w:rsidP="00E134E2">
            <w:pPr>
              <w:pStyle w:val="a4"/>
              <w:rPr>
                <w:rFonts w:ascii="Times New Roman" w:hAnsi="Times New Roman"/>
                <w:sz w:val="24"/>
                <w:szCs w:val="24"/>
              </w:rPr>
            </w:pPr>
            <w:r>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r w:rsidRPr="00694743">
              <w:rPr>
                <w:rFonts w:ascii="Times New Roman" w:hAnsi="Times New Roman" w:cs="Times New Roman"/>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bl>
    <w:p w:rsidR="00E61ABC" w:rsidRPr="00E61ABC" w:rsidRDefault="00E61ABC" w:rsidP="00E61ABC">
      <w:bookmarkStart w:id="19" w:name="_Приложение_№_2г"/>
      <w:bookmarkEnd w:id="19"/>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Default="00EF1181" w:rsidP="00322DE5">
      <w:pPr>
        <w:pStyle w:val="1"/>
        <w:spacing w:before="0" w:line="240" w:lineRule="auto"/>
        <w:jc w:val="right"/>
        <w:rPr>
          <w:rFonts w:ascii="Times New Roman" w:hAnsi="Times New Roman" w:cs="Times New Roman"/>
          <w:color w:val="000000" w:themeColor="text1"/>
          <w:sz w:val="24"/>
          <w:szCs w:val="24"/>
        </w:rPr>
      </w:pPr>
    </w:p>
    <w:p w:rsidR="00EF1181" w:rsidRPr="00EF1181" w:rsidRDefault="00EF1181" w:rsidP="00EF1181"/>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C2" w:rsidRDefault="00F102C2" w:rsidP="00B52374">
      <w:pPr>
        <w:spacing w:after="0" w:line="240" w:lineRule="auto"/>
      </w:pPr>
      <w:r>
        <w:separator/>
      </w:r>
    </w:p>
  </w:endnote>
  <w:endnote w:type="continuationSeparator" w:id="0">
    <w:p w:rsidR="00F102C2" w:rsidRDefault="00F102C2"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F102C2" w:rsidRDefault="00F102C2">
        <w:pPr>
          <w:pStyle w:val="aa"/>
          <w:jc w:val="center"/>
        </w:pPr>
        <w:r>
          <w:fldChar w:fldCharType="begin"/>
        </w:r>
        <w:r>
          <w:instrText>PAGE   \* MERGEFORMAT</w:instrText>
        </w:r>
        <w:r>
          <w:fldChar w:fldCharType="separate"/>
        </w:r>
        <w:r w:rsidR="007228CD">
          <w:rPr>
            <w:noProof/>
          </w:rPr>
          <w:t>21</w:t>
        </w:r>
        <w:r>
          <w:rPr>
            <w:noProof/>
          </w:rPr>
          <w:fldChar w:fldCharType="end"/>
        </w:r>
      </w:p>
    </w:sdtContent>
  </w:sdt>
  <w:p w:rsidR="00F102C2" w:rsidRDefault="00F102C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C2" w:rsidRDefault="00F102C2" w:rsidP="00B52374">
      <w:pPr>
        <w:spacing w:after="0" w:line="240" w:lineRule="auto"/>
      </w:pPr>
      <w:r>
        <w:separator/>
      </w:r>
    </w:p>
  </w:footnote>
  <w:footnote w:type="continuationSeparator" w:id="0">
    <w:p w:rsidR="00F102C2" w:rsidRDefault="00F102C2"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3646E"/>
    <w:rsid w:val="00041C06"/>
    <w:rsid w:val="000430FE"/>
    <w:rsid w:val="00052B09"/>
    <w:rsid w:val="000544AA"/>
    <w:rsid w:val="0007001B"/>
    <w:rsid w:val="0007271E"/>
    <w:rsid w:val="000747C9"/>
    <w:rsid w:val="00074F75"/>
    <w:rsid w:val="00075B66"/>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14CB"/>
    <w:rsid w:val="00DC3524"/>
    <w:rsid w:val="00DC3E34"/>
    <w:rsid w:val="00DC462A"/>
    <w:rsid w:val="00DC6B61"/>
    <w:rsid w:val="00DD2C84"/>
    <w:rsid w:val="00DD5E7A"/>
    <w:rsid w:val="00DE3E58"/>
    <w:rsid w:val="00DE478D"/>
    <w:rsid w:val="00DF04D4"/>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07B89A"/>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E530E-43B4-48F1-BFFF-24007124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52</Pages>
  <Words>19686</Words>
  <Characters>112211</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2022-01-25T13:32:00Z</cp:lastPrinted>
  <dcterms:created xsi:type="dcterms:W3CDTF">2022-01-25T08:59:00Z</dcterms:created>
  <dcterms:modified xsi:type="dcterms:W3CDTF">2022-01-25T13:32:00Z</dcterms:modified>
</cp:coreProperties>
</file>