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 xml:space="preserve">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sidR="008F3836">
        <w:rPr>
          <w:rFonts w:ascii="Times New Roman" w:hAnsi="Times New Roman"/>
          <w:sz w:val="24"/>
          <w:szCs w:val="24"/>
        </w:rPr>
        <w:t>И.</w:t>
      </w:r>
      <w:r>
        <w:rPr>
          <w:rFonts w:ascii="Times New Roman" w:hAnsi="Times New Roman"/>
          <w:sz w:val="24"/>
          <w:szCs w:val="24"/>
        </w:rPr>
        <w:t>о</w:t>
      </w:r>
      <w:proofErr w:type="spellEnd"/>
      <w:r>
        <w:rPr>
          <w:rFonts w:ascii="Times New Roman" w:hAnsi="Times New Roman"/>
          <w:sz w:val="24"/>
          <w:szCs w:val="24"/>
        </w:rPr>
        <w:t xml:space="preserve">. генерального директора </w:t>
      </w:r>
    </w:p>
    <w:p w:rsidR="008758C2" w:rsidRDefault="008758C2" w:rsidP="008758C2">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8758C2" w:rsidRDefault="005C103C" w:rsidP="008758C2">
      <w:pPr>
        <w:spacing w:after="0" w:line="240" w:lineRule="auto"/>
        <w:jc w:val="right"/>
        <w:rPr>
          <w:rFonts w:ascii="Times New Roman" w:hAnsi="Times New Roman"/>
          <w:sz w:val="24"/>
          <w:szCs w:val="24"/>
        </w:rPr>
      </w:pPr>
      <w:r>
        <w:rPr>
          <w:rFonts w:ascii="Times New Roman" w:hAnsi="Times New Roman"/>
          <w:sz w:val="24"/>
          <w:szCs w:val="24"/>
        </w:rPr>
        <w:t xml:space="preserve">(Приказ № 89 </w:t>
      </w:r>
      <w:r w:rsidR="00FD7D3D">
        <w:rPr>
          <w:rFonts w:ascii="Times New Roman" w:hAnsi="Times New Roman"/>
          <w:sz w:val="24"/>
          <w:szCs w:val="24"/>
        </w:rPr>
        <w:t>от 28</w:t>
      </w:r>
      <w:r w:rsidR="00485087">
        <w:rPr>
          <w:rFonts w:ascii="Times New Roman" w:hAnsi="Times New Roman"/>
          <w:sz w:val="24"/>
          <w:szCs w:val="24"/>
        </w:rPr>
        <w:t xml:space="preserve"> октября</w:t>
      </w:r>
      <w:r w:rsidR="008758C2">
        <w:rPr>
          <w:rFonts w:ascii="Times New Roman" w:hAnsi="Times New Roman"/>
          <w:sz w:val="24"/>
          <w:szCs w:val="24"/>
        </w:rPr>
        <w:t xml:space="preserve"> 2022 г.) </w:t>
      </w:r>
    </w:p>
    <w:p w:rsidR="007B6375" w:rsidRDefault="007B6375" w:rsidP="008758C2">
      <w:pPr>
        <w:spacing w:after="0" w:line="240" w:lineRule="auto"/>
        <w:jc w:val="right"/>
        <w:rPr>
          <w:rFonts w:ascii="Times New Roman" w:hAnsi="Times New Roman"/>
          <w:sz w:val="24"/>
          <w:szCs w:val="24"/>
        </w:rPr>
      </w:pP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7B6375" w:rsidRDefault="007B6375" w:rsidP="007B6375">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965D7" w:rsidRDefault="00DF642F" w:rsidP="007B6375">
      <w:pPr>
        <w:spacing w:after="0" w:line="240" w:lineRule="auto"/>
        <w:jc w:val="right"/>
        <w:rPr>
          <w:rFonts w:ascii="Times New Roman" w:hAnsi="Times New Roman"/>
          <w:sz w:val="24"/>
          <w:szCs w:val="24"/>
        </w:rPr>
      </w:pPr>
      <w:r>
        <w:rPr>
          <w:rFonts w:ascii="Times New Roman" w:hAnsi="Times New Roman"/>
          <w:sz w:val="24"/>
          <w:szCs w:val="24"/>
        </w:rPr>
        <w:t>(Приказ № 96</w:t>
      </w:r>
      <w:r w:rsidR="007B6375">
        <w:rPr>
          <w:rFonts w:ascii="Times New Roman" w:hAnsi="Times New Roman"/>
          <w:sz w:val="24"/>
          <w:szCs w:val="24"/>
        </w:rPr>
        <w:t xml:space="preserve"> от 14 ноября 2022 г.</w:t>
      </w:r>
      <w:r w:rsidR="009965D7">
        <w:rPr>
          <w:rFonts w:ascii="Times New Roman" w:hAnsi="Times New Roman"/>
          <w:sz w:val="24"/>
          <w:szCs w:val="24"/>
        </w:rPr>
        <w:t>,</w:t>
      </w:r>
      <w:r w:rsidR="009965D7" w:rsidRPr="009965D7">
        <w:rPr>
          <w:rFonts w:ascii="Times New Roman" w:hAnsi="Times New Roman"/>
          <w:sz w:val="24"/>
          <w:szCs w:val="24"/>
        </w:rPr>
        <w:t xml:space="preserve"> </w:t>
      </w:r>
    </w:p>
    <w:p w:rsidR="007B6375" w:rsidRDefault="009965D7"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600107">
        <w:rPr>
          <w:rFonts w:ascii="Times New Roman" w:hAnsi="Times New Roman"/>
          <w:sz w:val="24"/>
          <w:szCs w:val="24"/>
        </w:rPr>
        <w:t>100</w:t>
      </w:r>
      <w:r>
        <w:rPr>
          <w:rFonts w:ascii="Times New Roman" w:hAnsi="Times New Roman"/>
          <w:sz w:val="24"/>
          <w:szCs w:val="24"/>
        </w:rPr>
        <w:t xml:space="preserve"> от 24 ноября 2022 г.</w:t>
      </w:r>
    </w:p>
    <w:p w:rsidR="006F6247" w:rsidRDefault="00160A48" w:rsidP="007B6375">
      <w:pPr>
        <w:spacing w:after="0" w:line="240" w:lineRule="auto"/>
        <w:jc w:val="right"/>
        <w:rPr>
          <w:rFonts w:ascii="Times New Roman" w:hAnsi="Times New Roman"/>
          <w:sz w:val="24"/>
          <w:szCs w:val="24"/>
        </w:rPr>
      </w:pPr>
      <w:r>
        <w:rPr>
          <w:rFonts w:ascii="Times New Roman" w:hAnsi="Times New Roman"/>
          <w:sz w:val="24"/>
          <w:szCs w:val="24"/>
        </w:rPr>
        <w:t xml:space="preserve">Приказ № 103 </w:t>
      </w:r>
      <w:bookmarkStart w:id="0" w:name="_GoBack"/>
      <w:bookmarkEnd w:id="0"/>
      <w:r w:rsidR="006F6247">
        <w:rPr>
          <w:rFonts w:ascii="Times New Roman" w:hAnsi="Times New Roman"/>
          <w:sz w:val="24"/>
          <w:szCs w:val="24"/>
        </w:rPr>
        <w:t>от 0</w:t>
      </w:r>
      <w:r w:rsidR="006171A6">
        <w:rPr>
          <w:rFonts w:ascii="Times New Roman" w:hAnsi="Times New Roman"/>
          <w:sz w:val="24"/>
          <w:szCs w:val="24"/>
          <w:lang w:val="en-US"/>
        </w:rPr>
        <w:t>5</w:t>
      </w:r>
      <w:r w:rsidR="006F6247">
        <w:rPr>
          <w:rFonts w:ascii="Times New Roman" w:hAnsi="Times New Roman"/>
          <w:sz w:val="24"/>
          <w:szCs w:val="24"/>
        </w:rPr>
        <w:t xml:space="preserve"> декабря 2022 г.)</w:t>
      </w:r>
    </w:p>
    <w:p w:rsidR="007B6375" w:rsidRDefault="007B6375" w:rsidP="008758C2">
      <w:pPr>
        <w:spacing w:after="0" w:line="240" w:lineRule="auto"/>
        <w:jc w:val="right"/>
        <w:rPr>
          <w:rFonts w:ascii="Times New Roman" w:hAnsi="Times New Roman"/>
          <w:sz w:val="24"/>
          <w:szCs w:val="24"/>
        </w:rPr>
      </w:pPr>
    </w:p>
    <w:p w:rsidR="008758C2" w:rsidRDefault="008758C2" w:rsidP="001C45BA">
      <w:pPr>
        <w:spacing w:after="0"/>
        <w:jc w:val="right"/>
        <w:rPr>
          <w:rFonts w:ascii="Times New Roman" w:eastAsia="Calibri" w:hAnsi="Times New Roman" w:cs="Times New Roman"/>
          <w:sz w:val="28"/>
          <w:szCs w:val="28"/>
        </w:rPr>
      </w:pPr>
    </w:p>
    <w:p w:rsidR="002E0FF8" w:rsidRDefault="002E0FF8"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FD7D3D" w:rsidRDefault="00FD7D3D" w:rsidP="00FD7D3D">
      <w:pPr>
        <w:spacing w:after="0"/>
        <w:jc w:val="right"/>
        <w:rPr>
          <w:rFonts w:ascii="Times New Roman" w:hAnsi="Times New Roman"/>
          <w:sz w:val="24"/>
          <w:szCs w:val="24"/>
        </w:rPr>
      </w:pPr>
    </w:p>
    <w:p w:rsidR="00485087" w:rsidRDefault="00485087" w:rsidP="001C45BA">
      <w:pPr>
        <w:spacing w:after="0"/>
        <w:jc w:val="right"/>
        <w:rPr>
          <w:rFonts w:ascii="Times New Roman" w:eastAsia="Calibri" w:hAnsi="Times New Roman" w:cs="Times New Roman"/>
          <w:sz w:val="28"/>
          <w:szCs w:val="28"/>
        </w:rPr>
      </w:pPr>
    </w:p>
    <w:p w:rsidR="00464F07" w:rsidRDefault="00464F07" w:rsidP="001C45BA">
      <w:pPr>
        <w:spacing w:after="0"/>
        <w:jc w:val="right"/>
        <w:rPr>
          <w:rFonts w:ascii="Times New Roman" w:eastAsia="Calibri" w:hAnsi="Times New Roman" w:cs="Times New Roman"/>
          <w:sz w:val="28"/>
          <w:szCs w:val="28"/>
        </w:rPr>
      </w:pPr>
    </w:p>
    <w:p w:rsidR="00464F07" w:rsidRDefault="00464F07" w:rsidP="001C45BA">
      <w:pPr>
        <w:spacing w:after="0"/>
        <w:jc w:val="right"/>
        <w:rPr>
          <w:rFonts w:ascii="Times New Roman" w:eastAsia="Calibri" w:hAnsi="Times New Roman" w:cs="Times New Roman"/>
          <w:sz w:val="28"/>
          <w:szCs w:val="28"/>
        </w:rPr>
      </w:pPr>
    </w:p>
    <w:p w:rsidR="00485087" w:rsidRDefault="00485087" w:rsidP="00556BBA">
      <w:pPr>
        <w:spacing w:after="0"/>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485087" w:rsidRDefault="00485087"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E97D0E">
      <w:pPr>
        <w:spacing w:after="0" w:line="240" w:lineRule="auto"/>
        <w:jc w:val="center"/>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464F07" w:rsidRDefault="00464F07" w:rsidP="00DE065D">
      <w:pPr>
        <w:spacing w:after="0" w:line="240" w:lineRule="auto"/>
        <w:rPr>
          <w:rFonts w:ascii="Times New Roman" w:eastAsia="Calibri" w:hAnsi="Times New Roman" w:cs="Times New Roman"/>
          <w:sz w:val="24"/>
          <w:szCs w:val="24"/>
        </w:rPr>
      </w:pPr>
    </w:p>
    <w:p w:rsidR="00035691" w:rsidRDefault="00035691"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485087" w:rsidRDefault="00485087"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755637">
              <w:rPr>
                <w:noProof/>
                <w:webHidden/>
              </w:rPr>
              <w:t>3</w:t>
            </w:r>
            <w:r>
              <w:rPr>
                <w:noProof/>
                <w:webHidden/>
              </w:rPr>
              <w:fldChar w:fldCharType="end"/>
            </w:r>
          </w:hyperlink>
        </w:p>
        <w:p w:rsidR="004D74F9" w:rsidRDefault="00755637">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755637">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755637">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755637">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755637">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755637">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755637">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755637">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755637"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755637"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755637"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755637"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755637"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755637"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r w:rsidR="00817FE0">
              <w:rPr>
                <w:rFonts w:ascii="Times New Roman" w:hAnsi="Times New Roman" w:cs="Times New Roman"/>
                <w:sz w:val="24"/>
                <w:szCs w:val="24"/>
              </w:rPr>
              <w:t xml:space="preserve">/ </w:t>
            </w:r>
            <w:r w:rsidR="00817FE0" w:rsidRPr="00AF7D02">
              <w:rPr>
                <w:rFonts w:ascii="Times New Roman" w:hAnsi="Times New Roman" w:cs="Times New Roman"/>
                <w:sz w:val="24"/>
                <w:szCs w:val="24"/>
              </w:rPr>
              <w:t>1 грамм</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485087" w:rsidRDefault="00DC01B0" w:rsidP="00AD212B">
            <w:pPr>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rPr>
                <w:rFonts w:ascii="Times New Roman" w:hAnsi="Times New Roman" w:cs="Times New Roman"/>
                <w:sz w:val="24"/>
                <w:szCs w:val="24"/>
                <w:lang w:eastAsia="ru-RU"/>
              </w:rPr>
            </w:pPr>
            <w:r w:rsidRPr="00485087">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485087" w:rsidRDefault="00DC01B0" w:rsidP="000907F5">
            <w:pPr>
              <w:snapToGrid w:val="0"/>
              <w:spacing w:after="0" w:line="240" w:lineRule="auto"/>
              <w:jc w:val="both"/>
              <w:rPr>
                <w:rFonts w:ascii="Times New Roman" w:hAnsi="Times New Roman" w:cs="Times New Roman"/>
                <w:sz w:val="24"/>
                <w:szCs w:val="24"/>
                <w:lang w:eastAsia="ru-RU"/>
              </w:rPr>
            </w:pPr>
            <w:r w:rsidRPr="00485087">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lastRenderedPageBreak/>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w:t>
            </w:r>
            <w:r w:rsidRPr="001E2F02">
              <w:rPr>
                <w:rFonts w:ascii="Times New Roman" w:eastAsia="Times New Roman" w:hAnsi="Times New Roman"/>
                <w:sz w:val="24"/>
                <w:szCs w:val="24"/>
              </w:rPr>
              <w:lastRenderedPageBreak/>
              <w:t>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D70B4F">
            <w:pPr>
              <w:spacing w:line="240" w:lineRule="auto"/>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Группы 12А, засор 2% 547,10 кг. Лом и отходы чистой меди, </w:t>
            </w:r>
            <w:r w:rsidRPr="00D70B4F">
              <w:rPr>
                <w:rFonts w:ascii="Times New Roman" w:hAnsi="Times New Roman" w:cs="Times New Roman"/>
                <w:color w:val="0D0D0D"/>
                <w:sz w:val="24"/>
                <w:szCs w:val="24"/>
              </w:rPr>
              <w:lastRenderedPageBreak/>
              <w:t>Группа М3, засор 5% 3,30 кг Смешанный медный скрап низколегированный, Группа М10, засор 85%   1,70 кг. Скрап из изолированной медной проволоки, Группа М12, засор 58%   95,50 кг. Лом латуни смешанный, Группа Л14, засор 5%   51,80 кг. Лом алюминия прочий, Группа А29, засор 15%   1 305,20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D70B4F">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29,9466</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- 7277,67</w:t>
            </w:r>
          </w:p>
          <w:p w:rsidR="00696126" w:rsidRPr="00D70B4F" w:rsidRDefault="00696126" w:rsidP="00696126">
            <w:pPr>
              <w:spacing w:after="0" w:line="240" w:lineRule="auto"/>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- 60,854</w:t>
            </w:r>
          </w:p>
          <w:p w:rsidR="00D70B4F"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- 30,038. </w:t>
            </w:r>
          </w:p>
          <w:p w:rsidR="00696126" w:rsidRPr="00D70B4F" w:rsidRDefault="00696126" w:rsidP="00696126">
            <w:pPr>
              <w:jc w:val="both"/>
              <w:rPr>
                <w:rFonts w:ascii="Times New Roman" w:hAnsi="Times New Roman" w:cs="Times New Roman"/>
                <w:color w:val="0D0D0D"/>
                <w:sz w:val="24"/>
                <w:szCs w:val="24"/>
              </w:rPr>
            </w:pPr>
            <w:r w:rsidRPr="00D70B4F">
              <w:rPr>
                <w:rFonts w:ascii="Times New Roman" w:hAnsi="Times New Roman" w:cs="Times New Roman"/>
                <w:color w:val="0D0D0D"/>
                <w:sz w:val="24"/>
                <w:szCs w:val="24"/>
              </w:rPr>
              <w:t>468,20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D744B4">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lastRenderedPageBreak/>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7A05A3">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w:t>
            </w:r>
            <w:r w:rsidRPr="00D70B4F">
              <w:rPr>
                <w:rFonts w:ascii="Times New Roman" w:hAnsi="Times New Roman" w:cs="Times New Roman"/>
                <w:color w:val="0D0D0D"/>
                <w:sz w:val="24"/>
                <w:szCs w:val="24"/>
              </w:rPr>
              <w:lastRenderedPageBreak/>
              <w:t>ГруппаМ3-СкрапМ10-группаМ12-засор58%-лом-латуни-Л14-лом-алюм-группаА29-лом-ДГМ-засор99%-468</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Лом стальной для пакетирования, </w:t>
            </w:r>
            <w:r w:rsidR="00D70B4F" w:rsidRPr="00D70B4F">
              <w:rPr>
                <w:rFonts w:ascii="Times New Roman" w:hAnsi="Times New Roman" w:cs="Times New Roman"/>
                <w:color w:val="0D0D0D"/>
                <w:sz w:val="24"/>
                <w:szCs w:val="24"/>
              </w:rPr>
              <w:t xml:space="preserve">Группы 12А, засор 2% </w:t>
            </w:r>
            <w:r w:rsidRPr="00D70B4F">
              <w:rPr>
                <w:rFonts w:ascii="Times New Roman" w:hAnsi="Times New Roman" w:cs="Times New Roman"/>
                <w:color w:val="0D0D0D"/>
                <w:sz w:val="24"/>
                <w:szCs w:val="24"/>
              </w:rPr>
              <w:t>477,70 кг. Лом и отходы чистой меди, Группа М3, засор 5% 3,60 кг. Скрап из изолированной медной пр</w:t>
            </w:r>
            <w:r w:rsidR="00D70B4F" w:rsidRPr="00D70B4F">
              <w:rPr>
                <w:rFonts w:ascii="Times New Roman" w:hAnsi="Times New Roman" w:cs="Times New Roman"/>
                <w:color w:val="0D0D0D"/>
                <w:sz w:val="24"/>
                <w:szCs w:val="24"/>
              </w:rPr>
              <w:t xml:space="preserve">оволоки, Группа М12, засор 58% </w:t>
            </w:r>
            <w:r w:rsidRPr="00D70B4F">
              <w:rPr>
                <w:rFonts w:ascii="Times New Roman" w:hAnsi="Times New Roman" w:cs="Times New Roman"/>
                <w:color w:val="0D0D0D"/>
                <w:sz w:val="24"/>
                <w:szCs w:val="24"/>
              </w:rPr>
              <w:t>52,60 кг. Лом латуни смешанный, Группа Л14, засор 5%   45,40 кг. Лом алюминия прочий, Группа А29, засор 15%   649,70 кг</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47,9456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- 9601,514</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- 101,2</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- 50,6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410,60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Лом-ЧМ-ЦМ-Группа12А-ГруппаМ3-СкрапМ10-группаМ12-засор58%-лом-латуни-Л14-лом-алюм-группаА29-лом-ДГМ-засор99%-410</w:t>
            </w:r>
          </w:p>
        </w:tc>
      </w:tr>
      <w:tr w:rsidR="0069612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696126" w:rsidRPr="00AA1D96" w:rsidRDefault="0069612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 стальной для пакетирования, Группы 12А, засор 2% 914,00 кг. Смешанный медный скрап низколегированный, Группа М10, засор 85% 163,00 кг. Скрап из изолированной медной проволоки, Группа М12, засор 58% 58,00 кг. Лом алюминия прочий, Группа А29, засор 15% 117,00 кг. Лом и отходы, содержащие ДГМ (лигатурный вес), засор более 99% (включает возврат медных сплавов -12% от лигатурного веса), в том числе:</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Золото (грамм) – 26,927348</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Серебро (грамм) - 117,5276</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Платина (грамм) - 1,8568</w:t>
            </w:r>
          </w:p>
          <w:p w:rsid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 xml:space="preserve">МПГ (грамм) - 18,528      </w:t>
            </w:r>
          </w:p>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354,20 кг</w:t>
            </w:r>
          </w:p>
        </w:tc>
        <w:tc>
          <w:tcPr>
            <w:tcW w:w="2126" w:type="dxa"/>
            <w:tcBorders>
              <w:top w:val="single" w:sz="4" w:space="0" w:color="auto"/>
              <w:left w:val="single" w:sz="4" w:space="0" w:color="auto"/>
              <w:bottom w:val="single" w:sz="4" w:space="0" w:color="auto"/>
              <w:right w:val="single" w:sz="4" w:space="0" w:color="auto"/>
            </w:tcBorders>
          </w:tcPr>
          <w:p w:rsidR="00696126" w:rsidRPr="00D70B4F" w:rsidRDefault="00696126"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tcPr>
          <w:p w:rsidR="00696126" w:rsidRPr="00D70B4F" w:rsidRDefault="00497041" w:rsidP="00696126">
            <w:pPr>
              <w:pStyle w:val="a4"/>
              <w:rPr>
                <w:rFonts w:ascii="Times New Roman" w:hAnsi="Times New Roman" w:cs="Times New Roman"/>
                <w:color w:val="0D0D0D"/>
                <w:sz w:val="24"/>
                <w:szCs w:val="24"/>
              </w:rPr>
            </w:pPr>
            <w:r w:rsidRPr="00D70B4F">
              <w:rPr>
                <w:rFonts w:ascii="Times New Roman" w:hAnsi="Times New Roman" w:cs="Times New Roman"/>
                <w:color w:val="0D0D0D"/>
                <w:sz w:val="24"/>
                <w:szCs w:val="24"/>
              </w:rPr>
              <w:t>Лом-ЧМ-ЦМ-Группа12А-скрап-М10-засор85%-ГруппаМ12-ГруппаА29-засор15%-Лом-ДГМ-354</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углеродистой стали вид 5А (крупногабаритные куски разной толщины с изоляцией,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Лом-ЧМ-Сталь-углеродист-5А-с-изол-куски-засор-более20%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легированной стали вид 5Б группа Б26 (крупногабаритные куски разной толщины, наличие краски, изоляции, засор более 20%)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Лом-ЧМ-Сталь-5Б-группаБ26-крупногабарит-изоляция-засор-более20%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Лом-ЦМ-медь-М13-куски-кабель-с-изол-засор-более-80%</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меди группа М9 (лом неразделанных электродвигателей)</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Лом-ЦМ-медь-группа-М9-лом-неразд-электродвигат</w:t>
            </w:r>
          </w:p>
        </w:tc>
      </w:tr>
      <w:tr w:rsidR="00486646"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486646" w:rsidRPr="00AA1D96" w:rsidRDefault="00486646"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 алюминия и его сплавов группа А29 (негабаритные куски разных сплавов алюминия, наличие металлических составляющих, изоляции, краски, засор более 25%)</w:t>
            </w:r>
          </w:p>
        </w:tc>
        <w:tc>
          <w:tcPr>
            <w:tcW w:w="2126"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486646" w:rsidRPr="00D76845" w:rsidRDefault="00486646"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Лом-ЦМ-Алюмин-А29-негабарит-куски-изоляция-засор-более25%</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5А-С 11-15,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Pr>
                <w:rFonts w:ascii="Times New Roman" w:hAnsi="Times New Roman" w:cs="Times New Roman"/>
                <w:color w:val="0D0D0D"/>
                <w:sz w:val="24"/>
                <w:szCs w:val="24"/>
              </w:rPr>
              <w:t>Лом-ЧМ-группа%А-С-11-15-засор3%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D76845"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5Б-Б27-С 12-15-027  Засор 3 %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 xml:space="preserve">ГОСТ </w:t>
            </w:r>
            <w:r>
              <w:rPr>
                <w:rFonts w:ascii="Times New Roman" w:hAnsi="Times New Roman" w:cs="Times New Roman"/>
                <w:color w:val="0D0D0D"/>
                <w:sz w:val="24"/>
                <w:szCs w:val="24"/>
              </w:rPr>
              <w:t>2787-2019</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smallCaps/>
                <w:color w:val="0D0D0D"/>
                <w:sz w:val="24"/>
                <w:szCs w:val="24"/>
              </w:rPr>
            </w:pPr>
            <w:r w:rsidRPr="006E34E0">
              <w:rPr>
                <w:rFonts w:ascii="Times New Roman" w:hAnsi="Times New Roman" w:cs="Times New Roman"/>
                <w:color w:val="0D0D0D"/>
                <w:sz w:val="24"/>
                <w:szCs w:val="24"/>
              </w:rPr>
              <w:t>Лом-ЧМ</w:t>
            </w:r>
            <w:r w:rsidR="006E34E0" w:rsidRPr="006E34E0">
              <w:rPr>
                <w:rFonts w:ascii="Times New Roman" w:hAnsi="Times New Roman" w:cs="Times New Roman"/>
                <w:color w:val="0D0D0D"/>
                <w:sz w:val="24"/>
                <w:szCs w:val="24"/>
              </w:rPr>
              <w:t>-группа5Б-Б27-С-12-15-027-засор3%</w:t>
            </w:r>
          </w:p>
        </w:tc>
      </w:tr>
      <w:tr w:rsidR="0022622F"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22622F" w:rsidRPr="00AA1D96" w:rsidRDefault="0022622F"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2622F" w:rsidRPr="0022622F" w:rsidRDefault="0022622F" w:rsidP="0022622F">
            <w:pPr>
              <w:spacing w:after="0" w:line="240" w:lineRule="auto"/>
              <w:rPr>
                <w:rFonts w:ascii="Times New Roman" w:hAnsi="Times New Roman" w:cs="Times New Roman"/>
                <w:color w:val="0D0D0D"/>
                <w:sz w:val="24"/>
                <w:szCs w:val="24"/>
              </w:rPr>
            </w:pPr>
            <w:r w:rsidRPr="0022622F">
              <w:rPr>
                <w:rFonts w:ascii="Times New Roman" w:hAnsi="Times New Roman" w:cs="Times New Roman"/>
                <w:color w:val="0D0D0D"/>
                <w:sz w:val="24"/>
                <w:szCs w:val="24"/>
              </w:rPr>
              <w:t>Группа А18 , засор 20 %</w:t>
            </w:r>
          </w:p>
        </w:tc>
        <w:tc>
          <w:tcPr>
            <w:tcW w:w="2126" w:type="dxa"/>
            <w:tcBorders>
              <w:top w:val="single" w:sz="4" w:space="0" w:color="auto"/>
              <w:left w:val="single" w:sz="4" w:space="0" w:color="auto"/>
              <w:bottom w:val="single" w:sz="4" w:space="0" w:color="auto"/>
              <w:right w:val="single" w:sz="4" w:space="0" w:color="auto"/>
            </w:tcBorders>
          </w:tcPr>
          <w:p w:rsidR="0022622F" w:rsidRPr="00D76845" w:rsidRDefault="0022622F" w:rsidP="00696126">
            <w:pPr>
              <w:pStyle w:val="a4"/>
              <w:rPr>
                <w:rFonts w:ascii="Times New Roman" w:hAnsi="Times New Roman" w:cs="Times New Roman"/>
                <w:color w:val="0D0D0D"/>
                <w:sz w:val="24"/>
                <w:szCs w:val="24"/>
              </w:rPr>
            </w:pPr>
            <w:r w:rsidRPr="00D7684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22622F" w:rsidRPr="009E737B" w:rsidRDefault="009E737B" w:rsidP="00696126">
            <w:pPr>
              <w:pStyle w:val="a4"/>
              <w:rPr>
                <w:rFonts w:ascii="Times New Roman" w:hAnsi="Times New Roman" w:cs="Times New Roman"/>
                <w:color w:val="0D0D0D"/>
                <w:sz w:val="24"/>
                <w:szCs w:val="24"/>
              </w:rPr>
            </w:pPr>
            <w:r w:rsidRPr="009E737B">
              <w:rPr>
                <w:rFonts w:ascii="Times New Roman" w:hAnsi="Times New Roman" w:cs="Times New Roman"/>
                <w:color w:val="0D0D0D"/>
                <w:sz w:val="24"/>
                <w:szCs w:val="24"/>
              </w:rPr>
              <w:t>Лом-ЦМ-Группа-А18-засор20%</w:t>
            </w:r>
          </w:p>
        </w:tc>
      </w:tr>
      <w:tr w:rsidR="003E090A" w:rsidRPr="008F383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3E090A" w:rsidRPr="00AA1D9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3Б-Б26-С 12-13-026 засор 3%</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Лом-ЧМ-Группа3Б-Б26-С-12-13-026-засор3%</w:t>
            </w:r>
          </w:p>
        </w:tc>
      </w:tr>
      <w:tr w:rsidR="003E090A" w:rsidRPr="008313AF" w:rsidTr="00495462">
        <w:trPr>
          <w:trHeight w:val="814"/>
        </w:trPr>
        <w:tc>
          <w:tcPr>
            <w:tcW w:w="884"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E090A" w:rsidRPr="008F3836" w:rsidRDefault="003E090A" w:rsidP="0022622F">
            <w:pPr>
              <w:spacing w:after="0" w:line="240" w:lineRule="auto"/>
              <w:rPr>
                <w:rFonts w:ascii="Times New Roman" w:hAnsi="Times New Roman" w:cs="Times New Roman"/>
                <w:color w:val="0D0D0D"/>
                <w:sz w:val="24"/>
                <w:szCs w:val="24"/>
              </w:rPr>
            </w:pPr>
            <w:r w:rsidRPr="008F3836">
              <w:rPr>
                <w:rFonts w:ascii="Times New Roman" w:hAnsi="Times New Roman" w:cs="Times New Roman"/>
                <w:color w:val="0D0D0D"/>
                <w:sz w:val="24"/>
                <w:szCs w:val="24"/>
              </w:rPr>
              <w:t>Группа 12 А-С 11-25, засор 2%</w:t>
            </w:r>
          </w:p>
        </w:tc>
        <w:tc>
          <w:tcPr>
            <w:tcW w:w="2126" w:type="dxa"/>
            <w:tcBorders>
              <w:top w:val="single" w:sz="4" w:space="0" w:color="auto"/>
              <w:left w:val="single" w:sz="4" w:space="0" w:color="auto"/>
              <w:bottom w:val="single" w:sz="4" w:space="0" w:color="auto"/>
              <w:right w:val="single" w:sz="4" w:space="0" w:color="auto"/>
            </w:tcBorders>
          </w:tcPr>
          <w:p w:rsidR="003E090A"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FC4BD6" w:rsidRPr="008F3836" w:rsidRDefault="003E090A" w:rsidP="00696126">
            <w:pPr>
              <w:pStyle w:val="a4"/>
              <w:rPr>
                <w:rFonts w:ascii="Times New Roman" w:hAnsi="Times New Roman" w:cs="Times New Roman"/>
                <w:color w:val="0D0D0D"/>
                <w:sz w:val="24"/>
                <w:szCs w:val="24"/>
              </w:rPr>
            </w:pPr>
            <w:r w:rsidRPr="008F3836">
              <w:rPr>
                <w:rFonts w:ascii="Times New Roman" w:hAnsi="Times New Roman" w:cs="Times New Roman"/>
                <w:color w:val="0D0D0D"/>
                <w:sz w:val="24"/>
                <w:szCs w:val="24"/>
              </w:rPr>
              <w:t>Лом-ЧМ-Группа12А-С-11-25-засор2%</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черных металлов, в том числе: Лом и отходы стальные № 4 СБ40-4/12000-14: 1,886682т, Лом и отходы стальные № 4 СБ0-4/12000-14: 0,271075т, Лом и отходы стальные для пакетирования №1 СА-11/11-24: 0,693952т, Лом и отходы стальные для пакетирования №1 СБ47-11/12029-24: 5,31307т, Лом и отходы стальные №4 СБ40-4/12000-14 с засором алюминия А9 (4%): 12,393549т, Лом и отходы стальные № 1 СБ40-1/12000-11: 8,6744т, Канаты и проволока стальные негабаритные СА-13/11-26-1 с засором лома алюминия А11 (14%): 10,19242т, итого: 39,425148т.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Лом-ЧМ-Отходы-СБ40-4-12000-СА-11-11-24-СБ47-СБ40-канаты-проволока-засор-АлюмА11-14%</w:t>
            </w:r>
          </w:p>
        </w:tc>
      </w:tr>
      <w:tr w:rsidR="003E629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3E6294" w:rsidP="0069612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22622F">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Лом алюминия А7: 1,171044т, Лом алюминия А8: 9,162181т, Лом алюминия А9: 0,196996т, Лом меди М2: 1,147212т, Лом молибдена Мо4: 0,133369т, Лом алюминия А8 с засором стеклошпона СШ-Р-2М (10%): 2,472204т, Лом алюминия А9 с засором лома и отходов стальных для пакетирования №1 СА-11/11-24 (37%): 1,680665т, итого: 15,963671т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FC4BD6" w:rsidP="00696126">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3E6294"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Лом-ЦМ-лом-АлюмА7-Алюм-А8-лом-МедиМ2-Молибдена-Мо4-лом-стеклошпона-СШ-Р-2М-лом-АлюмА9</w:t>
            </w:r>
            <w:r w:rsidR="004F3848" w:rsidRPr="00B64FD4">
              <w:rPr>
                <w:rFonts w:ascii="Times New Roman" w:hAnsi="Times New Roman" w:cs="Times New Roman"/>
                <w:color w:val="0D0D0D"/>
                <w:sz w:val="24"/>
                <w:szCs w:val="24"/>
              </w:rPr>
              <w:t>-отходы-пакетиров-№1-СА-11</w:t>
            </w:r>
          </w:p>
        </w:tc>
      </w:tr>
      <w:tr w:rsidR="00037A83" w:rsidRPr="008313AF" w:rsidTr="00495462">
        <w:trPr>
          <w:trHeight w:val="1693"/>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napToGrid w:val="0"/>
              <w:jc w:val="both"/>
            </w:pPr>
            <w:r w:rsidRPr="00B64FD4">
              <w:rPr>
                <w:rFonts w:ascii="Times New Roman" w:hAnsi="Times New Roman" w:cs="Times New Roman"/>
                <w:color w:val="0D0D0D"/>
                <w:sz w:val="24"/>
                <w:szCs w:val="24"/>
              </w:rPr>
              <w:t>Лом черных металлов, в том числе: Стальной 3Б: 0,279т, Стальной 3А: 34,221т, Стальной 12А: 29,082т, Стальной 3А с засором 2%: 31,68т, Стальной 3А с засором молибдена 2%: 0,267т, итого 95,529т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Лом-ЧМ-Сталь3Б-Сталь-3А-Сталь-12А-Сталь-3А-засор2%-Сталь3А-засор-молибден-2%</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цветных металлов, в том числе: Алюминий А9: 0,0621т, Алюминий А9 с засором стали 5%: 0,04692т, Алюминий А9 с засором пенопласта 2%: 0,112815т, Алюминий с засором текстолита, пенопласта 4%: 0,114264т, Медь М3: 1,484203т, итого: 1,820302т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Лом-ЦМ-Алюм-А9-засор-стали5%-АлюмА9-засор-пенопласт2%-Алюм-засор-текстолита-пенопласта4%-МедьМ3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29,5646г, Серебро: 15 549,5852г, Палладий: 182,3427г, ПДИ-18: 166г, всего: 5,40911т.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Лом-ЧМ-ЦМ-содерж-ДМ-Золото-Серебро-Палладий-ПДИ-18-5409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 и отходы черных и цветных металлов с содержанием драгоценных металлов, в том числе: Золото: 47,680932г, Серебро: 25 077,921384г, Палладий: 294,077034г, ПДИ-18: 267,72г, всего: 8,7236566т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Лом-ЧМ-ЦМ-содерж-ДМ-Золото-Серебро-Палладий-ПДИ-18-8723</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5 334,117456г, Серебро: 36587,206512г, Палладий хлористый: 215,55177г, Палладий металлический: 147,117г, стальной 5А: 29,808948т, алюминий А9: 0,030438т, итого: 49,00518т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Лом-ЧМ-ЦМ-содерж-ДМ-Золото-Серебро-Палладий-хлористый-палладий-металлическ-стальной-5А-АлюмА9</w:t>
            </w:r>
          </w:p>
        </w:tc>
      </w:tr>
      <w:tr w:rsidR="00037A83"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 xml:space="preserve">Лом и отходы черных и цветных металлов с содержанием драгоценных металлов, в том числе: </w:t>
            </w:r>
          </w:p>
          <w:p w:rsidR="00037A83" w:rsidRPr="00B64FD4" w:rsidRDefault="00037A83" w:rsidP="00037A83">
            <w:pPr>
              <w:spacing w:after="0" w:line="240" w:lineRule="auto"/>
              <w:rPr>
                <w:rFonts w:ascii="Times New Roman" w:hAnsi="Times New Roman" w:cs="Times New Roman"/>
                <w:color w:val="0D0D0D"/>
                <w:sz w:val="24"/>
                <w:szCs w:val="24"/>
              </w:rPr>
            </w:pPr>
            <w:r w:rsidRPr="00B64FD4">
              <w:rPr>
                <w:rFonts w:ascii="Times New Roman" w:hAnsi="Times New Roman" w:cs="Times New Roman"/>
                <w:color w:val="0D0D0D"/>
                <w:sz w:val="24"/>
                <w:szCs w:val="24"/>
              </w:rPr>
              <w:t>Золото: 3500,558154г, Серебро: 24817,151988г, Палладий: 1,58562г, Палладий хлористый: 141,36423г, Палладий металлический: 96,483г, Сплав ПдИ18: 0,50646г, Сплав ПлИ10: 248,94855г, Припой Ср25: 6,7275г, Припой Ср40: 369,6951г, Сплав СрМ900: 0,00828г,  алюминий А9: 0,076542т, стальной 3А: 0,05658т, стальной 5А: 19,549452т, латунь Л1: 0,00414т, медесодержащий кабельный лом М12: 0,01863т,  итого: 32,586216т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037A83"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037A83" w:rsidRPr="00B64FD4" w:rsidRDefault="004F3848" w:rsidP="00037A83">
            <w:pPr>
              <w:pStyle w:val="a4"/>
              <w:rPr>
                <w:rFonts w:ascii="Times New Roman" w:hAnsi="Times New Roman" w:cs="Times New Roman"/>
                <w:color w:val="0D0D0D"/>
                <w:sz w:val="24"/>
                <w:szCs w:val="24"/>
              </w:rPr>
            </w:pPr>
            <w:r w:rsidRPr="00B64FD4">
              <w:rPr>
                <w:rFonts w:ascii="Times New Roman" w:hAnsi="Times New Roman" w:cs="Times New Roman"/>
                <w:color w:val="0D0D0D"/>
                <w:sz w:val="24"/>
                <w:szCs w:val="24"/>
              </w:rPr>
              <w:t>Лом-ЧМ-ЦМ-содерж-ДМ-Золото-Серебро-Палладий-Палладий-хлористый-металлический-Сплав-ПдИ18-Сплав-ПлИ10-Припой-Ср25-ПрипойСр25-Ср40-АлюмА9-стальной3А-Стальной-5А-латуньЛ1-медесодержащий-ломМ12</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DD5EF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w:t>
            </w:r>
            <w:r w:rsidR="00DD5EF3" w:rsidRPr="009516A7">
              <w:rPr>
                <w:rFonts w:ascii="Times New Roman" w:hAnsi="Times New Roman" w:cs="Times New Roman"/>
                <w:color w:val="0D0D0D"/>
                <w:sz w:val="24"/>
                <w:szCs w:val="24"/>
              </w:rPr>
              <w:t>Н</w:t>
            </w:r>
            <w:r w:rsidRPr="009516A7">
              <w:rPr>
                <w:rFonts w:ascii="Times New Roman" w:hAnsi="Times New Roman" w:cs="Times New Roman"/>
                <w:color w:val="0D0D0D"/>
                <w:sz w:val="24"/>
                <w:szCs w:val="24"/>
              </w:rPr>
              <w:t>егабарит</w:t>
            </w:r>
            <w:r w:rsidR="00DD5EF3" w:rsidRPr="009516A7">
              <w:rPr>
                <w:rFonts w:ascii="Times New Roman" w:hAnsi="Times New Roman" w:cs="Times New Roman"/>
                <w:color w:val="0D0D0D"/>
                <w:sz w:val="24"/>
                <w:szCs w:val="24"/>
              </w:rPr>
              <w:t>-</w:t>
            </w:r>
            <w:proofErr w:type="spellStart"/>
            <w:r w:rsidRPr="009516A7">
              <w:rPr>
                <w:rFonts w:ascii="Times New Roman" w:hAnsi="Times New Roman" w:cs="Times New Roman"/>
                <w:color w:val="0D0D0D"/>
                <w:sz w:val="24"/>
                <w:szCs w:val="24"/>
              </w:rPr>
              <w:t>ные</w:t>
            </w:r>
            <w:proofErr w:type="spellEnd"/>
            <w:r w:rsidRPr="009516A7">
              <w:rPr>
                <w:rFonts w:ascii="Times New Roman" w:hAnsi="Times New Roman" w:cs="Times New Roman"/>
                <w:color w:val="0D0D0D"/>
                <w:sz w:val="24"/>
                <w:szCs w:val="24"/>
              </w:rPr>
              <w:t xml:space="preserve"> стальные лом и отходы (для переработки) 5А, засоренность 3%: 19,88754т, Негабаритные стальные лом и отходы (для переработки) 5Б8, засоренность 3%: 124,593т,  Лом для </w:t>
            </w:r>
            <w:proofErr w:type="spellStart"/>
            <w:r w:rsidRPr="009516A7">
              <w:rPr>
                <w:rFonts w:ascii="Times New Roman" w:hAnsi="Times New Roman" w:cs="Times New Roman"/>
                <w:color w:val="0D0D0D"/>
                <w:sz w:val="24"/>
                <w:szCs w:val="24"/>
              </w:rPr>
              <w:t>пакетиро</w:t>
            </w:r>
            <w:r w:rsidR="00DD5EF3" w:rsidRPr="009516A7">
              <w:rPr>
                <w:rFonts w:ascii="Times New Roman" w:hAnsi="Times New Roman" w:cs="Times New Roman"/>
                <w:color w:val="0D0D0D"/>
                <w:sz w:val="24"/>
                <w:szCs w:val="24"/>
              </w:rPr>
              <w:t>-</w:t>
            </w:r>
            <w:r w:rsidRPr="009516A7">
              <w:rPr>
                <w:rFonts w:ascii="Times New Roman" w:hAnsi="Times New Roman" w:cs="Times New Roman"/>
                <w:color w:val="0D0D0D"/>
                <w:sz w:val="24"/>
                <w:szCs w:val="24"/>
              </w:rPr>
              <w:t>вания</w:t>
            </w:r>
            <w:proofErr w:type="spellEnd"/>
            <w:r w:rsidRPr="009516A7">
              <w:rPr>
                <w:rFonts w:ascii="Times New Roman" w:hAnsi="Times New Roman" w:cs="Times New Roman"/>
                <w:color w:val="0D0D0D"/>
                <w:sz w:val="24"/>
                <w:szCs w:val="24"/>
              </w:rPr>
              <w:t xml:space="preserve"> № 2, группа 12А, засоренность 2%: 3,69264т, Лом для пакетирования № 2, </w:t>
            </w:r>
            <w:r w:rsidRPr="009516A7">
              <w:rPr>
                <w:rFonts w:ascii="Times New Roman" w:hAnsi="Times New Roman" w:cs="Times New Roman"/>
                <w:color w:val="0D0D0D"/>
                <w:sz w:val="24"/>
                <w:szCs w:val="24"/>
              </w:rPr>
              <w:lastRenderedPageBreak/>
              <w:t>группа12Б8, засоренность 2%: 22,993т, итого: 171,16618т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Лом-ЧМ-Негабарит-5А-отходы-5Б8-засор3%-лом-пакетирован-№2-группа12А-засор2%-группа-12Б8-засор2%-</w:t>
            </w:r>
            <w:r w:rsidR="001018C8" w:rsidRPr="009516A7">
              <w:rPr>
                <w:rFonts w:ascii="Times New Roman" w:hAnsi="Times New Roman" w:cs="Times New Roman"/>
                <w:color w:val="0D0D0D"/>
                <w:sz w:val="24"/>
                <w:szCs w:val="24"/>
              </w:rPr>
              <w:t>1711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алюминий группа А29, засоренность 50%: 7,56т, Лом и отходы алюминий группа А29, засоренность 5%: 3,43708т, Смешанный низкокачественный медный скрап М10, засоренность 50%: 0,0764т, Лом латуни группа Л5, засоренность 10%: 0,0612т, итого: 11,13468т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Лом-ЦМ-лом-отходы-алюминий-группа-А29-засор50%-группаА29-засор5%-смешанный-медный-скрап-М10-лом-латуни-группаЛ5-10%</w:t>
            </w:r>
            <w:r w:rsidR="001018C8" w:rsidRPr="009516A7">
              <w:rPr>
                <w:rFonts w:ascii="Times New Roman" w:hAnsi="Times New Roman" w:cs="Times New Roman"/>
                <w:color w:val="0D0D0D"/>
                <w:sz w:val="24"/>
                <w:szCs w:val="24"/>
              </w:rPr>
              <w:t>-1113</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Золото: 206,66г, Серебро: 5353,918г, Платина: 22,87г, МПГ: 98,37г, Сопутствующие металлы и отходы: 9,2858181829т, итого: 9,2915т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Лом-ЧМ-ЦМ-содерж-ДГМ-МПГ-сопутствующие-металлы-отходы-9291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0,86878т, Негабаритные стальные лом и отходы (для переработки) 5Б8, засоренность 3%: 3,471т, Лом для пакетирования № 2, группа 12А, засоренность 2%: 0,38565т, Лом для пакетирования № 2, группа 12Б8, засоренность 2%: 1,91032т, итого: 6,63575т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Лом-ЧМ-негабарит-лом-5А-засор3%-негабарит5Б8-засор3%-лом-пакетир№2-группа12А-засор2%-лом-пакетир№2-12Б8-засор2%-6635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0,0475т, Лом и отходы алюминий группа А29, засоренность 5%: 0,0864т, Лом латуни группа Л5, засоренность 10%: 0,11142т, итого: 0,24532т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Лом-ЦМ-лом-алюминия-группаА29-засор50%-лом-отходы-алюминия-группаА29-засор5%-лом-латуни-засор10%</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0,8357г, Серебро: 38,809г, Платина: 0,1942г, МПГ: 0,0038г, Сопутствующие металлы и отходы: 0,2749601573т, итого: 0,275т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Лом-ЧМ-ЦМ-содерж-ДГМ-МПГ-сопутствующие-металлы-отходы-275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8,02704т, Негабаритные стальные лом и отходы (для переработки) 5Б8, засоренность 3%: 35,021т, Лом для пакетирования № 2, группа 12А, засоренность 2%: 2,27854т, Лом для пакетирования № 2, группа 12Б8, засоренность 2%: 6,2077т, итого: 51,53428т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Лом-ЧМ-негабарит-сталь-лом-5А-засор3%-негабарит-сталь-5Б8-засор3%-лом-пакетир№2-группа12А-засор2%-лом-пакетир№2-группа-12Б8-засор2%-51534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0,8276т,  Смешанный низкокачественный медный скрап М10, засоренность 50%: 0,1т, Лом и отходы магния группа МГ2, засоренность 2%: 0,121т, Лом латуни группа Л5, засоренность 10%: 0,3228т, итого: 1,3714т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DD5EF3"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Лом-ЦМ-лом-алюмин-А29-смешанн-медный-скрап-М10-засор50%-отходы-магния-МГ2-засор2%-лом-латуни-ГруппаЛ5-засор10%-1371</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9,9917г, Серебро: 369,7887г, Платина: 6,5254г, МПГ: 63,36г, Сопутствующие металлы и отходы: 2,0361003342т, итого: 2,03655т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Лом-ЧМ-ЦМ-содерж-ДГМ-сопутствующие-металлы-отходы-20365</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2,62525т, Негабаритные стальные лом и отходы (для переработки) 5Б8, засоренность 3%: 15,73т, Лом для пакетирования № 2, группа 12А, засоренность 2%: 0,152т, Лом для пакетирования № 2, группа 12Б8, засоренность 2%: 5,52736т, итого: 24,03461т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Лом-ЧМ-негабарит-сталь-отходы-5А-негабарит-сталь-5Б8-засор3%-лом-пакетиров№2-группа12А-засор2%-лом-пакетир№2-группа12Б8-засор2%-24034</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0,4114т, Лом и отходы алюминий группа А29, засоренность 5%: 0,12094т, Лом латуни группа Л5, засоренность 36%: 0,16т, итого: 0,69234т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Лом-ЦМ-Лом-алюминА29-засор50%-лом-отходы-группаА29-засор5%-лом-латуниЛ5-засор36%-6923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0,0166г, Серебро: 15,2117г, Платина: 0,563г, МПГ: 0,0706г, Сопутствующие металлы и отходы: 0,0849841381т, итого: 0,085т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Лом-ЧМ-ЦМ-содерж-ДГМ-сопутств-металлы-отходы-85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3,67606т, Негабаритные стальные лом и отходы (для переработки) 5Б8, засоренность 3%: 17,729т, Лом для пакетирования № 2, группа 12Б8, засоренность 2%: 8,20883т, Лом для пакетирования № 2, группа 12А, засоренность 2%: 1,66883т, итого: 31,28272т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Лом-ЧМ-ЦМ-негабарит-сталь-5А-засор3%-негабарит-сталь-5Б8-засор3%-лом-пакетир№2-группа-12Б8-засор2%-лом-пакетир№2-группа12А-засор2%-31282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50%: 0,19435т, Лом и отходы алюминий группа А29, засоренность 5%: 0,3486т, Лом латуни группа Л5, засоренность 10%: 0,47548т, Лом и отходы магния группа МГ2, засоренность 2%: 0,011т,  Смешанный низкокачественный медный скрап М10, засоренность 50%: 0,01т, итого: 1,03943т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Лом-ЦМ-лом-алюмин-А29-засор50%-лом-отходы-алюмин-группаА29-лом-латуниЛ5-засор10%-лом-отходы-магния-МГ2-засор2%-медный-скрапМ10-засор50%-10394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Золото: 4,515г, Серебро: 201,4931г, Платина: 1,4922г, МПГ: 5,7752г, Сопутствующие металлы и отходы: 1,3030467245т, итого: 1,30325т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Лом-ЧМ-ЦМ-содерж-ДГМ-МПГ-сопутств-мет-13032</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черных металлов, в том числе: Негабаритные стальные лом и отходы (для переработки) 3А, засоренность 3%: 2,05085т, </w:t>
            </w:r>
            <w:r w:rsidRPr="009516A7">
              <w:rPr>
                <w:rFonts w:ascii="Times New Roman" w:hAnsi="Times New Roman" w:cs="Times New Roman"/>
                <w:color w:val="0D0D0D"/>
                <w:sz w:val="24"/>
                <w:szCs w:val="24"/>
              </w:rPr>
              <w:lastRenderedPageBreak/>
              <w:t>Негабаритные стальные лом и отходы (для переработки) 5А, засоренность 3%: 260,39123т, Негабаритные стальные лом и отходы (для переработки) 5Б4, засоренность 3%: 279,281т, Негабаритные стальные лом и отходы (для переработки) 5Б6, засоренность 3%: 2,27т, Негабаритные стальные лом и отходы (для переработки) 5Б8, засоренность 3%: 272,2082т, Негабаритные стальные лом и отходы (для переработки) 5Б11, засоренность 3%: 1 115,19364т,  Негабаритные стальные лом и отходы (для переработки) 5Б14, засоренность 3%: 12,379т, Негабаритные стальные лом и отходы (для переработки) 5Б22, засоренность 3%: 71,125т, Лом для пакетирования № 2, группа 12А, засоренность 2%: 99,67396т, итого: 2114,57288т.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Лом-ЧМ-негабарит-3А-засор3%-5А-засор3%-5Б4-</w:t>
            </w:r>
            <w:r w:rsidRPr="009516A7">
              <w:rPr>
                <w:rFonts w:ascii="Times New Roman" w:hAnsi="Times New Roman" w:cs="Times New Roman"/>
                <w:color w:val="0D0D0D"/>
                <w:sz w:val="24"/>
                <w:szCs w:val="24"/>
              </w:rPr>
              <w:lastRenderedPageBreak/>
              <w:t>засор3%-5Б6-засор3%-5Б8-засор3%-5Б11-засор3%-негабарит-5Б14-5Б22засор3%-лом-пакетир№2-группа12А-засор2%-2114</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в том числе: Лом и отходы алюминий группа А29, засоренность 5%: 75,97538т, Лом и отходы алюминий группа А29, засоренность 50%: 20,83598т, Смешанный низкокачественный медный скрап М10, засоренность 50%: 1,39508т, Лом и отходы латуни Л5, засоренность 36%: 8,87153т, итого: 107,07797т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Лом-ЦМ-лом-алюминА29-засор50%-смешанный-низкокачеств-медный-скрап-М10-засор50%-лом-латуниЛ5-засор36%-10707</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и цветных металлов с содержанием драгоценных металлов, в том числе: Сопутствующие металлы и отходы: 70,1949024835т, Золото: 554,6313г, Серебро: 30552,2625г, Платина: 33,9704г, МПГ: 416,6523г,  итого: 70,22646т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Лом-ЧМ-ЦМ-содерж-ДГМ-МПГ-сопутств-отходы-70226</w:t>
            </w:r>
          </w:p>
        </w:tc>
      </w:tr>
      <w:tr w:rsidR="00E861D4"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E861D4"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5Б8, засоренность 3%: 3504т, Негабаритные стальные лом и отходы (для переработки) 5А, засоренность 3%: 279,874т, Негабаритные стальные лом и отходы (для переработки) 5Б6, засоренность 3%: 405,44т, Негабаритные стальные лом и отходы (для переработки) 5Б22, засоренность 3%: 416т, Лом для пакетирования № 2, 12А, засоренность 3%: 72,7155т, итого: 4678,0295т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6816DA"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E861D4"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Лом-ЧМ-негабарит-5А-засор3%-5Б8-засор3%-5А-засор3%-5Б6-засор3%-5Б22-засор3%-лом-пакетир№2-группа12А-засор3%-4678</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50%: 34,2845т, Смешанный низкокачественный медный скрап М10, засоренность 50%: 0,4205т, итого: 34,705т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Лом-ЦМ-лом-алюминА29-засор50%-смешанный-низкокачеств-медный-скрап-М10-засор50%-34705</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4947A0" w:rsidRPr="009516A7" w:rsidRDefault="004947A0" w:rsidP="004947A0">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и отходы чёрных и цветных металлов с содержанием драгоценных металлов, в том числе: Сопутствующие металлы и отходы: 7,429779418т, Золото: 86,489г, Серебро: </w:t>
            </w:r>
            <w:r w:rsidRPr="009516A7">
              <w:rPr>
                <w:rFonts w:ascii="Times New Roman" w:hAnsi="Times New Roman" w:cs="Times New Roman"/>
                <w:color w:val="0D0D0D"/>
                <w:sz w:val="24"/>
                <w:szCs w:val="24"/>
              </w:rPr>
              <w:lastRenderedPageBreak/>
              <w:t>6731,072г, Платина: 1,992г, МПГ: 200,859г, итого: 7,43679983т</w:t>
            </w:r>
          </w:p>
          <w:p w:rsidR="006816DA" w:rsidRPr="009516A7" w:rsidRDefault="006816DA" w:rsidP="004947A0">
            <w:pPr>
              <w:spacing w:after="0" w:line="240" w:lineRule="auto"/>
              <w:rPr>
                <w:rFonts w:ascii="Times New Roman" w:hAnsi="Times New Roman" w:cs="Times New Roman"/>
                <w:color w:val="0D0D0D"/>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4947A0">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Лом-ЦМ-содерж-ДГМ-МПГ-сопутств-отходы-7436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96,384т, Негабаритные стальные лом и отходы (для переработки) 5Б6, засоренность 3%: 53,448т, Негабаритные стальные лом и отходы (для переработки) 5Б8, засоренность 3%: 185,232т, Негабаритные стальные лом и отходы (для переработки) 5Б14, засоренность 3%: 349,008т, Негабаритные стальные лом и отходы (для переработки) 5Б22, засоренность 3%: 83,28т, Негабаритные стальные лом и отходы (для переработки) 5Б41, засоренность 3%: 14,4т, Лом для пакетирования № 2, 12А, засоренность 2%: 27,324т, итого: 809,076т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2E0FF8" w:rsidP="002E0FF8">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Лом-ЧМ-негабарит-5А-засор3%-5Б6-засор3%-5Б8-засор3%-5Б14-засор3%-5Б22-засор3%-негабарит-5Б41засор3%-лом-пакетир№2-группа12А-засор2%-809</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цветных металлов , в том числе: Лом и отходы алюминия группа А29, засоренность 5%: 1,032т, Лом и отходы алюминия группа А29, засоренность 50%: 2,904т, итого: 3,936т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Лом-ЦМ-отходы-алюминА29-засор5%-отходы-алюмин-группаА29-засор50%-3936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1,844442117т, Золото: 83,296г, Серебро: 2046,7г, Платина: 2,156г, МПГ: 64,731г, итого: 1,846639т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Лом-ЧМ-ЦМ-содерж-ДГМ-МПГ-отходы-18466</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5Б8, засоренность 3%: 426,86т, Негабаритные стальные лом и отходы (для переработки) 5А, засоренность 3%: 139,8066т, Негабаритные стальные лом и отходы (для переработки) 5Б2, засоренность 3%: 3,04т, Негабаритные стальные лом и отходы (для переработки) 5Б4, засоренность 3%: 14,36т, Негабаритные стальные лом и отходы (для переработки) 5Б6, засоренность 3%: 89,309т, Негабаритные стальные лом и отходы (для переработки) 5Б22, засоренность 3%: 128,37т, Негабаритные стальные лом и отходы (для переработки) 5Б14, засоренность 3%: 451,63т, Негабаритные стальные лом и отходы (для переработки) 5Б41, засоренность 3%: 18,6т, Лом для пакетирования № 1, 11Б8, засоренность 1%: 0,484т, Лом для пакетирования № 2, 12А, засоренность 2%: 36,3205т, Лом для пакетирования № 2, 12А, засоренность 3%: 3,6352т, итого:  1312,4153т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Лом-ЧМ-негабарит-сталь-лом-5Б8-засор3%-5А-засор3%-5Б2-засор3%-5Б4-засор3%-5Б6-5Б22-5Б14-5Б41-засор3%-лом-пакетиров№2-12Азасор3%</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 xml:space="preserve">Лом цветных металлов , в том числе: Лом и отходы алюминия группа А29, засоренность 5%: 2,042т, Лом и отходы титана Т4, засоренность </w:t>
            </w:r>
            <w:r w:rsidRPr="009516A7">
              <w:rPr>
                <w:rFonts w:ascii="Times New Roman" w:hAnsi="Times New Roman" w:cs="Times New Roman"/>
                <w:color w:val="0D0D0D"/>
                <w:sz w:val="24"/>
                <w:szCs w:val="24"/>
              </w:rPr>
              <w:lastRenderedPageBreak/>
              <w:t>1%: 0,24т, Лом и отходы алюминия группа А29, засоренность 50%: 5,8201т, Смешанный низкокачественный медный скрап М10, засоренность 50%: 0,0711т, итого: 8,1732т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lastRenderedPageBreak/>
              <w:t>ГОСТ  Р54564-2011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Лом-ЦМ-отходы-алюмин-А29-засор5%-титан-Т4-засор1%-</w:t>
            </w:r>
            <w:r w:rsidRPr="009516A7">
              <w:rPr>
                <w:rFonts w:ascii="Times New Roman" w:hAnsi="Times New Roman" w:cs="Times New Roman"/>
                <w:color w:val="0D0D0D"/>
                <w:sz w:val="24"/>
                <w:szCs w:val="24"/>
              </w:rPr>
              <w:lastRenderedPageBreak/>
              <w:t>лом-алюминА29-засор50%-смешанный-скрапМ10-засор50%</w:t>
            </w:r>
          </w:p>
        </w:tc>
      </w:tr>
      <w:tr w:rsidR="006816DA"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6816DA"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spacing w:after="0" w:line="240" w:lineRule="auto"/>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 и отходы чёрных и цветных металлов с содержанием драгоценных металлов, в том числе: Сопутствующие металлы и отходы: 3,2198982566т, Золото: 107,6714г, Серебро: 3142,61г, Платина: 10,6419г, МПГ: 72,8201г, итого: 3,223232т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4947A0"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ГОСТ  Р 54564-2011, 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816DA" w:rsidRPr="009516A7" w:rsidRDefault="003B5989" w:rsidP="00037A83">
            <w:pPr>
              <w:pStyle w:val="a4"/>
              <w:rPr>
                <w:rFonts w:ascii="Times New Roman" w:hAnsi="Times New Roman" w:cs="Times New Roman"/>
                <w:color w:val="0D0D0D"/>
                <w:sz w:val="24"/>
                <w:szCs w:val="24"/>
              </w:rPr>
            </w:pPr>
            <w:r w:rsidRPr="009516A7">
              <w:rPr>
                <w:rFonts w:ascii="Times New Roman" w:hAnsi="Times New Roman" w:cs="Times New Roman"/>
                <w:color w:val="0D0D0D"/>
                <w:sz w:val="24"/>
                <w:szCs w:val="24"/>
              </w:rPr>
              <w:t>Лом-ЧМ-ЦМ-содерж-ДГМ-отходы-МПГ-3223</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037A83">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spacing w:after="0" w:line="240" w:lineRule="auto"/>
              <w:rPr>
                <w:rFonts w:ascii="Times New Roman" w:hAnsi="Times New Roman" w:cs="Times New Roman"/>
                <w:color w:val="0D0D0D"/>
                <w:sz w:val="24"/>
                <w:szCs w:val="24"/>
              </w:rPr>
            </w:pPr>
            <w:r w:rsidRPr="00B75629">
              <w:rPr>
                <w:rFonts w:ascii="Times New Roman" w:hAnsi="Times New Roman" w:cs="Times New Roman"/>
                <w:color w:val="0D0D0D"/>
                <w:sz w:val="24"/>
                <w:szCs w:val="24"/>
              </w:rPr>
              <w:t xml:space="preserve">Лом черных металлов, в том числе: 2А стальной: 72,643т, 2Б стальной: 13,29т, 3А стальной: 40,4883т, 3Б стальной: 36,338т, 4А стальной: 0,2421т, 12А стальной: 11,072т, 13А стальной: 0,056т, 17А </w:t>
            </w:r>
            <w:proofErr w:type="spellStart"/>
            <w:r w:rsidRPr="00B75629">
              <w:rPr>
                <w:rFonts w:ascii="Times New Roman" w:hAnsi="Times New Roman" w:cs="Times New Roman"/>
                <w:color w:val="0D0D0D"/>
                <w:sz w:val="24"/>
                <w:szCs w:val="24"/>
              </w:rPr>
              <w:t>сталистый</w:t>
            </w:r>
            <w:proofErr w:type="spellEnd"/>
            <w:r w:rsidRPr="00B75629">
              <w:rPr>
                <w:rFonts w:ascii="Times New Roman" w:hAnsi="Times New Roman" w:cs="Times New Roman"/>
                <w:color w:val="0D0D0D"/>
                <w:sz w:val="24"/>
                <w:szCs w:val="24"/>
              </w:rPr>
              <w:t xml:space="preserve"> чугун: 4,182т, Сталь оцинкованная с засором ст.3: 0,043т, итого: 178,3544т.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037A83">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Лом-ЧМ-2А-сталь-2Б-3Б-12А-4А-12А-13А-17А-сталь-оцинк-засор-ст3-178354</w:t>
            </w:r>
          </w:p>
        </w:tc>
      </w:tr>
      <w:tr w:rsidR="00C4524B"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C4524B" w:rsidRPr="009516A7" w:rsidRDefault="00C4524B"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snapToGrid w:val="0"/>
              <w:jc w:val="both"/>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 цветных металлов, в том числе: М3 медь: 3,023797т, Л12 латунь: 0,15336т, Н6 никель: 0,098879т, А5 алюминий: 0,09585т, С1 свинец: 0,012701т, В12 вольфрам: 61,74549т, итого: 65,130077т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C4524B" w:rsidRPr="00B75629" w:rsidRDefault="00C4524B" w:rsidP="00C4524B">
            <w:pPr>
              <w:pStyle w:val="a4"/>
              <w:rPr>
                <w:rFonts w:ascii="Times New Roman" w:hAnsi="Times New Roman" w:cs="Times New Roman"/>
                <w:color w:val="0D0D0D"/>
                <w:sz w:val="24"/>
                <w:szCs w:val="24"/>
              </w:rPr>
            </w:pPr>
            <w:r w:rsidRPr="00B75629">
              <w:rPr>
                <w:rFonts w:ascii="Times New Roman" w:hAnsi="Times New Roman" w:cs="Times New Roman"/>
                <w:color w:val="0D0D0D"/>
                <w:sz w:val="24"/>
                <w:szCs w:val="24"/>
              </w:rPr>
              <w:t>Лом-ЦМ-медь-М3-Л12-латунь-Н6-никель-А5-алюминий-С1-свинец-В12-вольфрам-65130</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C4524B">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алюминия и его сплавов группа А29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C4524B">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Лом-ЦМ-Алюм-сплавы-А29</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и отходы стальные не габаритные №5, 5А-С, 11-15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Лом-ЧМ-отходы-негабарит-5А-С-11-15</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и отходы стальные не габаритные №5, 5Б-Б26-С, 12-15-026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2787-19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Лом-ЧМ-отходы-негабарит-5Б-Б26-С-12-15-026</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меди группа М13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Лом-ЦМ-Меди-группа-М13</w:t>
            </w:r>
          </w:p>
        </w:tc>
      </w:tr>
      <w:tr w:rsidR="00532A9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532A9C" w:rsidRPr="009516A7" w:rsidRDefault="00532A9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snapToGrid w:val="0"/>
              <w:jc w:val="both"/>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 меди группа М9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532A9C" w:rsidRPr="00554D19" w:rsidRDefault="00532A9C" w:rsidP="00532A9C">
            <w:pPr>
              <w:pStyle w:val="a4"/>
              <w:rPr>
                <w:rFonts w:ascii="Times New Roman" w:hAnsi="Times New Roman" w:cs="Times New Roman"/>
                <w:color w:val="0D0D0D"/>
                <w:sz w:val="24"/>
                <w:szCs w:val="24"/>
              </w:rPr>
            </w:pPr>
            <w:r w:rsidRPr="00554D19">
              <w:rPr>
                <w:rFonts w:ascii="Times New Roman" w:hAnsi="Times New Roman" w:cs="Times New Roman"/>
                <w:color w:val="0D0D0D"/>
                <w:sz w:val="24"/>
                <w:szCs w:val="24"/>
              </w:rPr>
              <w:t>Лом-ЦМ-Меди-группа-М9</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snapToGrid w:val="0"/>
              <w:jc w:val="both"/>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 черных металлов, в том числе: 3А стальные лом и отходы №3: 191,41661т, 3Б стальные лом и отходы №3: 8,1317т, 12А лом для пакетирования №2: 34,92703т, 12А лом для пакетирования №2, засор 15%: 36,287т, 17А чугунные лом и отходы №1: 295,80044т, итого: 566,56278т.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Лом-ЧМ-3А-Сталь-3Б-лом-отходы-12А-лом-пакетир-17А-чугун-лом-отходы-56656</w:t>
            </w:r>
          </w:p>
        </w:tc>
      </w:tr>
      <w:tr w:rsidR="00270E6C"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270E6C" w:rsidRPr="009516A7" w:rsidRDefault="00270E6C"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270E6C" w:rsidRDefault="00270E6C" w:rsidP="00532A9C">
            <w:pPr>
              <w:snapToGrid w:val="0"/>
              <w:jc w:val="both"/>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 цветных металлов, в том числе: М3 лом меди: 1,978487т, Н6 лом никеля: 2,30245т, Л12 лом латуни: 49,79129т, А11 лом алюминия: 4,64816т, В12 лом вольфрама (сплав ВН-8): 38,934т, С1 лом свинца: 0,071366т, итого: 97,725753т</w:t>
            </w:r>
          </w:p>
          <w:p w:rsidR="006F6247" w:rsidRPr="00871B5C" w:rsidRDefault="006F6247" w:rsidP="00532A9C">
            <w:pPr>
              <w:snapToGrid w:val="0"/>
              <w:jc w:val="both"/>
              <w:rPr>
                <w:rFonts w:ascii="Times New Roman" w:hAnsi="Times New Roman" w:cs="Times New Roman"/>
                <w:color w:val="0D0D0D"/>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270E6C" w:rsidRPr="00871B5C" w:rsidRDefault="00270E6C" w:rsidP="00532A9C">
            <w:pPr>
              <w:pStyle w:val="a4"/>
              <w:rPr>
                <w:rFonts w:ascii="Times New Roman" w:hAnsi="Times New Roman" w:cs="Times New Roman"/>
                <w:color w:val="0D0D0D"/>
                <w:sz w:val="24"/>
                <w:szCs w:val="24"/>
              </w:rPr>
            </w:pPr>
            <w:r w:rsidRPr="00871B5C">
              <w:rPr>
                <w:rFonts w:ascii="Times New Roman" w:hAnsi="Times New Roman" w:cs="Times New Roman"/>
                <w:color w:val="0D0D0D"/>
                <w:sz w:val="24"/>
                <w:szCs w:val="24"/>
              </w:rPr>
              <w:t>Лом-ЦМ-М3-медь-Н6-никель-Л12-латунь-А11-алюмин-В12-вольфрам-С1-свинец-97725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черных металлов, в том числе: Лом и отходы стальные № 3 СА-3 с засором алюминия менее 1%: 9,904167т, Лом и отходы стальные № 1 СБ-1: 12,50886т, Лом и отходы стальные для пакетирования № 2 СА-12: 47,96404т, Окалина ПА-27: 0,688779т, итого: 71,065846т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Лом-ЧМ-отходы-стль№3-засор-алюмин-1%-сталь-СБ-1-лом-пакетир-СА-12-Окалина-ПА-27-71065</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цветных металлов, в том числе: Лом вольфрама В12: 22,230936т, Лом латуни Л12: 0,676т, итого: 22,906936т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Лом-ЦМ-Лом-вольфрама-В12-лом-латуни-Л12-22906</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черных металлов, в том числе: Негабаритные стальные лом и отходы (для переработки) 5А, засоренность 3%: 152,03916т, Лом для пакетирования №2, группа 12А, засоренность 2%: 77,434349т, Негабаритные стальные лом и отходы (для переработки) 5Б11, засоренность 3%: 783,4т, итого: 1012,873509т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Лом-ЧМ-негабарит-лом-5А-засор3%-пакетир-лом-№2-группа12А-негабарит-лом-5Б11-10128</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цветных металлов, в том числе: Лом и отходы алюминия группа А29, засоренность 50%: 11,463т, Смешанный низкокачественный медный скрап группа М10, засоренность 50%: 4,1291т, итого: 15,5921т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F00FB9">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Лом-ЦМ-Лом-отходы-алюмин-группаА29-засор50%-смеш-скрап-группаМ10-засор50%-1559</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 чёрных и цветных металлов с содержанием драгоценных металлов, в том числе: Сопутствующие металлы и отходы: 12,986265413т, Золото: 87,5516г, Серебро: 7050,2327146г, Платина: 71,4825г, МПГ: 105,3202г, итого: 12,993580т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6F6247"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 ГОСТ Р 54564-2011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00FB9"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Лом-ЧМ-ЧМ-содерж-ДГМ-отходы-МПГ-12993</w:t>
            </w:r>
          </w:p>
        </w:tc>
      </w:tr>
      <w:tr w:rsidR="006F6247" w:rsidRPr="008313AF" w:rsidTr="00B64FD4">
        <w:trPr>
          <w:trHeight w:val="271"/>
        </w:trPr>
        <w:tc>
          <w:tcPr>
            <w:tcW w:w="884" w:type="dxa"/>
            <w:tcBorders>
              <w:top w:val="single" w:sz="4" w:space="0" w:color="auto"/>
              <w:left w:val="single" w:sz="4" w:space="0" w:color="auto"/>
              <w:bottom w:val="single" w:sz="4" w:space="0" w:color="auto"/>
              <w:right w:val="single" w:sz="4" w:space="0" w:color="auto"/>
            </w:tcBorders>
            <w:shd w:val="clear" w:color="auto" w:fill="auto"/>
          </w:tcPr>
          <w:p w:rsidR="006F6247" w:rsidRPr="009516A7" w:rsidRDefault="006F6247" w:rsidP="00532A9C">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D24427" w:rsidP="00532A9C">
            <w:pPr>
              <w:snapToGrid w:val="0"/>
              <w:jc w:val="both"/>
              <w:rPr>
                <w:rFonts w:ascii="Times New Roman" w:hAnsi="Times New Roman" w:cs="Times New Roman"/>
                <w:color w:val="0D0D0D"/>
                <w:sz w:val="24"/>
                <w:szCs w:val="24"/>
              </w:rPr>
            </w:pPr>
            <w:r w:rsidRPr="00340A95">
              <w:rPr>
                <w:rFonts w:ascii="Times New Roman" w:hAnsi="Times New Roman" w:cs="Times New Roman"/>
                <w:color w:val="0D0D0D"/>
                <w:sz w:val="24"/>
                <w:szCs w:val="24"/>
              </w:rPr>
              <w:t>Демилитаризованное шасси Т-64(</w:t>
            </w:r>
            <w:proofErr w:type="spellStart"/>
            <w:r w:rsidRPr="00340A95">
              <w:rPr>
                <w:rFonts w:ascii="Times New Roman" w:hAnsi="Times New Roman" w:cs="Times New Roman"/>
                <w:color w:val="0D0D0D"/>
                <w:sz w:val="24"/>
                <w:szCs w:val="24"/>
              </w:rPr>
              <w:t>модиф</w:t>
            </w:r>
            <w:proofErr w:type="spellEnd"/>
            <w:r w:rsidRPr="00340A95">
              <w:rPr>
                <w:rFonts w:ascii="Times New Roman" w:hAnsi="Times New Roman" w:cs="Times New Roman"/>
                <w:color w:val="0D0D0D"/>
                <w:sz w:val="24"/>
                <w:szCs w:val="24"/>
              </w:rPr>
              <w:t>.), от утилизации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E20C3F" w:rsidP="00532A9C">
            <w:pPr>
              <w:pStyle w:val="a4"/>
              <w:rPr>
                <w:rFonts w:ascii="Times New Roman" w:hAnsi="Times New Roman" w:cs="Times New Roman"/>
                <w:color w:val="0D0D0D"/>
                <w:sz w:val="24"/>
                <w:szCs w:val="24"/>
              </w:rPr>
            </w:pPr>
            <w:r w:rsidRPr="00340A95">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6F6247" w:rsidRPr="00340A95" w:rsidRDefault="00F912EA" w:rsidP="00D24427">
            <w:pPr>
              <w:pStyle w:val="a4"/>
              <w:rPr>
                <w:rFonts w:ascii="Times New Roman" w:hAnsi="Times New Roman" w:cs="Times New Roman"/>
                <w:color w:val="0D0D0D"/>
                <w:sz w:val="24"/>
                <w:szCs w:val="24"/>
              </w:rPr>
            </w:pPr>
            <w:proofErr w:type="spellStart"/>
            <w:r w:rsidRPr="00340A95">
              <w:rPr>
                <w:rFonts w:ascii="Times New Roman" w:hAnsi="Times New Roman" w:cs="Times New Roman"/>
                <w:color w:val="0D0D0D"/>
                <w:sz w:val="24"/>
                <w:szCs w:val="24"/>
              </w:rPr>
              <w:t>Демилитар</w:t>
            </w:r>
            <w:proofErr w:type="spellEnd"/>
            <w:r w:rsidRPr="00340A95">
              <w:rPr>
                <w:rFonts w:ascii="Times New Roman" w:hAnsi="Times New Roman" w:cs="Times New Roman"/>
                <w:color w:val="0D0D0D"/>
                <w:sz w:val="24"/>
                <w:szCs w:val="24"/>
              </w:rPr>
              <w:t>-шасси-утилиз</w:t>
            </w:r>
            <w:r w:rsidR="00D24427" w:rsidRPr="00340A95">
              <w:rPr>
                <w:rFonts w:ascii="Times New Roman" w:hAnsi="Times New Roman" w:cs="Times New Roman"/>
                <w:color w:val="0D0D0D"/>
                <w:sz w:val="24"/>
                <w:szCs w:val="24"/>
              </w:rPr>
              <w:t>ация</w:t>
            </w:r>
          </w:p>
        </w:tc>
      </w:tr>
    </w:tbl>
    <w:p w:rsidR="00094D20" w:rsidRDefault="00094D20" w:rsidP="00322DE5">
      <w:pPr>
        <w:pStyle w:val="1"/>
        <w:spacing w:before="0" w:line="240" w:lineRule="auto"/>
        <w:jc w:val="right"/>
        <w:rPr>
          <w:rFonts w:ascii="Times New Roman" w:hAnsi="Times New Roman" w:cs="Times New Roman"/>
          <w:color w:val="000000" w:themeColor="text1"/>
          <w:sz w:val="24"/>
          <w:szCs w:val="24"/>
        </w:rPr>
      </w:pPr>
    </w:p>
    <w:p w:rsidR="00094D20" w:rsidRDefault="00094D20" w:rsidP="00322DE5">
      <w:pPr>
        <w:pStyle w:val="1"/>
        <w:spacing w:before="0" w:line="240" w:lineRule="auto"/>
        <w:jc w:val="right"/>
        <w:rPr>
          <w:rFonts w:ascii="Times New Roman" w:hAnsi="Times New Roman" w:cs="Times New Roman"/>
          <w:color w:val="000000" w:themeColor="text1"/>
          <w:sz w:val="24"/>
          <w:szCs w:val="24"/>
        </w:rPr>
      </w:pPr>
    </w:p>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F6EA5" w:rsidRPr="003F6EA5" w:rsidRDefault="003F6EA5" w:rsidP="003F6EA5">
      <w:bookmarkStart w:id="17" w:name="_Приложение_№_2б"/>
      <w:bookmarkStart w:id="18" w:name="_Приложение_№_2в"/>
      <w:bookmarkEnd w:id="17"/>
      <w:bookmarkEnd w:id="18"/>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proofErr w:type="spellStart"/>
            <w:r w:rsidRPr="0022519D">
              <w:rPr>
                <w:rFonts w:ascii="Times New Roman" w:eastAsia="SimSun" w:hAnsi="Times New Roman" w:cs="Times New Roman"/>
                <w:sz w:val="24"/>
                <w:szCs w:val="24"/>
                <w:lang w:bidi="x-none"/>
              </w:rPr>
              <w:t>г.Санкт</w:t>
            </w:r>
            <w:proofErr w:type="spellEnd"/>
            <w:r w:rsidRPr="0022519D">
              <w:rPr>
                <w:rFonts w:ascii="Times New Roman" w:eastAsia="SimSun" w:hAnsi="Times New Roman" w:cs="Times New Roman"/>
                <w:sz w:val="24"/>
                <w:szCs w:val="24"/>
                <w:lang w:bidi="x-none"/>
              </w:rPr>
              <w:t xml:space="preserve">-Петербург, пос. </w:t>
            </w:r>
            <w:proofErr w:type="spellStart"/>
            <w:r w:rsidRPr="0022519D">
              <w:rPr>
                <w:rFonts w:ascii="Times New Roman" w:eastAsia="SimSun" w:hAnsi="Times New Roman" w:cs="Times New Roman"/>
                <w:sz w:val="24"/>
                <w:szCs w:val="24"/>
                <w:lang w:bidi="x-none"/>
              </w:rPr>
              <w:t>М</w:t>
            </w:r>
            <w:r w:rsidR="00AD212B" w:rsidRPr="0022519D">
              <w:rPr>
                <w:rFonts w:ascii="Times New Roman" w:eastAsia="SimSun" w:hAnsi="Times New Roman" w:cs="Times New Roman"/>
                <w:sz w:val="24"/>
                <w:szCs w:val="24"/>
                <w:lang w:bidi="x-none"/>
              </w:rPr>
              <w:t>еталлострой</w:t>
            </w:r>
            <w:proofErr w:type="spellEnd"/>
            <w:r w:rsidR="00AD212B" w:rsidRPr="0022519D">
              <w:rPr>
                <w:rFonts w:ascii="Times New Roman" w:eastAsia="SimSun" w:hAnsi="Times New Roman" w:cs="Times New Roman"/>
                <w:sz w:val="24"/>
                <w:szCs w:val="24"/>
                <w:lang w:bidi="x-none"/>
              </w:rPr>
              <w:t xml:space="preserve">, уч.№38, у дома №5 </w:t>
            </w:r>
            <w:r w:rsidRPr="0022519D">
              <w:rPr>
                <w:rFonts w:ascii="Times New Roman" w:eastAsia="SimSun" w:hAnsi="Times New Roman" w:cs="Times New Roman"/>
                <w:sz w:val="24"/>
                <w:szCs w:val="24"/>
                <w:lang w:bidi="x-none"/>
              </w:rPr>
              <w:t>литера БК</w:t>
            </w:r>
            <w:r w:rsidR="00532A9C">
              <w:rPr>
                <w:rFonts w:ascii="Times New Roman" w:eastAsia="SimSun" w:hAnsi="Times New Roman" w:cs="Times New Roman"/>
                <w:sz w:val="24"/>
                <w:szCs w:val="24"/>
                <w:lang w:bidi="x-none"/>
              </w:rPr>
              <w:t xml:space="preserve"> </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п. </w:t>
            </w:r>
            <w:proofErr w:type="spellStart"/>
            <w:r w:rsidRPr="0022519D">
              <w:rPr>
                <w:rFonts w:ascii="Times New Roman" w:eastAsia="SimSun" w:hAnsi="Times New Roman" w:cs="Times New Roman"/>
                <w:sz w:val="24"/>
                <w:szCs w:val="24"/>
                <w:lang w:bidi="x-none"/>
              </w:rPr>
              <w:t>Козулька</w:t>
            </w:r>
            <w:proofErr w:type="spellEnd"/>
            <w:r w:rsidRPr="0022519D">
              <w:rPr>
                <w:rFonts w:ascii="Times New Roman" w:eastAsia="SimSun" w:hAnsi="Times New Roman" w:cs="Times New Roman"/>
                <w:sz w:val="24"/>
                <w:szCs w:val="24"/>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22519D" w:rsidRDefault="0022622F" w:rsidP="00391427">
            <w:pPr>
              <w:pStyle w:val="a4"/>
              <w:rPr>
                <w:rFonts w:ascii="Times New Roman" w:hAnsi="Times New Roman"/>
                <w:sz w:val="24"/>
                <w:szCs w:val="24"/>
              </w:rPr>
            </w:pPr>
            <w:r w:rsidRPr="0022622F">
              <w:rPr>
                <w:rFonts w:ascii="Times New Roman" w:eastAsia="Times New Roman" w:hAnsi="Times New Roman" w:cs="Times New Roman"/>
                <w:sz w:val="24"/>
                <w:szCs w:val="24"/>
              </w:rPr>
              <w:t xml:space="preserve">г. Ясный, Оренбургской </w:t>
            </w:r>
            <w:proofErr w:type="spellStart"/>
            <w:r w:rsidRPr="0022622F">
              <w:rPr>
                <w:rFonts w:ascii="Times New Roman" w:eastAsia="Times New Roman" w:hAnsi="Times New Roman" w:cs="Times New Roman"/>
                <w:sz w:val="24"/>
                <w:szCs w:val="24"/>
              </w:rPr>
              <w:t>обл</w:t>
            </w:r>
            <w:proofErr w:type="spellEnd"/>
          </w:p>
        </w:tc>
        <w:tc>
          <w:tcPr>
            <w:tcW w:w="2693" w:type="dxa"/>
            <w:tcBorders>
              <w:top w:val="single" w:sz="4" w:space="0" w:color="auto"/>
              <w:left w:val="single" w:sz="4" w:space="0" w:color="auto"/>
              <w:bottom w:val="single" w:sz="4" w:space="0" w:color="auto"/>
              <w:right w:val="single" w:sz="4" w:space="0" w:color="auto"/>
            </w:tcBorders>
          </w:tcPr>
          <w:p w:rsidR="0022622F" w:rsidRPr="0022622F" w:rsidRDefault="0022622F" w:rsidP="00391427">
            <w:pPr>
              <w:tabs>
                <w:tab w:val="left" w:pos="241"/>
              </w:tabs>
              <w:spacing w:after="0"/>
              <w:jc w:val="center"/>
              <w:rPr>
                <w:rFonts w:ascii="Times New Roman" w:hAnsi="Times New Roman"/>
                <w:sz w:val="24"/>
                <w:szCs w:val="24"/>
              </w:rPr>
            </w:pPr>
            <w:r>
              <w:rPr>
                <w:rFonts w:ascii="Times New Roman" w:hAnsi="Times New Roman"/>
                <w:sz w:val="24"/>
                <w:szCs w:val="24"/>
              </w:rPr>
              <w:t>Ясный</w:t>
            </w:r>
          </w:p>
        </w:tc>
      </w:tr>
      <w:tr w:rsidR="0022622F"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22622F" w:rsidRPr="004B303A" w:rsidRDefault="0022622F"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2622F" w:rsidRPr="006447AB" w:rsidRDefault="0022622F" w:rsidP="006447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Калужская обл., </w:t>
            </w:r>
            <w:proofErr w:type="spellStart"/>
            <w:r>
              <w:rPr>
                <w:rFonts w:ascii="Times New Roman" w:hAnsi="Times New Roman" w:cs="Times New Roman"/>
                <w:sz w:val="24"/>
                <w:szCs w:val="24"/>
              </w:rPr>
              <w:t>Козельский</w:t>
            </w:r>
            <w:proofErr w:type="spellEnd"/>
            <w:r>
              <w:rPr>
                <w:rFonts w:ascii="Times New Roman" w:hAnsi="Times New Roman" w:cs="Times New Roman"/>
                <w:sz w:val="24"/>
                <w:szCs w:val="24"/>
              </w:rPr>
              <w:t xml:space="preserve"> район, д. Сосенка</w:t>
            </w:r>
          </w:p>
        </w:tc>
        <w:tc>
          <w:tcPr>
            <w:tcW w:w="2693" w:type="dxa"/>
            <w:tcBorders>
              <w:top w:val="single" w:sz="4" w:space="0" w:color="auto"/>
              <w:left w:val="single" w:sz="4" w:space="0" w:color="auto"/>
              <w:bottom w:val="single" w:sz="4" w:space="0" w:color="auto"/>
              <w:right w:val="single" w:sz="4" w:space="0" w:color="auto"/>
            </w:tcBorders>
          </w:tcPr>
          <w:p w:rsidR="0022622F" w:rsidRDefault="006E34E0" w:rsidP="00391427">
            <w:pPr>
              <w:tabs>
                <w:tab w:val="left" w:pos="241"/>
              </w:tabs>
              <w:spacing w:after="0"/>
              <w:jc w:val="center"/>
              <w:rPr>
                <w:rFonts w:ascii="Times New Roman" w:hAnsi="Times New Roman"/>
                <w:sz w:val="24"/>
                <w:szCs w:val="24"/>
              </w:rPr>
            </w:pPr>
            <w:r>
              <w:rPr>
                <w:rFonts w:ascii="Times New Roman" w:hAnsi="Times New Roman"/>
                <w:sz w:val="24"/>
                <w:szCs w:val="24"/>
              </w:rPr>
              <w:t>Сосенка</w:t>
            </w:r>
          </w:p>
        </w:tc>
      </w:tr>
      <w:tr w:rsidR="003E090A"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3E090A" w:rsidRPr="004B303A" w:rsidRDefault="003E090A"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6447AB">
            <w:pPr>
              <w:spacing w:after="0" w:line="240" w:lineRule="auto"/>
              <w:rPr>
                <w:rFonts w:ascii="Times New Roman" w:hAnsi="Times New Roman" w:cs="Times New Roman"/>
                <w:sz w:val="24"/>
                <w:szCs w:val="24"/>
              </w:rPr>
            </w:pPr>
            <w:r w:rsidRPr="008F3836">
              <w:rPr>
                <w:rFonts w:ascii="Times New Roman" w:hAnsi="Times New Roman" w:cs="Times New Roman"/>
                <w:sz w:val="24"/>
                <w:szCs w:val="24"/>
              </w:rPr>
              <w:t xml:space="preserve">Московская область, г. Серпухов 1-й Оборонный переулок д. 4А.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E090A" w:rsidRPr="008F3836" w:rsidRDefault="003E090A" w:rsidP="00391427">
            <w:pPr>
              <w:tabs>
                <w:tab w:val="left" w:pos="241"/>
              </w:tabs>
              <w:spacing w:after="0"/>
              <w:jc w:val="center"/>
              <w:rPr>
                <w:rFonts w:ascii="Times New Roman" w:hAnsi="Times New Roman"/>
                <w:sz w:val="24"/>
                <w:szCs w:val="24"/>
              </w:rPr>
            </w:pPr>
            <w:r w:rsidRPr="008F3836">
              <w:rPr>
                <w:rFonts w:ascii="Times New Roman" w:hAnsi="Times New Roman"/>
                <w:sz w:val="24"/>
                <w:szCs w:val="24"/>
              </w:rPr>
              <w:t>Серпухов</w:t>
            </w:r>
          </w:p>
        </w:tc>
      </w:tr>
      <w:tr w:rsidR="00D46565"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D46565" w:rsidRPr="004B303A" w:rsidRDefault="00D46565"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6447AB">
            <w:pPr>
              <w:spacing w:after="0" w:line="240" w:lineRule="auto"/>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 xml:space="preserve">Нижегородская область, </w:t>
            </w:r>
            <w:proofErr w:type="spellStart"/>
            <w:r w:rsidRPr="00B64FD4">
              <w:rPr>
                <w:rFonts w:ascii="Times New Roman" w:eastAsia="Times New Roman" w:hAnsi="Times New Roman" w:cs="Times New Roman"/>
                <w:sz w:val="24"/>
                <w:szCs w:val="24"/>
              </w:rPr>
              <w:t>р.п</w:t>
            </w:r>
            <w:proofErr w:type="spellEnd"/>
            <w:r w:rsidRPr="00B64FD4">
              <w:rPr>
                <w:rFonts w:ascii="Times New Roman" w:eastAsia="Times New Roman" w:hAnsi="Times New Roman" w:cs="Times New Roman"/>
                <w:sz w:val="24"/>
                <w:szCs w:val="24"/>
              </w:rPr>
              <w:t xml:space="preserve">. </w:t>
            </w:r>
            <w:proofErr w:type="spellStart"/>
            <w:r w:rsidRPr="00B64FD4">
              <w:rPr>
                <w:rFonts w:ascii="Times New Roman" w:eastAsia="Times New Roman" w:hAnsi="Times New Roman" w:cs="Times New Roman"/>
                <w:sz w:val="24"/>
                <w:szCs w:val="24"/>
              </w:rPr>
              <w:t>Юганец</w:t>
            </w:r>
            <w:proofErr w:type="spellEnd"/>
            <w:r w:rsidRPr="00B64FD4">
              <w:rPr>
                <w:rFonts w:ascii="Times New Roman" w:eastAsia="Times New Roman" w:hAnsi="Times New Roman" w:cs="Times New Roman"/>
                <w:sz w:val="24"/>
                <w:szCs w:val="24"/>
              </w:rPr>
              <w:t>, Володарский район, АО "53 арсенал"</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46565" w:rsidRPr="00B64FD4" w:rsidRDefault="00D46565" w:rsidP="00391427">
            <w:pPr>
              <w:tabs>
                <w:tab w:val="left" w:pos="241"/>
              </w:tabs>
              <w:spacing w:after="0"/>
              <w:jc w:val="center"/>
              <w:rPr>
                <w:rFonts w:ascii="Times New Roman" w:eastAsia="Times New Roman" w:hAnsi="Times New Roman" w:cs="Times New Roman"/>
                <w:sz w:val="24"/>
                <w:szCs w:val="24"/>
              </w:rPr>
            </w:pPr>
            <w:r w:rsidRPr="00B64FD4">
              <w:rPr>
                <w:rFonts w:ascii="Times New Roman" w:eastAsia="Times New Roman" w:hAnsi="Times New Roman" w:cs="Times New Roman"/>
                <w:sz w:val="24"/>
                <w:szCs w:val="24"/>
              </w:rPr>
              <w:t>Арсенал-53</w:t>
            </w:r>
          </w:p>
        </w:tc>
      </w:tr>
      <w:tr w:rsidR="00E861D4"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E861D4" w:rsidRPr="004B303A" w:rsidRDefault="00E861D4"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6447AB">
            <w:pPr>
              <w:spacing w:after="0" w:line="240" w:lineRule="auto"/>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 xml:space="preserve">Красноярский край, п. </w:t>
            </w:r>
            <w:proofErr w:type="spellStart"/>
            <w:r w:rsidRPr="00637F5F">
              <w:rPr>
                <w:rFonts w:ascii="Times New Roman" w:eastAsia="Times New Roman" w:hAnsi="Times New Roman" w:cs="Times New Roman"/>
                <w:sz w:val="24"/>
                <w:szCs w:val="24"/>
              </w:rPr>
              <w:t>Козулька</w:t>
            </w:r>
            <w:proofErr w:type="spellEnd"/>
            <w:r w:rsidRPr="00637F5F">
              <w:rPr>
                <w:rFonts w:ascii="Times New Roman" w:eastAsia="Times New Roman" w:hAnsi="Times New Roman" w:cs="Times New Roman"/>
                <w:sz w:val="24"/>
                <w:szCs w:val="24"/>
              </w:rPr>
              <w:t>, в/ч 54630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861D4" w:rsidRPr="00637F5F" w:rsidRDefault="00E861D4" w:rsidP="00391427">
            <w:pPr>
              <w:tabs>
                <w:tab w:val="left" w:pos="241"/>
              </w:tabs>
              <w:spacing w:after="0"/>
              <w:jc w:val="center"/>
              <w:rPr>
                <w:rFonts w:ascii="Times New Roman" w:eastAsia="Times New Roman" w:hAnsi="Times New Roman" w:cs="Times New Roman"/>
                <w:sz w:val="24"/>
                <w:szCs w:val="24"/>
              </w:rPr>
            </w:pPr>
            <w:r w:rsidRPr="00637F5F">
              <w:rPr>
                <w:rFonts w:ascii="Times New Roman" w:eastAsia="Times New Roman" w:hAnsi="Times New Roman" w:cs="Times New Roman"/>
                <w:sz w:val="24"/>
                <w:szCs w:val="24"/>
              </w:rPr>
              <w:t>Козулька-54630</w:t>
            </w:r>
          </w:p>
        </w:tc>
      </w:tr>
      <w:tr w:rsidR="00C4524B" w:rsidRPr="0028216B" w:rsidTr="008F3836">
        <w:tc>
          <w:tcPr>
            <w:tcW w:w="596" w:type="dxa"/>
            <w:tcBorders>
              <w:top w:val="single" w:sz="4" w:space="0" w:color="auto"/>
              <w:left w:val="single" w:sz="4" w:space="0" w:color="auto"/>
              <w:bottom w:val="single" w:sz="4" w:space="0" w:color="auto"/>
              <w:right w:val="single" w:sz="4" w:space="0" w:color="auto"/>
            </w:tcBorders>
            <w:shd w:val="clear" w:color="auto" w:fill="auto"/>
          </w:tcPr>
          <w:p w:rsidR="00C4524B" w:rsidRPr="004B303A" w:rsidRDefault="00C4524B" w:rsidP="00C4524B">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spacing w:after="0" w:line="240" w:lineRule="auto"/>
              <w:rPr>
                <w:rFonts w:ascii="Times New Roman" w:hAnsi="Times New Roman"/>
                <w:sz w:val="24"/>
                <w:szCs w:val="24"/>
              </w:rPr>
            </w:pPr>
            <w:r w:rsidRPr="00D77047">
              <w:rPr>
                <w:rFonts w:ascii="Times New Roman" w:hAnsi="Times New Roman"/>
                <w:sz w:val="24"/>
                <w:szCs w:val="24"/>
              </w:rPr>
              <w:t xml:space="preserve">ул. Парковая д. 1, </w:t>
            </w:r>
            <w:proofErr w:type="spellStart"/>
            <w:r w:rsidRPr="00D77047">
              <w:rPr>
                <w:rFonts w:ascii="Times New Roman" w:hAnsi="Times New Roman"/>
                <w:sz w:val="24"/>
                <w:szCs w:val="24"/>
              </w:rPr>
              <w:t>р.п</w:t>
            </w:r>
            <w:proofErr w:type="spellEnd"/>
            <w:r w:rsidRPr="00D77047">
              <w:rPr>
                <w:rFonts w:ascii="Times New Roman" w:hAnsi="Times New Roman"/>
                <w:sz w:val="24"/>
                <w:szCs w:val="24"/>
              </w:rPr>
              <w:t xml:space="preserve">. </w:t>
            </w:r>
            <w:proofErr w:type="spellStart"/>
            <w:r w:rsidRPr="00D77047">
              <w:rPr>
                <w:rFonts w:ascii="Times New Roman" w:hAnsi="Times New Roman"/>
                <w:sz w:val="24"/>
                <w:szCs w:val="24"/>
              </w:rPr>
              <w:t>Юганец</w:t>
            </w:r>
            <w:proofErr w:type="spellEnd"/>
            <w:r w:rsidRPr="00D77047">
              <w:rPr>
                <w:rFonts w:ascii="Times New Roman" w:hAnsi="Times New Roman"/>
                <w:sz w:val="24"/>
                <w:szCs w:val="24"/>
              </w:rPr>
              <w:t xml:space="preserve">, Володарский район, Нижегородская область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524B" w:rsidRPr="00D77047" w:rsidRDefault="00C4524B" w:rsidP="00C4524B">
            <w:pPr>
              <w:tabs>
                <w:tab w:val="left" w:pos="241"/>
              </w:tabs>
              <w:spacing w:after="0"/>
              <w:jc w:val="center"/>
              <w:rPr>
                <w:rFonts w:ascii="Times New Roman" w:hAnsi="Times New Roman"/>
                <w:sz w:val="24"/>
                <w:szCs w:val="24"/>
              </w:rPr>
            </w:pPr>
            <w:r w:rsidRPr="00D77047">
              <w:rPr>
                <w:rFonts w:ascii="Times New Roman" w:hAnsi="Times New Roman"/>
                <w:sz w:val="24"/>
                <w:szCs w:val="24"/>
              </w:rPr>
              <w:t>Юганец2</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E2FEC"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C50435">
        <w:rPr>
          <w:rFonts w:ascii="Times New Roman" w:hAnsi="Times New Roman" w:cs="Times New Roman"/>
          <w:sz w:val="24"/>
          <w:szCs w:val="24"/>
        </w:rPr>
        <w:t xml:space="preserve">. </w:t>
      </w:r>
      <w:r w:rsidRPr="00A7243F">
        <w:rPr>
          <w:rFonts w:ascii="Times New Roman" w:hAnsi="Times New Roman" w:cs="Times New Roman"/>
          <w:sz w:val="24"/>
          <w:szCs w:val="24"/>
        </w:rPr>
        <w:t xml:space="preserve">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w:t>
      </w:r>
      <w:r w:rsidRPr="00A7243F">
        <w:rPr>
          <w:rFonts w:ascii="Times New Roman" w:hAnsi="Times New Roman" w:cs="Times New Roman"/>
          <w:sz w:val="24"/>
          <w:szCs w:val="24"/>
        </w:rPr>
        <w:lastRenderedPageBreak/>
        <w:t xml:space="preserve">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r w:rsidR="00910C32">
        <w:rPr>
          <w:rFonts w:ascii="Times New Roman" w:hAnsi="Times New Roman" w:cs="Times New Roman"/>
          <w:sz w:val="24"/>
          <w:szCs w:val="24"/>
        </w:rPr>
        <w:t xml:space="preserve"> </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w:t>
      </w:r>
      <w:r w:rsidRPr="00A7243F">
        <w:rPr>
          <w:rFonts w:ascii="Times New Roman" w:hAnsi="Times New Roman" w:cs="Times New Roman"/>
          <w:color w:val="000000"/>
          <w:sz w:val="24"/>
          <w:szCs w:val="24"/>
        </w:rPr>
        <w:lastRenderedPageBreak/>
        <w:t xml:space="preserve">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w:t>
      </w:r>
      <w:r w:rsidRPr="00BA7A15">
        <w:rPr>
          <w:rFonts w:ascii="Times New Roman" w:hAnsi="Times New Roman" w:cs="Times New Roman"/>
          <w:sz w:val="24"/>
          <w:szCs w:val="24"/>
        </w:rPr>
        <w:lastRenderedPageBreak/>
        <w:t>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Информация, необходимая к отражению в реквизитных заявках, должна указываться </w:t>
      </w:r>
      <w:r w:rsidRPr="00BA7A15">
        <w:rPr>
          <w:rFonts w:ascii="Times New Roman" w:hAnsi="Times New Roman" w:cs="Times New Roman"/>
          <w:sz w:val="24"/>
          <w:szCs w:val="24"/>
        </w:rPr>
        <w:lastRenderedPageBreak/>
        <w:t>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 xml:space="preserve">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w:t>
      </w:r>
      <w:r w:rsidRPr="00BA7A15">
        <w:rPr>
          <w:rFonts w:ascii="Times New Roman" w:hAnsi="Times New Roman" w:cs="Times New Roman"/>
          <w:sz w:val="24"/>
          <w:szCs w:val="24"/>
        </w:rPr>
        <w:lastRenderedPageBreak/>
        <w:t>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w:t>
      </w:r>
      <w:r w:rsidRPr="00BA7A15">
        <w:rPr>
          <w:rFonts w:ascii="Times New Roman" w:hAnsi="Times New Roman" w:cs="Times New Roman"/>
          <w:sz w:val="24"/>
          <w:szCs w:val="24"/>
        </w:rPr>
        <w:lastRenderedPageBreak/>
        <w:t xml:space="preserve">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6.19.8. По своему усмотрению Поставщик вправе вместо выставления штрафных санкций </w:t>
      </w:r>
      <w:r w:rsidRPr="00BA7A15">
        <w:rPr>
          <w:rFonts w:ascii="Times New Roman" w:hAnsi="Times New Roman" w:cs="Times New Roman"/>
          <w:sz w:val="24"/>
          <w:szCs w:val="24"/>
        </w:rPr>
        <w:lastRenderedPageBreak/>
        <w:t>(неустоек)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7.6. Покупатель обязан предоставить Поставщику до начала отгрузки письменное </w:t>
      </w:r>
      <w:r w:rsidRPr="00BA7A15">
        <w:rPr>
          <w:rFonts w:ascii="Times New Roman" w:hAnsi="Times New Roman" w:cs="Times New Roman"/>
          <w:sz w:val="24"/>
          <w:szCs w:val="24"/>
        </w:rPr>
        <w:lastRenderedPageBreak/>
        <w:t>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w:t>
      </w:r>
      <w:r w:rsidRPr="00BA7A15">
        <w:rPr>
          <w:rFonts w:ascii="Times New Roman" w:hAnsi="Times New Roman" w:cs="Times New Roman"/>
          <w:sz w:val="24"/>
          <w:szCs w:val="24"/>
        </w:rPr>
        <w:lastRenderedPageBreak/>
        <w:t xml:space="preserve">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 xml:space="preserve">и/или их ненадлежащего качества, и за количество товара, </w:t>
      </w:r>
      <w:r w:rsidRPr="00BA7A15">
        <w:rPr>
          <w:rFonts w:ascii="Times New Roman" w:hAnsi="Times New Roman" w:cs="Times New Roman"/>
          <w:sz w:val="24"/>
          <w:szCs w:val="24"/>
        </w:rPr>
        <w:lastRenderedPageBreak/>
        <w:t>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w:t>
      </w:r>
      <w:r w:rsidRPr="00BA7A15">
        <w:rPr>
          <w:rFonts w:ascii="Times New Roman" w:hAnsi="Times New Roman" w:cs="Times New Roman"/>
          <w:sz w:val="24"/>
          <w:szCs w:val="24"/>
        </w:rPr>
        <w:lastRenderedPageBreak/>
        <w:t xml:space="preserve">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w:t>
      </w:r>
      <w:r w:rsidRPr="00BA7A15">
        <w:rPr>
          <w:rFonts w:ascii="Times New Roman" w:hAnsi="Times New Roman" w:cs="Times New Roman"/>
          <w:sz w:val="24"/>
          <w:szCs w:val="24"/>
        </w:rPr>
        <w:lastRenderedPageBreak/>
        <w:t xml:space="preserve">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37476C">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10.5. Если по результатам клиринга обязательства из Договора не были прекращены, то Покупатель вправе отказаться от приёмки товара, срок поставки котор</w:t>
      </w:r>
      <w:r w:rsidR="0037476C">
        <w:rPr>
          <w:rFonts w:ascii="Times New Roman" w:hAnsi="Times New Roman" w:cs="Times New Roman"/>
          <w:sz w:val="24"/>
          <w:szCs w:val="24"/>
        </w:rPr>
        <w:t>ого был пропущен более, чем на 5</w:t>
      </w:r>
      <w:r w:rsidRPr="00BA7A15">
        <w:rPr>
          <w:rFonts w:ascii="Times New Roman" w:hAnsi="Times New Roman" w:cs="Times New Roman"/>
          <w:sz w:val="24"/>
          <w:szCs w:val="24"/>
        </w:rPr>
        <w:t xml:space="preserve"> (</w:t>
      </w:r>
      <w:r w:rsidR="0037476C">
        <w:rPr>
          <w:rFonts w:ascii="Times New Roman" w:hAnsi="Times New Roman" w:cs="Times New Roman"/>
          <w:sz w:val="24"/>
          <w:szCs w:val="24"/>
        </w:rPr>
        <w:t>пять</w:t>
      </w:r>
      <w:r w:rsidRPr="00BA7A15">
        <w:rPr>
          <w:rFonts w:ascii="Times New Roman" w:hAnsi="Times New Roman" w:cs="Times New Roman"/>
          <w:sz w:val="24"/>
          <w:szCs w:val="24"/>
        </w:rPr>
        <w:t xml:space="preserve">)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247" w:rsidRDefault="006F6247" w:rsidP="00B52374">
      <w:pPr>
        <w:spacing w:after="0" w:line="240" w:lineRule="auto"/>
      </w:pPr>
      <w:r>
        <w:separator/>
      </w:r>
    </w:p>
  </w:endnote>
  <w:endnote w:type="continuationSeparator" w:id="0">
    <w:p w:rsidR="006F6247" w:rsidRDefault="006F6247"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6F6247" w:rsidRDefault="006F6247">
        <w:pPr>
          <w:pStyle w:val="aa"/>
          <w:jc w:val="center"/>
        </w:pPr>
        <w:r>
          <w:fldChar w:fldCharType="begin"/>
        </w:r>
        <w:r>
          <w:instrText>PAGE   \* MERGEFORMAT</w:instrText>
        </w:r>
        <w:r>
          <w:fldChar w:fldCharType="separate"/>
        </w:r>
        <w:r w:rsidR="00755637">
          <w:rPr>
            <w:noProof/>
          </w:rPr>
          <w:t>2</w:t>
        </w:r>
        <w:r>
          <w:rPr>
            <w:noProof/>
          </w:rPr>
          <w:fldChar w:fldCharType="end"/>
        </w:r>
      </w:p>
    </w:sdtContent>
  </w:sdt>
  <w:p w:rsidR="006F6247" w:rsidRDefault="006F62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247" w:rsidRDefault="006F6247" w:rsidP="00B52374">
      <w:pPr>
        <w:spacing w:after="0" w:line="240" w:lineRule="auto"/>
      </w:pPr>
      <w:r>
        <w:separator/>
      </w:r>
    </w:p>
  </w:footnote>
  <w:footnote w:type="continuationSeparator" w:id="0">
    <w:p w:rsidR="006F6247" w:rsidRDefault="006F6247"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5691"/>
    <w:rsid w:val="0003646E"/>
    <w:rsid w:val="0003777E"/>
    <w:rsid w:val="00037A83"/>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4D20"/>
    <w:rsid w:val="00096456"/>
    <w:rsid w:val="0009664E"/>
    <w:rsid w:val="00096E7B"/>
    <w:rsid w:val="000A183E"/>
    <w:rsid w:val="000A58A8"/>
    <w:rsid w:val="000A6D55"/>
    <w:rsid w:val="000B1408"/>
    <w:rsid w:val="000B3BBE"/>
    <w:rsid w:val="000B6D7B"/>
    <w:rsid w:val="000B6DA2"/>
    <w:rsid w:val="000B6FDC"/>
    <w:rsid w:val="000C1B3D"/>
    <w:rsid w:val="000C65CD"/>
    <w:rsid w:val="000D1032"/>
    <w:rsid w:val="000D2157"/>
    <w:rsid w:val="000D2F35"/>
    <w:rsid w:val="000D7004"/>
    <w:rsid w:val="000D70B1"/>
    <w:rsid w:val="000E3156"/>
    <w:rsid w:val="000E47A9"/>
    <w:rsid w:val="000E593B"/>
    <w:rsid w:val="000E5E08"/>
    <w:rsid w:val="000E7E99"/>
    <w:rsid w:val="000F286D"/>
    <w:rsid w:val="000F33C5"/>
    <w:rsid w:val="000F4C89"/>
    <w:rsid w:val="000F6245"/>
    <w:rsid w:val="001018C8"/>
    <w:rsid w:val="001041B1"/>
    <w:rsid w:val="001047A0"/>
    <w:rsid w:val="00105CE8"/>
    <w:rsid w:val="0010601D"/>
    <w:rsid w:val="001106E8"/>
    <w:rsid w:val="00110F87"/>
    <w:rsid w:val="001111B2"/>
    <w:rsid w:val="0011303C"/>
    <w:rsid w:val="00114C53"/>
    <w:rsid w:val="0011568F"/>
    <w:rsid w:val="00116B91"/>
    <w:rsid w:val="00117850"/>
    <w:rsid w:val="0012084B"/>
    <w:rsid w:val="00120C09"/>
    <w:rsid w:val="001217F1"/>
    <w:rsid w:val="001219AD"/>
    <w:rsid w:val="001231A2"/>
    <w:rsid w:val="00123809"/>
    <w:rsid w:val="00124A16"/>
    <w:rsid w:val="001258E4"/>
    <w:rsid w:val="00126D22"/>
    <w:rsid w:val="00127C7B"/>
    <w:rsid w:val="00132002"/>
    <w:rsid w:val="001469BB"/>
    <w:rsid w:val="00147853"/>
    <w:rsid w:val="00152F27"/>
    <w:rsid w:val="001564FB"/>
    <w:rsid w:val="0015681D"/>
    <w:rsid w:val="00160A48"/>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22F"/>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6C"/>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0FF8"/>
    <w:rsid w:val="002E4126"/>
    <w:rsid w:val="002E7650"/>
    <w:rsid w:val="002F2758"/>
    <w:rsid w:val="002F287E"/>
    <w:rsid w:val="002F3EF2"/>
    <w:rsid w:val="002F4736"/>
    <w:rsid w:val="002F4DC6"/>
    <w:rsid w:val="002F771B"/>
    <w:rsid w:val="002F79AA"/>
    <w:rsid w:val="0030033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0A95"/>
    <w:rsid w:val="00342585"/>
    <w:rsid w:val="0034451C"/>
    <w:rsid w:val="00346474"/>
    <w:rsid w:val="00352A77"/>
    <w:rsid w:val="00356565"/>
    <w:rsid w:val="00357689"/>
    <w:rsid w:val="0037476C"/>
    <w:rsid w:val="00380BAD"/>
    <w:rsid w:val="003817B0"/>
    <w:rsid w:val="0038368E"/>
    <w:rsid w:val="0038503F"/>
    <w:rsid w:val="00391427"/>
    <w:rsid w:val="003955FB"/>
    <w:rsid w:val="003A3087"/>
    <w:rsid w:val="003A3F8C"/>
    <w:rsid w:val="003A6159"/>
    <w:rsid w:val="003A6F92"/>
    <w:rsid w:val="003A7686"/>
    <w:rsid w:val="003B2DBF"/>
    <w:rsid w:val="003B5989"/>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090A"/>
    <w:rsid w:val="003E2279"/>
    <w:rsid w:val="003E30AD"/>
    <w:rsid w:val="003E4906"/>
    <w:rsid w:val="003E4FE6"/>
    <w:rsid w:val="003E5871"/>
    <w:rsid w:val="003E6294"/>
    <w:rsid w:val="003E62AF"/>
    <w:rsid w:val="003E653D"/>
    <w:rsid w:val="003E7636"/>
    <w:rsid w:val="003F1C65"/>
    <w:rsid w:val="003F28FE"/>
    <w:rsid w:val="003F37C2"/>
    <w:rsid w:val="003F56DC"/>
    <w:rsid w:val="003F6EA5"/>
    <w:rsid w:val="00404257"/>
    <w:rsid w:val="00404E23"/>
    <w:rsid w:val="004110E9"/>
    <w:rsid w:val="00411338"/>
    <w:rsid w:val="004136F4"/>
    <w:rsid w:val="004138EB"/>
    <w:rsid w:val="004155AD"/>
    <w:rsid w:val="00415C35"/>
    <w:rsid w:val="00421DEF"/>
    <w:rsid w:val="00425EB9"/>
    <w:rsid w:val="00433C70"/>
    <w:rsid w:val="0043721E"/>
    <w:rsid w:val="00441FFE"/>
    <w:rsid w:val="0044674B"/>
    <w:rsid w:val="00446EE1"/>
    <w:rsid w:val="00456446"/>
    <w:rsid w:val="00457E88"/>
    <w:rsid w:val="00464F07"/>
    <w:rsid w:val="00465D49"/>
    <w:rsid w:val="00465F19"/>
    <w:rsid w:val="00466074"/>
    <w:rsid w:val="00466D6C"/>
    <w:rsid w:val="00467165"/>
    <w:rsid w:val="00467C91"/>
    <w:rsid w:val="00471CA6"/>
    <w:rsid w:val="00472277"/>
    <w:rsid w:val="00475574"/>
    <w:rsid w:val="004761E7"/>
    <w:rsid w:val="00481DCF"/>
    <w:rsid w:val="004820C9"/>
    <w:rsid w:val="00485087"/>
    <w:rsid w:val="00486646"/>
    <w:rsid w:val="00493824"/>
    <w:rsid w:val="004947A0"/>
    <w:rsid w:val="00495462"/>
    <w:rsid w:val="00497041"/>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3848"/>
    <w:rsid w:val="004F4742"/>
    <w:rsid w:val="004F4F8D"/>
    <w:rsid w:val="004F64B6"/>
    <w:rsid w:val="004F683D"/>
    <w:rsid w:val="00500666"/>
    <w:rsid w:val="0050108E"/>
    <w:rsid w:val="00501A39"/>
    <w:rsid w:val="00503FB0"/>
    <w:rsid w:val="005051CC"/>
    <w:rsid w:val="00505F2E"/>
    <w:rsid w:val="0050716C"/>
    <w:rsid w:val="0051092C"/>
    <w:rsid w:val="00511C1E"/>
    <w:rsid w:val="00511CB0"/>
    <w:rsid w:val="0052020A"/>
    <w:rsid w:val="005210E0"/>
    <w:rsid w:val="005268D6"/>
    <w:rsid w:val="00527594"/>
    <w:rsid w:val="0053065C"/>
    <w:rsid w:val="00532036"/>
    <w:rsid w:val="00532A9C"/>
    <w:rsid w:val="00533C66"/>
    <w:rsid w:val="00535ABF"/>
    <w:rsid w:val="0054481C"/>
    <w:rsid w:val="005510C8"/>
    <w:rsid w:val="0055230E"/>
    <w:rsid w:val="00554D19"/>
    <w:rsid w:val="00555DFE"/>
    <w:rsid w:val="00556089"/>
    <w:rsid w:val="00556BBA"/>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03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0107"/>
    <w:rsid w:val="006069C9"/>
    <w:rsid w:val="00606D4A"/>
    <w:rsid w:val="00612B1D"/>
    <w:rsid w:val="006133E5"/>
    <w:rsid w:val="006141A2"/>
    <w:rsid w:val="006171A6"/>
    <w:rsid w:val="00621FAA"/>
    <w:rsid w:val="00622656"/>
    <w:rsid w:val="00623FEB"/>
    <w:rsid w:val="00631065"/>
    <w:rsid w:val="00637F5F"/>
    <w:rsid w:val="00643A94"/>
    <w:rsid w:val="006447AB"/>
    <w:rsid w:val="006461ED"/>
    <w:rsid w:val="006520F9"/>
    <w:rsid w:val="00657119"/>
    <w:rsid w:val="00657421"/>
    <w:rsid w:val="0066023B"/>
    <w:rsid w:val="006640AB"/>
    <w:rsid w:val="00664A42"/>
    <w:rsid w:val="00665AAA"/>
    <w:rsid w:val="0066677F"/>
    <w:rsid w:val="00673C57"/>
    <w:rsid w:val="00675AD4"/>
    <w:rsid w:val="00676561"/>
    <w:rsid w:val="006816DA"/>
    <w:rsid w:val="00690EDA"/>
    <w:rsid w:val="00694743"/>
    <w:rsid w:val="00696038"/>
    <w:rsid w:val="00696126"/>
    <w:rsid w:val="006972B4"/>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34E0"/>
    <w:rsid w:val="006E76AC"/>
    <w:rsid w:val="006F2598"/>
    <w:rsid w:val="006F52EC"/>
    <w:rsid w:val="006F6247"/>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55637"/>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05A3"/>
    <w:rsid w:val="007A3ED6"/>
    <w:rsid w:val="007A489D"/>
    <w:rsid w:val="007A7810"/>
    <w:rsid w:val="007B1CF7"/>
    <w:rsid w:val="007B6375"/>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17FE0"/>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1B5C"/>
    <w:rsid w:val="00874B5A"/>
    <w:rsid w:val="008758C2"/>
    <w:rsid w:val="00880B24"/>
    <w:rsid w:val="0088331D"/>
    <w:rsid w:val="00885957"/>
    <w:rsid w:val="008868D9"/>
    <w:rsid w:val="00887E05"/>
    <w:rsid w:val="00890351"/>
    <w:rsid w:val="008930A3"/>
    <w:rsid w:val="00897FF6"/>
    <w:rsid w:val="008A1379"/>
    <w:rsid w:val="008A1700"/>
    <w:rsid w:val="008A397F"/>
    <w:rsid w:val="008A4A55"/>
    <w:rsid w:val="008B1682"/>
    <w:rsid w:val="008B2EEB"/>
    <w:rsid w:val="008B3F30"/>
    <w:rsid w:val="008B4E4A"/>
    <w:rsid w:val="008B5A4A"/>
    <w:rsid w:val="008C017A"/>
    <w:rsid w:val="008D1018"/>
    <w:rsid w:val="008D1427"/>
    <w:rsid w:val="008D21B6"/>
    <w:rsid w:val="008D57EA"/>
    <w:rsid w:val="008D69A9"/>
    <w:rsid w:val="008E18D6"/>
    <w:rsid w:val="008E24E0"/>
    <w:rsid w:val="008F1F51"/>
    <w:rsid w:val="008F274F"/>
    <w:rsid w:val="008F2885"/>
    <w:rsid w:val="008F3836"/>
    <w:rsid w:val="009033B3"/>
    <w:rsid w:val="009060F9"/>
    <w:rsid w:val="0090736E"/>
    <w:rsid w:val="00910C32"/>
    <w:rsid w:val="009114B0"/>
    <w:rsid w:val="009119D4"/>
    <w:rsid w:val="00914AA3"/>
    <w:rsid w:val="0091651E"/>
    <w:rsid w:val="009209D1"/>
    <w:rsid w:val="00921EF0"/>
    <w:rsid w:val="00924E1E"/>
    <w:rsid w:val="00930D08"/>
    <w:rsid w:val="00931A31"/>
    <w:rsid w:val="00943C7F"/>
    <w:rsid w:val="00944C5F"/>
    <w:rsid w:val="00946BEC"/>
    <w:rsid w:val="00947197"/>
    <w:rsid w:val="009516A7"/>
    <w:rsid w:val="00952E2E"/>
    <w:rsid w:val="00954A18"/>
    <w:rsid w:val="00954F6E"/>
    <w:rsid w:val="009657B6"/>
    <w:rsid w:val="009666B0"/>
    <w:rsid w:val="00975273"/>
    <w:rsid w:val="00977274"/>
    <w:rsid w:val="0098454D"/>
    <w:rsid w:val="009870A9"/>
    <w:rsid w:val="009913F0"/>
    <w:rsid w:val="009914BC"/>
    <w:rsid w:val="009914C1"/>
    <w:rsid w:val="00995BA4"/>
    <w:rsid w:val="009965D7"/>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E737B"/>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44AB"/>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AF7D02"/>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77FB"/>
    <w:rsid w:val="00B52374"/>
    <w:rsid w:val="00B5511B"/>
    <w:rsid w:val="00B64B8F"/>
    <w:rsid w:val="00B64FD4"/>
    <w:rsid w:val="00B66E72"/>
    <w:rsid w:val="00B70726"/>
    <w:rsid w:val="00B70767"/>
    <w:rsid w:val="00B712F1"/>
    <w:rsid w:val="00B72E87"/>
    <w:rsid w:val="00B752D3"/>
    <w:rsid w:val="00B75629"/>
    <w:rsid w:val="00B756C2"/>
    <w:rsid w:val="00B75EB8"/>
    <w:rsid w:val="00B77606"/>
    <w:rsid w:val="00B77B23"/>
    <w:rsid w:val="00B808A6"/>
    <w:rsid w:val="00B82AC2"/>
    <w:rsid w:val="00B83E8F"/>
    <w:rsid w:val="00B84C33"/>
    <w:rsid w:val="00B853B2"/>
    <w:rsid w:val="00B853F6"/>
    <w:rsid w:val="00B87381"/>
    <w:rsid w:val="00B90F0A"/>
    <w:rsid w:val="00B94B48"/>
    <w:rsid w:val="00B9648B"/>
    <w:rsid w:val="00B97579"/>
    <w:rsid w:val="00BA2B37"/>
    <w:rsid w:val="00BA534E"/>
    <w:rsid w:val="00BA7A15"/>
    <w:rsid w:val="00BB0A57"/>
    <w:rsid w:val="00BB13C8"/>
    <w:rsid w:val="00BB3D27"/>
    <w:rsid w:val="00BB4550"/>
    <w:rsid w:val="00BC1BBE"/>
    <w:rsid w:val="00BC1C60"/>
    <w:rsid w:val="00BC422C"/>
    <w:rsid w:val="00BD0C7B"/>
    <w:rsid w:val="00BD194F"/>
    <w:rsid w:val="00BD4462"/>
    <w:rsid w:val="00BD72C7"/>
    <w:rsid w:val="00BE2FEC"/>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2814"/>
    <w:rsid w:val="00C37E1E"/>
    <w:rsid w:val="00C40560"/>
    <w:rsid w:val="00C41B5D"/>
    <w:rsid w:val="00C4524B"/>
    <w:rsid w:val="00C45A94"/>
    <w:rsid w:val="00C46104"/>
    <w:rsid w:val="00C4798B"/>
    <w:rsid w:val="00C50435"/>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14A2"/>
    <w:rsid w:val="00CD5275"/>
    <w:rsid w:val="00CD6FBE"/>
    <w:rsid w:val="00CD731C"/>
    <w:rsid w:val="00CE0C20"/>
    <w:rsid w:val="00CE2E09"/>
    <w:rsid w:val="00CE7619"/>
    <w:rsid w:val="00CF1B7A"/>
    <w:rsid w:val="00CF3714"/>
    <w:rsid w:val="00CF3A29"/>
    <w:rsid w:val="00D00A23"/>
    <w:rsid w:val="00D0443C"/>
    <w:rsid w:val="00D04E07"/>
    <w:rsid w:val="00D11D7E"/>
    <w:rsid w:val="00D12795"/>
    <w:rsid w:val="00D1305C"/>
    <w:rsid w:val="00D20676"/>
    <w:rsid w:val="00D21CF2"/>
    <w:rsid w:val="00D231FF"/>
    <w:rsid w:val="00D232B0"/>
    <w:rsid w:val="00D23D4C"/>
    <w:rsid w:val="00D242EB"/>
    <w:rsid w:val="00D24427"/>
    <w:rsid w:val="00D26E75"/>
    <w:rsid w:val="00D314F3"/>
    <w:rsid w:val="00D35D49"/>
    <w:rsid w:val="00D44E03"/>
    <w:rsid w:val="00D45146"/>
    <w:rsid w:val="00D45F8A"/>
    <w:rsid w:val="00D46565"/>
    <w:rsid w:val="00D47CEE"/>
    <w:rsid w:val="00D52388"/>
    <w:rsid w:val="00D567B1"/>
    <w:rsid w:val="00D6249F"/>
    <w:rsid w:val="00D63828"/>
    <w:rsid w:val="00D6687D"/>
    <w:rsid w:val="00D67EFF"/>
    <w:rsid w:val="00D70B4F"/>
    <w:rsid w:val="00D71D02"/>
    <w:rsid w:val="00D72B8B"/>
    <w:rsid w:val="00D744B4"/>
    <w:rsid w:val="00D75536"/>
    <w:rsid w:val="00D762B6"/>
    <w:rsid w:val="00D76845"/>
    <w:rsid w:val="00D77047"/>
    <w:rsid w:val="00D77A8A"/>
    <w:rsid w:val="00D77C67"/>
    <w:rsid w:val="00D805D2"/>
    <w:rsid w:val="00D808AC"/>
    <w:rsid w:val="00D82413"/>
    <w:rsid w:val="00D86F48"/>
    <w:rsid w:val="00D87828"/>
    <w:rsid w:val="00D97033"/>
    <w:rsid w:val="00D97AE5"/>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D5EF3"/>
    <w:rsid w:val="00DE065D"/>
    <w:rsid w:val="00DE38D9"/>
    <w:rsid w:val="00DE3E58"/>
    <w:rsid w:val="00DE478D"/>
    <w:rsid w:val="00DF04D4"/>
    <w:rsid w:val="00DF4148"/>
    <w:rsid w:val="00DF5B20"/>
    <w:rsid w:val="00DF642F"/>
    <w:rsid w:val="00DF645F"/>
    <w:rsid w:val="00DF7EDB"/>
    <w:rsid w:val="00E00E87"/>
    <w:rsid w:val="00E0216B"/>
    <w:rsid w:val="00E02E0A"/>
    <w:rsid w:val="00E04505"/>
    <w:rsid w:val="00E11611"/>
    <w:rsid w:val="00E123A1"/>
    <w:rsid w:val="00E12B86"/>
    <w:rsid w:val="00E134E2"/>
    <w:rsid w:val="00E13944"/>
    <w:rsid w:val="00E13E43"/>
    <w:rsid w:val="00E14BA4"/>
    <w:rsid w:val="00E20C3F"/>
    <w:rsid w:val="00E2107B"/>
    <w:rsid w:val="00E22D70"/>
    <w:rsid w:val="00E244E3"/>
    <w:rsid w:val="00E31613"/>
    <w:rsid w:val="00E417FD"/>
    <w:rsid w:val="00E4551D"/>
    <w:rsid w:val="00E47AB6"/>
    <w:rsid w:val="00E56D0E"/>
    <w:rsid w:val="00E61ABC"/>
    <w:rsid w:val="00E65C9E"/>
    <w:rsid w:val="00E67500"/>
    <w:rsid w:val="00E70444"/>
    <w:rsid w:val="00E74E5B"/>
    <w:rsid w:val="00E77B60"/>
    <w:rsid w:val="00E831BD"/>
    <w:rsid w:val="00E861D4"/>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30C9"/>
    <w:rsid w:val="00EF51CE"/>
    <w:rsid w:val="00EF6B6A"/>
    <w:rsid w:val="00EF6C5F"/>
    <w:rsid w:val="00F002EF"/>
    <w:rsid w:val="00F00FB9"/>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2EA"/>
    <w:rsid w:val="00F91746"/>
    <w:rsid w:val="00F947C9"/>
    <w:rsid w:val="00F9503B"/>
    <w:rsid w:val="00F95474"/>
    <w:rsid w:val="00F9669C"/>
    <w:rsid w:val="00F97350"/>
    <w:rsid w:val="00F97BE7"/>
    <w:rsid w:val="00FA138E"/>
    <w:rsid w:val="00FA2FE8"/>
    <w:rsid w:val="00FA5B4F"/>
    <w:rsid w:val="00FA6AF7"/>
    <w:rsid w:val="00FC11E4"/>
    <w:rsid w:val="00FC4BD6"/>
    <w:rsid w:val="00FD0AB3"/>
    <w:rsid w:val="00FD5746"/>
    <w:rsid w:val="00FD6748"/>
    <w:rsid w:val="00FD7D3D"/>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484F4B"/>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038506568">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1EE1-D5B7-4715-83B3-628404F5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62</Pages>
  <Words>23306</Words>
  <Characters>132845</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Павлячёк Дарья Дмитриевна</cp:lastModifiedBy>
  <cp:revision>9</cp:revision>
  <cp:lastPrinted>2022-12-05T12:23:00Z</cp:lastPrinted>
  <dcterms:created xsi:type="dcterms:W3CDTF">2022-12-02T08:47:00Z</dcterms:created>
  <dcterms:modified xsi:type="dcterms:W3CDTF">2022-12-05T12:23:00Z</dcterms:modified>
</cp:coreProperties>
</file>