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</w:t>
      </w:r>
      <w:r w:rsidR="00D804BD">
        <w:rPr>
          <w:rFonts w:ascii="Times New Roman" w:hAnsi="Times New Roman" w:cs="Times New Roman"/>
          <w:sz w:val="24"/>
          <w:szCs w:val="24"/>
        </w:rPr>
        <w:t xml:space="preserve"> И.о. г</w:t>
      </w:r>
      <w:r w:rsidRPr="007D4FF0">
        <w:rPr>
          <w:rFonts w:ascii="Times New Roman" w:hAnsi="Times New Roman" w:cs="Times New Roman"/>
          <w:sz w:val="24"/>
          <w:szCs w:val="24"/>
        </w:rPr>
        <w:t>енерального директора</w:t>
      </w:r>
    </w:p>
    <w:p w:rsidR="007E7EDC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000B7E">
        <w:rPr>
          <w:rFonts w:ascii="Times New Roman" w:hAnsi="Times New Roman" w:cs="Times New Roman"/>
          <w:sz w:val="24"/>
          <w:szCs w:val="24"/>
        </w:rPr>
        <w:t xml:space="preserve">65 </w:t>
      </w:r>
      <w:r w:rsidRPr="007D4FF0">
        <w:rPr>
          <w:rFonts w:ascii="Times New Roman" w:hAnsi="Times New Roman" w:cs="Times New Roman"/>
          <w:sz w:val="24"/>
          <w:szCs w:val="24"/>
        </w:rPr>
        <w:t xml:space="preserve">от </w:t>
      </w:r>
      <w:r w:rsidR="0060096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7E13">
        <w:rPr>
          <w:rFonts w:ascii="Times New Roman" w:hAnsi="Times New Roman" w:cs="Times New Roman"/>
          <w:sz w:val="24"/>
          <w:szCs w:val="24"/>
        </w:rPr>
        <w:t>0</w:t>
      </w:r>
      <w:r w:rsidR="00E634B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E634BF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E7EDC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4BF" w:rsidRDefault="00E634BF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4BF" w:rsidRDefault="00E634BF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4BF" w:rsidRDefault="00E634BF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4BF" w:rsidRDefault="00E634BF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4BF" w:rsidRDefault="00E634BF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4BF" w:rsidRDefault="00E634BF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4BF" w:rsidRDefault="00E634BF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4BF" w:rsidRDefault="00E634BF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4BF" w:rsidRPr="006D3AEE" w:rsidRDefault="00E634BF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6D3AEE" w:rsidRPr="0087385B" w:rsidRDefault="006D3AEE" w:rsidP="007D4FF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eastAsia="Calibri" w:hAnsi="Times New Roman" w:cs="Times New Roman"/>
          <w:sz w:val="28"/>
          <w:szCs w:val="28"/>
        </w:rPr>
        <w:t>отдел</w:t>
      </w:r>
      <w:r w:rsidR="007D4FF0">
        <w:rPr>
          <w:rFonts w:ascii="Times New Roman" w:eastAsia="Calibri" w:hAnsi="Times New Roman" w:cs="Times New Roman"/>
          <w:sz w:val="28"/>
          <w:szCs w:val="28"/>
        </w:rPr>
        <w:t>а</w:t>
      </w:r>
      <w:r w:rsidRPr="008738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D4FF0">
        <w:rPr>
          <w:rFonts w:ascii="Times New Roman" w:eastAsia="Calibri" w:hAnsi="Times New Roman" w:cs="Times New Roman"/>
          <w:sz w:val="28"/>
          <w:szCs w:val="28"/>
        </w:rPr>
        <w:t>Лес и лесоматериалы</w:t>
      </w:r>
      <w:r w:rsidRPr="0087385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D3AEE" w:rsidRPr="006D3AEE" w:rsidRDefault="00E91E3F" w:rsidP="00E91E3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6D3AEE" w:rsidRPr="00F00A12" w:rsidRDefault="00F00A12" w:rsidP="00F00A1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0A12">
        <w:rPr>
          <w:rFonts w:ascii="Times New Roman" w:eastAsia="Calibri" w:hAnsi="Times New Roman" w:cs="Times New Roman"/>
          <w:sz w:val="24"/>
          <w:szCs w:val="24"/>
        </w:rPr>
        <w:t>(новая редакция)</w:t>
      </w:r>
    </w:p>
    <w:p w:rsidR="00435526" w:rsidRPr="006D3AEE" w:rsidRDefault="00435526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0A12" w:rsidRPr="006D3AEE" w:rsidRDefault="00F00A12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75BF" w:rsidRDefault="005375BF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3AEE" w:rsidRPr="006D3AEE" w:rsidRDefault="006D3AEE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6D3AEE" w:rsidRDefault="003F61B3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2020</w:t>
      </w:r>
    </w:p>
    <w:p w:rsidR="00D804BD" w:rsidRDefault="00D804BD" w:rsidP="000578AC">
      <w:pPr>
        <w:rPr>
          <w:b/>
          <w:bCs/>
        </w:rPr>
      </w:pPr>
    </w:p>
    <w:sdt>
      <w:sdtPr>
        <w:rPr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1F45" w:rsidRPr="004E413E" w:rsidRDefault="00601F45" w:rsidP="000578AC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E413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39701B" w:rsidRDefault="00A15724">
          <w:pPr>
            <w:pStyle w:val="12"/>
            <w:tabs>
              <w:tab w:val="right" w:leader="dot" w:pos="10448"/>
            </w:tabs>
            <w:rPr>
              <w:noProof/>
            </w:rPr>
          </w:pPr>
          <w:r w:rsidRPr="004E413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1F45" w:rsidRPr="004E41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E413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4421526" w:history="1">
            <w:r w:rsidR="0039701B" w:rsidRPr="00870D9D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1. Общие положения</w:t>
            </w:r>
            <w:r w:rsidR="0039701B">
              <w:rPr>
                <w:noProof/>
                <w:webHidden/>
              </w:rPr>
              <w:tab/>
            </w:r>
            <w:r w:rsidR="0039701B">
              <w:rPr>
                <w:noProof/>
                <w:webHidden/>
              </w:rPr>
              <w:fldChar w:fldCharType="begin"/>
            </w:r>
            <w:r w:rsidR="0039701B">
              <w:rPr>
                <w:noProof/>
                <w:webHidden/>
              </w:rPr>
              <w:instrText xml:space="preserve"> PAGEREF _Toc44421526 \h </w:instrText>
            </w:r>
            <w:r w:rsidR="0039701B">
              <w:rPr>
                <w:noProof/>
                <w:webHidden/>
              </w:rPr>
            </w:r>
            <w:r w:rsidR="0039701B">
              <w:rPr>
                <w:noProof/>
                <w:webHidden/>
              </w:rPr>
              <w:fldChar w:fldCharType="separate"/>
            </w:r>
            <w:r w:rsidR="00D804BD">
              <w:rPr>
                <w:noProof/>
                <w:webHidden/>
              </w:rPr>
              <w:t>3</w:t>
            </w:r>
            <w:r w:rsidR="0039701B">
              <w:rPr>
                <w:noProof/>
                <w:webHidden/>
              </w:rPr>
              <w:fldChar w:fldCharType="end"/>
            </w:r>
          </w:hyperlink>
        </w:p>
        <w:p w:rsidR="0039701B" w:rsidRDefault="00743819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44421527" w:history="1">
            <w:r w:rsidR="0039701B" w:rsidRPr="00870D9D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2. Биржевой товар</w:t>
            </w:r>
            <w:r w:rsidR="0039701B">
              <w:rPr>
                <w:noProof/>
                <w:webHidden/>
              </w:rPr>
              <w:tab/>
            </w:r>
            <w:r w:rsidR="0039701B">
              <w:rPr>
                <w:noProof/>
                <w:webHidden/>
              </w:rPr>
              <w:fldChar w:fldCharType="begin"/>
            </w:r>
            <w:r w:rsidR="0039701B">
              <w:rPr>
                <w:noProof/>
                <w:webHidden/>
              </w:rPr>
              <w:instrText xml:space="preserve"> PAGEREF _Toc44421527 \h </w:instrText>
            </w:r>
            <w:r w:rsidR="0039701B">
              <w:rPr>
                <w:noProof/>
                <w:webHidden/>
              </w:rPr>
            </w:r>
            <w:r w:rsidR="0039701B">
              <w:rPr>
                <w:noProof/>
                <w:webHidden/>
              </w:rPr>
              <w:fldChar w:fldCharType="separate"/>
            </w:r>
            <w:r w:rsidR="00D804BD">
              <w:rPr>
                <w:noProof/>
                <w:webHidden/>
              </w:rPr>
              <w:t>3</w:t>
            </w:r>
            <w:r w:rsidR="0039701B">
              <w:rPr>
                <w:noProof/>
                <w:webHidden/>
              </w:rPr>
              <w:fldChar w:fldCharType="end"/>
            </w:r>
          </w:hyperlink>
        </w:p>
        <w:p w:rsidR="0039701B" w:rsidRDefault="00743819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44421528" w:history="1">
            <w:r w:rsidR="0039701B" w:rsidRPr="00870D9D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3. Базис и способ поставки</w:t>
            </w:r>
            <w:r w:rsidR="0039701B">
              <w:rPr>
                <w:noProof/>
                <w:webHidden/>
              </w:rPr>
              <w:tab/>
            </w:r>
            <w:r w:rsidR="0039701B">
              <w:rPr>
                <w:noProof/>
                <w:webHidden/>
              </w:rPr>
              <w:fldChar w:fldCharType="begin"/>
            </w:r>
            <w:r w:rsidR="0039701B">
              <w:rPr>
                <w:noProof/>
                <w:webHidden/>
              </w:rPr>
              <w:instrText xml:space="preserve"> PAGEREF _Toc44421528 \h </w:instrText>
            </w:r>
            <w:r w:rsidR="0039701B">
              <w:rPr>
                <w:noProof/>
                <w:webHidden/>
              </w:rPr>
            </w:r>
            <w:r w:rsidR="0039701B">
              <w:rPr>
                <w:noProof/>
                <w:webHidden/>
              </w:rPr>
              <w:fldChar w:fldCharType="separate"/>
            </w:r>
            <w:r w:rsidR="00D804BD">
              <w:rPr>
                <w:noProof/>
                <w:webHidden/>
              </w:rPr>
              <w:t>5</w:t>
            </w:r>
            <w:r w:rsidR="0039701B">
              <w:rPr>
                <w:noProof/>
                <w:webHidden/>
              </w:rPr>
              <w:fldChar w:fldCharType="end"/>
            </w:r>
          </w:hyperlink>
        </w:p>
        <w:p w:rsidR="0039701B" w:rsidRDefault="00743819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44421529" w:history="1">
            <w:r w:rsidR="0039701B" w:rsidRPr="00870D9D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4. Размер лота</w:t>
            </w:r>
            <w:r w:rsidR="0039701B">
              <w:rPr>
                <w:noProof/>
                <w:webHidden/>
              </w:rPr>
              <w:tab/>
            </w:r>
            <w:r w:rsidR="0039701B">
              <w:rPr>
                <w:noProof/>
                <w:webHidden/>
              </w:rPr>
              <w:fldChar w:fldCharType="begin"/>
            </w:r>
            <w:r w:rsidR="0039701B">
              <w:rPr>
                <w:noProof/>
                <w:webHidden/>
              </w:rPr>
              <w:instrText xml:space="preserve"> PAGEREF _Toc44421529 \h </w:instrText>
            </w:r>
            <w:r w:rsidR="0039701B">
              <w:rPr>
                <w:noProof/>
                <w:webHidden/>
              </w:rPr>
            </w:r>
            <w:r w:rsidR="0039701B">
              <w:rPr>
                <w:noProof/>
                <w:webHidden/>
              </w:rPr>
              <w:fldChar w:fldCharType="separate"/>
            </w:r>
            <w:r w:rsidR="00D804BD">
              <w:rPr>
                <w:noProof/>
                <w:webHidden/>
              </w:rPr>
              <w:t>6</w:t>
            </w:r>
            <w:r w:rsidR="0039701B">
              <w:rPr>
                <w:noProof/>
                <w:webHidden/>
              </w:rPr>
              <w:fldChar w:fldCharType="end"/>
            </w:r>
          </w:hyperlink>
        </w:p>
        <w:p w:rsidR="0039701B" w:rsidRDefault="00743819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44421530" w:history="1">
            <w:r w:rsidR="0039701B" w:rsidRPr="00870D9D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5. Биржевой инструмент и особенности формирования цены биржевого товара</w:t>
            </w:r>
            <w:r w:rsidR="0039701B">
              <w:rPr>
                <w:noProof/>
                <w:webHidden/>
              </w:rPr>
              <w:tab/>
            </w:r>
            <w:r w:rsidR="0039701B">
              <w:rPr>
                <w:noProof/>
                <w:webHidden/>
              </w:rPr>
              <w:fldChar w:fldCharType="begin"/>
            </w:r>
            <w:r w:rsidR="0039701B">
              <w:rPr>
                <w:noProof/>
                <w:webHidden/>
              </w:rPr>
              <w:instrText xml:space="preserve"> PAGEREF _Toc44421530 \h </w:instrText>
            </w:r>
            <w:r w:rsidR="0039701B">
              <w:rPr>
                <w:noProof/>
                <w:webHidden/>
              </w:rPr>
            </w:r>
            <w:r w:rsidR="0039701B">
              <w:rPr>
                <w:noProof/>
                <w:webHidden/>
              </w:rPr>
              <w:fldChar w:fldCharType="separate"/>
            </w:r>
            <w:r w:rsidR="00D804BD">
              <w:rPr>
                <w:noProof/>
                <w:webHidden/>
              </w:rPr>
              <w:t>13</w:t>
            </w:r>
            <w:r w:rsidR="0039701B">
              <w:rPr>
                <w:noProof/>
                <w:webHidden/>
              </w:rPr>
              <w:fldChar w:fldCharType="end"/>
            </w:r>
          </w:hyperlink>
        </w:p>
        <w:p w:rsidR="0039701B" w:rsidRDefault="00743819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44421531" w:history="1">
            <w:r w:rsidR="0039701B" w:rsidRPr="00870D9D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6. Шаг изменения цены</w:t>
            </w:r>
            <w:r w:rsidR="0039701B">
              <w:rPr>
                <w:noProof/>
                <w:webHidden/>
              </w:rPr>
              <w:tab/>
            </w:r>
            <w:r w:rsidR="0039701B">
              <w:rPr>
                <w:noProof/>
                <w:webHidden/>
              </w:rPr>
              <w:fldChar w:fldCharType="begin"/>
            </w:r>
            <w:r w:rsidR="0039701B">
              <w:rPr>
                <w:noProof/>
                <w:webHidden/>
              </w:rPr>
              <w:instrText xml:space="preserve"> PAGEREF _Toc44421531 \h </w:instrText>
            </w:r>
            <w:r w:rsidR="0039701B">
              <w:rPr>
                <w:noProof/>
                <w:webHidden/>
              </w:rPr>
            </w:r>
            <w:r w:rsidR="0039701B">
              <w:rPr>
                <w:noProof/>
                <w:webHidden/>
              </w:rPr>
              <w:fldChar w:fldCharType="separate"/>
            </w:r>
            <w:r w:rsidR="00D804BD">
              <w:rPr>
                <w:noProof/>
                <w:webHidden/>
              </w:rPr>
              <w:t>15</w:t>
            </w:r>
            <w:r w:rsidR="0039701B">
              <w:rPr>
                <w:noProof/>
                <w:webHidden/>
              </w:rPr>
              <w:fldChar w:fldCharType="end"/>
            </w:r>
          </w:hyperlink>
        </w:p>
        <w:p w:rsidR="0039701B" w:rsidRDefault="00743819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44421532" w:history="1">
            <w:r w:rsidR="0039701B" w:rsidRPr="00870D9D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7. Порядок допуска биржевого товара к организованным торгам</w:t>
            </w:r>
            <w:r w:rsidR="0039701B">
              <w:rPr>
                <w:noProof/>
                <w:webHidden/>
              </w:rPr>
              <w:tab/>
            </w:r>
            <w:r w:rsidR="0039701B">
              <w:rPr>
                <w:noProof/>
                <w:webHidden/>
              </w:rPr>
              <w:fldChar w:fldCharType="begin"/>
            </w:r>
            <w:r w:rsidR="0039701B">
              <w:rPr>
                <w:noProof/>
                <w:webHidden/>
              </w:rPr>
              <w:instrText xml:space="preserve"> PAGEREF _Toc44421532 \h </w:instrText>
            </w:r>
            <w:r w:rsidR="0039701B">
              <w:rPr>
                <w:noProof/>
                <w:webHidden/>
              </w:rPr>
            </w:r>
            <w:r w:rsidR="0039701B">
              <w:rPr>
                <w:noProof/>
                <w:webHidden/>
              </w:rPr>
              <w:fldChar w:fldCharType="separate"/>
            </w:r>
            <w:r w:rsidR="00D804BD">
              <w:rPr>
                <w:noProof/>
                <w:webHidden/>
              </w:rPr>
              <w:t>15</w:t>
            </w:r>
            <w:r w:rsidR="0039701B">
              <w:rPr>
                <w:noProof/>
                <w:webHidden/>
              </w:rPr>
              <w:fldChar w:fldCharType="end"/>
            </w:r>
          </w:hyperlink>
        </w:p>
        <w:p w:rsidR="00601F45" w:rsidRPr="00601F45" w:rsidRDefault="00A15724" w:rsidP="00601F45">
          <w:r w:rsidRPr="004E413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575B57" w:rsidRDefault="00575B57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8E6282" w:rsidRPr="002066A2" w:rsidRDefault="002066A2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</w:p>
    <w:p w:rsidR="00A3471C" w:rsidRDefault="00424C40" w:rsidP="00A3471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</w:t>
      </w:r>
      <w:r w:rsidR="007F124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е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№1. Перечень биржевых товаров</w:t>
      </w:r>
      <w:r w:rsidR="008D07F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, допущенных к торгам</w:t>
      </w:r>
    </w:p>
    <w:p w:rsidR="002066A2" w:rsidRDefault="00424C40" w:rsidP="00376E34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 w:rsidR="00376E3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</w:t>
      </w:r>
      <w:r w:rsidR="00682ED1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Перечень базисов поставки при </w:t>
      </w:r>
      <w:r w:rsidR="002066A2"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способе поставки франко-вагон станция отправления</w:t>
      </w:r>
    </w:p>
    <w:p w:rsidR="00682ED1" w:rsidRDefault="00682ED1" w:rsidP="00682ED1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2б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 w:rsidR="001C27C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вагон станция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назначения</w:t>
      </w:r>
    </w:p>
    <w:p w:rsidR="001C27CC" w:rsidRDefault="001C27CC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2в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склад покупателя</w:t>
      </w:r>
    </w:p>
    <w:p w:rsidR="00FA2565" w:rsidRPr="00122EBB" w:rsidRDefault="00FA2565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№2г. 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ах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поставки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CIP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CIF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CFR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FOB</w:t>
      </w:r>
    </w:p>
    <w:p w:rsidR="00A45C6D" w:rsidRPr="00B80E95" w:rsidRDefault="00A45C6D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№2д. Перечень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базисов поставки при способе поставки франко-склад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продавца</w:t>
      </w:r>
      <w:r w:rsidR="00DB073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и доставка автотранспортом поставщика</w:t>
      </w:r>
    </w:p>
    <w:p w:rsidR="008D07FE" w:rsidRDefault="008D07FE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3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Форма заявления на допуск биржевого товара</w:t>
      </w:r>
      <w:r w:rsidR="004E413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к организованным торгам</w:t>
      </w:r>
      <w:r w:rsid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;</w:t>
      </w:r>
    </w:p>
    <w:p w:rsidR="00A45C6D" w:rsidRPr="002066A2" w:rsidRDefault="00A45C6D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Форма заявления на допуск биржевого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инструмента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 организованным торгам;</w:t>
      </w: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2136D5" w:rsidRDefault="002136D5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430CF5" w:rsidRPr="00427BE7" w:rsidRDefault="00430CF5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44421526"/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1. </w:t>
      </w:r>
      <w:r w:rsidR="0089600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  <w:bookmarkEnd w:id="0"/>
    </w:p>
    <w:p w:rsidR="006D3AEE" w:rsidRPr="0087385B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Спецификация биржевого товара отдел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Лес и лесоматериалы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Спецификация)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1C784D" w:rsidRPr="008738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«Биржа «Санкт-Петербург»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Биржа) и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определяет:</w:t>
      </w:r>
    </w:p>
    <w:p w:rsidR="006D3AEE" w:rsidRDefault="006D3AEE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-биржев</w:t>
      </w:r>
      <w:r w:rsidR="000A31BC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EE">
        <w:rPr>
          <w:rFonts w:ascii="Times New Roman" w:hAnsi="Times New Roman" w:cs="Times New Roman"/>
          <w:sz w:val="24"/>
          <w:szCs w:val="24"/>
        </w:rPr>
        <w:t>товар</w:t>
      </w:r>
      <w:r w:rsidR="00082A3A">
        <w:rPr>
          <w:rFonts w:ascii="Times New Roman" w:hAnsi="Times New Roman" w:cs="Times New Roman"/>
          <w:sz w:val="24"/>
          <w:szCs w:val="24"/>
        </w:rPr>
        <w:t>ы</w:t>
      </w:r>
      <w:r w:rsidR="00310538">
        <w:rPr>
          <w:rFonts w:ascii="Times New Roman" w:hAnsi="Times New Roman" w:cs="Times New Roman"/>
          <w:sz w:val="24"/>
          <w:szCs w:val="24"/>
        </w:rPr>
        <w:t>, допущенн</w:t>
      </w:r>
      <w:r w:rsidR="00082A3A">
        <w:rPr>
          <w:rFonts w:ascii="Times New Roman" w:hAnsi="Times New Roman" w:cs="Times New Roman"/>
          <w:sz w:val="24"/>
          <w:szCs w:val="24"/>
        </w:rPr>
        <w:t>ые</w:t>
      </w:r>
      <w:r w:rsidR="00310538">
        <w:rPr>
          <w:rFonts w:ascii="Times New Roman" w:hAnsi="Times New Roman" w:cs="Times New Roman"/>
          <w:sz w:val="24"/>
          <w:szCs w:val="24"/>
        </w:rPr>
        <w:t xml:space="preserve"> к торгам в соответствии с настоящей Спецификацией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4C29" w:rsidRDefault="00894C29" w:rsidP="00894C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3AEE">
        <w:rPr>
          <w:rFonts w:ascii="Times New Roman" w:hAnsi="Times New Roman" w:cs="Times New Roman"/>
          <w:sz w:val="24"/>
          <w:szCs w:val="24"/>
        </w:rPr>
        <w:t>базис</w:t>
      </w:r>
      <w:r>
        <w:rPr>
          <w:rFonts w:ascii="Times New Roman" w:hAnsi="Times New Roman" w:cs="Times New Roman"/>
          <w:sz w:val="24"/>
          <w:szCs w:val="24"/>
        </w:rPr>
        <w:t>ы и способы поставки;</w:t>
      </w:r>
    </w:p>
    <w:p w:rsidR="00AA223E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правила формирования кода инструмента;</w:t>
      </w:r>
    </w:p>
    <w:p w:rsidR="00894C29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общие условия договоров поставки</w:t>
      </w:r>
      <w:r w:rsidR="00894C29">
        <w:rPr>
          <w:rFonts w:ascii="Times New Roman" w:hAnsi="Times New Roman" w:cs="Times New Roman"/>
          <w:sz w:val="24"/>
          <w:szCs w:val="24"/>
        </w:rPr>
        <w:t xml:space="preserve"> биржевого товара;</w:t>
      </w:r>
    </w:p>
    <w:p w:rsidR="00894C29" w:rsidRDefault="00894C29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-иные </w:t>
      </w:r>
      <w:r w:rsidR="001A009C">
        <w:rPr>
          <w:rFonts w:ascii="Times New Roman" w:hAnsi="Times New Roman" w:cs="Times New Roman"/>
          <w:sz w:val="24"/>
          <w:szCs w:val="24"/>
        </w:rPr>
        <w:t>положения</w:t>
      </w:r>
      <w:r w:rsidR="002A34AE">
        <w:rPr>
          <w:rFonts w:ascii="Times New Roman" w:hAnsi="Times New Roman" w:cs="Times New Roman"/>
          <w:sz w:val="24"/>
          <w:szCs w:val="24"/>
        </w:rPr>
        <w:t xml:space="preserve"> в отношении биржевого 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55B" w:rsidRDefault="003D155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801" w:rsidRPr="00356FF2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D3AEE" w:rsidRPr="006D3AEE">
        <w:rPr>
          <w:rFonts w:ascii="Times New Roman" w:hAnsi="Times New Roman" w:cs="Times New Roman"/>
          <w:sz w:val="24"/>
          <w:szCs w:val="24"/>
        </w:rPr>
        <w:t xml:space="preserve">Поставка биржевого товара, </w:t>
      </w:r>
      <w:r w:rsidR="006D3AEE" w:rsidRPr="00356FF2">
        <w:rPr>
          <w:rFonts w:ascii="Times New Roman" w:hAnsi="Times New Roman" w:cs="Times New Roman"/>
          <w:sz w:val="24"/>
          <w:szCs w:val="24"/>
        </w:rPr>
        <w:t xml:space="preserve">допущенного к торгам в соответствии с настоящей Спецификацией, осуществляется </w:t>
      </w:r>
      <w:r w:rsidR="003E24AC">
        <w:rPr>
          <w:rFonts w:ascii="Times New Roman" w:hAnsi="Times New Roman" w:cs="Times New Roman"/>
          <w:sz w:val="24"/>
          <w:szCs w:val="24"/>
        </w:rPr>
        <w:t xml:space="preserve">как </w:t>
      </w:r>
      <w:r w:rsidR="006D3AEE" w:rsidRPr="00356FF2">
        <w:rPr>
          <w:rFonts w:ascii="Times New Roman" w:hAnsi="Times New Roman" w:cs="Times New Roman"/>
          <w:sz w:val="24"/>
          <w:szCs w:val="24"/>
        </w:rPr>
        <w:t>на внутренний рынок Российской Федерации</w:t>
      </w:r>
      <w:r w:rsidR="003E24AC">
        <w:rPr>
          <w:rFonts w:ascii="Times New Roman" w:hAnsi="Times New Roman" w:cs="Times New Roman"/>
          <w:sz w:val="24"/>
          <w:szCs w:val="24"/>
        </w:rPr>
        <w:t>, так и на экспорт (в соответствии с условиями поставки)</w:t>
      </w:r>
      <w:r w:rsidR="006D3AEE" w:rsidRPr="00356FF2">
        <w:rPr>
          <w:rFonts w:ascii="Times New Roman" w:hAnsi="Times New Roman" w:cs="Times New Roman"/>
          <w:sz w:val="24"/>
          <w:szCs w:val="24"/>
        </w:rPr>
        <w:t>.</w:t>
      </w:r>
    </w:p>
    <w:p w:rsid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EB6A26" w:rsidRPr="00B606C9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1.3. </w:t>
      </w:r>
      <w:r w:rsidRPr="00B606C9">
        <w:rPr>
          <w:rFonts w:ascii="Times New Roman" w:hAnsi="Times New Roman"/>
          <w:sz w:val="24"/>
          <w:szCs w:val="24"/>
        </w:rPr>
        <w:t xml:space="preserve">Клиринг по договорам, заключенным </w:t>
      </w:r>
      <w:r w:rsidRPr="00C5005B">
        <w:rPr>
          <w:rFonts w:ascii="Times New Roman" w:hAnsi="Times New Roman"/>
          <w:sz w:val="24"/>
          <w:szCs w:val="24"/>
        </w:rPr>
        <w:t xml:space="preserve">на основе безадресных заявок </w:t>
      </w:r>
      <w:r w:rsidRPr="00B606C9">
        <w:rPr>
          <w:rFonts w:ascii="Times New Roman" w:hAnsi="Times New Roman"/>
          <w:sz w:val="24"/>
          <w:szCs w:val="24"/>
        </w:rPr>
        <w:t xml:space="preserve">в </w:t>
      </w:r>
      <w:r w:rsidR="00B606C9">
        <w:rPr>
          <w:rFonts w:ascii="Times New Roman" w:hAnsi="Times New Roman"/>
          <w:sz w:val="24"/>
          <w:szCs w:val="24"/>
        </w:rPr>
        <w:t>отделе</w:t>
      </w:r>
      <w:r w:rsidR="00B606C9" w:rsidRPr="00B606C9">
        <w:rPr>
          <w:rFonts w:ascii="Times New Roman" w:hAnsi="Times New Roman"/>
          <w:sz w:val="24"/>
          <w:szCs w:val="24"/>
        </w:rPr>
        <w:t xml:space="preserve"> «Лес и лесоматериалы»</w:t>
      </w:r>
      <w:r w:rsidRPr="00B606C9">
        <w:rPr>
          <w:rFonts w:ascii="Times New Roman" w:hAnsi="Times New Roman"/>
          <w:sz w:val="24"/>
          <w:szCs w:val="24"/>
        </w:rPr>
        <w:t xml:space="preserve"> осуществляется </w:t>
      </w:r>
      <w:r w:rsidRPr="00C5005B">
        <w:rPr>
          <w:rFonts w:ascii="Times New Roman" w:hAnsi="Times New Roman"/>
          <w:sz w:val="24"/>
          <w:szCs w:val="24"/>
        </w:rPr>
        <w:t>Акционерным обществом «Санкт-Петербургская Валютная Биржа» (далее –  АО СПВБ)</w:t>
      </w:r>
      <w:r w:rsidRPr="00B606C9">
        <w:rPr>
          <w:rFonts w:ascii="Times New Roman" w:hAnsi="Times New Roman"/>
          <w:sz w:val="24"/>
          <w:szCs w:val="24"/>
        </w:rPr>
        <w:t>.</w:t>
      </w:r>
    </w:p>
    <w:p w:rsidR="00896007" w:rsidRPr="00356FF2" w:rsidRDefault="00896007" w:rsidP="00ED47D7">
      <w:pPr>
        <w:pStyle w:val="a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54493C" w:rsidRPr="00EB6A26" w:rsidRDefault="000578AC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26">
        <w:rPr>
          <w:rFonts w:ascii="Times New Roman" w:hAnsi="Times New Roman" w:cs="Times New Roman"/>
          <w:sz w:val="24"/>
          <w:szCs w:val="24"/>
        </w:rPr>
        <w:t>1.</w:t>
      </w:r>
      <w:r w:rsidR="00EB6A26" w:rsidRPr="00B606C9">
        <w:rPr>
          <w:rFonts w:ascii="Times New Roman" w:hAnsi="Times New Roman" w:cs="Times New Roman"/>
          <w:sz w:val="24"/>
          <w:szCs w:val="24"/>
        </w:rPr>
        <w:t>4</w:t>
      </w:r>
      <w:r w:rsidRPr="00B606C9">
        <w:rPr>
          <w:rFonts w:ascii="Times New Roman" w:hAnsi="Times New Roman" w:cs="Times New Roman"/>
          <w:sz w:val="24"/>
          <w:szCs w:val="24"/>
        </w:rPr>
        <w:t>.</w:t>
      </w:r>
      <w:r w:rsidRPr="00EB6A26">
        <w:rPr>
          <w:rFonts w:ascii="Times New Roman" w:hAnsi="Times New Roman" w:cs="Times New Roman"/>
          <w:sz w:val="24"/>
          <w:szCs w:val="24"/>
        </w:rPr>
        <w:t xml:space="preserve"> 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Условия договоров, заключенных с </w:t>
      </w:r>
      <w:r w:rsidR="001A323E" w:rsidRPr="00EB6A26">
        <w:rPr>
          <w:rFonts w:ascii="Times New Roman" w:hAnsi="Times New Roman" w:cs="Times New Roman"/>
          <w:sz w:val="24"/>
          <w:szCs w:val="24"/>
        </w:rPr>
        <w:t>б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иржевым товаром, допущенным к торгам в соответствии с настоящей Спецификацией, устанавливаются Приложением № 1 </w:t>
      </w:r>
      <w:r w:rsidR="00ED47D7" w:rsidRPr="00EB6A26">
        <w:rPr>
          <w:rFonts w:ascii="Times New Roman" w:hAnsi="Times New Roman" w:cs="Times New Roman"/>
          <w:sz w:val="24"/>
          <w:szCs w:val="24"/>
        </w:rPr>
        <w:t>к Правилами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B6A26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BE498E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EB6A26" w:rsidRP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F0097B" w:rsidRPr="00356FF2" w:rsidRDefault="000578AC" w:rsidP="000D277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F2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5</w:t>
      </w:r>
      <w:r w:rsidRPr="00356FF2">
        <w:rPr>
          <w:rFonts w:ascii="Times New Roman" w:hAnsi="Times New Roman" w:cs="Times New Roman"/>
          <w:sz w:val="24"/>
          <w:szCs w:val="24"/>
        </w:rPr>
        <w:t xml:space="preserve">. </w:t>
      </w:r>
      <w:r w:rsidR="00B03727" w:rsidRPr="00356FF2">
        <w:rPr>
          <w:rFonts w:ascii="Times New Roman" w:hAnsi="Times New Roman" w:cs="Times New Roman"/>
          <w:sz w:val="24"/>
          <w:szCs w:val="24"/>
        </w:rPr>
        <w:t>Термины, использованные в тексте настоящей Спецификации, определяются в соответствии с</w:t>
      </w:r>
      <w:r w:rsidR="000D277A">
        <w:rPr>
          <w:rFonts w:ascii="Times New Roman" w:hAnsi="Times New Roman" w:cs="Times New Roman"/>
          <w:sz w:val="24"/>
          <w:szCs w:val="24"/>
        </w:rPr>
        <w:t xml:space="preserve"> </w:t>
      </w:r>
      <w:r w:rsidR="00B03727" w:rsidRPr="00356FF2">
        <w:rPr>
          <w:rFonts w:ascii="Times New Roman" w:hAnsi="Times New Roman" w:cs="Times New Roman"/>
          <w:sz w:val="24"/>
          <w:szCs w:val="24"/>
        </w:rPr>
        <w:t>Правилами торгов</w:t>
      </w:r>
      <w:r w:rsidR="00F0097B" w:rsidRPr="00356FF2">
        <w:rPr>
          <w:rFonts w:ascii="Times New Roman" w:hAnsi="Times New Roman" w:cs="Times New Roman"/>
          <w:sz w:val="24"/>
          <w:szCs w:val="24"/>
        </w:rPr>
        <w:t xml:space="preserve"> Биржи;</w:t>
      </w:r>
    </w:p>
    <w:p w:rsidR="00896007" w:rsidRPr="00472614" w:rsidRDefault="00896007" w:rsidP="0089600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В целях настоящей Спецификации под Пиловочником понимаются бревна пиловочные, поставляемые для экспорта, а также лесоматериалы круглые для распиловки и строгания. </w:t>
      </w:r>
    </w:p>
    <w:p w:rsidR="000578AC" w:rsidRPr="00472614" w:rsidRDefault="000578AC" w:rsidP="00591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97B" w:rsidRPr="006D3AEE" w:rsidRDefault="004B0C03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14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6</w:t>
      </w:r>
      <w:r w:rsidRPr="00472614">
        <w:rPr>
          <w:rFonts w:ascii="Times New Roman" w:hAnsi="Times New Roman" w:cs="Times New Roman"/>
          <w:sz w:val="24"/>
          <w:szCs w:val="24"/>
        </w:rPr>
        <w:t xml:space="preserve">. </w:t>
      </w:r>
      <w:r w:rsidR="00F0097B" w:rsidRPr="00472614">
        <w:rPr>
          <w:rFonts w:ascii="Times New Roman" w:hAnsi="Times New Roman" w:cs="Times New Roman"/>
          <w:sz w:val="24"/>
          <w:szCs w:val="24"/>
        </w:rPr>
        <w:t>Все приложения к Спецификации являются ее неотъемлемой частью.</w:t>
      </w:r>
      <w:r w:rsidR="00F0097B" w:rsidRPr="006D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007" w:rsidRDefault="00896007" w:rsidP="00986AA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727" w:rsidRPr="00430CF5" w:rsidRDefault="00B03727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44421527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  <w:bookmarkEnd w:id="1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56FF2" w:rsidRDefault="00B03727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727">
        <w:rPr>
          <w:rFonts w:ascii="Times New Roman" w:hAnsi="Times New Roman" w:cs="Times New Roman"/>
          <w:sz w:val="24"/>
          <w:szCs w:val="24"/>
        </w:rPr>
        <w:t xml:space="preserve">2.1. </w:t>
      </w:r>
      <w:r w:rsidR="00F0097B">
        <w:rPr>
          <w:rFonts w:ascii="Times New Roman" w:hAnsi="Times New Roman" w:cs="Times New Roman"/>
          <w:sz w:val="24"/>
          <w:szCs w:val="24"/>
        </w:rPr>
        <w:t>П</w:t>
      </w:r>
      <w:r w:rsidR="00F0097B" w:rsidRPr="00B03727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1A323E">
        <w:rPr>
          <w:rFonts w:ascii="Times New Roman" w:hAnsi="Times New Roman" w:cs="Times New Roman"/>
          <w:sz w:val="24"/>
          <w:szCs w:val="24"/>
        </w:rPr>
        <w:t>б</w:t>
      </w:r>
      <w:r w:rsidR="00894C29">
        <w:rPr>
          <w:rFonts w:ascii="Times New Roman" w:hAnsi="Times New Roman" w:cs="Times New Roman"/>
          <w:sz w:val="24"/>
          <w:szCs w:val="24"/>
        </w:rPr>
        <w:t>иржевых товаров, допущенных к торгам</w:t>
      </w:r>
      <w:r w:rsidR="000A31BC">
        <w:rPr>
          <w:rFonts w:ascii="Times New Roman" w:hAnsi="Times New Roman" w:cs="Times New Roman"/>
          <w:sz w:val="24"/>
          <w:szCs w:val="24"/>
        </w:rPr>
        <w:t>,</w:t>
      </w:r>
      <w:r w:rsidR="00894C29">
        <w:rPr>
          <w:rFonts w:ascii="Times New Roman" w:hAnsi="Times New Roman" w:cs="Times New Roman"/>
          <w:sz w:val="24"/>
          <w:szCs w:val="24"/>
        </w:rPr>
        <w:t xml:space="preserve"> </w:t>
      </w:r>
      <w:r w:rsidRPr="00B03727">
        <w:rPr>
          <w:rFonts w:ascii="Times New Roman" w:hAnsi="Times New Roman" w:cs="Times New Roman"/>
          <w:sz w:val="24"/>
          <w:szCs w:val="24"/>
        </w:rPr>
        <w:t xml:space="preserve">приведен </w:t>
      </w:r>
      <w:r w:rsidRPr="001A323E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1E539F" w:rsidRPr="001A323E">
        <w:rPr>
          <w:rFonts w:ascii="Times New Roman" w:hAnsi="Times New Roman" w:cs="Times New Roman"/>
          <w:sz w:val="24"/>
          <w:szCs w:val="24"/>
        </w:rPr>
        <w:t>1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настоящей Спецификации.</w:t>
      </w:r>
    </w:p>
    <w:p w:rsidR="00CD4350" w:rsidRDefault="00CD4350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1A323E">
        <w:rPr>
          <w:rFonts w:ascii="Times New Roman" w:hAnsi="Times New Roman" w:cs="Times New Roman"/>
          <w:sz w:val="24"/>
          <w:szCs w:val="24"/>
        </w:rPr>
        <w:t>Биржевой товар имеет код биржевого товара, который указывается в</w:t>
      </w:r>
      <w:r w:rsidR="00F71190">
        <w:rPr>
          <w:rFonts w:ascii="Times New Roman" w:hAnsi="Times New Roman" w:cs="Times New Roman"/>
          <w:sz w:val="24"/>
          <w:szCs w:val="24"/>
        </w:rPr>
        <w:t xml:space="preserve"> биржевом инструменте</w:t>
      </w:r>
      <w:r w:rsidRPr="001A323E">
        <w:rPr>
          <w:rFonts w:ascii="Times New Roman" w:hAnsi="Times New Roman" w:cs="Times New Roman"/>
          <w:sz w:val="24"/>
          <w:szCs w:val="24"/>
        </w:rPr>
        <w:t>, допущенного к торгам.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CC" w:rsidRPr="00C545CC" w:rsidRDefault="004B0C03" w:rsidP="00C545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42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Качественные </w:t>
      </w:r>
      <w:r w:rsidR="003F1DDA">
        <w:rPr>
          <w:rFonts w:ascii="Times New Roman" w:hAnsi="Times New Roman" w:cs="Times New Roman"/>
          <w:sz w:val="24"/>
          <w:szCs w:val="24"/>
        </w:rPr>
        <w:t xml:space="preserve">и количественные </w:t>
      </w:r>
      <w:r w:rsidR="00C545CC" w:rsidRPr="007732F2">
        <w:rPr>
          <w:rFonts w:ascii="Times New Roman" w:hAnsi="Times New Roman" w:cs="Times New Roman"/>
          <w:sz w:val="24"/>
          <w:szCs w:val="24"/>
        </w:rPr>
        <w:t>характеристики</w:t>
      </w:r>
      <w:r w:rsidR="003F1DDA">
        <w:rPr>
          <w:rFonts w:ascii="Times New Roman" w:hAnsi="Times New Roman" w:cs="Times New Roman"/>
          <w:sz w:val="24"/>
          <w:szCs w:val="24"/>
        </w:rPr>
        <w:t xml:space="preserve">, а также условия хранения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545CC" w:rsidRPr="007732F2">
        <w:rPr>
          <w:rFonts w:ascii="Times New Roman" w:hAnsi="Times New Roman" w:cs="Times New Roman"/>
          <w:sz w:val="24"/>
          <w:szCs w:val="24"/>
        </w:rPr>
        <w:t>иржевого товара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 должны соответствовать</w:t>
      </w:r>
      <w:r w:rsidR="00C545CC">
        <w:rPr>
          <w:rFonts w:ascii="Times New Roman" w:hAnsi="Times New Roman" w:cs="Times New Roman"/>
          <w:sz w:val="24"/>
          <w:szCs w:val="24"/>
        </w:rPr>
        <w:t xml:space="preserve"> требованиям нижеуказанных документов, </w:t>
      </w:r>
      <w:r w:rsidR="00C545CC" w:rsidRPr="00C545CC">
        <w:rPr>
          <w:rFonts w:ascii="Times New Roman" w:hAnsi="Times New Roman" w:cs="Times New Roman"/>
          <w:sz w:val="24"/>
          <w:szCs w:val="24"/>
        </w:rPr>
        <w:t>а в случае их отмены, иным, принят</w:t>
      </w:r>
      <w:r w:rsidR="003F1DDA">
        <w:rPr>
          <w:rFonts w:ascii="Times New Roman" w:hAnsi="Times New Roman" w:cs="Times New Roman"/>
          <w:sz w:val="24"/>
          <w:szCs w:val="24"/>
        </w:rPr>
        <w:t>ым в установленном порядке</w:t>
      </w:r>
      <w:r w:rsidR="00BE498E">
        <w:rPr>
          <w:rFonts w:ascii="Times New Roman" w:hAnsi="Times New Roman" w:cs="Times New Roman"/>
          <w:sz w:val="24"/>
          <w:szCs w:val="24"/>
        </w:rPr>
        <w:t>,</w:t>
      </w:r>
      <w:r w:rsidR="003F1DDA">
        <w:rPr>
          <w:rFonts w:ascii="Times New Roman" w:hAnsi="Times New Roman" w:cs="Times New Roman"/>
          <w:sz w:val="24"/>
          <w:szCs w:val="24"/>
        </w:rPr>
        <w:t xml:space="preserve"> ГОСТа</w:t>
      </w:r>
      <w:r w:rsidR="00C545CC" w:rsidRPr="00C545CC">
        <w:rPr>
          <w:rFonts w:ascii="Times New Roman" w:hAnsi="Times New Roman" w:cs="Times New Roman"/>
          <w:sz w:val="24"/>
          <w:szCs w:val="24"/>
        </w:rPr>
        <w:t>м, регламент</w:t>
      </w:r>
      <w:r w:rsidR="003F1DDA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или нормативным правовым акт</w:t>
      </w:r>
      <w:r w:rsidR="00CD4350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Российской Федерации.</w:t>
      </w:r>
    </w:p>
    <w:p w:rsidR="007A42F2" w:rsidRDefault="007A42F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17E" w:rsidRPr="002B017E" w:rsidRDefault="004B0C03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Измерения количественных характеристик лесоматериалов круглых и пиломатериалов при приемке должны соответствовать методам измерения, установленным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Р 52117-2003 «Лесоматериалы круглые. Методы измерений»</w:t>
      </w:r>
      <w:r w:rsidR="006C60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2708-75 «Лесоматериалы круглые. Таблицы объемов»,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16369-96 «Пакеты транспортные лесоматериалов. Размеры», </w:t>
      </w:r>
    </w:p>
    <w:p w:rsidR="0072330D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6564-84 «Пиломатериалы и заготовки. Правила приемки, методы контроля, маркировка и транспортирование»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D47D7" w:rsidRDefault="00ED47D7" w:rsidP="002B017E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C205A">
        <w:rPr>
          <w:rFonts w:ascii="Times New Roman" w:hAnsi="Times New Roman"/>
          <w:color w:val="000000"/>
          <w:sz w:val="24"/>
          <w:szCs w:val="24"/>
        </w:rPr>
        <w:t>ГОСТ 2292-88 «Лесоматериалы круглые. Маркировка, сортировка, транспортирование, методы измерения и приемка»,</w:t>
      </w:r>
    </w:p>
    <w:p w:rsidR="005B7E13" w:rsidRDefault="00BE498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 w:rsidR="005B7E1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2B017E" w:rsidRDefault="0072330D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ОСТ 13-303-92 «Лесоматериалы круглые. Методы поштучного измерения объема»,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ОСТ 13-43-79Э «Лесоматериалы круглые. Геометрический метод определения объема и оценка качества лесоматериалов, погруженных в вагоны и на автомобили»,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/>
          <w:sz w:val="24"/>
          <w:szCs w:val="24"/>
        </w:rPr>
        <w:t>- ГОСТ 15815-83 «Щепа технологическая. Технические условия»;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ГСИ «Поштучное измерение объема круглых лесоматериалов с использованием средств измерений геометрических величин. Методика измерений объема партии круглых лесоматериалов с применением таблиц объемов при проведении таможенных операций и таможенного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я» (рег. № ФР.1.27.2011.10631).</w:t>
      </w:r>
    </w:p>
    <w:p w:rsidR="00023800" w:rsidRDefault="004E6B0F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22C09">
        <w:rPr>
          <w:rFonts w:ascii="Times New Roman" w:hAnsi="Times New Roman" w:cs="Times New Roman"/>
          <w:color w:val="000000"/>
          <w:sz w:val="24"/>
          <w:szCs w:val="24"/>
        </w:rPr>
        <w:t>ГОСТ Р 57738—2017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 «Хлыст древесный»</w:t>
      </w:r>
      <w:r w:rsidR="00B54583">
        <w:rPr>
          <w:rFonts w:ascii="Times New Roman" w:hAnsi="Times New Roman" w:cs="Times New Roman"/>
          <w:color w:val="000000"/>
          <w:sz w:val="24"/>
          <w:szCs w:val="24"/>
        </w:rPr>
        <w:t xml:space="preserve"> (при этом измерение объемов производится только групповым методом)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AAA" w:rsidRDefault="006C6049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>Измерение качественных характеристик лесоматериалов круглых и пиломатериалов, отбор проб и иные связанные с этим действия должны производиться согласно требованиям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2140-81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Видимые пороки 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древесины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Классификация, термины и определения, способы измерения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5B7E13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-ГОСТ 6564-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84 «Пиломатериалы и заготовки. Правила приемки, методы контроля, маркировка и транспортирование»</w:t>
      </w:r>
      <w:r w:rsidR="005B7E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6AAA" w:rsidRDefault="00BE498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>-ГОСТ 15815-83 «Щепа технологическая. Технические условия».</w:t>
      </w:r>
    </w:p>
    <w:p w:rsidR="002B017E" w:rsidRPr="007E7EDC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320A" w:rsidRDefault="006C6049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местах нахождения лесоматериалы должны храниться в штабелях и пакетах. Круглые лесоматериалы укладываются в рядовые, пачковые, плотно-рядовые или плотные штабели. Хранение должно осуществляться с соблюдением действующих в Российской Федерации государственных стандартов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9014.0-75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Лесоматериалы круглые. Хранение. Общие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ГОСТ 3808.1-80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Атмосферная сушка и хранение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67A72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>Допускается нахождение лесоматериалов в транспортных средствах, предназначенных для выполнения перевозки.</w:t>
      </w:r>
    </w:p>
    <w:p w:rsidR="002B017E" w:rsidRDefault="00B67A7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A72">
        <w:rPr>
          <w:rFonts w:ascii="Times New Roman" w:hAnsi="Times New Roman" w:cs="Times New Roman"/>
          <w:color w:val="000000"/>
          <w:sz w:val="24"/>
          <w:szCs w:val="24"/>
        </w:rPr>
        <w:t>Хранение биотоплива твердого осуществляется в сухом, хорошо проветриваемом помещении с деревянным полом или используя деревянные поддоны/доски, с защитой от прямых солнечных лучей.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Претензии по количеству поставленного товара не подлежат удовлетворению, если действительные размеры товара не выходят за пределы номинальных с учетом предельных отклонений и припусков на усушку, установленных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36DE" w:rsidRDefault="0072330D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24454-80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6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Размеры»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2695-83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лиственных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8486-86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26002-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 северной сортировки, поставляемые для экспорта.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P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6782.1-75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 из древесины хвойных пород. Величина усушки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67A72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6782.2-75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Пилопродукция из древесины лиственных пород. Величина </w:t>
      </w:r>
      <w:r w:rsidR="0072330D" w:rsidRPr="00472614">
        <w:rPr>
          <w:rFonts w:ascii="Times New Roman" w:hAnsi="Times New Roman" w:cs="Times New Roman"/>
          <w:color w:val="000000"/>
          <w:sz w:val="24"/>
          <w:szCs w:val="24"/>
        </w:rPr>
        <w:t>усушки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67A72" w:rsidRDefault="00B67A72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7A72">
        <w:rPr>
          <w:rFonts w:ascii="Times New Roman" w:hAnsi="Times New Roman" w:cs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236DE" w:rsidRPr="00472614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за пределы номинальных размеров с учетом припусков по длине, регламентированных</w:t>
      </w:r>
      <w:r w:rsidR="004236DE" w:rsidRPr="004726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36DE" w:rsidRPr="00472614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ГОСТ 9462-88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«Лесоматериалы круглые лиственных пород. Технические условия»</w:t>
      </w:r>
      <w:r w:rsidR="00ED47D7" w:rsidRPr="00ED4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47D7">
        <w:rPr>
          <w:rFonts w:ascii="Times New Roman" w:hAnsi="Times New Roman"/>
          <w:color w:val="000000"/>
          <w:sz w:val="24"/>
          <w:szCs w:val="24"/>
        </w:rPr>
        <w:t>срок действия до 31.03.2018 (ГОСТ 9462-16 начало действия с 01.04.2018г),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9463-</w:t>
      </w:r>
      <w:r w:rsidR="00BC31F8" w:rsidRPr="0047261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F553B" w:rsidRPr="00472614" w:rsidRDefault="00DF553B" w:rsidP="00DF553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-ГОСТ 9463-</w:t>
      </w:r>
      <w:r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 </w:t>
      </w:r>
    </w:p>
    <w:p w:rsidR="007E7EDC" w:rsidRPr="007E7EDC" w:rsidRDefault="00E634BF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ТУ 13-0273685-402-89 «</w:t>
      </w:r>
      <w:r w:rsidR="007E7EDC" w:rsidRPr="007E7EDC">
        <w:rPr>
          <w:rFonts w:ascii="Times New Roman" w:hAnsi="Times New Roman" w:cs="Times New Roman"/>
          <w:sz w:val="24"/>
          <w:szCs w:val="24"/>
        </w:rPr>
        <w:t>Дровяная древесина для технологических нужд»</w:t>
      </w:r>
    </w:p>
    <w:p w:rsidR="00DF553B" w:rsidRPr="00472614" w:rsidRDefault="00DF553B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иным государственным и отраслевым стандартам, в зависимости от вида/типа товара.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0735" w:rsidRDefault="002B017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за фактически поставленное количество товара принимаются данные, указанные в товаросопроводительном документе. </w:t>
      </w: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3DFD" w:rsidRPr="004236DE" w:rsidRDefault="00553DFD" w:rsidP="00553DF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500850759"/>
      <w:bookmarkStart w:id="3" w:name="_Toc44421528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Базис и способ поставки</w:t>
      </w:r>
      <w:bookmarkEnd w:id="2"/>
      <w:bookmarkEnd w:id="3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Способы поставки и коды способа поставки приведены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способа поставки указывается в </w:t>
      </w:r>
      <w:r w:rsidR="00F71190">
        <w:rPr>
          <w:rFonts w:ascii="Times New Roman" w:hAnsi="Times New Roman" w:cs="Times New Roman"/>
          <w:sz w:val="24"/>
          <w:szCs w:val="24"/>
        </w:rPr>
        <w:t>биржевом инструменте</w:t>
      </w:r>
      <w:r>
        <w:rPr>
          <w:rFonts w:ascii="Times New Roman" w:hAnsi="Times New Roman" w:cs="Times New Roman"/>
          <w:sz w:val="24"/>
          <w:szCs w:val="24"/>
        </w:rPr>
        <w:t>, допущенного к торгам.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Базисы поставки и коды базисов поставки устанавливаются для каждого способа поставки в приложениях к настоящей Спецификации, приведенных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№1. Способы поставки, коды способа поставки и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2552"/>
      </w:tblGrid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Способ поставки</w:t>
            </w:r>
          </w:p>
        </w:tc>
        <w:tc>
          <w:tcPr>
            <w:tcW w:w="11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Код способа поставки</w:t>
            </w:r>
          </w:p>
        </w:tc>
        <w:tc>
          <w:tcPr>
            <w:tcW w:w="2552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№ Приложения, в котором определены базисы поставки и их коды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франко-вагон станция отправления</w:t>
            </w:r>
          </w:p>
        </w:tc>
        <w:tc>
          <w:tcPr>
            <w:tcW w:w="11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52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франко-вагон станция назначения</w:t>
            </w:r>
          </w:p>
        </w:tc>
        <w:tc>
          <w:tcPr>
            <w:tcW w:w="1134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</w:t>
            </w:r>
            <w:r>
              <w:rPr>
                <w:rFonts w:ascii="Times New Roman" w:hAnsi="Times New Roman" w:cs="Times New Roman"/>
              </w:rPr>
              <w:t>склад покупателя</w:t>
            </w:r>
          </w:p>
        </w:tc>
        <w:tc>
          <w:tcPr>
            <w:tcW w:w="1134" w:type="dxa"/>
          </w:tcPr>
          <w:p w:rsidR="00553DFD" w:rsidRPr="00CA4F33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2" w:type="dxa"/>
          </w:tcPr>
          <w:p w:rsidR="00553DFD" w:rsidRPr="00CD630C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2в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>рахт/перевозка и страхование оплачены до</w: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1A97">
              <w:rPr>
                <w:rFonts w:ascii="Times New Roman" w:hAnsi="Times New Roman" w:cs="Times New Roman"/>
              </w:rPr>
              <w:t>CIP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стоимость, страхование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CIF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 xml:space="preserve">Приложение № 2г 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76D4">
              <w:rPr>
                <w:rFonts w:ascii="Times New Roman" w:hAnsi="Times New Roman" w:cs="Times New Roman"/>
              </w:rPr>
              <w:t>CFR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 грузится на судно в порту…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FOB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на терминале</w:t>
            </w:r>
            <w:r>
              <w:rPr>
                <w:rFonts w:ascii="Times New Roman" w:hAnsi="Times New Roman" w:cs="Times New Roman"/>
              </w:rPr>
              <w:t>…..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в пункте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с оплатой пошлины в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251472" w:rsidRPr="009D79CE" w:rsidTr="00FA613E">
        <w:tc>
          <w:tcPr>
            <w:tcW w:w="534" w:type="dxa"/>
          </w:tcPr>
          <w:p w:rsidR="00251472" w:rsidRPr="009D79CE" w:rsidRDefault="00251472" w:rsidP="0025147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51472" w:rsidRPr="009D79CE" w:rsidRDefault="00251472" w:rsidP="00251472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134" w:type="dxa"/>
          </w:tcPr>
          <w:p w:rsidR="00251472" w:rsidRPr="005016DD" w:rsidRDefault="00251472" w:rsidP="002514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2" w:type="dxa"/>
          </w:tcPr>
          <w:p w:rsidR="00251472" w:rsidRPr="009D79CE" w:rsidRDefault="00251472" w:rsidP="002514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№2д</w:t>
            </w:r>
          </w:p>
        </w:tc>
      </w:tr>
      <w:tr w:rsidR="00251472" w:rsidRPr="009D79CE" w:rsidTr="00FA613E">
        <w:tc>
          <w:tcPr>
            <w:tcW w:w="534" w:type="dxa"/>
          </w:tcPr>
          <w:p w:rsidR="00251472" w:rsidRPr="009D79CE" w:rsidRDefault="00251472" w:rsidP="0025147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51472" w:rsidRDefault="00251472" w:rsidP="002514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франко-пункт назначения </w:t>
            </w:r>
          </w:p>
        </w:tc>
        <w:tc>
          <w:tcPr>
            <w:tcW w:w="1134" w:type="dxa"/>
          </w:tcPr>
          <w:p w:rsidR="00251472" w:rsidRPr="00CA4F33" w:rsidRDefault="00251472" w:rsidP="0025147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552" w:type="dxa"/>
          </w:tcPr>
          <w:p w:rsidR="00251472" w:rsidRDefault="00251472" w:rsidP="002514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51472" w:rsidRPr="009D79CE" w:rsidTr="00FA613E">
        <w:tc>
          <w:tcPr>
            <w:tcW w:w="534" w:type="dxa"/>
          </w:tcPr>
          <w:p w:rsidR="00251472" w:rsidRPr="009D79CE" w:rsidRDefault="00251472" w:rsidP="0025147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51472" w:rsidRPr="003823DB" w:rsidRDefault="00251472" w:rsidP="002514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823DB">
              <w:rPr>
                <w:rFonts w:ascii="Times New Roman" w:hAnsi="Times New Roman"/>
                <w:sz w:val="24"/>
                <w:szCs w:val="24"/>
              </w:rPr>
              <w:t xml:space="preserve">вывоз автотранспортом   </w:t>
            </w:r>
            <w:r w:rsidRPr="003823DB">
              <w:rPr>
                <w:rFonts w:ascii="Times New Roman" w:hAnsi="Times New Roman"/>
                <w:bCs/>
                <w:sz w:val="24"/>
                <w:szCs w:val="24"/>
              </w:rPr>
              <w:t xml:space="preserve"> на условиях </w:t>
            </w:r>
            <w:r w:rsidR="00C35810" w:rsidRPr="003823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23DB">
              <w:rPr>
                <w:rFonts w:ascii="Times New Roman" w:hAnsi="Times New Roman"/>
                <w:bCs/>
                <w:sz w:val="24"/>
                <w:szCs w:val="24"/>
              </w:rPr>
              <w:t>организации доставки Поставщиком</w:t>
            </w:r>
          </w:p>
        </w:tc>
        <w:tc>
          <w:tcPr>
            <w:tcW w:w="1134" w:type="dxa"/>
          </w:tcPr>
          <w:p w:rsidR="00251472" w:rsidRPr="003823DB" w:rsidRDefault="00251472" w:rsidP="002514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3DB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2552" w:type="dxa"/>
          </w:tcPr>
          <w:p w:rsidR="00251472" w:rsidRPr="003823DB" w:rsidRDefault="00591D0A" w:rsidP="00591D0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D9A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</w:t>
            </w:r>
            <w:r w:rsidR="004D5CD4" w:rsidRPr="00B05D9A">
              <w:rPr>
                <w:rFonts w:ascii="Times New Roman" w:hAnsi="Times New Roman"/>
                <w:color w:val="000000"/>
                <w:sz w:val="24"/>
                <w:szCs w:val="24"/>
              </w:rPr>
              <w:t>2д</w:t>
            </w:r>
          </w:p>
        </w:tc>
      </w:tr>
    </w:tbl>
    <w:p w:rsidR="00553DFD" w:rsidRDefault="00553DFD" w:rsidP="00553D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2F1" w:rsidRPr="0056245D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9602F1" w:rsidRPr="0056245D" w:rsidSect="002136D5">
          <w:headerReference w:type="even" r:id="rId8"/>
          <w:footerReference w:type="even" r:id="rId9"/>
          <w:footerReference w:type="default" r:id="rId10"/>
          <w:type w:val="continuous"/>
          <w:pgSz w:w="11900" w:h="16840"/>
          <w:pgMar w:top="1512" w:right="418" w:bottom="1538" w:left="1024" w:header="0" w:footer="3" w:gutter="0"/>
          <w:cols w:space="720"/>
          <w:noEndnote/>
          <w:titlePg/>
          <w:docGrid w:linePitch="360"/>
        </w:sectPr>
      </w:pPr>
    </w:p>
    <w:p w:rsidR="000E278B" w:rsidRDefault="000E278B" w:rsidP="00CB55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89E" w:rsidRPr="00946244" w:rsidRDefault="00591C84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B8289E" w:rsidRPr="00946244">
        <w:rPr>
          <w:rFonts w:ascii="Times New Roman" w:hAnsi="Times New Roman" w:cs="Times New Roman"/>
          <w:color w:val="000000"/>
          <w:sz w:val="24"/>
          <w:szCs w:val="24"/>
        </w:rPr>
        <w:t>Особенности поста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вки Товара на отдельных базисах.</w:t>
      </w:r>
    </w:p>
    <w:p w:rsidR="00B8289E" w:rsidRDefault="00B8289E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При поставке на условиях «франко-вагон станция отправления» на базисах, предусмотренных в 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№ 2</w:t>
      </w:r>
      <w:r w:rsidR="00DD264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Спецификации, п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родавец предоставляет Карантинный сертификат (в соответствии с Федеральным законом от 21.07.2014 № 206-ФЗ «О карантине растений») и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Сопроводительный документ (в соответствии со статьей 50.4 Лесного кодекса Российской Федерации по форме, утвержденной Правительством РФ). При этом копии документов, на основании которых была осуществлена заготовка древесины, могут не передаваться.</w:t>
      </w:r>
    </w:p>
    <w:p w:rsidR="00023800" w:rsidRPr="00875833" w:rsidRDefault="00023800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6F">
        <w:rPr>
          <w:rFonts w:ascii="Times New Roman" w:hAnsi="Times New Roman" w:cs="Times New Roman"/>
          <w:color w:val="000000"/>
          <w:sz w:val="24"/>
          <w:szCs w:val="24"/>
        </w:rPr>
        <w:t>Особенности поставки Товара «Хлыст Древесный»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 Поставка осуществляется только на условии «Франко-склад продавца». </w:t>
      </w:r>
      <w:bookmarkStart w:id="4" w:name="dst102835"/>
      <w:bookmarkEnd w:id="4"/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самостоятельно осуществляет распиловку на сортаменты. 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Расходы по распиловке на сортименты несет 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>окупатель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6B7D" w:rsidRDefault="007E7EDC" w:rsidP="003F61B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EDC">
        <w:rPr>
          <w:rFonts w:ascii="Times New Roman" w:hAnsi="Times New Roman" w:cs="Times New Roman"/>
          <w:color w:val="000000"/>
          <w:sz w:val="24"/>
          <w:szCs w:val="24"/>
        </w:rPr>
        <w:t>3.3. Поставки лесоматериалов производятся железнодорожным спецподвижным составом и (или) автомобильным транспортом «Поставщика»/«Покупателя» и (или) водным транспортом «Поставщика»/«Покупателя» Каждая транспортная единица должна загружаться и содержать в себе либо только лесоматериалы хвойных пород, либо только лесоматериалы лиственных пород. Одной транспортной единицей считается один: ж/д вагон, а/лесовоз, судно.</w:t>
      </w:r>
    </w:p>
    <w:p w:rsidR="00101ED7" w:rsidRDefault="00101ED7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496275044"/>
    </w:p>
    <w:p w:rsidR="009F6B7D" w:rsidRPr="00427BE7" w:rsidRDefault="00591C84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44421529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</w:t>
      </w:r>
      <w:r w:rsidR="009F6B7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лота</w:t>
      </w:r>
      <w:bookmarkEnd w:id="5"/>
      <w:bookmarkEnd w:id="6"/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.1. Требования к формированию размера лота приведены в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Таблице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B7D" w:rsidRDefault="009F6B7D" w:rsidP="009F6B7D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F6B7D" w:rsidRDefault="009F6B7D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5833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формированию размера лота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066"/>
        <w:gridCol w:w="4463"/>
        <w:gridCol w:w="1842"/>
      </w:tblGrid>
      <w:tr w:rsidR="00D04C65" w:rsidRPr="009D79CE" w:rsidTr="005B0EEC">
        <w:tc>
          <w:tcPr>
            <w:tcW w:w="540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183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Способ поставки</w:t>
            </w:r>
          </w:p>
        </w:tc>
        <w:tc>
          <w:tcPr>
            <w:tcW w:w="106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Код способа поставки</w:t>
            </w:r>
          </w:p>
        </w:tc>
        <w:tc>
          <w:tcPr>
            <w:tcW w:w="4463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Минимальный размер лота</w:t>
            </w:r>
          </w:p>
        </w:tc>
        <w:tc>
          <w:tcPr>
            <w:tcW w:w="1842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Максимальный размер лота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франко-вагон станция отправления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на базисах, предусмотренных в Приложении № 2а к настоящей Спецификации, устанавливаются следующие размеры лота биржевого товара: </w:t>
            </w:r>
          </w:p>
          <w:p w:rsidR="007E7EDC" w:rsidRPr="007E7EDC" w:rsidRDefault="00D04C65" w:rsidP="007E7EDC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  <w:r w:rsidR="007E7EDC" w:rsidRPr="007E7EDC">
              <w:rPr>
                <w:rFonts w:ascii="Times New Roman" w:hAnsi="Times New Roman" w:cs="Times New Roman"/>
              </w:rPr>
              <w:t xml:space="preserve">либо 60 (шестидесяти)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тонн</w:t>
            </w:r>
            <w:r>
              <w:rPr>
                <w:rFonts w:ascii="Times New Roman" w:hAnsi="Times New Roman" w:cs="Times New Roman"/>
                <w:color w:val="000000"/>
              </w:rPr>
              <w:t>ам</w:t>
            </w:r>
            <w:r w:rsidRPr="00546B21">
              <w:rPr>
                <w:rFonts w:ascii="Times New Roman" w:hAnsi="Times New Roman" w:cs="Times New Roman"/>
                <w:color w:val="000000"/>
              </w:rPr>
              <w:t>;</w:t>
            </w:r>
            <w:r w:rsidR="00034D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34D9F" w:rsidRPr="009133C7" w:rsidRDefault="00034D9F" w:rsidP="00034D9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франко-вагон станция назначения</w:t>
            </w:r>
          </w:p>
        </w:tc>
        <w:tc>
          <w:tcPr>
            <w:tcW w:w="1066" w:type="dxa"/>
          </w:tcPr>
          <w:p w:rsidR="00D04C65" w:rsidRPr="008D78EC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</w:t>
            </w:r>
            <w:r>
              <w:rPr>
                <w:rFonts w:ascii="Times New Roman" w:hAnsi="Times New Roman" w:cs="Times New Roman"/>
                <w:color w:val="000000"/>
              </w:rPr>
              <w:t>редусмотренных в Приложении № 2б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 </w:t>
            </w:r>
          </w:p>
          <w:p w:rsidR="007E7EDC" w:rsidRPr="007E7EDC" w:rsidRDefault="00D04C65" w:rsidP="007E7EDC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</w:t>
            </w:r>
            <w:r w:rsidRPr="009133C7">
              <w:rPr>
                <w:rFonts w:ascii="Times New Roman" w:hAnsi="Times New Roman" w:cs="Times New Roman"/>
                <w:color w:val="000000"/>
              </w:rPr>
              <w:lastRenderedPageBreak/>
              <w:t>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  <w:r w:rsidR="007E7EDC" w:rsidRPr="007E7EDC">
              <w:rPr>
                <w:rFonts w:ascii="Times New Roman" w:hAnsi="Times New Roman" w:cs="Times New Roman"/>
              </w:rPr>
              <w:t xml:space="preserve">либо 60 (шестидесяти)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покупателя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</w:p>
        </w:tc>
        <w:tc>
          <w:tcPr>
            <w:tcW w:w="4463" w:type="dxa"/>
          </w:tcPr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предусмотренных в Приложении № 2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</w:t>
            </w:r>
            <w:r>
              <w:rPr>
                <w:rFonts w:ascii="Times New Roman" w:hAnsi="Times New Roman" w:cs="Times New Roman"/>
                <w:color w:val="000000"/>
              </w:rPr>
              <w:t>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23800" w:rsidRPr="009133C7" w:rsidRDefault="00023800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66F">
              <w:rPr>
                <w:rFonts w:ascii="Times New Roman" w:hAnsi="Times New Roman" w:cs="Times New Roman"/>
                <w:color w:val="000000"/>
              </w:rPr>
              <w:t>Для хлыстов древесных равен 10 (десяти) кубическим метрам.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франко-пункт назначения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равен 25 (двадцати пяти)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20 (двадцати) либо 30 (тридцати)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10 </w:t>
            </w:r>
            <w:r w:rsidRPr="00546B21">
              <w:rPr>
                <w:rFonts w:ascii="Times New Roman" w:hAnsi="Times New Roman" w:cs="Times New Roman"/>
                <w:color w:val="000000"/>
              </w:rPr>
              <w:lastRenderedPageBreak/>
              <w:t>(десяти) тоннам;</w:t>
            </w:r>
            <w:r w:rsidR="007E7ED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фрахт/перевозка и страхование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CIP</w:t>
            </w:r>
          </w:p>
        </w:tc>
        <w:tc>
          <w:tcPr>
            <w:tcW w:w="4463" w:type="dxa"/>
          </w:tcPr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FA5EA7">
              <w:rPr>
                <w:rFonts w:ascii="Times New Roman" w:hAnsi="Times New Roman" w:cs="Times New Roman"/>
                <w:color w:val="000000"/>
              </w:rPr>
              <w:t>м</w:t>
            </w:r>
            <w:r w:rsidR="00CD656F">
              <w:rPr>
                <w:rFonts w:ascii="Times New Roman" w:hAnsi="Times New Roman" w:cs="Times New Roman"/>
                <w:color w:val="000000"/>
              </w:rPr>
              <w:t>етров</w:t>
            </w:r>
            <w:r w:rsidRPr="00FA5EA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E76D4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пиломатериалов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D00B3B">
              <w:rPr>
                <w:rFonts w:ascii="Times New Roman" w:hAnsi="Times New Roman" w:cs="Times New Roman"/>
                <w:color w:val="000000"/>
              </w:rPr>
              <w:t>сто</w:t>
            </w:r>
            <w:r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FA5EA7" w:rsidRPr="009133C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стоимость, страхование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CIF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пиломатериалов равен 100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CFR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FOB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lastRenderedPageBreak/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дуб, ясень, ильм, клен, граб размер лота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00B3B">
              <w:rPr>
                <w:rFonts w:ascii="Times New Roman" w:hAnsi="Times New Roman" w:cs="Times New Roman"/>
                <w:color w:val="000000"/>
              </w:rPr>
              <w:t>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EB12A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C34146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на терминале</w:t>
            </w:r>
            <w:r>
              <w:rPr>
                <w:rFonts w:ascii="Times New Roman" w:hAnsi="Times New Roman" w:cs="Times New Roman"/>
              </w:rPr>
              <w:t>…..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66" w:type="dxa"/>
          </w:tcPr>
          <w:p w:rsidR="002007DC" w:rsidRPr="00FA5EA7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4463" w:type="dxa"/>
          </w:tcPr>
          <w:p w:rsidR="0005684A" w:rsidRPr="003823DB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5684A" w:rsidRPr="003823DB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23D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05684A" w:rsidRPr="003823DB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23DB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метру;</w:t>
            </w:r>
          </w:p>
          <w:p w:rsidR="0005684A" w:rsidRPr="003823DB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23DB">
              <w:rPr>
                <w:rFonts w:ascii="Times New Roman" w:hAnsi="Times New Roman" w:cs="Times New Roman"/>
                <w:color w:val="000000"/>
              </w:rPr>
              <w:t>для древесных пеллет равен 1 (одной) тонне;</w:t>
            </w:r>
          </w:p>
          <w:p w:rsidR="0005684A" w:rsidRPr="003823DB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23DB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(плотным кубическим метрам).</w:t>
            </w:r>
          </w:p>
          <w:p w:rsidR="002007DC" w:rsidRPr="003823DB" w:rsidRDefault="0005684A" w:rsidP="00743819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01B">
              <w:rPr>
                <w:rFonts w:ascii="Times New Roman" w:hAnsi="Times New Roman" w:cs="Times New Roman"/>
                <w:color w:val="000000"/>
              </w:rPr>
              <w:t>Для хлыстов древесных равен 10 (десяти) кубическим метрам.</w:t>
            </w:r>
            <w:r w:rsidR="00DF120F" w:rsidRPr="0039701B">
              <w:rPr>
                <w:rFonts w:ascii="Times New Roman" w:hAnsi="Times New Roman" w:cs="Times New Roman"/>
                <w:color w:val="000000"/>
              </w:rPr>
              <w:t xml:space="preserve"> </w:t>
            </w:r>
            <w:bookmarkStart w:id="7" w:name="_GoBack"/>
            <w:bookmarkEnd w:id="7"/>
          </w:p>
        </w:tc>
        <w:tc>
          <w:tcPr>
            <w:tcW w:w="1842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C34146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в пункте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4463" w:type="dxa"/>
          </w:tcPr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метру;</w:t>
            </w:r>
          </w:p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древесных пеллет равен 1 (одной) тонне;</w:t>
            </w:r>
          </w:p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(плотным кубическим метрам).</w:t>
            </w:r>
          </w:p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хлыстов древесных равен 10 (десяти) кубическим метрам.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C34146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с оплатой пошлины в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4463" w:type="dxa"/>
          </w:tcPr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метру;</w:t>
            </w:r>
          </w:p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древесных пеллет равен 1 (одной) тонне;</w:t>
            </w:r>
          </w:p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(плотным кубическим метрам).</w:t>
            </w:r>
          </w:p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хлыстов древесных равен 10 (десяти) кубическим метрам.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C11041" w:rsidRPr="009133C7" w:rsidTr="00C11041">
        <w:tc>
          <w:tcPr>
            <w:tcW w:w="540" w:type="dxa"/>
          </w:tcPr>
          <w:p w:rsidR="00C11041" w:rsidRPr="009133C7" w:rsidRDefault="00C11041" w:rsidP="00F7119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11041" w:rsidRPr="003823DB" w:rsidRDefault="00C11041" w:rsidP="00F7119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823DB">
              <w:rPr>
                <w:rFonts w:ascii="Times New Roman" w:hAnsi="Times New Roman" w:cs="Times New Roman"/>
              </w:rPr>
              <w:t>вывоз автотранспортом    на условиях  организации доставки Поставщиком</w:t>
            </w:r>
          </w:p>
        </w:tc>
        <w:tc>
          <w:tcPr>
            <w:tcW w:w="1066" w:type="dxa"/>
          </w:tcPr>
          <w:p w:rsidR="00C11041" w:rsidRPr="003823DB" w:rsidRDefault="00C11041" w:rsidP="00F7119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823DB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4463" w:type="dxa"/>
          </w:tcPr>
          <w:p w:rsidR="00C11041" w:rsidRPr="00B05D9A" w:rsidRDefault="00C11041" w:rsidP="00C11041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C11041" w:rsidRPr="00B05D9A" w:rsidRDefault="00C11041" w:rsidP="00C11041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метру;</w:t>
            </w:r>
          </w:p>
          <w:p w:rsidR="00C11041" w:rsidRPr="00B05D9A" w:rsidRDefault="00C11041" w:rsidP="00C11041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древесных пеллет равен 1 (одной) тонне;</w:t>
            </w:r>
          </w:p>
          <w:p w:rsidR="00C11041" w:rsidRPr="00B05D9A" w:rsidRDefault="00C11041" w:rsidP="00C11041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(плотным кубическим метрам).</w:t>
            </w:r>
          </w:p>
          <w:p w:rsidR="00C11041" w:rsidRPr="00B05D9A" w:rsidRDefault="00C11041" w:rsidP="00C11041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хлыстов древесных равен 10 (десяти) кубическим метрам.</w:t>
            </w:r>
          </w:p>
        </w:tc>
        <w:tc>
          <w:tcPr>
            <w:tcW w:w="1842" w:type="dxa"/>
          </w:tcPr>
          <w:p w:rsidR="00C11041" w:rsidRPr="003823DB" w:rsidRDefault="00C11041" w:rsidP="00F7119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823DB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</w:tbl>
    <w:p w:rsidR="00E204BF" w:rsidRDefault="00E204BF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.2. 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Размер лота,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требованиями, предусмотренными в Таблице №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, указывается в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>иржевом инструменте.</w:t>
      </w: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Единица измерения биржевого товара</w:t>
      </w:r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древесных пеллет и щепы древесной)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A3193" w:rsidRPr="008A3193">
        <w:rPr>
          <w:rFonts w:ascii="Times New Roman" w:hAnsi="Times New Roman" w:cs="Times New Roman"/>
          <w:color w:val="000000"/>
          <w:sz w:val="24"/>
          <w:szCs w:val="24"/>
        </w:rPr>
        <w:t>кубический метр</w:t>
      </w:r>
      <w:r w:rsidR="009F6B7D" w:rsidRPr="008A31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древесных пеллет – метрическая тонна.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щепы древесной -</w:t>
      </w:r>
      <w:r w:rsidRPr="00D00B3B">
        <w:t xml:space="preserve"> 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>кубическ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 плотной массы (плотн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кубически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метр)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 Особенности кодировки древесных пеллет.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Древесные пеллеты как вид биржевого товара кодируются следующим образом: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PEL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Dxx</w:t>
      </w:r>
      <w:r>
        <w:rPr>
          <w:rFonts w:ascii="Times New Roman" w:hAnsi="Times New Roman" w:cs="Times New Roman"/>
          <w:color w:val="000000"/>
          <w:sz w:val="24"/>
          <w:szCs w:val="24"/>
        </w:rPr>
        <w:t>Мхх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673E9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xDUxx</w:t>
      </w:r>
      <w:r w:rsidR="004875F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4875FB">
        <w:rPr>
          <w:rFonts w:ascii="Times New Roman" w:hAnsi="Times New Roman" w:cs="Times New Roman"/>
          <w:color w:val="000000"/>
          <w:sz w:val="24"/>
          <w:szCs w:val="24"/>
          <w:lang w:val="en-US"/>
        </w:rPr>
        <w:t>Sxx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FxBDxxx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7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3794"/>
        <w:gridCol w:w="4618"/>
      </w:tblGrid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(6±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 L ≤  5 х D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>
                  <wp:extent cx="1724660" cy="893445"/>
                  <wp:effectExtent l="0" t="0" r="8890" b="1905"/>
                  <wp:docPr id="49" name="Рисунок 49" descr="ГОСТ 33103.1-2017 (ISO 17225-1:2014) Биотопливо твердое. Технические характеристики и классы топлива. Часть 1. Общие треб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СТ 33103.1-2017 (ISO 17225-1:2014) Биотопливо твердое. Технические характеристики и классы топлива. Часть 1. Общие треб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D08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Рисунок 1 - Размеры пеллет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(12±1,0)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(25±1,0) мм и 10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Содержание влаги, М</w:t>
            </w:r>
            <w:r w:rsidRPr="00BD39B2">
              <w:rPr>
                <w:rFonts w:ascii="Times New Roman" w:eastAsia="Calibri" w:hAnsi="Times New Roman" w:cs="Times New Roman"/>
              </w:rPr>
              <w:t> (% на рабочее состояние) по ISO 18134-1 [4], </w:t>
            </w:r>
            <w:hyperlink r:id="rId12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32975.2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74381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9" o:spid="_x0000_s113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74381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8" o:spid="_x0000_s113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8%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74381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7" o:spid="_x0000_s113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74381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6" o:spid="_x0000_s113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74381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5" o:spid="_x0000_s112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15%</w:t>
            </w: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Зольность, А</w:t>
            </w:r>
            <w:r w:rsidRPr="00BD39B2">
              <w:rPr>
                <w:rFonts w:ascii="Times New Roman" w:eastAsia="Calibri" w:hAnsi="Times New Roman" w:cs="Times New Roman"/>
              </w:rPr>
              <w:t> (% на сухое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3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32988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А0.5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74381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4" o:spid="_x0000_s112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0,5%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А0.7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74381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3" o:spid="_x0000_s112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0,7%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74381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2" o:spid="_x0000_s112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74381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1" o:spid="_x0000_s112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74381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0" o:spid="_x0000_s112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А2.0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74381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9" o:spid="_x0000_s112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А3.0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74381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8" o:spid="_x0000_s112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А4.0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74381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7" o:spid="_x0000_s112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74381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6" o:spid="_x0000_s112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А6.0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74381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5" o:spid="_x0000_s111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lastRenderedPageBreak/>
              <w:t>А7.0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74381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4" o:spid="_x0000_s111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7,0%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А8.0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74381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3" o:spid="_x0000_s111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8,0%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74381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2" o:spid="_x0000_s111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10,0%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&gt;10,0% (указывают максимальное значение)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b/>
                <w:bCs/>
                <w:color w:val="2D2D2D"/>
                <w:spacing w:val="2"/>
                <w:sz w:val="21"/>
                <w:szCs w:val="21"/>
              </w:rPr>
              <w:t>Механическая прочность, DU</w:t>
            </w:r>
            <w:r w:rsidRPr="00BD39B2">
              <w:rPr>
                <w:color w:val="2D2D2D"/>
                <w:spacing w:val="2"/>
                <w:sz w:val="21"/>
                <w:szCs w:val="21"/>
              </w:rPr>
              <w:t> (% пеллет после испытания) по ISO 17831-1 [9]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DU97.5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74381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2" o:spid="_x0000_s111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97,5%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DU96.5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74381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1" o:spid="_x0000_s111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96,5%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74381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0" o:spid="_x0000_s111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95,0%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DU95.0-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&lt;95,0% (указывают минимальное значение)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  <w:b/>
                <w:bCs/>
              </w:rPr>
              <w:t>Содержание серы, S</w:t>
            </w:r>
            <w:r w:rsidRPr="00BD39B2">
              <w:rPr>
                <w:rFonts w:ascii="Times New Roman" w:hAnsi="Times New Roman" w:cs="Times New Roman"/>
              </w:rPr>
              <w:t> (% на сухое состояние) </w:t>
            </w:r>
            <w:r w:rsidRPr="00BD39B2">
              <w:rPr>
                <w:rFonts w:ascii="Times New Roman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hAnsi="Times New Roman" w:cs="Times New Roman"/>
              </w:rPr>
              <w:t> </w:t>
            </w:r>
            <w:hyperlink r:id="rId14" w:history="1">
              <w:r w:rsidRPr="00BD39B2">
                <w:rPr>
                  <w:rStyle w:val="ab"/>
                  <w:rFonts w:ascii="Times New Roman" w:hAnsi="Times New Roman" w:cs="Times New Roman"/>
                </w:rPr>
                <w:t>ГОСТ 33256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0,02%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0,03%</w:t>
            </w:r>
            <w:r w:rsidR="00743819">
              <w:rPr>
                <w:rFonts w:ascii="Times New Roman" w:hAnsi="Times New Roman" w:cs="Times New Roman"/>
                <w:noProof/>
              </w:rPr>
            </w:r>
            <w:r w:rsidR="00743819">
              <w:rPr>
                <w:rFonts w:ascii="Times New Roman" w:hAnsi="Times New Roman" w:cs="Times New Roman"/>
                <w:noProof/>
              </w:rPr>
              <w:pict>
                <v:rect id="Rectangle 88" o:spid="_x0000_s111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43819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7" o:spid="_x0000_s111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0,04%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43819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6" o:spid="_x0000_s111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0,05%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43819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5" o:spid="_x0000_s110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0,08%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43819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4" o:spid="_x0000_s110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0,10%</w:t>
            </w:r>
          </w:p>
        </w:tc>
      </w:tr>
      <w:tr w:rsidR="00CC1B3D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CC1B3D" w:rsidRPr="00BD39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743819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3" o:spid="_x0000_s110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C1B3D" w:rsidRPr="00BD39B2">
              <w:rPr>
                <w:rFonts w:ascii="Times New Roman" w:hAnsi="Times New Roman" w:cs="Times New Roman"/>
              </w:rPr>
              <w:t>0,20%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20+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&gt;0,20% (указывают максимальное значение)</w:t>
            </w:r>
          </w:p>
        </w:tc>
      </w:tr>
      <w:tr w:rsidR="00CC1B3D" w:rsidRPr="00673E9A" w:rsidTr="00BD39B2">
        <w:tc>
          <w:tcPr>
            <w:tcW w:w="971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CC1B3D" w:rsidP="00711DF8">
            <w:pPr>
              <w:spacing w:after="160" w:line="259" w:lineRule="auto"/>
              <w:rPr>
                <w:rFonts w:ascii="Times New Roman" w:hAnsi="Times New Roman" w:cs="Times New Roman"/>
                <w:noProof/>
              </w:rPr>
            </w:pPr>
            <w:r w:rsidRPr="00BD39B2">
              <w:rPr>
                <w:rFonts w:ascii="Times New Roman" w:hAnsi="Times New Roman" w:cs="Times New Roman"/>
                <w:b/>
                <w:bCs/>
                <w:noProof/>
              </w:rPr>
              <w:t>Содержание мелочи, F</w:t>
            </w:r>
            <w:r w:rsidRPr="00BD39B2">
              <w:rPr>
                <w:rFonts w:ascii="Times New Roman" w:hAnsi="Times New Roman" w:cs="Times New Roman"/>
                <w:noProof/>
              </w:rPr>
              <w:t> (% &lt;3,15 мм) после производства при погрузке или упаковке, по ISO 18846</w:t>
            </w:r>
          </w:p>
        </w:tc>
      </w:tr>
      <w:tr w:rsidR="00711DF8" w:rsidRPr="00673E9A" w:rsidTr="00BD39B2">
        <w:tc>
          <w:tcPr>
            <w:tcW w:w="13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F2</w:t>
            </w:r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43819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2" o:spid="_x0000_s110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43819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1" o:spid="_x0000_s110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43819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0" o:spid="_x0000_s110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43819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9" o:spid="_x0000_s110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F6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43819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8" o:spid="_x0000_s110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D39B2">
              <w:rPr>
                <w:rFonts w:ascii="Times New Roman" w:eastAsia="Calibri" w:hAnsi="Times New Roman" w:cs="Times New Roman"/>
                <w:lang w:val="en-US"/>
              </w:rPr>
              <w:t>F6+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 xml:space="preserve">    Более 6,0% (указывают максимальное значение в целых процентах)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CC1B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Насыпная плотность, BD</w:t>
            </w:r>
            <w:r w:rsidRPr="00BD39B2">
              <w:rPr>
                <w:rFonts w:ascii="Times New Roman" w:eastAsia="Calibri" w:hAnsi="Times New Roman" w:cs="Times New Roman"/>
              </w:rPr>
              <w:t> (кг/</w:t>
            </w:r>
            <w:r w:rsidR="00CC1B3D" w:rsidRPr="00BD39B2">
              <w:rPr>
                <w:rFonts w:ascii="Times New Roman" w:eastAsia="Calibri" w:hAnsi="Times New Roman" w:cs="Times New Roman"/>
              </w:rPr>
              <w:t>м.куб</w:t>
            </w:r>
            <w:r w:rsidR="00743819">
              <w:rPr>
                <w:rFonts w:ascii="Times New Roman" w:eastAsiaTheme="minorHAnsi" w:hAnsi="Times New Roman" w:cs="Times New Roman"/>
                <w:noProof/>
              </w:rPr>
            </w:r>
            <w:r w:rsidR="00743819">
              <w:rPr>
                <w:rFonts w:ascii="Times New Roman" w:eastAsiaTheme="minorHAnsi" w:hAnsi="Times New Roman" w:cs="Times New Roman"/>
                <w:noProof/>
              </w:rPr>
              <w:pict>
                <v:rect id="Rectangle 77" o:spid="_x0000_s110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BD39B2">
              <w:rPr>
                <w:rFonts w:ascii="Times New Roman" w:eastAsia="Calibri" w:hAnsi="Times New Roman" w:cs="Times New Roman"/>
              </w:rPr>
              <w:t> на рабочее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5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32987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BD550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43819" w:rsidP="00CC1B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6" o:spid="_x0000_s110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550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5" o:spid="_x0000_s1099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BD580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43819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4" o:spid="_x0000_s109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580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3" o:spid="_x0000_s1097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43819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2" o:spid="_x0000_s109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600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1" o:spid="_x0000_s1095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BD625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43819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0" o:spid="_x0000_s109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625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69" o:spid="_x0000_s1093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43819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7" o:spid="_x0000_s109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650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6" o:spid="_x0000_s109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43819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5" o:spid="_x0000_s109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700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4" o:spid="_x0000_s1089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lastRenderedPageBreak/>
              <w:t>BD750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43819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3" o:spid="_x0000_s108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750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 пл.м.куб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2" o:spid="_x0000_s1087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BD800+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&gt;800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 w:rsidR="00743819">
              <w:rPr>
                <w:rFonts w:ascii="Times New Roman" w:eastAsiaTheme="minorHAnsi" w:hAnsi="Times New Roman" w:cs="Times New Roman"/>
                <w:noProof/>
              </w:rPr>
            </w:r>
            <w:r w:rsidR="00743819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1" o:spid="_x0000_s1086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BD39B2">
              <w:rPr>
                <w:rFonts w:ascii="Times New Roman" w:eastAsia="Calibri" w:hAnsi="Times New Roman" w:cs="Times New Roman"/>
              </w:rPr>
              <w:t> (указывают минимальное значение)</w:t>
            </w:r>
          </w:p>
        </w:tc>
      </w:tr>
    </w:tbl>
    <w:p w:rsidR="004B54E2" w:rsidRDefault="004B54E2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параметров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кода биржевого товара </w:t>
      </w:r>
      <w:r w:rsidR="00BD58DC" w:rsidRPr="00BD58DC">
        <w:rPr>
          <w:rFonts w:ascii="Times New Roman" w:hAnsi="Times New Roman" w:cs="Times New Roman"/>
          <w:color w:val="000000"/>
          <w:sz w:val="24"/>
          <w:szCs w:val="24"/>
        </w:rPr>
        <w:t>Ax.xSxxDUxx,xFxBDxxx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 , в этом случае значение соответствующих параметров признается равным: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0,7;</w:t>
      </w:r>
    </w:p>
    <w:p w:rsidR="000401C8" w:rsidRDefault="000401C8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401C8">
        <w:rPr>
          <w:rFonts w:ascii="Times New Roman" w:hAnsi="Times New Roman" w:cs="Times New Roman"/>
          <w:color w:val="000000"/>
          <w:sz w:val="24"/>
          <w:szCs w:val="24"/>
        </w:rPr>
        <w:t>05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DU97.5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F1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BD650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58DC" w:rsidRDefault="00381DB1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Особенности кодировки щепы древесной:</w:t>
      </w:r>
    </w:p>
    <w:p w:rsidR="00C03923" w:rsidRP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Щепа древесная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WCHIPS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FxxMxx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xSxx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, где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01C8" w:rsidRDefault="000401C8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2587"/>
        <w:gridCol w:w="2033"/>
        <w:gridCol w:w="1848"/>
        <w:gridCol w:w="1995"/>
      </w:tblGrid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Размеры, Р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класс крупности</w:t>
            </w:r>
            <w:r w:rsidR="0074381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74381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8" o:spid="_x0000_s1085" alt="ГОСТ 33103.1-2017 (ISO 17225-1:2014) Биотопливо твердое. Технические характеристики и классы топлива. Часть 1. Общие требования" style="width:9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(минимум 60%),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Крупные классы, % (длина частиц, мм)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Макс, длина частиц</w:t>
            </w:r>
            <w:r w:rsidR="0074381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74381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" o:spid="_x0000_s1084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 площадь сечения крупной фракции</w:t>
            </w:r>
            <w:r w:rsidR="0074381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74381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" o:spid="_x0000_s1083" alt="ГОСТ 33103.1-2017 (ISO 17225-1:2014) Биотопливо твердое. Технические характеристики и классы топлива. Часть 1. Общие требования" style="width:9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см</w:t>
            </w:r>
            <w:r w:rsidR="0074381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74381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1" o:spid="_x0000_s1082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P16S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2" o:spid="_x0000_s108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3" o:spid="_x0000_s108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4" o:spid="_x0000_s107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5" o:spid="_x0000_s1078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Р16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4" o:spid="_x0000_s107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3" o:spid="_x0000_s107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P31S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6" o:spid="_x0000_s107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7" o:spid="_x0000_s107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8" o:spid="_x0000_s107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9" o:spid="_x0000_s1072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Р31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0" o:spid="_x0000_s107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1" o:spid="_x0000_s107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P45S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2" o:spid="_x0000_s106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3" o:spid="_x0000_s106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4" o:spid="_x0000_s106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5" o:spid="_x0000_s1066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Р45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6" o:spid="_x0000_s106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7" o:spid="_x0000_s106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Р63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63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8" o:spid="_x0000_s106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&gt;100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9" o:spid="_x0000_s106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0" o:spid="_x0000_s106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1" o:spid="_x0000_s106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Р200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200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2" o:spid="_x0000_s105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&gt;250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8" o:spid="_x0000_s105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6% &gt;350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мелочи, F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&lt;3,15 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F05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6" o:spid="_x0000_s105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5" o:spid="_x0000_s105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4" o:spid="_x0000_s105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3" o:spid="_x0000_s105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2" o:spid="_x0000_s105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1" o:spid="_x0000_s105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&gt;30%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влаги, М</w:t>
            </w:r>
            <w:r w:rsidR="0074381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74381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0" o:spid="_x0000_s105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рабочее состояние) по ISO 18134-1 [4], </w:t>
            </w:r>
            <w:hyperlink r:id="rId18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32975.2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М10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9" o:spid="_x0000_s105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8" o:spid="_x0000_s104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7" o:spid="_x0000_s104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6" o:spid="_x0000_s104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5" o:spid="_x0000_s104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4" o:spid="_x0000_s104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3" o:spid="_x0000_s104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7" o:spid="_x0000_s104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50" o:spid="_x0000_s104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4" o:spid="_x0000_s104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М55+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&gt;55%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Зольность, А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32988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5" o:spid="_x0000_s104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А0.7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6" o:spid="_x0000_s103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7" o:spid="_x0000_s103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8" o:spid="_x0000_s103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9" o:spid="_x0000_s103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0" o:spid="_x0000_s103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1" o:spid="_x0000_s103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А7.0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2" o:spid="_x0000_s103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3" o:spid="_x0000_s103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&gt;10,0%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серы, S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33256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4" o:spid="_x0000_s103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0,02%</w:t>
            </w:r>
          </w:p>
        </w:tc>
        <w:tc>
          <w:tcPr>
            <w:tcW w:w="587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5" o:spid="_x0000_s103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S04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6" o:spid="_x0000_s102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7" o:spid="_x0000_s102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S08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8" o:spid="_x0000_s102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4381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S10+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&gt;0,10% (указывают максимальное значение)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Значения следующих параметров кода биржевого товара FxxMxxAx.xSxx (в любом сочетании) могут не применяться, в этом случае значение соответствующих параметров признается равным: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F10;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М15;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А0.7;</w:t>
      </w:r>
    </w:p>
    <w:p w:rsidR="00711DF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S05.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4.6. Особенности кодировки хлыстов древесных.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Хлысты древесные как вид биржевого товара кодируются следующим образом: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ХлыстыВид_древесины</w:t>
      </w:r>
      <w:r w:rsidRPr="00B54583">
        <w:rPr>
          <w:rFonts w:ascii="Times New Roman" w:hAnsi="Times New Roman" w:cs="Times New Roman"/>
          <w:color w:val="000000"/>
          <w:sz w:val="24"/>
          <w:szCs w:val="24"/>
        </w:rPr>
        <w:t>-Д*Н*Р*К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  <w:r w:rsidR="00816D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Вид_древесины: Вид древостоев - Сосна или Ель или Береза или Осина;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 – диаметр в сантиметрах на высоте 1,3 метра от комля;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 – высота в метрах;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 – разряд высоты;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– категория качества.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Значения, которые могу принимать данные параметры, указаны в Приложении №1.</w:t>
      </w:r>
    </w:p>
    <w:p w:rsidR="00760851" w:rsidRPr="00DC6AEE" w:rsidRDefault="00760851" w:rsidP="002136D5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27BE7" w:rsidRPr="00427BE7" w:rsidRDefault="00591C84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44421530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</w:t>
      </w:r>
      <w:r w:rsidR="00427BE7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Биржевой инструмент</w:t>
      </w:r>
      <w:r w:rsid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 особенности </w:t>
      </w:r>
      <w:r w:rsidR="00CD435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формирования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цены биржевого товара</w:t>
      </w:r>
      <w:bookmarkEnd w:id="8"/>
    </w:p>
    <w:p w:rsidR="00427BE7" w:rsidRPr="00F761A2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41F7">
        <w:rPr>
          <w:rFonts w:ascii="Times New Roman" w:hAnsi="Times New Roman" w:cs="Times New Roman"/>
          <w:sz w:val="24"/>
          <w:szCs w:val="24"/>
        </w:rPr>
        <w:t xml:space="preserve">.1. </w:t>
      </w:r>
      <w:r w:rsidR="00427BE7">
        <w:rPr>
          <w:rFonts w:ascii="Times New Roman" w:hAnsi="Times New Roman" w:cs="Times New Roman"/>
          <w:sz w:val="24"/>
          <w:szCs w:val="24"/>
        </w:rPr>
        <w:t>Биржевой т</w:t>
      </w:r>
      <w:r w:rsidR="00427BE7" w:rsidRPr="00F761A2">
        <w:rPr>
          <w:rFonts w:ascii="Times New Roman" w:hAnsi="Times New Roman" w:cs="Times New Roman"/>
          <w:sz w:val="24"/>
          <w:szCs w:val="24"/>
        </w:rPr>
        <w:t>овар с указанным</w:t>
      </w:r>
      <w:r w:rsidR="00427BE7">
        <w:rPr>
          <w:rFonts w:ascii="Times New Roman" w:hAnsi="Times New Roman" w:cs="Times New Roman"/>
          <w:sz w:val="24"/>
          <w:szCs w:val="24"/>
        </w:rPr>
        <w:t>и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>б</w:t>
      </w:r>
      <w:r w:rsidR="00427BE7" w:rsidRPr="00F761A2">
        <w:rPr>
          <w:rFonts w:ascii="Times New Roman" w:hAnsi="Times New Roman" w:cs="Times New Roman"/>
          <w:sz w:val="24"/>
          <w:szCs w:val="24"/>
        </w:rPr>
        <w:t>азисом</w:t>
      </w:r>
      <w:r w:rsidR="00AE41F7">
        <w:rPr>
          <w:rFonts w:ascii="Times New Roman" w:hAnsi="Times New Roman" w:cs="Times New Roman"/>
          <w:sz w:val="24"/>
          <w:szCs w:val="24"/>
        </w:rPr>
        <w:t xml:space="preserve"> поставки, </w:t>
      </w:r>
      <w:r w:rsidR="00427BE7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поставки, </w:t>
      </w:r>
      <w:r w:rsidR="00427BE7">
        <w:rPr>
          <w:rFonts w:ascii="Times New Roman" w:hAnsi="Times New Roman" w:cs="Times New Roman"/>
          <w:sz w:val="24"/>
          <w:szCs w:val="24"/>
        </w:rPr>
        <w:t>размером лота</w:t>
      </w:r>
      <w:r w:rsidR="00413449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 xml:space="preserve">и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допущенный к торгам </w:t>
      </w:r>
      <w:r w:rsidR="00427BE7">
        <w:rPr>
          <w:rFonts w:ascii="Times New Roman" w:hAnsi="Times New Roman" w:cs="Times New Roman"/>
          <w:sz w:val="24"/>
          <w:szCs w:val="24"/>
        </w:rPr>
        <w:t>именуется биржевым инструментом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BE7" w:rsidRPr="006D3AEE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E41F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2136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</w:t>
      </w:r>
      <w:r w:rsidR="00427BE7"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15273">
        <w:rPr>
          <w:rFonts w:ascii="Times New Roman" w:hAnsi="Times New Roman" w:cs="Times New Roman"/>
          <w:color w:val="000000"/>
          <w:sz w:val="24"/>
          <w:szCs w:val="24"/>
        </w:rPr>
        <w:t>С_</w:t>
      </w:r>
      <w:r w:rsidR="00B8289E" w:rsidRPr="00AE41F7">
        <w:rPr>
          <w:rFonts w:ascii="Times New Roman" w:hAnsi="Times New Roman" w:cs="Times New Roman"/>
          <w:color w:val="000000"/>
          <w:sz w:val="24"/>
          <w:szCs w:val="24"/>
        </w:rPr>
        <w:t>НН_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где: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код базиса поставки,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код биржевого товара,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размер одного лота, </w:t>
      </w:r>
    </w:p>
    <w:p w:rsidR="009F6B7D" w:rsidRDefault="00427BE7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 w:rsidR="00714C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 xml:space="preserve">С- код поставки с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заявлением; может принимать следующие значения: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E7EDC">
        <w:rPr>
          <w:rFonts w:ascii="Times New Roman" w:hAnsi="Times New Roman" w:cs="Times New Roman"/>
          <w:sz w:val="24"/>
          <w:szCs w:val="24"/>
        </w:rPr>
        <w:t xml:space="preserve"> – поставки без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заявления;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E7EDC">
        <w:rPr>
          <w:rFonts w:ascii="Times New Roman" w:hAnsi="Times New Roman" w:cs="Times New Roman"/>
          <w:sz w:val="24"/>
          <w:szCs w:val="24"/>
        </w:rPr>
        <w:t xml:space="preserve"> – поставка с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заявлением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100 % или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Mix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Credit</w:t>
      </w:r>
      <w:r w:rsidRPr="007E7EDC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Controlled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Wood</w:t>
      </w:r>
      <w:r w:rsidRPr="007E7EDC">
        <w:rPr>
          <w:rFonts w:ascii="Times New Roman" w:hAnsi="Times New Roman" w:cs="Times New Roman"/>
          <w:sz w:val="24"/>
          <w:szCs w:val="24"/>
        </w:rPr>
        <w:t>.</w:t>
      </w:r>
    </w:p>
    <w:p w:rsidR="00B8289E" w:rsidRDefault="00740762" w:rsidP="00B828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НН - ставка НДС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№3;</w:t>
      </w:r>
      <w:r w:rsidR="00B82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 - 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№4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7312" w:rsidRDefault="00740762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472">
        <w:rPr>
          <w:rFonts w:ascii="Times New Roman" w:hAnsi="Times New Roman" w:cs="Times New Roman"/>
          <w:color w:val="000000"/>
          <w:sz w:val="24"/>
          <w:szCs w:val="24"/>
        </w:rPr>
        <w:t xml:space="preserve">Значения </w:t>
      </w:r>
      <w:r w:rsidR="00803B7B" w:rsidRPr="00251472">
        <w:rPr>
          <w:rFonts w:ascii="Times New Roman" w:hAnsi="Times New Roman" w:cs="Times New Roman"/>
          <w:color w:val="000000"/>
          <w:sz w:val="24"/>
          <w:szCs w:val="24"/>
        </w:rPr>
        <w:t xml:space="preserve">кода биржевого инструмента </w:t>
      </w:r>
      <w:r w:rsidR="00251472" w:rsidRPr="00251472">
        <w:rPr>
          <w:rFonts w:ascii="Times New Roman" w:hAnsi="Times New Roman" w:cs="Times New Roman"/>
          <w:color w:val="000000"/>
          <w:sz w:val="24"/>
          <w:szCs w:val="24"/>
        </w:rPr>
        <w:t>«С», «НН»</w:t>
      </w:r>
      <w:r w:rsidR="00803B7B" w:rsidRPr="00251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1472">
        <w:rPr>
          <w:rFonts w:ascii="Times New Roman" w:hAnsi="Times New Roman" w:cs="Times New Roman"/>
          <w:color w:val="000000"/>
          <w:sz w:val="24"/>
          <w:szCs w:val="24"/>
        </w:rPr>
        <w:t>и «ММ» являются дополнительными и могут не применяться в коде инструмента. В этом случае</w:t>
      </w:r>
      <w:r w:rsidR="002136D5" w:rsidRPr="00251472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 w:rsidRPr="00251472">
        <w:rPr>
          <w:rFonts w:ascii="Times New Roman" w:hAnsi="Times New Roman" w:cs="Times New Roman"/>
          <w:color w:val="000000"/>
          <w:sz w:val="24"/>
          <w:szCs w:val="24"/>
        </w:rPr>
        <w:t xml:space="preserve">%, </w:t>
      </w:r>
      <w:r w:rsidR="004E413E" w:rsidRPr="00251472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251472">
        <w:rPr>
          <w:rFonts w:ascii="Times New Roman" w:hAnsi="Times New Roman" w:cs="Times New Roman"/>
          <w:color w:val="000000"/>
          <w:sz w:val="24"/>
          <w:szCs w:val="24"/>
        </w:rPr>
        <w:t>– в соответствии с Правилами торгов.</w:t>
      </w:r>
    </w:p>
    <w:p w:rsidR="00B15273" w:rsidRDefault="00B15273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740762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№3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>. Код ставки НДС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402"/>
      </w:tblGrid>
      <w:tr w:rsidR="004E413E" w:rsidRPr="009D79CE" w:rsidTr="002136D5">
        <w:tc>
          <w:tcPr>
            <w:tcW w:w="675" w:type="dxa"/>
          </w:tcPr>
          <w:p w:rsidR="004E413E" w:rsidRPr="009D79CE" w:rsidRDefault="004E413E" w:rsidP="004E4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Код ставки НДС</w:t>
            </w:r>
          </w:p>
        </w:tc>
      </w:tr>
      <w:tr w:rsidR="004E413E" w:rsidRPr="009D79CE" w:rsidTr="002136D5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не облагается НДС 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U</w:t>
            </w:r>
          </w:p>
        </w:tc>
      </w:tr>
      <w:tr w:rsidR="004E413E" w:rsidRPr="009D79CE" w:rsidTr="002136D5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0" w:type="dxa"/>
          </w:tcPr>
          <w:p w:rsidR="004E413E" w:rsidRPr="009D79CE" w:rsidRDefault="002136D5" w:rsidP="002136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ставка НДС составляет 20</w:t>
            </w:r>
            <w:r w:rsidR="004E413E" w:rsidRPr="009D79C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</w:tbl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4E413E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№4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9072"/>
      </w:tblGrid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января,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28 (29) февраля,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марта,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апреля,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июня,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июля,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августа,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сентября,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октября,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ноября,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декабря,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оговора. Договор может быть заключен не позже 10 числа месяца поставки. </w:t>
            </w:r>
          </w:p>
        </w:tc>
      </w:tr>
    </w:tbl>
    <w:p w:rsidR="003E3AA4" w:rsidRPr="00946244" w:rsidRDefault="003E3AA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следующих условий: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.3.1.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>одну единицу измерения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биржевого товара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НДС или без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учета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(в зависимости от применения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родавцом общей или упрощенной системы </w:t>
      </w:r>
      <w:r w:rsidR="000A31BC">
        <w:rPr>
          <w:rFonts w:ascii="Times New Roman" w:hAnsi="Times New Roman" w:cs="Times New Roman"/>
          <w:color w:val="000000"/>
          <w:sz w:val="24"/>
          <w:szCs w:val="24"/>
        </w:rPr>
        <w:t>налогообложения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 xml:space="preserve"> либо от поставки на внутренний рынок или на экспорт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.3.2.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При поставке биржевого то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вара на условиях «франко-склад 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родавца» в цену товара не включена стоимость погрузки товара на транспортное средство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окупателя.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В цену товара 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отправления», включена стоимость всех дополнительных услуг, связанных с погрузкой товара в ж/д вагон. </w:t>
      </w:r>
    </w:p>
    <w:p w:rsidR="003E3AA4" w:rsidRPr="00946244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.3.4.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 услуги, связанные с доставкой/организацией доставки товара от пункта отправления до станции назначения, оплачиваются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окупателем сверх цены товара.</w:t>
      </w:r>
    </w:p>
    <w:p w:rsidR="007E7D5A" w:rsidRDefault="00591C84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7E7D5A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</w:t>
      </w:r>
      <w:r w:rsidR="00995A36">
        <w:rPr>
          <w:rFonts w:ascii="Times New Roman" w:hAnsi="Times New Roman" w:cs="Times New Roman"/>
          <w:sz w:val="24"/>
          <w:szCs w:val="24"/>
        </w:rPr>
        <w:t>формир</w:t>
      </w:r>
      <w:r w:rsidR="00E96D01">
        <w:rPr>
          <w:rFonts w:ascii="Times New Roman" w:hAnsi="Times New Roman" w:cs="Times New Roman"/>
          <w:sz w:val="24"/>
          <w:szCs w:val="24"/>
        </w:rPr>
        <w:t>уется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</w:t>
      </w:r>
      <w:r w:rsidR="00BA4FDB" w:rsidRPr="00ED47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="00BA4FDB">
        <w:rPr>
          <w:rFonts w:ascii="Times New Roman" w:hAnsi="Times New Roman" w:cs="Times New Roman"/>
          <w:sz w:val="24"/>
          <w:szCs w:val="24"/>
        </w:rPr>
        <w:t xml:space="preserve"> </w:t>
      </w:r>
      <w:r w:rsidR="007E7D5A" w:rsidRPr="00B03727">
        <w:rPr>
          <w:rFonts w:ascii="Times New Roman" w:hAnsi="Times New Roman" w:cs="Times New Roman"/>
          <w:sz w:val="24"/>
          <w:szCs w:val="24"/>
        </w:rPr>
        <w:t>на основании заявления участник</w:t>
      </w:r>
      <w:r w:rsidR="007E7D5A">
        <w:rPr>
          <w:rFonts w:ascii="Times New Roman" w:hAnsi="Times New Roman" w:cs="Times New Roman"/>
          <w:sz w:val="24"/>
          <w:szCs w:val="24"/>
        </w:rPr>
        <w:t>а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7D5A">
        <w:rPr>
          <w:rFonts w:ascii="Times New Roman" w:hAnsi="Times New Roman" w:cs="Times New Roman"/>
          <w:sz w:val="24"/>
          <w:szCs w:val="24"/>
        </w:rPr>
        <w:t>.</w:t>
      </w:r>
    </w:p>
    <w:p w:rsidR="007E7D5A" w:rsidRDefault="007E7D5A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lastRenderedPageBreak/>
        <w:t xml:space="preserve">Форма заявления на допуск биржевого инструмента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Pr="001C784D">
        <w:rPr>
          <w:rFonts w:ascii="Times New Roman" w:hAnsi="Times New Roman" w:cs="Times New Roman"/>
          <w:sz w:val="24"/>
          <w:szCs w:val="24"/>
        </w:rPr>
        <w:t>№</w:t>
      </w:r>
      <w:r w:rsidR="00A45C6D">
        <w:rPr>
          <w:rFonts w:ascii="Times New Roman" w:hAnsi="Times New Roman" w:cs="Times New Roman"/>
          <w:sz w:val="24"/>
          <w:szCs w:val="24"/>
        </w:rPr>
        <w:t xml:space="preserve">4 </w:t>
      </w:r>
      <w:r w:rsidRPr="001C784D">
        <w:rPr>
          <w:rFonts w:ascii="Times New Roman" w:hAnsi="Times New Roman" w:cs="Times New Roman"/>
          <w:sz w:val="24"/>
          <w:szCs w:val="24"/>
        </w:rPr>
        <w:t>к настоящей Спецификации.</w:t>
      </w:r>
    </w:p>
    <w:p w:rsidR="00B80E95" w:rsidRDefault="00B80E95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B80E95">
        <w:rPr>
          <w:rFonts w:ascii="Times New Roman" w:eastAsia="Calibri" w:hAnsi="Times New Roman" w:cs="Times New Roman"/>
          <w:sz w:val="24"/>
          <w:szCs w:val="24"/>
        </w:rPr>
        <w:t>Условия договоров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заключаемых на основании адресных заявок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могут отличаться от общих условий договоров поставки, установленных в </w:t>
      </w:r>
      <w:r>
        <w:rPr>
          <w:rFonts w:ascii="Times New Roman" w:eastAsia="Calibri" w:hAnsi="Times New Roman" w:cs="Times New Roman"/>
          <w:sz w:val="24"/>
          <w:szCs w:val="24"/>
        </w:rPr>
        <w:t>настоящей Спецификации</w:t>
      </w:r>
      <w:r w:rsidRPr="00B80E95">
        <w:rPr>
          <w:rFonts w:ascii="Times New Roman" w:eastAsia="Calibri" w:hAnsi="Times New Roman" w:cs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424C40" w:rsidRPr="00424C40" w:rsidRDefault="00424C40" w:rsidP="00424C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D3AEE" w:rsidRPr="00714C8F" w:rsidRDefault="00591C84" w:rsidP="00714C8F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9" w:name="_Toc44421531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D3AEE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714C8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Ш</w:t>
      </w:r>
      <w:r w:rsid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аг изменения цены</w:t>
      </w:r>
      <w:bookmarkEnd w:id="9"/>
      <w:r w:rsidR="006D3AEE" w:rsidRPr="0087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EF4" w:rsidRDefault="001E3B09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7A42F2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10 (десять) рублей. </w:t>
      </w:r>
    </w:p>
    <w:p w:rsidR="007A42F2" w:rsidRPr="007A42F2" w:rsidRDefault="007A42F2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AEE" w:rsidRPr="007A42F2" w:rsidRDefault="00D12260" w:rsidP="007A42F2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Toc44421532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7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Порядок допуска </w:t>
      </w:r>
      <w:r w:rsidR="008E6282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иржевого товара к организованным торгам</w:t>
      </w:r>
      <w:bookmarkEnd w:id="10"/>
    </w:p>
    <w:p w:rsidR="00E006AF" w:rsidRPr="001C784D" w:rsidRDefault="00D12260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.1 Биржевой товар</w:t>
      </w:r>
      <w:r w:rsidR="00BA4FDB" w:rsidRPr="00ED47D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включая базис и способ пос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>тавки, размер лота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A45C6D" w:rsidRP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A45C6D" w:rsidRPr="001C784D">
        <w:rPr>
          <w:rFonts w:ascii="Times New Roman" w:hAnsi="Times New Roman" w:cs="Times New Roman"/>
          <w:sz w:val="24"/>
          <w:szCs w:val="24"/>
        </w:rPr>
        <w:t>путем утверждения и вступления в силу соответствующей Спецификации биржевого товара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 Форма заявления на допуск </w:t>
      </w:r>
      <w:r w:rsidR="00A3471C" w:rsidRPr="001C784D">
        <w:rPr>
          <w:rFonts w:ascii="Times New Roman" w:hAnsi="Times New Roman" w:cs="Times New Roman"/>
          <w:sz w:val="24"/>
          <w:szCs w:val="24"/>
        </w:rPr>
        <w:t xml:space="preserve">биржевого 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товара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 w:rsidRP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№</w:t>
      </w:r>
      <w:r w:rsidR="001A323E" w:rsidRPr="001C784D">
        <w:rPr>
          <w:rFonts w:ascii="Times New Roman" w:hAnsi="Times New Roman" w:cs="Times New Roman"/>
          <w:sz w:val="24"/>
          <w:szCs w:val="24"/>
        </w:rPr>
        <w:t>3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 к настоящей Спецификации;</w:t>
      </w:r>
    </w:p>
    <w:p w:rsidR="00424C40" w:rsidRDefault="00D12260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.2. 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424C40" w:rsidRPr="001C784D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20D1" w:rsidRPr="003B5682" w:rsidRDefault="00AD70CC" w:rsidP="00BE20D1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3E14">
        <w:rPr>
          <w:rFonts w:ascii="Times New Roman" w:hAnsi="Times New Roman"/>
          <w:color w:val="000000"/>
          <w:sz w:val="24"/>
          <w:szCs w:val="24"/>
        </w:rPr>
        <w:t>7</w:t>
      </w:r>
      <w:r w:rsidR="00BE20D1" w:rsidRPr="00CC3E14">
        <w:rPr>
          <w:rFonts w:ascii="Times New Roman" w:hAnsi="Times New Roman"/>
          <w:color w:val="000000"/>
          <w:sz w:val="24"/>
          <w:szCs w:val="24"/>
        </w:rPr>
        <w:t>.3. Торги инструментом прекращаются в случае исключения биржевого товара из Перечня биржевых товаров, допущенных к торгам, и/или исключения базиса поставки из Перечня базисов поставки указанных в Спецификации.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2136D5">
          <w:footerReference w:type="default" r:id="rId21"/>
          <w:footerReference w:type="first" r:id="rId22"/>
          <w:pgSz w:w="11906" w:h="16838"/>
          <w:pgMar w:top="993" w:right="566" w:bottom="851" w:left="1701" w:header="708" w:footer="272" w:gutter="0"/>
          <w:cols w:space="708"/>
          <w:titlePg/>
          <w:docGrid w:linePitch="360"/>
        </w:sect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B11501" w:rsidRDefault="00B11501" w:rsidP="00B1150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Pr="00685306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306">
        <w:rPr>
          <w:rFonts w:ascii="Times New Roman" w:eastAsia="Calibri" w:hAnsi="Times New Roman" w:cs="Times New Roman"/>
          <w:b/>
          <w:sz w:val="24"/>
          <w:szCs w:val="24"/>
        </w:rPr>
        <w:t>Перечень биржевых товаров, допущенных к торгам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79CE" w:rsidRPr="00647C50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9A4">
        <w:rPr>
          <w:rFonts w:ascii="Times New Roman" w:eastAsia="Calibri" w:hAnsi="Times New Roman" w:cs="Times New Roman"/>
          <w:b/>
          <w:sz w:val="24"/>
          <w:szCs w:val="24"/>
        </w:rPr>
        <w:t>Общий перечень лесоматериалов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круглых</w:t>
      </w:r>
    </w:p>
    <w:tbl>
      <w:tblPr>
        <w:tblStyle w:val="a5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294"/>
        <w:gridCol w:w="7"/>
        <w:gridCol w:w="1569"/>
        <w:gridCol w:w="1290"/>
        <w:gridCol w:w="1695"/>
        <w:gridCol w:w="2927"/>
        <w:gridCol w:w="4535"/>
      </w:tblGrid>
      <w:tr w:rsidR="009D79CE" w:rsidRPr="00531EA9" w:rsidTr="008758AA">
        <w:trPr>
          <w:trHeight w:val="265"/>
        </w:trPr>
        <w:tc>
          <w:tcPr>
            <w:tcW w:w="568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2301" w:type="dxa"/>
            <w:gridSpan w:val="2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4554" w:type="dxa"/>
            <w:gridSpan w:val="3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2928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9D79CE" w:rsidRPr="00531EA9" w:rsidRDefault="00EB3B2C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9D79CE" w:rsidRPr="00531EA9">
              <w:rPr>
                <w:rFonts w:ascii="Times New Roman" w:eastAsia="Calibri" w:hAnsi="Times New Roman" w:cs="Times New Roman"/>
              </w:rPr>
              <w:t>окумент</w:t>
            </w:r>
            <w:r>
              <w:rPr>
                <w:rFonts w:ascii="Times New Roman" w:eastAsia="Calibri" w:hAnsi="Times New Roman" w:cs="Times New Roman"/>
              </w:rPr>
              <w:t xml:space="preserve"> (справочные материалы)</w:t>
            </w:r>
          </w:p>
        </w:tc>
        <w:tc>
          <w:tcPr>
            <w:tcW w:w="4533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9D79CE" w:rsidRPr="00531EA9" w:rsidTr="008758AA">
        <w:trPr>
          <w:trHeight w:val="144"/>
        </w:trPr>
        <w:tc>
          <w:tcPr>
            <w:tcW w:w="568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9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Сорт (С)</w:t>
            </w:r>
          </w:p>
        </w:tc>
        <w:tc>
          <w:tcPr>
            <w:tcW w:w="1290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Длина/</w:t>
            </w:r>
            <w:r w:rsidRPr="00E92AEE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r w:rsidRPr="00531EA9">
              <w:rPr>
                <w:rFonts w:ascii="Times New Roman" w:eastAsia="Calibri" w:hAnsi="Times New Roman" w:cs="Times New Roman"/>
              </w:rPr>
              <w:t xml:space="preserve"> (Д)</w:t>
            </w:r>
          </w:p>
        </w:tc>
        <w:tc>
          <w:tcPr>
            <w:tcW w:w="1695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Диаметр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см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31EA9">
              <w:rPr>
                <w:rFonts w:ascii="Times New Roman" w:eastAsia="Calibri" w:hAnsi="Times New Roman" w:cs="Times New Roman"/>
              </w:rPr>
              <w:t>(Р)</w:t>
            </w:r>
          </w:p>
        </w:tc>
        <w:tc>
          <w:tcPr>
            <w:tcW w:w="2928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8758AA">
        <w:trPr>
          <w:trHeight w:val="253"/>
        </w:trPr>
        <w:tc>
          <w:tcPr>
            <w:tcW w:w="568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69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  <w:r w:rsidR="00AB0424">
              <w:rPr>
                <w:rFonts w:ascii="Times New Roman" w:eastAsia="Calibri" w:hAnsi="Times New Roman" w:cs="Times New Roman"/>
              </w:rPr>
              <w:t>, 1-2, 1-3, 2-3</w:t>
            </w:r>
          </w:p>
        </w:tc>
        <w:tc>
          <w:tcPr>
            <w:tcW w:w="1290" w:type="dxa"/>
            <w:vMerge w:val="restart"/>
          </w:tcPr>
          <w:p w:rsidR="00D37801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  <w:p w:rsidR="009D79CE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4300</w:t>
            </w:r>
            <w:r w:rsidR="009D79CE"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D37801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6100</w:t>
            </w:r>
          </w:p>
        </w:tc>
        <w:tc>
          <w:tcPr>
            <w:tcW w:w="1695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14-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531EA9">
              <w:rPr>
                <w:rFonts w:ascii="Times New Roman" w:eastAsia="Calibri" w:hAnsi="Times New Roman" w:cs="Times New Roman"/>
              </w:rPr>
              <w:t xml:space="preserve">6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22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22-24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24-30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26-30</w:t>
            </w:r>
          </w:p>
          <w:p w:rsidR="00D37801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14-42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28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ГОСТ 9463-</w:t>
            </w:r>
            <w:r>
              <w:rPr>
                <w:rFonts w:ascii="Times New Roman" w:eastAsia="Calibri" w:hAnsi="Times New Roman" w:cs="Times New Roman"/>
              </w:rPr>
              <w:t>16.</w:t>
            </w:r>
          </w:p>
          <w:p w:rsidR="009D79CE" w:rsidRPr="00D163E4" w:rsidRDefault="009D79CE" w:rsidP="00596449">
            <w:pPr>
              <w:pStyle w:val="a3"/>
              <w:rPr>
                <w:rFonts w:ascii="Times New Roman" w:hAnsi="Times New Roman" w:cs="Times New Roman"/>
              </w:rPr>
            </w:pPr>
            <w:r w:rsidRPr="00D163E4">
              <w:rPr>
                <w:rFonts w:ascii="Times New Roman" w:hAnsi="Times New Roman" w:cs="Times New Roman"/>
              </w:rPr>
              <w:t>Лесоматериалы круглые хвойных пород. Технические условия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3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</w:tc>
      </w:tr>
      <w:tr w:rsidR="009D79CE" w:rsidRPr="00531EA9" w:rsidTr="008758AA">
        <w:trPr>
          <w:trHeight w:val="253"/>
        </w:trPr>
        <w:tc>
          <w:tcPr>
            <w:tcW w:w="568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69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8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3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ПиловочникЕ</w:t>
            </w:r>
            <w:r w:rsidRPr="00531EA9">
              <w:rPr>
                <w:rFonts w:ascii="Times New Roman" w:eastAsia="Calibri" w:hAnsi="Times New Roman" w:cs="Times New Roman"/>
              </w:rPr>
              <w:t>льС*Д*Р*</w:t>
            </w:r>
          </w:p>
        </w:tc>
      </w:tr>
      <w:tr w:rsidR="009D79CE" w:rsidRPr="00531EA9" w:rsidTr="008758AA">
        <w:trPr>
          <w:trHeight w:val="1501"/>
        </w:trPr>
        <w:tc>
          <w:tcPr>
            <w:tcW w:w="568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69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8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3" w:type="dxa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ПиловочникХвойныхП</w:t>
            </w:r>
            <w:r w:rsidRPr="00531EA9">
              <w:rPr>
                <w:rFonts w:ascii="Times New Roman" w:eastAsia="Calibri" w:hAnsi="Times New Roman" w:cs="Times New Roman"/>
              </w:rPr>
              <w:t>ород</w:t>
            </w:r>
            <w:r>
              <w:rPr>
                <w:rFonts w:ascii="Times New Roman" w:eastAsia="Calibri" w:hAnsi="Times New Roman" w:cs="Times New Roman"/>
              </w:rPr>
              <w:t>С*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Пример: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С1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4000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14-16;</w:t>
            </w:r>
          </w:p>
          <w:p w:rsidR="009D79CE" w:rsidRPr="00975168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С3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32-Б;</w:t>
            </w:r>
          </w:p>
        </w:tc>
      </w:tr>
      <w:tr w:rsidR="00596449" w:rsidRPr="00531EA9" w:rsidTr="008758AA">
        <w:trPr>
          <w:trHeight w:val="278"/>
        </w:trPr>
        <w:tc>
          <w:tcPr>
            <w:tcW w:w="568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дуб</w:t>
            </w:r>
          </w:p>
        </w:tc>
        <w:tc>
          <w:tcPr>
            <w:tcW w:w="1569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1,2,3</w:t>
            </w:r>
          </w:p>
        </w:tc>
        <w:tc>
          <w:tcPr>
            <w:tcW w:w="1290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95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6-14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14-18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  <w:r w:rsidR="00A26A1A">
              <w:rPr>
                <w:rFonts w:ascii="Times New Roman" w:eastAsia="Calibri" w:hAnsi="Times New Roman" w:cs="Times New Roman"/>
              </w:rPr>
              <w:t>;</w:t>
            </w:r>
          </w:p>
          <w:p w:rsidR="00A26A1A" w:rsidRPr="00531EA9" w:rsidRDefault="00A26A1A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</w:tc>
        <w:tc>
          <w:tcPr>
            <w:tcW w:w="2928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3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</w:t>
            </w:r>
            <w:r w:rsidR="00B11501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уб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ПиловочникБук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ПиловочникЯсень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ПиловочникИльм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ПиловочникКлен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B115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ПиловочникГраб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</w:tc>
      </w:tr>
      <w:tr w:rsidR="00596449" w:rsidRPr="00531EA9" w:rsidTr="008758AA">
        <w:trPr>
          <w:trHeight w:val="269"/>
        </w:trPr>
        <w:tc>
          <w:tcPr>
            <w:tcW w:w="568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бук</w:t>
            </w:r>
          </w:p>
        </w:tc>
        <w:tc>
          <w:tcPr>
            <w:tcW w:w="1569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8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8758AA">
        <w:trPr>
          <w:trHeight w:val="273"/>
        </w:trPr>
        <w:tc>
          <w:tcPr>
            <w:tcW w:w="568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ясень</w:t>
            </w:r>
          </w:p>
        </w:tc>
        <w:tc>
          <w:tcPr>
            <w:tcW w:w="1569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8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8758AA">
        <w:trPr>
          <w:trHeight w:val="277"/>
        </w:trPr>
        <w:tc>
          <w:tcPr>
            <w:tcW w:w="568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ильм</w:t>
            </w:r>
          </w:p>
        </w:tc>
        <w:tc>
          <w:tcPr>
            <w:tcW w:w="1569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8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8758AA">
        <w:trPr>
          <w:trHeight w:val="267"/>
        </w:trPr>
        <w:tc>
          <w:tcPr>
            <w:tcW w:w="568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клен</w:t>
            </w:r>
          </w:p>
        </w:tc>
        <w:tc>
          <w:tcPr>
            <w:tcW w:w="1569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8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8758AA">
        <w:trPr>
          <w:trHeight w:val="285"/>
        </w:trPr>
        <w:tc>
          <w:tcPr>
            <w:tcW w:w="568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граб</w:t>
            </w:r>
          </w:p>
        </w:tc>
        <w:tc>
          <w:tcPr>
            <w:tcW w:w="1569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8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8758AA">
        <w:trPr>
          <w:trHeight w:val="253"/>
        </w:trPr>
        <w:tc>
          <w:tcPr>
            <w:tcW w:w="568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береза</w:t>
            </w:r>
          </w:p>
        </w:tc>
        <w:tc>
          <w:tcPr>
            <w:tcW w:w="1569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9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5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32 и более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28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ПиловочникБерезаС*Д*Р*</w:t>
            </w:r>
          </w:p>
        </w:tc>
      </w:tr>
      <w:tr w:rsidR="009D79CE" w:rsidRPr="00531EA9" w:rsidTr="008758AA">
        <w:trPr>
          <w:trHeight w:val="242"/>
        </w:trPr>
        <w:tc>
          <w:tcPr>
            <w:tcW w:w="568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осина</w:t>
            </w:r>
          </w:p>
        </w:tc>
        <w:tc>
          <w:tcPr>
            <w:tcW w:w="1569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8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ПиловочникОсинаС*Д*Р*</w:t>
            </w:r>
          </w:p>
        </w:tc>
      </w:tr>
      <w:tr w:rsidR="009D79CE" w:rsidRPr="00531EA9" w:rsidTr="008758AA">
        <w:trPr>
          <w:trHeight w:val="508"/>
        </w:trPr>
        <w:tc>
          <w:tcPr>
            <w:tcW w:w="568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мягколиственных пород</w:t>
            </w:r>
          </w:p>
        </w:tc>
        <w:tc>
          <w:tcPr>
            <w:tcW w:w="1569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8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ПиловочникМягколиственныхПородС*Д*Р*</w:t>
            </w:r>
          </w:p>
        </w:tc>
      </w:tr>
      <w:tr w:rsidR="009D79CE" w:rsidRPr="00531EA9" w:rsidTr="008758AA">
        <w:trPr>
          <w:trHeight w:val="253"/>
        </w:trPr>
        <w:tc>
          <w:tcPr>
            <w:tcW w:w="568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69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9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695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14-16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18-20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22-24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26-30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32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28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22298-76. Бревна пиловочные хвойных пород, поставляемые для экспорта. Технические требования </w:t>
            </w:r>
          </w:p>
        </w:tc>
        <w:tc>
          <w:tcPr>
            <w:tcW w:w="453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ПиловочникСоснаЭС*Д*Р*</w:t>
            </w:r>
          </w:p>
        </w:tc>
      </w:tr>
      <w:tr w:rsidR="009D79CE" w:rsidRPr="00531EA9" w:rsidTr="008758AA">
        <w:trPr>
          <w:trHeight w:val="253"/>
        </w:trPr>
        <w:tc>
          <w:tcPr>
            <w:tcW w:w="568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69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8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ПиловочникЕльЭС*Д*Р*</w:t>
            </w:r>
          </w:p>
        </w:tc>
      </w:tr>
      <w:tr w:rsidR="009D79CE" w:rsidRPr="00531EA9" w:rsidTr="008758AA">
        <w:trPr>
          <w:trHeight w:val="1501"/>
        </w:trPr>
        <w:tc>
          <w:tcPr>
            <w:tcW w:w="568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69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8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ПиловочникХвойныхПородЭС*Д*Р*</w:t>
            </w:r>
          </w:p>
        </w:tc>
      </w:tr>
      <w:tr w:rsidR="007E7EDC" w:rsidRPr="00531EA9" w:rsidTr="008758AA">
        <w:trPr>
          <w:trHeight w:val="253"/>
        </w:trPr>
        <w:tc>
          <w:tcPr>
            <w:tcW w:w="568" w:type="dxa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сосна</w:t>
            </w:r>
          </w:p>
        </w:tc>
        <w:tc>
          <w:tcPr>
            <w:tcW w:w="1569" w:type="dxa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1,2,3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90" w:type="dxa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</w:rPr>
              <w:t>000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6000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695" w:type="dxa"/>
            <w:vMerge w:val="restart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6-16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6-55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28" w:type="dxa"/>
            <w:vMerge w:val="restart"/>
          </w:tcPr>
          <w:p w:rsidR="007E7EDC" w:rsidRPr="007D5E08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ГОСТ 9463-16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Лесоматериалы круглые хвойных пород. Технические условия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ГОСТ 9463-88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Лесоматериалы круглые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хвойных пород.</w:t>
            </w:r>
          </w:p>
          <w:p w:rsidR="007E7EDC" w:rsidRPr="00B84D37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Технические условия.</w:t>
            </w:r>
          </w:p>
        </w:tc>
        <w:tc>
          <w:tcPr>
            <w:tcW w:w="4533" w:type="dxa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БалансыСоснаС*Д*Р*</w:t>
            </w:r>
          </w:p>
        </w:tc>
      </w:tr>
      <w:tr w:rsidR="007E7EDC" w:rsidRPr="00531EA9" w:rsidTr="008758AA">
        <w:trPr>
          <w:trHeight w:val="242"/>
        </w:trPr>
        <w:tc>
          <w:tcPr>
            <w:tcW w:w="568" w:type="dxa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ель</w:t>
            </w:r>
          </w:p>
        </w:tc>
        <w:tc>
          <w:tcPr>
            <w:tcW w:w="1569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8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БалансыЕльС*Д*Р*</w:t>
            </w:r>
          </w:p>
        </w:tc>
      </w:tr>
      <w:tr w:rsidR="007E7EDC" w:rsidRPr="00531EA9" w:rsidTr="008758AA">
        <w:trPr>
          <w:trHeight w:val="253"/>
        </w:trPr>
        <w:tc>
          <w:tcPr>
            <w:tcW w:w="568" w:type="dxa"/>
            <w:vMerge w:val="restart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хвойных пород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9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8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  <w:vMerge w:val="restart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БалансыХвойныхПородС*Д*Р*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Пример: 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БалансыХвойныхПородС1-3Д750-БР60-Б</w:t>
            </w:r>
          </w:p>
        </w:tc>
      </w:tr>
      <w:tr w:rsidR="007E7EDC" w:rsidRPr="00531EA9" w:rsidTr="008758AA">
        <w:trPr>
          <w:trHeight w:val="1350"/>
        </w:trPr>
        <w:tc>
          <w:tcPr>
            <w:tcW w:w="568" w:type="dxa"/>
            <w:vMerge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9" w:type="dxa"/>
          </w:tcPr>
          <w:p w:rsidR="007E7EDC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Не </w:t>
            </w:r>
            <w:r w:rsidRPr="00531EA9">
              <w:rPr>
                <w:rFonts w:ascii="Times New Roman" w:eastAsia="Calibri" w:hAnsi="Times New Roman" w:cs="Times New Roman"/>
              </w:rPr>
              <w:t>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8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8758AA">
        <w:trPr>
          <w:trHeight w:val="1004"/>
        </w:trPr>
        <w:tc>
          <w:tcPr>
            <w:tcW w:w="568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1" w:type="dxa"/>
            <w:gridSpan w:val="2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береза</w:t>
            </w:r>
          </w:p>
        </w:tc>
        <w:tc>
          <w:tcPr>
            <w:tcW w:w="1569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1,2,3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1290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3000</w:t>
            </w:r>
            <w:r w:rsidR="007E7EDC">
              <w:rPr>
                <w:rFonts w:ascii="Times New Roman" w:eastAsia="Calibri" w:hAnsi="Times New Roman" w:cs="Times New Roman"/>
                <w:color w:val="000000" w:themeColor="text1"/>
              </w:rPr>
              <w:t>-6500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1695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6-16 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6-55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6-60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28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БалансыБерезаС*Д*Р*</w:t>
            </w:r>
          </w:p>
        </w:tc>
      </w:tr>
      <w:tr w:rsidR="009D79CE" w:rsidRPr="00B84D37" w:rsidTr="008758AA">
        <w:trPr>
          <w:trHeight w:val="144"/>
        </w:trPr>
        <w:tc>
          <w:tcPr>
            <w:tcW w:w="568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1" w:type="dxa"/>
            <w:gridSpan w:val="2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осина </w:t>
            </w:r>
          </w:p>
        </w:tc>
        <w:tc>
          <w:tcPr>
            <w:tcW w:w="1569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9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8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БалансыБерезаС*Д*Р*</w:t>
            </w:r>
          </w:p>
        </w:tc>
      </w:tr>
      <w:tr w:rsidR="009D79CE" w:rsidRPr="00B84D37" w:rsidTr="008758AA">
        <w:trPr>
          <w:trHeight w:val="144"/>
        </w:trPr>
        <w:tc>
          <w:tcPr>
            <w:tcW w:w="568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1" w:type="dxa"/>
            <w:gridSpan w:val="2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мягколиственных пород</w:t>
            </w:r>
          </w:p>
        </w:tc>
        <w:tc>
          <w:tcPr>
            <w:tcW w:w="1569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9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8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БалансыМягколиственныхПородС*Д*Р*</w:t>
            </w:r>
          </w:p>
        </w:tc>
      </w:tr>
      <w:tr w:rsidR="008758AA" w:rsidRPr="00B84D37" w:rsidTr="008758AA">
        <w:trPr>
          <w:trHeight w:val="144"/>
        </w:trPr>
        <w:tc>
          <w:tcPr>
            <w:tcW w:w="568" w:type="dxa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22.</w:t>
            </w:r>
          </w:p>
        </w:tc>
        <w:tc>
          <w:tcPr>
            <w:tcW w:w="2294" w:type="dxa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Лесоматериалы круглые лиственных пород</w:t>
            </w:r>
          </w:p>
        </w:tc>
        <w:tc>
          <w:tcPr>
            <w:tcW w:w="1576" w:type="dxa"/>
            <w:gridSpan w:val="2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1,2 не регламентировано</w:t>
            </w:r>
          </w:p>
        </w:tc>
        <w:tc>
          <w:tcPr>
            <w:tcW w:w="1290" w:type="dxa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3000-12000</w:t>
            </w:r>
          </w:p>
        </w:tc>
        <w:tc>
          <w:tcPr>
            <w:tcW w:w="1695" w:type="dxa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6-45</w:t>
            </w:r>
          </w:p>
        </w:tc>
        <w:tc>
          <w:tcPr>
            <w:tcW w:w="2925" w:type="dxa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ГОСТ 9462-16</w:t>
            </w:r>
          </w:p>
        </w:tc>
        <w:tc>
          <w:tcPr>
            <w:tcW w:w="4536" w:type="dxa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БалансыЛиствС*Д*Р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8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Лесоматериалы для лущения</w:t>
            </w:r>
          </w:p>
        </w:tc>
      </w:tr>
      <w:tr w:rsidR="009D79CE" w:rsidRPr="00B84D37" w:rsidTr="008758AA">
        <w:trPr>
          <w:trHeight w:val="144"/>
        </w:trPr>
        <w:tc>
          <w:tcPr>
            <w:tcW w:w="568" w:type="dxa"/>
          </w:tcPr>
          <w:p w:rsidR="009D79CE" w:rsidRPr="008758AA" w:rsidRDefault="008758AA" w:rsidP="008758A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23</w:t>
            </w:r>
          </w:p>
        </w:tc>
        <w:tc>
          <w:tcPr>
            <w:tcW w:w="2301" w:type="dxa"/>
            <w:gridSpan w:val="2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Для выработки лущеного шпона береза</w:t>
            </w:r>
          </w:p>
        </w:tc>
        <w:tc>
          <w:tcPr>
            <w:tcW w:w="1569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90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3300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5000 </w:t>
            </w:r>
          </w:p>
        </w:tc>
        <w:tc>
          <w:tcPr>
            <w:tcW w:w="169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16-18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28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ШпонБереза</w:t>
            </w:r>
            <w:r w:rsidR="00FB4A1D" w:rsidRPr="00A11F4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8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в состав лота входит товар разного сорта. Соотношения сортов не регламентированы. 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в коде биржевого товара указывается «С1-3»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разной длины от 750 мм и более. Длина в коде биржевого товара указывается «Д750-Б»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разного диаметра от 60 мм и более. Соотношения диаметров не регламентированы. Диаметр в коде биржевого товара указывается «Р60-Б»</w:t>
            </w:r>
          </w:p>
        </w:tc>
      </w:tr>
    </w:tbl>
    <w:p w:rsidR="009D79CE" w:rsidRPr="00B84D37" w:rsidRDefault="009D79CE" w:rsidP="009D7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9D79CE" w:rsidRPr="00B84D37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4D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Общий перечень пиломатериалов</w:t>
      </w:r>
    </w:p>
    <w:tbl>
      <w:tblPr>
        <w:tblStyle w:val="a5"/>
        <w:tblpPr w:leftFromText="180" w:rightFromText="180" w:vertAnchor="text" w:tblpX="250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418"/>
        <w:gridCol w:w="1843"/>
        <w:gridCol w:w="2409"/>
        <w:gridCol w:w="1843"/>
        <w:gridCol w:w="3402"/>
      </w:tblGrid>
      <w:tr w:rsidR="009D79CE" w:rsidRPr="00B84D37" w:rsidTr="00596449">
        <w:trPr>
          <w:trHeight w:val="265"/>
        </w:trPr>
        <w:tc>
          <w:tcPr>
            <w:tcW w:w="534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биржевого товара</w:t>
            </w:r>
          </w:p>
        </w:tc>
        <w:tc>
          <w:tcPr>
            <w:tcW w:w="4678" w:type="dxa"/>
            <w:gridSpan w:val="3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Характеристики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Нормативный</w:t>
            </w:r>
          </w:p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документ</w:t>
            </w: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Код биржевого товара</w:t>
            </w:r>
          </w:p>
        </w:tc>
      </w:tr>
      <w:tr w:rsidR="009D79CE" w:rsidRPr="00B84D37" w:rsidTr="00596449">
        <w:trPr>
          <w:trHeight w:val="144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(С)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Длина/мм (Д)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Толщина/мм (Т)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Ширина/мм (Ш)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8486-86 Пиломатериалы хвойных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БрусСоснаС*Д*Т*Ш*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брусок хвойных 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*</w:t>
            </w:r>
          </w:p>
        </w:tc>
      </w:tr>
      <w:tr w:rsidR="009D79CE" w:rsidRPr="00B84D37" w:rsidTr="00596449">
        <w:trPr>
          <w:trHeight w:val="548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560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хвойных пород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2695-83 Пиломатериалы лиственных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береза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322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береза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25, 32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14992" w:type="dxa"/>
            <w:gridSpan w:val="8"/>
          </w:tcPr>
          <w:p w:rsidR="009D79CE" w:rsidRPr="00B84D37" w:rsidRDefault="009D79CE" w:rsidP="002136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Требования к ширине не установлены. Ширина в коде биржевого товара указывается «ШБ»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D79CE" w:rsidRDefault="00BB0DF7" w:rsidP="008758AA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 w:type="page"/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Д</w:t>
      </w:r>
      <w:r w:rsidRPr="00BB0D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ревесн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ые пеллеты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823"/>
        <w:gridCol w:w="1185"/>
        <w:gridCol w:w="1181"/>
        <w:gridCol w:w="1323"/>
        <w:gridCol w:w="1185"/>
        <w:gridCol w:w="1185"/>
        <w:gridCol w:w="1144"/>
        <w:gridCol w:w="1559"/>
        <w:gridCol w:w="2941"/>
      </w:tblGrid>
      <w:tr w:rsidR="00BB0DF7" w:rsidRPr="007D3138" w:rsidTr="00BB0DF7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7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559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941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BB0DF7" w:rsidRPr="007D3138" w:rsidTr="00BB0DF7">
        <w:tc>
          <w:tcPr>
            <w:tcW w:w="536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BB0DF7" w:rsidRPr="00034D9F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="00034D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влаги, М 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,%</w:t>
            </w:r>
          </w:p>
        </w:tc>
        <w:tc>
          <w:tcPr>
            <w:tcW w:w="118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,%</w:t>
            </w:r>
          </w:p>
        </w:tc>
        <w:tc>
          <w:tcPr>
            <w:tcW w:w="1323" w:type="dxa"/>
          </w:tcPr>
          <w:p w:rsidR="00BB0DF7" w:rsidRPr="00034D9F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Механическая прочность,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DU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,%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,%</w:t>
            </w:r>
          </w:p>
        </w:tc>
        <w:tc>
          <w:tcPr>
            <w:tcW w:w="1185" w:type="dxa"/>
          </w:tcPr>
          <w:p w:rsidR="00BB0DF7" w:rsidRPr="00034D9F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 %</w:t>
            </w:r>
          </w:p>
        </w:tc>
        <w:tc>
          <w:tcPr>
            <w:tcW w:w="1144" w:type="dxa"/>
          </w:tcPr>
          <w:p w:rsidR="00BB0DF7" w:rsidRPr="00034D9F" w:rsidRDefault="00BB0DF7" w:rsidP="00034D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Насыпная плотность,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BD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34D9F">
              <w:rPr>
                <w:rFonts w:ascii="Arial" w:hAnsi="Arial" w:cs="Arial"/>
                <w:color w:val="2D2D2D"/>
                <w:spacing w:val="1"/>
                <w:sz w:val="16"/>
                <w:szCs w:val="16"/>
                <w:shd w:val="clear" w:color="auto" w:fill="FFFFFF"/>
              </w:rPr>
              <w:t xml:space="preserve"> </w:t>
            </w:r>
            <w:r w:rsidR="00034D9F" w:rsidRPr="00034D9F">
              <w:rPr>
                <w:rFonts w:ascii="Times New Roman" w:hAnsi="Times New Roman" w:cs="Times New Roman"/>
                <w:sz w:val="18"/>
                <w:szCs w:val="18"/>
              </w:rPr>
              <w:t>кг/м3</w:t>
            </w:r>
          </w:p>
        </w:tc>
        <w:tc>
          <w:tcPr>
            <w:tcW w:w="1559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BB0DF7" w:rsidRPr="00743819" w:rsidTr="00BB0DF7">
        <w:tc>
          <w:tcPr>
            <w:tcW w:w="536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498" w:type="dxa"/>
          </w:tcPr>
          <w:p w:rsidR="00BB0DF7" w:rsidRPr="007D3138" w:rsidRDefault="00BB0DF7" w:rsidP="00BB0DF7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Древесные пеллеты</w:t>
            </w:r>
          </w:p>
        </w:tc>
        <w:tc>
          <w:tcPr>
            <w:tcW w:w="823" w:type="dxa"/>
          </w:tcPr>
          <w:p w:rsidR="00BB0DF7" w:rsidRPr="007D3138" w:rsidRDefault="00034D9F" w:rsidP="003E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05,</w:t>
            </w:r>
            <w:r w:rsidR="00BB0DF7" w:rsidRPr="007D3138">
              <w:rPr>
                <w:rFonts w:ascii="Times New Roman" w:hAnsi="Times New Roman" w:cs="Times New Roman"/>
              </w:rPr>
              <w:t>06, 08, 10, 12, 25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05, 08, 10, 12, 15</w:t>
            </w:r>
          </w:p>
        </w:tc>
        <w:tc>
          <w:tcPr>
            <w:tcW w:w="1181" w:type="dxa"/>
          </w:tcPr>
          <w:p w:rsidR="00BB0DF7" w:rsidRPr="007D3138" w:rsidRDefault="00034D9F" w:rsidP="003E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0.4,</w:t>
            </w:r>
            <w:r w:rsidR="00BB0DF7" w:rsidRPr="007D3138">
              <w:rPr>
                <w:rFonts w:ascii="Times New Roman" w:hAnsi="Times New Roman" w:cs="Times New Roman"/>
              </w:rPr>
              <w:t>0.5, 0.7, 1.0, 1.2, 1.5, 2.0, 3.0, 4.0, 5.0, 6.0, 7.0, 8.0, 10.0, 10.0+</w:t>
            </w:r>
          </w:p>
        </w:tc>
        <w:tc>
          <w:tcPr>
            <w:tcW w:w="13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 xml:space="preserve">97.5, 96.5, 95.0, 95.0- 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20, 20+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2, 3, 4, 5, 6, 6+</w:t>
            </w:r>
          </w:p>
        </w:tc>
        <w:tc>
          <w:tcPr>
            <w:tcW w:w="1144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550, 580, 600, 625, 650, 700, 750, 800+</w:t>
            </w:r>
          </w:p>
        </w:tc>
        <w:tc>
          <w:tcPr>
            <w:tcW w:w="1559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</w:t>
            </w:r>
            <w:r w:rsidR="00720306" w:rsidRPr="00B3399C">
              <w:rPr>
                <w:rFonts w:ascii="Times New Roman" w:hAnsi="Times New Roman" w:cs="Times New Roman"/>
              </w:rPr>
              <w:t>.2</w:t>
            </w:r>
            <w:r w:rsidRPr="007D3138">
              <w:rPr>
                <w:rFonts w:ascii="Times New Roman" w:hAnsi="Times New Roman" w:cs="Times New Roman"/>
              </w:rPr>
              <w:t>-2017 «Биотопливо твердое. Технические характеристики и классы топлива»</w:t>
            </w:r>
          </w:p>
        </w:tc>
        <w:tc>
          <w:tcPr>
            <w:tcW w:w="294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PEL_D*</w:t>
            </w:r>
            <w:r w:rsidRPr="007D3138">
              <w:rPr>
                <w:rFonts w:ascii="Times New Roman" w:hAnsi="Times New Roman" w:cs="Times New Roman"/>
              </w:rPr>
              <w:t>М</w:t>
            </w:r>
            <w:r w:rsidRPr="007D3138">
              <w:rPr>
                <w:rFonts w:ascii="Times New Roman" w:hAnsi="Times New Roman" w:cs="Times New Roman"/>
                <w:lang w:val="en-US"/>
              </w:rPr>
              <w:t>*A*DU*S*F*BD*</w:t>
            </w:r>
          </w:p>
        </w:tc>
      </w:tr>
    </w:tbl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D31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Щепа древесная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1363"/>
        <w:gridCol w:w="1276"/>
        <w:gridCol w:w="1843"/>
        <w:gridCol w:w="1984"/>
        <w:gridCol w:w="1560"/>
        <w:gridCol w:w="1842"/>
        <w:gridCol w:w="2658"/>
      </w:tblGrid>
      <w:tr w:rsidR="00BB0DF7" w:rsidRPr="007D3138" w:rsidTr="00C646CB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5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842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65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C646CB" w:rsidRPr="007D3138" w:rsidTr="00C646CB">
        <w:tc>
          <w:tcPr>
            <w:tcW w:w="536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646CB" w:rsidRPr="007D3138" w:rsidRDefault="00C646CB" w:rsidP="00BB0DF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84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Содержание влаги, М</w:t>
            </w:r>
          </w:p>
        </w:tc>
        <w:tc>
          <w:tcPr>
            <w:tcW w:w="1984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</w:p>
        </w:tc>
        <w:tc>
          <w:tcPr>
            <w:tcW w:w="1560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C646CB" w:rsidRPr="00743819" w:rsidTr="00C646CB">
        <w:tc>
          <w:tcPr>
            <w:tcW w:w="536" w:type="dxa"/>
          </w:tcPr>
          <w:p w:rsidR="00C646CB" w:rsidRPr="007D3138" w:rsidRDefault="00C646CB" w:rsidP="00BB0DF7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498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Щепа древесная</w:t>
            </w:r>
          </w:p>
        </w:tc>
        <w:tc>
          <w:tcPr>
            <w:tcW w:w="136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16S, 16, 31S, 31, 45S, 45, 63, 100, 200, 300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05</w:t>
            </w:r>
            <w:r w:rsidRPr="007D3138">
              <w:rPr>
                <w:rFonts w:ascii="Times New Roman" w:hAnsi="Times New Roman" w:cs="Times New Roman"/>
              </w:rPr>
              <w:t>, 10, 15, 20, 25, 30, 30+</w:t>
            </w:r>
          </w:p>
        </w:tc>
        <w:tc>
          <w:tcPr>
            <w:tcW w:w="1843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10, 15, 20, 25, 30, 35, 40, 45, 50, 55, 55+</w:t>
            </w:r>
          </w:p>
        </w:tc>
        <w:tc>
          <w:tcPr>
            <w:tcW w:w="1984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0.5, 0.7, 1.0, 1.5, 2.0, 3.0, 5.0, 7.0, 10.0, 10.0+</w:t>
            </w:r>
          </w:p>
        </w:tc>
        <w:tc>
          <w:tcPr>
            <w:tcW w:w="1560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10+</w:t>
            </w:r>
          </w:p>
        </w:tc>
        <w:tc>
          <w:tcPr>
            <w:tcW w:w="1842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33103-2017 «Биотопливо твердое. Технические характеристики и классы топлива»</w:t>
            </w:r>
          </w:p>
        </w:tc>
        <w:tc>
          <w:tcPr>
            <w:tcW w:w="2658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WCHIPS_P*F*M*A*S*</w:t>
            </w:r>
          </w:p>
        </w:tc>
      </w:tr>
    </w:tbl>
    <w:p w:rsidR="00BB0DF7" w:rsidRP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9D79CE" w:rsidRPr="00B84D37" w:rsidRDefault="009D79CE" w:rsidP="009D79CE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4D37">
        <w:rPr>
          <w:rFonts w:ascii="Times New Roman" w:hAnsi="Times New Roman" w:cs="Times New Roman"/>
          <w:color w:val="000000" w:themeColor="text1"/>
        </w:rPr>
        <w:t>* - означает подстановку значения в код биржевого товара</w:t>
      </w:r>
    </w:p>
    <w:p w:rsid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Б – указывается в коде биржевого товара</w:t>
      </w:r>
      <w:r w:rsidR="006C3B0C">
        <w:rPr>
          <w:rFonts w:ascii="Times New Roman" w:hAnsi="Times New Roman" w:cs="Times New Roman"/>
          <w:color w:val="000000" w:themeColor="text1"/>
        </w:rPr>
        <w:t>,</w:t>
      </w:r>
      <w:r w:rsidRPr="00EE0325">
        <w:rPr>
          <w:rFonts w:ascii="Times New Roman" w:hAnsi="Times New Roman" w:cs="Times New Roman"/>
          <w:color w:val="000000" w:themeColor="text1"/>
        </w:rPr>
        <w:t xml:space="preserve"> когда технические характеристики не регламентированы, отсутствуют, или определены как «размер и более» (18 и более, 32 и более)</w:t>
      </w:r>
    </w:p>
    <w:p w:rsidR="009D79CE" w:rsidRP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Припуск по длине у лесоматериалов круглых (Раздел 1 Приложения 1 к настоящей Спецификации) должен быть +0,05….+0,10 метра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5F1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Хлыст</w:t>
      </w:r>
      <w:r w:rsidR="00E16F25">
        <w:rPr>
          <w:rFonts w:ascii="Times New Roman" w:eastAsia="Calibri" w:hAnsi="Times New Roman" w:cs="Times New Roman"/>
          <w:b/>
          <w:sz w:val="24"/>
          <w:szCs w:val="24"/>
        </w:rPr>
        <w:t xml:space="preserve"> древесный</w:t>
      </w:r>
      <w:r w:rsidR="00937D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B4DA2" w:rsidRDefault="005B4DA2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755C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XSpec="center" w:tblpY="304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2772"/>
        <w:gridCol w:w="2894"/>
      </w:tblGrid>
      <w:tr w:rsidR="0047755C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Категория качества (К)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Полезный выход сортиментов для пород, %</w:t>
            </w:r>
          </w:p>
        </w:tc>
      </w:tr>
      <w:tr w:rsidR="00816DE8" w:rsidRPr="0047755C" w:rsidTr="00816DE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хвойные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мягколиственные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80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60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От 50 до 79 включ.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От 40 до 59 включ.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50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40</w:t>
            </w:r>
          </w:p>
        </w:tc>
      </w:tr>
    </w:tbl>
    <w:p w:rsidR="0047755C" w:rsidRPr="00A55F1A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F1A" w:rsidRP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851"/>
        <w:gridCol w:w="687"/>
        <w:gridCol w:w="716"/>
        <w:gridCol w:w="709"/>
        <w:gridCol w:w="850"/>
        <w:gridCol w:w="851"/>
        <w:gridCol w:w="14"/>
        <w:gridCol w:w="836"/>
        <w:gridCol w:w="993"/>
        <w:gridCol w:w="850"/>
        <w:gridCol w:w="709"/>
        <w:gridCol w:w="1006"/>
        <w:gridCol w:w="1424"/>
        <w:gridCol w:w="2687"/>
      </w:tblGrid>
      <w:tr w:rsidR="006B2C89" w:rsidRPr="00531EA9" w:rsidTr="00F274E9">
        <w:trPr>
          <w:trHeight w:val="265"/>
        </w:trPr>
        <w:tc>
          <w:tcPr>
            <w:tcW w:w="567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1701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9072" w:type="dxa"/>
            <w:gridSpan w:val="12"/>
          </w:tcPr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Характеристики биржевого товара</w:t>
            </w:r>
          </w:p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24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2687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6B2C89" w:rsidRPr="00531EA9" w:rsidTr="00F274E9">
        <w:trPr>
          <w:trHeight w:val="516"/>
        </w:trPr>
        <w:tc>
          <w:tcPr>
            <w:tcW w:w="567" w:type="dxa"/>
            <w:vMerge w:val="restart"/>
          </w:tcPr>
          <w:p w:rsidR="006B2C89" w:rsidRPr="00531EA9" w:rsidRDefault="0080371D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701" w:type="dxa"/>
            <w:vMerge w:val="restart"/>
          </w:tcPr>
          <w:p w:rsidR="006B2C89" w:rsidRPr="00101FC1" w:rsidRDefault="006B2C89" w:rsidP="00E16F25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101FC1">
              <w:rPr>
                <w:rFonts w:ascii="Times New Roman" w:eastAsia="Calibri" w:hAnsi="Times New Roman" w:cs="Times New Roman"/>
              </w:rPr>
              <w:t xml:space="preserve">Хлыст </w:t>
            </w:r>
            <w:r w:rsidRPr="00101FC1">
              <w:rPr>
                <w:rFonts w:ascii="Times New Roman" w:hAnsi="Times New Roman" w:cs="Times New Roman"/>
                <w:b/>
              </w:rPr>
              <w:t xml:space="preserve">сосновых </w:t>
            </w:r>
            <w:r w:rsidRPr="00101FC1">
              <w:rPr>
                <w:rFonts w:ascii="Times New Roman" w:hAnsi="Times New Roman" w:cs="Times New Roman"/>
              </w:rPr>
              <w:t>древосто</w:t>
            </w:r>
            <w:r w:rsidR="00E16F25" w:rsidRPr="00101FC1">
              <w:rPr>
                <w:rFonts w:ascii="Times New Roman" w:hAnsi="Times New Roman" w:cs="Times New Roman"/>
              </w:rPr>
              <w:t>ев</w:t>
            </w:r>
            <w:r w:rsidRPr="00101FC1">
              <w:rPr>
                <w:rFonts w:ascii="Times New Roman" w:hAnsi="Times New Roman" w:cs="Times New Roman"/>
              </w:rPr>
              <w:t xml:space="preserve"> Европейс-кого Севера</w:t>
            </w:r>
          </w:p>
        </w:tc>
        <w:tc>
          <w:tcPr>
            <w:tcW w:w="851" w:type="dxa"/>
            <w:vMerge w:val="restart"/>
            <w:textDirection w:val="btLr"/>
          </w:tcPr>
          <w:p w:rsidR="006B2C89" w:rsidRPr="006B2C89" w:rsidRDefault="006B2C89" w:rsidP="00143C9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Диаметр на высоте 1,3 м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C95">
              <w:rPr>
                <w:rFonts w:ascii="Times New Roman" w:hAnsi="Times New Roman" w:cs="Times New Roman"/>
              </w:rPr>
              <w:t>(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8221" w:type="dxa"/>
            <w:gridSpan w:val="11"/>
          </w:tcPr>
          <w:p w:rsidR="006B2C89" w:rsidRDefault="006B2C89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Разряд высоты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</w:p>
          <w:p w:rsidR="00A55F1A" w:rsidRDefault="00A55F1A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F1A" w:rsidRPr="006B2C89" w:rsidRDefault="00A55F1A" w:rsidP="002F1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6B2C89" w:rsidRPr="00531EA9" w:rsidRDefault="006B2C89" w:rsidP="002F14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F274E9">
        <w:trPr>
          <w:cantSplit/>
          <w:trHeight w:val="113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extDirection w:val="btLr"/>
          </w:tcPr>
          <w:p w:rsidR="006B2C89" w:rsidRPr="00895531" w:rsidRDefault="006B2C89" w:rsidP="0089553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2C89" w:rsidRPr="006B2C89" w:rsidRDefault="006B2C89" w:rsidP="00895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Высота, м</w:t>
            </w:r>
          </w:p>
        </w:tc>
        <w:tc>
          <w:tcPr>
            <w:tcW w:w="71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1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gridSpan w:val="2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993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100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1424" w:type="dxa"/>
            <w:vMerge w:val="restart"/>
          </w:tcPr>
          <w:p w:rsidR="006B2C89" w:rsidRDefault="006B2C89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Ун-т – Архангельск САФУ, 2016. – 252 стр.</w:t>
            </w:r>
          </w:p>
          <w:p w:rsidR="00143C95" w:rsidRDefault="00143C95" w:rsidP="006B2C89">
            <w:pPr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  <w:p w:rsidR="006B2C89" w:rsidRPr="00531EA9" w:rsidRDefault="006B2C89" w:rsidP="006B2C8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6B2C89" w:rsidRDefault="00ED1A8F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ХлыстСосна-</w:t>
            </w:r>
            <w:r w:rsidR="00143C95">
              <w:rPr>
                <w:rFonts w:ascii="Times New Roman" w:eastAsia="Calibri" w:hAnsi="Times New Roman" w:cs="Times New Roman"/>
              </w:rPr>
              <w:t>Д</w:t>
            </w:r>
            <w:r w:rsidR="00F274E9">
              <w:rPr>
                <w:rFonts w:ascii="Times New Roman" w:eastAsia="Calibri" w:hAnsi="Times New Roman" w:cs="Times New Roman"/>
              </w:rPr>
              <w:t>*</w:t>
            </w:r>
            <w:r w:rsidR="005C186B">
              <w:rPr>
                <w:rFonts w:ascii="Times New Roman" w:eastAsia="Calibri" w:hAnsi="Times New Roman" w:cs="Times New Roman"/>
              </w:rPr>
              <w:t>Н</w:t>
            </w:r>
            <w:r w:rsidR="00143C95">
              <w:rPr>
                <w:rFonts w:ascii="Times New Roman" w:eastAsia="Calibri" w:hAnsi="Times New Roman" w:cs="Times New Roman"/>
              </w:rPr>
              <w:t>*</w:t>
            </w:r>
            <w:r w:rsidR="005C186B">
              <w:rPr>
                <w:rFonts w:ascii="Times New Roman" w:eastAsia="Calibri" w:hAnsi="Times New Roman" w:cs="Times New Roman"/>
              </w:rPr>
              <w:t>Р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143C95" w:rsidRDefault="00143C95" w:rsidP="00071A60">
            <w:pPr>
              <w:rPr>
                <w:rFonts w:ascii="Times New Roman" w:eastAsia="Calibri" w:hAnsi="Times New Roman" w:cs="Times New Roman"/>
              </w:rPr>
            </w:pPr>
          </w:p>
          <w:p w:rsidR="00014E8F" w:rsidRPr="00E16F25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143C95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ХлыстСосна-</w:t>
            </w:r>
            <w:r w:rsidR="00014E8F">
              <w:rPr>
                <w:rFonts w:ascii="Times New Roman" w:eastAsia="Calibri" w:hAnsi="Times New Roman" w:cs="Times New Roman"/>
              </w:rPr>
              <w:t>8</w:t>
            </w:r>
            <w:r w:rsidR="00014E8F" w:rsidRPr="005C186B">
              <w:rPr>
                <w:rFonts w:ascii="Times New Roman" w:eastAsia="Calibri" w:hAnsi="Times New Roman" w:cs="Times New Roman"/>
              </w:rPr>
              <w:t>-</w:t>
            </w:r>
            <w:r w:rsidR="005C186B" w:rsidRPr="005C186B">
              <w:rPr>
                <w:rFonts w:ascii="Times New Roman" w:eastAsia="Calibri" w:hAnsi="Times New Roman" w:cs="Times New Roman"/>
              </w:rPr>
              <w:t>18</w:t>
            </w:r>
            <w:r w:rsidR="00014E8F" w:rsidRPr="005C186B">
              <w:rPr>
                <w:rFonts w:ascii="Times New Roman" w:eastAsia="Calibri" w:hAnsi="Times New Roman" w:cs="Times New Roman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 xml:space="preserve"> I</w:t>
            </w:r>
            <w:r w:rsidR="005C186B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  <w:p w:rsidR="00870BBA" w:rsidRPr="0047755C" w:rsidRDefault="00870BBA" w:rsidP="00014E8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F274E9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F274E9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4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975168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56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2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6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28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A55F1A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09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5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19,5</w:t>
            </w:r>
          </w:p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single" w:sz="4" w:space="0" w:color="auto"/>
            </w:tcBorders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55F1A" w:rsidRPr="00B84D37" w:rsidTr="00F274E9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6B2C89" w:rsidRDefault="0080371D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еловых </w:t>
            </w:r>
            <w:r w:rsidR="00E16F25">
              <w:rPr>
                <w:rFonts w:ascii="Times New Roman" w:hAnsi="Times New Roman" w:cs="Times New Roman"/>
              </w:rPr>
              <w:t>древостоев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A55F1A" w:rsidRDefault="00A55F1A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Унт – Архангельск САФУ, 2016. – 252 стр.</w:t>
            </w:r>
          </w:p>
          <w:p w:rsidR="00E16F25" w:rsidRDefault="00E16F25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B84D37" w:rsidRDefault="00E16F2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ХлыстЕль-</w:t>
            </w:r>
            <w:r w:rsidR="005C186B">
              <w:rPr>
                <w:rFonts w:ascii="Times New Roman" w:eastAsia="Calibri" w:hAnsi="Times New Roman" w:cs="Times New Roman"/>
              </w:rPr>
              <w:t xml:space="preserve"> Д*Н*Р*К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5C186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ХлыстЕль-8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5C186B">
              <w:rPr>
                <w:rFonts w:ascii="Times New Roman" w:eastAsia="Calibri" w:hAnsi="Times New Roman" w:cs="Times New Roman"/>
              </w:rPr>
              <w:t>0,8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 xml:space="preserve"> I</w:t>
            </w:r>
            <w:r w:rsidR="005C186B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F274E9">
        <w:trPr>
          <w:trHeight w:val="1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19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55F1A" w:rsidRPr="006B2C89" w:rsidRDefault="0080371D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55F1A" w:rsidRPr="00531EA9" w:rsidRDefault="00143C95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</w:t>
            </w:r>
            <w:r w:rsidR="00A55F1A">
              <w:rPr>
                <w:rFonts w:ascii="Times New Roman" w:eastAsia="Calibri" w:hAnsi="Times New Roman" w:cs="Times New Roman"/>
              </w:rPr>
              <w:t xml:space="preserve"> </w:t>
            </w:r>
            <w:r w:rsidR="00A55F1A" w:rsidRPr="00CF4E90">
              <w:rPr>
                <w:rFonts w:ascii="Times New Roman" w:hAnsi="Times New Roman" w:cs="Times New Roman"/>
                <w:b/>
              </w:rPr>
              <w:t xml:space="preserve">березовых </w:t>
            </w:r>
            <w:r w:rsidR="00A55F1A"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="00A55F1A"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Коптева; </w:t>
            </w:r>
            <w:r w:rsidRPr="00CF4E90">
              <w:rPr>
                <w:rFonts w:ascii="Times New Roman" w:hAnsi="Times New Roman" w:cs="Times New Roman"/>
              </w:rPr>
              <w:lastRenderedPageBreak/>
              <w:t>Сев. (Арктич.) федер. Унт – Архангельск САФУ, 2016. – 252 стр.</w:t>
            </w: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  <w:p w:rsidR="00143C95" w:rsidRDefault="00143C95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ХлыстБереза-</w:t>
            </w:r>
            <w:r w:rsidR="005C186B">
              <w:rPr>
                <w:rFonts w:ascii="Times New Roman" w:eastAsia="Calibri" w:hAnsi="Times New Roman" w:cs="Times New Roman"/>
              </w:rPr>
              <w:t xml:space="preserve"> Д*Н*Р*К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5C186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ХлыстБереза-8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5C186B">
              <w:rPr>
                <w:rFonts w:ascii="Times New Roman" w:eastAsia="Calibri" w:hAnsi="Times New Roman" w:cs="Times New Roman"/>
              </w:rPr>
              <w:t>4,5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 xml:space="preserve"> I</w:t>
            </w:r>
            <w:r w:rsidR="005C186B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8037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80371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  <w:vMerge w:val="restart"/>
          </w:tcPr>
          <w:p w:rsidR="00ED1A8F" w:rsidRPr="00531EA9" w:rsidRDefault="00ED1A8F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осиновых </w:t>
            </w:r>
            <w:r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Унт – Архангельск САФУ, 2016. – 252 стр.</w:t>
            </w:r>
          </w:p>
          <w:p w:rsidR="00E16F25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  <w:p w:rsidR="00143C95" w:rsidRDefault="00143C9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E16F25" w:rsidRDefault="00143C9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ХлыстОсина-</w:t>
            </w:r>
            <w:r w:rsidR="005C186B">
              <w:rPr>
                <w:rFonts w:ascii="Times New Roman" w:eastAsia="Calibri" w:hAnsi="Times New Roman" w:cs="Times New Roman"/>
              </w:rPr>
              <w:t xml:space="preserve"> Д*Н*Р*К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ED1A8F" w:rsidRPr="00B84D37" w:rsidRDefault="00014E8F" w:rsidP="005C186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ХлыстОсина-8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5C186B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 xml:space="preserve"> I</w:t>
            </w:r>
            <w:r w:rsidR="005C186B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 w:val="restart"/>
          </w:tcPr>
          <w:p w:rsidR="00F274E9" w:rsidRPr="006B2C89" w:rsidRDefault="00F274E9" w:rsidP="008037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80371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</w:tcPr>
          <w:p w:rsidR="00F274E9" w:rsidRPr="00055814" w:rsidRDefault="00F274E9" w:rsidP="00F274E9">
            <w:pPr>
              <w:jc w:val="center"/>
              <w:rPr>
                <w:rFonts w:cs="Times New Roman"/>
              </w:rPr>
            </w:pPr>
            <w:r w:rsidRPr="00F274E9">
              <w:rPr>
                <w:rFonts w:ascii="Times New Roman" w:hAnsi="Times New Roman" w:cs="Times New Roman"/>
              </w:rPr>
              <w:t>Хлыст лиственничных древостоев Европейского Севера</w:t>
            </w: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 w:val="restart"/>
            <w:tcBorders>
              <w:bottom w:val="nil"/>
            </w:tcBorders>
          </w:tcPr>
          <w:p w:rsidR="00F274E9" w:rsidRPr="00F274E9" w:rsidRDefault="00F274E9" w:rsidP="00101FC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Ун-т – Архангельск САФУ, 2016. – 252 стр.</w:t>
            </w:r>
          </w:p>
          <w:p w:rsidR="00F274E9" w:rsidRPr="00F274E9" w:rsidRDefault="00F274E9" w:rsidP="00101FC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lastRenderedPageBreak/>
              <w:t>ГОСТ Р 57738-2017</w:t>
            </w:r>
          </w:p>
          <w:p w:rsidR="00F274E9" w:rsidRPr="00F274E9" w:rsidRDefault="00F274E9" w:rsidP="00F274E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vMerge w:val="restart"/>
            <w:tcBorders>
              <w:bottom w:val="nil"/>
            </w:tcBorders>
          </w:tcPr>
          <w:p w:rsidR="00F274E9" w:rsidRPr="00F274E9" w:rsidRDefault="00F274E9" w:rsidP="00F274E9">
            <w:pPr>
              <w:spacing w:after="120"/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lastRenderedPageBreak/>
              <w:t>ХлыстЛиств-</w:t>
            </w:r>
            <w:r w:rsidR="005C186B">
              <w:rPr>
                <w:rFonts w:ascii="Times New Roman" w:eastAsia="Calibri" w:hAnsi="Times New Roman" w:cs="Times New Roman"/>
              </w:rPr>
              <w:t xml:space="preserve"> Д*Н*Р*К</w:t>
            </w:r>
            <w:r w:rsidR="005C186B" w:rsidRPr="00F274E9">
              <w:rPr>
                <w:rFonts w:ascii="Times New Roman" w:hAnsi="Times New Roman" w:cs="Times New Roman"/>
              </w:rPr>
              <w:t xml:space="preserve"> </w:t>
            </w:r>
          </w:p>
          <w:p w:rsidR="00F274E9" w:rsidRPr="00F274E9" w:rsidRDefault="00F274E9" w:rsidP="00F274E9">
            <w:pPr>
              <w:spacing w:after="120"/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Пример:</w:t>
            </w:r>
          </w:p>
          <w:p w:rsidR="00F274E9" w:rsidRPr="00F274E9" w:rsidRDefault="00F274E9" w:rsidP="005C186B">
            <w:pPr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ХлыстЛиств-8-18- I -1</w:t>
            </w: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22,9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20,8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18,8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26,2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23,4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19,4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28,8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25,8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23,6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27,6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25,2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22,8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32,6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26,3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34,1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29,9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27,2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24,6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 w:val="restart"/>
            <w:tcBorders>
              <w:top w:val="nil"/>
            </w:tcBorders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35,1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30,5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27,8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25,1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  <w:tcBorders>
              <w:top w:val="nil"/>
            </w:tcBorders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48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35,8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31,1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28,3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25,4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A921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Древесина топливная</w:t>
      </w:r>
    </w:p>
    <w:tbl>
      <w:tblPr>
        <w:tblStyle w:val="a5"/>
        <w:tblW w:w="0" w:type="auto"/>
        <w:tblInd w:w="1209" w:type="dxa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4311"/>
        <w:gridCol w:w="1134"/>
        <w:gridCol w:w="2581"/>
        <w:gridCol w:w="2658"/>
      </w:tblGrid>
      <w:tr w:rsidR="00A92172" w:rsidTr="00FF2030">
        <w:tc>
          <w:tcPr>
            <w:tcW w:w="536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Наименование биржевого товара</w:t>
            </w:r>
          </w:p>
        </w:tc>
        <w:tc>
          <w:tcPr>
            <w:tcW w:w="8026" w:type="dxa"/>
            <w:gridSpan w:val="3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265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A92172" w:rsidTr="00FF2030"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Вид древесины</w:t>
            </w:r>
          </w:p>
        </w:tc>
        <w:tc>
          <w:tcPr>
            <w:tcW w:w="1134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ГОСТ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ОКПД2</w:t>
            </w:r>
          </w:p>
        </w:tc>
        <w:tc>
          <w:tcPr>
            <w:tcW w:w="265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172" w:rsidRPr="00A92172" w:rsidTr="00FF2030">
        <w:trPr>
          <w:trHeight w:val="159"/>
        </w:trPr>
        <w:tc>
          <w:tcPr>
            <w:tcW w:w="536" w:type="dxa"/>
            <w:vMerge w:val="restart"/>
          </w:tcPr>
          <w:p w:rsidR="00A92172" w:rsidRPr="002036CE" w:rsidRDefault="0080371D" w:rsidP="00A9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</w:t>
            </w:r>
          </w:p>
        </w:tc>
        <w:tc>
          <w:tcPr>
            <w:tcW w:w="4311" w:type="dxa"/>
          </w:tcPr>
          <w:p w:rsidR="00A92172" w:rsidRPr="002036CE" w:rsidRDefault="00A92172" w:rsidP="00FF2030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(включает в себя бревна, используемые в качестве топлива, а так же бревна для производства древесного топлива (брикетов, гранул, древесного угля)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02.20.14.110</w:t>
            </w:r>
          </w:p>
        </w:tc>
        <w:tc>
          <w:tcPr>
            <w:tcW w:w="2658" w:type="dxa"/>
          </w:tcPr>
          <w:p w:rsidR="00A92172" w:rsidRPr="002036CE" w:rsidRDefault="00A92172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</w:t>
            </w:r>
            <w:r w:rsidR="00FF2030" w:rsidRPr="002036CE">
              <w:rPr>
                <w:rFonts w:ascii="Times New Roman" w:hAnsi="Times New Roman" w:cs="Times New Roman"/>
              </w:rPr>
              <w:t>производство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буковые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02.20.14.121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Древесина-топливн-дрова-Бук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ясеневые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02.20.14.122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Древесина-топливн-дрова-Ясень</w:t>
            </w:r>
          </w:p>
        </w:tc>
      </w:tr>
      <w:tr w:rsidR="00A92172" w:rsidRPr="00A92172" w:rsidTr="00FF2030">
        <w:trPr>
          <w:trHeight w:val="129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из прочих пород и смесей пород деревьев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02.20.14.129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Древесина-топливн-дрова-прочиепороды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разделанные в виде поленьев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02.20.14.130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Древесина-топливн-дрова-поленья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Хворост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02.20.14.140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Древесина-топливн-дрова-хворост</w:t>
            </w:r>
          </w:p>
        </w:tc>
      </w:tr>
      <w:tr w:rsidR="00A92172" w:rsidRPr="00A92172" w:rsidTr="00FF2030">
        <w:trPr>
          <w:trHeight w:val="112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 прочая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02.20.14.190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Древесина-топливн-дрова-прочая</w:t>
            </w:r>
          </w:p>
        </w:tc>
      </w:tr>
    </w:tbl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Pr="00E73F12" w:rsidRDefault="00632921" w:rsidP="007516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3F12">
        <w:rPr>
          <w:rFonts w:ascii="Times New Roman" w:hAnsi="Times New Roman" w:cs="Times New Roman"/>
          <w:b/>
        </w:rPr>
        <w:t>Балка клееная</w:t>
      </w:r>
    </w:p>
    <w:p w:rsidR="00632921" w:rsidRPr="00E73F12" w:rsidRDefault="00632921" w:rsidP="0075168F">
      <w:pPr>
        <w:spacing w:after="0" w:line="240" w:lineRule="auto"/>
        <w:rPr>
          <w:rFonts w:ascii="Times New Roman" w:hAnsi="Times New Roman" w:cs="Times New Roman"/>
        </w:rPr>
      </w:pPr>
    </w:p>
    <w:p w:rsidR="00632921" w:rsidRPr="00E73F12" w:rsidRDefault="00632921" w:rsidP="0075168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00" w:type="dxa"/>
        <w:tblInd w:w="701" w:type="dxa"/>
        <w:tblLayout w:type="fixed"/>
        <w:tblLook w:val="0000" w:firstRow="0" w:lastRow="0" w:firstColumn="0" w:lastColumn="0" w:noHBand="0" w:noVBand="0"/>
      </w:tblPr>
      <w:tblGrid>
        <w:gridCol w:w="992"/>
        <w:gridCol w:w="1985"/>
        <w:gridCol w:w="2693"/>
        <w:gridCol w:w="2126"/>
        <w:gridCol w:w="2268"/>
        <w:gridCol w:w="2268"/>
        <w:gridCol w:w="2268"/>
      </w:tblGrid>
      <w:tr w:rsidR="00632921" w:rsidRPr="00E73F12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Склейки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Высота, мм (H).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Ширина, мм. (М)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Длина, мм. (D)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ГОСТ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4A" w:rsidRDefault="006329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 xml:space="preserve">Код биржевого </w:t>
            </w:r>
            <w:r w:rsidR="00870BBA">
              <w:rPr>
                <w:rFonts w:ascii="Times New Roman" w:hAnsi="Times New Roman" w:cs="Times New Roman"/>
              </w:rPr>
              <w:t>товара</w:t>
            </w:r>
          </w:p>
        </w:tc>
      </w:tr>
      <w:tr w:rsidR="00632921" w:rsidRPr="00E73F12" w:rsidTr="00110D9A">
        <w:trPr>
          <w:trHeight w:val="3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80371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Одна склейка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80-260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85,135,185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  <w:tr w:rsidR="00632921" w:rsidRPr="00E73F12" w:rsidTr="00D32C03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80371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Две склейки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250-480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85,135,185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  <w:tr w:rsidR="00632921" w:rsidRPr="00E73F12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80371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270-370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200, 220, 240, 250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  <w:tr w:rsidR="00632921" w:rsidRPr="0075168F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4</w:t>
            </w:r>
            <w:r w:rsidR="008037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Более 2-х склеек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По индивидуальному проекту</w:t>
            </w:r>
            <w:r w:rsidR="0075168F" w:rsidRPr="00E73F12">
              <w:rPr>
                <w:rFonts w:ascii="Times New Roman" w:hAnsi="Times New Roman" w:cs="Times New Roman"/>
              </w:rPr>
              <w:t xml:space="preserve"> (инд)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250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</w:tbl>
    <w:p w:rsidR="00632921" w:rsidRPr="0075168F" w:rsidRDefault="00632921" w:rsidP="0075168F">
      <w:pPr>
        <w:spacing w:after="0" w:line="240" w:lineRule="auto"/>
        <w:rPr>
          <w:rFonts w:ascii="Times New Roman" w:hAnsi="Times New Roman" w:cs="Times New Roman"/>
        </w:rPr>
      </w:pPr>
    </w:p>
    <w:p w:rsidR="00632921" w:rsidRPr="0075168F" w:rsidRDefault="00632921" w:rsidP="0075168F">
      <w:pPr>
        <w:spacing w:after="0" w:line="240" w:lineRule="auto"/>
        <w:rPr>
          <w:rFonts w:ascii="Times New Roman" w:hAnsi="Times New Roman" w:cs="Times New Roman"/>
        </w:rPr>
        <w:sectPr w:rsidR="00632921" w:rsidRPr="0075168F" w:rsidSect="00EE0325">
          <w:pgSz w:w="16838" w:h="11906" w:orient="landscape" w:code="9"/>
          <w:pgMar w:top="993" w:right="992" w:bottom="993" w:left="851" w:header="709" w:footer="272" w:gutter="0"/>
          <w:cols w:space="708"/>
          <w:titlePg/>
          <w:docGrid w:linePitch="360"/>
        </w:sectPr>
      </w:pP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20D1F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822228" w:rsidRDefault="002136D5" w:rsidP="002136D5">
      <w:pPr>
        <w:tabs>
          <w:tab w:val="left" w:pos="426"/>
          <w:tab w:val="right" w:pos="9638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="009D79CE"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Pr="003D0ED8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79CE" w:rsidRPr="00FA00D8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9D79CE" w:rsidRPr="00FA00D8" w:rsidTr="009D79CE">
        <w:tc>
          <w:tcPr>
            <w:tcW w:w="92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3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39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4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743819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9D79CE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79CE" w:rsidRPr="00FA00D8">
              <w:rPr>
                <w:rFonts w:ascii="Times New Roman" w:hAnsi="Times New Roman"/>
                <w:sz w:val="24"/>
                <w:szCs w:val="24"/>
              </w:rPr>
              <w:t>Октябрьской ЖД  код</w:t>
            </w:r>
            <w:r w:rsidR="009D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6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3139" w:type="dxa"/>
          </w:tcPr>
          <w:p w:rsidR="009D79CE" w:rsidRPr="009D52C8" w:rsidRDefault="00743819" w:rsidP="00596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9D79CE" w:rsidRPr="009D52C8">
                <w:rPr>
                  <w:rFonts w:ascii="Times New Roman" w:eastAsia="Calibri" w:hAnsi="Times New Roman" w:cs="Times New Roman"/>
                  <w:sz w:val="24"/>
                  <w:szCs w:val="24"/>
                </w:rPr>
                <w:t>У</w:t>
              </w:r>
              <w:r w:rsidR="009D79CE">
                <w:rPr>
                  <w:rFonts w:ascii="Times New Roman" w:eastAsia="Calibri" w:hAnsi="Times New Roman" w:cs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</w:pPr>
            <w:r w:rsidRPr="00536F75">
              <w:rPr>
                <w:rFonts w:ascii="Times New Roman" w:hAnsi="Times New Roman"/>
                <w:sz w:val="24"/>
                <w:szCs w:val="24"/>
              </w:rPr>
              <w:t xml:space="preserve">Металлострой,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28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3139" w:type="dxa"/>
          </w:tcPr>
          <w:p w:rsidR="009D79CE" w:rsidRDefault="00743819" w:rsidP="00596449">
            <w:pPr>
              <w:spacing w:after="0"/>
              <w:jc w:val="both"/>
            </w:pPr>
            <w:hyperlink r:id="rId29" w:history="1">
              <w:r w:rsidR="009D79CE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E97782" w:rsidRDefault="009D79CE" w:rsidP="00596449">
            <w:pPr>
              <w:pStyle w:val="a3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30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</w:pPr>
            <w:r w:rsidRPr="00536F75">
              <w:rPr>
                <w:rFonts w:ascii="Times New Roman" w:eastAsia="Calibri" w:hAnsi="Times New Roman" w:cs="Times New Roman"/>
                <w:sz w:val="24"/>
                <w:szCs w:val="24"/>
              </w:rPr>
              <w:t>Выборг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ВОЛОГДА-ПРИСТАНЬ, Северная ЖД код 300200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Вологда-Пристань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СВЕЧА, Северная ЖД код 308407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Свеча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ШАБАЛИНО, Северная ЖД код 308306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Шабалино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РЫБКИНО, Северная ЖД код 300501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Рыбкино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ХАРОВСКАЯ, Северная ЖД код 301109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Харовская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КАДНИКОВСКИЙ, Северная ЖД код 310307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Кадниковский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ЯВЕНГА, Северная ЖД код 304305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Явенга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ЛЕТНЕОЗЕРСКИЙ, Северная ЖД код 294902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Летнеозерский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ПЛЕСЕЦКАЯ, Северная ЖД код 294601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Плесецкая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ПУКСА, Северная ЖД код 294404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Пукса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ШАЛАКУША, Северная ЖД код 294007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Шалакуша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НЯНДОМА, Северная ЖД код 293609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Няндома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ВЕЛЬСК, Северная ЖД код 297703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ВАГА, Северная ЖД код 297807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Вага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КОСТЫЛЕВО, Северная ЖД код 298104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Костылево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ЛОЙГА, Северная ЖД код 298602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Лойга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КИЗЕМА, Северная ЖД код 298706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Кизема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ЛОМОВАТКА, Северная ЖД код 299003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Ломоватка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УДИМА, Северная ЖД код 299200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Удима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КРАСАВИНО, Северная ЖД код 299605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Красавино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ВЕЛИКИЙ УСТЮГ, Северная ЖД код 299709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Великий Устюг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САВВАТИЯ, Северная ЖД код 299802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Савватия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ТРОИЦКО-ПЕЧОРСК, Северная ЖД код 286408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Троицко-Печорск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ВЕРХНЕИЖЕМСКАЯ, Северная ЖД код 286003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Верхнеижемская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СОСНОГОРСК, Северная ЖД код 285801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Сосногорск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ЧИНЬЯВОРЫК, Северная ЖД код 285208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Чиньяворык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СИНДОР, Северная ЖД код 284900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Синдор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КНЯЖПОГОСТ, Северная ЖД код 284506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Княжпогост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ВЕНДИНГА, Северная ЖД код 297101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Вендинга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КОСЛАН, Северная ЖД код 283503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Кослан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СЕЛЭГВОЖ, Северная ЖД код 283400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Селэгвож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ЧОВЬЮ, Северная ЖД код 284008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Човью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КОЙТЫ, Северная ЖД код 284101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Койты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МЕЖОГ, Северная ЖД код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Межог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МАДМАС, Северная ЖД код 281902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Мадмас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УРДОМА, Северная ЖД код 281404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Урдома 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ВИЛЕДЬ, Северная ЖД код 281103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Виледь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ЧЕРЕМУХА, Северная ЖД код 281000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Черемуха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СОЛЬВЫЧЕГОДСК, Северная ЖД код 280007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Сольвычегодск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КОТЕЛЬНИЧ-2, Горьковская ЖД код  267708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Котельнич-2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КОТЕЛЬНИЧ-1, Горьковская ЖД код  267801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Котельнич-1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МАРАДЫКОВСКИЙ, Горьковская ЖД код  268202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Марадыковский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ФАЛЕНКИ, Горьковская ЖД код  274203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Фаленки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КИРОВ-КОТЛАССКИЙ, Горьковская ЖД код  270306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Киров-Котласский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КИРОВ, Горьковская ЖД код  270202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Киров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БЕЛКА-СЛОБОДСКАЯ, Горьковская ЖД код  271101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Белка-Слободская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ЮРЬЯ, Горьковская ЖД код  271609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Юрья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МУРАШИ, Горьковская ЖД код  271900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Мураши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СТАРОВЕРЧЕСКАЯ, Горьковская ЖД код  272104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Староверческая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ВАЗЮК, Горьковская ЖД код  272208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Вазюк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ОПАРИНО, Горьковская ЖД код  272301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Опарино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ЛАТЫШСКИЙ, Горьковская ЖД код  272405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Латышский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ПИНЮГ, Горьковская ЖД код  272706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Пинюг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ПОДОСИНОВЕЦ, Горьковская ЖД код  272903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Подосиновец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ЛУНДАНКА, Горьковская ЖД код  273003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Лунданка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ЛУЗА, Горьковская ЖД код  273107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Луза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СУСОЛОВКА, Горьковская ЖД код  273200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Сусоловка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БЕЗБОЖНИК, Горьковская ЖД код  272000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Безбожник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СЛОБОДСКОЕ, Горьковская ЖД код  271008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Слободское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ЯДРИХА, Северная ЖД код 299408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Ядриха</w:t>
            </w:r>
          </w:p>
        </w:tc>
      </w:tr>
      <w:tr w:rsidR="00E32AC3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Default="00E32AC3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1E6129" w:rsidRDefault="00E32AC3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129">
              <w:rPr>
                <w:rFonts w:ascii="Times New Roman" w:hAnsi="Times New Roman"/>
                <w:sz w:val="24"/>
                <w:szCs w:val="24"/>
              </w:rPr>
              <w:t>Киров –Котласский, код 270306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1E6129" w:rsidRDefault="00E32AC3" w:rsidP="00E32A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129">
              <w:rPr>
                <w:rFonts w:ascii="Times New Roman" w:eastAsia="Calibri" w:hAnsi="Times New Roman" w:cs="Times New Roman"/>
                <w:sz w:val="24"/>
                <w:szCs w:val="24"/>
              </w:rPr>
              <w:t>Киров-Котласский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2б</w:t>
      </w: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356358" w:rsidRPr="0082222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35635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Pr="003D0ED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6358" w:rsidRPr="00FA00D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</w:t>
      </w:r>
      <w:r>
        <w:rPr>
          <w:rFonts w:ascii="Times New Roman" w:hAnsi="Times New Roman"/>
          <w:b/>
          <w:sz w:val="24"/>
          <w:szCs w:val="24"/>
        </w:rPr>
        <w:t>назначения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356358" w:rsidRPr="00FA00D8" w:rsidTr="005B0EEC">
        <w:tc>
          <w:tcPr>
            <w:tcW w:w="92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356358" w:rsidRPr="00FA00D8" w:rsidTr="005B0EEC">
        <w:tc>
          <w:tcPr>
            <w:tcW w:w="923" w:type="dxa"/>
          </w:tcPr>
          <w:p w:rsidR="00356358" w:rsidRPr="00FA00D8" w:rsidRDefault="00356358" w:rsidP="0035635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356358" w:rsidRPr="00FA00D8" w:rsidRDefault="005B0EE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31" w:history="1">
              <w:r>
                <w:rPr>
                  <w:rFonts w:ascii="Times New Roman" w:hAnsi="Times New Roman"/>
                  <w:sz w:val="24"/>
                  <w:szCs w:val="24"/>
                </w:rPr>
                <w:t>010905</w:t>
              </w:r>
            </w:hyperlink>
          </w:p>
        </w:tc>
        <w:tc>
          <w:tcPr>
            <w:tcW w:w="3139" w:type="dxa"/>
          </w:tcPr>
          <w:p w:rsidR="00356358" w:rsidRPr="00FA00D8" w:rsidRDefault="000C7C9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Низовка, Северная ЖД код 280904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Низовка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72051" w:rsidRPr="00E72051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D79CE" w:rsidRDefault="009D79CE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71FD">
        <w:rPr>
          <w:rFonts w:ascii="Times New Roman" w:eastAsia="Calibri" w:hAnsi="Times New Roman" w:cs="Times New Roman"/>
          <w:sz w:val="24"/>
          <w:szCs w:val="24"/>
        </w:rPr>
        <w:t>2в</w:t>
      </w: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D20D1F" w:rsidRPr="0082222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D20D1F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Pr="003D0ED8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0D1F" w:rsidRPr="00FA00D8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 w:rsidR="00441728">
        <w:rPr>
          <w:rFonts w:ascii="Times New Roman" w:hAnsi="Times New Roman"/>
          <w:b/>
          <w:sz w:val="24"/>
          <w:szCs w:val="24"/>
        </w:rPr>
        <w:t>склад покупателя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D20D1F" w:rsidRPr="00FA00D8" w:rsidTr="00083F8A">
        <w:tc>
          <w:tcPr>
            <w:tcW w:w="92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D20D1F" w:rsidRPr="00FA00D8" w:rsidTr="00083F8A">
        <w:tc>
          <w:tcPr>
            <w:tcW w:w="923" w:type="dxa"/>
          </w:tcPr>
          <w:p w:rsidR="00D20D1F" w:rsidRPr="00FA00D8" w:rsidRDefault="00083F8A" w:rsidP="00083F8A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D20D1F" w:rsidRDefault="00D20D1F" w:rsidP="00083F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с.Чугуевка</w:t>
            </w:r>
          </w:p>
        </w:tc>
        <w:tc>
          <w:tcPr>
            <w:tcW w:w="3139" w:type="dxa"/>
          </w:tcPr>
          <w:p w:rsidR="00D20D1F" w:rsidRPr="00536F75" w:rsidRDefault="00D20D1F" w:rsidP="00083F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441728" w:rsidRPr="00FA00D8" w:rsidTr="00083F8A">
        <w:tc>
          <w:tcPr>
            <w:tcW w:w="923" w:type="dxa"/>
          </w:tcPr>
          <w:p w:rsidR="00441728" w:rsidRPr="00FA00D8" w:rsidRDefault="00441728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41728" w:rsidRDefault="00441728" w:rsidP="005B0E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филиала ООО «Карелия Палп», Республика Карелия, Кондопожский район, г.Кондопога, Промышленная ул., д.2</w:t>
            </w:r>
          </w:p>
        </w:tc>
        <w:tc>
          <w:tcPr>
            <w:tcW w:w="3139" w:type="dxa"/>
          </w:tcPr>
          <w:p w:rsidR="00441728" w:rsidRPr="00536F75" w:rsidRDefault="00441728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Кондопога</w:t>
            </w:r>
          </w:p>
        </w:tc>
      </w:tr>
      <w:tr w:rsidR="002E3C8B" w:rsidRPr="00FA00D8" w:rsidTr="00083F8A">
        <w:tc>
          <w:tcPr>
            <w:tcW w:w="923" w:type="dxa"/>
          </w:tcPr>
          <w:p w:rsidR="002E3C8B" w:rsidRPr="002E3C8B" w:rsidRDefault="002E3C8B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E3C8B" w:rsidRPr="002E3C8B" w:rsidRDefault="002E3C8B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ООО «Усть-Покшеньгский ЛПХ», 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>Архангельская обл., Пинежский район, п. Ясный</w:t>
            </w:r>
          </w:p>
        </w:tc>
        <w:tc>
          <w:tcPr>
            <w:tcW w:w="3139" w:type="dxa"/>
          </w:tcPr>
          <w:p w:rsidR="002E3C8B" w:rsidRDefault="002E3C8B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Ясный</w:t>
            </w:r>
          </w:p>
        </w:tc>
      </w:tr>
      <w:tr w:rsidR="003A1FB0" w:rsidRPr="00FA00D8" w:rsidTr="00083F8A">
        <w:tc>
          <w:tcPr>
            <w:tcW w:w="923" w:type="dxa"/>
          </w:tcPr>
          <w:p w:rsidR="003A1FB0" w:rsidRPr="003A1FB0" w:rsidRDefault="003A1FB0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3A1FB0" w:rsidRDefault="003A1FB0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ООО «Энерго-Ресурс», Ленинградская обл., г. Приозерск, ул. Заводская д. 7</w:t>
            </w:r>
          </w:p>
        </w:tc>
        <w:tc>
          <w:tcPr>
            <w:tcW w:w="3139" w:type="dxa"/>
          </w:tcPr>
          <w:p w:rsidR="003A1FB0" w:rsidRDefault="003A1FB0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Приозерск</w:t>
            </w:r>
          </w:p>
        </w:tc>
      </w:tr>
      <w:tr w:rsidR="00A3344D" w:rsidRPr="00FA00D8" w:rsidTr="00083F8A">
        <w:tc>
          <w:tcPr>
            <w:tcW w:w="923" w:type="dxa"/>
          </w:tcPr>
          <w:p w:rsidR="00A3344D" w:rsidRDefault="00A3344D" w:rsidP="00A33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Вологодская обл., г.Тотьма, ул.Трудовая, 101</w:t>
            </w:r>
          </w:p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Тотьма</w:t>
            </w:r>
          </w:p>
        </w:tc>
      </w:tr>
      <w:tr w:rsidR="00076B7F" w:rsidRPr="00A3344D" w:rsidTr="00076B7F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A3344D" w:rsidRDefault="00076B7F" w:rsidP="00076B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7D31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7F">
              <w:rPr>
                <w:rFonts w:ascii="Times New Roman" w:hAnsi="Times New Roman"/>
                <w:sz w:val="24"/>
                <w:szCs w:val="24"/>
              </w:rPr>
              <w:t>Вологодская обл., г. Бабаево, ул. Механизаторов д.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076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7F">
              <w:rPr>
                <w:rFonts w:ascii="Times New Roman" w:hAnsi="Times New Roman"/>
                <w:sz w:val="24"/>
                <w:szCs w:val="24"/>
              </w:rPr>
              <w:t>Бабаево</w:t>
            </w:r>
          </w:p>
        </w:tc>
      </w:tr>
      <w:tr w:rsidR="004C42A2" w:rsidRPr="00A3344D" w:rsidTr="0044503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Архангельская область, Пинежский р-н, п. Сога, нижний склад ООО «Карпогорылес»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32">
              <w:rPr>
                <w:rFonts w:ascii="Times New Roman" w:eastAsia="Calibri" w:hAnsi="Times New Roman" w:cs="Times New Roman"/>
                <w:sz w:val="24"/>
                <w:szCs w:val="24"/>
              </w:rPr>
              <w:t>Сога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Склад «Шилово», Архангельская область, Корасноборский район, деревня Верхнее Шилово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Шилово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Промплощадка филиала АО «Группа «Илим» в г.Коряжма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Коряжма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Пирс филиала АО «Группа «Илим» в г. Коряжме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Коряжма-пирс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Пирс Новая Ветка Котласского порта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Котлас-пирс</w:t>
            </w:r>
          </w:p>
        </w:tc>
      </w:tr>
      <w:tr w:rsidR="00974F87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Архангельская область Пинежский район, с. Карпогоры, 400 метров от отметки 4 км. автомобильной дороги Карпогоры – ж/д станция Карпогоры – Пассажирская на запад, кадастровый номер участка: 29:14:170401:94</w:t>
            </w:r>
          </w:p>
          <w:p w:rsidR="00974F87" w:rsidRPr="00974F87" w:rsidRDefault="00974F87" w:rsidP="007203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</w:t>
            </w:r>
          </w:p>
        </w:tc>
      </w:tr>
      <w:tr w:rsidR="00974F87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692236, Приморский край, г. Спасск-Дальний, ул. Цементная д. 2; Уч. №594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Спасск-Дальний</w:t>
            </w:r>
          </w:p>
        </w:tc>
      </w:tr>
      <w:tr w:rsidR="00974F87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692236, Приморский край, Партизанский ра-он, Сергеевка. Ул. 2-я Рабочая 10В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Сергеевка</w:t>
            </w:r>
          </w:p>
        </w:tc>
      </w:tr>
    </w:tbl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2г</w:t>
      </w: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BE498E" w:rsidRPr="0082222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BE498E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7DC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07DC" w:rsidRPr="005C3EC0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DAT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DAP, DDP 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2007DC" w:rsidRPr="00FA00D8" w:rsidTr="0047755C">
        <w:tc>
          <w:tcPr>
            <w:tcW w:w="923" w:type="dxa"/>
            <w:vAlign w:val="center"/>
          </w:tcPr>
          <w:p w:rsidR="002007DC" w:rsidRPr="005C3EC0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2007DC" w:rsidRPr="00ED604E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Пусан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Busan</w:t>
            </w:r>
            <w:r>
              <w:rPr>
                <w:rFonts w:ascii="Times New Roman" w:hAnsi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KRPUS</w:t>
            </w:r>
          </w:p>
        </w:tc>
      </w:tr>
      <w:tr w:rsidR="002007DC" w:rsidRPr="00296CF7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 Сокчхо (</w:t>
            </w:r>
            <w:r w:rsidRPr="006141A2">
              <w:rPr>
                <w:rFonts w:ascii="Times New Roman" w:hAnsi="Times New Roman" w:cs="Times New Roman"/>
                <w:sz w:val="24"/>
                <w:szCs w:val="24"/>
              </w:rPr>
              <w:t>Sokch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o), Республика Корея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F4">
              <w:rPr>
                <w:rFonts w:ascii="Times New Roman" w:eastAsia="Calibri" w:hAnsi="Times New Roman" w:cs="Times New Roman"/>
                <w:sz w:val="24"/>
                <w:szCs w:val="24"/>
              </w:rPr>
              <w:t>KRSHO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Далянь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Dalian)</w:t>
            </w:r>
            <w:r>
              <w:rPr>
                <w:rFonts w:ascii="Times New Roman" w:hAnsi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CNDLC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Циндао (</w:t>
            </w:r>
            <w:r w:rsidRPr="00E644EB">
              <w:rPr>
                <w:rFonts w:ascii="Times New Roman" w:hAnsi="Times New Roman"/>
                <w:sz w:val="24"/>
                <w:szCs w:val="24"/>
              </w:rPr>
              <w:t>Qingdao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CNTAO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007DC" w:rsidRPr="00296CF7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Шанхай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Shanghai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CNSHA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Тяньжин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Tianjin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CNTXG</w:t>
            </w:r>
          </w:p>
        </w:tc>
      </w:tr>
      <w:tr w:rsidR="00EB12A6" w:rsidRPr="00FA00D8" w:rsidTr="0047755C">
        <w:tc>
          <w:tcPr>
            <w:tcW w:w="923" w:type="dxa"/>
          </w:tcPr>
          <w:p w:rsidR="00EB12A6" w:rsidRPr="00511C1E" w:rsidRDefault="00EB12A6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3" w:type="dxa"/>
          </w:tcPr>
          <w:p w:rsidR="00EB12A6" w:rsidRPr="00930D08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уезд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Дуннин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(Dongning)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(Mudanjiang),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3139" w:type="dxa"/>
          </w:tcPr>
          <w:p w:rsidR="00EB12A6" w:rsidRPr="00511C1E" w:rsidRDefault="00EB12A6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CNDNG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EF4387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/>
                <w:sz w:val="24"/>
                <w:szCs w:val="24"/>
              </w:rPr>
              <w:t>1</w:t>
            </w:r>
            <w:r w:rsidR="00EB12A6" w:rsidRPr="00EF43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Pr="00EF4387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г. Суйфэньхэ, провинция Хэйлунцзян, КНР</w:t>
            </w:r>
          </w:p>
        </w:tc>
        <w:tc>
          <w:tcPr>
            <w:tcW w:w="3139" w:type="dxa"/>
          </w:tcPr>
          <w:p w:rsidR="002007DC" w:rsidRPr="00B72634" w:rsidRDefault="00EF4387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CHSFH</w:t>
            </w:r>
          </w:p>
        </w:tc>
      </w:tr>
    </w:tbl>
    <w:p w:rsidR="00BE498E" w:rsidRDefault="00BE498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399C" w:rsidRPr="00822228" w:rsidRDefault="00B3399C" w:rsidP="00B3399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B3AA6" w:rsidRPr="003D0ED8" w:rsidRDefault="00BE498E" w:rsidP="007E7ED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  <w:r w:rsidR="007E7EDC"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="004B3AA6" w:rsidRPr="003D0ED8">
        <w:rPr>
          <w:rFonts w:ascii="Times New Roman" w:eastAsia="Calibri" w:hAnsi="Times New Roman" w:cs="Times New Roman"/>
          <w:sz w:val="24"/>
          <w:szCs w:val="24"/>
        </w:rPr>
        <w:t>риложение №</w:t>
      </w:r>
      <w:r w:rsidR="004B3AA6">
        <w:rPr>
          <w:rFonts w:ascii="Times New Roman" w:eastAsia="Calibri" w:hAnsi="Times New Roman" w:cs="Times New Roman"/>
          <w:sz w:val="24"/>
          <w:szCs w:val="24"/>
        </w:rPr>
        <w:t xml:space="preserve"> 2д</w:t>
      </w:r>
    </w:p>
    <w:p w:rsidR="004B3AA6" w:rsidRPr="003D0ED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4B3AA6" w:rsidRPr="0082222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4B3AA6" w:rsidRPr="003D0ED8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3AA6" w:rsidRPr="00FA00D8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>
        <w:rPr>
          <w:rFonts w:ascii="Times New Roman" w:hAnsi="Times New Roman"/>
          <w:b/>
          <w:sz w:val="24"/>
          <w:szCs w:val="24"/>
        </w:rPr>
        <w:t>склад продавца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  <w:r w:rsidR="00DB073C">
        <w:rPr>
          <w:rFonts w:ascii="Times New Roman" w:hAnsi="Times New Roman"/>
          <w:b/>
          <w:sz w:val="24"/>
          <w:szCs w:val="24"/>
        </w:rPr>
        <w:t>и доставка автотранспортом поставщика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4B3AA6" w:rsidRPr="00FA00D8" w:rsidTr="004B3AA6">
        <w:tc>
          <w:tcPr>
            <w:tcW w:w="92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15 выдел 23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Тегринское участковое лесничество участок «Комсомольское» квартал 35 выдел 12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Вилегодское лесничество, Нижне – Лупьинское участковое лесничество, участок «Нижне – Лупьинское» квартал 125 выдел 26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подразделение ГАУ Архангельской области «Единый лесопожарный центр» Архангельская обл., Вилегодский район, д. Подомо, дом 79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Подомо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подразделение ГАУ Архангельской области «Единый лесопожарный центр» Архангельская обл., п. Коноша, ул. Совхозная, д.17, строение 1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Коноша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подразделение ГАУ Архангельской области «Единый лесопожарный центр» Архангельская обл., г. Вельск, ул.Попова, д.1а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кв.64 выд.55 д.1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Няндома-Шожма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Шалакушское уч.л-во уч-к Ивакшанский кв.51 выд.46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Няндома-Шалакуша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Архангельское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Усть-Двинское уч.л-во кв.138 выд.22,23,25,26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Архангельск-Усть-Двинск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Котласское 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уч. л-во кв.163 выд.25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Котласс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Котласское </w:t>
            </w:r>
          </w:p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сельское уч. л-во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ТОО «Родина» кв.23 выд.18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Котласс-Родина</w:t>
            </w:r>
          </w:p>
        </w:tc>
      </w:tr>
      <w:tr w:rsidR="00FC5EFD" w:rsidRPr="00FA00D8" w:rsidTr="004B3AA6">
        <w:tc>
          <w:tcPr>
            <w:tcW w:w="923" w:type="dxa"/>
          </w:tcPr>
          <w:p w:rsidR="00FC5EFD" w:rsidRDefault="00FC5EF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73" w:type="dxa"/>
          </w:tcPr>
          <w:p w:rsidR="00FC5EFD" w:rsidRDefault="00FC5EFD" w:rsidP="001A3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Шенкурское </w:t>
            </w:r>
            <w:r w:rsidR="001A3D4D">
              <w:rPr>
                <w:rFonts w:ascii="Times New Roman" w:hAnsi="Times New Roman"/>
                <w:sz w:val="24"/>
                <w:szCs w:val="24"/>
              </w:rPr>
              <w:t>Шенкурское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уч.л-во кв.147 выд.27,36,53,54,55</w:t>
            </w:r>
          </w:p>
        </w:tc>
        <w:tc>
          <w:tcPr>
            <w:tcW w:w="3139" w:type="dxa"/>
          </w:tcPr>
          <w:p w:rsidR="00FC5EFD" w:rsidRDefault="00FC5EF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Шенкурский147</w:t>
            </w:r>
          </w:p>
        </w:tc>
      </w:tr>
      <w:tr w:rsidR="00A3344D" w:rsidRPr="00FA00D8" w:rsidTr="004B3AA6">
        <w:tc>
          <w:tcPr>
            <w:tcW w:w="923" w:type="dxa"/>
          </w:tcPr>
          <w:p w:rsidR="00A3344D" w:rsidRPr="00A3344D" w:rsidRDefault="00A3344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73" w:type="dxa"/>
          </w:tcPr>
          <w:p w:rsidR="00A3344D" w:rsidRPr="002036CE" w:rsidRDefault="00A3344D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6CE">
              <w:rPr>
                <w:rFonts w:ascii="Times New Roman" w:hAnsi="Times New Roman"/>
                <w:sz w:val="24"/>
                <w:szCs w:val="24"/>
              </w:rPr>
              <w:t>Вологодская обл., г.Тотьма, ул.Трудовая, 101</w:t>
            </w:r>
          </w:p>
          <w:p w:rsidR="00A3344D" w:rsidRPr="00A3344D" w:rsidRDefault="00A3344D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4D">
              <w:rPr>
                <w:rFonts w:ascii="Times New Roman" w:eastAsia="Calibri" w:hAnsi="Times New Roman" w:cs="Times New Roman"/>
                <w:sz w:val="24"/>
                <w:szCs w:val="24"/>
              </w:rPr>
              <w:t>Тотьма</w:t>
            </w:r>
          </w:p>
        </w:tc>
      </w:tr>
      <w:tr w:rsidR="00076B7F" w:rsidRPr="00FA00D8" w:rsidTr="004B3AA6">
        <w:tc>
          <w:tcPr>
            <w:tcW w:w="923" w:type="dxa"/>
          </w:tcPr>
          <w:p w:rsidR="00076B7F" w:rsidRPr="00A3344D" w:rsidRDefault="00076B7F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73" w:type="dxa"/>
          </w:tcPr>
          <w:p w:rsidR="00076B7F" w:rsidRPr="002036CE" w:rsidRDefault="00076B7F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6CE">
              <w:rPr>
                <w:rFonts w:ascii="Times New Roman" w:hAnsi="Times New Roman"/>
                <w:sz w:val="24"/>
                <w:szCs w:val="24"/>
              </w:rPr>
              <w:t>Вологодская обл., г. Бабаево, ул. Механизаторов д. 24</w:t>
            </w:r>
          </w:p>
        </w:tc>
        <w:tc>
          <w:tcPr>
            <w:tcW w:w="3139" w:type="dxa"/>
          </w:tcPr>
          <w:p w:rsidR="00076B7F" w:rsidRPr="00A3344D" w:rsidRDefault="00076B7F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Бабаево</w:t>
            </w:r>
          </w:p>
        </w:tc>
      </w:tr>
      <w:tr w:rsidR="004C42A2" w:rsidRPr="00FA00D8" w:rsidTr="004B3AA6">
        <w:tc>
          <w:tcPr>
            <w:tcW w:w="923" w:type="dxa"/>
          </w:tcPr>
          <w:p w:rsidR="004C42A2" w:rsidRPr="00445032" w:rsidRDefault="004C42A2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73" w:type="dxa"/>
          </w:tcPr>
          <w:p w:rsidR="004C42A2" w:rsidRPr="00445032" w:rsidRDefault="004C42A2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Архангельская область, Пинежский р-н, п. Сога, нижний склад ООО «Карпогорылес»</w:t>
            </w:r>
          </w:p>
        </w:tc>
        <w:tc>
          <w:tcPr>
            <w:tcW w:w="3139" w:type="dxa"/>
          </w:tcPr>
          <w:p w:rsidR="004C42A2" w:rsidRPr="00445032" w:rsidRDefault="004C42A2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32">
              <w:rPr>
                <w:rFonts w:ascii="Times New Roman" w:eastAsia="Calibri" w:hAnsi="Times New Roman" w:cs="Times New Roman"/>
                <w:sz w:val="24"/>
                <w:szCs w:val="24"/>
              </w:rPr>
              <w:t>Сога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Нижне – Лупьинское участковое лесничество, кв. 91, выд. 19.</w:t>
            </w:r>
          </w:p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Нижне-Лупьинское-91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Ильинское уч. Лесничество, кв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67, выд. 21.</w:t>
            </w:r>
          </w:p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Ильинское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уч. З</w:t>
            </w:r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авет Ленина, кв. 11, выд. 42, кв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25, выд. 7.</w:t>
            </w: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Вилегодское-Ленина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(уч. к-з «Россия») кв. 7, выд. 14</w:t>
            </w: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Вилегодское-Россия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(уч. к-з «Вилегодский») кв. 29 выд.35,кв.102, выд.1,кв.2.</w:t>
            </w:r>
          </w:p>
        </w:tc>
        <w:tc>
          <w:tcPr>
            <w:tcW w:w="3139" w:type="dxa"/>
          </w:tcPr>
          <w:p w:rsidR="00181E5C" w:rsidRPr="008A5A9C" w:rsidRDefault="00181E5C" w:rsidP="00181E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Вилегодское-Вилегодский</w:t>
            </w:r>
          </w:p>
        </w:tc>
      </w:tr>
      <w:tr w:rsidR="008172DB" w:rsidRPr="00FA00D8" w:rsidTr="008172DB">
        <w:trPr>
          <w:trHeight w:val="44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FA00D8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Default="008172DB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с.Чугуевка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536F75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904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Вельское, Вельское участковое л-во, уч-к "Вельское"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,кв.26,выд.25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Вельское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63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Няндомское,  Шалакушское участковое л-во, уч-к «Шалакушское»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,кв.75,выд.9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Шалакушское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75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63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Обозерское, Северное участковое л-во, уч-к «Северное»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,кв.4,выд 5,6,14,15,24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Северное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 xml:space="preserve">Архангельская область,Обозерское 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, Пермиловское участковое л-во, уч-к «Пермиловское»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 136, выд.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Пермиловское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136</w:t>
            </w:r>
          </w:p>
        </w:tc>
      </w:tr>
      <w:tr w:rsidR="00C63F50" w:rsidRPr="009D4081" w:rsidTr="00C63F50">
        <w:trPr>
          <w:trHeight w:val="58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область,Вельское, Вельское участковое л-во, уч-к "Вельское",кв.26,выд.26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Вельское 26.1</w:t>
            </w:r>
          </w:p>
        </w:tc>
      </w:tr>
      <w:tr w:rsidR="00C63F50" w:rsidRPr="00FA00D8" w:rsidTr="00C63F50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область,Няндомское,  Шалакушское участковое л-во, уч-к «Шалакушское»,кв.51,выд.46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Шалакушское 51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Вологодская обл.. г. Грязовец, ул. Ленина 53.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Грязовец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 xml:space="preserve">Вологодская обл., с. Кич-Городок, ул. Пролетарская д. 2.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Кич-Городок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Вологодская обл., Тарногский район, площадка складирования д. Ваневская (расстояние до железнодорожной станции «Костылево» 50 км.)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Ваневская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14 выдел 53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Кушкопальское14-53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25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Кушкопальское25-6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обл, Пинежский р-н, Карпогоры квартал 161, выд 30.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Карпогоры161-30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обл, Пинежский р-н, Карпогоры квартал 161, выд 33.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Карпогоры161-33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Совхоз Вилегодский уч. 29, выд. 35.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Вилегодское-Павловское25-6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C118F2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</w:t>
            </w:r>
            <w:r w:rsidR="00FA613E" w:rsidRPr="00D32C03">
              <w:rPr>
                <w:rFonts w:ascii="Times New Roman" w:hAnsi="Times New Roman"/>
                <w:sz w:val="24"/>
                <w:szCs w:val="24"/>
              </w:rPr>
              <w:t>лесецкий р-он, «Плесецкое лесничество» уч. 43, выд. 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C118F2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Плесецк43-8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73, выд. 12.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Плесецк73-12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Шенкурский р-он, Ледское лесничество уч.82, выд. 18.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Ледское82-18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Совхоз Вилегодский уч. 15, выд. 24.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Вилегодское-Павловское15-24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Совхоз Вилегодский уч. 2, выд. 9.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Вилегодское-Павловское2-9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74, выд. 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Плесецк74-2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75, выд. 15.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Плесецк75-15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61, выд.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Плесецк61-13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84, выд.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Плесецк84-13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="00C118F2"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кв.46 выд.2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Няндома-Шожма46-2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974F87" w:rsidRDefault="0035775F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="00C118F2"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кв.46 выд.4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974F87" w:rsidRDefault="00C118F2" w:rsidP="00C118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Няндома-Шожма46-4</w:t>
            </w:r>
          </w:p>
        </w:tc>
      </w:tr>
      <w:tr w:rsidR="0035775F" w:rsidRPr="009D4081" w:rsidTr="005D5756">
        <w:trPr>
          <w:trHeight w:val="2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 л-во кв.84 уч 37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Няндома84-37</w:t>
            </w:r>
          </w:p>
        </w:tc>
      </w:tr>
      <w:tr w:rsidR="0035775F" w:rsidRPr="009D4081" w:rsidTr="005D5756">
        <w:trPr>
          <w:trHeight w:val="291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л-во кв.86 уч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Няндома86-3</w:t>
            </w:r>
          </w:p>
        </w:tc>
      </w:tr>
      <w:tr w:rsidR="0035775F" w:rsidRPr="009D4081" w:rsidTr="005D5756">
        <w:trPr>
          <w:trHeight w:val="2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 л-во кв.86 уч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Няндома86-4</w:t>
            </w:r>
          </w:p>
        </w:tc>
      </w:tr>
      <w:tr w:rsidR="0035775F" w:rsidRPr="009D4081" w:rsidTr="005D5756">
        <w:trPr>
          <w:trHeight w:val="321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 л-во кв.86 уч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Няндома86-8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лесничество, Тавреньгское сельское участковое лесничество кв. 14 выд.48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Тавреньгск14-48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лесничество, Тавреньгское сельское участковое лесничество кв. 14 выд.50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Тавреньгск14-50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49 уч. 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Верхнетомск49-8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74 уч. 41.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Верхнетомск74-41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Новгородская обл</w:t>
            </w:r>
            <w:r w:rsidR="00D32C03"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, г. Окуловка, ул. Парфенова д. 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Окуловка</w:t>
            </w:r>
          </w:p>
        </w:tc>
      </w:tr>
      <w:tr w:rsidR="00F624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C3" w:rsidRPr="00F624C3" w:rsidRDefault="00F624C3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C3" w:rsidRPr="00974F87" w:rsidRDefault="00F624C3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Пинежский р-н, с. Карпогоры, 400 метров от отметки 4 км а/д Карпогоры- ж/д станция Карпогоры-Пассажирская на запад. Кадастровый номер участка 29:14:170401:94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C3" w:rsidRPr="00974F87" w:rsidRDefault="00F624C3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Карпогоры-Пассажирская</w:t>
            </w:r>
          </w:p>
        </w:tc>
      </w:tr>
      <w:tr w:rsidR="000337B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B8" w:rsidRPr="00E36724" w:rsidRDefault="000337B8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2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B8" w:rsidRPr="00974F87" w:rsidRDefault="000337B8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692236, Приморский край, г. Спасск-Дальний, ул. Цементная д. 2; Уч. №594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B8" w:rsidRPr="00974F87" w:rsidRDefault="000337B8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Спасск-Дальний</w:t>
            </w:r>
          </w:p>
        </w:tc>
      </w:tr>
      <w:tr w:rsidR="003D47A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2" w:rsidRPr="00E36724" w:rsidRDefault="003D47A2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2" w:rsidRPr="00974F87" w:rsidRDefault="003D47A2" w:rsidP="003D47A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Березниковское лесничество, Рочегодское участковое лесничество, участок «Рочегодское» квартал 141, выдел 21.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2" w:rsidRPr="00974F87" w:rsidRDefault="003D47A2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Рочегодское141-21</w:t>
            </w:r>
          </w:p>
        </w:tc>
      </w:tr>
      <w:tr w:rsidR="00F110D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5" w:rsidRPr="005D5756" w:rsidRDefault="00F110D5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5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5" w:rsidRPr="00974F87" w:rsidRDefault="00F110D5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692236, Приморский край, Партизанский ра-он, Сергеевка. Ул. 2-я Рабочая 10В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5" w:rsidRPr="00974F87" w:rsidRDefault="00F110D5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Сергеевка</w:t>
            </w:r>
          </w:p>
        </w:tc>
      </w:tr>
      <w:tr w:rsidR="0039212C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5D5756" w:rsidRDefault="0039212C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5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974F87" w:rsidRDefault="0039212C" w:rsidP="00392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Архангельская область,Обозерское , Пермиловское участковое л-во, уч-к «Пермиловское»,кв. 129, выд. 6,12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974F87" w:rsidRDefault="0039212C" w:rsidP="003921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Пермиловское129-6,12</w:t>
            </w:r>
          </w:p>
        </w:tc>
      </w:tr>
      <w:tr w:rsidR="0039212C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5D5756" w:rsidRDefault="0039212C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5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974F87" w:rsidRDefault="0039212C" w:rsidP="00392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Архангельская область,Обозерское , Пермиловское участковое л-во, уч-к «Пермиловское»,кв. 126, выд. 3,4,7,8,10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974F87" w:rsidRDefault="0039212C" w:rsidP="003921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Пермиловское126-3,4,7,8,10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566D6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49 уч. 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Верхнетомск49-8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74 уч. 41.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Верхнетомск74-41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Березниковское лесничество, Рочегодское участковое лесничество, участок «Рочегодское» квартал 140 выдел 18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Рочегодское 140-18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67 выдел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Долматовское 67-8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«Важское» квартал 15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Важское 15-6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Обозерское участковое лесничество, участок «Пермиловское» квартал 46 выдел 31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Пермиловское 46-31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Обозерское участковое лесничество, участок «Пермиловское» квартал 126 выдел 3,4,7,8,10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Пермиловское 126-3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Няндомское лесничество, Шалакушское участковое лесничество, участок «Ивакшанское» квартал 51 выдел 48</w:t>
            </w:r>
          </w:p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Ивакшанское 51-48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Няндомское лесничество, Шалакушское участковое лесничество, участок «Ивакшанское» квартал 75 выдел 9</w:t>
            </w:r>
          </w:p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Ивакшанское 75-9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Березниковское лесничество, Рочегодское участковое лесничество, участок «Рочегодское» квартал 141 выдел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Рочегодское 141-10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Березниковское лесничество, Рочегодское участковое лесничество, участок «Рочегодское» квартал 141 выдел 21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Рочегодское 141-21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Шенкурское лесничество, Ледское участковое лесничество, участок «Ледское» квартал 47 выдел 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Ледское 47-15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Шенкурское лесничество, Ледское участковое лесничество, участок «Ледское» квартал 47 выдел 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Ледское 47-23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Пуксинское участковое лесничество, участок «Пуксинское» квартал 16 выдел 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Пуксинское 16-12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Пуксинское участковое лесничество, участок «Пуксинское» квартал 16 выдел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Пуксинское 16-13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Пуксинское участковое лесничество, участок «Пуксинское» квартал 17 выдел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Пуксинское 17-9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Вельское лесничество, Важское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участковое лесничество, участок ЗАО «Долматовское» квартал 44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lastRenderedPageBreak/>
              <w:t>Долматовское 44-6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Судромское участковое лесничество, участок «Судромское» квартал 4 выдел 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Судромское 4-25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Вельское участковое лесничество, участок «Вельское» квартал 31 выдел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Вельское 31-10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Благовещенское участковое лесничество, участок «Благовещенское» квартал 8 выдел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Вельское 8-14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Благовещенское участковое лесничество, участок «Благовещенское» квартал 8 выдел 20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Вельское 8-20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Пуйское участковое лесничество, участок «Пуйское» квартал 26 выдел 32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Пуйское 26-32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44 выдел 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F135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Долматовское 44-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67 выдел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Долматовское 67-2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67 выдел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Долматовское 67-5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771C9C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261 выдел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682C5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Котласское 261-5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771C9C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260 выдел 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682C5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Котласское 260-22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771C9C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260 выдел 16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682C57" w:rsidRDefault="00566D68" w:rsidP="004B41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Котласское</w:t>
            </w:r>
            <w:r w:rsidR="004B41E6">
              <w:rPr>
                <w:rFonts w:ascii="Times New Roman" w:hAnsi="Times New Roman"/>
                <w:sz w:val="24"/>
                <w:szCs w:val="24"/>
              </w:rPr>
              <w:t>-</w:t>
            </w:r>
            <w:r w:rsidRPr="00682C57">
              <w:rPr>
                <w:rFonts w:ascii="Times New Roman" w:hAnsi="Times New Roman"/>
                <w:sz w:val="24"/>
                <w:szCs w:val="24"/>
              </w:rPr>
              <w:t>260-16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771C9C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261 выдел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682C57" w:rsidRDefault="00566D68" w:rsidP="004B41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Котласское</w:t>
            </w:r>
            <w:r w:rsidR="004B41E6">
              <w:rPr>
                <w:rFonts w:ascii="Times New Roman" w:hAnsi="Times New Roman"/>
                <w:sz w:val="24"/>
                <w:szCs w:val="24"/>
              </w:rPr>
              <w:t>-</w:t>
            </w:r>
            <w:r w:rsidRPr="00682C57">
              <w:rPr>
                <w:rFonts w:ascii="Times New Roman" w:hAnsi="Times New Roman"/>
                <w:sz w:val="24"/>
                <w:szCs w:val="24"/>
              </w:rPr>
              <w:t>261-13</w:t>
            </w:r>
          </w:p>
        </w:tc>
      </w:tr>
      <w:tr w:rsidR="004B41E6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Вельское участковое лесничество, участок «Вельское» квартал 40 выдел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>Вельское-40-1</w:t>
            </w:r>
          </w:p>
        </w:tc>
      </w:tr>
      <w:tr w:rsidR="004B41E6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Вельское участковое лесничество, участок «Вельское» квартал 40 выдел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>Вельское-40-5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Ленинградская обл., Выборгский р-он, г. Светогорск, ул. Льва Конторовича, территория ОКС, 188990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Светогорск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Кировская обл., Афанасьевский р-он, деревня Ичетовкины, ул. Энтузиастов, д. 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Ичетовкины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Морский порт Выборг, ООО «Порт Логистик» терминал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Выборг-порт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Новгородская обл., Боровичский р-он, Деревня Плесо.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Плесо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Тверская обл., 171155, Вышний Волочек, пос. Приозерный, д.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Вышний-Волочек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39701B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Морской Порт Усть-Луга Лесной Терминал «Фактор»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39701B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Усть-Луга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0D7165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уч. Лесничество квартал 134, выдел 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Пермиловское-134-1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0D7165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133,выдел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Пермиловское-133-8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133,выдел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Пермиловское-133-6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133,выдел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Пермиловское-133-2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0D7165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47E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131,выдел 20.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Пермиловское-131-20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0D7165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47E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46,выдел 37.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Пермиловское-46-37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0D7165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47E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133,выдел 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Пермиловское-133-4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0D7165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47E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133,выдел 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Пермиловское-133-5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133,выдел 7.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Пермиловское-133-7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131,выдел 21.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Пермиловское-131-21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131,выдел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Пермиловское-131-13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Северное участковое лесничество, квартал 1, выдел 38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Северное-1-38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Павловское (совхоз Вилегодский), квартал 2, выдел 11.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Вилегодский-2-11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 Котласское, квартал 38, выдел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ТОО-Котласское-38-1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 Котласское, квартал 47,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ТОО-Котласское-47-6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, квартал 227, выдел 21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Котласское-227-21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Березниковское Тулгасское квартал 6, выдел 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Тулгасское-6-25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Пуйское квартал 76, выдел 32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Пуйское-76-32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Важское (ЗАО Долматовское) квартал 46, выдел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Долматовское-46-14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квартал 40, выдел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Вельское-40-1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квартал 40, выдел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Вельское-40-5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Ильинское (совхоз Беляевский) квартал 1, выдел 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Беляевский-1-12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Ильинское (совхоз Беляевский) квартал 3, выдел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Беляевский-3-14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Ильинское (совхоз Беляевский) квартал 5, выдел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Беляевский-5-13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(Нижне-Лупьинское) квартал 91, выдел 19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Нижне-Лупьинское-91-19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квартал 227, выдел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Котласское-227-8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 Котласское, квартал 82,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ТОО-Котласское-82-6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 Котласское, квартал 82, выдел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ТОО-Котласское-82-10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 Котласское, квартал 64, выдел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ТОО-Котласское-64-7</w:t>
            </w:r>
          </w:p>
        </w:tc>
      </w:tr>
      <w:tr w:rsidR="00E47E7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Тавреньгское квартал 116, выдел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Тавреньгское-116-4</w:t>
            </w:r>
          </w:p>
        </w:tc>
      </w:tr>
      <w:tr w:rsidR="00E47E7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Тавреньгское квартал 131, выдел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Тавреньгское-131-9</w:t>
            </w:r>
          </w:p>
        </w:tc>
      </w:tr>
      <w:tr w:rsidR="00E47E7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Тавреньгское квартал 74, выдел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Тавреньгское-74-14</w:t>
            </w:r>
          </w:p>
        </w:tc>
      </w:tr>
      <w:tr w:rsidR="00E47E7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Хмельницкое квартал 58, выдел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Хмельничкое-58-14</w:t>
            </w:r>
          </w:p>
        </w:tc>
      </w:tr>
      <w:tr w:rsidR="00E47E7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DF12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 Левашовское квартал 30, выдел 49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DF12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Левашовское-30-49</w:t>
            </w:r>
          </w:p>
        </w:tc>
      </w:tr>
      <w:tr w:rsidR="00E47E7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 Левашовское квартал 30, выдел 58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DF12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Левашовское-30-58</w:t>
            </w:r>
          </w:p>
        </w:tc>
      </w:tr>
      <w:tr w:rsidR="00E47E7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 Левашовское квартал 30, выдел 39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DF12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Левашовское-30-39</w:t>
            </w:r>
          </w:p>
        </w:tc>
      </w:tr>
    </w:tbl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4F87" w:rsidRDefault="00974F87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4F87" w:rsidRDefault="00974F87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399C" w:rsidRDefault="00B3399C" w:rsidP="005D5756">
      <w:pPr>
        <w:jc w:val="right"/>
        <w:rPr>
          <w:rFonts w:ascii="Times New Roman" w:eastAsia="Calibri" w:hAnsi="Times New Roman" w:cs="Times New Roman"/>
          <w:i/>
          <w:sz w:val="18"/>
          <w:szCs w:val="18"/>
        </w:rPr>
      </w:pPr>
    </w:p>
    <w:p w:rsidR="004368AC" w:rsidRDefault="004368AC">
      <w:pPr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br w:type="page"/>
      </w:r>
    </w:p>
    <w:p w:rsidR="00EB12A6" w:rsidRDefault="00EB12A6" w:rsidP="005D5756">
      <w:pPr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№3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2A6" w:rsidRPr="00EB12A6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включить в Спецификацию биржевого товара и допустить к организованным торгам, проводимым АО «Биржа «Санкт-Петербург», новый биржевой товар/базис(-ы) поставки/способ поставки/срок поставки: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EB12A6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40"/>
        <w:gridCol w:w="3191"/>
        <w:gridCol w:w="6442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биржевой товар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Единица измерения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способ поставки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поставка с оплатой пошлины в…. (указывается название места назначения)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базис(-ы) поставки: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Адрес (-а) нового базиса (новых базисов)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поставки, к которому будет относиться новый базис (-ы) поставки: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А - </w:t>
            </w:r>
            <w:r w:rsidRPr="00EB12A6">
              <w:rPr>
                <w:rFonts w:ascii="Times New Roman" w:hAnsi="Times New Roman"/>
                <w:bCs/>
                <w:sz w:val="24"/>
                <w:szCs w:val="24"/>
              </w:rPr>
              <w:t>самовывоз автомобильным транспортом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В - франко-вагон станция отправления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Е - франко-вагон промежуточная станция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франко-вагон станция назначения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lastRenderedPageBreak/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lastRenderedPageBreak/>
              <w:t>2в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способ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способ поставки биржевого товара (описание)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Код предлагаемого способа поставки по Инкотермс 2018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срок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Название биржевого товара, по которому предлагается ввести новый срок (-и)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срок (сроки)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торгов)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rPr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EB12A6" w:rsidRDefault="00EB12A6" w:rsidP="00EB12A6">
      <w:pPr>
        <w:spacing w:after="0" w:line="240" w:lineRule="atLeast"/>
      </w:pPr>
      <w:r>
        <w:t>__________________________  _________________ /_________________/  «____»_________20__г.</w:t>
      </w:r>
    </w:p>
    <w:p w:rsidR="00EB12A6" w:rsidRDefault="00EB12A6" w:rsidP="00EB12A6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 должность)                                                           (подпись)                                    (Ф.И.О.)                                            (дата принятия)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включены в Спецификацию биржевого товара Приказом №___ от «___»________20__г.;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направлено заявителю письмо об отказе от включения вышеуказанных биржевых товаров в Спецификацию биржевого товара за исх.№ _________ от «___»__________ 20__г.</w:t>
      </w:r>
    </w:p>
    <w:p w:rsidR="00EB12A6" w:rsidRDefault="00EB12A6" w:rsidP="00EB12A6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EB12A6" w:rsidRDefault="00EB12A6" w:rsidP="00EB12A6">
      <w:pPr>
        <w:spacing w:after="0" w:line="240" w:lineRule="atLeast"/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EB12A6" w:rsidRDefault="00EB12A6" w:rsidP="00EB12A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 4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к организованным торгам</w:t>
      </w:r>
    </w:p>
    <w:p w:rsidR="00EB12A6" w:rsidRPr="00457E88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Pr="00457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допустить к организованным торгам, проводимым АО «Биржа «Санкт-Петербург»,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биржевой инструмент со следующими параметрами (согласно Спецификации биржевого товара):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540"/>
        <w:gridCol w:w="3566"/>
        <w:gridCol w:w="6208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Срок поставки (если он указывается явным образом в соответствии с таблицей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«Код срока поставки/исполнения обязательств»)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Дополнительные условия по отгрузке/оплате товара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Для инструментов торгуемых в адресном режиме</w:t>
            </w: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eastAsia="Calibri" w:hAnsi="Times New Roman" w:cs="Times New Roman"/>
          <w:sz w:val="16"/>
          <w:szCs w:val="16"/>
        </w:rPr>
        <w:t>/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 (-м) в настоящем заявлении биржевому инструменту (биржевым инструментам):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присвоен код (-ы) ______________________________________________________________________________________ и допущен к организованным торгам «___» ___________20__г.;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направлено заявителю письмо об отказе к допуску к организованным торгам за исх.№ ____ от «___»__________ 20__г.</w:t>
      </w:r>
    </w:p>
    <w:p w:rsidR="00EB12A6" w:rsidRDefault="00EB12A6" w:rsidP="00EB12A6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9D79CE" w:rsidRPr="00D329A4" w:rsidRDefault="00EB12A6" w:rsidP="002736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9D79CE" w:rsidRPr="00D329A4" w:rsidSect="002036CE">
      <w:pgSz w:w="11906" w:h="16838" w:code="9"/>
      <w:pgMar w:top="709" w:right="566" w:bottom="851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4BD" w:rsidRDefault="00D804BD" w:rsidP="00376E34">
      <w:pPr>
        <w:spacing w:after="0" w:line="240" w:lineRule="auto"/>
      </w:pPr>
      <w:r>
        <w:separator/>
      </w:r>
    </w:p>
  </w:endnote>
  <w:endnote w:type="continuationSeparator" w:id="0">
    <w:p w:rsidR="00D804BD" w:rsidRDefault="00D804BD" w:rsidP="0037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BD" w:rsidRDefault="00743819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50" type="#_x0000_t202" style="position:absolute;margin-left:71.6pt;margin-top:774.5pt;width:9pt;height:6.75pt;z-index:-25163878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" filled="f" stroked="f">
          <v:textbox style="mso-next-textbox:#Text Box 18;mso-fit-shape-to-text:t" inset="0,0,0,0">
            <w:txbxContent>
              <w:p w:rsidR="00D804BD" w:rsidRDefault="00D804BD">
                <w:pPr>
                  <w:pStyle w:val="1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386B0C">
                  <w:rPr>
                    <w:rStyle w:val="8"/>
                    <w:noProof/>
                    <w:color w:val="000000"/>
                  </w:rPr>
                  <w:t>22</w:t>
                </w:r>
                <w:r>
                  <w:rPr>
                    <w:rStyle w:val="8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531801"/>
      <w:docPartObj>
        <w:docPartGallery w:val="Page Numbers (Bottom of Page)"/>
        <w:docPartUnique/>
      </w:docPartObj>
    </w:sdtPr>
    <w:sdtEndPr/>
    <w:sdtContent>
      <w:p w:rsidR="00D804BD" w:rsidRDefault="00D804B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81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804BD" w:rsidRDefault="00D804BD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287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804BD" w:rsidRPr="00376E34" w:rsidRDefault="00D804BD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E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6E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3819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04BD" w:rsidRDefault="00D804BD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724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804BD" w:rsidRPr="009D79CE" w:rsidRDefault="00D804BD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79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79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3819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04BD" w:rsidRDefault="00D804B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4BD" w:rsidRDefault="00D804BD" w:rsidP="00376E34">
      <w:pPr>
        <w:spacing w:after="0" w:line="240" w:lineRule="auto"/>
      </w:pPr>
      <w:r>
        <w:separator/>
      </w:r>
    </w:p>
  </w:footnote>
  <w:footnote w:type="continuationSeparator" w:id="0">
    <w:p w:rsidR="00D804BD" w:rsidRDefault="00D804BD" w:rsidP="0037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BD" w:rsidRDefault="00743819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49" type="#_x0000_t202" style="position:absolute;margin-left:57.05pt;margin-top:56.1pt;width:97.65pt;height:7.65pt;z-index:-2516418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" filled="f" stroked="f">
          <v:textbox style="mso-next-textbox:#Text Box 15;mso-fit-shape-to-text:t" inset="0,0,0,0">
            <w:txbxContent>
              <w:p w:rsidR="00D804BD" w:rsidRDefault="00D804BD">
                <w:pPr>
                  <w:pStyle w:val="16"/>
                  <w:shd w:val="clear" w:color="auto" w:fill="auto"/>
                  <w:spacing w:line="240" w:lineRule="auto"/>
                </w:pPr>
                <w:r>
                  <w:rPr>
                    <w:rStyle w:val="af5"/>
                    <w:color w:val="000000"/>
                  </w:rPr>
                  <w:t>ГОСТ Р 57737—2017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69D0"/>
    <w:multiLevelType w:val="hybridMultilevel"/>
    <w:tmpl w:val="00007AC2"/>
    <w:lvl w:ilvl="0" w:tplc="00006FC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CCD">
      <w:start w:val="1"/>
      <w:numFmt w:val="decimal"/>
      <w:lvlText w:val="03.%2.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09019DC"/>
    <w:multiLevelType w:val="hybridMultilevel"/>
    <w:tmpl w:val="9898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B498E"/>
    <w:multiLevelType w:val="hybridMultilevel"/>
    <w:tmpl w:val="B5F63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5B4E89"/>
    <w:multiLevelType w:val="multilevel"/>
    <w:tmpl w:val="BCFA39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40134BE5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44FA1"/>
    <w:multiLevelType w:val="hybridMultilevel"/>
    <w:tmpl w:val="7EE0C770"/>
    <w:lvl w:ilvl="0" w:tplc="465451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74FEC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6"/>
  </w:num>
  <w:num w:numId="5">
    <w:abstractNumId w:val="8"/>
  </w:num>
  <w:num w:numId="6">
    <w:abstractNumId w:val="10"/>
  </w:num>
  <w:num w:numId="7">
    <w:abstractNumId w:val="13"/>
  </w:num>
  <w:num w:numId="8">
    <w:abstractNumId w:val="17"/>
  </w:num>
  <w:num w:numId="9">
    <w:abstractNumId w:val="12"/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3AEE"/>
    <w:rsid w:val="00000B7E"/>
    <w:rsid w:val="00014E8F"/>
    <w:rsid w:val="00017355"/>
    <w:rsid w:val="00023800"/>
    <w:rsid w:val="00025529"/>
    <w:rsid w:val="0002674D"/>
    <w:rsid w:val="000337B8"/>
    <w:rsid w:val="00034D9F"/>
    <w:rsid w:val="000364EC"/>
    <w:rsid w:val="00037BC8"/>
    <w:rsid w:val="000401C8"/>
    <w:rsid w:val="00047387"/>
    <w:rsid w:val="0005684A"/>
    <w:rsid w:val="000578AC"/>
    <w:rsid w:val="000625CC"/>
    <w:rsid w:val="00065EBF"/>
    <w:rsid w:val="00071A60"/>
    <w:rsid w:val="00076B7F"/>
    <w:rsid w:val="00077ED0"/>
    <w:rsid w:val="00082A3A"/>
    <w:rsid w:val="00083F8A"/>
    <w:rsid w:val="00084DE1"/>
    <w:rsid w:val="000954C1"/>
    <w:rsid w:val="00095609"/>
    <w:rsid w:val="00097178"/>
    <w:rsid w:val="000A2564"/>
    <w:rsid w:val="000A31BC"/>
    <w:rsid w:val="000B1015"/>
    <w:rsid w:val="000B5799"/>
    <w:rsid w:val="000B5FFC"/>
    <w:rsid w:val="000C7C9C"/>
    <w:rsid w:val="000D277A"/>
    <w:rsid w:val="000D5FCB"/>
    <w:rsid w:val="000D7165"/>
    <w:rsid w:val="000E19CF"/>
    <w:rsid w:val="000E278B"/>
    <w:rsid w:val="000E65EA"/>
    <w:rsid w:val="000F63FB"/>
    <w:rsid w:val="000F6708"/>
    <w:rsid w:val="00101ED7"/>
    <w:rsid w:val="00101FC1"/>
    <w:rsid w:val="001026D7"/>
    <w:rsid w:val="00110D9A"/>
    <w:rsid w:val="0011320A"/>
    <w:rsid w:val="001210CA"/>
    <w:rsid w:val="0012156B"/>
    <w:rsid w:val="00122EBB"/>
    <w:rsid w:val="0012376A"/>
    <w:rsid w:val="0012651B"/>
    <w:rsid w:val="00142402"/>
    <w:rsid w:val="00143C95"/>
    <w:rsid w:val="00143F95"/>
    <w:rsid w:val="001779C3"/>
    <w:rsid w:val="00181E5C"/>
    <w:rsid w:val="00191068"/>
    <w:rsid w:val="00194F31"/>
    <w:rsid w:val="001A009C"/>
    <w:rsid w:val="001A166F"/>
    <w:rsid w:val="001A28C2"/>
    <w:rsid w:val="001A323E"/>
    <w:rsid w:val="001A3D4D"/>
    <w:rsid w:val="001A4DC7"/>
    <w:rsid w:val="001B3C52"/>
    <w:rsid w:val="001C27CC"/>
    <w:rsid w:val="001C7577"/>
    <w:rsid w:val="001C784D"/>
    <w:rsid w:val="001E3B09"/>
    <w:rsid w:val="001E4878"/>
    <w:rsid w:val="001E539F"/>
    <w:rsid w:val="001E6129"/>
    <w:rsid w:val="001F2EA0"/>
    <w:rsid w:val="002007DC"/>
    <w:rsid w:val="002036CE"/>
    <w:rsid w:val="002053AE"/>
    <w:rsid w:val="002066A2"/>
    <w:rsid w:val="00210DFA"/>
    <w:rsid w:val="002136D5"/>
    <w:rsid w:val="00241461"/>
    <w:rsid w:val="00251472"/>
    <w:rsid w:val="002671CE"/>
    <w:rsid w:val="002705CA"/>
    <w:rsid w:val="00271FD6"/>
    <w:rsid w:val="0027366F"/>
    <w:rsid w:val="00273B06"/>
    <w:rsid w:val="00282543"/>
    <w:rsid w:val="002866CB"/>
    <w:rsid w:val="00296CF7"/>
    <w:rsid w:val="002A34AE"/>
    <w:rsid w:val="002A7913"/>
    <w:rsid w:val="002B017E"/>
    <w:rsid w:val="002B53AA"/>
    <w:rsid w:val="002C4440"/>
    <w:rsid w:val="002C6A7C"/>
    <w:rsid w:val="002D2534"/>
    <w:rsid w:val="002E17A2"/>
    <w:rsid w:val="002E30AC"/>
    <w:rsid w:val="002E3C8B"/>
    <w:rsid w:val="002F14E8"/>
    <w:rsid w:val="002F187D"/>
    <w:rsid w:val="002F688A"/>
    <w:rsid w:val="00310538"/>
    <w:rsid w:val="003160BA"/>
    <w:rsid w:val="0032044C"/>
    <w:rsid w:val="00322C09"/>
    <w:rsid w:val="00325378"/>
    <w:rsid w:val="0032554B"/>
    <w:rsid w:val="00326951"/>
    <w:rsid w:val="00330737"/>
    <w:rsid w:val="00334B5D"/>
    <w:rsid w:val="00340FA2"/>
    <w:rsid w:val="00346CAE"/>
    <w:rsid w:val="00355ED3"/>
    <w:rsid w:val="00356358"/>
    <w:rsid w:val="00356FF2"/>
    <w:rsid w:val="0035775F"/>
    <w:rsid w:val="00357B37"/>
    <w:rsid w:val="00376E34"/>
    <w:rsid w:val="00381DB1"/>
    <w:rsid w:val="003823DB"/>
    <w:rsid w:val="003864CB"/>
    <w:rsid w:val="0039212C"/>
    <w:rsid w:val="0039701B"/>
    <w:rsid w:val="003A1FB0"/>
    <w:rsid w:val="003A6B17"/>
    <w:rsid w:val="003B04AB"/>
    <w:rsid w:val="003B180A"/>
    <w:rsid w:val="003B2418"/>
    <w:rsid w:val="003B4099"/>
    <w:rsid w:val="003C18AA"/>
    <w:rsid w:val="003C2B8F"/>
    <w:rsid w:val="003C360A"/>
    <w:rsid w:val="003C780F"/>
    <w:rsid w:val="003D155B"/>
    <w:rsid w:val="003D47A2"/>
    <w:rsid w:val="003E24AC"/>
    <w:rsid w:val="003E3AA4"/>
    <w:rsid w:val="003F1DDA"/>
    <w:rsid w:val="003F61B3"/>
    <w:rsid w:val="00403C45"/>
    <w:rsid w:val="00406997"/>
    <w:rsid w:val="00413449"/>
    <w:rsid w:val="00416098"/>
    <w:rsid w:val="00417371"/>
    <w:rsid w:val="004236DE"/>
    <w:rsid w:val="00424C40"/>
    <w:rsid w:val="00427BE7"/>
    <w:rsid w:val="00430CF5"/>
    <w:rsid w:val="00435526"/>
    <w:rsid w:val="004368AC"/>
    <w:rsid w:val="00436BB2"/>
    <w:rsid w:val="00441728"/>
    <w:rsid w:val="00442D48"/>
    <w:rsid w:val="004432B3"/>
    <w:rsid w:val="00445032"/>
    <w:rsid w:val="00463C68"/>
    <w:rsid w:val="00472614"/>
    <w:rsid w:val="00474A4F"/>
    <w:rsid w:val="00476755"/>
    <w:rsid w:val="004773E2"/>
    <w:rsid w:val="0047755C"/>
    <w:rsid w:val="00482294"/>
    <w:rsid w:val="00483525"/>
    <w:rsid w:val="004875FB"/>
    <w:rsid w:val="004B0107"/>
    <w:rsid w:val="004B0C03"/>
    <w:rsid w:val="004B3AA6"/>
    <w:rsid w:val="004B41E6"/>
    <w:rsid w:val="004B54E2"/>
    <w:rsid w:val="004C42A2"/>
    <w:rsid w:val="004D5CD4"/>
    <w:rsid w:val="004D64FE"/>
    <w:rsid w:val="004D6FDF"/>
    <w:rsid w:val="004E413E"/>
    <w:rsid w:val="004E6B0F"/>
    <w:rsid w:val="005016DD"/>
    <w:rsid w:val="00504C88"/>
    <w:rsid w:val="005103DD"/>
    <w:rsid w:val="00510A90"/>
    <w:rsid w:val="00512339"/>
    <w:rsid w:val="00521C62"/>
    <w:rsid w:val="00522894"/>
    <w:rsid w:val="0053367B"/>
    <w:rsid w:val="005375BF"/>
    <w:rsid w:val="00541D3F"/>
    <w:rsid w:val="0054493C"/>
    <w:rsid w:val="00546B21"/>
    <w:rsid w:val="00550798"/>
    <w:rsid w:val="00553DFD"/>
    <w:rsid w:val="0056245D"/>
    <w:rsid w:val="00566D68"/>
    <w:rsid w:val="00570B92"/>
    <w:rsid w:val="00575B57"/>
    <w:rsid w:val="0057798B"/>
    <w:rsid w:val="00584146"/>
    <w:rsid w:val="00591C84"/>
    <w:rsid w:val="00591D0A"/>
    <w:rsid w:val="00596449"/>
    <w:rsid w:val="005A2F8D"/>
    <w:rsid w:val="005A7477"/>
    <w:rsid w:val="005B0EEC"/>
    <w:rsid w:val="005B4DA2"/>
    <w:rsid w:val="005B7E13"/>
    <w:rsid w:val="005C186B"/>
    <w:rsid w:val="005C1C1E"/>
    <w:rsid w:val="005D22FE"/>
    <w:rsid w:val="005D5323"/>
    <w:rsid w:val="005D5756"/>
    <w:rsid w:val="005D66CC"/>
    <w:rsid w:val="005E3CD6"/>
    <w:rsid w:val="00600964"/>
    <w:rsid w:val="006018C6"/>
    <w:rsid w:val="00601F45"/>
    <w:rsid w:val="00606973"/>
    <w:rsid w:val="006122E1"/>
    <w:rsid w:val="00623381"/>
    <w:rsid w:val="00632124"/>
    <w:rsid w:val="00632921"/>
    <w:rsid w:val="00644370"/>
    <w:rsid w:val="00660F39"/>
    <w:rsid w:val="00664704"/>
    <w:rsid w:val="00673E9A"/>
    <w:rsid w:val="006754C6"/>
    <w:rsid w:val="0067700D"/>
    <w:rsid w:val="00682CEB"/>
    <w:rsid w:val="00682ED1"/>
    <w:rsid w:val="00693358"/>
    <w:rsid w:val="006947D9"/>
    <w:rsid w:val="00697A37"/>
    <w:rsid w:val="00697B2D"/>
    <w:rsid w:val="006A4042"/>
    <w:rsid w:val="006B1A44"/>
    <w:rsid w:val="006B21AC"/>
    <w:rsid w:val="006B2C89"/>
    <w:rsid w:val="006C2813"/>
    <w:rsid w:val="006C3B0C"/>
    <w:rsid w:val="006C6049"/>
    <w:rsid w:val="006D1B45"/>
    <w:rsid w:val="006D3AEE"/>
    <w:rsid w:val="006E23BA"/>
    <w:rsid w:val="006E429A"/>
    <w:rsid w:val="006E5D9A"/>
    <w:rsid w:val="006F6C33"/>
    <w:rsid w:val="00703801"/>
    <w:rsid w:val="0070491A"/>
    <w:rsid w:val="00711DF8"/>
    <w:rsid w:val="00713164"/>
    <w:rsid w:val="00714C8F"/>
    <w:rsid w:val="00720306"/>
    <w:rsid w:val="007209E3"/>
    <w:rsid w:val="0072330D"/>
    <w:rsid w:val="007241E9"/>
    <w:rsid w:val="007348A5"/>
    <w:rsid w:val="00740762"/>
    <w:rsid w:val="007417AE"/>
    <w:rsid w:val="00743819"/>
    <w:rsid w:val="00747312"/>
    <w:rsid w:val="0075025B"/>
    <w:rsid w:val="0075168F"/>
    <w:rsid w:val="00760851"/>
    <w:rsid w:val="007660EC"/>
    <w:rsid w:val="00770114"/>
    <w:rsid w:val="00772FE0"/>
    <w:rsid w:val="007732F2"/>
    <w:rsid w:val="007905AF"/>
    <w:rsid w:val="00794278"/>
    <w:rsid w:val="00796D04"/>
    <w:rsid w:val="0079763F"/>
    <w:rsid w:val="007A42F2"/>
    <w:rsid w:val="007A6101"/>
    <w:rsid w:val="007B0EF4"/>
    <w:rsid w:val="007D18B2"/>
    <w:rsid w:val="007D3138"/>
    <w:rsid w:val="007D4FF0"/>
    <w:rsid w:val="007D5E08"/>
    <w:rsid w:val="007D6996"/>
    <w:rsid w:val="007E1F0D"/>
    <w:rsid w:val="007E3AE2"/>
    <w:rsid w:val="007E5C8A"/>
    <w:rsid w:val="007E7D5A"/>
    <w:rsid w:val="007E7EDC"/>
    <w:rsid w:val="007F1245"/>
    <w:rsid w:val="007F3251"/>
    <w:rsid w:val="007F3711"/>
    <w:rsid w:val="007F37A2"/>
    <w:rsid w:val="007F4815"/>
    <w:rsid w:val="007F4AB4"/>
    <w:rsid w:val="008007B2"/>
    <w:rsid w:val="0080371D"/>
    <w:rsid w:val="00803B7B"/>
    <w:rsid w:val="008128C1"/>
    <w:rsid w:val="008169E4"/>
    <w:rsid w:val="00816DE8"/>
    <w:rsid w:val="008172DB"/>
    <w:rsid w:val="008203FA"/>
    <w:rsid w:val="008334AA"/>
    <w:rsid w:val="00847F3B"/>
    <w:rsid w:val="00854093"/>
    <w:rsid w:val="00870BBA"/>
    <w:rsid w:val="0087364E"/>
    <w:rsid w:val="0087385B"/>
    <w:rsid w:val="00875833"/>
    <w:rsid w:val="008758AA"/>
    <w:rsid w:val="00890604"/>
    <w:rsid w:val="00894C29"/>
    <w:rsid w:val="00895531"/>
    <w:rsid w:val="00895910"/>
    <w:rsid w:val="00895E28"/>
    <w:rsid w:val="00896007"/>
    <w:rsid w:val="008976A3"/>
    <w:rsid w:val="008A1948"/>
    <w:rsid w:val="008A3193"/>
    <w:rsid w:val="008A439B"/>
    <w:rsid w:val="008A55F3"/>
    <w:rsid w:val="008A5A9C"/>
    <w:rsid w:val="008A6783"/>
    <w:rsid w:val="008A6CD5"/>
    <w:rsid w:val="008A70EB"/>
    <w:rsid w:val="008B549B"/>
    <w:rsid w:val="008B683B"/>
    <w:rsid w:val="008B7052"/>
    <w:rsid w:val="008C481D"/>
    <w:rsid w:val="008D07FE"/>
    <w:rsid w:val="008E04CE"/>
    <w:rsid w:val="008E6282"/>
    <w:rsid w:val="008F3471"/>
    <w:rsid w:val="008F61D0"/>
    <w:rsid w:val="009007A4"/>
    <w:rsid w:val="00906B6E"/>
    <w:rsid w:val="009073D2"/>
    <w:rsid w:val="00915839"/>
    <w:rsid w:val="009175EF"/>
    <w:rsid w:val="00920BD5"/>
    <w:rsid w:val="009265C7"/>
    <w:rsid w:val="0092663A"/>
    <w:rsid w:val="00937DD5"/>
    <w:rsid w:val="00946244"/>
    <w:rsid w:val="0095470C"/>
    <w:rsid w:val="009602F1"/>
    <w:rsid w:val="00963D76"/>
    <w:rsid w:val="00972377"/>
    <w:rsid w:val="00974F87"/>
    <w:rsid w:val="00986AAA"/>
    <w:rsid w:val="0098751A"/>
    <w:rsid w:val="00995A36"/>
    <w:rsid w:val="009A6422"/>
    <w:rsid w:val="009B501A"/>
    <w:rsid w:val="009C13D0"/>
    <w:rsid w:val="009C4E66"/>
    <w:rsid w:val="009C755F"/>
    <w:rsid w:val="009C7EFE"/>
    <w:rsid w:val="009D1AE6"/>
    <w:rsid w:val="009D4081"/>
    <w:rsid w:val="009D79CE"/>
    <w:rsid w:val="009E099D"/>
    <w:rsid w:val="009E2572"/>
    <w:rsid w:val="009E38B8"/>
    <w:rsid w:val="009F1D8D"/>
    <w:rsid w:val="009F6B7D"/>
    <w:rsid w:val="009F7E9F"/>
    <w:rsid w:val="00A00735"/>
    <w:rsid w:val="00A0329B"/>
    <w:rsid w:val="00A0361E"/>
    <w:rsid w:val="00A11F47"/>
    <w:rsid w:val="00A13869"/>
    <w:rsid w:val="00A15724"/>
    <w:rsid w:val="00A15B65"/>
    <w:rsid w:val="00A22212"/>
    <w:rsid w:val="00A26A1A"/>
    <w:rsid w:val="00A27051"/>
    <w:rsid w:val="00A30157"/>
    <w:rsid w:val="00A3344D"/>
    <w:rsid w:val="00A3471C"/>
    <w:rsid w:val="00A452B2"/>
    <w:rsid w:val="00A45C6D"/>
    <w:rsid w:val="00A50EF4"/>
    <w:rsid w:val="00A55F1A"/>
    <w:rsid w:val="00A762D9"/>
    <w:rsid w:val="00A76F17"/>
    <w:rsid w:val="00A80F0F"/>
    <w:rsid w:val="00A92172"/>
    <w:rsid w:val="00A92B4D"/>
    <w:rsid w:val="00AA223E"/>
    <w:rsid w:val="00AB0424"/>
    <w:rsid w:val="00AB6743"/>
    <w:rsid w:val="00AB71FD"/>
    <w:rsid w:val="00AC6327"/>
    <w:rsid w:val="00AD2E3F"/>
    <w:rsid w:val="00AD70CC"/>
    <w:rsid w:val="00AE41F7"/>
    <w:rsid w:val="00AE673F"/>
    <w:rsid w:val="00AF5450"/>
    <w:rsid w:val="00AF7661"/>
    <w:rsid w:val="00B03727"/>
    <w:rsid w:val="00B05D9A"/>
    <w:rsid w:val="00B11501"/>
    <w:rsid w:val="00B115A2"/>
    <w:rsid w:val="00B116CF"/>
    <w:rsid w:val="00B15273"/>
    <w:rsid w:val="00B16B5F"/>
    <w:rsid w:val="00B24591"/>
    <w:rsid w:val="00B30E2C"/>
    <w:rsid w:val="00B32248"/>
    <w:rsid w:val="00B3399C"/>
    <w:rsid w:val="00B41A97"/>
    <w:rsid w:val="00B52692"/>
    <w:rsid w:val="00B54583"/>
    <w:rsid w:val="00B57883"/>
    <w:rsid w:val="00B606C9"/>
    <w:rsid w:val="00B67A72"/>
    <w:rsid w:val="00B72634"/>
    <w:rsid w:val="00B80E95"/>
    <w:rsid w:val="00B8289E"/>
    <w:rsid w:val="00BA07A8"/>
    <w:rsid w:val="00BA17D3"/>
    <w:rsid w:val="00BA2E5B"/>
    <w:rsid w:val="00BA4FDB"/>
    <w:rsid w:val="00BA55DC"/>
    <w:rsid w:val="00BB0DF7"/>
    <w:rsid w:val="00BC31F8"/>
    <w:rsid w:val="00BD39B2"/>
    <w:rsid w:val="00BD418B"/>
    <w:rsid w:val="00BD58DC"/>
    <w:rsid w:val="00BE20D1"/>
    <w:rsid w:val="00BE498E"/>
    <w:rsid w:val="00BE5788"/>
    <w:rsid w:val="00C03923"/>
    <w:rsid w:val="00C11041"/>
    <w:rsid w:val="00C118F2"/>
    <w:rsid w:val="00C249EB"/>
    <w:rsid w:val="00C34146"/>
    <w:rsid w:val="00C35810"/>
    <w:rsid w:val="00C46E60"/>
    <w:rsid w:val="00C5005B"/>
    <w:rsid w:val="00C5023D"/>
    <w:rsid w:val="00C53DCC"/>
    <w:rsid w:val="00C545CC"/>
    <w:rsid w:val="00C63F50"/>
    <w:rsid w:val="00C646CB"/>
    <w:rsid w:val="00C67F5F"/>
    <w:rsid w:val="00C813DE"/>
    <w:rsid w:val="00C900A9"/>
    <w:rsid w:val="00C90417"/>
    <w:rsid w:val="00C9236F"/>
    <w:rsid w:val="00C940D6"/>
    <w:rsid w:val="00C94133"/>
    <w:rsid w:val="00CA4F33"/>
    <w:rsid w:val="00CA5846"/>
    <w:rsid w:val="00CA6775"/>
    <w:rsid w:val="00CB0E90"/>
    <w:rsid w:val="00CB55B2"/>
    <w:rsid w:val="00CB6EA8"/>
    <w:rsid w:val="00CC1B3D"/>
    <w:rsid w:val="00CC3E14"/>
    <w:rsid w:val="00CD07FA"/>
    <w:rsid w:val="00CD3317"/>
    <w:rsid w:val="00CD4350"/>
    <w:rsid w:val="00CD630C"/>
    <w:rsid w:val="00CD656F"/>
    <w:rsid w:val="00CE57DA"/>
    <w:rsid w:val="00CE76D4"/>
    <w:rsid w:val="00CF6DAD"/>
    <w:rsid w:val="00D00B3B"/>
    <w:rsid w:val="00D01222"/>
    <w:rsid w:val="00D013AB"/>
    <w:rsid w:val="00D04C65"/>
    <w:rsid w:val="00D12260"/>
    <w:rsid w:val="00D15FF5"/>
    <w:rsid w:val="00D2095B"/>
    <w:rsid w:val="00D20D1F"/>
    <w:rsid w:val="00D25F8D"/>
    <w:rsid w:val="00D32C03"/>
    <w:rsid w:val="00D37801"/>
    <w:rsid w:val="00D712F4"/>
    <w:rsid w:val="00D71DC7"/>
    <w:rsid w:val="00D7467B"/>
    <w:rsid w:val="00D75137"/>
    <w:rsid w:val="00D77574"/>
    <w:rsid w:val="00D804BD"/>
    <w:rsid w:val="00D922AF"/>
    <w:rsid w:val="00DA025B"/>
    <w:rsid w:val="00DB073C"/>
    <w:rsid w:val="00DB7904"/>
    <w:rsid w:val="00DC214E"/>
    <w:rsid w:val="00DC4389"/>
    <w:rsid w:val="00DC6AEE"/>
    <w:rsid w:val="00DD264D"/>
    <w:rsid w:val="00DD272B"/>
    <w:rsid w:val="00DD7D08"/>
    <w:rsid w:val="00DF08F3"/>
    <w:rsid w:val="00DF120F"/>
    <w:rsid w:val="00DF553B"/>
    <w:rsid w:val="00DF7E46"/>
    <w:rsid w:val="00E006AF"/>
    <w:rsid w:val="00E05692"/>
    <w:rsid w:val="00E057D8"/>
    <w:rsid w:val="00E16F25"/>
    <w:rsid w:val="00E204BF"/>
    <w:rsid w:val="00E31DA8"/>
    <w:rsid w:val="00E32AC3"/>
    <w:rsid w:val="00E36724"/>
    <w:rsid w:val="00E407ED"/>
    <w:rsid w:val="00E47E72"/>
    <w:rsid w:val="00E634BF"/>
    <w:rsid w:val="00E644EB"/>
    <w:rsid w:val="00E67861"/>
    <w:rsid w:val="00E71F1A"/>
    <w:rsid w:val="00E72051"/>
    <w:rsid w:val="00E73B3E"/>
    <w:rsid w:val="00E73F12"/>
    <w:rsid w:val="00E86874"/>
    <w:rsid w:val="00E91E3F"/>
    <w:rsid w:val="00E930CD"/>
    <w:rsid w:val="00E96D01"/>
    <w:rsid w:val="00E978EE"/>
    <w:rsid w:val="00EA70F5"/>
    <w:rsid w:val="00EA79F1"/>
    <w:rsid w:val="00EB12A6"/>
    <w:rsid w:val="00EB3B2C"/>
    <w:rsid w:val="00EB6A26"/>
    <w:rsid w:val="00EC45C7"/>
    <w:rsid w:val="00ED1A8F"/>
    <w:rsid w:val="00ED2F3F"/>
    <w:rsid w:val="00ED47D7"/>
    <w:rsid w:val="00ED502D"/>
    <w:rsid w:val="00ED5C92"/>
    <w:rsid w:val="00ED604E"/>
    <w:rsid w:val="00EE0325"/>
    <w:rsid w:val="00EE1F60"/>
    <w:rsid w:val="00EE4F2B"/>
    <w:rsid w:val="00EF22BD"/>
    <w:rsid w:val="00EF4387"/>
    <w:rsid w:val="00EF5901"/>
    <w:rsid w:val="00EF5CDE"/>
    <w:rsid w:val="00F0097B"/>
    <w:rsid w:val="00F00A12"/>
    <w:rsid w:val="00F052EB"/>
    <w:rsid w:val="00F05935"/>
    <w:rsid w:val="00F110D5"/>
    <w:rsid w:val="00F13565"/>
    <w:rsid w:val="00F274E9"/>
    <w:rsid w:val="00F3164E"/>
    <w:rsid w:val="00F405D2"/>
    <w:rsid w:val="00F510B0"/>
    <w:rsid w:val="00F5204A"/>
    <w:rsid w:val="00F542D7"/>
    <w:rsid w:val="00F55F6A"/>
    <w:rsid w:val="00F624C3"/>
    <w:rsid w:val="00F71190"/>
    <w:rsid w:val="00F73EE2"/>
    <w:rsid w:val="00F761A2"/>
    <w:rsid w:val="00F87410"/>
    <w:rsid w:val="00F908AE"/>
    <w:rsid w:val="00FA2565"/>
    <w:rsid w:val="00FA5EA7"/>
    <w:rsid w:val="00FA613E"/>
    <w:rsid w:val="00FA6C92"/>
    <w:rsid w:val="00FB4A1D"/>
    <w:rsid w:val="00FC08AA"/>
    <w:rsid w:val="00FC316E"/>
    <w:rsid w:val="00FC5EFD"/>
    <w:rsid w:val="00FD3254"/>
    <w:rsid w:val="00FE66C0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4E7E666B-AFA4-47B2-997D-1F6F4B74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5B"/>
  </w:style>
  <w:style w:type="paragraph" w:styleId="1">
    <w:name w:val="heading 1"/>
    <w:basedOn w:val="a"/>
    <w:next w:val="a"/>
    <w:link w:val="10"/>
    <w:uiPriority w:val="9"/>
    <w:qFormat/>
    <w:rsid w:val="00601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322C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3AEE"/>
    <w:pPr>
      <w:spacing w:after="0" w:line="240" w:lineRule="auto"/>
    </w:pPr>
  </w:style>
  <w:style w:type="paragraph" w:customStyle="1" w:styleId="ConsPlusTitle">
    <w:name w:val="ConsPlusTitle"/>
    <w:uiPriority w:val="99"/>
    <w:rsid w:val="001B3C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52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Знак"/>
    <w:link w:val="a7"/>
    <w:locked/>
    <w:rsid w:val="00F761A2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F761A2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F761A2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E6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01F45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01F4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01F45"/>
    <w:pPr>
      <w:spacing w:after="100"/>
    </w:pPr>
  </w:style>
  <w:style w:type="character" w:styleId="ab">
    <w:name w:val="Hyperlink"/>
    <w:basedOn w:val="a0"/>
    <w:uiPriority w:val="99"/>
    <w:unhideWhenUsed/>
    <w:rsid w:val="00601F4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E34"/>
  </w:style>
  <w:style w:type="paragraph" w:styleId="ae">
    <w:name w:val="footer"/>
    <w:basedOn w:val="a"/>
    <w:link w:val="af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E34"/>
  </w:style>
  <w:style w:type="paragraph" w:styleId="af0">
    <w:name w:val="List Paragraph"/>
    <w:basedOn w:val="a"/>
    <w:uiPriority w:val="99"/>
    <w:qFormat/>
    <w:rsid w:val="009D79CE"/>
    <w:pPr>
      <w:ind w:left="720"/>
      <w:contextualSpacing/>
    </w:pPr>
  </w:style>
  <w:style w:type="paragraph" w:customStyle="1" w:styleId="formattext">
    <w:name w:val="formattext"/>
    <w:basedOn w:val="a"/>
    <w:rsid w:val="0017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39"/>
    <w:rsid w:val="004B3AA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2007DC"/>
  </w:style>
  <w:style w:type="character" w:customStyle="1" w:styleId="blk">
    <w:name w:val="blk"/>
    <w:basedOn w:val="a0"/>
    <w:rsid w:val="004E6B0F"/>
  </w:style>
  <w:style w:type="character" w:customStyle="1" w:styleId="50">
    <w:name w:val="Заголовок 5 Знак"/>
    <w:basedOn w:val="a0"/>
    <w:link w:val="5"/>
    <w:uiPriority w:val="9"/>
    <w:rsid w:val="00322C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32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9F1D8D"/>
    <w:rPr>
      <w:color w:val="808080"/>
    </w:rPr>
  </w:style>
  <w:style w:type="character" w:customStyle="1" w:styleId="4Exact">
    <w:name w:val="Основной текст (4) Exact"/>
    <w:basedOn w:val="a0"/>
    <w:link w:val="4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5Exact">
    <w:name w:val="Основной текст (5) Exact"/>
    <w:basedOn w:val="a0"/>
    <w:link w:val="51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54">
    <w:name w:val="Основной текст (5) + 4"/>
    <w:aliases w:val="5 pt,Не полужирный Exact"/>
    <w:basedOn w:val="5Exact"/>
    <w:uiPriority w:val="99"/>
    <w:rsid w:val="009602F1"/>
    <w:rPr>
      <w:rFonts w:ascii="Arial" w:hAnsi="Arial" w:cs="Arial"/>
      <w:b/>
      <w:bCs/>
      <w:sz w:val="9"/>
      <w:szCs w:val="9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9602F1"/>
    <w:rPr>
      <w:rFonts w:ascii="Arial" w:hAnsi="Arial" w:cs="Arial"/>
      <w:spacing w:val="70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Exact">
    <w:name w:val="Подпись к картинке Exact"/>
    <w:basedOn w:val="a0"/>
    <w:link w:val="af3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Exact">
    <w:name w:val="Подпись к картинке (2) Exact"/>
    <w:basedOn w:val="a0"/>
    <w:link w:val="26"/>
    <w:uiPriority w:val="99"/>
    <w:rsid w:val="009602F1"/>
    <w:rPr>
      <w:rFonts w:ascii="Arial" w:hAnsi="Arial" w:cs="Arial"/>
      <w:sz w:val="18"/>
      <w:szCs w:val="18"/>
      <w:shd w:val="clear" w:color="auto" w:fill="FFFFFF"/>
    </w:rPr>
  </w:style>
  <w:style w:type="character" w:customStyle="1" w:styleId="af4">
    <w:name w:val="Колонтитул_"/>
    <w:basedOn w:val="a0"/>
    <w:link w:val="1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af5">
    <w:name w:val="Колонтитул"/>
    <w:basedOn w:val="af4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11pt">
    <w:name w:val="Колонтитул + 11 pt"/>
    <w:basedOn w:val="af4"/>
    <w:uiPriority w:val="99"/>
    <w:rsid w:val="009602F1"/>
    <w:rPr>
      <w:rFonts w:ascii="Arial" w:hAnsi="Arial" w:cs="Arial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52">
    <w:name w:val="Заголовок №5_"/>
    <w:basedOn w:val="a0"/>
    <w:link w:val="53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55">
    <w:name w:val="Оглавление 5 Знак"/>
    <w:basedOn w:val="a0"/>
    <w:link w:val="5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4pt">
    <w:name w:val="Основной текст (2) + Интервал 4 pt"/>
    <w:basedOn w:val="22"/>
    <w:uiPriority w:val="99"/>
    <w:rsid w:val="009602F1"/>
    <w:rPr>
      <w:rFonts w:ascii="Arial" w:hAnsi="Arial" w:cs="Arial"/>
      <w:spacing w:val="90"/>
      <w:sz w:val="19"/>
      <w:szCs w:val="19"/>
      <w:shd w:val="clear" w:color="auto" w:fill="FFFFFF"/>
    </w:rPr>
  </w:style>
  <w:style w:type="character" w:customStyle="1" w:styleId="8">
    <w:name w:val="Колонтитул + 8"/>
    <w:aliases w:val="5 pt9,Полужирный"/>
    <w:basedOn w:val="af4"/>
    <w:uiPriority w:val="99"/>
    <w:rsid w:val="009602F1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72pt">
    <w:name w:val="Основной текст (7) + Интервал 2 p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">
    <w:name w:val="Основной текст (2) + 8 pt"/>
    <w:aliases w:val="Полужирный6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8">
    <w:name w:val="Основной текст (2) + 8"/>
    <w:aliases w:val="5 pt8,Полужирный5,Курсив"/>
    <w:basedOn w:val="22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  <w:lang w:val="en-US" w:eastAsia="en-US"/>
    </w:rPr>
  </w:style>
  <w:style w:type="character" w:customStyle="1" w:styleId="28pt2">
    <w:name w:val="Основной текст (2) + 8 pt2"/>
    <w:aliases w:val="Полужирный4,Интервал 2 pt"/>
    <w:basedOn w:val="22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1">
    <w:name w:val="Основной текст (2) + 8 pt1"/>
    <w:aliases w:val="Полужирный3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0">
    <w:name w:val="Заголовок №4_"/>
    <w:basedOn w:val="a0"/>
    <w:link w:val="41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Exact">
    <w:name w:val="Заголовок №3 Exact"/>
    <w:basedOn w:val="a0"/>
    <w:link w:val="31"/>
    <w:uiPriority w:val="99"/>
    <w:rsid w:val="009602F1"/>
    <w:rPr>
      <w:rFonts w:ascii="Arial" w:hAnsi="Arial" w:cs="Arial"/>
      <w:sz w:val="19"/>
      <w:szCs w:val="19"/>
      <w:shd w:val="clear" w:color="auto" w:fill="FFFFFF"/>
      <w:lang w:val="en-US" w:eastAsia="en-US"/>
    </w:rPr>
  </w:style>
  <w:style w:type="character" w:customStyle="1" w:styleId="2Exact0">
    <w:name w:val="Основной текст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8Exact">
    <w:name w:val="Основной текст (8) Exact"/>
    <w:basedOn w:val="a0"/>
    <w:link w:val="8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810ptExact">
    <w:name w:val="Основной текст (8) + 10 pt Exact"/>
    <w:basedOn w:val="8Exact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Exact0">
    <w:name w:val="Основной текст (3) Exact"/>
    <w:basedOn w:val="a0"/>
    <w:uiPriority w:val="99"/>
    <w:rsid w:val="009602F1"/>
    <w:rPr>
      <w:rFonts w:ascii="Arial" w:hAnsi="Arial" w:cs="Arial"/>
      <w:u w:val="none"/>
    </w:rPr>
  </w:style>
  <w:style w:type="character" w:customStyle="1" w:styleId="7Exact">
    <w:name w:val="Основной текст (7) Exact"/>
    <w:basedOn w:val="a0"/>
    <w:uiPriority w:val="99"/>
    <w:rsid w:val="009602F1"/>
    <w:rPr>
      <w:rFonts w:ascii="Arial" w:hAnsi="Arial" w:cs="Arial"/>
      <w:b/>
      <w:bCs/>
      <w:sz w:val="16"/>
      <w:szCs w:val="16"/>
      <w:u w:val="none"/>
    </w:rPr>
  </w:style>
  <w:style w:type="character" w:customStyle="1" w:styleId="72ptExact">
    <w:name w:val="Основной текст (7) + Интервал 2 pt Exac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7">
    <w:name w:val="Подпись к таблице (2)_"/>
    <w:basedOn w:val="a0"/>
    <w:link w:val="29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2pt">
    <w:name w:val="Подпись к таблице (2) + Интервал 2 p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282">
    <w:name w:val="Основной текст (2) + 82"/>
    <w:aliases w:val="5 pt7,Полужирный2,Курсив5,Малые прописные,Интервал 1 pt"/>
    <w:basedOn w:val="22"/>
    <w:uiPriority w:val="99"/>
    <w:rsid w:val="009602F1"/>
    <w:rPr>
      <w:rFonts w:ascii="Arial" w:hAnsi="Arial" w:cs="Arial"/>
      <w:b/>
      <w:bCs/>
      <w:i/>
      <w:iCs/>
      <w:smallCap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6,Полужирный1,Курсив4,Интервал 1 pt2"/>
    <w:basedOn w:val="22"/>
    <w:uiPriority w:val="99"/>
    <w:rsid w:val="009602F1"/>
    <w:rPr>
      <w:rFonts w:ascii="Arial" w:hAnsi="Arial" w:cs="Arial"/>
      <w:b/>
      <w:bCs/>
      <w:i/>
      <w:iC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a">
    <w:name w:val="Основной текст (2) + Курсив"/>
    <w:basedOn w:val="22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910pt">
    <w:name w:val="Основной текст (9) + 10 pt"/>
    <w:basedOn w:val="9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2">
    <w:name w:val="Подпись к таблице (3)_"/>
    <w:basedOn w:val="a0"/>
    <w:link w:val="33"/>
    <w:uiPriority w:val="99"/>
    <w:rsid w:val="009602F1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pt">
    <w:name w:val="Подпись к таблице + Интервал 2 pt"/>
    <w:basedOn w:val="af6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4pt0">
    <w:name w:val="Основной текст (2) + 4 pt"/>
    <w:basedOn w:val="22"/>
    <w:uiPriority w:val="99"/>
    <w:rsid w:val="009602F1"/>
    <w:rPr>
      <w:rFonts w:ascii="Arial" w:hAnsi="Arial" w:cs="Arial"/>
      <w:sz w:val="8"/>
      <w:szCs w:val="8"/>
      <w:shd w:val="clear" w:color="auto" w:fill="FFFFFF"/>
    </w:rPr>
  </w:style>
  <w:style w:type="character" w:customStyle="1" w:styleId="9pt">
    <w:name w:val="Колонтитул + 9 pt"/>
    <w:aliases w:val="Курсив3,Интервал 0 pt"/>
    <w:basedOn w:val="af4"/>
    <w:uiPriority w:val="99"/>
    <w:rsid w:val="009602F1"/>
    <w:rPr>
      <w:rFonts w:ascii="Arial" w:hAnsi="Arial" w:cs="Arial"/>
      <w:i/>
      <w:iCs/>
      <w:spacing w:val="-10"/>
      <w:sz w:val="18"/>
      <w:szCs w:val="18"/>
      <w:shd w:val="clear" w:color="auto" w:fill="FFFFFF"/>
    </w:rPr>
  </w:style>
  <w:style w:type="character" w:customStyle="1" w:styleId="82">
    <w:name w:val="Колонтитул + 82"/>
    <w:aliases w:val="5 pt5,Интервал 0 pt2"/>
    <w:basedOn w:val="af4"/>
    <w:uiPriority w:val="99"/>
    <w:rsid w:val="009602F1"/>
    <w:rPr>
      <w:rFonts w:ascii="Arial" w:hAnsi="Arial" w:cs="Arial"/>
      <w:spacing w:val="-10"/>
      <w:sz w:val="17"/>
      <w:szCs w:val="17"/>
      <w:shd w:val="clear" w:color="auto" w:fill="FFFFFF"/>
    </w:rPr>
  </w:style>
  <w:style w:type="character" w:customStyle="1" w:styleId="260">
    <w:name w:val="Основной текст (2) + 6"/>
    <w:aliases w:val="5 pt4,Интервал 0 pt1"/>
    <w:basedOn w:val="22"/>
    <w:uiPriority w:val="99"/>
    <w:rsid w:val="009602F1"/>
    <w:rPr>
      <w:rFonts w:ascii="Arial" w:hAnsi="Arial" w:cs="Arial"/>
      <w:spacing w:val="-10"/>
      <w:sz w:val="13"/>
      <w:szCs w:val="13"/>
      <w:shd w:val="clear" w:color="auto" w:fill="FFFFFF"/>
    </w:rPr>
  </w:style>
  <w:style w:type="character" w:customStyle="1" w:styleId="26pt">
    <w:name w:val="Основной текст (2) + 6 pt"/>
    <w:basedOn w:val="22"/>
    <w:uiPriority w:val="99"/>
    <w:rsid w:val="009602F1"/>
    <w:rPr>
      <w:rFonts w:ascii="Arial" w:hAnsi="Arial" w:cs="Arial"/>
      <w:sz w:val="12"/>
      <w:szCs w:val="12"/>
      <w:shd w:val="clear" w:color="auto" w:fill="FFFFFF"/>
    </w:rPr>
  </w:style>
  <w:style w:type="character" w:customStyle="1" w:styleId="10pt">
    <w:name w:val="Колонтитул + 10 pt"/>
    <w:aliases w:val="Интервал -1 pt"/>
    <w:basedOn w:val="af4"/>
    <w:uiPriority w:val="99"/>
    <w:rsid w:val="009602F1"/>
    <w:rPr>
      <w:rFonts w:ascii="Arial" w:hAnsi="Arial" w:cs="Arial"/>
      <w:spacing w:val="-20"/>
      <w:sz w:val="20"/>
      <w:szCs w:val="20"/>
      <w:shd w:val="clear" w:color="auto" w:fill="FFFFFF"/>
    </w:rPr>
  </w:style>
  <w:style w:type="character" w:customStyle="1" w:styleId="81">
    <w:name w:val="Колонтитул + 81"/>
    <w:aliases w:val="5 pt3,Курсив2,Интервал 1 pt1"/>
    <w:basedOn w:val="af4"/>
    <w:uiPriority w:val="99"/>
    <w:rsid w:val="009602F1"/>
    <w:rPr>
      <w:rFonts w:ascii="Arial" w:hAnsi="Arial" w:cs="Arial"/>
      <w:i/>
      <w:iCs/>
      <w:spacing w:val="20"/>
      <w:sz w:val="17"/>
      <w:szCs w:val="17"/>
      <w:shd w:val="clear" w:color="auto" w:fill="FFFFFF"/>
    </w:rPr>
  </w:style>
  <w:style w:type="character" w:customStyle="1" w:styleId="2Exact1">
    <w:name w:val="Подпись к таблице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22ptExact">
    <w:name w:val="Подпись к таблице (2) + Интервал 2 pt Exac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uiPriority w:val="99"/>
    <w:rsid w:val="009602F1"/>
    <w:rPr>
      <w:rFonts w:ascii="Arial" w:hAnsi="Arial" w:cs="Arial"/>
      <w:i/>
      <w:iCs/>
      <w:sz w:val="24"/>
      <w:szCs w:val="24"/>
      <w:shd w:val="clear" w:color="auto" w:fill="FFFFFF"/>
    </w:rPr>
  </w:style>
  <w:style w:type="character" w:customStyle="1" w:styleId="6Exact">
    <w:name w:val="Основной текст (6) Exact"/>
    <w:basedOn w:val="a0"/>
    <w:uiPriority w:val="99"/>
    <w:rsid w:val="009602F1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83">
    <w:name w:val="Подпись к картинке + 8"/>
    <w:aliases w:val="5 pt2,Курсив Exact"/>
    <w:basedOn w:val="Exact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78">
    <w:name w:val="Основной текст (7) + 8"/>
    <w:aliases w:val="5 pt1,Курсив1"/>
    <w:basedOn w:val="7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4">
    <w:name w:val="Основной текст (4)"/>
    <w:basedOn w:val="a"/>
    <w:link w:val="4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8"/>
      <w:szCs w:val="38"/>
    </w:rPr>
  </w:style>
  <w:style w:type="paragraph" w:customStyle="1" w:styleId="51">
    <w:name w:val="Основной текст (5)"/>
    <w:basedOn w:val="a"/>
    <w:link w:val="5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4"/>
      <w:szCs w:val="34"/>
    </w:rPr>
  </w:style>
  <w:style w:type="paragraph" w:customStyle="1" w:styleId="23">
    <w:name w:val="Основной текст (2)"/>
    <w:basedOn w:val="a"/>
    <w:link w:val="22"/>
    <w:uiPriority w:val="99"/>
    <w:rsid w:val="009602F1"/>
    <w:pPr>
      <w:widowControl w:val="0"/>
      <w:shd w:val="clear" w:color="auto" w:fill="FFFFFF"/>
      <w:spacing w:after="480" w:line="468" w:lineRule="exact"/>
      <w:jc w:val="center"/>
    </w:pPr>
    <w:rPr>
      <w:rFonts w:ascii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9602F1"/>
    <w:pPr>
      <w:widowControl w:val="0"/>
      <w:shd w:val="clear" w:color="auto" w:fill="FFFFFF"/>
      <w:spacing w:before="480" w:after="0" w:line="360" w:lineRule="exact"/>
    </w:pPr>
    <w:rPr>
      <w:rFonts w:ascii="Arial" w:hAnsi="Arial" w:cs="Arial"/>
    </w:rPr>
  </w:style>
  <w:style w:type="paragraph" w:customStyle="1" w:styleId="15">
    <w:name w:val="Заголовок №1"/>
    <w:basedOn w:val="a"/>
    <w:link w:val="14"/>
    <w:uiPriority w:val="99"/>
    <w:rsid w:val="009602F1"/>
    <w:pPr>
      <w:widowControl w:val="0"/>
      <w:shd w:val="clear" w:color="auto" w:fill="FFFFFF"/>
      <w:spacing w:before="1740" w:after="0" w:line="900" w:lineRule="exact"/>
      <w:jc w:val="center"/>
      <w:outlineLvl w:val="0"/>
    </w:pPr>
    <w:rPr>
      <w:rFonts w:ascii="Arial" w:hAnsi="Arial" w:cs="Arial"/>
      <w:b/>
      <w:bCs/>
      <w:sz w:val="38"/>
      <w:szCs w:val="38"/>
    </w:rPr>
  </w:style>
  <w:style w:type="paragraph" w:customStyle="1" w:styleId="25">
    <w:name w:val="Заголовок №2"/>
    <w:basedOn w:val="a"/>
    <w:link w:val="24"/>
    <w:uiPriority w:val="99"/>
    <w:rsid w:val="009602F1"/>
    <w:pPr>
      <w:widowControl w:val="0"/>
      <w:shd w:val="clear" w:color="auto" w:fill="FFFFFF"/>
      <w:spacing w:after="480" w:line="900" w:lineRule="exact"/>
      <w:jc w:val="center"/>
      <w:outlineLvl w:val="1"/>
    </w:pPr>
    <w:rPr>
      <w:rFonts w:ascii="Arial" w:hAnsi="Arial" w:cs="Arial"/>
      <w:b/>
      <w:bCs/>
      <w:sz w:val="34"/>
      <w:szCs w:val="34"/>
    </w:rPr>
  </w:style>
  <w:style w:type="paragraph" w:customStyle="1" w:styleId="af3">
    <w:name w:val="Подпись к картинке"/>
    <w:basedOn w:val="a"/>
    <w:link w:val="Exact"/>
    <w:uiPriority w:val="99"/>
    <w:rsid w:val="009602F1"/>
    <w:pPr>
      <w:widowControl w:val="0"/>
      <w:shd w:val="clear" w:color="auto" w:fill="FFFFFF"/>
      <w:spacing w:after="0" w:line="189" w:lineRule="exact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Подпись к картинке (2)"/>
    <w:basedOn w:val="a"/>
    <w:link w:val="2Exact"/>
    <w:uiPriority w:val="99"/>
    <w:rsid w:val="009602F1"/>
    <w:pPr>
      <w:widowControl w:val="0"/>
      <w:shd w:val="clear" w:color="auto" w:fill="FFFFFF"/>
      <w:spacing w:after="0" w:line="189" w:lineRule="exact"/>
    </w:pPr>
    <w:rPr>
      <w:rFonts w:ascii="Arial" w:hAnsi="Arial" w:cs="Arial"/>
      <w:sz w:val="18"/>
      <w:szCs w:val="18"/>
    </w:rPr>
  </w:style>
  <w:style w:type="paragraph" w:customStyle="1" w:styleId="16">
    <w:name w:val="Колонтитул1"/>
    <w:basedOn w:val="a"/>
    <w:link w:val="af4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9602F1"/>
    <w:pPr>
      <w:widowControl w:val="0"/>
      <w:shd w:val="clear" w:color="auto" w:fill="FFFFFF"/>
      <w:spacing w:before="780" w:after="6420" w:line="234" w:lineRule="exact"/>
      <w:jc w:val="both"/>
    </w:pPr>
    <w:rPr>
      <w:rFonts w:ascii="Arial" w:hAnsi="Arial" w:cs="Arial"/>
      <w:i/>
      <w:iCs/>
      <w:sz w:val="19"/>
      <w:szCs w:val="19"/>
    </w:rPr>
  </w:style>
  <w:style w:type="paragraph" w:customStyle="1" w:styleId="53">
    <w:name w:val="Заголовок №5"/>
    <w:basedOn w:val="a"/>
    <w:link w:val="52"/>
    <w:uiPriority w:val="99"/>
    <w:rsid w:val="009602F1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Arial" w:hAnsi="Arial" w:cs="Arial"/>
    </w:rPr>
  </w:style>
  <w:style w:type="paragraph" w:styleId="56">
    <w:name w:val="toc 5"/>
    <w:basedOn w:val="a"/>
    <w:next w:val="a"/>
    <w:link w:val="55"/>
    <w:uiPriority w:val="99"/>
    <w:rsid w:val="009602F1"/>
    <w:pPr>
      <w:widowControl w:val="0"/>
      <w:shd w:val="clear" w:color="auto" w:fill="FFFFFF"/>
      <w:spacing w:before="240" w:after="0" w:line="234" w:lineRule="exact"/>
      <w:jc w:val="both"/>
    </w:pPr>
    <w:rPr>
      <w:rFonts w:ascii="Arial" w:hAnsi="Arial" w:cs="Arial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9602F1"/>
    <w:pPr>
      <w:widowControl w:val="0"/>
      <w:shd w:val="clear" w:color="auto" w:fill="FFFFFF"/>
      <w:spacing w:before="300" w:after="1080" w:line="240" w:lineRule="atLeast"/>
      <w:ind w:hanging="54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41">
    <w:name w:val="Заголовок №4"/>
    <w:basedOn w:val="a"/>
    <w:link w:val="40"/>
    <w:uiPriority w:val="99"/>
    <w:rsid w:val="009602F1"/>
    <w:pPr>
      <w:widowControl w:val="0"/>
      <w:shd w:val="clear" w:color="auto" w:fill="FFFFFF"/>
      <w:spacing w:after="300" w:line="234" w:lineRule="exact"/>
      <w:jc w:val="both"/>
      <w:outlineLvl w:val="3"/>
    </w:pPr>
    <w:rPr>
      <w:rFonts w:ascii="Arial" w:hAnsi="Arial" w:cs="Arial"/>
      <w:sz w:val="19"/>
      <w:szCs w:val="19"/>
    </w:rPr>
  </w:style>
  <w:style w:type="paragraph" w:customStyle="1" w:styleId="31">
    <w:name w:val="Заголовок №3"/>
    <w:basedOn w:val="a"/>
    <w:link w:val="3Exact"/>
    <w:uiPriority w:val="99"/>
    <w:rsid w:val="009602F1"/>
    <w:pPr>
      <w:widowControl w:val="0"/>
      <w:shd w:val="clear" w:color="auto" w:fill="FFFFFF"/>
      <w:spacing w:after="0" w:line="234" w:lineRule="exact"/>
      <w:jc w:val="right"/>
      <w:outlineLvl w:val="2"/>
    </w:pPr>
    <w:rPr>
      <w:rFonts w:ascii="Arial" w:hAnsi="Arial" w:cs="Arial"/>
      <w:sz w:val="19"/>
      <w:szCs w:val="19"/>
      <w:lang w:val="en-US" w:eastAsia="en-US"/>
    </w:rPr>
  </w:style>
  <w:style w:type="paragraph" w:customStyle="1" w:styleId="80">
    <w:name w:val="Основной текст (8)"/>
    <w:basedOn w:val="a"/>
    <w:link w:val="8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5"/>
      <w:szCs w:val="15"/>
    </w:rPr>
  </w:style>
  <w:style w:type="paragraph" w:customStyle="1" w:styleId="29">
    <w:name w:val="Подпись к таблице (2)"/>
    <w:basedOn w:val="a"/>
    <w:link w:val="27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rsid w:val="009602F1"/>
    <w:pPr>
      <w:widowControl w:val="0"/>
      <w:shd w:val="clear" w:color="auto" w:fill="FFFFFF"/>
      <w:spacing w:before="300" w:after="540" w:line="240" w:lineRule="atLeast"/>
      <w:jc w:val="right"/>
    </w:pPr>
    <w:rPr>
      <w:rFonts w:ascii="Arial" w:hAnsi="Arial" w:cs="Arial"/>
      <w:sz w:val="15"/>
      <w:szCs w:val="15"/>
    </w:rPr>
  </w:style>
  <w:style w:type="paragraph" w:customStyle="1" w:styleId="33">
    <w:name w:val="Подпись к таблице (3)"/>
    <w:basedOn w:val="a"/>
    <w:link w:val="32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af7">
    <w:name w:val="Подпись к таблице"/>
    <w:basedOn w:val="a"/>
    <w:link w:val="af6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6"/>
      <w:szCs w:val="16"/>
    </w:rPr>
  </w:style>
  <w:style w:type="paragraph" w:customStyle="1" w:styleId="110">
    <w:name w:val="Основной текст (11)"/>
    <w:basedOn w:val="a"/>
    <w:link w:val="11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9602F1"/>
    <w:pPr>
      <w:widowControl w:val="0"/>
      <w:shd w:val="clear" w:color="auto" w:fill="FFFFFF"/>
      <w:spacing w:before="60" w:after="0" w:line="216" w:lineRule="exact"/>
    </w:pPr>
    <w:rPr>
      <w:rFonts w:ascii="Arial" w:hAnsi="Arial" w:cs="Arial"/>
      <w:b/>
      <w:bCs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ocs.cntd.ru/document/1200119857" TargetMode="External"/><Relationship Id="rId18" Type="http://schemas.openxmlformats.org/officeDocument/2006/relationships/hyperlink" Target="http://docs.cntd.ru/document/1200120140" TargetMode="External"/><Relationship Id="rId26" Type="http://schemas.openxmlformats.org/officeDocument/2006/relationships/hyperlink" Target="http://cargo.rzd.ru/cargostation/public/ru?STRUCTURE_ID=5101&amp;layer_id=4829&amp;refererLayerId=4821&amp;id=1425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1200120140" TargetMode="External"/><Relationship Id="rId17" Type="http://schemas.openxmlformats.org/officeDocument/2006/relationships/hyperlink" Target="http://docs.cntd.ru/document/1200121643" TargetMode="External"/><Relationship Id="rId25" Type="http://schemas.openxmlformats.org/officeDocument/2006/relationships/hyperlink" Target="http://cargo.rzd.ru/cargostation/public/ru?STRUCTURE_ID=5101&amp;layer_id=4829&amp;refererLayerId=4821&amp;id=142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121643" TargetMode="External"/><Relationship Id="rId20" Type="http://schemas.openxmlformats.org/officeDocument/2006/relationships/hyperlink" Target="http://docs.cntd.ru/document/1200123274" TargetMode="External"/><Relationship Id="rId29" Type="http://schemas.openxmlformats.org/officeDocument/2006/relationships/hyperlink" Target="http://cargo.rzd.ru/cargostation/public/ru?STRUCTURE_ID=5101&amp;layer_id=4829&amp;refererLayerId=4821&amp;id=4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://cargo.rzd.ru/cargostation/public/ru?STRUCTURE_ID=5101&amp;layer_id=4829&amp;refererLayerId=4821&amp;id=140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119856" TargetMode="External"/><Relationship Id="rId23" Type="http://schemas.openxmlformats.org/officeDocument/2006/relationships/hyperlink" Target="http://cargo.rzd.ru/cargostation/public/ru?STRUCTURE_ID=5101&amp;layer_id=4829&amp;refererLayerId=4821&amp;id=20432" TargetMode="External"/><Relationship Id="rId28" Type="http://schemas.openxmlformats.org/officeDocument/2006/relationships/hyperlink" Target="http://cargo.rzd.ru/cargostation/public/ru?STRUCTURE_ID=5101&amp;layer_id=4829&amp;refererLayerId=4821&amp;id=422" TargetMode="External"/><Relationship Id="rId10" Type="http://schemas.openxmlformats.org/officeDocument/2006/relationships/footer" Target="footer2.xml"/><Relationship Id="rId19" Type="http://schemas.openxmlformats.org/officeDocument/2006/relationships/hyperlink" Target="http://docs.cntd.ru/document/1200119857" TargetMode="External"/><Relationship Id="rId31" Type="http://schemas.openxmlformats.org/officeDocument/2006/relationships/hyperlink" Target="http://cargo.rzd.ru/cargostation/public/ru?STRUCTURE_ID=5101&amp;layer_id=4829&amp;refererLayerId=4821&amp;id=2043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ocs.cntd.ru/document/1200123274" TargetMode="External"/><Relationship Id="rId22" Type="http://schemas.openxmlformats.org/officeDocument/2006/relationships/footer" Target="footer4.xml"/><Relationship Id="rId27" Type="http://schemas.openxmlformats.org/officeDocument/2006/relationships/hyperlink" Target="http://cargo.rzd.ru/cargostation/public/ru?STRUCTURE_ID=5101&amp;layer_id=4829&amp;refererLayerId=4821&amp;id=1425" TargetMode="External"/><Relationship Id="rId30" Type="http://schemas.openxmlformats.org/officeDocument/2006/relationships/hyperlink" Target="http://cargo.rzd.ru/cargostation/public/ru?STRUCTURE_ID=5101&amp;layer_id=4829&amp;refererLayerId=4821&amp;id=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66B41-E2FB-426C-AFD5-6CD8BDE6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39</Pages>
  <Words>10705</Words>
  <Characters>61024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Кузьмина</dc:creator>
  <cp:lastModifiedBy>Ольга Юрьевна Канчер</cp:lastModifiedBy>
  <cp:revision>8</cp:revision>
  <cp:lastPrinted>2020-06-30T12:10:00Z</cp:lastPrinted>
  <dcterms:created xsi:type="dcterms:W3CDTF">2020-06-30T11:23:00Z</dcterms:created>
  <dcterms:modified xsi:type="dcterms:W3CDTF">2020-07-02T10:34:00Z</dcterms:modified>
</cp:coreProperties>
</file>