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97A58" w14:textId="1B6EBD63" w:rsidR="00130303" w:rsidRPr="00E67F19" w:rsidRDefault="00130303" w:rsidP="008A551A">
      <w:pPr>
        <w:spacing w:after="0"/>
        <w:jc w:val="right"/>
        <w:rPr>
          <w:rFonts w:ascii="Times New Roman" w:hAnsi="Times New Roman"/>
          <w:b/>
          <w:bCs/>
          <w:sz w:val="24"/>
          <w:szCs w:val="24"/>
        </w:rPr>
      </w:pPr>
      <w:r w:rsidRPr="00E67F19">
        <w:rPr>
          <w:rFonts w:ascii="Times New Roman" w:hAnsi="Times New Roman"/>
          <w:b/>
          <w:bCs/>
          <w:sz w:val="24"/>
          <w:szCs w:val="24"/>
        </w:rPr>
        <w:t>УТВЕРЖДЕН</w:t>
      </w:r>
      <w:r w:rsidR="00C21436">
        <w:rPr>
          <w:rFonts w:ascii="Times New Roman" w:hAnsi="Times New Roman"/>
          <w:b/>
          <w:bCs/>
          <w:sz w:val="24"/>
          <w:szCs w:val="24"/>
        </w:rPr>
        <w:t>А</w:t>
      </w:r>
    </w:p>
    <w:p w14:paraId="132780E7" w14:textId="77777777" w:rsidR="00A43D1C" w:rsidRPr="00E67F19" w:rsidRDefault="00A43D1C" w:rsidP="008A551A">
      <w:pPr>
        <w:spacing w:after="0"/>
        <w:jc w:val="right"/>
        <w:rPr>
          <w:rFonts w:ascii="Times New Roman" w:hAnsi="Times New Roman"/>
          <w:b/>
          <w:bCs/>
          <w:sz w:val="24"/>
          <w:szCs w:val="24"/>
        </w:rPr>
      </w:pPr>
    </w:p>
    <w:p w14:paraId="35431C73" w14:textId="366877C2" w:rsidR="00AD6ECE" w:rsidRPr="00E67F19" w:rsidRDefault="00AD6ECE" w:rsidP="00C21436">
      <w:pPr>
        <w:spacing w:after="0" w:line="240" w:lineRule="auto"/>
        <w:jc w:val="right"/>
        <w:rPr>
          <w:rFonts w:ascii="Times New Roman" w:hAnsi="Times New Roman"/>
          <w:sz w:val="24"/>
          <w:szCs w:val="24"/>
        </w:rPr>
      </w:pPr>
      <w:r w:rsidRPr="00E67F19">
        <w:rPr>
          <w:rFonts w:ascii="Times New Roman" w:hAnsi="Times New Roman"/>
          <w:sz w:val="24"/>
          <w:szCs w:val="24"/>
        </w:rPr>
        <w:t>Приказом АО «</w:t>
      </w:r>
      <w:r w:rsidR="004C7CC6" w:rsidRPr="00E67F19">
        <w:rPr>
          <w:rFonts w:ascii="Times New Roman" w:hAnsi="Times New Roman"/>
          <w:sz w:val="24"/>
          <w:szCs w:val="24"/>
        </w:rPr>
        <w:t>Восточная биржа</w:t>
      </w:r>
      <w:r w:rsidRPr="00E67F19">
        <w:rPr>
          <w:rFonts w:ascii="Times New Roman" w:hAnsi="Times New Roman"/>
          <w:sz w:val="24"/>
          <w:szCs w:val="24"/>
        </w:rPr>
        <w:t>»</w:t>
      </w:r>
    </w:p>
    <w:p w14:paraId="7F4CFF7F" w14:textId="0C3695C0" w:rsidR="00FF16B8" w:rsidRDefault="00AD6ECE" w:rsidP="00AD6ECE">
      <w:pPr>
        <w:spacing w:after="0" w:line="240" w:lineRule="auto"/>
        <w:jc w:val="right"/>
        <w:rPr>
          <w:rFonts w:ascii="Times New Roman" w:hAnsi="Times New Roman"/>
          <w:sz w:val="24"/>
          <w:szCs w:val="24"/>
        </w:rPr>
      </w:pPr>
      <w:r w:rsidRPr="00E67F19">
        <w:rPr>
          <w:rFonts w:ascii="Times New Roman" w:hAnsi="Times New Roman"/>
          <w:sz w:val="24"/>
          <w:szCs w:val="24"/>
        </w:rPr>
        <w:t xml:space="preserve">от </w:t>
      </w:r>
      <w:r w:rsidR="0054668E">
        <w:rPr>
          <w:rFonts w:ascii="Times New Roman" w:hAnsi="Times New Roman"/>
          <w:sz w:val="24"/>
          <w:szCs w:val="24"/>
        </w:rPr>
        <w:t>1</w:t>
      </w:r>
      <w:r w:rsidR="00AA239A">
        <w:rPr>
          <w:rFonts w:ascii="Times New Roman" w:hAnsi="Times New Roman"/>
          <w:sz w:val="24"/>
          <w:szCs w:val="24"/>
        </w:rPr>
        <w:t>6</w:t>
      </w:r>
      <w:r w:rsidRPr="00E67F19">
        <w:rPr>
          <w:rFonts w:ascii="Times New Roman" w:hAnsi="Times New Roman"/>
          <w:sz w:val="24"/>
          <w:szCs w:val="24"/>
        </w:rPr>
        <w:t xml:space="preserve"> </w:t>
      </w:r>
      <w:r w:rsidR="0041384B">
        <w:rPr>
          <w:rFonts w:ascii="Times New Roman" w:hAnsi="Times New Roman"/>
          <w:sz w:val="24"/>
          <w:szCs w:val="24"/>
        </w:rPr>
        <w:t>декабря</w:t>
      </w:r>
      <w:r w:rsidRPr="00E67F19">
        <w:rPr>
          <w:rFonts w:ascii="Times New Roman" w:hAnsi="Times New Roman"/>
          <w:sz w:val="24"/>
          <w:szCs w:val="24"/>
        </w:rPr>
        <w:t xml:space="preserve"> 202</w:t>
      </w:r>
      <w:r w:rsidR="00C43332" w:rsidRPr="00E67F19">
        <w:rPr>
          <w:rFonts w:ascii="Times New Roman" w:hAnsi="Times New Roman"/>
          <w:sz w:val="24"/>
          <w:szCs w:val="24"/>
        </w:rPr>
        <w:t>5</w:t>
      </w:r>
      <w:r w:rsidRPr="00E67F19">
        <w:rPr>
          <w:rFonts w:ascii="Times New Roman" w:hAnsi="Times New Roman"/>
          <w:sz w:val="24"/>
          <w:szCs w:val="24"/>
        </w:rPr>
        <w:t xml:space="preserve"> г.</w:t>
      </w:r>
      <w:r w:rsidR="00C21436" w:rsidRPr="00C21436">
        <w:rPr>
          <w:rFonts w:ascii="Times New Roman" w:hAnsi="Times New Roman"/>
          <w:sz w:val="24"/>
          <w:szCs w:val="24"/>
        </w:rPr>
        <w:t xml:space="preserve"> № 350/1</w:t>
      </w:r>
    </w:p>
    <w:p w14:paraId="41B60278" w14:textId="77777777" w:rsidR="00FF16B8" w:rsidRDefault="00FF16B8" w:rsidP="00AD6ECE">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684385AD" w14:textId="7E14D60F" w:rsidR="00CB1D33" w:rsidRDefault="00697C62" w:rsidP="00AD6ECE">
      <w:pPr>
        <w:spacing w:after="0" w:line="240" w:lineRule="auto"/>
        <w:jc w:val="right"/>
        <w:rPr>
          <w:rFonts w:ascii="Times New Roman" w:hAnsi="Times New Roman"/>
          <w:sz w:val="24"/>
          <w:szCs w:val="24"/>
        </w:rPr>
      </w:pPr>
      <w:r>
        <w:rPr>
          <w:rFonts w:ascii="Times New Roman" w:hAnsi="Times New Roman"/>
          <w:sz w:val="24"/>
          <w:szCs w:val="24"/>
        </w:rPr>
        <w:t xml:space="preserve">Приказ </w:t>
      </w:r>
      <w:r>
        <w:rPr>
          <w:rFonts w:ascii="Times New Roman" w:hAnsi="Times New Roman"/>
          <w:sz w:val="24"/>
          <w:szCs w:val="24"/>
        </w:rPr>
        <w:t>№</w:t>
      </w:r>
      <w:r w:rsidRPr="00CB1D33">
        <w:rPr>
          <w:rFonts w:ascii="Times New Roman" w:hAnsi="Times New Roman"/>
          <w:sz w:val="24"/>
          <w:szCs w:val="24"/>
        </w:rPr>
        <w:t xml:space="preserve"> 21/1</w:t>
      </w:r>
      <w:r>
        <w:rPr>
          <w:rFonts w:ascii="Times New Roman" w:hAnsi="Times New Roman"/>
          <w:sz w:val="24"/>
          <w:szCs w:val="24"/>
        </w:rPr>
        <w:t xml:space="preserve"> </w:t>
      </w:r>
      <w:r w:rsidR="002050E8">
        <w:rPr>
          <w:rFonts w:ascii="Times New Roman" w:hAnsi="Times New Roman"/>
          <w:sz w:val="24"/>
          <w:szCs w:val="24"/>
        </w:rPr>
        <w:t xml:space="preserve">от </w:t>
      </w:r>
      <w:r>
        <w:rPr>
          <w:rFonts w:ascii="Times New Roman" w:hAnsi="Times New Roman"/>
          <w:sz w:val="24"/>
          <w:szCs w:val="24"/>
        </w:rPr>
        <w:t>21.01.</w:t>
      </w:r>
      <w:r w:rsidR="00FF16B8">
        <w:rPr>
          <w:rFonts w:ascii="Times New Roman" w:hAnsi="Times New Roman"/>
          <w:sz w:val="24"/>
          <w:szCs w:val="24"/>
        </w:rPr>
        <w:t xml:space="preserve">2026 г.  </w:t>
      </w:r>
    </w:p>
    <w:p w14:paraId="02588ABD" w14:textId="64C69BE9" w:rsidR="00697C62" w:rsidRDefault="00697C62" w:rsidP="00AD6ECE">
      <w:pPr>
        <w:spacing w:after="0" w:line="240" w:lineRule="auto"/>
        <w:jc w:val="right"/>
        <w:rPr>
          <w:rFonts w:ascii="Times New Roman" w:hAnsi="Times New Roman"/>
          <w:sz w:val="24"/>
          <w:szCs w:val="24"/>
        </w:rPr>
      </w:pPr>
      <w:r>
        <w:rPr>
          <w:rFonts w:ascii="Times New Roman" w:hAnsi="Times New Roman"/>
          <w:sz w:val="24"/>
          <w:szCs w:val="24"/>
        </w:rPr>
        <w:t>Приказ №</w:t>
      </w:r>
      <w:r w:rsidRPr="00CB1D33">
        <w:rPr>
          <w:rFonts w:ascii="Times New Roman" w:hAnsi="Times New Roman"/>
          <w:sz w:val="24"/>
          <w:szCs w:val="24"/>
        </w:rPr>
        <w:t xml:space="preserve"> </w:t>
      </w:r>
      <w:r>
        <w:rPr>
          <w:rFonts w:ascii="Times New Roman" w:hAnsi="Times New Roman"/>
          <w:sz w:val="24"/>
          <w:szCs w:val="24"/>
        </w:rPr>
        <w:t>72</w:t>
      </w:r>
      <w:r w:rsidRPr="00CB1D33">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от 13</w:t>
      </w:r>
      <w:r>
        <w:rPr>
          <w:rFonts w:ascii="Times New Roman" w:hAnsi="Times New Roman"/>
          <w:sz w:val="24"/>
          <w:szCs w:val="24"/>
        </w:rPr>
        <w:t>.0</w:t>
      </w:r>
      <w:r>
        <w:rPr>
          <w:rFonts w:ascii="Times New Roman" w:hAnsi="Times New Roman"/>
          <w:sz w:val="24"/>
          <w:szCs w:val="24"/>
        </w:rPr>
        <w:t>3</w:t>
      </w:r>
      <w:r>
        <w:rPr>
          <w:rFonts w:ascii="Times New Roman" w:hAnsi="Times New Roman"/>
          <w:sz w:val="24"/>
          <w:szCs w:val="24"/>
        </w:rPr>
        <w:t>.2026 г.</w:t>
      </w:r>
    </w:p>
    <w:p w14:paraId="6AA73E04" w14:textId="1C2EFCDF" w:rsidR="00AD6ECE" w:rsidRDefault="00697C62" w:rsidP="00AD6ECE">
      <w:pPr>
        <w:spacing w:after="0" w:line="240" w:lineRule="auto"/>
        <w:jc w:val="right"/>
        <w:rPr>
          <w:rFonts w:ascii="Times New Roman" w:hAnsi="Times New Roman"/>
          <w:sz w:val="24"/>
          <w:szCs w:val="24"/>
        </w:rPr>
      </w:pPr>
      <w:r>
        <w:rPr>
          <w:rFonts w:ascii="Times New Roman" w:hAnsi="Times New Roman"/>
          <w:sz w:val="24"/>
          <w:szCs w:val="24"/>
        </w:rPr>
        <w:t>Приказ №</w:t>
      </w:r>
      <w:r w:rsidRPr="00CB1D33">
        <w:rPr>
          <w:rFonts w:ascii="Times New Roman" w:hAnsi="Times New Roman"/>
          <w:sz w:val="24"/>
          <w:szCs w:val="24"/>
        </w:rPr>
        <w:t xml:space="preserve"> </w:t>
      </w:r>
      <w:r>
        <w:rPr>
          <w:rFonts w:ascii="Times New Roman" w:hAnsi="Times New Roman"/>
          <w:sz w:val="24"/>
          <w:szCs w:val="24"/>
        </w:rPr>
        <w:t>155</w:t>
      </w:r>
      <w:r w:rsidRPr="00CB1D33">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 xml:space="preserve">от </w:t>
      </w:r>
      <w:bookmarkStart w:id="0" w:name="_GoBack"/>
      <w:bookmarkEnd w:id="0"/>
      <w:r>
        <w:rPr>
          <w:rFonts w:ascii="Times New Roman" w:hAnsi="Times New Roman"/>
          <w:sz w:val="24"/>
          <w:szCs w:val="24"/>
        </w:rPr>
        <w:t>04</w:t>
      </w:r>
      <w:r>
        <w:rPr>
          <w:rFonts w:ascii="Times New Roman" w:hAnsi="Times New Roman"/>
          <w:sz w:val="24"/>
          <w:szCs w:val="24"/>
        </w:rPr>
        <w:t>.0</w:t>
      </w:r>
      <w:r>
        <w:rPr>
          <w:rFonts w:ascii="Times New Roman" w:hAnsi="Times New Roman"/>
          <w:sz w:val="24"/>
          <w:szCs w:val="24"/>
        </w:rPr>
        <w:t>6</w:t>
      </w:r>
      <w:r>
        <w:rPr>
          <w:rFonts w:ascii="Times New Roman" w:hAnsi="Times New Roman"/>
          <w:sz w:val="24"/>
          <w:szCs w:val="24"/>
        </w:rPr>
        <w:t>.2026 г.</w:t>
      </w:r>
      <w:r w:rsidR="00CB1D33">
        <w:rPr>
          <w:rFonts w:ascii="Times New Roman" w:hAnsi="Times New Roman"/>
          <w:sz w:val="24"/>
          <w:szCs w:val="24"/>
        </w:rPr>
        <w:t xml:space="preserve">   </w:t>
      </w:r>
      <w:r w:rsidR="00FF16B8">
        <w:rPr>
          <w:rFonts w:ascii="Times New Roman" w:hAnsi="Times New Roman"/>
          <w:sz w:val="24"/>
          <w:szCs w:val="24"/>
        </w:rPr>
        <w:t xml:space="preserve">    </w:t>
      </w:r>
    </w:p>
    <w:p w14:paraId="741A424C" w14:textId="14116D85" w:rsidR="008868E4" w:rsidRDefault="008868E4" w:rsidP="00004304">
      <w:pPr>
        <w:spacing w:after="0" w:line="360" w:lineRule="auto"/>
        <w:rPr>
          <w:rFonts w:ascii="Times New Roman" w:hAnsi="Times New Roman"/>
          <w:b/>
          <w:bCs/>
          <w:sz w:val="24"/>
          <w:szCs w:val="24"/>
        </w:rPr>
      </w:pPr>
    </w:p>
    <w:p w14:paraId="7BA34115" w14:textId="77777777" w:rsidR="008868E4" w:rsidRPr="00E67F19" w:rsidRDefault="008868E4" w:rsidP="00004304">
      <w:pPr>
        <w:spacing w:after="0" w:line="360" w:lineRule="auto"/>
        <w:rPr>
          <w:rFonts w:ascii="Times New Roman" w:hAnsi="Times New Roman"/>
          <w:b/>
          <w:bCs/>
          <w:sz w:val="24"/>
          <w:szCs w:val="24"/>
        </w:rPr>
      </w:pPr>
    </w:p>
    <w:p w14:paraId="351BC141" w14:textId="77777777" w:rsidR="00C91880" w:rsidRPr="00E67F19" w:rsidRDefault="00C91880" w:rsidP="006E5866">
      <w:pPr>
        <w:spacing w:after="0"/>
        <w:ind w:right="101"/>
        <w:jc w:val="both"/>
        <w:rPr>
          <w:rFonts w:ascii="Times New Roman" w:hAnsi="Times New Roman"/>
          <w:sz w:val="24"/>
          <w:szCs w:val="24"/>
        </w:rPr>
      </w:pPr>
    </w:p>
    <w:p w14:paraId="654BCB0A" w14:textId="77777777" w:rsidR="00AC1D96" w:rsidRPr="00E67F19" w:rsidRDefault="00AC1D96" w:rsidP="006E5866">
      <w:pPr>
        <w:spacing w:after="0"/>
        <w:ind w:right="101"/>
        <w:jc w:val="both"/>
        <w:rPr>
          <w:rFonts w:ascii="Times New Roman" w:hAnsi="Times New Roman"/>
          <w:sz w:val="24"/>
          <w:szCs w:val="24"/>
        </w:rPr>
      </w:pPr>
    </w:p>
    <w:p w14:paraId="27B925F6" w14:textId="77777777" w:rsidR="00AC1D96" w:rsidRPr="00E67F19" w:rsidRDefault="00AC1D96" w:rsidP="006E5866">
      <w:pPr>
        <w:spacing w:after="0"/>
        <w:ind w:right="101"/>
        <w:jc w:val="both"/>
        <w:rPr>
          <w:rFonts w:ascii="Times New Roman" w:hAnsi="Times New Roman"/>
          <w:sz w:val="24"/>
          <w:szCs w:val="24"/>
        </w:rPr>
      </w:pPr>
    </w:p>
    <w:p w14:paraId="56038D32" w14:textId="6C371075" w:rsidR="00AC1D96" w:rsidRDefault="00D65424" w:rsidP="006E5866">
      <w:pPr>
        <w:spacing w:after="0"/>
        <w:ind w:right="101"/>
        <w:jc w:val="both"/>
        <w:rPr>
          <w:rFonts w:ascii="Times New Roman" w:hAnsi="Times New Roman"/>
          <w:sz w:val="24"/>
          <w:szCs w:val="24"/>
        </w:rPr>
      </w:pPr>
      <w:r w:rsidRPr="00E67F19">
        <w:rPr>
          <w:rFonts w:ascii="Times New Roman" w:hAnsi="Times New Roman"/>
          <w:sz w:val="24"/>
          <w:szCs w:val="24"/>
        </w:rPr>
        <w:t xml:space="preserve"> </w:t>
      </w:r>
    </w:p>
    <w:p w14:paraId="177F55B6" w14:textId="5B066A44" w:rsidR="008868E4" w:rsidRDefault="008868E4" w:rsidP="006E5866">
      <w:pPr>
        <w:spacing w:after="0"/>
        <w:ind w:right="101"/>
        <w:jc w:val="both"/>
        <w:rPr>
          <w:rFonts w:ascii="Times New Roman" w:hAnsi="Times New Roman"/>
          <w:sz w:val="24"/>
          <w:szCs w:val="24"/>
        </w:rPr>
      </w:pPr>
    </w:p>
    <w:p w14:paraId="2027AC8A" w14:textId="77777777" w:rsidR="008868E4" w:rsidRPr="009C1A0A" w:rsidRDefault="008868E4" w:rsidP="006E5866">
      <w:pPr>
        <w:spacing w:after="0"/>
        <w:ind w:right="101"/>
        <w:jc w:val="both"/>
        <w:rPr>
          <w:rFonts w:ascii="Times New Roman" w:hAnsi="Times New Roman"/>
          <w:sz w:val="24"/>
          <w:szCs w:val="24"/>
        </w:rPr>
      </w:pPr>
    </w:p>
    <w:p w14:paraId="614CA276" w14:textId="77777777" w:rsidR="00CD762F" w:rsidRPr="00E67F19" w:rsidRDefault="00CD762F" w:rsidP="006E5866">
      <w:pPr>
        <w:spacing w:after="0"/>
        <w:ind w:right="101"/>
        <w:jc w:val="both"/>
        <w:rPr>
          <w:rFonts w:ascii="Times New Roman" w:hAnsi="Times New Roman"/>
          <w:sz w:val="24"/>
          <w:szCs w:val="24"/>
        </w:rPr>
      </w:pPr>
    </w:p>
    <w:p w14:paraId="540166E7" w14:textId="77777777" w:rsidR="00130303" w:rsidRPr="00E67F19" w:rsidRDefault="00130303" w:rsidP="008A551A">
      <w:pPr>
        <w:pStyle w:val="a3"/>
        <w:jc w:val="right"/>
        <w:rPr>
          <w:rFonts w:ascii="Times New Roman" w:hAnsi="Times New Roman"/>
          <w:sz w:val="24"/>
          <w:szCs w:val="24"/>
        </w:rPr>
      </w:pPr>
    </w:p>
    <w:p w14:paraId="54D5842F"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СПЕЦИФИКАЦИЯ</w:t>
      </w:r>
    </w:p>
    <w:p w14:paraId="1E3CD7D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биржевого товара отделов «Нефть и нефтепродукты»,</w:t>
      </w:r>
    </w:p>
    <w:p w14:paraId="1F321C7E" w14:textId="77777777" w:rsidR="009565E4"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 xml:space="preserve">газы и газовый конденсат», </w:t>
      </w:r>
    </w:p>
    <w:p w14:paraId="607BD42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0985E556" w14:textId="77777777" w:rsidR="00130303" w:rsidRPr="00666151" w:rsidRDefault="00130303" w:rsidP="008A551A">
      <w:pPr>
        <w:spacing w:after="0"/>
        <w:jc w:val="center"/>
        <w:rPr>
          <w:rFonts w:ascii="Times New Roman" w:hAnsi="Times New Roman"/>
          <w:bCs/>
          <w:sz w:val="24"/>
          <w:szCs w:val="24"/>
        </w:rPr>
      </w:pPr>
      <w:r w:rsidRPr="00E67F19">
        <w:rPr>
          <w:rFonts w:ascii="Times New Roman" w:hAnsi="Times New Roman"/>
          <w:sz w:val="24"/>
          <w:szCs w:val="24"/>
        </w:rPr>
        <w:t xml:space="preserve">АО </w:t>
      </w:r>
      <w:r w:rsidR="00CD762F"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70BBC491" w14:textId="3D510361" w:rsidR="00CA1FF0" w:rsidRPr="00E67F19" w:rsidRDefault="00CA1FF0" w:rsidP="008A551A">
      <w:pPr>
        <w:spacing w:after="0"/>
        <w:jc w:val="center"/>
        <w:rPr>
          <w:rFonts w:ascii="Times New Roman" w:hAnsi="Times New Roman"/>
          <w:bCs/>
          <w:sz w:val="24"/>
          <w:szCs w:val="24"/>
        </w:rPr>
      </w:pPr>
    </w:p>
    <w:p w14:paraId="6E70F4F2" w14:textId="77777777" w:rsidR="005A5D6E" w:rsidRPr="00E67F19" w:rsidRDefault="005A5D6E" w:rsidP="008A551A">
      <w:pPr>
        <w:spacing w:after="0"/>
        <w:jc w:val="both"/>
        <w:rPr>
          <w:rFonts w:ascii="Times New Roman" w:hAnsi="Times New Roman"/>
          <w:sz w:val="24"/>
          <w:szCs w:val="24"/>
        </w:rPr>
      </w:pPr>
    </w:p>
    <w:p w14:paraId="7E71D4E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 xml:space="preserve"> </w:t>
      </w:r>
    </w:p>
    <w:p w14:paraId="7002B9C0" w14:textId="77777777" w:rsidR="001570B9" w:rsidRPr="00E67F19" w:rsidRDefault="001570B9" w:rsidP="008A551A">
      <w:pPr>
        <w:spacing w:after="0"/>
        <w:jc w:val="both"/>
        <w:rPr>
          <w:rFonts w:ascii="Times New Roman" w:hAnsi="Times New Roman"/>
          <w:sz w:val="24"/>
          <w:szCs w:val="24"/>
        </w:rPr>
      </w:pPr>
    </w:p>
    <w:p w14:paraId="339CEE5E" w14:textId="77777777" w:rsidR="001570B9" w:rsidRPr="00E67F19" w:rsidRDefault="001570B9" w:rsidP="008A551A">
      <w:pPr>
        <w:spacing w:after="0"/>
        <w:jc w:val="both"/>
        <w:rPr>
          <w:rFonts w:ascii="Times New Roman" w:hAnsi="Times New Roman"/>
          <w:sz w:val="24"/>
          <w:szCs w:val="24"/>
        </w:rPr>
      </w:pPr>
    </w:p>
    <w:p w14:paraId="26714A1E" w14:textId="2846FA77" w:rsidR="00C91880" w:rsidRDefault="00C91880" w:rsidP="008A551A">
      <w:pPr>
        <w:spacing w:after="0"/>
        <w:jc w:val="both"/>
        <w:rPr>
          <w:rFonts w:ascii="Times New Roman" w:hAnsi="Times New Roman"/>
          <w:sz w:val="24"/>
          <w:szCs w:val="24"/>
        </w:rPr>
      </w:pPr>
    </w:p>
    <w:p w14:paraId="46036A24" w14:textId="4C145278" w:rsidR="0041384B" w:rsidRDefault="0041384B" w:rsidP="008A551A">
      <w:pPr>
        <w:spacing w:after="0"/>
        <w:jc w:val="both"/>
        <w:rPr>
          <w:rFonts w:ascii="Times New Roman" w:hAnsi="Times New Roman"/>
          <w:sz w:val="24"/>
          <w:szCs w:val="24"/>
        </w:rPr>
      </w:pPr>
    </w:p>
    <w:p w14:paraId="42AC9338" w14:textId="6E5D0A02" w:rsidR="0041384B" w:rsidRDefault="0041384B" w:rsidP="008A551A">
      <w:pPr>
        <w:spacing w:after="0"/>
        <w:jc w:val="both"/>
        <w:rPr>
          <w:rFonts w:ascii="Times New Roman" w:hAnsi="Times New Roman"/>
          <w:sz w:val="24"/>
          <w:szCs w:val="24"/>
        </w:rPr>
      </w:pPr>
    </w:p>
    <w:p w14:paraId="0255E51E" w14:textId="3C9F8D6D" w:rsidR="0041384B" w:rsidRDefault="0041384B" w:rsidP="008A551A">
      <w:pPr>
        <w:spacing w:after="0"/>
        <w:jc w:val="both"/>
        <w:rPr>
          <w:rFonts w:ascii="Times New Roman" w:hAnsi="Times New Roman"/>
          <w:sz w:val="24"/>
          <w:szCs w:val="24"/>
        </w:rPr>
      </w:pPr>
    </w:p>
    <w:p w14:paraId="500166DD" w14:textId="33DB8402" w:rsidR="0041384B" w:rsidRDefault="0041384B" w:rsidP="008A551A">
      <w:pPr>
        <w:spacing w:after="0"/>
        <w:jc w:val="both"/>
        <w:rPr>
          <w:rFonts w:ascii="Times New Roman" w:hAnsi="Times New Roman"/>
          <w:sz w:val="24"/>
          <w:szCs w:val="24"/>
        </w:rPr>
      </w:pPr>
    </w:p>
    <w:p w14:paraId="0764043E" w14:textId="6D3D3A6B" w:rsidR="0041384B" w:rsidRDefault="0041384B" w:rsidP="008A551A">
      <w:pPr>
        <w:spacing w:after="0"/>
        <w:jc w:val="both"/>
        <w:rPr>
          <w:rFonts w:ascii="Times New Roman" w:hAnsi="Times New Roman"/>
          <w:sz w:val="24"/>
          <w:szCs w:val="24"/>
        </w:rPr>
      </w:pPr>
    </w:p>
    <w:p w14:paraId="60F70292" w14:textId="77777777" w:rsidR="0041384B" w:rsidRPr="00E67F19" w:rsidRDefault="0041384B" w:rsidP="008A551A">
      <w:pPr>
        <w:spacing w:after="0"/>
        <w:jc w:val="both"/>
        <w:rPr>
          <w:rFonts w:ascii="Times New Roman" w:hAnsi="Times New Roman"/>
          <w:sz w:val="24"/>
          <w:szCs w:val="24"/>
        </w:rPr>
      </w:pPr>
    </w:p>
    <w:p w14:paraId="63351CB0" w14:textId="77777777" w:rsidR="00130303" w:rsidRPr="00E67F19" w:rsidRDefault="00130303" w:rsidP="008A551A">
      <w:pPr>
        <w:spacing w:after="0"/>
        <w:jc w:val="both"/>
        <w:rPr>
          <w:rFonts w:ascii="Times New Roman" w:hAnsi="Times New Roman"/>
          <w:sz w:val="24"/>
          <w:szCs w:val="24"/>
        </w:rPr>
      </w:pPr>
    </w:p>
    <w:p w14:paraId="1599F309" w14:textId="78816B6B" w:rsidR="00AC1D96" w:rsidRDefault="00AC1D96" w:rsidP="008A551A">
      <w:pPr>
        <w:spacing w:after="0"/>
        <w:jc w:val="both"/>
        <w:rPr>
          <w:rFonts w:ascii="Times New Roman" w:hAnsi="Times New Roman"/>
          <w:sz w:val="24"/>
          <w:szCs w:val="24"/>
        </w:rPr>
      </w:pPr>
    </w:p>
    <w:p w14:paraId="1802EF0B" w14:textId="71ECBED3" w:rsidR="008868E4" w:rsidRDefault="008868E4" w:rsidP="008A551A">
      <w:pPr>
        <w:spacing w:after="0"/>
        <w:jc w:val="both"/>
        <w:rPr>
          <w:rFonts w:ascii="Times New Roman" w:hAnsi="Times New Roman"/>
          <w:sz w:val="24"/>
          <w:szCs w:val="24"/>
        </w:rPr>
      </w:pPr>
    </w:p>
    <w:p w14:paraId="4E0D54A5" w14:textId="77777777" w:rsidR="00AC1D96" w:rsidRPr="00E67F19" w:rsidRDefault="00AC1D96" w:rsidP="008A551A">
      <w:pPr>
        <w:spacing w:after="0"/>
        <w:jc w:val="both"/>
        <w:rPr>
          <w:rFonts w:ascii="Times New Roman" w:hAnsi="Times New Roman"/>
          <w:sz w:val="24"/>
          <w:szCs w:val="24"/>
        </w:rPr>
      </w:pPr>
    </w:p>
    <w:p w14:paraId="70751681" w14:textId="77777777" w:rsidR="00AC1D96" w:rsidRPr="00E67F19" w:rsidRDefault="00AC1D96" w:rsidP="008A551A">
      <w:pPr>
        <w:spacing w:after="0"/>
        <w:jc w:val="both"/>
        <w:rPr>
          <w:rFonts w:ascii="Times New Roman" w:hAnsi="Times New Roman"/>
          <w:sz w:val="24"/>
          <w:szCs w:val="24"/>
        </w:rPr>
      </w:pPr>
    </w:p>
    <w:p w14:paraId="56ED4787" w14:textId="77777777" w:rsidR="000043AF" w:rsidRPr="00E67F19" w:rsidRDefault="000043AF" w:rsidP="008A551A">
      <w:pPr>
        <w:spacing w:after="0"/>
        <w:jc w:val="both"/>
        <w:rPr>
          <w:rFonts w:ascii="Times New Roman" w:hAnsi="Times New Roman"/>
          <w:sz w:val="24"/>
          <w:szCs w:val="24"/>
        </w:rPr>
      </w:pPr>
    </w:p>
    <w:p w14:paraId="67DDD8D6" w14:textId="77777777" w:rsidR="00FA4747" w:rsidRPr="00E67F19" w:rsidRDefault="00FA4747" w:rsidP="008A551A">
      <w:pPr>
        <w:spacing w:after="0"/>
        <w:jc w:val="both"/>
        <w:rPr>
          <w:rFonts w:ascii="Times New Roman" w:hAnsi="Times New Roman"/>
          <w:sz w:val="24"/>
          <w:szCs w:val="24"/>
        </w:rPr>
      </w:pPr>
    </w:p>
    <w:p w14:paraId="44D47EEE" w14:textId="77777777" w:rsidR="00E45D8D" w:rsidRPr="00E67F19" w:rsidRDefault="00E45D8D" w:rsidP="008A551A">
      <w:pPr>
        <w:spacing w:after="0"/>
        <w:jc w:val="both"/>
        <w:rPr>
          <w:rFonts w:ascii="Times New Roman" w:hAnsi="Times New Roman"/>
          <w:sz w:val="24"/>
          <w:szCs w:val="24"/>
        </w:rPr>
      </w:pPr>
    </w:p>
    <w:p w14:paraId="27164D99" w14:textId="77777777" w:rsidR="00FD77D7" w:rsidRPr="00E67F19" w:rsidRDefault="00FD77D7" w:rsidP="008A551A">
      <w:pPr>
        <w:spacing w:after="0"/>
        <w:jc w:val="both"/>
        <w:rPr>
          <w:rFonts w:ascii="Times New Roman" w:hAnsi="Times New Roman"/>
          <w:sz w:val="24"/>
          <w:szCs w:val="24"/>
        </w:rPr>
      </w:pPr>
    </w:p>
    <w:p w14:paraId="1DABB7F5" w14:textId="77777777" w:rsidR="00130303" w:rsidRPr="00E67F19" w:rsidRDefault="00130303" w:rsidP="008A551A">
      <w:pPr>
        <w:spacing w:after="0"/>
        <w:jc w:val="both"/>
        <w:rPr>
          <w:rFonts w:ascii="Times New Roman" w:hAnsi="Times New Roman"/>
          <w:sz w:val="24"/>
          <w:szCs w:val="24"/>
        </w:rPr>
      </w:pPr>
    </w:p>
    <w:p w14:paraId="5FBCEF85" w14:textId="77777777" w:rsidR="00130303" w:rsidRPr="00E67F19" w:rsidRDefault="00130303" w:rsidP="008A551A">
      <w:pPr>
        <w:pStyle w:val="a3"/>
        <w:jc w:val="center"/>
        <w:rPr>
          <w:rFonts w:ascii="Times New Roman" w:hAnsi="Times New Roman"/>
          <w:sz w:val="24"/>
          <w:szCs w:val="24"/>
        </w:rPr>
      </w:pPr>
      <w:r w:rsidRPr="00E67F19">
        <w:rPr>
          <w:rFonts w:ascii="Times New Roman" w:hAnsi="Times New Roman"/>
          <w:sz w:val="24"/>
          <w:szCs w:val="24"/>
        </w:rPr>
        <w:t>Санкт-Петербург</w:t>
      </w:r>
    </w:p>
    <w:p w14:paraId="6E3DA006" w14:textId="67FB7162" w:rsidR="00130303" w:rsidRPr="00E67F19" w:rsidRDefault="00130303" w:rsidP="008A551A">
      <w:pPr>
        <w:pStyle w:val="a3"/>
        <w:jc w:val="center"/>
        <w:rPr>
          <w:rFonts w:ascii="Times New Roman" w:hAnsi="Times New Roman"/>
          <w:sz w:val="24"/>
          <w:szCs w:val="24"/>
        </w:rPr>
      </w:pPr>
      <w:r w:rsidRPr="00E67F19">
        <w:rPr>
          <w:rFonts w:ascii="Times New Roman" w:hAnsi="Times New Roman"/>
          <w:sz w:val="24"/>
          <w:szCs w:val="24"/>
        </w:rPr>
        <w:t>202</w:t>
      </w:r>
      <w:r w:rsidR="00FF16B8">
        <w:rPr>
          <w:rFonts w:ascii="Times New Roman" w:hAnsi="Times New Roman"/>
          <w:sz w:val="24"/>
          <w:szCs w:val="24"/>
        </w:rPr>
        <w:t>6</w:t>
      </w:r>
    </w:p>
    <w:p w14:paraId="4D30F6CC" w14:textId="77777777" w:rsidR="00130303" w:rsidRPr="00E67F19" w:rsidRDefault="00130303" w:rsidP="008A551A">
      <w:pPr>
        <w:pStyle w:val="a8"/>
        <w:jc w:val="center"/>
        <w:rPr>
          <w:rFonts w:ascii="Times New Roman" w:hAnsi="Times New Roman"/>
          <w:color w:val="000000"/>
          <w:sz w:val="24"/>
          <w:szCs w:val="24"/>
        </w:rPr>
      </w:pPr>
      <w:r w:rsidRPr="00E67F19">
        <w:rPr>
          <w:rFonts w:ascii="Times New Roman" w:hAnsi="Times New Roman"/>
          <w:color w:val="000000"/>
          <w:sz w:val="24"/>
          <w:szCs w:val="24"/>
        </w:rPr>
        <w:lastRenderedPageBreak/>
        <w:t>Оглавление</w:t>
      </w:r>
    </w:p>
    <w:p w14:paraId="6A78CA3F" w14:textId="77777777" w:rsidR="00130303" w:rsidRPr="00E67F19" w:rsidRDefault="005712B9">
      <w:pPr>
        <w:pStyle w:val="12"/>
        <w:tabs>
          <w:tab w:val="right" w:leader="dot" w:pos="9730"/>
        </w:tabs>
        <w:rPr>
          <w:noProof/>
          <w:lang w:eastAsia="ru-RU"/>
        </w:rPr>
      </w:pPr>
      <w:r w:rsidRPr="00E67F19">
        <w:rPr>
          <w:rFonts w:ascii="Times New Roman" w:hAnsi="Times New Roman"/>
          <w:sz w:val="24"/>
          <w:szCs w:val="24"/>
        </w:rPr>
        <w:fldChar w:fldCharType="begin"/>
      </w:r>
      <w:r w:rsidR="00130303" w:rsidRPr="00E67F19">
        <w:rPr>
          <w:rFonts w:ascii="Times New Roman" w:hAnsi="Times New Roman"/>
          <w:sz w:val="24"/>
          <w:szCs w:val="24"/>
        </w:rPr>
        <w:instrText xml:space="preserve"> TOC \o "1-3" \h \z \u </w:instrText>
      </w:r>
      <w:r w:rsidRPr="00E67F19">
        <w:rPr>
          <w:rFonts w:ascii="Times New Roman" w:hAnsi="Times New Roman"/>
          <w:sz w:val="24"/>
          <w:szCs w:val="24"/>
        </w:rPr>
        <w:fldChar w:fldCharType="separate"/>
      </w:r>
      <w:hyperlink w:anchor="_Toc6234761" w:history="1">
        <w:r w:rsidR="00130303" w:rsidRPr="00E67F19">
          <w:rPr>
            <w:rStyle w:val="a7"/>
            <w:b/>
            <w:bCs/>
            <w:noProof/>
          </w:rPr>
          <w:t>1. Общие положения</w:t>
        </w:r>
        <w:r w:rsidR="00130303" w:rsidRPr="00E67F19">
          <w:rPr>
            <w:noProof/>
            <w:webHidden/>
          </w:rPr>
          <w:tab/>
        </w:r>
        <w:r w:rsidRPr="00E67F19">
          <w:rPr>
            <w:noProof/>
            <w:webHidden/>
          </w:rPr>
          <w:fldChar w:fldCharType="begin"/>
        </w:r>
        <w:r w:rsidR="00130303" w:rsidRPr="00E67F19">
          <w:rPr>
            <w:noProof/>
            <w:webHidden/>
          </w:rPr>
          <w:instrText xml:space="preserve"> PAGEREF _Toc6234761 \h </w:instrText>
        </w:r>
        <w:r w:rsidRPr="00E67F19">
          <w:rPr>
            <w:noProof/>
            <w:webHidden/>
          </w:rPr>
        </w:r>
        <w:r w:rsidRPr="00E67F19">
          <w:rPr>
            <w:noProof/>
            <w:webHidden/>
          </w:rPr>
          <w:fldChar w:fldCharType="separate"/>
        </w:r>
        <w:r w:rsidR="00D57739" w:rsidRPr="00E67F19">
          <w:rPr>
            <w:noProof/>
            <w:webHidden/>
          </w:rPr>
          <w:t>4</w:t>
        </w:r>
        <w:r w:rsidRPr="00E67F19">
          <w:rPr>
            <w:noProof/>
            <w:webHidden/>
          </w:rPr>
          <w:fldChar w:fldCharType="end"/>
        </w:r>
      </w:hyperlink>
    </w:p>
    <w:p w14:paraId="36F3C06F" w14:textId="77777777" w:rsidR="00130303" w:rsidRPr="00E67F19" w:rsidRDefault="00697C62">
      <w:pPr>
        <w:pStyle w:val="12"/>
        <w:tabs>
          <w:tab w:val="right" w:leader="dot" w:pos="9730"/>
        </w:tabs>
        <w:rPr>
          <w:noProof/>
          <w:lang w:eastAsia="ru-RU"/>
        </w:rPr>
      </w:pPr>
      <w:hyperlink w:anchor="_Toc6234762" w:history="1">
        <w:r w:rsidR="00130303" w:rsidRPr="00E67F19">
          <w:rPr>
            <w:rStyle w:val="a7"/>
            <w:b/>
            <w:bCs/>
            <w:noProof/>
          </w:rPr>
          <w:t>2. Биржевой товар</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_Toc6234762 \h </w:instrText>
        </w:r>
        <w:r w:rsidR="005712B9" w:rsidRPr="00E67F19">
          <w:rPr>
            <w:noProof/>
            <w:webHidden/>
          </w:rPr>
        </w:r>
        <w:r w:rsidR="005712B9" w:rsidRPr="00E67F19">
          <w:rPr>
            <w:noProof/>
            <w:webHidden/>
          </w:rPr>
          <w:fldChar w:fldCharType="separate"/>
        </w:r>
        <w:r w:rsidR="00D57739" w:rsidRPr="00E67F19">
          <w:rPr>
            <w:noProof/>
            <w:webHidden/>
          </w:rPr>
          <w:t>4</w:t>
        </w:r>
        <w:r w:rsidR="005712B9" w:rsidRPr="00E67F19">
          <w:rPr>
            <w:noProof/>
            <w:webHidden/>
          </w:rPr>
          <w:fldChar w:fldCharType="end"/>
        </w:r>
      </w:hyperlink>
    </w:p>
    <w:p w14:paraId="402A2B3B" w14:textId="77777777" w:rsidR="00130303" w:rsidRPr="00E67F19" w:rsidRDefault="00697C62">
      <w:pPr>
        <w:pStyle w:val="12"/>
        <w:tabs>
          <w:tab w:val="right" w:leader="dot" w:pos="9730"/>
        </w:tabs>
        <w:rPr>
          <w:noProof/>
          <w:lang w:eastAsia="ru-RU"/>
        </w:rPr>
      </w:pPr>
      <w:hyperlink w:anchor="_Toc6234763" w:history="1">
        <w:r w:rsidR="00130303" w:rsidRPr="00E67F19">
          <w:rPr>
            <w:rStyle w:val="a7"/>
            <w:b/>
            <w:bCs/>
            <w:noProof/>
          </w:rPr>
          <w:t>3. Контролер поставки. Базис и способ поставки. Особенности поставки</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_Toc6234763 \h </w:instrText>
        </w:r>
        <w:r w:rsidR="005712B9" w:rsidRPr="00E67F19">
          <w:rPr>
            <w:noProof/>
            <w:webHidden/>
          </w:rPr>
        </w:r>
        <w:r w:rsidR="005712B9" w:rsidRPr="00E67F19">
          <w:rPr>
            <w:noProof/>
            <w:webHidden/>
          </w:rPr>
          <w:fldChar w:fldCharType="separate"/>
        </w:r>
        <w:r w:rsidR="00D57739" w:rsidRPr="00E67F19">
          <w:rPr>
            <w:noProof/>
            <w:webHidden/>
          </w:rPr>
          <w:t>4</w:t>
        </w:r>
        <w:r w:rsidR="005712B9" w:rsidRPr="00E67F19">
          <w:rPr>
            <w:noProof/>
            <w:webHidden/>
          </w:rPr>
          <w:fldChar w:fldCharType="end"/>
        </w:r>
      </w:hyperlink>
    </w:p>
    <w:p w14:paraId="2CC94629" w14:textId="77777777" w:rsidR="00130303" w:rsidRPr="00E67F19" w:rsidRDefault="00697C62">
      <w:pPr>
        <w:pStyle w:val="12"/>
        <w:tabs>
          <w:tab w:val="right" w:leader="dot" w:pos="9730"/>
        </w:tabs>
        <w:rPr>
          <w:noProof/>
          <w:lang w:eastAsia="ru-RU"/>
        </w:rPr>
      </w:pPr>
      <w:hyperlink w:anchor="_Toc6234764" w:history="1">
        <w:r w:rsidR="00130303" w:rsidRPr="00E67F19">
          <w:rPr>
            <w:rStyle w:val="a7"/>
            <w:b/>
            <w:bCs/>
            <w:noProof/>
          </w:rPr>
          <w:t>4. Размер лота</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_Toc6234764 \h </w:instrText>
        </w:r>
        <w:r w:rsidR="005712B9" w:rsidRPr="00E67F19">
          <w:rPr>
            <w:noProof/>
            <w:webHidden/>
          </w:rPr>
        </w:r>
        <w:r w:rsidR="005712B9" w:rsidRPr="00E67F19">
          <w:rPr>
            <w:noProof/>
            <w:webHidden/>
          </w:rPr>
          <w:fldChar w:fldCharType="separate"/>
        </w:r>
        <w:r w:rsidR="00D57739" w:rsidRPr="00E67F19">
          <w:rPr>
            <w:noProof/>
            <w:webHidden/>
          </w:rPr>
          <w:t>6</w:t>
        </w:r>
        <w:r w:rsidR="005712B9" w:rsidRPr="00E67F19">
          <w:rPr>
            <w:noProof/>
            <w:webHidden/>
          </w:rPr>
          <w:fldChar w:fldCharType="end"/>
        </w:r>
      </w:hyperlink>
    </w:p>
    <w:p w14:paraId="40955090" w14:textId="77777777" w:rsidR="00130303" w:rsidRPr="00E67F19" w:rsidRDefault="00697C62">
      <w:pPr>
        <w:pStyle w:val="12"/>
        <w:tabs>
          <w:tab w:val="right" w:leader="dot" w:pos="9730"/>
        </w:tabs>
        <w:rPr>
          <w:noProof/>
          <w:lang w:eastAsia="ru-RU"/>
        </w:rPr>
      </w:pPr>
      <w:hyperlink w:anchor="_Toc6234765" w:history="1">
        <w:r w:rsidR="00130303" w:rsidRPr="00E67F19">
          <w:rPr>
            <w:rStyle w:val="a7"/>
            <w:b/>
            <w:bCs/>
            <w:noProof/>
          </w:rPr>
          <w:t>5. Биржевой инструмент</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_Toc6234765 \h </w:instrText>
        </w:r>
        <w:r w:rsidR="005712B9" w:rsidRPr="00E67F19">
          <w:rPr>
            <w:noProof/>
            <w:webHidden/>
          </w:rPr>
        </w:r>
        <w:r w:rsidR="005712B9" w:rsidRPr="00E67F19">
          <w:rPr>
            <w:noProof/>
            <w:webHidden/>
          </w:rPr>
          <w:fldChar w:fldCharType="separate"/>
        </w:r>
        <w:r w:rsidR="00D57739" w:rsidRPr="00E67F19">
          <w:rPr>
            <w:noProof/>
            <w:webHidden/>
          </w:rPr>
          <w:t>7</w:t>
        </w:r>
        <w:r w:rsidR="005712B9" w:rsidRPr="00E67F19">
          <w:rPr>
            <w:noProof/>
            <w:webHidden/>
          </w:rPr>
          <w:fldChar w:fldCharType="end"/>
        </w:r>
      </w:hyperlink>
    </w:p>
    <w:p w14:paraId="3B406A99" w14:textId="77777777" w:rsidR="00130303" w:rsidRPr="00E67F19" w:rsidRDefault="00697C62">
      <w:pPr>
        <w:pStyle w:val="12"/>
        <w:tabs>
          <w:tab w:val="right" w:leader="dot" w:pos="9730"/>
        </w:tabs>
        <w:rPr>
          <w:noProof/>
          <w:lang w:eastAsia="ru-RU"/>
        </w:rPr>
      </w:pPr>
      <w:hyperlink w:anchor="_Toc6234766" w:history="1">
        <w:r w:rsidR="00130303" w:rsidRPr="00E67F19">
          <w:rPr>
            <w:rStyle w:val="a7"/>
            <w:b/>
            <w:bCs/>
            <w:noProof/>
          </w:rPr>
          <w:t>6. Цена биржевого товара и шаг изменения цены</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_Toc6234766 \h </w:instrText>
        </w:r>
        <w:r w:rsidR="005712B9" w:rsidRPr="00E67F19">
          <w:rPr>
            <w:noProof/>
            <w:webHidden/>
          </w:rPr>
        </w:r>
        <w:r w:rsidR="005712B9" w:rsidRPr="00E67F19">
          <w:rPr>
            <w:noProof/>
            <w:webHidden/>
          </w:rPr>
          <w:fldChar w:fldCharType="separate"/>
        </w:r>
        <w:r w:rsidR="00D57739" w:rsidRPr="00E67F19">
          <w:rPr>
            <w:noProof/>
            <w:webHidden/>
          </w:rPr>
          <w:t>8</w:t>
        </w:r>
        <w:r w:rsidR="005712B9" w:rsidRPr="00E67F19">
          <w:rPr>
            <w:noProof/>
            <w:webHidden/>
          </w:rPr>
          <w:fldChar w:fldCharType="end"/>
        </w:r>
      </w:hyperlink>
    </w:p>
    <w:p w14:paraId="31463198" w14:textId="77777777" w:rsidR="00130303" w:rsidRPr="00E67F19" w:rsidRDefault="00697C62">
      <w:pPr>
        <w:pStyle w:val="12"/>
        <w:tabs>
          <w:tab w:val="right" w:leader="dot" w:pos="9730"/>
        </w:tabs>
        <w:rPr>
          <w:noProof/>
          <w:lang w:eastAsia="ru-RU"/>
        </w:rPr>
      </w:pPr>
      <w:hyperlink w:anchor="_Toc6234767" w:history="1">
        <w:r w:rsidR="00130303" w:rsidRPr="00E67F19">
          <w:rPr>
            <w:rStyle w:val="a7"/>
            <w:b/>
            <w:bCs/>
            <w:noProof/>
          </w:rPr>
          <w:t>7. Общие условия договоров поставки</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_Toc6234767 \h </w:instrText>
        </w:r>
        <w:r w:rsidR="005712B9" w:rsidRPr="00E67F19">
          <w:rPr>
            <w:noProof/>
            <w:webHidden/>
          </w:rPr>
        </w:r>
        <w:r w:rsidR="005712B9" w:rsidRPr="00E67F19">
          <w:rPr>
            <w:noProof/>
            <w:webHidden/>
          </w:rPr>
          <w:fldChar w:fldCharType="separate"/>
        </w:r>
        <w:r w:rsidR="00D57739" w:rsidRPr="00E67F19">
          <w:rPr>
            <w:noProof/>
            <w:webHidden/>
          </w:rPr>
          <w:t>8</w:t>
        </w:r>
        <w:r w:rsidR="005712B9" w:rsidRPr="00E67F19">
          <w:rPr>
            <w:noProof/>
            <w:webHidden/>
          </w:rPr>
          <w:fldChar w:fldCharType="end"/>
        </w:r>
      </w:hyperlink>
    </w:p>
    <w:p w14:paraId="6CE96F08" w14:textId="77777777" w:rsidR="00130303" w:rsidRPr="00E67F19" w:rsidRDefault="00697C62">
      <w:pPr>
        <w:pStyle w:val="12"/>
        <w:tabs>
          <w:tab w:val="right" w:leader="dot" w:pos="9730"/>
        </w:tabs>
        <w:rPr>
          <w:noProof/>
          <w:lang w:eastAsia="ru-RU"/>
        </w:rPr>
      </w:pPr>
      <w:hyperlink w:anchor="_Toc6234768" w:history="1">
        <w:r w:rsidR="00130303" w:rsidRPr="00E67F19">
          <w:rPr>
            <w:rStyle w:val="a7"/>
            <w:b/>
            <w:noProof/>
          </w:rPr>
          <w:t>8. Порядок допуска биржевого товара к организованным торгам</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_Toc6234768 \h </w:instrText>
        </w:r>
        <w:r w:rsidR="005712B9" w:rsidRPr="00E67F19">
          <w:rPr>
            <w:noProof/>
            <w:webHidden/>
          </w:rPr>
        </w:r>
        <w:r w:rsidR="005712B9" w:rsidRPr="00E67F19">
          <w:rPr>
            <w:noProof/>
            <w:webHidden/>
          </w:rPr>
          <w:fldChar w:fldCharType="separate"/>
        </w:r>
        <w:r w:rsidR="00D57739" w:rsidRPr="00E67F19">
          <w:rPr>
            <w:noProof/>
            <w:webHidden/>
          </w:rPr>
          <w:t>9</w:t>
        </w:r>
        <w:r w:rsidR="005712B9" w:rsidRPr="00E67F19">
          <w:rPr>
            <w:noProof/>
            <w:webHidden/>
          </w:rPr>
          <w:fldChar w:fldCharType="end"/>
        </w:r>
      </w:hyperlink>
    </w:p>
    <w:p w14:paraId="52556570" w14:textId="77777777" w:rsidR="00130303" w:rsidRPr="00E67F19" w:rsidRDefault="005712B9" w:rsidP="008A551A">
      <w:pPr>
        <w:rPr>
          <w:sz w:val="24"/>
          <w:szCs w:val="24"/>
        </w:rPr>
      </w:pPr>
      <w:r w:rsidRPr="00E67F19">
        <w:rPr>
          <w:rFonts w:ascii="Times New Roman" w:hAnsi="Times New Roman"/>
          <w:sz w:val="24"/>
          <w:szCs w:val="24"/>
        </w:rPr>
        <w:fldChar w:fldCharType="end"/>
      </w:r>
    </w:p>
    <w:p w14:paraId="31216A4E" w14:textId="065D2E67" w:rsidR="00130303" w:rsidRPr="008A75C3" w:rsidRDefault="00130303" w:rsidP="005A7AA7">
      <w:pPr>
        <w:pStyle w:val="a3"/>
        <w:spacing w:after="120"/>
        <w:rPr>
          <w:rFonts w:ascii="Times New Roman" w:hAnsi="Times New Roman"/>
          <w:b/>
          <w:color w:val="000000"/>
          <w:sz w:val="24"/>
          <w:szCs w:val="24"/>
        </w:rPr>
      </w:pPr>
      <w:r w:rsidRPr="008A75C3">
        <w:rPr>
          <w:rFonts w:ascii="Times New Roman" w:hAnsi="Times New Roman"/>
          <w:b/>
          <w:color w:val="000000"/>
          <w:sz w:val="24"/>
          <w:szCs w:val="24"/>
        </w:rPr>
        <w:t>Приложения</w:t>
      </w:r>
      <w:r w:rsidR="008A75C3" w:rsidRPr="008A75C3">
        <w:rPr>
          <w:rFonts w:ascii="Times New Roman" w:hAnsi="Times New Roman"/>
          <w:b/>
          <w:color w:val="000000"/>
          <w:sz w:val="24"/>
          <w:szCs w:val="24"/>
        </w:rPr>
        <w:t>:</w:t>
      </w:r>
    </w:p>
    <w:p w14:paraId="69F80C66"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 Перечень биржевых товаров, допущенных к торгам</w:t>
      </w:r>
    </w:p>
    <w:p w14:paraId="6C008BA1"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№2.  Перечень базисов поставки при способах поставки франко-борт</w:t>
      </w:r>
      <w:r w:rsidR="008D4DF5" w:rsidRPr="00E67F19">
        <w:rPr>
          <w:rFonts w:ascii="Times New Roman" w:hAnsi="Times New Roman"/>
          <w:bCs/>
          <w:color w:val="000000"/>
          <w:sz w:val="24"/>
          <w:szCs w:val="24"/>
        </w:rPr>
        <w:t xml:space="preserve"> без Контролера поставки</w:t>
      </w:r>
    </w:p>
    <w:p w14:paraId="6BF992E0"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№3. Перечень базисов поставки при способе поставки самовывоз автомобильным транспортом</w:t>
      </w:r>
      <w:r w:rsidR="008D4DF5" w:rsidRPr="00E67F19">
        <w:rPr>
          <w:rFonts w:ascii="Times New Roman" w:hAnsi="Times New Roman"/>
          <w:bCs/>
          <w:color w:val="000000"/>
          <w:sz w:val="24"/>
          <w:szCs w:val="24"/>
        </w:rPr>
        <w:t xml:space="preserve"> </w:t>
      </w:r>
      <w:r w:rsidR="00335A64" w:rsidRPr="00E67F19">
        <w:rPr>
          <w:rFonts w:ascii="Times New Roman" w:hAnsi="Times New Roman"/>
          <w:bCs/>
          <w:color w:val="000000"/>
          <w:sz w:val="24"/>
          <w:szCs w:val="24"/>
        </w:rPr>
        <w:t>без Контролера поставки</w:t>
      </w:r>
    </w:p>
    <w:p w14:paraId="60849116" w14:textId="77777777" w:rsidR="008D4DF5" w:rsidRPr="00E67F19" w:rsidRDefault="008D4DF5" w:rsidP="008D4DF5">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№3а. Перечень базисов поставки при способе поставки самовывоз автомобильным транспортом </w:t>
      </w:r>
      <w:r w:rsidR="00335A64" w:rsidRPr="00E67F19">
        <w:rPr>
          <w:rFonts w:ascii="Times New Roman" w:hAnsi="Times New Roman"/>
          <w:bCs/>
          <w:color w:val="000000"/>
          <w:sz w:val="24"/>
          <w:szCs w:val="24"/>
        </w:rPr>
        <w:t>с Контролером поставки</w:t>
      </w:r>
    </w:p>
    <w:p w14:paraId="58BEE09E"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№4. Перечень базисов поставки при </w:t>
      </w:r>
      <w:r w:rsidR="008D4DF5" w:rsidRPr="00E67F19">
        <w:rPr>
          <w:rFonts w:ascii="Times New Roman" w:hAnsi="Times New Roman"/>
          <w:bCs/>
          <w:color w:val="000000"/>
          <w:sz w:val="24"/>
          <w:szCs w:val="24"/>
        </w:rPr>
        <w:t xml:space="preserve">способе </w:t>
      </w:r>
      <w:r w:rsidRPr="00E67F19">
        <w:rPr>
          <w:rFonts w:ascii="Times New Roman" w:hAnsi="Times New Roman"/>
          <w:bCs/>
          <w:color w:val="000000"/>
          <w:sz w:val="24"/>
          <w:szCs w:val="24"/>
        </w:rPr>
        <w:t>поставки самовывоз железнодорожным транспортом</w:t>
      </w:r>
      <w:r w:rsidR="008D4DF5" w:rsidRPr="00E67F19">
        <w:rPr>
          <w:rFonts w:ascii="Times New Roman" w:hAnsi="Times New Roman"/>
          <w:bCs/>
          <w:color w:val="000000"/>
          <w:sz w:val="24"/>
          <w:szCs w:val="24"/>
        </w:rPr>
        <w:t xml:space="preserve"> без Контролера поставки</w:t>
      </w:r>
    </w:p>
    <w:p w14:paraId="2DBBEF42" w14:textId="77777777" w:rsidR="008D4DF5" w:rsidRPr="00E67F19" w:rsidRDefault="008D4DF5" w:rsidP="008D4DF5">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№4</w:t>
      </w:r>
      <w:r w:rsidR="006B5937" w:rsidRPr="00E67F19">
        <w:rPr>
          <w:rFonts w:ascii="Times New Roman" w:hAnsi="Times New Roman"/>
          <w:bCs/>
          <w:color w:val="000000"/>
          <w:sz w:val="24"/>
          <w:szCs w:val="24"/>
        </w:rPr>
        <w:t>а</w:t>
      </w:r>
      <w:r w:rsidRPr="00E67F19">
        <w:rPr>
          <w:rFonts w:ascii="Times New Roman" w:hAnsi="Times New Roman"/>
          <w:bCs/>
          <w:color w:val="000000"/>
          <w:sz w:val="24"/>
          <w:szCs w:val="24"/>
        </w:rPr>
        <w:t>. Перечень базисов поставки при способах поставки франко-вагон станция отправления без Контролера поставки</w:t>
      </w:r>
    </w:p>
    <w:p w14:paraId="1DD672FF" w14:textId="77777777" w:rsidR="008D4DF5" w:rsidRPr="00E67F19" w:rsidRDefault="008D4DF5"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№4</w:t>
      </w:r>
      <w:r w:rsidR="006B5937" w:rsidRPr="00E67F19">
        <w:rPr>
          <w:rFonts w:ascii="Times New Roman" w:hAnsi="Times New Roman"/>
          <w:bCs/>
          <w:color w:val="000000"/>
          <w:sz w:val="24"/>
          <w:szCs w:val="24"/>
        </w:rPr>
        <w:t>б</w:t>
      </w:r>
      <w:r w:rsidRPr="00E67F19">
        <w:rPr>
          <w:rFonts w:ascii="Times New Roman" w:hAnsi="Times New Roman"/>
          <w:bCs/>
          <w:color w:val="000000"/>
          <w:sz w:val="24"/>
          <w:szCs w:val="24"/>
        </w:rPr>
        <w:t>. Перечень базисов поставки при способах поставки франко-вагон станция отправления с Контролером поставки</w:t>
      </w:r>
    </w:p>
    <w:p w14:paraId="47066712"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№5. Перечень базисов поставки при способе поставки франко-вагон промежуточная станция </w:t>
      </w:r>
      <w:r w:rsidR="008D4DF5" w:rsidRPr="00E67F19">
        <w:rPr>
          <w:rFonts w:ascii="Times New Roman" w:hAnsi="Times New Roman"/>
          <w:bCs/>
          <w:color w:val="000000"/>
          <w:sz w:val="24"/>
          <w:szCs w:val="24"/>
        </w:rPr>
        <w:t>без Контролера поставки</w:t>
      </w:r>
    </w:p>
    <w:p w14:paraId="5BACED7C"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№6. Перечень базисов поставки при способе поставки франко-вагон станция назначения </w:t>
      </w:r>
      <w:r w:rsidR="008D4DF5" w:rsidRPr="00E67F19">
        <w:rPr>
          <w:rFonts w:ascii="Times New Roman" w:hAnsi="Times New Roman"/>
          <w:bCs/>
          <w:color w:val="000000"/>
          <w:sz w:val="24"/>
          <w:szCs w:val="24"/>
        </w:rPr>
        <w:t>без Контролера поставки</w:t>
      </w:r>
    </w:p>
    <w:p w14:paraId="141FA6FC"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№7. Перечень базисов поставки при способе поставки франко-резервуар </w:t>
      </w:r>
      <w:r w:rsidR="008D4DF5" w:rsidRPr="00E67F19">
        <w:rPr>
          <w:rFonts w:ascii="Times New Roman" w:hAnsi="Times New Roman"/>
          <w:bCs/>
          <w:color w:val="000000"/>
          <w:sz w:val="24"/>
          <w:szCs w:val="24"/>
        </w:rPr>
        <w:t>без Контролера поставки</w:t>
      </w:r>
    </w:p>
    <w:p w14:paraId="1D55CB78"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 Перечень базисов поставки при способе поставки франко-труба</w:t>
      </w:r>
      <w:r w:rsidR="008D4DF5" w:rsidRPr="00E67F19">
        <w:rPr>
          <w:rFonts w:ascii="Times New Roman" w:hAnsi="Times New Roman"/>
          <w:bCs/>
          <w:color w:val="000000"/>
          <w:sz w:val="24"/>
          <w:szCs w:val="24"/>
        </w:rPr>
        <w:t xml:space="preserve"> без Контролера поставки</w:t>
      </w:r>
    </w:p>
    <w:p w14:paraId="7F6B7DBA" w14:textId="77777777" w:rsidR="008D4DF5" w:rsidRPr="00E67F19" w:rsidRDefault="00130303" w:rsidP="008D4DF5">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№8а. Перечень базисов поставки при способе поставки вывоз автотранспортом на условиях организации доставки Поставщиком</w:t>
      </w:r>
      <w:r w:rsidR="008D4DF5" w:rsidRPr="00E67F19">
        <w:rPr>
          <w:rFonts w:ascii="Times New Roman" w:hAnsi="Times New Roman"/>
          <w:bCs/>
          <w:color w:val="000000"/>
          <w:sz w:val="24"/>
          <w:szCs w:val="24"/>
        </w:rPr>
        <w:t xml:space="preserve"> без Контролера поставки</w:t>
      </w:r>
    </w:p>
    <w:p w14:paraId="59C33F2E"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№8б. Перечень базисов поставки при способе поставки вывоз автотранспортом на условиях вывоз автотранспортом фасованного товара</w:t>
      </w:r>
      <w:r w:rsidR="008D4DF5" w:rsidRPr="00E67F19">
        <w:rPr>
          <w:rFonts w:ascii="Times New Roman" w:hAnsi="Times New Roman"/>
          <w:bCs/>
          <w:color w:val="000000"/>
          <w:sz w:val="24"/>
          <w:szCs w:val="24"/>
        </w:rPr>
        <w:t xml:space="preserve"> без Контролера поставки</w:t>
      </w:r>
    </w:p>
    <w:p w14:paraId="325BB63B" w14:textId="77777777" w:rsidR="00BD1300" w:rsidRPr="00E67F19" w:rsidRDefault="00BD1300" w:rsidP="00BD130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№8в.  Перечен</w:t>
      </w:r>
      <w:r w:rsidR="004622C9" w:rsidRPr="00E67F19">
        <w:rPr>
          <w:rFonts w:ascii="Times New Roman" w:hAnsi="Times New Roman"/>
          <w:bCs/>
          <w:color w:val="000000"/>
          <w:sz w:val="24"/>
          <w:szCs w:val="24"/>
        </w:rPr>
        <w:t>ь базисов поставки при способе</w:t>
      </w:r>
      <w:r w:rsidRPr="00E67F19">
        <w:rPr>
          <w:rFonts w:ascii="Times New Roman" w:hAnsi="Times New Roman"/>
          <w:bCs/>
          <w:color w:val="000000"/>
          <w:sz w:val="24"/>
          <w:szCs w:val="24"/>
        </w:rPr>
        <w:t xml:space="preserve"> поставки поставка в м</w:t>
      </w:r>
      <w:r w:rsidR="004622C9" w:rsidRPr="00E67F19">
        <w:rPr>
          <w:rFonts w:ascii="Times New Roman" w:hAnsi="Times New Roman"/>
          <w:bCs/>
          <w:color w:val="000000"/>
          <w:sz w:val="24"/>
          <w:szCs w:val="24"/>
        </w:rPr>
        <w:t>есто</w:t>
      </w:r>
      <w:r w:rsidRPr="00E67F19">
        <w:rPr>
          <w:rFonts w:ascii="Times New Roman" w:hAnsi="Times New Roman"/>
          <w:bCs/>
          <w:color w:val="000000"/>
          <w:sz w:val="24"/>
          <w:szCs w:val="24"/>
        </w:rPr>
        <w:t xml:space="preserve"> назначения автомобильным транспортом</w:t>
      </w:r>
      <w:r w:rsidR="008E3731" w:rsidRPr="00E67F19">
        <w:rPr>
          <w:rFonts w:ascii="Times New Roman" w:hAnsi="Times New Roman"/>
          <w:bCs/>
          <w:color w:val="000000"/>
          <w:sz w:val="24"/>
          <w:szCs w:val="24"/>
        </w:rPr>
        <w:t xml:space="preserve"> без </w:t>
      </w:r>
      <w:r w:rsidRPr="00E67F19">
        <w:rPr>
          <w:rFonts w:ascii="Times New Roman" w:hAnsi="Times New Roman"/>
          <w:bCs/>
          <w:color w:val="000000"/>
          <w:sz w:val="24"/>
          <w:szCs w:val="24"/>
        </w:rPr>
        <w:t>Контролера поставки</w:t>
      </w:r>
    </w:p>
    <w:p w14:paraId="036ACC34" w14:textId="77777777" w:rsidR="00130303" w:rsidRPr="00E67F19" w:rsidRDefault="00130303" w:rsidP="00EC2E4A">
      <w:pPr>
        <w:pStyle w:val="a3"/>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№9. Форма заявления на допуск биржевого товара к организованным торгам. </w:t>
      </w:r>
    </w:p>
    <w:p w14:paraId="3328A768"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№9а. Форма заявления на допуск биржевого инструмента к организованным торгам.</w:t>
      </w:r>
    </w:p>
    <w:p w14:paraId="39AB0351"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lastRenderedPageBreak/>
        <w:t xml:space="preserve">Приложение №10. Общие условия договоров поставки </w:t>
      </w:r>
    </w:p>
    <w:p w14:paraId="70AB1FA7"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№11. Рамочный договор </w:t>
      </w:r>
    </w:p>
    <w:p w14:paraId="6FEA32B7"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№12а. Дополнительное соглашение</w:t>
      </w:r>
    </w:p>
    <w:p w14:paraId="06A889CD"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№12б. Дополнительное соглашение</w:t>
      </w:r>
    </w:p>
    <w:p w14:paraId="0ABB1F92"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№12в. Дополнительное соглашение</w:t>
      </w:r>
    </w:p>
    <w:p w14:paraId="47B6C9F4" w14:textId="77777777" w:rsidR="00130303" w:rsidRPr="00E67F19" w:rsidRDefault="00130303" w:rsidP="00C43332">
      <w:pPr>
        <w:pStyle w:val="a3"/>
        <w:spacing w:line="360" w:lineRule="auto"/>
        <w:ind w:left="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№13. </w:t>
      </w:r>
      <w:r w:rsidRPr="00E67F19">
        <w:rPr>
          <w:rFonts w:ascii="Times New Roman" w:hAnsi="Times New Roman"/>
          <w:bCs/>
          <w:sz w:val="24"/>
          <w:szCs w:val="24"/>
        </w:rPr>
        <w:t xml:space="preserve">Соглашением об условиях поставки битумов нефтяных производства </w:t>
      </w:r>
      <w:r w:rsidR="00C43332" w:rsidRPr="00E67F19">
        <w:rPr>
          <w:rFonts w:ascii="Times New Roman" w:hAnsi="Times New Roman"/>
          <w:bCs/>
          <w:sz w:val="24"/>
          <w:szCs w:val="24"/>
        </w:rPr>
        <w:t xml:space="preserve">    </w:t>
      </w:r>
      <w:r w:rsidRPr="00E67F19">
        <w:rPr>
          <w:rFonts w:ascii="Times New Roman" w:hAnsi="Times New Roman"/>
          <w:bCs/>
          <w:color w:val="000000"/>
          <w:sz w:val="24"/>
          <w:szCs w:val="24"/>
        </w:rPr>
        <w:t>ООО «</w:t>
      </w:r>
      <w:proofErr w:type="spellStart"/>
      <w:r w:rsidRPr="00E67F19">
        <w:rPr>
          <w:rFonts w:ascii="Times New Roman" w:hAnsi="Times New Roman"/>
          <w:bCs/>
          <w:color w:val="000000"/>
          <w:sz w:val="24"/>
          <w:szCs w:val="24"/>
        </w:rPr>
        <w:t>Газпромнефть</w:t>
      </w:r>
      <w:proofErr w:type="spellEnd"/>
      <w:r w:rsidRPr="00E67F19">
        <w:rPr>
          <w:rFonts w:ascii="Times New Roman" w:hAnsi="Times New Roman"/>
          <w:bCs/>
          <w:color w:val="000000"/>
          <w:sz w:val="24"/>
          <w:szCs w:val="24"/>
        </w:rPr>
        <w:t>-БМ»</w:t>
      </w:r>
    </w:p>
    <w:p w14:paraId="4A6E6C08" w14:textId="77777777" w:rsidR="00130303" w:rsidRPr="00E67F19" w:rsidRDefault="00130303" w:rsidP="007443CB">
      <w:pPr>
        <w:jc w:val="center"/>
        <w:rPr>
          <w:rFonts w:ascii="Times New Roman" w:hAnsi="Times New Roman"/>
          <w:b/>
          <w:bCs/>
          <w:color w:val="000000"/>
          <w:sz w:val="24"/>
          <w:szCs w:val="24"/>
        </w:rPr>
      </w:pPr>
      <w:r w:rsidRPr="00E67F19">
        <w:rPr>
          <w:rFonts w:ascii="Times New Roman" w:hAnsi="Times New Roman"/>
          <w:b/>
          <w:sz w:val="24"/>
          <w:szCs w:val="24"/>
        </w:rPr>
        <w:br w:type="page"/>
      </w:r>
      <w:bookmarkStart w:id="1" w:name="_Toc6234761"/>
      <w:r w:rsidRPr="00E67F19">
        <w:rPr>
          <w:rFonts w:ascii="Times New Roman" w:hAnsi="Times New Roman"/>
          <w:b/>
          <w:bCs/>
          <w:color w:val="000000"/>
          <w:sz w:val="24"/>
          <w:szCs w:val="24"/>
        </w:rPr>
        <w:lastRenderedPageBreak/>
        <w:t>1. Общие положения</w:t>
      </w:r>
      <w:bookmarkEnd w:id="1"/>
    </w:p>
    <w:p w14:paraId="0933594F"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sz w:val="24"/>
          <w:szCs w:val="24"/>
        </w:rPr>
        <w:t xml:space="preserve">1.1. </w:t>
      </w:r>
      <w:r w:rsidRPr="00E67F19">
        <w:rPr>
          <w:rFonts w:ascii="Times New Roman" w:hAnsi="Times New Roman"/>
          <w:color w:val="000000"/>
          <w:sz w:val="24"/>
          <w:szCs w:val="24"/>
        </w:rPr>
        <w:t xml:space="preserve">Настоящая Спецификация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CD762F" w:rsidRPr="00E67F19">
        <w:rPr>
          <w:rFonts w:ascii="Times New Roman" w:hAnsi="Times New Roman"/>
          <w:bCs/>
          <w:color w:val="000000"/>
          <w:sz w:val="24"/>
          <w:szCs w:val="24"/>
        </w:rPr>
        <w:t>«Восточная биржа</w:t>
      </w:r>
      <w:r w:rsidRPr="00E67F19">
        <w:rPr>
          <w:rFonts w:ascii="Times New Roman" w:hAnsi="Times New Roman"/>
          <w:bCs/>
          <w:color w:val="000000"/>
          <w:sz w:val="24"/>
          <w:szCs w:val="24"/>
        </w:rPr>
        <w:t>»</w:t>
      </w:r>
      <w:r w:rsidRPr="00E67F19">
        <w:rPr>
          <w:rFonts w:ascii="Times New Roman" w:hAnsi="Times New Roman"/>
          <w:color w:val="000000"/>
          <w:sz w:val="24"/>
          <w:szCs w:val="24"/>
        </w:rPr>
        <w:t xml:space="preserve"> (далее – Спецификация) определяет:</w:t>
      </w:r>
    </w:p>
    <w:p w14:paraId="11F5DC7B"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-биржевые товары, допущенные к торгам в соответствии с настоящей Спецификацией;</w:t>
      </w:r>
    </w:p>
    <w:p w14:paraId="201817AD"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-базисы и способы поставки;</w:t>
      </w:r>
    </w:p>
    <w:p w14:paraId="57511C24"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-правила формирования кода инструмента;</w:t>
      </w:r>
    </w:p>
    <w:p w14:paraId="5DB1782E"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-общие условия договоров поставки биржевого товара;</w:t>
      </w:r>
    </w:p>
    <w:p w14:paraId="7C5C5426"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-иные особенности и условия поставки биржевого товара.</w:t>
      </w:r>
    </w:p>
    <w:p w14:paraId="7D153508" w14:textId="092C91CC" w:rsidR="00AC1D96" w:rsidRPr="00E67F19" w:rsidRDefault="00130303" w:rsidP="00AC1D96">
      <w:pPr>
        <w:pStyle w:val="a3"/>
        <w:ind w:firstLine="567"/>
        <w:jc w:val="both"/>
        <w:rPr>
          <w:rFonts w:ascii="Times New Roman" w:hAnsi="Times New Roman"/>
          <w:sz w:val="24"/>
          <w:szCs w:val="24"/>
        </w:rPr>
      </w:pPr>
      <w:r w:rsidRPr="00E67F19">
        <w:rPr>
          <w:rFonts w:ascii="Times New Roman" w:hAnsi="Times New Roman"/>
          <w:sz w:val="24"/>
          <w:szCs w:val="24"/>
        </w:rPr>
        <w:t xml:space="preserve">1.2. Клиринг по договорам, заключенным на основе безадресных заявок в отделах «Нефть и нефтепродукты», «Сжиженные углеводородные газы и газовый конденсат», «Продукция нефтегазохимического производства» осуществляется </w:t>
      </w:r>
      <w:r w:rsidR="00AC1D96" w:rsidRPr="00E67F19">
        <w:rPr>
          <w:rFonts w:ascii="Times New Roman" w:hAnsi="Times New Roman"/>
          <w:sz w:val="24"/>
          <w:szCs w:val="24"/>
        </w:rPr>
        <w:t>Акционерным обществом НКО «Центр расчетов» (далее –</w:t>
      </w:r>
      <w:r w:rsidR="00C43332" w:rsidRPr="00E67F19">
        <w:rPr>
          <w:rFonts w:ascii="Times New Roman" w:hAnsi="Times New Roman"/>
          <w:sz w:val="24"/>
          <w:szCs w:val="24"/>
        </w:rPr>
        <w:t xml:space="preserve"> </w:t>
      </w:r>
      <w:r w:rsidR="00AC1D96" w:rsidRPr="00E67F19">
        <w:rPr>
          <w:rFonts w:ascii="Times New Roman" w:hAnsi="Times New Roman"/>
          <w:sz w:val="24"/>
          <w:szCs w:val="24"/>
        </w:rPr>
        <w:t>АО НКО).</w:t>
      </w:r>
    </w:p>
    <w:p w14:paraId="31A05E3B"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w:t>
      </w:r>
    </w:p>
    <w:p w14:paraId="704BCDAE"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 1.3. Все приложения к Спецификации являются ее неотъемлемой частью. </w:t>
      </w:r>
    </w:p>
    <w:p w14:paraId="271E7AA8" w14:textId="77777777" w:rsidR="00130303" w:rsidRPr="00E67F19" w:rsidRDefault="00130303" w:rsidP="008A551A">
      <w:pPr>
        <w:pStyle w:val="a3"/>
        <w:ind w:firstLine="567"/>
        <w:rPr>
          <w:rFonts w:ascii="Times New Roman" w:hAnsi="Times New Roman"/>
          <w:sz w:val="24"/>
          <w:szCs w:val="24"/>
        </w:rPr>
      </w:pPr>
    </w:p>
    <w:p w14:paraId="57544EFB"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2" w:name="_Toc6234762"/>
      <w:r w:rsidRPr="00E67F19">
        <w:rPr>
          <w:rFonts w:ascii="Times New Roman" w:hAnsi="Times New Roman"/>
          <w:b/>
          <w:bCs/>
          <w:color w:val="000000"/>
          <w:sz w:val="24"/>
          <w:szCs w:val="24"/>
        </w:rPr>
        <w:t>2. Биржевой товар</w:t>
      </w:r>
      <w:bookmarkEnd w:id="2"/>
      <w:r w:rsidRPr="00E67F19">
        <w:rPr>
          <w:rFonts w:ascii="Times New Roman" w:hAnsi="Times New Roman"/>
          <w:b/>
          <w:bCs/>
          <w:color w:val="000000"/>
          <w:sz w:val="24"/>
          <w:szCs w:val="24"/>
        </w:rPr>
        <w:t xml:space="preserve"> </w:t>
      </w:r>
    </w:p>
    <w:p w14:paraId="5866C5C1"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2.1. Перечень биржевых товаров, допущенных к торгам приведен в Приложении № 1 к настоящей Спецификации. </w:t>
      </w:r>
    </w:p>
    <w:p w14:paraId="79BD5D65"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2.2. Биржевой товар имеет код биржевого товара, который указывается в инструменте биржевого товара, допущенного к торгам.</w:t>
      </w:r>
    </w:p>
    <w:p w14:paraId="70B4D530"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2.3. Качественные характеристики биржевого товара должны соответствовать:</w:t>
      </w:r>
    </w:p>
    <w:p w14:paraId="6463890C"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 826 от 18.10.2011;</w:t>
      </w:r>
    </w:p>
    <w:p w14:paraId="598D7FE1"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-иным нормативным документам (ГОСТ, ОСТ, СТО, ТУ, СТБ).</w:t>
      </w:r>
    </w:p>
    <w:p w14:paraId="246FB18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2.4. 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14:paraId="6BF988BD" w14:textId="77777777" w:rsidR="00130303" w:rsidRPr="00E67F19" w:rsidRDefault="00130303" w:rsidP="008A551A">
      <w:pPr>
        <w:pStyle w:val="a3"/>
        <w:rPr>
          <w:rFonts w:ascii="Times New Roman" w:hAnsi="Times New Roman"/>
          <w:sz w:val="24"/>
          <w:szCs w:val="24"/>
        </w:rPr>
      </w:pPr>
    </w:p>
    <w:p w14:paraId="5EFFA38F"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3" w:name="_Toc6234763"/>
      <w:r w:rsidRPr="00E67F19">
        <w:rPr>
          <w:rFonts w:ascii="Times New Roman" w:hAnsi="Times New Roman"/>
          <w:b/>
          <w:bCs/>
          <w:color w:val="000000"/>
          <w:sz w:val="24"/>
          <w:szCs w:val="24"/>
        </w:rPr>
        <w:t>3. Контролер поставки. Базис и способ поставки. Особенности поставки</w:t>
      </w:r>
      <w:bookmarkEnd w:id="3"/>
    </w:p>
    <w:p w14:paraId="10328A2E"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3.1.  Контролер поставки.</w:t>
      </w:r>
    </w:p>
    <w:p w14:paraId="7DEBC965" w14:textId="26499C8E"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3.1.1. Функции контролёра поставки биржевого товара на базисе поставки осуществляются в соответствии с условиями трёхстороннего соглашения, заключённого между Контролером поставки, </w:t>
      </w:r>
      <w:r w:rsidR="00D007FA" w:rsidRPr="00E67F19">
        <w:rPr>
          <w:rFonts w:ascii="Times New Roman" w:hAnsi="Times New Roman"/>
          <w:sz w:val="24"/>
          <w:szCs w:val="24"/>
        </w:rPr>
        <w:t>АО</w:t>
      </w:r>
      <w:r w:rsidRPr="00E67F19">
        <w:rPr>
          <w:rFonts w:ascii="Times New Roman" w:hAnsi="Times New Roman"/>
          <w:sz w:val="24"/>
          <w:szCs w:val="24"/>
        </w:rPr>
        <w:t xml:space="preserve"> </w:t>
      </w:r>
      <w:r w:rsidRPr="00E67F19">
        <w:rPr>
          <w:rFonts w:ascii="Times New Roman" w:hAnsi="Times New Roman"/>
          <w:bCs/>
          <w:sz w:val="24"/>
          <w:szCs w:val="24"/>
        </w:rPr>
        <w:t>«</w:t>
      </w:r>
      <w:r w:rsidR="00CD762F" w:rsidRPr="00E67F19">
        <w:rPr>
          <w:rFonts w:ascii="Times New Roman" w:hAnsi="Times New Roman"/>
          <w:bCs/>
          <w:sz w:val="24"/>
          <w:szCs w:val="24"/>
        </w:rPr>
        <w:t>Восточная биржа</w:t>
      </w:r>
      <w:r w:rsidRPr="00E67F19">
        <w:rPr>
          <w:rFonts w:ascii="Times New Roman" w:hAnsi="Times New Roman"/>
          <w:bCs/>
          <w:sz w:val="24"/>
          <w:szCs w:val="24"/>
        </w:rPr>
        <w:t>»</w:t>
      </w:r>
      <w:r w:rsidRPr="00E67F19">
        <w:rPr>
          <w:rFonts w:ascii="Times New Roman" w:hAnsi="Times New Roman"/>
          <w:sz w:val="24"/>
          <w:szCs w:val="24"/>
        </w:rPr>
        <w:t xml:space="preserve"> (далее – Биржа) и Клиринговой организацией</w:t>
      </w:r>
      <w:r w:rsidR="00814E7F">
        <w:rPr>
          <w:rFonts w:ascii="Times New Roman" w:hAnsi="Times New Roman"/>
          <w:sz w:val="24"/>
          <w:szCs w:val="24"/>
        </w:rPr>
        <w:t>.</w:t>
      </w:r>
      <w:r w:rsidRPr="00E67F19">
        <w:rPr>
          <w:rFonts w:ascii="Times New Roman" w:hAnsi="Times New Roman"/>
          <w:sz w:val="24"/>
          <w:szCs w:val="24"/>
        </w:rPr>
        <w:t xml:space="preserve"> </w:t>
      </w:r>
    </w:p>
    <w:p w14:paraId="599A1ADB" w14:textId="77777777" w:rsidR="00130303" w:rsidRPr="00E67F19" w:rsidRDefault="00130303" w:rsidP="008A551A">
      <w:pPr>
        <w:pStyle w:val="a3"/>
        <w:ind w:firstLine="567"/>
        <w:rPr>
          <w:rFonts w:ascii="Times New Roman" w:hAnsi="Times New Roman"/>
          <w:color w:val="000000"/>
          <w:sz w:val="24"/>
          <w:szCs w:val="24"/>
        </w:rPr>
      </w:pPr>
      <w:r w:rsidRPr="00E67F19">
        <w:rPr>
          <w:rFonts w:ascii="Times New Roman" w:hAnsi="Times New Roman"/>
          <w:sz w:val="24"/>
          <w:szCs w:val="24"/>
        </w:rPr>
        <w:t xml:space="preserve">3.2. </w:t>
      </w:r>
      <w:r w:rsidRPr="00E67F19">
        <w:rPr>
          <w:rFonts w:ascii="Times New Roman" w:hAnsi="Times New Roman"/>
          <w:color w:val="000000"/>
          <w:sz w:val="24"/>
          <w:szCs w:val="24"/>
        </w:rPr>
        <w:t>Некоторые особенности поставки определены в Таблице №1.</w:t>
      </w:r>
    </w:p>
    <w:p w14:paraId="08052472" w14:textId="77777777" w:rsidR="00130303" w:rsidRPr="00E67F19" w:rsidRDefault="00130303" w:rsidP="008A551A">
      <w:pPr>
        <w:pStyle w:val="a3"/>
        <w:ind w:firstLine="567"/>
        <w:jc w:val="right"/>
        <w:rPr>
          <w:rFonts w:ascii="Times New Roman" w:hAnsi="Times New Roman"/>
          <w:color w:val="000000"/>
          <w:sz w:val="24"/>
          <w:szCs w:val="24"/>
        </w:rPr>
      </w:pPr>
    </w:p>
    <w:p w14:paraId="4853D792" w14:textId="77777777" w:rsidR="00130303" w:rsidRPr="00E67F19" w:rsidRDefault="00130303" w:rsidP="008A551A">
      <w:pPr>
        <w:pStyle w:val="a3"/>
        <w:ind w:firstLine="567"/>
        <w:jc w:val="right"/>
        <w:rPr>
          <w:rFonts w:ascii="Times New Roman" w:hAnsi="Times New Roman"/>
          <w:color w:val="000000"/>
          <w:sz w:val="24"/>
          <w:szCs w:val="24"/>
        </w:rPr>
      </w:pPr>
      <w:r w:rsidRPr="00E67F19">
        <w:rPr>
          <w:rFonts w:ascii="Times New Roman" w:hAnsi="Times New Roman"/>
          <w:color w:val="000000"/>
          <w:sz w:val="24"/>
          <w:szCs w:val="24"/>
        </w:rPr>
        <w:t>Таблица №1. Некоторые особенности поставки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6"/>
        <w:gridCol w:w="1701"/>
        <w:gridCol w:w="1842"/>
        <w:gridCol w:w="4112"/>
      </w:tblGrid>
      <w:tr w:rsidR="00130303" w:rsidRPr="00E67F19" w14:paraId="2F2F8F8C" w14:textId="77777777" w:rsidTr="00814E7F">
        <w:tc>
          <w:tcPr>
            <w:tcW w:w="426" w:type="dxa"/>
          </w:tcPr>
          <w:p w14:paraId="5381D1AE"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п/н</w:t>
            </w:r>
          </w:p>
        </w:tc>
        <w:tc>
          <w:tcPr>
            <w:tcW w:w="2126" w:type="dxa"/>
          </w:tcPr>
          <w:p w14:paraId="3655F1A7" w14:textId="77777777" w:rsidR="00130303" w:rsidRPr="00E67F19" w:rsidRDefault="008D4DF5"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Наименование Поставщика</w:t>
            </w:r>
            <w:r w:rsidR="00130303" w:rsidRPr="00E67F19">
              <w:rPr>
                <w:rFonts w:ascii="Times New Roman" w:hAnsi="Times New Roman"/>
                <w:sz w:val="24"/>
                <w:szCs w:val="24"/>
              </w:rPr>
              <w:t xml:space="preserve"> </w:t>
            </w:r>
          </w:p>
        </w:tc>
        <w:tc>
          <w:tcPr>
            <w:tcW w:w="1701" w:type="dxa"/>
          </w:tcPr>
          <w:p w14:paraId="1A246DA9" w14:textId="77777777" w:rsidR="00130303" w:rsidRPr="00E67F19" w:rsidRDefault="00130303" w:rsidP="008A551A">
            <w:pPr>
              <w:pStyle w:val="a3"/>
              <w:spacing w:after="120"/>
              <w:ind w:left="176" w:hanging="142"/>
              <w:jc w:val="center"/>
              <w:rPr>
                <w:rFonts w:ascii="Times New Roman" w:hAnsi="Times New Roman"/>
                <w:color w:val="000000"/>
                <w:sz w:val="24"/>
                <w:szCs w:val="24"/>
              </w:rPr>
            </w:pPr>
            <w:r w:rsidRPr="00E67F19">
              <w:rPr>
                <w:rFonts w:ascii="Times New Roman" w:hAnsi="Times New Roman"/>
                <w:color w:val="000000"/>
                <w:sz w:val="24"/>
                <w:szCs w:val="24"/>
              </w:rPr>
              <w:t>Способ поставки</w:t>
            </w:r>
          </w:p>
        </w:tc>
        <w:tc>
          <w:tcPr>
            <w:tcW w:w="1842" w:type="dxa"/>
          </w:tcPr>
          <w:p w14:paraId="028FA5A5" w14:textId="77777777" w:rsidR="00130303" w:rsidRPr="00E67F19" w:rsidRDefault="00130303" w:rsidP="008A551A">
            <w:pPr>
              <w:pStyle w:val="a3"/>
              <w:spacing w:after="120"/>
              <w:ind w:left="283"/>
              <w:jc w:val="center"/>
              <w:rPr>
                <w:rFonts w:ascii="Times New Roman" w:hAnsi="Times New Roman"/>
                <w:color w:val="000000"/>
                <w:sz w:val="24"/>
                <w:szCs w:val="24"/>
              </w:rPr>
            </w:pPr>
            <w:r w:rsidRPr="00E67F19">
              <w:rPr>
                <w:rFonts w:ascii="Times New Roman" w:hAnsi="Times New Roman"/>
                <w:color w:val="000000"/>
                <w:sz w:val="24"/>
                <w:szCs w:val="24"/>
              </w:rPr>
              <w:t>Базис поставки</w:t>
            </w:r>
          </w:p>
        </w:tc>
        <w:tc>
          <w:tcPr>
            <w:tcW w:w="4112" w:type="dxa"/>
          </w:tcPr>
          <w:p w14:paraId="5BD255B9" w14:textId="77777777" w:rsidR="00130303" w:rsidRPr="00E67F19" w:rsidRDefault="00130303" w:rsidP="008A551A">
            <w:pPr>
              <w:pStyle w:val="a3"/>
              <w:spacing w:after="120"/>
              <w:ind w:left="283"/>
              <w:jc w:val="center"/>
              <w:rPr>
                <w:rFonts w:ascii="Times New Roman" w:hAnsi="Times New Roman"/>
                <w:color w:val="000000"/>
                <w:sz w:val="24"/>
                <w:szCs w:val="24"/>
              </w:rPr>
            </w:pPr>
            <w:r w:rsidRPr="00E67F19">
              <w:rPr>
                <w:rFonts w:ascii="Times New Roman" w:hAnsi="Times New Roman"/>
                <w:color w:val="000000"/>
                <w:sz w:val="24"/>
                <w:szCs w:val="24"/>
              </w:rPr>
              <w:t>Особенности поставки</w:t>
            </w:r>
          </w:p>
        </w:tc>
      </w:tr>
      <w:tr w:rsidR="00130303" w:rsidRPr="00E67F19" w14:paraId="755CD261" w14:textId="77777777" w:rsidTr="00814E7F">
        <w:tc>
          <w:tcPr>
            <w:tcW w:w="426" w:type="dxa"/>
          </w:tcPr>
          <w:p w14:paraId="4EA2C992" w14:textId="77777777" w:rsidR="00130303" w:rsidRPr="00E67F19" w:rsidRDefault="00130303" w:rsidP="008A551A">
            <w:pPr>
              <w:pStyle w:val="a3"/>
              <w:numPr>
                <w:ilvl w:val="0"/>
                <w:numId w:val="2"/>
              </w:numPr>
              <w:rPr>
                <w:rFonts w:ascii="Times New Roman" w:hAnsi="Times New Roman"/>
                <w:color w:val="000000"/>
                <w:sz w:val="24"/>
                <w:szCs w:val="24"/>
              </w:rPr>
            </w:pPr>
          </w:p>
        </w:tc>
        <w:tc>
          <w:tcPr>
            <w:tcW w:w="2126" w:type="dxa"/>
          </w:tcPr>
          <w:p w14:paraId="561BCC77" w14:textId="77777777" w:rsidR="00130303" w:rsidRPr="009C1A0A" w:rsidRDefault="00130303" w:rsidP="009F1D6D">
            <w:pPr>
              <w:pStyle w:val="a3"/>
              <w:spacing w:after="120"/>
              <w:ind w:left="30"/>
              <w:rPr>
                <w:rFonts w:ascii="Times New Roman" w:hAnsi="Times New Roman"/>
                <w:color w:val="000000"/>
                <w:sz w:val="24"/>
                <w:szCs w:val="24"/>
              </w:rPr>
            </w:pPr>
            <w:r w:rsidRPr="009C1A0A">
              <w:rPr>
                <w:rFonts w:ascii="Times New Roman" w:hAnsi="Times New Roman"/>
                <w:color w:val="000000"/>
                <w:sz w:val="24"/>
                <w:szCs w:val="24"/>
              </w:rPr>
              <w:t>ПАО «Сургутнефтегаз»</w:t>
            </w:r>
          </w:p>
        </w:tc>
        <w:tc>
          <w:tcPr>
            <w:tcW w:w="1701" w:type="dxa"/>
          </w:tcPr>
          <w:p w14:paraId="037FD6B0"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самовывоз железнодорожным транспортом</w:t>
            </w:r>
          </w:p>
        </w:tc>
        <w:tc>
          <w:tcPr>
            <w:tcW w:w="1842" w:type="dxa"/>
          </w:tcPr>
          <w:p w14:paraId="5A5BCF2A"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Сургут, Свердловской ЖД код 797303</w:t>
            </w:r>
          </w:p>
        </w:tc>
        <w:tc>
          <w:tcPr>
            <w:tcW w:w="4112" w:type="dxa"/>
          </w:tcPr>
          <w:p w14:paraId="0F276510" w14:textId="30405BF2" w:rsidR="00130303" w:rsidRPr="009C1A0A" w:rsidRDefault="00814E7F" w:rsidP="00814E7F">
            <w:pPr>
              <w:pStyle w:val="a3"/>
              <w:spacing w:after="120"/>
              <w:ind w:left="30"/>
              <w:rPr>
                <w:rFonts w:ascii="Times New Roman" w:hAnsi="Times New Roman"/>
                <w:color w:val="000000"/>
                <w:sz w:val="24"/>
                <w:szCs w:val="24"/>
              </w:rPr>
            </w:pPr>
            <w:r w:rsidRPr="009C1A0A">
              <w:rPr>
                <w:rFonts w:ascii="Times New Roman" w:hAnsi="Times New Roman"/>
                <w:color w:val="000000"/>
                <w:sz w:val="24"/>
                <w:szCs w:val="24"/>
              </w:rPr>
              <w:t>Поставка может осуществляться как на условиях отдельного договора транспортной экспедиции ООО «</w:t>
            </w:r>
            <w:proofErr w:type="spellStart"/>
            <w:r w:rsidRPr="009C1A0A">
              <w:rPr>
                <w:rFonts w:ascii="Times New Roman" w:hAnsi="Times New Roman"/>
                <w:color w:val="000000"/>
                <w:sz w:val="24"/>
                <w:szCs w:val="24"/>
              </w:rPr>
              <w:t>Трансойл</w:t>
            </w:r>
            <w:proofErr w:type="spellEnd"/>
            <w:r w:rsidRPr="009C1A0A">
              <w:rPr>
                <w:rFonts w:ascii="Times New Roman" w:hAnsi="Times New Roman"/>
                <w:color w:val="000000"/>
                <w:sz w:val="24"/>
                <w:szCs w:val="24"/>
              </w:rPr>
              <w:t>», ООО «НХТК», ООО «КИНЕФ» и Покупателем, так и в собственных/арендованных вагонах-цистернах покупателя по предварительному согласованию с Поставщиком</w:t>
            </w:r>
          </w:p>
        </w:tc>
      </w:tr>
      <w:tr w:rsidR="00130303" w:rsidRPr="00E67F19" w14:paraId="10B3A8E5" w14:textId="77777777" w:rsidTr="00814E7F">
        <w:tc>
          <w:tcPr>
            <w:tcW w:w="426" w:type="dxa"/>
          </w:tcPr>
          <w:p w14:paraId="04FFBC97" w14:textId="77777777" w:rsidR="00130303" w:rsidRPr="00E67F19" w:rsidRDefault="00130303" w:rsidP="008A551A">
            <w:pPr>
              <w:pStyle w:val="a3"/>
              <w:numPr>
                <w:ilvl w:val="0"/>
                <w:numId w:val="2"/>
              </w:numPr>
              <w:rPr>
                <w:rFonts w:ascii="Times New Roman" w:hAnsi="Times New Roman"/>
                <w:color w:val="000000"/>
                <w:sz w:val="24"/>
                <w:szCs w:val="24"/>
              </w:rPr>
            </w:pPr>
          </w:p>
        </w:tc>
        <w:tc>
          <w:tcPr>
            <w:tcW w:w="2126" w:type="dxa"/>
          </w:tcPr>
          <w:p w14:paraId="61F2AF51"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ПАО «Сургутнефтегаз»</w:t>
            </w:r>
          </w:p>
        </w:tc>
        <w:tc>
          <w:tcPr>
            <w:tcW w:w="1701" w:type="dxa"/>
          </w:tcPr>
          <w:p w14:paraId="363C94B0"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самовывоз железнодоро</w:t>
            </w:r>
            <w:r w:rsidRPr="009C1A0A">
              <w:rPr>
                <w:rFonts w:ascii="Times New Roman" w:hAnsi="Times New Roman"/>
                <w:color w:val="000000"/>
                <w:sz w:val="24"/>
                <w:szCs w:val="24"/>
              </w:rPr>
              <w:lastRenderedPageBreak/>
              <w:t>жным транспортом</w:t>
            </w:r>
          </w:p>
        </w:tc>
        <w:tc>
          <w:tcPr>
            <w:tcW w:w="1842" w:type="dxa"/>
          </w:tcPr>
          <w:p w14:paraId="4D20EABF"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lastRenderedPageBreak/>
              <w:t>Кириши, Октябрьской ЖД код 045209</w:t>
            </w:r>
          </w:p>
        </w:tc>
        <w:tc>
          <w:tcPr>
            <w:tcW w:w="4112" w:type="dxa"/>
          </w:tcPr>
          <w:p w14:paraId="02DA6DD1" w14:textId="0BED5318" w:rsidR="00130303" w:rsidRPr="009C1A0A" w:rsidRDefault="00814E7F" w:rsidP="00814E7F">
            <w:pPr>
              <w:pStyle w:val="a3"/>
              <w:spacing w:after="120"/>
              <w:ind w:left="30"/>
              <w:rPr>
                <w:rFonts w:ascii="Times New Roman" w:hAnsi="Times New Roman"/>
                <w:color w:val="000000"/>
                <w:sz w:val="24"/>
                <w:szCs w:val="24"/>
              </w:rPr>
            </w:pPr>
            <w:r w:rsidRPr="009C1A0A">
              <w:rPr>
                <w:rFonts w:ascii="Times New Roman" w:hAnsi="Times New Roman"/>
                <w:color w:val="000000"/>
                <w:sz w:val="24"/>
                <w:szCs w:val="24"/>
              </w:rPr>
              <w:t xml:space="preserve">Поставка может осуществляться как на условиях отдельного договора транспортной экспедиции ООО </w:t>
            </w:r>
            <w:r w:rsidRPr="009C1A0A">
              <w:rPr>
                <w:rFonts w:ascii="Times New Roman" w:hAnsi="Times New Roman"/>
                <w:color w:val="000000"/>
                <w:sz w:val="24"/>
                <w:szCs w:val="24"/>
              </w:rPr>
              <w:lastRenderedPageBreak/>
              <w:t>«</w:t>
            </w:r>
            <w:proofErr w:type="spellStart"/>
            <w:r w:rsidRPr="009C1A0A">
              <w:rPr>
                <w:rFonts w:ascii="Times New Roman" w:hAnsi="Times New Roman"/>
                <w:color w:val="000000"/>
                <w:sz w:val="24"/>
                <w:szCs w:val="24"/>
              </w:rPr>
              <w:t>Трансойл</w:t>
            </w:r>
            <w:proofErr w:type="spellEnd"/>
            <w:r w:rsidRPr="009C1A0A">
              <w:rPr>
                <w:rFonts w:ascii="Times New Roman" w:hAnsi="Times New Roman"/>
                <w:color w:val="000000"/>
                <w:sz w:val="24"/>
                <w:szCs w:val="24"/>
              </w:rPr>
              <w:t>», ООО «НХТК», ООО «КИНЕФ» и Покупателем, так и в собственных/арендованных вагонах-цистернах покупателя по предварительному согласованию с Поставщиком</w:t>
            </w:r>
          </w:p>
        </w:tc>
      </w:tr>
    </w:tbl>
    <w:p w14:paraId="576314FC" w14:textId="77777777" w:rsidR="00130303" w:rsidRPr="00E67F19" w:rsidRDefault="00130303" w:rsidP="008A551A">
      <w:pPr>
        <w:pStyle w:val="a3"/>
        <w:ind w:firstLine="567"/>
        <w:jc w:val="both"/>
        <w:rPr>
          <w:rFonts w:ascii="Times New Roman" w:hAnsi="Times New Roman"/>
          <w:sz w:val="24"/>
          <w:szCs w:val="24"/>
        </w:rPr>
      </w:pPr>
    </w:p>
    <w:p w14:paraId="0F28F67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3.3. Базис и способ поставки</w:t>
      </w:r>
    </w:p>
    <w:p w14:paraId="3183204C"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3.3.1. Способы поставки и коды способа поставки приведены в Таблице №2.</w:t>
      </w:r>
    </w:p>
    <w:p w14:paraId="0E7AD5E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3.3.2. Код способа поставки указывается в инструменте биржевого товара, допущенного к торгам.</w:t>
      </w:r>
    </w:p>
    <w:p w14:paraId="196C0384" w14:textId="77777777" w:rsidR="00130303" w:rsidRPr="00E67F19" w:rsidRDefault="00130303" w:rsidP="00CF6B70">
      <w:pPr>
        <w:pStyle w:val="a3"/>
        <w:ind w:firstLine="567"/>
        <w:jc w:val="both"/>
        <w:rPr>
          <w:rFonts w:ascii="Times New Roman" w:hAnsi="Times New Roman"/>
          <w:sz w:val="24"/>
          <w:szCs w:val="24"/>
        </w:rPr>
      </w:pPr>
      <w:r w:rsidRPr="00E67F19">
        <w:rPr>
          <w:rFonts w:ascii="Times New Roman" w:hAnsi="Times New Roman"/>
          <w:sz w:val="24"/>
          <w:szCs w:val="24"/>
        </w:rPr>
        <w:t>3.3.3. Базисы поставки и коды базисов поставки для каждого способа поставки, приведенных в Таблице №2, устанавливаются в приложениях к настоящей Спецификации.</w:t>
      </w:r>
    </w:p>
    <w:p w14:paraId="5FCF8C35" w14:textId="77777777" w:rsidR="00130303" w:rsidRPr="00E67F19" w:rsidRDefault="00130303" w:rsidP="008A551A">
      <w:pPr>
        <w:pStyle w:val="a3"/>
        <w:ind w:firstLine="567"/>
        <w:jc w:val="both"/>
        <w:rPr>
          <w:rFonts w:ascii="Times New Roman" w:hAnsi="Times New Roman"/>
          <w:sz w:val="24"/>
          <w:szCs w:val="24"/>
        </w:rPr>
      </w:pPr>
    </w:p>
    <w:p w14:paraId="3842C25E" w14:textId="77777777" w:rsidR="00130303" w:rsidRPr="00E67F19" w:rsidRDefault="00130303" w:rsidP="008A551A">
      <w:pPr>
        <w:pStyle w:val="a3"/>
        <w:ind w:firstLine="567"/>
        <w:jc w:val="right"/>
        <w:rPr>
          <w:rFonts w:ascii="Times New Roman" w:hAnsi="Times New Roman"/>
          <w:sz w:val="24"/>
          <w:szCs w:val="24"/>
        </w:rPr>
      </w:pPr>
      <w:r w:rsidRPr="00E67F19">
        <w:rPr>
          <w:rFonts w:ascii="Times New Roman" w:hAnsi="Times New Roman"/>
          <w:sz w:val="24"/>
          <w:szCs w:val="24"/>
        </w:rPr>
        <w:t>Таблица №2. Способы поставки, коды способа поставки и</w:t>
      </w:r>
    </w:p>
    <w:p w14:paraId="74276650" w14:textId="77777777" w:rsidR="00130303" w:rsidRPr="00E67F19" w:rsidRDefault="00130303" w:rsidP="008A551A">
      <w:pPr>
        <w:pStyle w:val="a3"/>
        <w:ind w:firstLine="567"/>
        <w:jc w:val="right"/>
        <w:rPr>
          <w:rFonts w:ascii="Times New Roman" w:hAnsi="Times New Roman"/>
          <w:sz w:val="24"/>
          <w:szCs w:val="24"/>
        </w:rPr>
      </w:pPr>
      <w:r w:rsidRPr="00E67F19">
        <w:rPr>
          <w:rFonts w:ascii="Times New Roman" w:hAnsi="Times New Roman"/>
          <w:sz w:val="24"/>
          <w:szCs w:val="24"/>
        </w:rPr>
        <w:t xml:space="preserve"> номера приложений, в которых определены базисы поставки и их коды </w:t>
      </w:r>
    </w:p>
    <w:p w14:paraId="268D06EC" w14:textId="77777777" w:rsidR="00130303" w:rsidRPr="00E67F19" w:rsidRDefault="00130303" w:rsidP="008A551A">
      <w:pPr>
        <w:pStyle w:val="a3"/>
        <w:ind w:firstLine="567"/>
        <w:jc w:val="right"/>
        <w:rPr>
          <w:rFonts w:ascii="Times New Roman" w:hAnsi="Times New Roman"/>
          <w:sz w:val="24"/>
          <w:szCs w:val="24"/>
        </w:rPr>
      </w:pPr>
      <w:r w:rsidRPr="00E67F19">
        <w:rPr>
          <w:rFonts w:ascii="Times New Roman" w:hAnsi="Times New Roman"/>
          <w:sz w:val="24"/>
          <w:szCs w:val="24"/>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130303" w:rsidRPr="00E67F19" w14:paraId="2DE5E1B3" w14:textId="77777777" w:rsidTr="00111D6E">
        <w:tc>
          <w:tcPr>
            <w:tcW w:w="959" w:type="dxa"/>
          </w:tcPr>
          <w:p w14:paraId="0B4F48F4"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п/н</w:t>
            </w:r>
          </w:p>
        </w:tc>
        <w:tc>
          <w:tcPr>
            <w:tcW w:w="4711" w:type="dxa"/>
          </w:tcPr>
          <w:p w14:paraId="7BAE7B79"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Способ поставки</w:t>
            </w:r>
          </w:p>
        </w:tc>
        <w:tc>
          <w:tcPr>
            <w:tcW w:w="1388" w:type="dxa"/>
          </w:tcPr>
          <w:p w14:paraId="6FC3D20E"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Код способа поставки</w:t>
            </w:r>
          </w:p>
        </w:tc>
        <w:tc>
          <w:tcPr>
            <w:tcW w:w="2718" w:type="dxa"/>
          </w:tcPr>
          <w:p w14:paraId="465E6217"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 Приложения, в котором определены базисы поставки и их коды</w:t>
            </w:r>
          </w:p>
        </w:tc>
      </w:tr>
      <w:tr w:rsidR="00130303" w:rsidRPr="00E67F19" w14:paraId="60431AE8" w14:textId="77777777" w:rsidTr="00111D6E">
        <w:tc>
          <w:tcPr>
            <w:tcW w:w="959" w:type="dxa"/>
          </w:tcPr>
          <w:p w14:paraId="67106598"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7B1662B0" w14:textId="77777777" w:rsidR="00130303" w:rsidRPr="00E67F19" w:rsidRDefault="00130303" w:rsidP="008A551A">
            <w:pPr>
              <w:pStyle w:val="a3"/>
              <w:spacing w:line="276" w:lineRule="auto"/>
              <w:rPr>
                <w:rFonts w:ascii="Times New Roman" w:hAnsi="Times New Roman"/>
                <w:bCs/>
                <w:sz w:val="24"/>
                <w:szCs w:val="24"/>
              </w:rPr>
            </w:pPr>
            <w:r w:rsidRPr="00E67F19">
              <w:rPr>
                <w:rFonts w:ascii="Times New Roman" w:hAnsi="Times New Roman"/>
                <w:sz w:val="24"/>
                <w:szCs w:val="24"/>
              </w:rPr>
              <w:t>франко-борт</w:t>
            </w:r>
          </w:p>
        </w:tc>
        <w:tc>
          <w:tcPr>
            <w:tcW w:w="1388" w:type="dxa"/>
          </w:tcPr>
          <w:p w14:paraId="24D4FE6A"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lang w:val="en-US"/>
              </w:rPr>
              <w:t>F</w:t>
            </w:r>
          </w:p>
        </w:tc>
        <w:tc>
          <w:tcPr>
            <w:tcW w:w="2718" w:type="dxa"/>
          </w:tcPr>
          <w:p w14:paraId="1A30E162" w14:textId="77777777" w:rsidR="00130303" w:rsidRPr="00E67F19" w:rsidRDefault="00130303" w:rsidP="008A551A">
            <w:pPr>
              <w:pStyle w:val="a3"/>
              <w:spacing w:line="276" w:lineRule="auto"/>
              <w:jc w:val="center"/>
              <w:rPr>
                <w:rFonts w:ascii="Times New Roman" w:hAnsi="Times New Roman"/>
                <w:color w:val="000000"/>
                <w:sz w:val="24"/>
                <w:szCs w:val="24"/>
              </w:rPr>
            </w:pPr>
            <w:r w:rsidRPr="00E67F19">
              <w:rPr>
                <w:rFonts w:ascii="Times New Roman" w:hAnsi="Times New Roman"/>
                <w:color w:val="000000"/>
                <w:sz w:val="24"/>
                <w:szCs w:val="24"/>
              </w:rPr>
              <w:t>Приложение № 2</w:t>
            </w:r>
          </w:p>
        </w:tc>
      </w:tr>
      <w:tr w:rsidR="00130303" w:rsidRPr="00E67F19" w14:paraId="25174EFA" w14:textId="77777777" w:rsidTr="00111D6E">
        <w:tc>
          <w:tcPr>
            <w:tcW w:w="959" w:type="dxa"/>
          </w:tcPr>
          <w:p w14:paraId="096C19DD"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1328F620"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bCs/>
                <w:sz w:val="24"/>
                <w:szCs w:val="24"/>
              </w:rPr>
              <w:t>самовывоз автомобильным транспортом</w:t>
            </w:r>
          </w:p>
        </w:tc>
        <w:tc>
          <w:tcPr>
            <w:tcW w:w="1388" w:type="dxa"/>
          </w:tcPr>
          <w:p w14:paraId="2576DE00"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А</w:t>
            </w:r>
          </w:p>
        </w:tc>
        <w:tc>
          <w:tcPr>
            <w:tcW w:w="2718" w:type="dxa"/>
          </w:tcPr>
          <w:p w14:paraId="5C2F7E90"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w:t>
            </w:r>
            <w:r w:rsidR="006B5937" w:rsidRPr="00E67F19">
              <w:rPr>
                <w:rFonts w:ascii="Times New Roman" w:hAnsi="Times New Roman"/>
                <w:color w:val="000000"/>
                <w:sz w:val="24"/>
                <w:szCs w:val="24"/>
              </w:rPr>
              <w:t>я</w:t>
            </w:r>
            <w:r w:rsidRPr="00E67F19">
              <w:rPr>
                <w:rFonts w:ascii="Times New Roman" w:hAnsi="Times New Roman"/>
                <w:color w:val="000000"/>
                <w:sz w:val="24"/>
                <w:szCs w:val="24"/>
              </w:rPr>
              <w:t xml:space="preserve"> №</w:t>
            </w:r>
            <w:r w:rsidR="006B5937" w:rsidRPr="00E67F19">
              <w:rPr>
                <w:rFonts w:ascii="Times New Roman" w:hAnsi="Times New Roman"/>
                <w:color w:val="000000"/>
                <w:sz w:val="24"/>
                <w:szCs w:val="24"/>
              </w:rPr>
              <w:t>№</w:t>
            </w:r>
            <w:r w:rsidRPr="00E67F19">
              <w:rPr>
                <w:rFonts w:ascii="Times New Roman" w:hAnsi="Times New Roman"/>
                <w:color w:val="000000"/>
                <w:sz w:val="24"/>
                <w:szCs w:val="24"/>
              </w:rPr>
              <w:t xml:space="preserve"> 3</w:t>
            </w:r>
            <w:r w:rsidR="006B5937" w:rsidRPr="00E67F19">
              <w:rPr>
                <w:rFonts w:ascii="Times New Roman" w:hAnsi="Times New Roman"/>
                <w:color w:val="000000"/>
                <w:sz w:val="24"/>
                <w:szCs w:val="24"/>
              </w:rPr>
              <w:t>, 3а</w:t>
            </w:r>
          </w:p>
        </w:tc>
      </w:tr>
      <w:tr w:rsidR="00130303" w:rsidRPr="00E67F19" w14:paraId="56AD315B" w14:textId="77777777" w:rsidTr="00111D6E">
        <w:tc>
          <w:tcPr>
            <w:tcW w:w="959" w:type="dxa"/>
          </w:tcPr>
          <w:p w14:paraId="0A3D9F8B"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791E5F59"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франко-вагон станция отправления</w:t>
            </w:r>
          </w:p>
        </w:tc>
        <w:tc>
          <w:tcPr>
            <w:tcW w:w="1388" w:type="dxa"/>
          </w:tcPr>
          <w:p w14:paraId="1D3CE0F4"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В</w:t>
            </w:r>
          </w:p>
        </w:tc>
        <w:tc>
          <w:tcPr>
            <w:tcW w:w="2718" w:type="dxa"/>
          </w:tcPr>
          <w:p w14:paraId="438EC1CA" w14:textId="77777777" w:rsidR="00130303" w:rsidRPr="00E67F19" w:rsidRDefault="006B5937" w:rsidP="006B5937">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 xml:space="preserve">Приложения </w:t>
            </w:r>
            <w:r w:rsidR="00130303" w:rsidRPr="00E67F19">
              <w:rPr>
                <w:rFonts w:ascii="Times New Roman" w:hAnsi="Times New Roman"/>
                <w:color w:val="000000"/>
                <w:sz w:val="24"/>
                <w:szCs w:val="24"/>
              </w:rPr>
              <w:t>№</w:t>
            </w:r>
            <w:r w:rsidRPr="00E67F19">
              <w:rPr>
                <w:rFonts w:ascii="Times New Roman" w:hAnsi="Times New Roman"/>
                <w:color w:val="000000"/>
                <w:sz w:val="24"/>
                <w:szCs w:val="24"/>
              </w:rPr>
              <w:t>№</w:t>
            </w:r>
            <w:r w:rsidR="00130303" w:rsidRPr="00E67F19">
              <w:rPr>
                <w:rFonts w:ascii="Times New Roman" w:hAnsi="Times New Roman"/>
                <w:color w:val="000000"/>
                <w:sz w:val="24"/>
                <w:szCs w:val="24"/>
              </w:rPr>
              <w:t xml:space="preserve"> 4</w:t>
            </w:r>
            <w:r w:rsidRPr="00E67F19">
              <w:rPr>
                <w:rFonts w:ascii="Times New Roman" w:hAnsi="Times New Roman"/>
                <w:color w:val="000000"/>
                <w:sz w:val="24"/>
                <w:szCs w:val="24"/>
              </w:rPr>
              <w:t>а, 4б</w:t>
            </w:r>
          </w:p>
        </w:tc>
      </w:tr>
      <w:tr w:rsidR="00130303" w:rsidRPr="00E67F19" w14:paraId="39C8AC57" w14:textId="77777777" w:rsidTr="00111D6E">
        <w:tc>
          <w:tcPr>
            <w:tcW w:w="959" w:type="dxa"/>
          </w:tcPr>
          <w:p w14:paraId="4D4B5B21"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5EF3F07B"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франко-вагон промежуточная станция</w:t>
            </w:r>
          </w:p>
        </w:tc>
        <w:tc>
          <w:tcPr>
            <w:tcW w:w="1388" w:type="dxa"/>
          </w:tcPr>
          <w:p w14:paraId="4F5D8350"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Е</w:t>
            </w:r>
          </w:p>
        </w:tc>
        <w:tc>
          <w:tcPr>
            <w:tcW w:w="2718" w:type="dxa"/>
          </w:tcPr>
          <w:p w14:paraId="51836BBA"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5</w:t>
            </w:r>
          </w:p>
        </w:tc>
      </w:tr>
      <w:tr w:rsidR="00130303" w:rsidRPr="00E67F19" w14:paraId="269DAF54" w14:textId="77777777" w:rsidTr="00111D6E">
        <w:tc>
          <w:tcPr>
            <w:tcW w:w="959" w:type="dxa"/>
          </w:tcPr>
          <w:p w14:paraId="6288636A"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255AC33C" w14:textId="77777777" w:rsidR="00130303" w:rsidRPr="00E67F19" w:rsidRDefault="00130303" w:rsidP="008A551A">
            <w:pPr>
              <w:pStyle w:val="a3"/>
              <w:spacing w:line="276" w:lineRule="auto"/>
              <w:rPr>
                <w:rFonts w:ascii="Times New Roman" w:hAnsi="Times New Roman"/>
                <w:bCs/>
                <w:sz w:val="24"/>
                <w:szCs w:val="24"/>
              </w:rPr>
            </w:pPr>
            <w:r w:rsidRPr="00E67F19">
              <w:rPr>
                <w:rFonts w:ascii="Times New Roman" w:hAnsi="Times New Roman"/>
                <w:sz w:val="24"/>
                <w:szCs w:val="24"/>
              </w:rPr>
              <w:t>франко-вагон станция назначения</w:t>
            </w:r>
          </w:p>
        </w:tc>
        <w:tc>
          <w:tcPr>
            <w:tcW w:w="1388" w:type="dxa"/>
          </w:tcPr>
          <w:p w14:paraId="26009397"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Н</w:t>
            </w:r>
          </w:p>
        </w:tc>
        <w:tc>
          <w:tcPr>
            <w:tcW w:w="2718" w:type="dxa"/>
          </w:tcPr>
          <w:p w14:paraId="7F2AC392"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6</w:t>
            </w:r>
          </w:p>
        </w:tc>
      </w:tr>
      <w:tr w:rsidR="00130303" w:rsidRPr="00E67F19" w14:paraId="41480B88" w14:textId="77777777" w:rsidTr="00111D6E">
        <w:tc>
          <w:tcPr>
            <w:tcW w:w="959" w:type="dxa"/>
          </w:tcPr>
          <w:p w14:paraId="0A5BE397"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0236C292"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франко-резервуар</w:t>
            </w:r>
          </w:p>
        </w:tc>
        <w:tc>
          <w:tcPr>
            <w:tcW w:w="1388" w:type="dxa"/>
          </w:tcPr>
          <w:p w14:paraId="09D2FCAF"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Р</w:t>
            </w:r>
          </w:p>
        </w:tc>
        <w:tc>
          <w:tcPr>
            <w:tcW w:w="2718" w:type="dxa"/>
          </w:tcPr>
          <w:p w14:paraId="7E348E67"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7</w:t>
            </w:r>
          </w:p>
        </w:tc>
      </w:tr>
      <w:tr w:rsidR="00130303" w:rsidRPr="00E67F19" w14:paraId="7B83286C" w14:textId="77777777" w:rsidTr="00111D6E">
        <w:tc>
          <w:tcPr>
            <w:tcW w:w="959" w:type="dxa"/>
          </w:tcPr>
          <w:p w14:paraId="03EF305C"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0A1EE5A2"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самовывоз железнодорожным транспортом</w:t>
            </w:r>
          </w:p>
        </w:tc>
        <w:tc>
          <w:tcPr>
            <w:tcW w:w="1388" w:type="dxa"/>
          </w:tcPr>
          <w:p w14:paraId="5E5C31C5"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С</w:t>
            </w:r>
          </w:p>
        </w:tc>
        <w:tc>
          <w:tcPr>
            <w:tcW w:w="2718" w:type="dxa"/>
          </w:tcPr>
          <w:p w14:paraId="11EE3C12"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4</w:t>
            </w:r>
          </w:p>
        </w:tc>
      </w:tr>
      <w:tr w:rsidR="00130303" w:rsidRPr="00E67F19" w14:paraId="5304A8DA" w14:textId="77777777" w:rsidTr="00111D6E">
        <w:tc>
          <w:tcPr>
            <w:tcW w:w="959" w:type="dxa"/>
          </w:tcPr>
          <w:p w14:paraId="71B2A5AD"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6D8AD428"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франко-труба</w:t>
            </w:r>
          </w:p>
        </w:tc>
        <w:tc>
          <w:tcPr>
            <w:tcW w:w="1388" w:type="dxa"/>
          </w:tcPr>
          <w:p w14:paraId="01F9FB8B"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Т</w:t>
            </w:r>
          </w:p>
        </w:tc>
        <w:tc>
          <w:tcPr>
            <w:tcW w:w="2718" w:type="dxa"/>
          </w:tcPr>
          <w:p w14:paraId="6E33C475"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8</w:t>
            </w:r>
          </w:p>
        </w:tc>
      </w:tr>
      <w:tr w:rsidR="00130303" w:rsidRPr="00E67F19" w14:paraId="73017029" w14:textId="77777777" w:rsidTr="00111D6E">
        <w:tc>
          <w:tcPr>
            <w:tcW w:w="959" w:type="dxa"/>
          </w:tcPr>
          <w:p w14:paraId="74CE96C6"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347B1321" w14:textId="77777777" w:rsidR="00130303" w:rsidRPr="00E67F19" w:rsidRDefault="00130303" w:rsidP="00BA332E">
            <w:pPr>
              <w:pStyle w:val="a3"/>
              <w:spacing w:line="276" w:lineRule="auto"/>
              <w:rPr>
                <w:rFonts w:ascii="Times New Roman" w:hAnsi="Times New Roman"/>
                <w:sz w:val="24"/>
                <w:szCs w:val="24"/>
              </w:rPr>
            </w:pPr>
            <w:r w:rsidRPr="00E67F19">
              <w:rPr>
                <w:rFonts w:ascii="Times New Roman" w:hAnsi="Times New Roman"/>
                <w:sz w:val="24"/>
                <w:szCs w:val="24"/>
              </w:rPr>
              <w:t xml:space="preserve">вывоз автотранспортом   </w:t>
            </w:r>
            <w:r w:rsidRPr="00E67F19">
              <w:rPr>
                <w:rFonts w:ascii="Times New Roman" w:hAnsi="Times New Roman"/>
                <w:bCs/>
                <w:sz w:val="24"/>
                <w:szCs w:val="24"/>
              </w:rPr>
              <w:t xml:space="preserve"> на условиях организации доставки Поставщиком</w:t>
            </w:r>
          </w:p>
        </w:tc>
        <w:tc>
          <w:tcPr>
            <w:tcW w:w="1388" w:type="dxa"/>
          </w:tcPr>
          <w:p w14:paraId="7099B3B9"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П</w:t>
            </w:r>
          </w:p>
        </w:tc>
        <w:tc>
          <w:tcPr>
            <w:tcW w:w="2718" w:type="dxa"/>
          </w:tcPr>
          <w:p w14:paraId="5390BF22" w14:textId="77777777" w:rsidR="00130303" w:rsidRPr="00E67F19" w:rsidRDefault="00130303" w:rsidP="008C540C">
            <w:pPr>
              <w:pStyle w:val="a3"/>
              <w:spacing w:line="276" w:lineRule="auto"/>
              <w:jc w:val="center"/>
              <w:rPr>
                <w:rFonts w:ascii="Times New Roman" w:hAnsi="Times New Roman"/>
                <w:color w:val="000000"/>
                <w:sz w:val="24"/>
                <w:szCs w:val="24"/>
              </w:rPr>
            </w:pPr>
            <w:r w:rsidRPr="00E67F19">
              <w:rPr>
                <w:rFonts w:ascii="Times New Roman" w:hAnsi="Times New Roman"/>
                <w:color w:val="000000"/>
                <w:sz w:val="24"/>
                <w:szCs w:val="24"/>
              </w:rPr>
              <w:t>Приложение № 8а</w:t>
            </w:r>
          </w:p>
        </w:tc>
      </w:tr>
      <w:tr w:rsidR="00130303" w:rsidRPr="00E67F19" w14:paraId="7EDC8617" w14:textId="77777777" w:rsidTr="00111D6E">
        <w:tc>
          <w:tcPr>
            <w:tcW w:w="959" w:type="dxa"/>
          </w:tcPr>
          <w:p w14:paraId="1938DBEB" w14:textId="77777777" w:rsidR="00130303" w:rsidRPr="00E67F19" w:rsidRDefault="00130303" w:rsidP="00D0116C">
            <w:pPr>
              <w:pStyle w:val="a3"/>
              <w:numPr>
                <w:ilvl w:val="0"/>
                <w:numId w:val="1"/>
              </w:numPr>
              <w:spacing w:line="276" w:lineRule="auto"/>
              <w:rPr>
                <w:rFonts w:ascii="Times New Roman" w:hAnsi="Times New Roman"/>
                <w:sz w:val="24"/>
                <w:szCs w:val="24"/>
              </w:rPr>
            </w:pPr>
          </w:p>
        </w:tc>
        <w:tc>
          <w:tcPr>
            <w:tcW w:w="4711" w:type="dxa"/>
          </w:tcPr>
          <w:p w14:paraId="35598623" w14:textId="77777777" w:rsidR="00130303" w:rsidRPr="00E67F19" w:rsidRDefault="00130303" w:rsidP="00D0116C">
            <w:pPr>
              <w:pStyle w:val="a3"/>
              <w:spacing w:line="276" w:lineRule="auto"/>
              <w:rPr>
                <w:rFonts w:ascii="Times New Roman" w:hAnsi="Times New Roman"/>
                <w:sz w:val="24"/>
                <w:szCs w:val="24"/>
              </w:rPr>
            </w:pPr>
            <w:r w:rsidRPr="00E67F19">
              <w:rPr>
                <w:rFonts w:ascii="Times New Roman" w:hAnsi="Times New Roman"/>
                <w:bCs/>
                <w:sz w:val="24"/>
                <w:szCs w:val="24"/>
              </w:rPr>
              <w:t>самовывоз автомобильным транспортом фасованного товара</w:t>
            </w:r>
          </w:p>
        </w:tc>
        <w:tc>
          <w:tcPr>
            <w:tcW w:w="1388" w:type="dxa"/>
          </w:tcPr>
          <w:p w14:paraId="467BB64B" w14:textId="77777777" w:rsidR="00130303" w:rsidRPr="00E67F19" w:rsidRDefault="00130303" w:rsidP="00D0116C">
            <w:pPr>
              <w:pStyle w:val="a3"/>
              <w:spacing w:line="276" w:lineRule="auto"/>
              <w:jc w:val="center"/>
              <w:rPr>
                <w:rFonts w:ascii="Times New Roman" w:hAnsi="Times New Roman"/>
                <w:sz w:val="24"/>
                <w:szCs w:val="24"/>
              </w:rPr>
            </w:pPr>
            <w:r w:rsidRPr="00E67F19">
              <w:rPr>
                <w:rFonts w:ascii="Times New Roman" w:hAnsi="Times New Roman"/>
                <w:sz w:val="24"/>
                <w:szCs w:val="24"/>
              </w:rPr>
              <w:t>Ф</w:t>
            </w:r>
          </w:p>
        </w:tc>
        <w:tc>
          <w:tcPr>
            <w:tcW w:w="2718" w:type="dxa"/>
          </w:tcPr>
          <w:p w14:paraId="130D4353" w14:textId="77777777" w:rsidR="00130303" w:rsidRPr="00E67F19" w:rsidRDefault="00130303" w:rsidP="00D0116C">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8б</w:t>
            </w:r>
          </w:p>
        </w:tc>
      </w:tr>
      <w:tr w:rsidR="00BD1300" w:rsidRPr="00E67F19" w14:paraId="2AA66ED6" w14:textId="77777777" w:rsidTr="00111D6E">
        <w:tc>
          <w:tcPr>
            <w:tcW w:w="959" w:type="dxa"/>
          </w:tcPr>
          <w:p w14:paraId="6D11105F" w14:textId="77777777" w:rsidR="00BD1300" w:rsidRPr="00E67F19" w:rsidRDefault="00BD1300" w:rsidP="00D0116C">
            <w:pPr>
              <w:pStyle w:val="a3"/>
              <w:numPr>
                <w:ilvl w:val="0"/>
                <w:numId w:val="1"/>
              </w:numPr>
              <w:spacing w:line="276" w:lineRule="auto"/>
              <w:rPr>
                <w:rFonts w:ascii="Times New Roman" w:hAnsi="Times New Roman"/>
                <w:sz w:val="24"/>
                <w:szCs w:val="24"/>
              </w:rPr>
            </w:pPr>
          </w:p>
        </w:tc>
        <w:tc>
          <w:tcPr>
            <w:tcW w:w="4711" w:type="dxa"/>
          </w:tcPr>
          <w:p w14:paraId="42ADFBA1" w14:textId="77777777" w:rsidR="00BD1300" w:rsidRPr="00E67F19" w:rsidRDefault="008E3731" w:rsidP="00BD1300">
            <w:pPr>
              <w:pStyle w:val="a3"/>
              <w:spacing w:line="276" w:lineRule="auto"/>
              <w:rPr>
                <w:rFonts w:ascii="Times New Roman" w:hAnsi="Times New Roman"/>
                <w:bCs/>
                <w:sz w:val="24"/>
                <w:szCs w:val="24"/>
              </w:rPr>
            </w:pPr>
            <w:r w:rsidRPr="00E67F19">
              <w:rPr>
                <w:rFonts w:ascii="Times New Roman" w:hAnsi="Times New Roman"/>
                <w:bCs/>
                <w:color w:val="000000"/>
                <w:sz w:val="24"/>
                <w:szCs w:val="24"/>
              </w:rPr>
              <w:t>п</w:t>
            </w:r>
            <w:r w:rsidR="00BD1300" w:rsidRPr="00E67F19">
              <w:rPr>
                <w:rFonts w:ascii="Times New Roman" w:hAnsi="Times New Roman"/>
                <w:bCs/>
                <w:color w:val="000000"/>
                <w:sz w:val="24"/>
                <w:szCs w:val="24"/>
              </w:rPr>
              <w:t>оставка в место назначения автомобильным транспортом</w:t>
            </w:r>
          </w:p>
        </w:tc>
        <w:tc>
          <w:tcPr>
            <w:tcW w:w="1388" w:type="dxa"/>
          </w:tcPr>
          <w:p w14:paraId="279B37B7" w14:textId="77777777" w:rsidR="00BD1300" w:rsidRPr="00E67F19" w:rsidRDefault="00BD1300" w:rsidP="00D0116C">
            <w:pPr>
              <w:pStyle w:val="a3"/>
              <w:spacing w:line="276" w:lineRule="auto"/>
              <w:jc w:val="center"/>
              <w:rPr>
                <w:rFonts w:ascii="Times New Roman" w:hAnsi="Times New Roman"/>
                <w:sz w:val="24"/>
                <w:szCs w:val="24"/>
                <w:lang w:val="en-US"/>
              </w:rPr>
            </w:pPr>
            <w:r w:rsidRPr="00E67F19">
              <w:rPr>
                <w:rFonts w:ascii="Times New Roman" w:hAnsi="Times New Roman"/>
                <w:sz w:val="24"/>
                <w:szCs w:val="24"/>
                <w:lang w:val="en-US"/>
              </w:rPr>
              <w:t>DAP</w:t>
            </w:r>
          </w:p>
        </w:tc>
        <w:tc>
          <w:tcPr>
            <w:tcW w:w="2718" w:type="dxa"/>
          </w:tcPr>
          <w:p w14:paraId="08B5345C" w14:textId="77777777" w:rsidR="00BD1300" w:rsidRPr="00E67F19" w:rsidRDefault="00BD1300" w:rsidP="00BD1300">
            <w:pPr>
              <w:pStyle w:val="a3"/>
              <w:spacing w:line="276" w:lineRule="auto"/>
              <w:rPr>
                <w:rFonts w:ascii="Times New Roman" w:hAnsi="Times New Roman"/>
                <w:color w:val="000000"/>
                <w:sz w:val="24"/>
                <w:szCs w:val="24"/>
              </w:rPr>
            </w:pPr>
            <w:r w:rsidRPr="00E67F19">
              <w:rPr>
                <w:rFonts w:ascii="Times New Roman" w:hAnsi="Times New Roman"/>
                <w:color w:val="000000"/>
                <w:sz w:val="24"/>
                <w:szCs w:val="24"/>
              </w:rPr>
              <w:t>Приложение №8в</w:t>
            </w:r>
          </w:p>
        </w:tc>
      </w:tr>
    </w:tbl>
    <w:p w14:paraId="4DF6D12C" w14:textId="77777777" w:rsidR="00130303" w:rsidRPr="00E67F19" w:rsidRDefault="00130303" w:rsidP="00223C7D">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 Особенности поставки биржевого товара для базисов поставки, включающих в себя несколько станций.</w:t>
      </w:r>
    </w:p>
    <w:p w14:paraId="10C35F20"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3.4.1. Способ поставки франко-вагон станция отправления:</w:t>
      </w:r>
    </w:p>
    <w:p w14:paraId="322515CF"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-поставка биржевого товара по заключенным договорам, может быть осуществлена без предварительного уведомления Поставщиком Покупателя на любой из ж/д станций отправления, включенных в этот базис, по выбору Поставщика с обязательством Покупателя оплатить расходы или услуги Поставщика по организации транспортировки товара по ставке, рассчитанной от фактической станции отправления в соответствии с условиями договора.</w:t>
      </w:r>
    </w:p>
    <w:p w14:paraId="53C26F1B"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3.4.2. Способ поставки франко-вагон станция назначения:</w:t>
      </w:r>
    </w:p>
    <w:p w14:paraId="652D2E88"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поставка биржевого товара по заключенным договорам может быть осуществлена Поставщиком до любой станции назначения, включенной в этот базис поставки.</w:t>
      </w:r>
    </w:p>
    <w:p w14:paraId="115EFB70"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3.4.3. Способ поставки самовывоз железнодорожным транспортом:</w:t>
      </w:r>
    </w:p>
    <w:p w14:paraId="03E0BDF9"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-поставка биржевого товара по заключенным договорам может быть осуществлена Поставщиком на любой из ж/д станций отправления, включенных в этот базис поставки.</w:t>
      </w:r>
    </w:p>
    <w:p w14:paraId="5FE4BB78" w14:textId="77777777" w:rsidR="00130303" w:rsidRPr="00E67F19" w:rsidRDefault="00130303" w:rsidP="00111D6E">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lastRenderedPageBreak/>
        <w:t>3.5. Особенности поставки биржевого товара в Калининградскую область</w:t>
      </w:r>
    </w:p>
    <w:p w14:paraId="64F8C568" w14:textId="77777777" w:rsidR="00130303" w:rsidRPr="00E67F19" w:rsidRDefault="00130303" w:rsidP="009D37D1">
      <w:pPr>
        <w:pStyle w:val="a3"/>
        <w:jc w:val="both"/>
        <w:rPr>
          <w:rFonts w:ascii="Times New Roman" w:hAnsi="Times New Roman"/>
          <w:color w:val="000000"/>
          <w:sz w:val="24"/>
          <w:szCs w:val="24"/>
        </w:rPr>
      </w:pPr>
      <w:r w:rsidRPr="00E67F19">
        <w:rPr>
          <w:rFonts w:ascii="Times New Roman" w:hAnsi="Times New Roman"/>
          <w:color w:val="000000"/>
          <w:sz w:val="24"/>
          <w:szCs w:val="24"/>
        </w:rPr>
        <w:t xml:space="preserve">      3.5.1. Покупатель за свой счет проводит все необходимые таможенные процедуры. </w:t>
      </w:r>
    </w:p>
    <w:p w14:paraId="36BA0651" w14:textId="77777777" w:rsidR="00130303" w:rsidRPr="00E67F19" w:rsidRDefault="00130303" w:rsidP="009D37D1">
      <w:pPr>
        <w:pStyle w:val="a3"/>
        <w:jc w:val="both"/>
        <w:rPr>
          <w:rFonts w:ascii="Times New Roman" w:hAnsi="Times New Roman"/>
          <w:color w:val="000000"/>
          <w:sz w:val="24"/>
          <w:szCs w:val="24"/>
        </w:rPr>
      </w:pPr>
      <w:r w:rsidRPr="00E67F19">
        <w:rPr>
          <w:rFonts w:ascii="Times New Roman" w:hAnsi="Times New Roman"/>
          <w:color w:val="000000"/>
          <w:sz w:val="24"/>
          <w:szCs w:val="24"/>
        </w:rPr>
        <w:t xml:space="preserve">      3.5.2. Покупатель в течение 2 (двух) рабочих дней с даты заключения договора, дополнительно предоставляет Поставщику:</w:t>
      </w:r>
    </w:p>
    <w:p w14:paraId="19911B9C"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копию договора на оказание услуг Таможенного представителя;</w:t>
      </w:r>
    </w:p>
    <w:p w14:paraId="6EDCDC67" w14:textId="77777777" w:rsidR="00130303" w:rsidRPr="00E67F19" w:rsidRDefault="00130303" w:rsidP="0030739B">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 xml:space="preserve">инструкцию о порядке заполнения перевозочных документов для беспрепятственного прохождения грузов транзитом через таможенные территории иностранных государств с приложением копии инструкции экспедитора. </w:t>
      </w:r>
    </w:p>
    <w:p w14:paraId="2A00461E" w14:textId="77777777" w:rsidR="00130303" w:rsidRPr="00E67F19" w:rsidRDefault="00130303" w:rsidP="009D37D1">
      <w:pPr>
        <w:pStyle w:val="a3"/>
        <w:ind w:firstLine="567"/>
        <w:jc w:val="both"/>
        <w:rPr>
          <w:rFonts w:ascii="Times New Roman" w:hAnsi="Times New Roman"/>
          <w:sz w:val="24"/>
          <w:szCs w:val="24"/>
        </w:rPr>
      </w:pPr>
      <w:r w:rsidRPr="00E67F19">
        <w:rPr>
          <w:rFonts w:ascii="Times New Roman" w:hAnsi="Times New Roman"/>
          <w:sz w:val="24"/>
          <w:szCs w:val="24"/>
        </w:rPr>
        <w:t>Без предоставления вышеуказанной информации реквизитная заявка считается не предоставленной Поставщику.</w:t>
      </w:r>
    </w:p>
    <w:p w14:paraId="678EB98C"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sz w:val="24"/>
          <w:szCs w:val="24"/>
        </w:rPr>
        <w:t xml:space="preserve">3.6. </w:t>
      </w:r>
      <w:r w:rsidRPr="00E67F19">
        <w:rPr>
          <w:rFonts w:ascii="Times New Roman" w:hAnsi="Times New Roman"/>
          <w:color w:val="000000"/>
          <w:sz w:val="24"/>
          <w:szCs w:val="24"/>
        </w:rPr>
        <w:t>Особенности поставки серы гранулированной с базиса поставки</w:t>
      </w:r>
      <w:r w:rsidRPr="00E67F19">
        <w:rPr>
          <w:rFonts w:ascii="Times New Roman" w:hAnsi="Times New Roman"/>
          <w:sz w:val="24"/>
          <w:szCs w:val="24"/>
        </w:rPr>
        <w:t xml:space="preserve"> Ленинградская обл., г.</w:t>
      </w:r>
      <w:r w:rsidR="002816EB" w:rsidRPr="00E67F19">
        <w:rPr>
          <w:rFonts w:ascii="Times New Roman" w:hAnsi="Times New Roman"/>
          <w:sz w:val="24"/>
          <w:szCs w:val="24"/>
        </w:rPr>
        <w:t xml:space="preserve"> </w:t>
      </w:r>
      <w:r w:rsidRPr="00E67F19">
        <w:rPr>
          <w:rFonts w:ascii="Times New Roman" w:hAnsi="Times New Roman"/>
          <w:sz w:val="24"/>
          <w:szCs w:val="24"/>
        </w:rPr>
        <w:t>Кириши, шоссе Энтузиастов</w:t>
      </w:r>
      <w:r w:rsidRPr="00E67F19">
        <w:rPr>
          <w:rFonts w:ascii="Times New Roman" w:hAnsi="Times New Roman"/>
          <w:color w:val="000000"/>
          <w:sz w:val="24"/>
          <w:szCs w:val="24"/>
        </w:rPr>
        <w:t>:</w:t>
      </w:r>
    </w:p>
    <w:p w14:paraId="69712917" w14:textId="77777777" w:rsidR="00130303" w:rsidRPr="00E67F19" w:rsidRDefault="00130303" w:rsidP="009D37D1">
      <w:pPr>
        <w:pStyle w:val="a3"/>
        <w:ind w:firstLine="567"/>
        <w:jc w:val="both"/>
        <w:rPr>
          <w:rFonts w:ascii="Times New Roman" w:hAnsi="Times New Roman"/>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сера гранулированная с базиса поставки</w:t>
      </w:r>
      <w:r w:rsidRPr="00E67F19">
        <w:rPr>
          <w:rFonts w:ascii="Times New Roman" w:hAnsi="Times New Roman"/>
          <w:sz w:val="24"/>
          <w:szCs w:val="24"/>
        </w:rPr>
        <w:t xml:space="preserve"> Ленинградская обл., г.</w:t>
      </w:r>
      <w:r w:rsidR="002816EB" w:rsidRPr="00E67F19">
        <w:rPr>
          <w:rFonts w:ascii="Times New Roman" w:hAnsi="Times New Roman"/>
          <w:sz w:val="24"/>
          <w:szCs w:val="24"/>
        </w:rPr>
        <w:t xml:space="preserve"> </w:t>
      </w:r>
      <w:r w:rsidRPr="00E67F19">
        <w:rPr>
          <w:rFonts w:ascii="Times New Roman" w:hAnsi="Times New Roman"/>
          <w:sz w:val="24"/>
          <w:szCs w:val="24"/>
        </w:rPr>
        <w:t xml:space="preserve">Кириши, шоссе Энтузиастов поставляется самовывозом автомобильным транспортом </w:t>
      </w:r>
      <w:r w:rsidRPr="00E67F19">
        <w:rPr>
          <w:rFonts w:ascii="Times New Roman" w:hAnsi="Times New Roman"/>
          <w:color w:val="000000"/>
          <w:sz w:val="24"/>
          <w:szCs w:val="24"/>
        </w:rPr>
        <w:t>в специализированных контейнерах «</w:t>
      </w:r>
      <w:proofErr w:type="spellStart"/>
      <w:r w:rsidRPr="00E67F19">
        <w:rPr>
          <w:rFonts w:ascii="Times New Roman" w:hAnsi="Times New Roman"/>
          <w:color w:val="000000"/>
          <w:sz w:val="24"/>
          <w:szCs w:val="24"/>
        </w:rPr>
        <w:t>Big</w:t>
      </w:r>
      <w:proofErr w:type="spellEnd"/>
      <w:r w:rsidRPr="00E67F19">
        <w:rPr>
          <w:rFonts w:ascii="Times New Roman" w:hAnsi="Times New Roman"/>
          <w:color w:val="000000"/>
          <w:sz w:val="24"/>
          <w:szCs w:val="24"/>
        </w:rPr>
        <w:t xml:space="preserve"> </w:t>
      </w:r>
      <w:proofErr w:type="spellStart"/>
      <w:r w:rsidRPr="00E67F19">
        <w:rPr>
          <w:rFonts w:ascii="Times New Roman" w:hAnsi="Times New Roman"/>
          <w:color w:val="000000"/>
          <w:sz w:val="24"/>
          <w:szCs w:val="24"/>
        </w:rPr>
        <w:t>Bag</w:t>
      </w:r>
      <w:proofErr w:type="spellEnd"/>
      <w:r w:rsidRPr="00E67F19">
        <w:rPr>
          <w:rFonts w:ascii="Times New Roman" w:hAnsi="Times New Roman"/>
          <w:color w:val="000000"/>
          <w:sz w:val="24"/>
          <w:szCs w:val="24"/>
        </w:rPr>
        <w:t>» (по 800 кг).</w:t>
      </w:r>
    </w:p>
    <w:p w14:paraId="35425383" w14:textId="77777777" w:rsidR="00130303" w:rsidRPr="00E67F19" w:rsidRDefault="00130303" w:rsidP="008A551A">
      <w:pPr>
        <w:pStyle w:val="a3"/>
        <w:ind w:firstLine="567"/>
        <w:jc w:val="center"/>
        <w:outlineLvl w:val="0"/>
        <w:rPr>
          <w:rFonts w:ascii="Times New Roman" w:hAnsi="Times New Roman"/>
          <w:b/>
          <w:bCs/>
          <w:color w:val="000000"/>
          <w:sz w:val="24"/>
          <w:szCs w:val="24"/>
        </w:rPr>
      </w:pPr>
    </w:p>
    <w:p w14:paraId="4C8AA19B"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4" w:name="_Toc6234764"/>
      <w:r w:rsidRPr="00E67F19">
        <w:rPr>
          <w:rFonts w:ascii="Times New Roman" w:hAnsi="Times New Roman"/>
          <w:b/>
          <w:bCs/>
          <w:color w:val="000000"/>
          <w:sz w:val="24"/>
          <w:szCs w:val="24"/>
        </w:rPr>
        <w:t>4. Размер лота</w:t>
      </w:r>
      <w:bookmarkEnd w:id="4"/>
      <w:r w:rsidRPr="00E67F19">
        <w:rPr>
          <w:rFonts w:ascii="Times New Roman" w:hAnsi="Times New Roman"/>
          <w:b/>
          <w:bCs/>
          <w:color w:val="000000"/>
          <w:sz w:val="24"/>
          <w:szCs w:val="24"/>
        </w:rPr>
        <w:t xml:space="preserve"> </w:t>
      </w:r>
    </w:p>
    <w:p w14:paraId="7D66890D" w14:textId="77777777" w:rsidR="00130303" w:rsidRPr="00E67F19" w:rsidRDefault="00130303" w:rsidP="008A551A">
      <w:pPr>
        <w:pStyle w:val="a3"/>
        <w:ind w:firstLine="567"/>
        <w:rPr>
          <w:rFonts w:ascii="Times New Roman" w:hAnsi="Times New Roman"/>
          <w:color w:val="000000"/>
          <w:sz w:val="24"/>
          <w:szCs w:val="24"/>
        </w:rPr>
      </w:pPr>
      <w:r w:rsidRPr="00E67F19">
        <w:rPr>
          <w:rFonts w:ascii="Times New Roman" w:hAnsi="Times New Roman"/>
          <w:color w:val="000000"/>
          <w:sz w:val="24"/>
          <w:szCs w:val="24"/>
        </w:rPr>
        <w:t>4.1. Требования к формированию размера лота приведены в Таблице №3.</w:t>
      </w:r>
    </w:p>
    <w:p w14:paraId="61A4BE71" w14:textId="77777777" w:rsidR="00130303" w:rsidRPr="00E67F19" w:rsidRDefault="00130303" w:rsidP="008A551A">
      <w:pPr>
        <w:pStyle w:val="a3"/>
        <w:ind w:firstLine="567"/>
        <w:rPr>
          <w:rFonts w:ascii="Times New Roman" w:hAnsi="Times New Roman"/>
          <w:color w:val="000000"/>
          <w:sz w:val="24"/>
          <w:szCs w:val="24"/>
        </w:rPr>
      </w:pPr>
    </w:p>
    <w:p w14:paraId="082AE5AC" w14:textId="77777777" w:rsidR="00130303" w:rsidRPr="00E67F19" w:rsidRDefault="00130303" w:rsidP="008E5B5E">
      <w:pPr>
        <w:jc w:val="right"/>
        <w:rPr>
          <w:rFonts w:ascii="Times New Roman" w:hAnsi="Times New Roman"/>
          <w:color w:val="000000"/>
          <w:sz w:val="24"/>
          <w:szCs w:val="24"/>
        </w:rPr>
      </w:pPr>
      <w:r w:rsidRPr="00E67F19">
        <w:rPr>
          <w:rFonts w:ascii="Times New Roman" w:hAnsi="Times New Roman"/>
          <w:color w:val="000000"/>
          <w:sz w:val="24"/>
          <w:szCs w:val="24"/>
        </w:rPr>
        <w:t>Таблица №3 Требования к формированию размера лота</w:t>
      </w:r>
    </w:p>
    <w:tbl>
      <w:tblPr>
        <w:tblW w:w="97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2126"/>
        <w:gridCol w:w="1984"/>
        <w:gridCol w:w="1701"/>
      </w:tblGrid>
      <w:tr w:rsidR="00130303" w:rsidRPr="00E67F19" w14:paraId="5A89B21A" w14:textId="77777777" w:rsidTr="00CE350C">
        <w:trPr>
          <w:trHeight w:val="732"/>
        </w:trPr>
        <w:tc>
          <w:tcPr>
            <w:tcW w:w="534" w:type="dxa"/>
          </w:tcPr>
          <w:p w14:paraId="70B9AB2F" w14:textId="77777777" w:rsidR="00130303" w:rsidRPr="00E67F19" w:rsidRDefault="00130303" w:rsidP="008A551A">
            <w:pPr>
              <w:pStyle w:val="a3"/>
              <w:spacing w:line="276" w:lineRule="auto"/>
              <w:jc w:val="center"/>
              <w:rPr>
                <w:rFonts w:ascii="Times New Roman" w:hAnsi="Times New Roman"/>
                <w:color w:val="000000"/>
                <w:sz w:val="20"/>
                <w:szCs w:val="20"/>
              </w:rPr>
            </w:pPr>
            <w:r w:rsidRPr="00E67F19">
              <w:rPr>
                <w:rFonts w:ascii="Times New Roman" w:hAnsi="Times New Roman"/>
                <w:sz w:val="20"/>
                <w:szCs w:val="20"/>
              </w:rPr>
              <w:t>п/н</w:t>
            </w:r>
          </w:p>
        </w:tc>
        <w:tc>
          <w:tcPr>
            <w:tcW w:w="2268" w:type="dxa"/>
          </w:tcPr>
          <w:p w14:paraId="1DE910A7" w14:textId="77777777" w:rsidR="00130303" w:rsidRPr="00E67F19" w:rsidRDefault="00130303" w:rsidP="008A551A">
            <w:pPr>
              <w:pStyle w:val="a3"/>
              <w:spacing w:after="120"/>
              <w:ind w:left="283"/>
              <w:jc w:val="center"/>
              <w:rPr>
                <w:rFonts w:ascii="Times New Roman" w:hAnsi="Times New Roman"/>
                <w:color w:val="000000"/>
                <w:sz w:val="20"/>
                <w:szCs w:val="20"/>
              </w:rPr>
            </w:pPr>
            <w:r w:rsidRPr="00E67F19">
              <w:rPr>
                <w:rFonts w:ascii="Times New Roman" w:hAnsi="Times New Roman"/>
                <w:color w:val="000000"/>
                <w:sz w:val="20"/>
                <w:szCs w:val="20"/>
              </w:rPr>
              <w:t>Способ поставки</w:t>
            </w:r>
          </w:p>
        </w:tc>
        <w:tc>
          <w:tcPr>
            <w:tcW w:w="1134" w:type="dxa"/>
          </w:tcPr>
          <w:p w14:paraId="1130A3C6" w14:textId="77777777" w:rsidR="00130303" w:rsidRPr="00E67F19" w:rsidRDefault="00130303" w:rsidP="009F1D6D">
            <w:pPr>
              <w:pStyle w:val="a3"/>
              <w:spacing w:after="120"/>
              <w:ind w:left="31"/>
              <w:jc w:val="center"/>
              <w:rPr>
                <w:rFonts w:ascii="Times New Roman" w:hAnsi="Times New Roman"/>
                <w:color w:val="000000"/>
                <w:sz w:val="20"/>
                <w:szCs w:val="20"/>
              </w:rPr>
            </w:pPr>
            <w:r w:rsidRPr="00E67F19">
              <w:rPr>
                <w:rFonts w:ascii="Times New Roman" w:hAnsi="Times New Roman"/>
                <w:color w:val="000000"/>
                <w:sz w:val="20"/>
                <w:szCs w:val="20"/>
              </w:rPr>
              <w:t>Код способа поставки</w:t>
            </w:r>
          </w:p>
        </w:tc>
        <w:tc>
          <w:tcPr>
            <w:tcW w:w="2126" w:type="dxa"/>
          </w:tcPr>
          <w:p w14:paraId="120792E3" w14:textId="77777777" w:rsidR="00130303" w:rsidRPr="00E67F19" w:rsidRDefault="00130303" w:rsidP="009F1D6D">
            <w:pPr>
              <w:pStyle w:val="a3"/>
              <w:spacing w:after="120"/>
              <w:jc w:val="center"/>
              <w:rPr>
                <w:rFonts w:ascii="Times New Roman" w:hAnsi="Times New Roman"/>
                <w:color w:val="000000"/>
                <w:sz w:val="20"/>
                <w:szCs w:val="20"/>
              </w:rPr>
            </w:pPr>
            <w:r w:rsidRPr="00E67F19">
              <w:rPr>
                <w:rFonts w:ascii="Times New Roman" w:hAnsi="Times New Roman"/>
                <w:color w:val="000000"/>
                <w:sz w:val="20"/>
                <w:szCs w:val="20"/>
              </w:rPr>
              <w:t>Минимальный размер лота</w:t>
            </w:r>
          </w:p>
        </w:tc>
        <w:tc>
          <w:tcPr>
            <w:tcW w:w="1984" w:type="dxa"/>
          </w:tcPr>
          <w:p w14:paraId="479ACB88" w14:textId="77777777" w:rsidR="00130303" w:rsidRPr="00E67F19" w:rsidRDefault="00130303" w:rsidP="009F1D6D">
            <w:pPr>
              <w:pStyle w:val="a3"/>
              <w:spacing w:after="120"/>
              <w:jc w:val="center"/>
              <w:rPr>
                <w:rFonts w:ascii="Times New Roman" w:hAnsi="Times New Roman"/>
                <w:color w:val="000000"/>
                <w:sz w:val="20"/>
                <w:szCs w:val="20"/>
              </w:rPr>
            </w:pPr>
            <w:r w:rsidRPr="00E67F19">
              <w:rPr>
                <w:rFonts w:ascii="Times New Roman" w:hAnsi="Times New Roman"/>
                <w:color w:val="000000"/>
                <w:sz w:val="20"/>
                <w:szCs w:val="20"/>
              </w:rPr>
              <w:t>Максимальный размер лота при безадресных сделках</w:t>
            </w:r>
          </w:p>
        </w:tc>
        <w:tc>
          <w:tcPr>
            <w:tcW w:w="1701" w:type="dxa"/>
          </w:tcPr>
          <w:p w14:paraId="187EFBAC" w14:textId="77777777" w:rsidR="00130303" w:rsidRPr="00E67F19" w:rsidRDefault="00130303" w:rsidP="009F1D6D">
            <w:pPr>
              <w:pStyle w:val="a3"/>
              <w:spacing w:after="120"/>
              <w:ind w:left="38"/>
              <w:jc w:val="center"/>
              <w:rPr>
                <w:rFonts w:ascii="Times New Roman" w:hAnsi="Times New Roman"/>
                <w:color w:val="000000"/>
                <w:sz w:val="20"/>
                <w:szCs w:val="20"/>
              </w:rPr>
            </w:pPr>
            <w:r w:rsidRPr="00E67F19">
              <w:rPr>
                <w:rFonts w:ascii="Times New Roman" w:hAnsi="Times New Roman"/>
                <w:color w:val="000000"/>
                <w:sz w:val="20"/>
                <w:szCs w:val="20"/>
              </w:rPr>
              <w:t>Максимальный размер лота при адресных сделках</w:t>
            </w:r>
          </w:p>
        </w:tc>
      </w:tr>
      <w:tr w:rsidR="00130303" w:rsidRPr="00E67F19" w14:paraId="3E66D24D" w14:textId="77777777" w:rsidTr="00CE350C">
        <w:tc>
          <w:tcPr>
            <w:tcW w:w="534" w:type="dxa"/>
          </w:tcPr>
          <w:p w14:paraId="6F826742"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78C04AAE"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самовывоз автомобильным транспортом</w:t>
            </w:r>
          </w:p>
        </w:tc>
        <w:tc>
          <w:tcPr>
            <w:tcW w:w="1134" w:type="dxa"/>
          </w:tcPr>
          <w:p w14:paraId="03FDF139"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А</w:t>
            </w:r>
          </w:p>
        </w:tc>
        <w:tc>
          <w:tcPr>
            <w:tcW w:w="2126" w:type="dxa"/>
          </w:tcPr>
          <w:p w14:paraId="401BBC7F"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p w14:paraId="031B3519" w14:textId="77777777" w:rsidR="0049171F" w:rsidRPr="00E67F19" w:rsidRDefault="00174B81"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1 (один)  килограмм </w:t>
            </w:r>
          </w:p>
        </w:tc>
        <w:tc>
          <w:tcPr>
            <w:tcW w:w="1984" w:type="dxa"/>
            <w:vAlign w:val="center"/>
          </w:tcPr>
          <w:p w14:paraId="45D0B535"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35 (тридцать пять) метрических тонн </w:t>
            </w:r>
          </w:p>
        </w:tc>
        <w:tc>
          <w:tcPr>
            <w:tcW w:w="1701" w:type="dxa"/>
            <w:vMerge w:val="restart"/>
            <w:vAlign w:val="center"/>
          </w:tcPr>
          <w:p w14:paraId="72C483C7"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Не ограничено (кратно размеру лота как для безадресных сделок</w:t>
            </w:r>
          </w:p>
          <w:p w14:paraId="78004BBF" w14:textId="77777777" w:rsidR="00130303" w:rsidRPr="00E67F19" w:rsidRDefault="00130303" w:rsidP="00465B13">
            <w:pPr>
              <w:pStyle w:val="a3"/>
              <w:spacing w:after="120"/>
              <w:ind w:left="283"/>
              <w:rPr>
                <w:rFonts w:ascii="Times New Roman" w:hAnsi="Times New Roman"/>
                <w:color w:val="000000"/>
                <w:sz w:val="20"/>
                <w:szCs w:val="20"/>
              </w:rPr>
            </w:pPr>
          </w:p>
        </w:tc>
      </w:tr>
      <w:tr w:rsidR="00130303" w:rsidRPr="00E67F19" w14:paraId="5F2EE571" w14:textId="77777777" w:rsidTr="00CE350C">
        <w:tc>
          <w:tcPr>
            <w:tcW w:w="534" w:type="dxa"/>
          </w:tcPr>
          <w:p w14:paraId="099EADD1"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277ED63C"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франко-вагон станция отправления</w:t>
            </w:r>
          </w:p>
          <w:p w14:paraId="47ED9530" w14:textId="77777777" w:rsidR="00130303" w:rsidRPr="00E67F19" w:rsidRDefault="00130303" w:rsidP="0087418A">
            <w:pPr>
              <w:pStyle w:val="a3"/>
              <w:spacing w:after="120"/>
              <w:rPr>
                <w:rFonts w:ascii="Times New Roman" w:hAnsi="Times New Roman"/>
                <w:color w:val="000000"/>
                <w:sz w:val="20"/>
                <w:szCs w:val="20"/>
              </w:rPr>
            </w:pPr>
          </w:p>
        </w:tc>
        <w:tc>
          <w:tcPr>
            <w:tcW w:w="1134" w:type="dxa"/>
          </w:tcPr>
          <w:p w14:paraId="008120AB"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В</w:t>
            </w:r>
          </w:p>
          <w:p w14:paraId="74CEE582" w14:textId="77777777" w:rsidR="00130303" w:rsidRPr="00E67F19" w:rsidRDefault="00130303" w:rsidP="009F1D6D">
            <w:pPr>
              <w:pStyle w:val="a3"/>
              <w:spacing w:after="120"/>
              <w:ind w:left="-110"/>
              <w:jc w:val="center"/>
              <w:rPr>
                <w:rFonts w:ascii="Times New Roman" w:hAnsi="Times New Roman"/>
                <w:color w:val="000000"/>
                <w:sz w:val="20"/>
                <w:szCs w:val="20"/>
              </w:rPr>
            </w:pPr>
          </w:p>
        </w:tc>
        <w:tc>
          <w:tcPr>
            <w:tcW w:w="2126" w:type="dxa"/>
            <w:vMerge w:val="restart"/>
          </w:tcPr>
          <w:p w14:paraId="40479E92"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Для сжиженных углеводородных газов – </w:t>
            </w:r>
            <w:proofErr w:type="gramStart"/>
            <w:r w:rsidRPr="00E67F19">
              <w:rPr>
                <w:rFonts w:ascii="Times New Roman" w:hAnsi="Times New Roman"/>
                <w:color w:val="000000"/>
                <w:sz w:val="20"/>
                <w:szCs w:val="20"/>
              </w:rPr>
              <w:t>30  (</w:t>
            </w:r>
            <w:proofErr w:type="gramEnd"/>
            <w:r w:rsidRPr="00E67F19">
              <w:rPr>
                <w:rFonts w:ascii="Times New Roman" w:hAnsi="Times New Roman"/>
                <w:color w:val="000000"/>
                <w:sz w:val="20"/>
                <w:szCs w:val="20"/>
              </w:rPr>
              <w:t>тридцать) метрических тонн</w:t>
            </w:r>
          </w:p>
          <w:p w14:paraId="169B0D1A" w14:textId="77777777" w:rsidR="00130303" w:rsidRPr="00E67F19" w:rsidRDefault="00130303" w:rsidP="009F1D6D">
            <w:pPr>
              <w:pStyle w:val="a3"/>
              <w:spacing w:after="120"/>
              <w:rPr>
                <w:rFonts w:ascii="Times New Roman" w:hAnsi="Times New Roman"/>
                <w:color w:val="000000"/>
                <w:sz w:val="20"/>
                <w:szCs w:val="20"/>
              </w:rPr>
            </w:pPr>
          </w:p>
          <w:p w14:paraId="55524B8D"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Для остальных биржевых товаров - 50 (пятьдесят) метрических тонн</w:t>
            </w:r>
          </w:p>
        </w:tc>
        <w:tc>
          <w:tcPr>
            <w:tcW w:w="1984" w:type="dxa"/>
            <w:vMerge w:val="restart"/>
            <w:vAlign w:val="center"/>
          </w:tcPr>
          <w:p w14:paraId="51294766"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Для сжиженных углеводородных газов – </w:t>
            </w:r>
            <w:proofErr w:type="gramStart"/>
            <w:r w:rsidRPr="00E67F19">
              <w:rPr>
                <w:rFonts w:ascii="Times New Roman" w:hAnsi="Times New Roman"/>
                <w:color w:val="000000"/>
                <w:sz w:val="20"/>
                <w:szCs w:val="20"/>
              </w:rPr>
              <w:t>40  (</w:t>
            </w:r>
            <w:proofErr w:type="gramEnd"/>
            <w:r w:rsidRPr="00E67F19">
              <w:rPr>
                <w:rFonts w:ascii="Times New Roman" w:hAnsi="Times New Roman"/>
                <w:color w:val="000000"/>
                <w:sz w:val="20"/>
                <w:szCs w:val="20"/>
              </w:rPr>
              <w:t>сорок) метрических тонн</w:t>
            </w:r>
          </w:p>
          <w:p w14:paraId="37A4F277" w14:textId="77777777" w:rsidR="00130303" w:rsidRPr="00E67F19" w:rsidRDefault="00130303" w:rsidP="009F1D6D">
            <w:pPr>
              <w:pStyle w:val="a3"/>
              <w:spacing w:after="120"/>
              <w:rPr>
                <w:rFonts w:ascii="Times New Roman" w:hAnsi="Times New Roman"/>
                <w:color w:val="000000"/>
                <w:sz w:val="20"/>
                <w:szCs w:val="20"/>
              </w:rPr>
            </w:pPr>
          </w:p>
          <w:p w14:paraId="4DF693F9"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Для остальных биржевых товаров - 65 (шестьдесят пять) метрических тонн</w:t>
            </w:r>
          </w:p>
        </w:tc>
        <w:tc>
          <w:tcPr>
            <w:tcW w:w="1701" w:type="dxa"/>
            <w:vMerge/>
            <w:vAlign w:val="center"/>
          </w:tcPr>
          <w:p w14:paraId="0797A202"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074D7224" w14:textId="77777777" w:rsidTr="00CE350C">
        <w:tc>
          <w:tcPr>
            <w:tcW w:w="534" w:type="dxa"/>
          </w:tcPr>
          <w:p w14:paraId="2524FB2A"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16C44F4E"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франко-вагон промежуточная станция</w:t>
            </w:r>
          </w:p>
        </w:tc>
        <w:tc>
          <w:tcPr>
            <w:tcW w:w="1134" w:type="dxa"/>
          </w:tcPr>
          <w:p w14:paraId="04231D09"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Е</w:t>
            </w:r>
          </w:p>
        </w:tc>
        <w:tc>
          <w:tcPr>
            <w:tcW w:w="2126" w:type="dxa"/>
            <w:vMerge/>
            <w:vAlign w:val="center"/>
          </w:tcPr>
          <w:p w14:paraId="521D9080" w14:textId="77777777" w:rsidR="00130303" w:rsidRPr="00E67F19" w:rsidRDefault="00130303" w:rsidP="009F1D6D">
            <w:pPr>
              <w:spacing w:after="0" w:line="240" w:lineRule="auto"/>
              <w:rPr>
                <w:rFonts w:ascii="Times New Roman" w:hAnsi="Times New Roman"/>
                <w:color w:val="000000"/>
                <w:sz w:val="20"/>
                <w:szCs w:val="20"/>
              </w:rPr>
            </w:pPr>
          </w:p>
        </w:tc>
        <w:tc>
          <w:tcPr>
            <w:tcW w:w="1984" w:type="dxa"/>
            <w:vMerge/>
            <w:vAlign w:val="center"/>
          </w:tcPr>
          <w:p w14:paraId="533D5B1C" w14:textId="77777777" w:rsidR="00130303" w:rsidRPr="00E67F19" w:rsidRDefault="00130303" w:rsidP="009F1D6D">
            <w:pPr>
              <w:spacing w:after="0" w:line="240" w:lineRule="auto"/>
              <w:rPr>
                <w:rFonts w:ascii="Times New Roman" w:hAnsi="Times New Roman"/>
                <w:color w:val="000000"/>
                <w:sz w:val="20"/>
                <w:szCs w:val="20"/>
              </w:rPr>
            </w:pPr>
          </w:p>
        </w:tc>
        <w:tc>
          <w:tcPr>
            <w:tcW w:w="1701" w:type="dxa"/>
            <w:vMerge/>
            <w:vAlign w:val="center"/>
          </w:tcPr>
          <w:p w14:paraId="73DD2E7D"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50712D0E" w14:textId="77777777" w:rsidTr="00CE350C">
        <w:tc>
          <w:tcPr>
            <w:tcW w:w="534" w:type="dxa"/>
          </w:tcPr>
          <w:p w14:paraId="412084F4"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17994F1F"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франко-вагон станция назначения</w:t>
            </w:r>
          </w:p>
        </w:tc>
        <w:tc>
          <w:tcPr>
            <w:tcW w:w="1134" w:type="dxa"/>
          </w:tcPr>
          <w:p w14:paraId="6F7D20DD"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Н</w:t>
            </w:r>
          </w:p>
        </w:tc>
        <w:tc>
          <w:tcPr>
            <w:tcW w:w="2126" w:type="dxa"/>
            <w:vMerge/>
            <w:vAlign w:val="center"/>
          </w:tcPr>
          <w:p w14:paraId="2E62BEDD" w14:textId="77777777" w:rsidR="00130303" w:rsidRPr="00E67F19" w:rsidRDefault="00130303" w:rsidP="009F1D6D">
            <w:pPr>
              <w:spacing w:after="0" w:line="240" w:lineRule="auto"/>
              <w:rPr>
                <w:rFonts w:ascii="Times New Roman" w:hAnsi="Times New Roman"/>
                <w:color w:val="000000"/>
                <w:sz w:val="20"/>
                <w:szCs w:val="20"/>
              </w:rPr>
            </w:pPr>
          </w:p>
        </w:tc>
        <w:tc>
          <w:tcPr>
            <w:tcW w:w="1984" w:type="dxa"/>
            <w:vMerge/>
            <w:vAlign w:val="center"/>
          </w:tcPr>
          <w:p w14:paraId="1D40F270" w14:textId="77777777" w:rsidR="00130303" w:rsidRPr="00E67F19" w:rsidRDefault="00130303" w:rsidP="009F1D6D">
            <w:pPr>
              <w:spacing w:after="0" w:line="240" w:lineRule="auto"/>
              <w:rPr>
                <w:rFonts w:ascii="Times New Roman" w:hAnsi="Times New Roman"/>
                <w:color w:val="000000"/>
                <w:sz w:val="20"/>
                <w:szCs w:val="20"/>
              </w:rPr>
            </w:pPr>
          </w:p>
        </w:tc>
        <w:tc>
          <w:tcPr>
            <w:tcW w:w="1701" w:type="dxa"/>
            <w:vMerge/>
            <w:vAlign w:val="center"/>
          </w:tcPr>
          <w:p w14:paraId="5FA17778"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5DC5708A" w14:textId="77777777" w:rsidTr="00CE350C">
        <w:tc>
          <w:tcPr>
            <w:tcW w:w="534" w:type="dxa"/>
          </w:tcPr>
          <w:p w14:paraId="20DA5299"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729F6942"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самовывоз железнодорожным транспортом</w:t>
            </w:r>
          </w:p>
        </w:tc>
        <w:tc>
          <w:tcPr>
            <w:tcW w:w="1134" w:type="dxa"/>
          </w:tcPr>
          <w:p w14:paraId="6895F339"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С</w:t>
            </w:r>
          </w:p>
        </w:tc>
        <w:tc>
          <w:tcPr>
            <w:tcW w:w="2126" w:type="dxa"/>
            <w:vMerge/>
            <w:vAlign w:val="center"/>
          </w:tcPr>
          <w:p w14:paraId="5BA0C16C" w14:textId="77777777" w:rsidR="00130303" w:rsidRPr="00E67F19" w:rsidRDefault="00130303" w:rsidP="009F1D6D">
            <w:pPr>
              <w:spacing w:after="0" w:line="240" w:lineRule="auto"/>
              <w:rPr>
                <w:rFonts w:ascii="Times New Roman" w:hAnsi="Times New Roman"/>
                <w:color w:val="000000"/>
                <w:sz w:val="20"/>
                <w:szCs w:val="20"/>
              </w:rPr>
            </w:pPr>
          </w:p>
        </w:tc>
        <w:tc>
          <w:tcPr>
            <w:tcW w:w="1984" w:type="dxa"/>
            <w:vMerge/>
            <w:vAlign w:val="center"/>
          </w:tcPr>
          <w:p w14:paraId="412945C5" w14:textId="77777777" w:rsidR="00130303" w:rsidRPr="00E67F19" w:rsidRDefault="00130303" w:rsidP="009F1D6D">
            <w:pPr>
              <w:spacing w:after="0" w:line="240" w:lineRule="auto"/>
              <w:rPr>
                <w:rFonts w:ascii="Times New Roman" w:hAnsi="Times New Roman"/>
                <w:color w:val="000000"/>
                <w:sz w:val="20"/>
                <w:szCs w:val="20"/>
              </w:rPr>
            </w:pPr>
          </w:p>
        </w:tc>
        <w:tc>
          <w:tcPr>
            <w:tcW w:w="1701" w:type="dxa"/>
            <w:vMerge/>
            <w:vAlign w:val="center"/>
          </w:tcPr>
          <w:p w14:paraId="676661DE"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2752BFCB" w14:textId="77777777" w:rsidTr="00CE350C">
        <w:tc>
          <w:tcPr>
            <w:tcW w:w="534" w:type="dxa"/>
          </w:tcPr>
          <w:p w14:paraId="7A7B57BD" w14:textId="77777777" w:rsidR="00130303" w:rsidRPr="00E67F19" w:rsidRDefault="00130303" w:rsidP="008A551A">
            <w:pPr>
              <w:pStyle w:val="a3"/>
              <w:numPr>
                <w:ilvl w:val="0"/>
                <w:numId w:val="3"/>
              </w:numPr>
              <w:jc w:val="both"/>
              <w:rPr>
                <w:rFonts w:ascii="Times New Roman" w:hAnsi="Times New Roman"/>
                <w:color w:val="000000"/>
                <w:sz w:val="20"/>
                <w:szCs w:val="20"/>
              </w:rPr>
            </w:pPr>
          </w:p>
        </w:tc>
        <w:tc>
          <w:tcPr>
            <w:tcW w:w="2268" w:type="dxa"/>
          </w:tcPr>
          <w:p w14:paraId="68E1E64B"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франко-резервуар</w:t>
            </w:r>
          </w:p>
        </w:tc>
        <w:tc>
          <w:tcPr>
            <w:tcW w:w="1134" w:type="dxa"/>
          </w:tcPr>
          <w:p w14:paraId="3D4CB62B"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Р</w:t>
            </w:r>
          </w:p>
        </w:tc>
        <w:tc>
          <w:tcPr>
            <w:tcW w:w="2126" w:type="dxa"/>
          </w:tcPr>
          <w:p w14:paraId="42F5712E"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5D03B838"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72BF1342"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7F36FDE4" w14:textId="77777777" w:rsidTr="00CE350C">
        <w:tc>
          <w:tcPr>
            <w:tcW w:w="534" w:type="dxa"/>
          </w:tcPr>
          <w:p w14:paraId="2C94891E" w14:textId="77777777" w:rsidR="00130303" w:rsidRPr="00E67F19" w:rsidRDefault="00130303" w:rsidP="008A551A">
            <w:pPr>
              <w:pStyle w:val="a3"/>
              <w:numPr>
                <w:ilvl w:val="0"/>
                <w:numId w:val="3"/>
              </w:numPr>
              <w:jc w:val="both"/>
              <w:rPr>
                <w:rFonts w:ascii="Times New Roman" w:hAnsi="Times New Roman"/>
                <w:color w:val="000000"/>
                <w:sz w:val="20"/>
                <w:szCs w:val="20"/>
              </w:rPr>
            </w:pPr>
          </w:p>
        </w:tc>
        <w:tc>
          <w:tcPr>
            <w:tcW w:w="2268" w:type="dxa"/>
          </w:tcPr>
          <w:p w14:paraId="595D0A7B"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франко-борт</w:t>
            </w:r>
          </w:p>
        </w:tc>
        <w:tc>
          <w:tcPr>
            <w:tcW w:w="1134" w:type="dxa"/>
          </w:tcPr>
          <w:p w14:paraId="6167EE91"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F</w:t>
            </w:r>
          </w:p>
        </w:tc>
        <w:tc>
          <w:tcPr>
            <w:tcW w:w="2126" w:type="dxa"/>
          </w:tcPr>
          <w:p w14:paraId="6B38215E"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6364F42E"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32F86B3E"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3E8ED1CB" w14:textId="77777777" w:rsidTr="00CE350C">
        <w:tc>
          <w:tcPr>
            <w:tcW w:w="534" w:type="dxa"/>
          </w:tcPr>
          <w:p w14:paraId="7BB701E5" w14:textId="77777777" w:rsidR="00130303" w:rsidRPr="00E67F19" w:rsidRDefault="00130303" w:rsidP="008A551A">
            <w:pPr>
              <w:pStyle w:val="a3"/>
              <w:numPr>
                <w:ilvl w:val="0"/>
                <w:numId w:val="3"/>
              </w:numPr>
              <w:jc w:val="both"/>
              <w:rPr>
                <w:rFonts w:ascii="Times New Roman" w:hAnsi="Times New Roman"/>
                <w:color w:val="000000"/>
                <w:sz w:val="20"/>
                <w:szCs w:val="20"/>
              </w:rPr>
            </w:pPr>
          </w:p>
        </w:tc>
        <w:tc>
          <w:tcPr>
            <w:tcW w:w="2268" w:type="dxa"/>
          </w:tcPr>
          <w:p w14:paraId="36D0A7F3"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франко-труба</w:t>
            </w:r>
          </w:p>
        </w:tc>
        <w:tc>
          <w:tcPr>
            <w:tcW w:w="1134" w:type="dxa"/>
          </w:tcPr>
          <w:p w14:paraId="7DC7F58F"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Т</w:t>
            </w:r>
          </w:p>
        </w:tc>
        <w:tc>
          <w:tcPr>
            <w:tcW w:w="2126" w:type="dxa"/>
          </w:tcPr>
          <w:p w14:paraId="7B245872"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100 (сто) метрических тонн </w:t>
            </w:r>
          </w:p>
        </w:tc>
        <w:tc>
          <w:tcPr>
            <w:tcW w:w="1984" w:type="dxa"/>
            <w:vAlign w:val="center"/>
          </w:tcPr>
          <w:p w14:paraId="3C620407"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100 (сто) метрических тонн</w:t>
            </w:r>
          </w:p>
        </w:tc>
        <w:tc>
          <w:tcPr>
            <w:tcW w:w="1701" w:type="dxa"/>
            <w:vMerge/>
            <w:vAlign w:val="center"/>
          </w:tcPr>
          <w:p w14:paraId="174148B4"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6365276B" w14:textId="77777777" w:rsidTr="00CE350C">
        <w:tc>
          <w:tcPr>
            <w:tcW w:w="534" w:type="dxa"/>
          </w:tcPr>
          <w:p w14:paraId="08133FA0" w14:textId="77777777" w:rsidR="00130303" w:rsidRPr="00E67F19" w:rsidRDefault="00130303" w:rsidP="000E5401">
            <w:pPr>
              <w:pStyle w:val="a3"/>
              <w:numPr>
                <w:ilvl w:val="0"/>
                <w:numId w:val="3"/>
              </w:numPr>
              <w:jc w:val="both"/>
              <w:rPr>
                <w:rFonts w:ascii="Times New Roman" w:hAnsi="Times New Roman"/>
                <w:color w:val="000000"/>
                <w:sz w:val="20"/>
                <w:szCs w:val="20"/>
              </w:rPr>
            </w:pPr>
          </w:p>
        </w:tc>
        <w:tc>
          <w:tcPr>
            <w:tcW w:w="2268" w:type="dxa"/>
          </w:tcPr>
          <w:p w14:paraId="657C9FA9" w14:textId="77777777" w:rsidR="00130303" w:rsidRPr="00E67F19" w:rsidRDefault="00130303" w:rsidP="000E5401">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вывоз автотранспортом    на условиях организации доставки Поставщиком</w:t>
            </w:r>
          </w:p>
        </w:tc>
        <w:tc>
          <w:tcPr>
            <w:tcW w:w="1134" w:type="dxa"/>
          </w:tcPr>
          <w:p w14:paraId="7905FB9F"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П</w:t>
            </w:r>
          </w:p>
        </w:tc>
        <w:tc>
          <w:tcPr>
            <w:tcW w:w="2126" w:type="dxa"/>
          </w:tcPr>
          <w:p w14:paraId="7592EBCF"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206D5784" w14:textId="77777777" w:rsidR="00130303" w:rsidRPr="00E67F19" w:rsidRDefault="00130303" w:rsidP="009F1D6D">
            <w:pPr>
              <w:rPr>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1DC32B69" w14:textId="77777777" w:rsidR="00130303" w:rsidRPr="00E67F19" w:rsidRDefault="00130303" w:rsidP="000E5401">
            <w:pPr>
              <w:spacing w:after="0" w:line="240" w:lineRule="auto"/>
              <w:ind w:left="283"/>
              <w:rPr>
                <w:rFonts w:ascii="Times New Roman" w:hAnsi="Times New Roman"/>
                <w:color w:val="000000"/>
                <w:sz w:val="20"/>
                <w:szCs w:val="20"/>
              </w:rPr>
            </w:pPr>
          </w:p>
        </w:tc>
      </w:tr>
      <w:tr w:rsidR="00130303" w:rsidRPr="00E67F19" w14:paraId="610EDAC7" w14:textId="77777777" w:rsidTr="00CE350C">
        <w:tc>
          <w:tcPr>
            <w:tcW w:w="534" w:type="dxa"/>
          </w:tcPr>
          <w:p w14:paraId="3AA630A1" w14:textId="77777777" w:rsidR="00130303" w:rsidRPr="00E67F19" w:rsidRDefault="00130303" w:rsidP="00D0116C">
            <w:pPr>
              <w:pStyle w:val="a3"/>
              <w:numPr>
                <w:ilvl w:val="0"/>
                <w:numId w:val="3"/>
              </w:numPr>
              <w:jc w:val="both"/>
              <w:rPr>
                <w:rFonts w:ascii="Times New Roman" w:hAnsi="Times New Roman"/>
                <w:color w:val="000000"/>
                <w:sz w:val="20"/>
                <w:szCs w:val="20"/>
              </w:rPr>
            </w:pPr>
          </w:p>
        </w:tc>
        <w:tc>
          <w:tcPr>
            <w:tcW w:w="2268" w:type="dxa"/>
          </w:tcPr>
          <w:p w14:paraId="14A45487" w14:textId="77777777" w:rsidR="00130303" w:rsidRPr="00E67F19" w:rsidRDefault="00130303" w:rsidP="007658CC">
            <w:pPr>
              <w:pStyle w:val="a3"/>
              <w:spacing w:line="276" w:lineRule="auto"/>
              <w:ind w:left="207"/>
              <w:rPr>
                <w:rFonts w:ascii="Times New Roman" w:hAnsi="Times New Roman"/>
                <w:color w:val="000000"/>
                <w:sz w:val="20"/>
                <w:szCs w:val="20"/>
              </w:rPr>
            </w:pPr>
            <w:r w:rsidRPr="00E67F19">
              <w:rPr>
                <w:rFonts w:ascii="Times New Roman" w:hAnsi="Times New Roman"/>
                <w:color w:val="000000"/>
                <w:sz w:val="20"/>
                <w:szCs w:val="20"/>
              </w:rPr>
              <w:t>самовывоз автомобильным транспортом фасованного товара</w:t>
            </w:r>
          </w:p>
        </w:tc>
        <w:tc>
          <w:tcPr>
            <w:tcW w:w="1134" w:type="dxa"/>
          </w:tcPr>
          <w:p w14:paraId="7F4B6FD1"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Ф</w:t>
            </w:r>
          </w:p>
        </w:tc>
        <w:tc>
          <w:tcPr>
            <w:tcW w:w="2126" w:type="dxa"/>
          </w:tcPr>
          <w:p w14:paraId="0C0DAEA6"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03F1C464" w14:textId="77777777" w:rsidR="00130303" w:rsidRPr="00E67F19" w:rsidRDefault="00130303" w:rsidP="009F1D6D">
            <w:pPr>
              <w:rPr>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6D07D8A3" w14:textId="77777777" w:rsidR="00130303" w:rsidRPr="00E67F19" w:rsidRDefault="00130303" w:rsidP="008A551A">
            <w:pPr>
              <w:spacing w:after="0" w:line="240" w:lineRule="auto"/>
              <w:ind w:left="283"/>
              <w:rPr>
                <w:rFonts w:ascii="Times New Roman" w:hAnsi="Times New Roman"/>
                <w:color w:val="000000"/>
                <w:sz w:val="20"/>
                <w:szCs w:val="20"/>
              </w:rPr>
            </w:pPr>
          </w:p>
        </w:tc>
      </w:tr>
      <w:tr w:rsidR="00BD1300" w:rsidRPr="00E67F19" w14:paraId="19D7D942" w14:textId="77777777" w:rsidTr="00CE350C">
        <w:tc>
          <w:tcPr>
            <w:tcW w:w="534" w:type="dxa"/>
          </w:tcPr>
          <w:p w14:paraId="11EBDDFC" w14:textId="77777777" w:rsidR="00BD1300" w:rsidRPr="00E67F19" w:rsidRDefault="00BD1300" w:rsidP="00D0116C">
            <w:pPr>
              <w:pStyle w:val="a3"/>
              <w:numPr>
                <w:ilvl w:val="0"/>
                <w:numId w:val="3"/>
              </w:numPr>
              <w:jc w:val="both"/>
              <w:rPr>
                <w:rFonts w:ascii="Times New Roman" w:hAnsi="Times New Roman"/>
                <w:color w:val="000000"/>
                <w:sz w:val="20"/>
                <w:szCs w:val="20"/>
              </w:rPr>
            </w:pPr>
          </w:p>
        </w:tc>
        <w:tc>
          <w:tcPr>
            <w:tcW w:w="2268" w:type="dxa"/>
          </w:tcPr>
          <w:p w14:paraId="20AFD049" w14:textId="77777777" w:rsidR="00BD1300" w:rsidRPr="00E67F19" w:rsidRDefault="007658CC" w:rsidP="007658CC">
            <w:pPr>
              <w:pStyle w:val="a3"/>
              <w:spacing w:line="276" w:lineRule="auto"/>
              <w:ind w:left="207"/>
              <w:rPr>
                <w:rFonts w:ascii="Times New Roman" w:hAnsi="Times New Roman"/>
                <w:color w:val="000000"/>
                <w:sz w:val="20"/>
                <w:szCs w:val="20"/>
              </w:rPr>
            </w:pPr>
            <w:r w:rsidRPr="00E67F19">
              <w:rPr>
                <w:rFonts w:ascii="Times New Roman" w:hAnsi="Times New Roman"/>
                <w:color w:val="000000"/>
                <w:sz w:val="20"/>
                <w:szCs w:val="20"/>
              </w:rPr>
              <w:t>п</w:t>
            </w:r>
            <w:r w:rsidR="00BD1300" w:rsidRPr="00E67F19">
              <w:rPr>
                <w:rFonts w:ascii="Times New Roman" w:hAnsi="Times New Roman"/>
                <w:color w:val="000000"/>
                <w:sz w:val="20"/>
                <w:szCs w:val="20"/>
              </w:rPr>
              <w:t>оставка в место назначения автомобильным транспортом</w:t>
            </w:r>
          </w:p>
        </w:tc>
        <w:tc>
          <w:tcPr>
            <w:tcW w:w="1134" w:type="dxa"/>
          </w:tcPr>
          <w:p w14:paraId="13D63BCA" w14:textId="77777777" w:rsidR="00BD1300" w:rsidRPr="00E67F19" w:rsidRDefault="00BD1300" w:rsidP="009F1D6D">
            <w:pPr>
              <w:pStyle w:val="a3"/>
              <w:spacing w:after="120"/>
              <w:ind w:left="-110"/>
              <w:jc w:val="center"/>
              <w:rPr>
                <w:rFonts w:ascii="Times New Roman" w:hAnsi="Times New Roman"/>
                <w:color w:val="000000"/>
                <w:sz w:val="20"/>
                <w:szCs w:val="20"/>
                <w:lang w:val="en-US"/>
              </w:rPr>
            </w:pPr>
            <w:r w:rsidRPr="00E67F19">
              <w:rPr>
                <w:rFonts w:ascii="Times New Roman" w:hAnsi="Times New Roman"/>
                <w:color w:val="000000"/>
                <w:sz w:val="20"/>
                <w:szCs w:val="20"/>
                <w:lang w:val="en-US"/>
              </w:rPr>
              <w:t>DAP</w:t>
            </w:r>
          </w:p>
        </w:tc>
        <w:tc>
          <w:tcPr>
            <w:tcW w:w="2126" w:type="dxa"/>
          </w:tcPr>
          <w:p w14:paraId="1CC081DC" w14:textId="77777777" w:rsidR="00BD1300" w:rsidRPr="00E67F19" w:rsidRDefault="00BD1300"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lang w:val="en-US"/>
              </w:rPr>
              <w:t xml:space="preserve">1( </w:t>
            </w:r>
            <w:r w:rsidRPr="00E67F19">
              <w:rPr>
                <w:rFonts w:ascii="Times New Roman" w:hAnsi="Times New Roman"/>
                <w:color w:val="000000"/>
                <w:sz w:val="20"/>
                <w:szCs w:val="20"/>
              </w:rPr>
              <w:t>одна) метрическая тонна</w:t>
            </w:r>
          </w:p>
        </w:tc>
        <w:tc>
          <w:tcPr>
            <w:tcW w:w="1984" w:type="dxa"/>
            <w:vAlign w:val="center"/>
          </w:tcPr>
          <w:p w14:paraId="2042A7B8" w14:textId="77777777" w:rsidR="00BD1300" w:rsidRPr="00E67F19" w:rsidRDefault="00BD1300" w:rsidP="009F1D6D">
            <w:pPr>
              <w:rPr>
                <w:rFonts w:ascii="Times New Roman" w:hAnsi="Times New Roman"/>
                <w:color w:val="000000"/>
                <w:sz w:val="20"/>
                <w:szCs w:val="20"/>
              </w:rPr>
            </w:pPr>
            <w:r w:rsidRPr="00E67F19">
              <w:rPr>
                <w:rFonts w:ascii="Times New Roman" w:hAnsi="Times New Roman"/>
                <w:color w:val="000000"/>
                <w:sz w:val="20"/>
                <w:szCs w:val="20"/>
              </w:rPr>
              <w:t>1(одна) метрическая тонна</w:t>
            </w:r>
          </w:p>
        </w:tc>
        <w:tc>
          <w:tcPr>
            <w:tcW w:w="1701" w:type="dxa"/>
            <w:vAlign w:val="center"/>
          </w:tcPr>
          <w:p w14:paraId="38290CAB" w14:textId="77777777" w:rsidR="00BD1300" w:rsidRPr="00E67F19" w:rsidRDefault="00BD1300" w:rsidP="008A551A">
            <w:pPr>
              <w:spacing w:after="0" w:line="240" w:lineRule="auto"/>
              <w:ind w:left="283"/>
              <w:rPr>
                <w:rFonts w:ascii="Times New Roman" w:hAnsi="Times New Roman"/>
                <w:color w:val="000000"/>
                <w:sz w:val="20"/>
                <w:szCs w:val="20"/>
              </w:rPr>
            </w:pPr>
          </w:p>
        </w:tc>
      </w:tr>
    </w:tbl>
    <w:p w14:paraId="08B68A5A"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 4.2.  Размер лота, в соответствии с требованиями, предусмотренными в Таблице №3, указывается в биржевом инструменте.</w:t>
      </w:r>
    </w:p>
    <w:p w14:paraId="5DE65C36"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4.3. Единица измерения биржевого товара – метрическая тонна.</w:t>
      </w:r>
    </w:p>
    <w:p w14:paraId="696C6253" w14:textId="77777777" w:rsidR="00130303" w:rsidRPr="00E67F19" w:rsidRDefault="00130303" w:rsidP="008A551A">
      <w:pPr>
        <w:pStyle w:val="a3"/>
        <w:ind w:firstLine="567"/>
        <w:rPr>
          <w:rFonts w:ascii="Times New Roman" w:hAnsi="Times New Roman"/>
          <w:color w:val="FF0000"/>
          <w:sz w:val="24"/>
          <w:szCs w:val="24"/>
        </w:rPr>
      </w:pPr>
    </w:p>
    <w:p w14:paraId="7E04FAC4"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5" w:name="_Toc6234765"/>
      <w:r w:rsidRPr="00E67F19">
        <w:rPr>
          <w:rFonts w:ascii="Times New Roman" w:hAnsi="Times New Roman"/>
          <w:b/>
          <w:bCs/>
          <w:color w:val="000000"/>
          <w:sz w:val="24"/>
          <w:szCs w:val="24"/>
        </w:rPr>
        <w:t>5. Биржевой инструмент</w:t>
      </w:r>
      <w:bookmarkEnd w:id="5"/>
    </w:p>
    <w:p w14:paraId="201531A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5.1. Биржевой товар с указанными базисом и способом поставки (формируется Биржей на основании заявления участника торгов Приложение №9), размером лота и допущенный к торгам именуется биржевым инструментом. </w:t>
      </w:r>
    </w:p>
    <w:p w14:paraId="681DD436"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5.2. Биржевой инструмент кодируется следующим образом БП_НБТ_РЛ_У_</w:t>
      </w:r>
      <w:proofErr w:type="gramStart"/>
      <w:r w:rsidRPr="00E67F19">
        <w:rPr>
          <w:rFonts w:ascii="Times New Roman" w:hAnsi="Times New Roman"/>
          <w:color w:val="000000"/>
          <w:sz w:val="24"/>
          <w:szCs w:val="24"/>
        </w:rPr>
        <w:t>В</w:t>
      </w:r>
      <w:proofErr w:type="gramEnd"/>
      <w:r w:rsidRPr="00E67F19">
        <w:rPr>
          <w:rFonts w:ascii="Times New Roman" w:hAnsi="Times New Roman"/>
          <w:color w:val="000000"/>
          <w:sz w:val="24"/>
          <w:szCs w:val="24"/>
        </w:rPr>
        <w:t xml:space="preserve">_ДД где: </w:t>
      </w:r>
    </w:p>
    <w:p w14:paraId="5B631CF1"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БП - код базиса поставки, </w:t>
      </w:r>
    </w:p>
    <w:p w14:paraId="045A3706"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НБТ - код биржевого товара,</w:t>
      </w:r>
    </w:p>
    <w:p w14:paraId="13FDA31F"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РЛ - размер одного лота, </w:t>
      </w:r>
    </w:p>
    <w:p w14:paraId="046789BF"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У – код способа поставки.</w:t>
      </w:r>
    </w:p>
    <w:p w14:paraId="131C21AE" w14:textId="77777777" w:rsidR="00130303" w:rsidRPr="00E67F19" w:rsidRDefault="00130303" w:rsidP="00437393">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В – валюта сделки; может принимать значение:</w:t>
      </w:r>
    </w:p>
    <w:p w14:paraId="3944DA04" w14:textId="77777777" w:rsidR="00130303" w:rsidRPr="00E67F19" w:rsidRDefault="00130303" w:rsidP="00437393">
      <w:pPr>
        <w:pStyle w:val="a3"/>
        <w:ind w:left="708" w:firstLine="708"/>
        <w:jc w:val="both"/>
        <w:rPr>
          <w:rFonts w:ascii="Times New Roman" w:hAnsi="Times New Roman"/>
          <w:color w:val="000000"/>
          <w:sz w:val="24"/>
          <w:szCs w:val="24"/>
        </w:rPr>
      </w:pPr>
      <w:r w:rsidRPr="00E67F19">
        <w:rPr>
          <w:rFonts w:ascii="Times New Roman" w:hAnsi="Times New Roman"/>
          <w:color w:val="000000"/>
          <w:sz w:val="24"/>
          <w:szCs w:val="24"/>
        </w:rPr>
        <w:t xml:space="preserve">- </w:t>
      </w:r>
      <w:r w:rsidR="009F1D6D" w:rsidRPr="00E67F19">
        <w:rPr>
          <w:rFonts w:ascii="Times New Roman" w:hAnsi="Times New Roman"/>
          <w:color w:val="000000"/>
          <w:sz w:val="24"/>
          <w:szCs w:val="24"/>
          <w:lang w:val="en-US"/>
        </w:rPr>
        <w:t>RUB</w:t>
      </w:r>
      <w:r w:rsidRPr="00E67F19">
        <w:rPr>
          <w:rFonts w:ascii="Times New Roman" w:hAnsi="Times New Roman"/>
          <w:color w:val="000000"/>
          <w:sz w:val="24"/>
          <w:szCs w:val="24"/>
        </w:rPr>
        <w:t xml:space="preserve"> – рубли РФ;</w:t>
      </w:r>
    </w:p>
    <w:p w14:paraId="216CA213" w14:textId="77777777" w:rsidR="00130303" w:rsidRPr="00E67F19" w:rsidRDefault="00130303" w:rsidP="00437393">
      <w:pPr>
        <w:pStyle w:val="a3"/>
        <w:ind w:left="708" w:firstLine="708"/>
        <w:jc w:val="both"/>
        <w:rPr>
          <w:rFonts w:ascii="Times New Roman" w:hAnsi="Times New Roman"/>
          <w:color w:val="000000"/>
          <w:sz w:val="24"/>
          <w:szCs w:val="24"/>
        </w:rPr>
      </w:pPr>
      <w:r w:rsidRPr="00E67F19">
        <w:rPr>
          <w:rFonts w:ascii="Times New Roman" w:hAnsi="Times New Roman"/>
          <w:color w:val="000000"/>
          <w:sz w:val="24"/>
          <w:szCs w:val="24"/>
        </w:rPr>
        <w:t xml:space="preserve">- </w:t>
      </w:r>
      <w:r w:rsidRPr="00E67F19">
        <w:rPr>
          <w:rFonts w:ascii="Times New Roman" w:hAnsi="Times New Roman"/>
          <w:color w:val="000000"/>
          <w:sz w:val="24"/>
          <w:szCs w:val="24"/>
          <w:lang w:val="en-US"/>
        </w:rPr>
        <w:t>USD</w:t>
      </w:r>
      <w:r w:rsidRPr="00E67F19">
        <w:rPr>
          <w:rFonts w:ascii="Times New Roman" w:hAnsi="Times New Roman"/>
          <w:color w:val="000000"/>
          <w:sz w:val="24"/>
          <w:szCs w:val="24"/>
        </w:rPr>
        <w:t xml:space="preserve"> – доллары США;</w:t>
      </w:r>
    </w:p>
    <w:p w14:paraId="5F92657A" w14:textId="77777777" w:rsidR="00130303" w:rsidRPr="00E67F19" w:rsidRDefault="00130303" w:rsidP="00437393">
      <w:pPr>
        <w:pStyle w:val="a3"/>
        <w:ind w:left="708" w:firstLine="708"/>
        <w:jc w:val="both"/>
        <w:rPr>
          <w:rFonts w:ascii="Times New Roman" w:hAnsi="Times New Roman"/>
          <w:color w:val="000000"/>
          <w:sz w:val="24"/>
          <w:szCs w:val="24"/>
        </w:rPr>
      </w:pPr>
      <w:r w:rsidRPr="00E67F19">
        <w:rPr>
          <w:rFonts w:ascii="Times New Roman" w:hAnsi="Times New Roman"/>
          <w:color w:val="000000"/>
          <w:sz w:val="24"/>
          <w:szCs w:val="24"/>
        </w:rPr>
        <w:t>- E</w:t>
      </w:r>
      <w:r w:rsidRPr="00E67F19">
        <w:rPr>
          <w:rFonts w:ascii="Times New Roman" w:hAnsi="Times New Roman"/>
          <w:color w:val="000000"/>
          <w:sz w:val="24"/>
          <w:szCs w:val="24"/>
          <w:lang w:val="en-US"/>
        </w:rPr>
        <w:t>UR</w:t>
      </w:r>
      <w:r w:rsidRPr="00E67F19">
        <w:rPr>
          <w:rFonts w:ascii="Times New Roman" w:hAnsi="Times New Roman"/>
          <w:color w:val="000000"/>
          <w:sz w:val="24"/>
          <w:szCs w:val="24"/>
        </w:rPr>
        <w:t xml:space="preserve"> – Евро; </w:t>
      </w:r>
    </w:p>
    <w:p w14:paraId="0E4BEA77" w14:textId="77777777" w:rsidR="00130303" w:rsidRPr="00E67F19" w:rsidRDefault="00130303" w:rsidP="00E3554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ДД – код срока поставки; может принимать значения в соответствии с Таблицей №4,</w:t>
      </w:r>
    </w:p>
    <w:p w14:paraId="116E9559" w14:textId="77777777" w:rsidR="00130303" w:rsidRPr="00E67F19" w:rsidRDefault="00130303" w:rsidP="00E3554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Значение кода биржевого инструмента «ДД» является дополнительным и может не применяться в коде инструмента.</w:t>
      </w:r>
    </w:p>
    <w:p w14:paraId="5A64410F" w14:textId="77777777" w:rsidR="00130303" w:rsidRPr="00E67F19" w:rsidRDefault="00130303" w:rsidP="00E3554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Значение кода валюты расчетов «В» является дополнительным, применяется только для адресных сделок, и может не применяться в коде инструмента (в этом случае валютой расчетов является рубль РФ). При этом заявки по адресным сделкам с указанием в коде инструмента валюты расчетов допускаются только в том случае, если хотя бы одной из сторон в такой заявке является нерезидент РФ.</w:t>
      </w:r>
    </w:p>
    <w:p w14:paraId="5320D276" w14:textId="77777777" w:rsidR="00130303" w:rsidRPr="00E67F19" w:rsidRDefault="00130303" w:rsidP="003B5682">
      <w:pPr>
        <w:pStyle w:val="a3"/>
        <w:ind w:firstLine="567"/>
        <w:jc w:val="both"/>
        <w:rPr>
          <w:rFonts w:ascii="Times New Roman" w:hAnsi="Times New Roman"/>
          <w:sz w:val="24"/>
          <w:szCs w:val="24"/>
        </w:rPr>
      </w:pPr>
      <w:r w:rsidRPr="00E67F19">
        <w:rPr>
          <w:rFonts w:ascii="Times New Roman" w:hAnsi="Times New Roman"/>
          <w:color w:val="000000"/>
          <w:sz w:val="24"/>
          <w:szCs w:val="24"/>
        </w:rPr>
        <w:t xml:space="preserve">5.3. Биржевой инструмент </w:t>
      </w:r>
      <w:r w:rsidRPr="00E67F19">
        <w:rPr>
          <w:rFonts w:ascii="Times New Roman" w:hAnsi="Times New Roman"/>
          <w:sz w:val="24"/>
          <w:szCs w:val="24"/>
        </w:rPr>
        <w:t>формируется Биржей на основании заявления участника торгов Приложение №</w:t>
      </w:r>
      <w:r w:rsidR="00330C73" w:rsidRPr="00E67F19">
        <w:rPr>
          <w:rFonts w:ascii="Times New Roman" w:hAnsi="Times New Roman"/>
          <w:sz w:val="24"/>
          <w:szCs w:val="24"/>
        </w:rPr>
        <w:t xml:space="preserve"> </w:t>
      </w:r>
      <w:r w:rsidRPr="00E67F19">
        <w:rPr>
          <w:rFonts w:ascii="Times New Roman" w:hAnsi="Times New Roman"/>
          <w:sz w:val="24"/>
          <w:szCs w:val="24"/>
        </w:rPr>
        <w:t>9а.</w:t>
      </w:r>
    </w:p>
    <w:p w14:paraId="2D36D5EE"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5.4.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2BB9D5DE"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Биржевой инструмент может быть исключен из ЭС и Списка инструментов в отделах товарного рынка на сайте АО «</w:t>
      </w:r>
      <w:r w:rsidR="00CD762F" w:rsidRPr="00E67F19">
        <w:rPr>
          <w:rFonts w:ascii="Times New Roman" w:hAnsi="Times New Roman"/>
          <w:color w:val="000000"/>
          <w:sz w:val="24"/>
          <w:szCs w:val="24"/>
        </w:rPr>
        <w:t>Восточная биржа</w:t>
      </w:r>
      <w:r w:rsidRPr="00E67F19">
        <w:rPr>
          <w:rFonts w:ascii="Times New Roman" w:hAnsi="Times New Roman"/>
          <w:color w:val="000000"/>
          <w:sz w:val="24"/>
          <w:szCs w:val="24"/>
        </w:rPr>
        <w:t>»:</w:t>
      </w:r>
    </w:p>
    <w:p w14:paraId="134E674A"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по инициативе Биржи – в случае отсутствия заявок на покупку либо продажу данного инструмента в течение одного года;</w:t>
      </w:r>
    </w:p>
    <w:p w14:paraId="41DD39DB"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w:t>
      </w:r>
      <w:r w:rsidR="00CD762F" w:rsidRPr="00E67F19">
        <w:rPr>
          <w:rFonts w:ascii="Times New Roman" w:hAnsi="Times New Roman"/>
          <w:color w:val="000000"/>
          <w:sz w:val="24"/>
          <w:szCs w:val="24"/>
        </w:rPr>
        <w:t>Восточная биржа</w:t>
      </w:r>
      <w:r w:rsidRPr="00E67F19">
        <w:rPr>
          <w:rFonts w:ascii="Times New Roman" w:hAnsi="Times New Roman"/>
          <w:color w:val="000000"/>
          <w:sz w:val="24"/>
          <w:szCs w:val="24"/>
        </w:rPr>
        <w:t>» в свободной форме.</w:t>
      </w:r>
    </w:p>
    <w:p w14:paraId="5F015455" w14:textId="77777777" w:rsidR="00CD762F" w:rsidRPr="00E67F19" w:rsidRDefault="00CD762F" w:rsidP="00CE19D1">
      <w:pPr>
        <w:pStyle w:val="a3"/>
        <w:ind w:firstLine="567"/>
        <w:jc w:val="both"/>
        <w:rPr>
          <w:rFonts w:ascii="Times New Roman" w:hAnsi="Times New Roman"/>
          <w:color w:val="000000"/>
          <w:sz w:val="24"/>
          <w:szCs w:val="24"/>
        </w:rPr>
      </w:pPr>
    </w:p>
    <w:p w14:paraId="510D2F8C" w14:textId="77777777" w:rsidR="00130303" w:rsidRPr="00E67F19" w:rsidRDefault="00130303" w:rsidP="00E3554A">
      <w:pPr>
        <w:pStyle w:val="a3"/>
        <w:ind w:firstLine="567"/>
        <w:jc w:val="right"/>
        <w:rPr>
          <w:rFonts w:ascii="Times New Roman" w:hAnsi="Times New Roman"/>
          <w:color w:val="000000"/>
          <w:sz w:val="24"/>
          <w:szCs w:val="24"/>
        </w:rPr>
      </w:pPr>
      <w:r w:rsidRPr="00E67F19">
        <w:rPr>
          <w:rFonts w:ascii="Times New Roman" w:hAnsi="Times New Roman"/>
          <w:color w:val="000000"/>
          <w:sz w:val="24"/>
          <w:szCs w:val="24"/>
        </w:rPr>
        <w:t>Таблица №4. Код срока поставки</w:t>
      </w:r>
    </w:p>
    <w:tbl>
      <w:tblPr>
        <w:tblW w:w="0" w:type="auto"/>
        <w:tblInd w:w="108" w:type="dxa"/>
        <w:tblCellMar>
          <w:left w:w="0" w:type="dxa"/>
          <w:right w:w="0" w:type="dxa"/>
        </w:tblCellMar>
        <w:tblLook w:val="00A0" w:firstRow="1" w:lastRow="0" w:firstColumn="1" w:lastColumn="0" w:noHBand="0" w:noVBand="0"/>
      </w:tblPr>
      <w:tblGrid>
        <w:gridCol w:w="709"/>
        <w:gridCol w:w="9072"/>
      </w:tblGrid>
      <w:tr w:rsidR="00130303" w:rsidRPr="00E67F19" w14:paraId="62D59990" w14:textId="77777777"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5F291"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75CF2" w14:textId="77777777" w:rsidR="00130303" w:rsidRPr="00E67F19" w:rsidRDefault="00130303">
            <w:pPr>
              <w:pStyle w:val="a3"/>
              <w:jc w:val="both"/>
              <w:rPr>
                <w:rFonts w:ascii="Times New Roman" w:hAnsi="Times New Roman"/>
                <w:color w:val="000000"/>
              </w:rPr>
            </w:pPr>
            <w:r w:rsidRPr="00E67F19">
              <w:rPr>
                <w:rFonts w:ascii="Times New Roman" w:hAnsi="Times New Roman"/>
                <w:sz w:val="24"/>
                <w:szCs w:val="24"/>
              </w:rPr>
              <w:t>Поставка товара осуществляется в течение 5 (пяти) рабочих дней с даты заключения Договора</w:t>
            </w:r>
          </w:p>
        </w:tc>
      </w:tr>
      <w:tr w:rsidR="00130303" w:rsidRPr="00E67F19" w14:paraId="12A8357B" w14:textId="77777777"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11E93"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183" w14:textId="77777777" w:rsidR="00130303" w:rsidRPr="00E67F19" w:rsidRDefault="00130303">
            <w:pPr>
              <w:pStyle w:val="a3"/>
              <w:jc w:val="both"/>
              <w:rPr>
                <w:rFonts w:ascii="Times New Roman" w:hAnsi="Times New Roman"/>
                <w:color w:val="000000"/>
              </w:rPr>
            </w:pPr>
            <w:r w:rsidRPr="00E67F19">
              <w:rPr>
                <w:rFonts w:ascii="Times New Roman" w:hAnsi="Times New Roman"/>
                <w:sz w:val="24"/>
                <w:szCs w:val="24"/>
              </w:rPr>
              <w:t>Поставка товара осуществляется в течение 10 (десяти) рабочих дней с даты заключения Договора</w:t>
            </w:r>
          </w:p>
        </w:tc>
      </w:tr>
      <w:tr w:rsidR="00130303" w:rsidRPr="00E67F19" w14:paraId="3D022BDE" w14:textId="77777777" w:rsidTr="00AE7C6E">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186D93" w14:textId="77777777" w:rsidR="00130303" w:rsidRPr="00E67F19" w:rsidRDefault="00130303" w:rsidP="00E3554A">
            <w:pPr>
              <w:pStyle w:val="a3"/>
              <w:jc w:val="both"/>
              <w:rPr>
                <w:rFonts w:ascii="Times New Roman" w:hAnsi="Times New Roman"/>
                <w:color w:val="000000"/>
              </w:rPr>
            </w:pPr>
            <w:r w:rsidRPr="00E67F19">
              <w:rPr>
                <w:rFonts w:ascii="Times New Roman" w:hAnsi="Times New Roman"/>
                <w:color w:val="000000"/>
              </w:rPr>
              <w:t>15Р</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307B96" w14:textId="77777777" w:rsidR="00130303" w:rsidRPr="00E67F19" w:rsidRDefault="00130303" w:rsidP="00E3554A">
            <w:pPr>
              <w:pStyle w:val="a3"/>
              <w:jc w:val="both"/>
              <w:rPr>
                <w:rFonts w:ascii="Times New Roman" w:hAnsi="Times New Roman"/>
                <w:color w:val="000000"/>
              </w:rPr>
            </w:pPr>
            <w:r w:rsidRPr="00E67F19">
              <w:rPr>
                <w:rFonts w:ascii="Times New Roman" w:hAnsi="Times New Roman"/>
                <w:sz w:val="24"/>
                <w:szCs w:val="24"/>
              </w:rPr>
              <w:t>Поставка товара осуществляется в течение 15 (пятнадцати) рабочих дней с даты заключения Договора</w:t>
            </w:r>
          </w:p>
        </w:tc>
      </w:tr>
      <w:tr w:rsidR="00130303" w:rsidRPr="00E67F19" w14:paraId="4D2631F5" w14:textId="77777777" w:rsidTr="00AE7C6E">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59BF97"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15К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17B275" w14:textId="77777777" w:rsidR="00130303" w:rsidRPr="00E67F19" w:rsidRDefault="00130303">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течение 15 (пятнадцати) календарных дней с даты заключения Договора</w:t>
            </w:r>
          </w:p>
        </w:tc>
      </w:tr>
      <w:tr w:rsidR="00130303" w:rsidRPr="00E67F19" w14:paraId="55BD7F1B" w14:textId="77777777" w:rsidTr="00AE7C6E">
        <w:trPr>
          <w:trHeight w:val="165"/>
        </w:trPr>
        <w:tc>
          <w:tcPr>
            <w:tcW w:w="709"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4D575CB8"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20К</w:t>
            </w:r>
          </w:p>
        </w:tc>
        <w:tc>
          <w:tcPr>
            <w:tcW w:w="9072" w:type="dxa"/>
            <w:tcBorders>
              <w:top w:val="single" w:sz="4" w:space="0" w:color="auto"/>
              <w:left w:val="nil"/>
              <w:bottom w:val="nil"/>
              <w:right w:val="single" w:sz="8" w:space="0" w:color="auto"/>
            </w:tcBorders>
            <w:tcMar>
              <w:top w:w="0" w:type="dxa"/>
              <w:left w:w="108" w:type="dxa"/>
              <w:bottom w:w="0" w:type="dxa"/>
              <w:right w:w="108" w:type="dxa"/>
            </w:tcMar>
          </w:tcPr>
          <w:p w14:paraId="2B8CDB15" w14:textId="77777777" w:rsidR="00130303" w:rsidRPr="00E67F19" w:rsidRDefault="00130303">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течение 20 (двадцати) календарных дней с даты заключения Договора</w:t>
            </w:r>
          </w:p>
        </w:tc>
      </w:tr>
      <w:tr w:rsidR="00130303" w:rsidRPr="00E67F19" w14:paraId="02FA8A61" w14:textId="77777777" w:rsidTr="0060602D">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C21DC7"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30К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FD3581" w14:textId="77777777" w:rsidR="00130303" w:rsidRPr="00E67F19" w:rsidRDefault="00130303">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течение 30 (тридцати) календарных дней с даты заключения Договора</w:t>
            </w:r>
          </w:p>
        </w:tc>
      </w:tr>
      <w:tr w:rsidR="00130303" w:rsidRPr="00E67F19" w14:paraId="12181333" w14:textId="77777777" w:rsidTr="0060602D">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9B7019" w14:textId="77777777" w:rsidR="00130303" w:rsidRPr="00E67F19" w:rsidRDefault="0060602D">
            <w:pPr>
              <w:pStyle w:val="a3"/>
              <w:jc w:val="both"/>
              <w:rPr>
                <w:rFonts w:ascii="Times New Roman" w:hAnsi="Times New Roman"/>
                <w:color w:val="000000"/>
              </w:rPr>
            </w:pPr>
            <w:r w:rsidRPr="00E67F19">
              <w:rPr>
                <w:rFonts w:ascii="Times New Roman" w:hAnsi="Times New Roman"/>
              </w:rPr>
              <w:t>СМ</w:t>
            </w:r>
          </w:p>
        </w:tc>
        <w:tc>
          <w:tcPr>
            <w:tcW w:w="90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284627" w14:textId="77777777" w:rsidR="00130303" w:rsidRPr="00E67F19" w:rsidRDefault="0060602D">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14:paraId="40A53483" w14:textId="77777777" w:rsidR="00130303" w:rsidRPr="00E67F19" w:rsidRDefault="00130303" w:rsidP="008A551A">
      <w:pPr>
        <w:pStyle w:val="a3"/>
        <w:ind w:firstLine="567"/>
        <w:rPr>
          <w:rFonts w:ascii="Times New Roman" w:hAnsi="Times New Roman"/>
          <w:sz w:val="24"/>
          <w:szCs w:val="24"/>
        </w:rPr>
      </w:pPr>
    </w:p>
    <w:p w14:paraId="1CDC6D25"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6" w:name="_Toc6234766"/>
      <w:r w:rsidRPr="00E67F19">
        <w:rPr>
          <w:rFonts w:ascii="Times New Roman" w:hAnsi="Times New Roman"/>
          <w:b/>
          <w:bCs/>
          <w:color w:val="000000"/>
          <w:sz w:val="24"/>
          <w:szCs w:val="24"/>
        </w:rPr>
        <w:t>6. Цена биржевого товара и шаг изменения цены</w:t>
      </w:r>
      <w:bookmarkEnd w:id="6"/>
    </w:p>
    <w:p w14:paraId="73B68348" w14:textId="2F78A45D" w:rsidR="00AA239A" w:rsidRPr="00AA239A" w:rsidRDefault="00130303" w:rsidP="00AA239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6.1.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1F0B98">
        <w:rPr>
          <w:rFonts w:ascii="Times New Roman" w:hAnsi="Times New Roman"/>
          <w:color w:val="000000"/>
          <w:sz w:val="24"/>
          <w:szCs w:val="24"/>
        </w:rPr>
        <w:t xml:space="preserve"> по ставке утвержденной законодательством РФ</w:t>
      </w:r>
      <w:r w:rsidRPr="00E67F19">
        <w:rPr>
          <w:rFonts w:ascii="Times New Roman" w:hAnsi="Times New Roman"/>
          <w:color w:val="000000"/>
          <w:sz w:val="24"/>
          <w:szCs w:val="24"/>
        </w:rPr>
        <w:t>, за исключением случаев торговли биржевыми инструментами с указанием иных кодов валюты расчетов. В этих случаях цена биржевого товара устанавливается в валюте, указанной в коде биржевого инструмента.</w:t>
      </w:r>
      <w:r w:rsidR="00AA239A">
        <w:rPr>
          <w:rFonts w:ascii="Times New Roman" w:hAnsi="Times New Roman"/>
          <w:color w:val="000000"/>
          <w:sz w:val="24"/>
          <w:szCs w:val="24"/>
        </w:rPr>
        <w:t xml:space="preserve"> </w:t>
      </w:r>
      <w:r w:rsidR="00AA239A" w:rsidRPr="00AA239A">
        <w:rPr>
          <w:rFonts w:ascii="Times New Roman" w:hAnsi="Times New Roman"/>
          <w:color w:val="000000"/>
          <w:sz w:val="24"/>
          <w:szCs w:val="24"/>
        </w:rPr>
        <w:t xml:space="preserve"> В цену товара включен НДС по ставке, установленной в соответствии с законодательством Российской Федерации. При этом, в случае изменения ставки НДС (в сторону увеличения) в соответствии с законодательством о налогах и сборах:</w:t>
      </w:r>
    </w:p>
    <w:p w14:paraId="3BD74C74" w14:textId="7AA9CA15" w:rsidR="00AA239A" w:rsidRPr="00AA239A" w:rsidRDefault="00AA239A" w:rsidP="00AA239A">
      <w:pPr>
        <w:pStyle w:val="a3"/>
        <w:ind w:firstLine="567"/>
        <w:jc w:val="both"/>
        <w:rPr>
          <w:rFonts w:ascii="Times New Roman" w:hAnsi="Times New Roman"/>
          <w:color w:val="000000"/>
          <w:sz w:val="24"/>
          <w:szCs w:val="24"/>
        </w:rPr>
      </w:pPr>
      <w:r w:rsidRPr="00AA239A">
        <w:rPr>
          <w:rFonts w:ascii="Times New Roman" w:hAnsi="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4F53D8F7" w14:textId="240C814C" w:rsidR="00130303" w:rsidRPr="00E67F19" w:rsidRDefault="00130303" w:rsidP="008A551A">
      <w:pPr>
        <w:pStyle w:val="a3"/>
        <w:ind w:firstLine="567"/>
        <w:jc w:val="both"/>
        <w:rPr>
          <w:rFonts w:ascii="Times New Roman" w:hAnsi="Times New Roman"/>
          <w:color w:val="000000"/>
          <w:sz w:val="24"/>
          <w:szCs w:val="24"/>
        </w:rPr>
      </w:pPr>
    </w:p>
    <w:p w14:paraId="5EB7623B"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6.2. В цену биржевого товара включена стоимость всех дополнительных услуг, связанных с погрузкой</w:t>
      </w:r>
      <w:r w:rsidRPr="00E67F19" w:rsidDel="0071775C">
        <w:rPr>
          <w:rFonts w:ascii="Times New Roman" w:hAnsi="Times New Roman"/>
          <w:color w:val="000000"/>
          <w:sz w:val="24"/>
          <w:szCs w:val="24"/>
        </w:rPr>
        <w:t xml:space="preserve"> </w:t>
      </w:r>
      <w:r w:rsidRPr="00E67F19">
        <w:rPr>
          <w:rFonts w:ascii="Times New Roman" w:hAnsi="Times New Roman"/>
          <w:color w:val="000000"/>
          <w:sz w:val="24"/>
          <w:szCs w:val="24"/>
        </w:rPr>
        <w:t xml:space="preserve">(наливом) биржевого товара </w:t>
      </w:r>
      <w:proofErr w:type="gramStart"/>
      <w:r w:rsidRPr="00E67F19">
        <w:rPr>
          <w:rFonts w:ascii="Times New Roman" w:hAnsi="Times New Roman"/>
          <w:color w:val="000000"/>
          <w:sz w:val="24"/>
          <w:szCs w:val="24"/>
        </w:rPr>
        <w:t>в ж</w:t>
      </w:r>
      <w:proofErr w:type="gramEnd"/>
      <w:r w:rsidRPr="00E67F19">
        <w:rPr>
          <w:rFonts w:ascii="Times New Roman" w:hAnsi="Times New Roman"/>
          <w:color w:val="000000"/>
          <w:sz w:val="24"/>
          <w:szCs w:val="24"/>
        </w:rPr>
        <w:t>/д или авто цистерну, по договору, заключенному при следующих способах поставки:</w:t>
      </w:r>
    </w:p>
    <w:p w14:paraId="3C405DDB"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-франко-вагон станция отправления; </w:t>
      </w:r>
    </w:p>
    <w:p w14:paraId="0C5D6E08"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-франко-вагон станция назначения; </w:t>
      </w:r>
    </w:p>
    <w:p w14:paraId="7752E9B7"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-франко-вагон промежуточная станция; </w:t>
      </w:r>
    </w:p>
    <w:p w14:paraId="42DD1641"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-самовывоз железнодорожным транспортом; </w:t>
      </w:r>
    </w:p>
    <w:p w14:paraId="36AB905C"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-самовывоз автомобильным транспортом.</w:t>
      </w:r>
    </w:p>
    <w:p w14:paraId="6ECDDD9B"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6.3. При способе поставки франко-вагон станция отправления, услуги, связанные с доставкой/организацией доставки биржевого товара от пункта отправления до станции </w:t>
      </w:r>
      <w:proofErr w:type="gramStart"/>
      <w:r w:rsidRPr="00E67F19">
        <w:rPr>
          <w:rFonts w:ascii="Times New Roman" w:hAnsi="Times New Roman"/>
          <w:color w:val="000000"/>
          <w:sz w:val="24"/>
          <w:szCs w:val="24"/>
        </w:rPr>
        <w:t>назначения</w:t>
      </w:r>
      <w:proofErr w:type="gramEnd"/>
      <w:r w:rsidRPr="00E67F19">
        <w:rPr>
          <w:rFonts w:ascii="Times New Roman" w:hAnsi="Times New Roman"/>
          <w:color w:val="000000"/>
          <w:sz w:val="24"/>
          <w:szCs w:val="24"/>
        </w:rPr>
        <w:t xml:space="preserve"> оплачиваются Покупателем сверх цены биржевого товара. </w:t>
      </w:r>
    </w:p>
    <w:p w14:paraId="6ABB6862"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6.4. При способе поставки франко-вагон станция назначения, стоимость услуг по организации транспортировки биржевого товара, а также расходы, связанные с доставкой биржевого товара от пункта отправления до пункта назначения, включены в цену биржевого товара. </w:t>
      </w:r>
    </w:p>
    <w:p w14:paraId="32A07927"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6.5.  Шаг изменения цены для биржевого товара, установленной в рублях РФ, составляет 1 (один) рубль РФ</w:t>
      </w:r>
      <w:r w:rsidR="007E68FB" w:rsidRPr="00E67F19">
        <w:rPr>
          <w:rFonts w:ascii="Times New Roman" w:hAnsi="Times New Roman"/>
          <w:color w:val="000000"/>
          <w:sz w:val="24"/>
          <w:szCs w:val="24"/>
        </w:rPr>
        <w:t>,</w:t>
      </w:r>
      <w:r w:rsidRPr="00E67F19">
        <w:rPr>
          <w:rFonts w:ascii="Times New Roman" w:hAnsi="Times New Roman"/>
          <w:color w:val="000000"/>
          <w:sz w:val="24"/>
          <w:szCs w:val="24"/>
        </w:rPr>
        <w:t xml:space="preserve"> </w:t>
      </w:r>
      <w:r w:rsidR="00740733" w:rsidRPr="00E67F19">
        <w:rPr>
          <w:rFonts w:ascii="Times New Roman" w:hAnsi="Times New Roman"/>
          <w:color w:val="000000"/>
          <w:sz w:val="24"/>
          <w:szCs w:val="24"/>
        </w:rPr>
        <w:t>кроме биржевого товара на базисах</w:t>
      </w:r>
      <w:r w:rsidRPr="00E67F19">
        <w:rPr>
          <w:rFonts w:ascii="Times New Roman" w:hAnsi="Times New Roman"/>
          <w:color w:val="000000"/>
          <w:sz w:val="24"/>
          <w:szCs w:val="24"/>
        </w:rPr>
        <w:t xml:space="preserve"> поставки Рыбное, Сальск, ОМСККРОВЛЯ, ОНПЗ, МНПЗ.</w:t>
      </w:r>
    </w:p>
    <w:p w14:paraId="5154A92E"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Шаг изменения цены для биржевого товара </w:t>
      </w:r>
      <w:r w:rsidR="00740733" w:rsidRPr="00E67F19">
        <w:rPr>
          <w:rFonts w:ascii="Times New Roman" w:hAnsi="Times New Roman"/>
          <w:color w:val="000000"/>
          <w:sz w:val="24"/>
          <w:szCs w:val="24"/>
        </w:rPr>
        <w:t xml:space="preserve">на базисах поставки </w:t>
      </w:r>
      <w:r w:rsidRPr="00E67F19">
        <w:rPr>
          <w:rFonts w:ascii="Times New Roman" w:hAnsi="Times New Roman"/>
          <w:color w:val="000000"/>
          <w:sz w:val="24"/>
          <w:szCs w:val="24"/>
        </w:rPr>
        <w:t>Рыбное, Сальск, ОМСККРОВЛЯ, ОНПЗ, МНПЗ составляет 50 (пятьдесят) рублей РФ.</w:t>
      </w:r>
    </w:p>
    <w:p w14:paraId="37EB25A6"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Шаг изменения цены для биржевого товара, установленной в долларах США, составляет 0,01 (одну сотую) доллара США.</w:t>
      </w:r>
    </w:p>
    <w:p w14:paraId="53102646"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Шаг изменения цены для биржевого товара, установленной в Евро, составляет 0,01 (одну сотую) Евро.</w:t>
      </w:r>
    </w:p>
    <w:p w14:paraId="2D992485" w14:textId="77777777" w:rsidR="00CA5A9A" w:rsidRPr="00E67F19" w:rsidRDefault="00CA5A9A" w:rsidP="008A551A">
      <w:pPr>
        <w:pStyle w:val="a3"/>
        <w:ind w:firstLine="567"/>
        <w:rPr>
          <w:rFonts w:ascii="Times New Roman" w:hAnsi="Times New Roman"/>
          <w:color w:val="000000"/>
          <w:sz w:val="24"/>
          <w:szCs w:val="24"/>
        </w:rPr>
      </w:pPr>
    </w:p>
    <w:p w14:paraId="671ADB08" w14:textId="77777777" w:rsidR="00063C40" w:rsidRPr="00E67F19" w:rsidRDefault="00063C40" w:rsidP="008A551A">
      <w:pPr>
        <w:pStyle w:val="a3"/>
        <w:ind w:firstLine="567"/>
        <w:rPr>
          <w:rFonts w:ascii="Times New Roman" w:hAnsi="Times New Roman"/>
          <w:color w:val="000000"/>
          <w:sz w:val="24"/>
          <w:szCs w:val="24"/>
        </w:rPr>
      </w:pPr>
    </w:p>
    <w:p w14:paraId="0C519E25"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7" w:name="_Toc6234767"/>
      <w:r w:rsidRPr="00E67F19">
        <w:rPr>
          <w:rFonts w:ascii="Times New Roman" w:hAnsi="Times New Roman"/>
          <w:b/>
          <w:bCs/>
          <w:color w:val="000000"/>
          <w:sz w:val="24"/>
          <w:szCs w:val="24"/>
        </w:rPr>
        <w:t>7. Общие условия договоров поставки</w:t>
      </w:r>
      <w:bookmarkEnd w:id="7"/>
      <w:r w:rsidRPr="00E67F19">
        <w:rPr>
          <w:rFonts w:ascii="Times New Roman" w:hAnsi="Times New Roman"/>
          <w:b/>
          <w:bCs/>
          <w:color w:val="000000"/>
          <w:sz w:val="24"/>
          <w:szCs w:val="24"/>
        </w:rPr>
        <w:t xml:space="preserve"> </w:t>
      </w:r>
    </w:p>
    <w:p w14:paraId="322CBBEC" w14:textId="77777777" w:rsidR="00130303" w:rsidRPr="00E67F19" w:rsidRDefault="00130303" w:rsidP="00C943F3">
      <w:pPr>
        <w:pStyle w:val="a3"/>
        <w:ind w:firstLine="567"/>
        <w:jc w:val="both"/>
        <w:rPr>
          <w:rFonts w:ascii="Times New Roman" w:hAnsi="Times New Roman"/>
          <w:sz w:val="24"/>
          <w:szCs w:val="24"/>
        </w:rPr>
      </w:pPr>
      <w:r w:rsidRPr="00E67F19">
        <w:rPr>
          <w:rFonts w:ascii="Times New Roman" w:hAnsi="Times New Roman"/>
          <w:sz w:val="24"/>
          <w:szCs w:val="24"/>
        </w:rPr>
        <w:t xml:space="preserve">7.1. Общие условия договоров поставки с биржевым товаром, допущенным к торгам в соответствии с настоящей Спецификацией, приведены в Приложении №10 к настоящей Спецификации. </w:t>
      </w:r>
    </w:p>
    <w:p w14:paraId="79321556" w14:textId="77777777" w:rsidR="00130303" w:rsidRPr="00E67F19" w:rsidRDefault="00130303" w:rsidP="00C943F3">
      <w:pPr>
        <w:pStyle w:val="a3"/>
        <w:ind w:firstLine="567"/>
        <w:jc w:val="both"/>
        <w:rPr>
          <w:rFonts w:ascii="Times New Roman" w:hAnsi="Times New Roman"/>
          <w:sz w:val="24"/>
          <w:szCs w:val="24"/>
        </w:rPr>
      </w:pPr>
      <w:r w:rsidRPr="00E67F19">
        <w:rPr>
          <w:rFonts w:ascii="Times New Roman" w:hAnsi="Times New Roman"/>
          <w:sz w:val="24"/>
          <w:szCs w:val="24"/>
        </w:rPr>
        <w:t>7.2. Условия договоров заключаемых на основании адресных заявок могут отличаться от условий, установленных Приложением №10 к настоящей Спецификации, при этом отличия должны быть отражены в адресных заявках (свойствах инструментов) и текст таких условий должен быть размещен на сайте Биржи.</w:t>
      </w:r>
    </w:p>
    <w:p w14:paraId="116984D3"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7.3. В случае установления долгосрочных договорных отношений между сторонами по договорам, заключаемым на биржевых торгах, по требованию Поставщика стороны подписывают рамочный договор по форме Приложения №11 к настоящей Спецификации).</w:t>
      </w:r>
    </w:p>
    <w:p w14:paraId="18193A71" w14:textId="77777777" w:rsidR="00130303" w:rsidRPr="00E67F19" w:rsidRDefault="00130303" w:rsidP="008A551A">
      <w:pPr>
        <w:pStyle w:val="a3"/>
        <w:ind w:firstLine="567"/>
        <w:jc w:val="both"/>
        <w:rPr>
          <w:rFonts w:ascii="Times New Roman" w:hAnsi="Times New Roman"/>
          <w:sz w:val="24"/>
          <w:szCs w:val="24"/>
        </w:rPr>
      </w:pPr>
    </w:p>
    <w:p w14:paraId="6427829C" w14:textId="77777777" w:rsidR="00130303" w:rsidRPr="00E67F19" w:rsidRDefault="00130303" w:rsidP="00645F89">
      <w:pPr>
        <w:pStyle w:val="10"/>
        <w:contextualSpacing/>
        <w:jc w:val="center"/>
        <w:rPr>
          <w:color w:val="000000"/>
          <w:kern w:val="0"/>
          <w:sz w:val="24"/>
          <w:szCs w:val="24"/>
        </w:rPr>
      </w:pPr>
      <w:bookmarkStart w:id="8" w:name="_Toc6234768"/>
      <w:r w:rsidRPr="00E67F19">
        <w:rPr>
          <w:color w:val="000000"/>
          <w:kern w:val="0"/>
          <w:sz w:val="24"/>
          <w:szCs w:val="24"/>
        </w:rPr>
        <w:t>8. Порядок допуска биржевого товара к организованным торгам</w:t>
      </w:r>
      <w:bookmarkEnd w:id="8"/>
    </w:p>
    <w:p w14:paraId="5ACA9913" w14:textId="77777777" w:rsidR="00130303" w:rsidRPr="00E67F19" w:rsidRDefault="00130303" w:rsidP="000607A1">
      <w:pPr>
        <w:pStyle w:val="a3"/>
        <w:ind w:firstLine="567"/>
        <w:rPr>
          <w:rFonts w:ascii="Times New Roman" w:hAnsi="Times New Roman"/>
          <w:sz w:val="24"/>
          <w:szCs w:val="24"/>
        </w:rPr>
      </w:pPr>
      <w:r w:rsidRPr="00E67F19">
        <w:rPr>
          <w:rFonts w:ascii="Times New Roman" w:hAnsi="Times New Roman"/>
          <w:sz w:val="24"/>
          <w:szCs w:val="24"/>
        </w:rPr>
        <w:t>8.1. Биржевой товар, включая базис, способ поставки и минимальный размер лота допускается к торгам:</w:t>
      </w:r>
    </w:p>
    <w:p w14:paraId="295F5827" w14:textId="77777777" w:rsidR="00130303" w:rsidRPr="00E67F19" w:rsidRDefault="00130303" w:rsidP="007E1FE8">
      <w:pPr>
        <w:pStyle w:val="a3"/>
        <w:ind w:firstLine="567"/>
        <w:contextualSpacing/>
        <w:jc w:val="both"/>
        <w:rPr>
          <w:rFonts w:ascii="Times New Roman" w:hAnsi="Times New Roman"/>
          <w:sz w:val="24"/>
          <w:szCs w:val="24"/>
        </w:rPr>
      </w:pPr>
      <w:r w:rsidRPr="00E67F19">
        <w:rPr>
          <w:rFonts w:ascii="Times New Roman" w:hAnsi="Times New Roman"/>
          <w:sz w:val="24"/>
          <w:szCs w:val="24"/>
        </w:rPr>
        <w:t xml:space="preserve"> -на основании заявления участника торгов. Форма заявления на допуск биржевого товара к организованным торгам приведена в Приложение №9 к настоящей Спецификации;</w:t>
      </w:r>
    </w:p>
    <w:p w14:paraId="49C5995F"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-путем утверждения и вступления в силу соответствующей Спецификации биржевого товара. </w:t>
      </w:r>
    </w:p>
    <w:p w14:paraId="3C99BD1C"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sz w:val="24"/>
          <w:szCs w:val="24"/>
        </w:rPr>
        <w:t xml:space="preserve">8.2. </w:t>
      </w:r>
      <w:r w:rsidRPr="00E67F19">
        <w:rPr>
          <w:rFonts w:ascii="Times New Roman" w:hAnsi="Times New Roman"/>
          <w:color w:val="000000"/>
          <w:sz w:val="24"/>
          <w:szCs w:val="24"/>
        </w:rPr>
        <w:t xml:space="preserve">Порядок допуска биржевого товара к организованным торгам регламентируется </w:t>
      </w:r>
      <w:r w:rsidRPr="00E67F19">
        <w:rPr>
          <w:rFonts w:ascii="Times New Roman" w:hAnsi="Times New Roman"/>
          <w:sz w:val="24"/>
          <w:szCs w:val="24"/>
        </w:rPr>
        <w:t>Правилами проведения организованных торгов Биржи</w:t>
      </w:r>
      <w:r w:rsidRPr="00E67F19">
        <w:rPr>
          <w:rFonts w:ascii="Times New Roman" w:hAnsi="Times New Roman"/>
          <w:color w:val="000000"/>
          <w:sz w:val="24"/>
          <w:szCs w:val="24"/>
        </w:rPr>
        <w:t>.</w:t>
      </w:r>
    </w:p>
    <w:p w14:paraId="70F8AEB7" w14:textId="77777777" w:rsidR="00130303" w:rsidRPr="00E67F19" w:rsidRDefault="00130303">
      <w:pPr>
        <w:rPr>
          <w:rFonts w:ascii="Times New Roman" w:hAnsi="Times New Roman"/>
          <w:sz w:val="24"/>
          <w:szCs w:val="24"/>
        </w:rPr>
      </w:pPr>
      <w:r w:rsidRPr="00E67F19">
        <w:rPr>
          <w:rFonts w:ascii="Times New Roman" w:hAnsi="Times New Roman"/>
          <w:sz w:val="24"/>
          <w:szCs w:val="24"/>
        </w:rPr>
        <w:br w:type="page"/>
      </w:r>
    </w:p>
    <w:p w14:paraId="0F5390A1"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Приложение № 1 </w:t>
      </w:r>
    </w:p>
    <w:p w14:paraId="13E02491"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к Спецификации биржевого товара </w:t>
      </w:r>
    </w:p>
    <w:p w14:paraId="18E78B5F"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отделов «Нефть и нефтепродукты»,</w:t>
      </w:r>
    </w:p>
    <w:p w14:paraId="05DA73F0"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 «</w:t>
      </w:r>
      <w:r w:rsidRPr="00E67F19">
        <w:rPr>
          <w:b w:val="0"/>
          <w:color w:val="000000"/>
          <w:sz w:val="24"/>
          <w:szCs w:val="24"/>
        </w:rPr>
        <w:t xml:space="preserve">Сжиженные углеводородные </w:t>
      </w:r>
      <w:r w:rsidRPr="00E67F19">
        <w:rPr>
          <w:b w:val="0"/>
          <w:sz w:val="24"/>
          <w:szCs w:val="24"/>
        </w:rPr>
        <w:t xml:space="preserve">газы и газовый конденсат», </w:t>
      </w:r>
    </w:p>
    <w:p w14:paraId="289E690C"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«Продукция нефтегазохимического производства»</w:t>
      </w:r>
    </w:p>
    <w:p w14:paraId="6030C74D" w14:textId="77777777" w:rsidR="00130303" w:rsidRPr="00E67F19" w:rsidRDefault="00CD762F" w:rsidP="0087418A">
      <w:pPr>
        <w:pStyle w:val="10"/>
        <w:spacing w:before="0" w:beforeAutospacing="0" w:after="0" w:afterAutospacing="0"/>
        <w:jc w:val="right"/>
        <w:rPr>
          <w:b w:val="0"/>
          <w:sz w:val="24"/>
          <w:szCs w:val="24"/>
        </w:rPr>
      </w:pPr>
      <w:r w:rsidRPr="00E67F19">
        <w:rPr>
          <w:b w:val="0"/>
          <w:sz w:val="24"/>
          <w:szCs w:val="24"/>
        </w:rPr>
        <w:t>АО «Восточная биржа</w:t>
      </w:r>
      <w:r w:rsidR="00130303" w:rsidRPr="00E67F19">
        <w:rPr>
          <w:b w:val="0"/>
          <w:sz w:val="24"/>
          <w:szCs w:val="24"/>
        </w:rPr>
        <w:t xml:space="preserve">» </w:t>
      </w:r>
    </w:p>
    <w:p w14:paraId="4A5ABBEC"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 xml:space="preserve"> </w:t>
      </w:r>
    </w:p>
    <w:p w14:paraId="15E83C9B" w14:textId="77777777" w:rsidR="00130303" w:rsidRPr="00E67F19" w:rsidRDefault="00130303" w:rsidP="008A551A">
      <w:pPr>
        <w:spacing w:after="0"/>
        <w:jc w:val="center"/>
        <w:rPr>
          <w:rFonts w:ascii="Times New Roman" w:hAnsi="Times New Roman"/>
          <w:i/>
          <w:sz w:val="24"/>
          <w:szCs w:val="24"/>
          <w:u w:val="single"/>
        </w:rPr>
      </w:pPr>
      <w:r w:rsidRPr="00E67F19">
        <w:rPr>
          <w:rFonts w:ascii="Times New Roman" w:hAnsi="Times New Roman"/>
          <w:b/>
          <w:sz w:val="24"/>
          <w:szCs w:val="24"/>
        </w:rPr>
        <w:t xml:space="preserve">Перечень биржевых товаров, допущенных к торгам </w:t>
      </w: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5704"/>
        <w:gridCol w:w="2235"/>
        <w:gridCol w:w="458"/>
        <w:gridCol w:w="1701"/>
      </w:tblGrid>
      <w:tr w:rsidR="00130303" w:rsidRPr="00E67F19" w14:paraId="7709EA02" w14:textId="77777777" w:rsidTr="00CE350C">
        <w:tc>
          <w:tcPr>
            <w:tcW w:w="567" w:type="dxa"/>
          </w:tcPr>
          <w:p w14:paraId="0969C10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5704" w:type="dxa"/>
          </w:tcPr>
          <w:p w14:paraId="391FF92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Наименование биржевого товара</w:t>
            </w:r>
          </w:p>
        </w:tc>
        <w:tc>
          <w:tcPr>
            <w:tcW w:w="2693" w:type="dxa"/>
            <w:gridSpan w:val="2"/>
          </w:tcPr>
          <w:p w14:paraId="1AA5F01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Нормативный</w:t>
            </w:r>
          </w:p>
          <w:p w14:paraId="6AF8483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документ</w:t>
            </w:r>
          </w:p>
        </w:tc>
        <w:tc>
          <w:tcPr>
            <w:tcW w:w="1701" w:type="dxa"/>
          </w:tcPr>
          <w:p w14:paraId="51F6759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биржевого товара</w:t>
            </w:r>
          </w:p>
        </w:tc>
      </w:tr>
      <w:tr w:rsidR="00130303" w:rsidRPr="00E67F19" w14:paraId="4661F796" w14:textId="77777777" w:rsidTr="00CE350C">
        <w:tc>
          <w:tcPr>
            <w:tcW w:w="10665" w:type="dxa"/>
            <w:gridSpan w:val="5"/>
            <w:shd w:val="clear" w:color="auto" w:fill="F2F2F2"/>
          </w:tcPr>
          <w:p w14:paraId="52634BD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b/>
                <w:sz w:val="24"/>
                <w:szCs w:val="24"/>
              </w:rPr>
              <w:t>Бензин автомобильный</w:t>
            </w:r>
          </w:p>
        </w:tc>
      </w:tr>
      <w:tr w:rsidR="00130303" w:rsidRPr="00E67F19" w14:paraId="6BC6DD0A" w14:textId="77777777" w:rsidTr="00CE350C">
        <w:tc>
          <w:tcPr>
            <w:tcW w:w="567" w:type="dxa"/>
          </w:tcPr>
          <w:p w14:paraId="376405F7" w14:textId="77777777" w:rsidR="00130303" w:rsidRPr="00E67F19" w:rsidRDefault="00130303" w:rsidP="008A551A">
            <w:pPr>
              <w:pStyle w:val="a9"/>
              <w:numPr>
                <w:ilvl w:val="0"/>
                <w:numId w:val="4"/>
              </w:numPr>
              <w:jc w:val="both"/>
              <w:rPr>
                <w:sz w:val="24"/>
                <w:szCs w:val="24"/>
              </w:rPr>
            </w:pPr>
          </w:p>
        </w:tc>
        <w:tc>
          <w:tcPr>
            <w:tcW w:w="5704" w:type="dxa"/>
          </w:tcPr>
          <w:p w14:paraId="1345B1B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Супер ЕВРО-98 вид III (АИ-98-К5)</w:t>
            </w:r>
          </w:p>
        </w:tc>
        <w:tc>
          <w:tcPr>
            <w:tcW w:w="2693" w:type="dxa"/>
            <w:gridSpan w:val="2"/>
          </w:tcPr>
          <w:p w14:paraId="73BFA34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51866-2002</w:t>
            </w:r>
          </w:p>
        </w:tc>
        <w:tc>
          <w:tcPr>
            <w:tcW w:w="1701" w:type="dxa"/>
          </w:tcPr>
          <w:p w14:paraId="19E7C6E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А98-5</w:t>
            </w:r>
          </w:p>
        </w:tc>
      </w:tr>
      <w:tr w:rsidR="00130303" w:rsidRPr="00E67F19" w14:paraId="05275512" w14:textId="77777777" w:rsidTr="00CE350C">
        <w:tc>
          <w:tcPr>
            <w:tcW w:w="567" w:type="dxa"/>
          </w:tcPr>
          <w:p w14:paraId="471AC743" w14:textId="77777777" w:rsidR="00130303" w:rsidRPr="00E67F19" w:rsidRDefault="00130303" w:rsidP="008A551A">
            <w:pPr>
              <w:pStyle w:val="a9"/>
              <w:numPr>
                <w:ilvl w:val="0"/>
                <w:numId w:val="4"/>
              </w:numPr>
              <w:jc w:val="both"/>
              <w:rPr>
                <w:sz w:val="24"/>
                <w:szCs w:val="24"/>
              </w:rPr>
            </w:pPr>
          </w:p>
        </w:tc>
        <w:tc>
          <w:tcPr>
            <w:tcW w:w="5704" w:type="dxa"/>
          </w:tcPr>
          <w:p w14:paraId="695B2E4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Премиум ЕВРО-95 вид III (АИ-95-К5)</w:t>
            </w:r>
          </w:p>
        </w:tc>
        <w:tc>
          <w:tcPr>
            <w:tcW w:w="2693" w:type="dxa"/>
            <w:gridSpan w:val="2"/>
          </w:tcPr>
          <w:p w14:paraId="6A0B4AE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51866-2002</w:t>
            </w:r>
          </w:p>
        </w:tc>
        <w:tc>
          <w:tcPr>
            <w:tcW w:w="1701" w:type="dxa"/>
          </w:tcPr>
          <w:p w14:paraId="4E46974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А95-5</w:t>
            </w:r>
          </w:p>
        </w:tc>
      </w:tr>
      <w:tr w:rsidR="00130303" w:rsidRPr="00E67F19" w14:paraId="74D57AC7" w14:textId="77777777" w:rsidTr="00CE350C">
        <w:tc>
          <w:tcPr>
            <w:tcW w:w="567" w:type="dxa"/>
          </w:tcPr>
          <w:p w14:paraId="50F73CD3" w14:textId="77777777" w:rsidR="00130303" w:rsidRPr="00E67F19" w:rsidRDefault="00130303" w:rsidP="008A551A">
            <w:pPr>
              <w:pStyle w:val="a9"/>
              <w:numPr>
                <w:ilvl w:val="0"/>
                <w:numId w:val="4"/>
              </w:numPr>
              <w:jc w:val="both"/>
              <w:rPr>
                <w:sz w:val="24"/>
                <w:szCs w:val="24"/>
              </w:rPr>
            </w:pPr>
          </w:p>
        </w:tc>
        <w:tc>
          <w:tcPr>
            <w:tcW w:w="5704" w:type="dxa"/>
          </w:tcPr>
          <w:p w14:paraId="37E547B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Неэтилированный бензин марки Регуляр-92(АИ-92-К5)</w:t>
            </w:r>
          </w:p>
        </w:tc>
        <w:tc>
          <w:tcPr>
            <w:tcW w:w="2693" w:type="dxa"/>
            <w:gridSpan w:val="2"/>
          </w:tcPr>
          <w:p w14:paraId="71FD01E2"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51105-97</w:t>
            </w:r>
            <w:r w:rsidR="005D6DA3" w:rsidRPr="00E67F19">
              <w:rPr>
                <w:rFonts w:ascii="Times New Roman" w:hAnsi="Times New Roman"/>
                <w:sz w:val="24"/>
                <w:szCs w:val="24"/>
              </w:rPr>
              <w:t>/</w:t>
            </w:r>
            <w:r w:rsidR="00997C2A" w:rsidRPr="00E67F19">
              <w:rPr>
                <w:rFonts w:ascii="Times New Roman" w:hAnsi="Times New Roman"/>
                <w:sz w:val="24"/>
                <w:szCs w:val="24"/>
              </w:rPr>
              <w:t xml:space="preserve"> ГОСТ Р 51105-2020</w:t>
            </w:r>
          </w:p>
        </w:tc>
        <w:tc>
          <w:tcPr>
            <w:tcW w:w="1701" w:type="dxa"/>
          </w:tcPr>
          <w:p w14:paraId="123E231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А92-5</w:t>
            </w:r>
          </w:p>
        </w:tc>
      </w:tr>
      <w:tr w:rsidR="00130303" w:rsidRPr="00E67F19" w14:paraId="37066161" w14:textId="77777777" w:rsidTr="00CE350C">
        <w:tc>
          <w:tcPr>
            <w:tcW w:w="567" w:type="dxa"/>
          </w:tcPr>
          <w:p w14:paraId="3CD4186F" w14:textId="77777777" w:rsidR="00130303" w:rsidRPr="00E67F19" w:rsidRDefault="00130303" w:rsidP="008A551A">
            <w:pPr>
              <w:pStyle w:val="a9"/>
              <w:numPr>
                <w:ilvl w:val="0"/>
                <w:numId w:val="4"/>
              </w:numPr>
              <w:jc w:val="both"/>
              <w:rPr>
                <w:sz w:val="24"/>
                <w:szCs w:val="24"/>
              </w:rPr>
            </w:pPr>
          </w:p>
        </w:tc>
        <w:tc>
          <w:tcPr>
            <w:tcW w:w="5704" w:type="dxa"/>
          </w:tcPr>
          <w:p w14:paraId="2FBA22C8" w14:textId="77777777" w:rsidR="00130303" w:rsidRPr="00E67F19" w:rsidRDefault="00130303" w:rsidP="00497AA2">
            <w:pPr>
              <w:spacing w:after="0" w:line="240" w:lineRule="auto"/>
              <w:rPr>
                <w:rFonts w:ascii="Times New Roman" w:hAnsi="Times New Roman"/>
                <w:sz w:val="24"/>
                <w:szCs w:val="24"/>
              </w:rPr>
            </w:pPr>
            <w:r w:rsidRPr="00E67F19">
              <w:rPr>
                <w:rFonts w:ascii="Times New Roman" w:hAnsi="Times New Roman"/>
                <w:sz w:val="24"/>
                <w:szCs w:val="24"/>
              </w:rPr>
              <w:t xml:space="preserve">Неэтилированный бензин марки Нормаль-80 (АИ-80-К5) </w:t>
            </w:r>
          </w:p>
        </w:tc>
        <w:tc>
          <w:tcPr>
            <w:tcW w:w="2693" w:type="dxa"/>
            <w:gridSpan w:val="2"/>
          </w:tcPr>
          <w:p w14:paraId="12D51EF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51105-97</w:t>
            </w:r>
            <w:r w:rsidR="005D6DA3" w:rsidRPr="00E67F19">
              <w:rPr>
                <w:rFonts w:ascii="Times New Roman" w:hAnsi="Times New Roman"/>
                <w:sz w:val="24"/>
                <w:szCs w:val="24"/>
              </w:rPr>
              <w:t>/ ГОСТ Р 51105-2020</w:t>
            </w:r>
          </w:p>
        </w:tc>
        <w:tc>
          <w:tcPr>
            <w:tcW w:w="1701" w:type="dxa"/>
          </w:tcPr>
          <w:p w14:paraId="15108D3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А80-</w:t>
            </w:r>
            <w:r w:rsidRPr="00E67F19">
              <w:rPr>
                <w:rFonts w:ascii="Times New Roman" w:hAnsi="Times New Roman"/>
                <w:sz w:val="24"/>
                <w:szCs w:val="24"/>
                <w:lang w:val="en-US"/>
              </w:rPr>
              <w:t>5</w:t>
            </w:r>
          </w:p>
        </w:tc>
      </w:tr>
      <w:tr w:rsidR="00130303" w:rsidRPr="00E67F19" w14:paraId="3292C1BE" w14:textId="77777777" w:rsidTr="00CE350C">
        <w:tc>
          <w:tcPr>
            <w:tcW w:w="567" w:type="dxa"/>
          </w:tcPr>
          <w:p w14:paraId="0AD29D62" w14:textId="77777777" w:rsidR="00130303" w:rsidRPr="00E67F19" w:rsidRDefault="00130303" w:rsidP="008A551A">
            <w:pPr>
              <w:pStyle w:val="a9"/>
              <w:numPr>
                <w:ilvl w:val="0"/>
                <w:numId w:val="4"/>
              </w:numPr>
              <w:jc w:val="both"/>
              <w:rPr>
                <w:sz w:val="24"/>
                <w:szCs w:val="24"/>
              </w:rPr>
            </w:pPr>
          </w:p>
        </w:tc>
        <w:tc>
          <w:tcPr>
            <w:tcW w:w="5704" w:type="dxa"/>
          </w:tcPr>
          <w:p w14:paraId="4CEC7598" w14:textId="77777777" w:rsidR="00130303" w:rsidRPr="00E67F19" w:rsidRDefault="00130303" w:rsidP="00C0586A">
            <w:pPr>
              <w:spacing w:after="0"/>
              <w:rPr>
                <w:rFonts w:ascii="Times New Roman" w:hAnsi="Times New Roman"/>
                <w:sz w:val="24"/>
                <w:szCs w:val="24"/>
              </w:rPr>
            </w:pPr>
            <w:r w:rsidRPr="00E67F19">
              <w:rPr>
                <w:rFonts w:ascii="Times New Roman" w:hAnsi="Times New Roman"/>
                <w:sz w:val="24"/>
                <w:szCs w:val="24"/>
              </w:rPr>
              <w:t>Бензин неэтилированный АИ-98-К5-Евро</w:t>
            </w:r>
          </w:p>
        </w:tc>
        <w:tc>
          <w:tcPr>
            <w:tcW w:w="2693" w:type="dxa"/>
            <w:gridSpan w:val="2"/>
          </w:tcPr>
          <w:p w14:paraId="26681C84"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СТБ 1656-2011</w:t>
            </w:r>
          </w:p>
        </w:tc>
        <w:tc>
          <w:tcPr>
            <w:tcW w:w="1701" w:type="dxa"/>
          </w:tcPr>
          <w:p w14:paraId="031AB4B2" w14:textId="77777777" w:rsidR="00130303" w:rsidRPr="00E67F19" w:rsidRDefault="00130303" w:rsidP="00C0586A">
            <w:pPr>
              <w:spacing w:after="0"/>
              <w:rPr>
                <w:rFonts w:ascii="Times New Roman" w:hAnsi="Times New Roman"/>
                <w:sz w:val="24"/>
                <w:szCs w:val="24"/>
              </w:rPr>
            </w:pPr>
            <w:r w:rsidRPr="00E67F19">
              <w:rPr>
                <w:rFonts w:ascii="Times New Roman" w:hAnsi="Times New Roman"/>
                <w:sz w:val="24"/>
                <w:szCs w:val="24"/>
              </w:rPr>
              <w:t>АЕ98-5</w:t>
            </w:r>
          </w:p>
        </w:tc>
      </w:tr>
      <w:tr w:rsidR="00130303" w:rsidRPr="00E67F19" w14:paraId="5379CBBA" w14:textId="77777777" w:rsidTr="00CE350C">
        <w:tc>
          <w:tcPr>
            <w:tcW w:w="567" w:type="dxa"/>
          </w:tcPr>
          <w:p w14:paraId="431F6EE4" w14:textId="77777777" w:rsidR="00130303" w:rsidRPr="00E67F19" w:rsidRDefault="00130303" w:rsidP="008A551A">
            <w:pPr>
              <w:pStyle w:val="a9"/>
              <w:numPr>
                <w:ilvl w:val="0"/>
                <w:numId w:val="4"/>
              </w:numPr>
              <w:jc w:val="both"/>
              <w:rPr>
                <w:sz w:val="24"/>
                <w:szCs w:val="24"/>
              </w:rPr>
            </w:pPr>
          </w:p>
        </w:tc>
        <w:tc>
          <w:tcPr>
            <w:tcW w:w="5704" w:type="dxa"/>
          </w:tcPr>
          <w:p w14:paraId="27EDFBA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АИ-95-К5-Евро</w:t>
            </w:r>
          </w:p>
        </w:tc>
        <w:tc>
          <w:tcPr>
            <w:tcW w:w="2693" w:type="dxa"/>
            <w:gridSpan w:val="2"/>
          </w:tcPr>
          <w:p w14:paraId="6FDBA21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СТБ 1656-2011</w:t>
            </w:r>
          </w:p>
        </w:tc>
        <w:tc>
          <w:tcPr>
            <w:tcW w:w="1701" w:type="dxa"/>
          </w:tcPr>
          <w:p w14:paraId="57E6FCB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АЕ95-5</w:t>
            </w:r>
          </w:p>
        </w:tc>
      </w:tr>
      <w:tr w:rsidR="00130303" w:rsidRPr="00E67F19" w14:paraId="01A23B53" w14:textId="77777777" w:rsidTr="00CE350C">
        <w:tc>
          <w:tcPr>
            <w:tcW w:w="567" w:type="dxa"/>
          </w:tcPr>
          <w:p w14:paraId="028970D8" w14:textId="77777777" w:rsidR="00130303" w:rsidRPr="00E67F19" w:rsidRDefault="00130303" w:rsidP="008A551A">
            <w:pPr>
              <w:pStyle w:val="a9"/>
              <w:numPr>
                <w:ilvl w:val="0"/>
                <w:numId w:val="4"/>
              </w:numPr>
              <w:jc w:val="both"/>
              <w:rPr>
                <w:sz w:val="24"/>
                <w:szCs w:val="24"/>
              </w:rPr>
            </w:pPr>
          </w:p>
        </w:tc>
        <w:tc>
          <w:tcPr>
            <w:tcW w:w="5704" w:type="dxa"/>
          </w:tcPr>
          <w:p w14:paraId="6DBAD2E0" w14:textId="77777777" w:rsidR="00130303" w:rsidRPr="00E67F19" w:rsidRDefault="00130303" w:rsidP="00E9062A">
            <w:pPr>
              <w:spacing w:after="0"/>
              <w:rPr>
                <w:rFonts w:ascii="Times New Roman" w:hAnsi="Times New Roman"/>
                <w:sz w:val="24"/>
                <w:szCs w:val="24"/>
              </w:rPr>
            </w:pPr>
            <w:r w:rsidRPr="00E67F19">
              <w:rPr>
                <w:rFonts w:ascii="Times New Roman" w:hAnsi="Times New Roman"/>
                <w:sz w:val="24"/>
                <w:szCs w:val="24"/>
              </w:rPr>
              <w:t>Бензин неэтилированный АИ-92-К5-Евро</w:t>
            </w:r>
          </w:p>
        </w:tc>
        <w:tc>
          <w:tcPr>
            <w:tcW w:w="2693" w:type="dxa"/>
            <w:gridSpan w:val="2"/>
          </w:tcPr>
          <w:p w14:paraId="3338D55D" w14:textId="77777777" w:rsidR="00130303" w:rsidRPr="00E67F19" w:rsidRDefault="00130303" w:rsidP="00E9062A">
            <w:pPr>
              <w:spacing w:after="0"/>
              <w:rPr>
                <w:rFonts w:ascii="Times New Roman" w:hAnsi="Times New Roman"/>
                <w:sz w:val="24"/>
                <w:szCs w:val="24"/>
              </w:rPr>
            </w:pPr>
            <w:r w:rsidRPr="00E67F19">
              <w:rPr>
                <w:rFonts w:ascii="Times New Roman" w:hAnsi="Times New Roman"/>
                <w:sz w:val="24"/>
                <w:szCs w:val="24"/>
              </w:rPr>
              <w:t>СТБ 1656-2011</w:t>
            </w:r>
          </w:p>
        </w:tc>
        <w:tc>
          <w:tcPr>
            <w:tcW w:w="1701" w:type="dxa"/>
          </w:tcPr>
          <w:p w14:paraId="265E1040" w14:textId="77777777" w:rsidR="00130303" w:rsidRPr="00E67F19" w:rsidRDefault="00130303" w:rsidP="00E9062A">
            <w:pPr>
              <w:spacing w:after="0"/>
              <w:rPr>
                <w:rFonts w:ascii="Times New Roman" w:hAnsi="Times New Roman"/>
                <w:sz w:val="24"/>
                <w:szCs w:val="24"/>
              </w:rPr>
            </w:pPr>
            <w:r w:rsidRPr="00E67F19">
              <w:rPr>
                <w:rFonts w:ascii="Times New Roman" w:hAnsi="Times New Roman"/>
                <w:sz w:val="24"/>
                <w:szCs w:val="24"/>
              </w:rPr>
              <w:t>АЕ92-5</w:t>
            </w:r>
          </w:p>
        </w:tc>
      </w:tr>
      <w:tr w:rsidR="00130303" w:rsidRPr="00E67F19" w14:paraId="3E5444C6" w14:textId="77777777" w:rsidTr="00CE350C">
        <w:tc>
          <w:tcPr>
            <w:tcW w:w="567" w:type="dxa"/>
          </w:tcPr>
          <w:p w14:paraId="47CA8AFC" w14:textId="77777777" w:rsidR="00130303" w:rsidRPr="00E67F19" w:rsidRDefault="00130303" w:rsidP="008A551A">
            <w:pPr>
              <w:pStyle w:val="a9"/>
              <w:numPr>
                <w:ilvl w:val="0"/>
                <w:numId w:val="4"/>
              </w:numPr>
              <w:jc w:val="both"/>
              <w:rPr>
                <w:sz w:val="24"/>
                <w:szCs w:val="24"/>
              </w:rPr>
            </w:pPr>
          </w:p>
        </w:tc>
        <w:tc>
          <w:tcPr>
            <w:tcW w:w="5704" w:type="dxa"/>
          </w:tcPr>
          <w:p w14:paraId="4042C95A"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А-76</w:t>
            </w:r>
          </w:p>
        </w:tc>
        <w:tc>
          <w:tcPr>
            <w:tcW w:w="2693" w:type="dxa"/>
            <w:gridSpan w:val="2"/>
          </w:tcPr>
          <w:p w14:paraId="5D3364E6"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2084 с изм. 1-6</w:t>
            </w:r>
          </w:p>
        </w:tc>
        <w:tc>
          <w:tcPr>
            <w:tcW w:w="1701" w:type="dxa"/>
          </w:tcPr>
          <w:p w14:paraId="17B2B84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А-76</w:t>
            </w:r>
          </w:p>
        </w:tc>
      </w:tr>
      <w:tr w:rsidR="00130303" w:rsidRPr="00E67F19" w14:paraId="2F902250" w14:textId="77777777" w:rsidTr="00CE350C">
        <w:tc>
          <w:tcPr>
            <w:tcW w:w="567" w:type="dxa"/>
          </w:tcPr>
          <w:p w14:paraId="41DF369F" w14:textId="77777777" w:rsidR="00130303" w:rsidRPr="00E67F19" w:rsidRDefault="00130303" w:rsidP="008A551A">
            <w:pPr>
              <w:pStyle w:val="a9"/>
              <w:numPr>
                <w:ilvl w:val="0"/>
                <w:numId w:val="4"/>
              </w:numPr>
              <w:jc w:val="both"/>
              <w:rPr>
                <w:sz w:val="24"/>
                <w:szCs w:val="24"/>
              </w:rPr>
            </w:pPr>
          </w:p>
        </w:tc>
        <w:tc>
          <w:tcPr>
            <w:tcW w:w="5704" w:type="dxa"/>
          </w:tcPr>
          <w:p w14:paraId="2B3F51A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Неэтилированный бензин марки Нормаль-80 (АИ-80-К5)</w:t>
            </w:r>
          </w:p>
        </w:tc>
        <w:tc>
          <w:tcPr>
            <w:tcW w:w="2693" w:type="dxa"/>
            <w:gridSpan w:val="2"/>
          </w:tcPr>
          <w:p w14:paraId="372CFA2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p w14:paraId="53851BEE" w14:textId="77777777" w:rsidR="00130303" w:rsidRPr="00E67F19" w:rsidRDefault="00130303" w:rsidP="008A551A">
            <w:pPr>
              <w:spacing w:after="0"/>
              <w:rPr>
                <w:rFonts w:ascii="Times New Roman" w:hAnsi="Times New Roman"/>
                <w:sz w:val="24"/>
                <w:szCs w:val="24"/>
              </w:rPr>
            </w:pPr>
          </w:p>
        </w:tc>
        <w:tc>
          <w:tcPr>
            <w:tcW w:w="1701" w:type="dxa"/>
          </w:tcPr>
          <w:p w14:paraId="348D660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АИ80-5</w:t>
            </w:r>
          </w:p>
        </w:tc>
      </w:tr>
      <w:tr w:rsidR="00130303" w:rsidRPr="00E67F19" w14:paraId="76936160" w14:textId="77777777" w:rsidTr="00CE350C">
        <w:tc>
          <w:tcPr>
            <w:tcW w:w="567" w:type="dxa"/>
          </w:tcPr>
          <w:p w14:paraId="478135FF" w14:textId="77777777" w:rsidR="00130303" w:rsidRPr="00E67F19" w:rsidRDefault="00130303" w:rsidP="008A551A">
            <w:pPr>
              <w:pStyle w:val="a9"/>
              <w:numPr>
                <w:ilvl w:val="0"/>
                <w:numId w:val="4"/>
              </w:numPr>
              <w:jc w:val="both"/>
              <w:rPr>
                <w:sz w:val="24"/>
                <w:szCs w:val="24"/>
              </w:rPr>
            </w:pPr>
          </w:p>
        </w:tc>
        <w:tc>
          <w:tcPr>
            <w:tcW w:w="5704" w:type="dxa"/>
          </w:tcPr>
          <w:p w14:paraId="430156C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марки АИ-92-К5</w:t>
            </w:r>
          </w:p>
        </w:tc>
        <w:tc>
          <w:tcPr>
            <w:tcW w:w="2693" w:type="dxa"/>
            <w:gridSpan w:val="2"/>
          </w:tcPr>
          <w:p w14:paraId="256B9DD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tc>
        <w:tc>
          <w:tcPr>
            <w:tcW w:w="1701" w:type="dxa"/>
          </w:tcPr>
          <w:p w14:paraId="2C91F5E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АИ92-5</w:t>
            </w:r>
          </w:p>
        </w:tc>
      </w:tr>
      <w:tr w:rsidR="00130303" w:rsidRPr="00E67F19" w14:paraId="10644E48" w14:textId="77777777" w:rsidTr="00CE350C">
        <w:tc>
          <w:tcPr>
            <w:tcW w:w="567" w:type="dxa"/>
          </w:tcPr>
          <w:p w14:paraId="0F0BA480" w14:textId="77777777" w:rsidR="00130303" w:rsidRPr="00E67F19" w:rsidRDefault="00130303" w:rsidP="008A551A">
            <w:pPr>
              <w:pStyle w:val="a9"/>
              <w:numPr>
                <w:ilvl w:val="0"/>
                <w:numId w:val="4"/>
              </w:numPr>
              <w:jc w:val="both"/>
              <w:rPr>
                <w:sz w:val="24"/>
                <w:szCs w:val="24"/>
              </w:rPr>
            </w:pPr>
          </w:p>
        </w:tc>
        <w:tc>
          <w:tcPr>
            <w:tcW w:w="5704" w:type="dxa"/>
          </w:tcPr>
          <w:p w14:paraId="4CB2897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марки АИ-95-К5</w:t>
            </w:r>
          </w:p>
        </w:tc>
        <w:tc>
          <w:tcPr>
            <w:tcW w:w="2693" w:type="dxa"/>
            <w:gridSpan w:val="2"/>
          </w:tcPr>
          <w:p w14:paraId="785027D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tc>
        <w:tc>
          <w:tcPr>
            <w:tcW w:w="1701" w:type="dxa"/>
          </w:tcPr>
          <w:p w14:paraId="36164BB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АИ95-5</w:t>
            </w:r>
          </w:p>
        </w:tc>
      </w:tr>
      <w:tr w:rsidR="00130303" w:rsidRPr="00E67F19" w14:paraId="7CC1F6E1" w14:textId="77777777" w:rsidTr="00CE350C">
        <w:tc>
          <w:tcPr>
            <w:tcW w:w="567" w:type="dxa"/>
          </w:tcPr>
          <w:p w14:paraId="731BD19B" w14:textId="77777777" w:rsidR="00130303" w:rsidRPr="00E67F19" w:rsidRDefault="00130303" w:rsidP="008A551A">
            <w:pPr>
              <w:pStyle w:val="a9"/>
              <w:numPr>
                <w:ilvl w:val="0"/>
                <w:numId w:val="4"/>
              </w:numPr>
              <w:jc w:val="both"/>
              <w:rPr>
                <w:sz w:val="24"/>
                <w:szCs w:val="24"/>
              </w:rPr>
            </w:pPr>
          </w:p>
        </w:tc>
        <w:tc>
          <w:tcPr>
            <w:tcW w:w="5704" w:type="dxa"/>
          </w:tcPr>
          <w:p w14:paraId="0D45230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марки АИ-98-К5</w:t>
            </w:r>
          </w:p>
        </w:tc>
        <w:tc>
          <w:tcPr>
            <w:tcW w:w="2693" w:type="dxa"/>
            <w:gridSpan w:val="2"/>
          </w:tcPr>
          <w:p w14:paraId="305D2619"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tc>
        <w:tc>
          <w:tcPr>
            <w:tcW w:w="1701" w:type="dxa"/>
          </w:tcPr>
          <w:p w14:paraId="008B582A"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АИ98-5</w:t>
            </w:r>
          </w:p>
        </w:tc>
      </w:tr>
      <w:tr w:rsidR="00997C2A" w:rsidRPr="00E67F19" w14:paraId="4A9C3617" w14:textId="77777777" w:rsidTr="00CE350C">
        <w:tc>
          <w:tcPr>
            <w:tcW w:w="567" w:type="dxa"/>
          </w:tcPr>
          <w:p w14:paraId="38291BB6" w14:textId="77777777" w:rsidR="00997C2A" w:rsidRPr="00E67F19" w:rsidRDefault="00997C2A" w:rsidP="008A551A">
            <w:pPr>
              <w:pStyle w:val="a9"/>
              <w:numPr>
                <w:ilvl w:val="0"/>
                <w:numId w:val="4"/>
              </w:numPr>
              <w:jc w:val="both"/>
              <w:rPr>
                <w:sz w:val="24"/>
                <w:szCs w:val="24"/>
              </w:rPr>
            </w:pPr>
          </w:p>
        </w:tc>
        <w:tc>
          <w:tcPr>
            <w:tcW w:w="5704" w:type="dxa"/>
          </w:tcPr>
          <w:p w14:paraId="1C18F1CE" w14:textId="77777777" w:rsidR="00997C2A" w:rsidRPr="00E67F19" w:rsidRDefault="00997C2A" w:rsidP="00997C2A">
            <w:pPr>
              <w:spacing w:after="0" w:line="240" w:lineRule="auto"/>
              <w:rPr>
                <w:rFonts w:ascii="Times New Roman" w:hAnsi="Times New Roman"/>
                <w:sz w:val="24"/>
                <w:szCs w:val="24"/>
              </w:rPr>
            </w:pPr>
            <w:r w:rsidRPr="00E67F19">
              <w:rPr>
                <w:rFonts w:ascii="Times New Roman" w:hAnsi="Times New Roman"/>
                <w:sz w:val="24"/>
                <w:szCs w:val="24"/>
              </w:rPr>
              <w:t xml:space="preserve">Бензин  </w:t>
            </w:r>
            <w:proofErr w:type="spellStart"/>
            <w:r w:rsidRPr="00E67F19">
              <w:rPr>
                <w:rFonts w:ascii="Times New Roman" w:hAnsi="Times New Roman"/>
                <w:sz w:val="24"/>
                <w:szCs w:val="24"/>
              </w:rPr>
              <w:t>Регуляр</w:t>
            </w:r>
            <w:proofErr w:type="spellEnd"/>
            <w:r w:rsidRPr="00E67F19">
              <w:rPr>
                <w:rFonts w:ascii="Times New Roman" w:hAnsi="Times New Roman"/>
                <w:sz w:val="24"/>
                <w:szCs w:val="24"/>
              </w:rPr>
              <w:t xml:space="preserve"> АИ-92-К5 «ЕURO-6"</w:t>
            </w:r>
            <w:r w:rsidRPr="00E67F19">
              <w:rPr>
                <w:rFonts w:ascii="Times New Roman" w:hAnsi="Times New Roman"/>
                <w:sz w:val="24"/>
                <w:szCs w:val="24"/>
              </w:rPr>
              <w:br/>
            </w:r>
          </w:p>
        </w:tc>
        <w:tc>
          <w:tcPr>
            <w:tcW w:w="2693" w:type="dxa"/>
            <w:gridSpan w:val="2"/>
          </w:tcPr>
          <w:p w14:paraId="040139C4" w14:textId="77777777" w:rsidR="00997C2A" w:rsidRPr="00E67F19" w:rsidRDefault="00997C2A" w:rsidP="002E41CF">
            <w:pPr>
              <w:spacing w:after="0" w:line="240" w:lineRule="auto"/>
              <w:rPr>
                <w:rFonts w:ascii="Times New Roman" w:hAnsi="Times New Roman"/>
                <w:sz w:val="24"/>
                <w:szCs w:val="24"/>
              </w:rPr>
            </w:pPr>
            <w:r w:rsidRPr="00E67F19">
              <w:rPr>
                <w:rFonts w:ascii="Times New Roman" w:hAnsi="Times New Roman"/>
                <w:sz w:val="24"/>
                <w:szCs w:val="24"/>
              </w:rPr>
              <w:t>СТО 78689379-50-</w:t>
            </w:r>
            <w:r w:rsidRPr="00E67F19">
              <w:rPr>
                <w:rFonts w:ascii="Times New Roman" w:hAnsi="Times New Roman"/>
                <w:sz w:val="24"/>
                <w:szCs w:val="24"/>
              </w:rPr>
              <w:br/>
              <w:t>2020</w:t>
            </w:r>
          </w:p>
        </w:tc>
        <w:tc>
          <w:tcPr>
            <w:tcW w:w="1701" w:type="dxa"/>
          </w:tcPr>
          <w:p w14:paraId="3E11C415" w14:textId="77777777" w:rsidR="00997C2A" w:rsidRPr="00E67F19" w:rsidRDefault="00997C2A" w:rsidP="00065F46">
            <w:pPr>
              <w:spacing w:after="0"/>
              <w:rPr>
                <w:rFonts w:ascii="Times New Roman" w:hAnsi="Times New Roman"/>
                <w:sz w:val="24"/>
                <w:szCs w:val="24"/>
              </w:rPr>
            </w:pPr>
            <w:r w:rsidRPr="00E67F19">
              <w:rPr>
                <w:rFonts w:ascii="Times New Roman" w:hAnsi="Times New Roman"/>
                <w:sz w:val="24"/>
                <w:szCs w:val="24"/>
              </w:rPr>
              <w:t>АИ-92-К5-</w:t>
            </w:r>
            <w:r w:rsidR="00065F46" w:rsidRPr="00E67F19">
              <w:rPr>
                <w:rFonts w:ascii="Times New Roman" w:hAnsi="Times New Roman"/>
                <w:sz w:val="24"/>
                <w:szCs w:val="24"/>
                <w:lang w:val="en-US"/>
              </w:rPr>
              <w:t>EV</w:t>
            </w:r>
          </w:p>
        </w:tc>
      </w:tr>
      <w:tr w:rsidR="00997C2A" w:rsidRPr="00E67F19" w14:paraId="7F4EE0D2" w14:textId="77777777" w:rsidTr="00CE350C">
        <w:tc>
          <w:tcPr>
            <w:tcW w:w="567" w:type="dxa"/>
          </w:tcPr>
          <w:p w14:paraId="65D3EFBD" w14:textId="77777777" w:rsidR="00997C2A" w:rsidRPr="00E67F19" w:rsidRDefault="00997C2A" w:rsidP="00997C2A">
            <w:pPr>
              <w:pStyle w:val="a9"/>
              <w:numPr>
                <w:ilvl w:val="0"/>
                <w:numId w:val="4"/>
              </w:numPr>
              <w:jc w:val="both"/>
              <w:rPr>
                <w:sz w:val="24"/>
                <w:szCs w:val="24"/>
              </w:rPr>
            </w:pPr>
          </w:p>
        </w:tc>
        <w:tc>
          <w:tcPr>
            <w:tcW w:w="5704" w:type="dxa"/>
          </w:tcPr>
          <w:p w14:paraId="0EA10845" w14:textId="77777777" w:rsidR="00997C2A" w:rsidRPr="00E67F19" w:rsidRDefault="00997C2A" w:rsidP="00997C2A">
            <w:pPr>
              <w:spacing w:after="0" w:line="240" w:lineRule="auto"/>
              <w:rPr>
                <w:rFonts w:ascii="Times New Roman" w:hAnsi="Times New Roman"/>
                <w:sz w:val="24"/>
                <w:szCs w:val="24"/>
              </w:rPr>
            </w:pPr>
            <w:r w:rsidRPr="00E67F19">
              <w:rPr>
                <w:rFonts w:ascii="Times New Roman" w:hAnsi="Times New Roman"/>
                <w:sz w:val="24"/>
                <w:szCs w:val="24"/>
              </w:rPr>
              <w:t xml:space="preserve">Бензин  </w:t>
            </w:r>
            <w:proofErr w:type="spellStart"/>
            <w:r w:rsidRPr="00E67F19">
              <w:rPr>
                <w:rFonts w:ascii="Times New Roman" w:hAnsi="Times New Roman"/>
                <w:sz w:val="24"/>
                <w:szCs w:val="24"/>
              </w:rPr>
              <w:t>Регуляр</w:t>
            </w:r>
            <w:proofErr w:type="spellEnd"/>
            <w:r w:rsidRPr="00E67F19">
              <w:rPr>
                <w:rFonts w:ascii="Times New Roman" w:hAnsi="Times New Roman"/>
                <w:sz w:val="24"/>
                <w:szCs w:val="24"/>
              </w:rPr>
              <w:t xml:space="preserve"> АИ-95-К5 «ЕURO-6"</w:t>
            </w:r>
            <w:r w:rsidRPr="00E67F19">
              <w:rPr>
                <w:rFonts w:ascii="Times New Roman" w:hAnsi="Times New Roman"/>
                <w:sz w:val="24"/>
                <w:szCs w:val="24"/>
              </w:rPr>
              <w:br/>
            </w:r>
          </w:p>
        </w:tc>
        <w:tc>
          <w:tcPr>
            <w:tcW w:w="2693" w:type="dxa"/>
            <w:gridSpan w:val="2"/>
          </w:tcPr>
          <w:p w14:paraId="52C6F40A" w14:textId="77777777" w:rsidR="00997C2A" w:rsidRPr="00E67F19" w:rsidRDefault="00997C2A" w:rsidP="002E41CF">
            <w:pPr>
              <w:spacing w:after="0" w:line="240" w:lineRule="auto"/>
              <w:rPr>
                <w:rFonts w:ascii="Times New Roman" w:hAnsi="Times New Roman"/>
                <w:sz w:val="24"/>
                <w:szCs w:val="24"/>
              </w:rPr>
            </w:pPr>
            <w:r w:rsidRPr="00E67F19">
              <w:rPr>
                <w:rFonts w:ascii="Times New Roman" w:hAnsi="Times New Roman"/>
                <w:sz w:val="24"/>
                <w:szCs w:val="24"/>
              </w:rPr>
              <w:t>СТО 78689379-50-</w:t>
            </w:r>
            <w:r w:rsidRPr="00E67F19">
              <w:rPr>
                <w:rFonts w:ascii="Times New Roman" w:hAnsi="Times New Roman"/>
                <w:sz w:val="24"/>
                <w:szCs w:val="24"/>
              </w:rPr>
              <w:br/>
              <w:t>2020</w:t>
            </w:r>
          </w:p>
        </w:tc>
        <w:tc>
          <w:tcPr>
            <w:tcW w:w="1701" w:type="dxa"/>
          </w:tcPr>
          <w:p w14:paraId="358D0D95" w14:textId="77777777" w:rsidR="00997C2A" w:rsidRPr="00E67F19" w:rsidRDefault="00065F46" w:rsidP="00065F46">
            <w:pPr>
              <w:spacing w:after="0"/>
              <w:jc w:val="center"/>
              <w:rPr>
                <w:rFonts w:ascii="Times New Roman" w:hAnsi="Times New Roman"/>
                <w:sz w:val="24"/>
                <w:szCs w:val="24"/>
                <w:lang w:val="en-US"/>
              </w:rPr>
            </w:pPr>
            <w:r w:rsidRPr="00E67F19">
              <w:rPr>
                <w:rFonts w:ascii="Times New Roman" w:hAnsi="Times New Roman"/>
                <w:sz w:val="24"/>
                <w:szCs w:val="24"/>
              </w:rPr>
              <w:t>АИ-95-К5-</w:t>
            </w:r>
            <w:r w:rsidRPr="00E67F19">
              <w:rPr>
                <w:rFonts w:ascii="Times New Roman" w:hAnsi="Times New Roman"/>
                <w:sz w:val="24"/>
                <w:szCs w:val="24"/>
                <w:lang w:val="en-US"/>
              </w:rPr>
              <w:t>EV</w:t>
            </w:r>
          </w:p>
        </w:tc>
      </w:tr>
      <w:tr w:rsidR="00997C2A" w:rsidRPr="00E67F19" w14:paraId="63C7128E" w14:textId="77777777" w:rsidTr="00CE350C">
        <w:tc>
          <w:tcPr>
            <w:tcW w:w="10665" w:type="dxa"/>
            <w:gridSpan w:val="5"/>
            <w:shd w:val="clear" w:color="auto" w:fill="F2F2F2"/>
          </w:tcPr>
          <w:p w14:paraId="1013D460" w14:textId="77777777" w:rsidR="00997C2A" w:rsidRPr="00E67F19" w:rsidRDefault="00997C2A" w:rsidP="00997C2A">
            <w:pPr>
              <w:spacing w:after="0"/>
              <w:jc w:val="center"/>
              <w:rPr>
                <w:rFonts w:ascii="Times New Roman" w:hAnsi="Times New Roman"/>
                <w:sz w:val="24"/>
                <w:szCs w:val="24"/>
                <w:lang w:val="en-US"/>
              </w:rPr>
            </w:pPr>
            <w:r w:rsidRPr="00E67F19">
              <w:rPr>
                <w:rFonts w:ascii="Times New Roman" w:hAnsi="Times New Roman"/>
                <w:b/>
                <w:sz w:val="24"/>
                <w:szCs w:val="24"/>
              </w:rPr>
              <w:t>Топливо дизельное</w:t>
            </w:r>
          </w:p>
        </w:tc>
      </w:tr>
      <w:tr w:rsidR="00997C2A" w:rsidRPr="00E67F19" w14:paraId="4DAA4421" w14:textId="77777777" w:rsidTr="00CE350C">
        <w:tc>
          <w:tcPr>
            <w:tcW w:w="567" w:type="dxa"/>
          </w:tcPr>
          <w:p w14:paraId="671FCDD1" w14:textId="77777777" w:rsidR="00997C2A" w:rsidRPr="00E67F19" w:rsidRDefault="00997C2A" w:rsidP="00997C2A">
            <w:pPr>
              <w:pStyle w:val="a9"/>
              <w:numPr>
                <w:ilvl w:val="0"/>
                <w:numId w:val="4"/>
              </w:numPr>
              <w:jc w:val="both"/>
              <w:rPr>
                <w:color w:val="000000"/>
                <w:sz w:val="24"/>
                <w:szCs w:val="24"/>
              </w:rPr>
            </w:pPr>
          </w:p>
        </w:tc>
        <w:tc>
          <w:tcPr>
            <w:tcW w:w="5704" w:type="dxa"/>
          </w:tcPr>
          <w:p w14:paraId="4A27AAE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сорт С,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6ED47A4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686389C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ДТЛ-5</w:t>
            </w:r>
            <w:r w:rsidRPr="00E67F19">
              <w:rPr>
                <w:rFonts w:ascii="Times New Roman" w:hAnsi="Times New Roman"/>
                <w:sz w:val="24"/>
                <w:szCs w:val="24"/>
                <w:lang w:val="en-US"/>
              </w:rPr>
              <w:t>-</w:t>
            </w:r>
            <w:r w:rsidRPr="00E67F19">
              <w:rPr>
                <w:rFonts w:ascii="Times New Roman" w:hAnsi="Times New Roman"/>
                <w:sz w:val="24"/>
                <w:szCs w:val="24"/>
              </w:rPr>
              <w:t>С</w:t>
            </w:r>
          </w:p>
        </w:tc>
      </w:tr>
      <w:tr w:rsidR="00997C2A" w:rsidRPr="00E67F19" w14:paraId="1E4AAD7C" w14:textId="77777777" w:rsidTr="00CE350C">
        <w:tc>
          <w:tcPr>
            <w:tcW w:w="567" w:type="dxa"/>
          </w:tcPr>
          <w:p w14:paraId="18048AD8" w14:textId="77777777" w:rsidR="00997C2A" w:rsidRPr="00E67F19" w:rsidRDefault="00997C2A" w:rsidP="00997C2A">
            <w:pPr>
              <w:pStyle w:val="a9"/>
              <w:numPr>
                <w:ilvl w:val="0"/>
                <w:numId w:val="4"/>
              </w:numPr>
              <w:jc w:val="both"/>
              <w:rPr>
                <w:color w:val="000000"/>
                <w:sz w:val="24"/>
                <w:szCs w:val="24"/>
              </w:rPr>
            </w:pPr>
          </w:p>
        </w:tc>
        <w:tc>
          <w:tcPr>
            <w:tcW w:w="5704" w:type="dxa"/>
          </w:tcPr>
          <w:p w14:paraId="014F46A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сорт E,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59573C4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02AF688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ДТ-5</w:t>
            </w:r>
            <w:r w:rsidRPr="00E67F19">
              <w:rPr>
                <w:rFonts w:ascii="Times New Roman" w:hAnsi="Times New Roman"/>
                <w:sz w:val="24"/>
                <w:szCs w:val="24"/>
                <w:lang w:val="en-US"/>
              </w:rPr>
              <w:t>-E</w:t>
            </w:r>
          </w:p>
        </w:tc>
      </w:tr>
      <w:tr w:rsidR="00997C2A" w:rsidRPr="00E67F19" w14:paraId="762B3402" w14:textId="77777777" w:rsidTr="00CE350C">
        <w:tc>
          <w:tcPr>
            <w:tcW w:w="567" w:type="dxa"/>
          </w:tcPr>
          <w:p w14:paraId="31EE33BC" w14:textId="77777777" w:rsidR="00997C2A" w:rsidRPr="00E67F19" w:rsidRDefault="00997C2A" w:rsidP="00997C2A">
            <w:pPr>
              <w:pStyle w:val="a9"/>
              <w:numPr>
                <w:ilvl w:val="0"/>
                <w:numId w:val="4"/>
              </w:numPr>
              <w:jc w:val="both"/>
              <w:rPr>
                <w:color w:val="000000"/>
                <w:sz w:val="24"/>
                <w:szCs w:val="24"/>
              </w:rPr>
            </w:pPr>
          </w:p>
        </w:tc>
        <w:tc>
          <w:tcPr>
            <w:tcW w:w="5704" w:type="dxa"/>
          </w:tcPr>
          <w:p w14:paraId="1A437AE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 xml:space="preserve">Топливо дизельное ЕВРО сорт </w:t>
            </w:r>
            <w:r w:rsidRPr="00E67F19">
              <w:rPr>
                <w:rFonts w:ascii="Times New Roman" w:hAnsi="Times New Roman"/>
                <w:sz w:val="24"/>
                <w:szCs w:val="24"/>
                <w:lang w:val="en-US"/>
              </w:rPr>
              <w:t>F</w:t>
            </w:r>
            <w:r w:rsidRPr="00E67F19">
              <w:rPr>
                <w:rFonts w:ascii="Times New Roman" w:hAnsi="Times New Roman"/>
                <w:sz w:val="24"/>
                <w:szCs w:val="24"/>
              </w:rPr>
              <w:t>,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29CFC8D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2357B0E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ДТ-5</w:t>
            </w:r>
            <w:r w:rsidRPr="00E67F19">
              <w:rPr>
                <w:rFonts w:ascii="Times New Roman" w:hAnsi="Times New Roman"/>
                <w:sz w:val="24"/>
                <w:szCs w:val="24"/>
                <w:lang w:val="en-US"/>
              </w:rPr>
              <w:t>-F</w:t>
            </w:r>
          </w:p>
        </w:tc>
      </w:tr>
      <w:tr w:rsidR="00997C2A" w:rsidRPr="00E67F19" w14:paraId="0DDF5875" w14:textId="77777777" w:rsidTr="00CE350C">
        <w:tc>
          <w:tcPr>
            <w:tcW w:w="567" w:type="dxa"/>
          </w:tcPr>
          <w:p w14:paraId="72772E9A" w14:textId="77777777" w:rsidR="00997C2A" w:rsidRPr="00E67F19" w:rsidRDefault="00997C2A" w:rsidP="00997C2A">
            <w:pPr>
              <w:pStyle w:val="a9"/>
              <w:numPr>
                <w:ilvl w:val="0"/>
                <w:numId w:val="4"/>
              </w:numPr>
              <w:jc w:val="both"/>
              <w:rPr>
                <w:color w:val="000000"/>
                <w:sz w:val="24"/>
                <w:szCs w:val="24"/>
              </w:rPr>
            </w:pPr>
          </w:p>
        </w:tc>
        <w:tc>
          <w:tcPr>
            <w:tcW w:w="5704" w:type="dxa"/>
          </w:tcPr>
          <w:p w14:paraId="6143D02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1,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0194DB3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46AA49D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К-1</w:t>
            </w:r>
          </w:p>
        </w:tc>
      </w:tr>
      <w:tr w:rsidR="00997C2A" w:rsidRPr="00E67F19" w14:paraId="0BAB2A88" w14:textId="77777777" w:rsidTr="00CE350C">
        <w:tc>
          <w:tcPr>
            <w:tcW w:w="567" w:type="dxa"/>
          </w:tcPr>
          <w:p w14:paraId="4C514AE8" w14:textId="77777777" w:rsidR="00997C2A" w:rsidRPr="00E67F19" w:rsidRDefault="00997C2A" w:rsidP="00997C2A">
            <w:pPr>
              <w:pStyle w:val="a9"/>
              <w:numPr>
                <w:ilvl w:val="0"/>
                <w:numId w:val="4"/>
              </w:numPr>
              <w:jc w:val="both"/>
              <w:rPr>
                <w:color w:val="000000"/>
                <w:sz w:val="24"/>
                <w:szCs w:val="24"/>
              </w:rPr>
            </w:pPr>
          </w:p>
        </w:tc>
        <w:tc>
          <w:tcPr>
            <w:tcW w:w="5704" w:type="dxa"/>
          </w:tcPr>
          <w:p w14:paraId="65B38E4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2,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34663E7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5178358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К-2</w:t>
            </w:r>
          </w:p>
        </w:tc>
      </w:tr>
      <w:tr w:rsidR="00997C2A" w:rsidRPr="00E67F19" w14:paraId="206527B6" w14:textId="77777777" w:rsidTr="00CE350C">
        <w:tc>
          <w:tcPr>
            <w:tcW w:w="567" w:type="dxa"/>
          </w:tcPr>
          <w:p w14:paraId="408B61BF" w14:textId="77777777" w:rsidR="00997C2A" w:rsidRPr="00E67F19" w:rsidRDefault="00997C2A" w:rsidP="00997C2A">
            <w:pPr>
              <w:pStyle w:val="a9"/>
              <w:numPr>
                <w:ilvl w:val="0"/>
                <w:numId w:val="4"/>
              </w:numPr>
              <w:jc w:val="both"/>
              <w:rPr>
                <w:color w:val="000000"/>
                <w:sz w:val="24"/>
                <w:szCs w:val="24"/>
              </w:rPr>
            </w:pPr>
          </w:p>
        </w:tc>
        <w:tc>
          <w:tcPr>
            <w:tcW w:w="5704" w:type="dxa"/>
          </w:tcPr>
          <w:p w14:paraId="3E31BB0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3,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14E0987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0745EB6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К-3</w:t>
            </w:r>
          </w:p>
        </w:tc>
      </w:tr>
      <w:tr w:rsidR="00997C2A" w:rsidRPr="00E67F19" w14:paraId="7472C1F6" w14:textId="77777777" w:rsidTr="00CE350C">
        <w:tc>
          <w:tcPr>
            <w:tcW w:w="567" w:type="dxa"/>
          </w:tcPr>
          <w:p w14:paraId="63B141AA" w14:textId="77777777" w:rsidR="00997C2A" w:rsidRPr="00E67F19" w:rsidRDefault="00997C2A" w:rsidP="00997C2A">
            <w:pPr>
              <w:pStyle w:val="a9"/>
              <w:numPr>
                <w:ilvl w:val="0"/>
                <w:numId w:val="4"/>
              </w:numPr>
              <w:jc w:val="both"/>
              <w:rPr>
                <w:color w:val="000000"/>
                <w:sz w:val="24"/>
                <w:szCs w:val="24"/>
              </w:rPr>
            </w:pPr>
          </w:p>
        </w:tc>
        <w:tc>
          <w:tcPr>
            <w:tcW w:w="5704" w:type="dxa"/>
          </w:tcPr>
          <w:p w14:paraId="2230FAB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4,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4C0EFDC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762B413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ДТА-5</w:t>
            </w:r>
            <w:r w:rsidRPr="00E67F19">
              <w:rPr>
                <w:rFonts w:ascii="Times New Roman" w:hAnsi="Times New Roman"/>
                <w:sz w:val="24"/>
                <w:szCs w:val="24"/>
                <w:lang w:val="en-US"/>
              </w:rPr>
              <w:t>-</w:t>
            </w:r>
            <w:r w:rsidRPr="00E67F19">
              <w:rPr>
                <w:rFonts w:ascii="Times New Roman" w:hAnsi="Times New Roman"/>
                <w:sz w:val="24"/>
                <w:szCs w:val="24"/>
              </w:rPr>
              <w:t>К-4</w:t>
            </w:r>
          </w:p>
        </w:tc>
      </w:tr>
      <w:tr w:rsidR="00997C2A" w:rsidRPr="00E67F19" w14:paraId="3734ECD1" w14:textId="77777777" w:rsidTr="00CE350C">
        <w:tc>
          <w:tcPr>
            <w:tcW w:w="567" w:type="dxa"/>
          </w:tcPr>
          <w:p w14:paraId="7187DD7F" w14:textId="77777777" w:rsidR="00997C2A" w:rsidRPr="00E67F19" w:rsidRDefault="00997C2A" w:rsidP="00997C2A">
            <w:pPr>
              <w:pStyle w:val="a9"/>
              <w:numPr>
                <w:ilvl w:val="0"/>
                <w:numId w:val="4"/>
              </w:numPr>
              <w:jc w:val="both"/>
              <w:rPr>
                <w:color w:val="000000"/>
                <w:sz w:val="24"/>
                <w:szCs w:val="24"/>
              </w:rPr>
            </w:pPr>
          </w:p>
        </w:tc>
        <w:tc>
          <w:tcPr>
            <w:tcW w:w="5704" w:type="dxa"/>
          </w:tcPr>
          <w:p w14:paraId="044936F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 З-0,001- минус 32 (ДТ-5)</w:t>
            </w:r>
          </w:p>
        </w:tc>
        <w:tc>
          <w:tcPr>
            <w:tcW w:w="2693" w:type="dxa"/>
            <w:gridSpan w:val="2"/>
          </w:tcPr>
          <w:p w14:paraId="07CE75E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55475-2013</w:t>
            </w:r>
          </w:p>
        </w:tc>
        <w:tc>
          <w:tcPr>
            <w:tcW w:w="1701" w:type="dxa"/>
          </w:tcPr>
          <w:p w14:paraId="168CEB8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32</w:t>
            </w:r>
          </w:p>
        </w:tc>
      </w:tr>
      <w:tr w:rsidR="00997C2A" w:rsidRPr="00E67F19" w14:paraId="185B083B" w14:textId="77777777" w:rsidTr="00CE350C">
        <w:tc>
          <w:tcPr>
            <w:tcW w:w="567" w:type="dxa"/>
          </w:tcPr>
          <w:p w14:paraId="046DE60C" w14:textId="77777777" w:rsidR="00997C2A" w:rsidRPr="00E67F19" w:rsidRDefault="00997C2A" w:rsidP="00997C2A">
            <w:pPr>
              <w:pStyle w:val="a9"/>
              <w:numPr>
                <w:ilvl w:val="0"/>
                <w:numId w:val="4"/>
              </w:numPr>
              <w:jc w:val="both"/>
              <w:rPr>
                <w:color w:val="000000"/>
                <w:sz w:val="24"/>
                <w:szCs w:val="24"/>
              </w:rPr>
            </w:pPr>
          </w:p>
        </w:tc>
        <w:tc>
          <w:tcPr>
            <w:tcW w:w="5704" w:type="dxa"/>
          </w:tcPr>
          <w:p w14:paraId="071EFEDA"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зимнее ДТ-З-К5 минус 32</w:t>
            </w:r>
          </w:p>
        </w:tc>
        <w:tc>
          <w:tcPr>
            <w:tcW w:w="2693" w:type="dxa"/>
            <w:gridSpan w:val="2"/>
          </w:tcPr>
          <w:p w14:paraId="4B23B64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55475-2013</w:t>
            </w:r>
          </w:p>
        </w:tc>
        <w:tc>
          <w:tcPr>
            <w:tcW w:w="1701" w:type="dxa"/>
          </w:tcPr>
          <w:p w14:paraId="3414ADC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w:t>
            </w:r>
            <w:r w:rsidRPr="00E67F19">
              <w:rPr>
                <w:rFonts w:ascii="Times New Roman" w:hAnsi="Times New Roman"/>
                <w:sz w:val="24"/>
                <w:szCs w:val="24"/>
                <w:lang w:val="en-US"/>
              </w:rPr>
              <w:t>-</w:t>
            </w:r>
            <w:r w:rsidRPr="00E67F19">
              <w:rPr>
                <w:rFonts w:ascii="Times New Roman" w:hAnsi="Times New Roman"/>
                <w:sz w:val="24"/>
                <w:szCs w:val="24"/>
              </w:rPr>
              <w:t>К5</w:t>
            </w:r>
          </w:p>
        </w:tc>
      </w:tr>
      <w:tr w:rsidR="00997C2A" w:rsidRPr="00E67F19" w14:paraId="29A13419" w14:textId="77777777" w:rsidTr="00CE350C">
        <w:tc>
          <w:tcPr>
            <w:tcW w:w="567" w:type="dxa"/>
          </w:tcPr>
          <w:p w14:paraId="7757729B" w14:textId="77777777" w:rsidR="00997C2A" w:rsidRPr="00E67F19" w:rsidRDefault="00997C2A" w:rsidP="00997C2A">
            <w:pPr>
              <w:pStyle w:val="a9"/>
              <w:numPr>
                <w:ilvl w:val="0"/>
                <w:numId w:val="4"/>
              </w:numPr>
              <w:jc w:val="both"/>
              <w:rPr>
                <w:color w:val="000000"/>
                <w:sz w:val="24"/>
                <w:szCs w:val="24"/>
              </w:rPr>
            </w:pPr>
          </w:p>
        </w:tc>
        <w:tc>
          <w:tcPr>
            <w:tcW w:w="5704" w:type="dxa"/>
          </w:tcPr>
          <w:p w14:paraId="70D4A6D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 Л-0,001-55 (ДТ-Л-5)</w:t>
            </w:r>
          </w:p>
        </w:tc>
        <w:tc>
          <w:tcPr>
            <w:tcW w:w="2693" w:type="dxa"/>
            <w:gridSpan w:val="2"/>
          </w:tcPr>
          <w:p w14:paraId="2911236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1188012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ДТЛ-5</w:t>
            </w:r>
          </w:p>
        </w:tc>
      </w:tr>
      <w:tr w:rsidR="00997C2A" w:rsidRPr="00E67F19" w14:paraId="6193B08B" w14:textId="77777777" w:rsidTr="00CE350C">
        <w:tc>
          <w:tcPr>
            <w:tcW w:w="567" w:type="dxa"/>
          </w:tcPr>
          <w:p w14:paraId="28587162" w14:textId="77777777" w:rsidR="00997C2A" w:rsidRPr="00E67F19" w:rsidRDefault="00997C2A" w:rsidP="00997C2A">
            <w:pPr>
              <w:pStyle w:val="a9"/>
              <w:numPr>
                <w:ilvl w:val="0"/>
                <w:numId w:val="4"/>
              </w:numPr>
              <w:jc w:val="both"/>
              <w:rPr>
                <w:color w:val="000000"/>
                <w:sz w:val="24"/>
                <w:szCs w:val="24"/>
              </w:rPr>
            </w:pPr>
          </w:p>
        </w:tc>
        <w:tc>
          <w:tcPr>
            <w:tcW w:w="5704" w:type="dxa"/>
          </w:tcPr>
          <w:p w14:paraId="64028F5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 З-0,001- минус 20 (ДТ-З-5)</w:t>
            </w:r>
          </w:p>
        </w:tc>
        <w:tc>
          <w:tcPr>
            <w:tcW w:w="2693" w:type="dxa"/>
            <w:gridSpan w:val="2"/>
          </w:tcPr>
          <w:p w14:paraId="51412B0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4C1BCCF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20</w:t>
            </w:r>
          </w:p>
        </w:tc>
      </w:tr>
      <w:tr w:rsidR="00997C2A" w:rsidRPr="00E67F19" w14:paraId="62B3BC75" w14:textId="77777777" w:rsidTr="00CE350C">
        <w:tc>
          <w:tcPr>
            <w:tcW w:w="567" w:type="dxa"/>
          </w:tcPr>
          <w:p w14:paraId="79E8ABE5" w14:textId="77777777" w:rsidR="00997C2A" w:rsidRPr="00E67F19" w:rsidRDefault="00997C2A" w:rsidP="00997C2A">
            <w:pPr>
              <w:pStyle w:val="a9"/>
              <w:numPr>
                <w:ilvl w:val="0"/>
                <w:numId w:val="4"/>
              </w:numPr>
              <w:jc w:val="both"/>
              <w:rPr>
                <w:color w:val="000000"/>
                <w:sz w:val="24"/>
                <w:szCs w:val="24"/>
              </w:rPr>
            </w:pPr>
          </w:p>
        </w:tc>
        <w:tc>
          <w:tcPr>
            <w:tcW w:w="5704" w:type="dxa"/>
          </w:tcPr>
          <w:p w14:paraId="6E17638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З-0,001- минус 25 (ДТ-З-5)</w:t>
            </w:r>
          </w:p>
        </w:tc>
        <w:tc>
          <w:tcPr>
            <w:tcW w:w="2693" w:type="dxa"/>
            <w:gridSpan w:val="2"/>
          </w:tcPr>
          <w:p w14:paraId="12513AA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514517E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25</w:t>
            </w:r>
          </w:p>
        </w:tc>
      </w:tr>
      <w:tr w:rsidR="00997C2A" w:rsidRPr="00E67F19" w14:paraId="277793BE" w14:textId="77777777" w:rsidTr="00CE350C">
        <w:tc>
          <w:tcPr>
            <w:tcW w:w="567" w:type="dxa"/>
          </w:tcPr>
          <w:p w14:paraId="2451BAC8" w14:textId="77777777" w:rsidR="00997C2A" w:rsidRPr="00E67F19" w:rsidRDefault="00997C2A" w:rsidP="00997C2A">
            <w:pPr>
              <w:pStyle w:val="a9"/>
              <w:numPr>
                <w:ilvl w:val="0"/>
                <w:numId w:val="4"/>
              </w:numPr>
              <w:jc w:val="both"/>
              <w:rPr>
                <w:color w:val="000000"/>
                <w:sz w:val="24"/>
                <w:szCs w:val="24"/>
              </w:rPr>
            </w:pPr>
          </w:p>
        </w:tc>
        <w:tc>
          <w:tcPr>
            <w:tcW w:w="5704" w:type="dxa"/>
          </w:tcPr>
          <w:p w14:paraId="6E77622C" w14:textId="77777777" w:rsidR="00997C2A" w:rsidRPr="00E67F19" w:rsidRDefault="00997C2A" w:rsidP="002E41CF">
            <w:pPr>
              <w:rPr>
                <w:rFonts w:ascii="Times New Roman" w:hAnsi="Times New Roman"/>
                <w:sz w:val="24"/>
                <w:szCs w:val="24"/>
              </w:rPr>
            </w:pPr>
            <w:r w:rsidRPr="00E67F19">
              <w:rPr>
                <w:rFonts w:ascii="Times New Roman" w:hAnsi="Times New Roman"/>
                <w:sz w:val="24"/>
                <w:szCs w:val="24"/>
              </w:rPr>
              <w:t>Топливо дизельное З-0,001 минус 35 (ДТ-З-К5)</w:t>
            </w:r>
          </w:p>
        </w:tc>
        <w:tc>
          <w:tcPr>
            <w:tcW w:w="2693" w:type="dxa"/>
            <w:gridSpan w:val="2"/>
          </w:tcPr>
          <w:p w14:paraId="74FE11D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51FE650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35</w:t>
            </w:r>
          </w:p>
        </w:tc>
      </w:tr>
      <w:tr w:rsidR="00997C2A" w:rsidRPr="00E67F19" w14:paraId="454E4FA0" w14:textId="77777777" w:rsidTr="00CE350C">
        <w:tc>
          <w:tcPr>
            <w:tcW w:w="567" w:type="dxa"/>
          </w:tcPr>
          <w:p w14:paraId="316BA8B5" w14:textId="77777777" w:rsidR="00997C2A" w:rsidRPr="00E67F19" w:rsidRDefault="00997C2A" w:rsidP="00997C2A">
            <w:pPr>
              <w:pStyle w:val="a9"/>
              <w:numPr>
                <w:ilvl w:val="0"/>
                <w:numId w:val="4"/>
              </w:numPr>
              <w:jc w:val="both"/>
              <w:rPr>
                <w:color w:val="000000"/>
                <w:sz w:val="24"/>
                <w:szCs w:val="24"/>
              </w:rPr>
            </w:pPr>
          </w:p>
        </w:tc>
        <w:tc>
          <w:tcPr>
            <w:tcW w:w="5704" w:type="dxa"/>
          </w:tcPr>
          <w:p w14:paraId="0A33E294" w14:textId="77777777" w:rsidR="00997C2A" w:rsidRPr="00E67F19" w:rsidRDefault="00997C2A" w:rsidP="00997C2A">
            <w:pPr>
              <w:rPr>
                <w:rFonts w:ascii="Times New Roman" w:hAnsi="Times New Roman"/>
                <w:sz w:val="24"/>
                <w:szCs w:val="24"/>
              </w:rPr>
            </w:pPr>
            <w:r w:rsidRPr="00E67F19">
              <w:rPr>
                <w:rFonts w:ascii="Times New Roman" w:hAnsi="Times New Roman"/>
                <w:sz w:val="24"/>
                <w:szCs w:val="24"/>
              </w:rPr>
              <w:t>Топливо дизельное А-0,001 минус 51 (ДТ-А-К5)</w:t>
            </w:r>
          </w:p>
        </w:tc>
        <w:tc>
          <w:tcPr>
            <w:tcW w:w="2693" w:type="dxa"/>
            <w:gridSpan w:val="2"/>
          </w:tcPr>
          <w:p w14:paraId="0387EB6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105FC67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ДТА-5</w:t>
            </w:r>
          </w:p>
        </w:tc>
      </w:tr>
      <w:tr w:rsidR="00997C2A" w:rsidRPr="00E67F19" w14:paraId="49B464B7" w14:textId="77777777" w:rsidTr="00CE350C">
        <w:tc>
          <w:tcPr>
            <w:tcW w:w="567" w:type="dxa"/>
          </w:tcPr>
          <w:p w14:paraId="68517906" w14:textId="77777777" w:rsidR="00997C2A" w:rsidRPr="00E67F19" w:rsidRDefault="00997C2A" w:rsidP="00997C2A">
            <w:pPr>
              <w:pStyle w:val="a9"/>
              <w:numPr>
                <w:ilvl w:val="0"/>
                <w:numId w:val="4"/>
              </w:numPr>
              <w:jc w:val="both"/>
              <w:rPr>
                <w:color w:val="000000"/>
                <w:sz w:val="24"/>
                <w:szCs w:val="24"/>
              </w:rPr>
            </w:pPr>
          </w:p>
        </w:tc>
        <w:tc>
          <w:tcPr>
            <w:tcW w:w="5704" w:type="dxa"/>
          </w:tcPr>
          <w:p w14:paraId="189CDB76" w14:textId="77777777" w:rsidR="00997C2A" w:rsidRPr="00E67F19" w:rsidRDefault="00997C2A" w:rsidP="002E41CF">
            <w:pPr>
              <w:spacing w:after="0"/>
              <w:rPr>
                <w:rFonts w:ascii="Times New Roman" w:hAnsi="Times New Roman"/>
                <w:sz w:val="24"/>
                <w:szCs w:val="24"/>
              </w:rPr>
            </w:pPr>
            <w:r w:rsidRPr="00E67F19">
              <w:rPr>
                <w:rFonts w:ascii="Times New Roman" w:hAnsi="Times New Roman"/>
                <w:sz w:val="24"/>
                <w:szCs w:val="24"/>
              </w:rPr>
              <w:t xml:space="preserve">Топливо дизельное по класс 5, вид 4 (ДТ-А-К5) по ТУ 0251-083-00151638-2011 </w:t>
            </w:r>
            <w:r w:rsidRPr="00E67F19">
              <w:rPr>
                <w:rFonts w:ascii="Times New Roman" w:hAnsi="Times New Roman"/>
                <w:sz w:val="24"/>
                <w:szCs w:val="24"/>
                <w:lang w:val="en-US"/>
              </w:rPr>
              <w:t>TD</w:t>
            </w:r>
            <w:r w:rsidRPr="00E67F19">
              <w:rPr>
                <w:rFonts w:ascii="Times New Roman" w:hAnsi="Times New Roman"/>
                <w:sz w:val="24"/>
                <w:szCs w:val="24"/>
              </w:rPr>
              <w:t>/</w:t>
            </w:r>
            <w:r w:rsidRPr="00E67F19">
              <w:rPr>
                <w:rFonts w:ascii="Times New Roman" w:hAnsi="Times New Roman"/>
                <w:sz w:val="24"/>
                <w:szCs w:val="24"/>
                <w:lang w:val="en-US"/>
              </w:rPr>
              <w:t>TC</w:t>
            </w:r>
            <w:r w:rsidRPr="00E67F19">
              <w:rPr>
                <w:rFonts w:ascii="Times New Roman" w:hAnsi="Times New Roman"/>
                <w:sz w:val="24"/>
                <w:szCs w:val="24"/>
              </w:rPr>
              <w:t xml:space="preserve"> 013/2011</w:t>
            </w:r>
          </w:p>
        </w:tc>
        <w:tc>
          <w:tcPr>
            <w:tcW w:w="2693" w:type="dxa"/>
            <w:gridSpan w:val="2"/>
          </w:tcPr>
          <w:p w14:paraId="549BF02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0251-083-00151638-2011</w:t>
            </w:r>
          </w:p>
        </w:tc>
        <w:tc>
          <w:tcPr>
            <w:tcW w:w="1701" w:type="dxa"/>
          </w:tcPr>
          <w:p w14:paraId="7D5890B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ДТА-5-ТУ</w:t>
            </w:r>
          </w:p>
        </w:tc>
      </w:tr>
      <w:tr w:rsidR="00997C2A" w:rsidRPr="00E67F19" w14:paraId="03DB2A3B" w14:textId="77777777" w:rsidTr="00CE350C">
        <w:tc>
          <w:tcPr>
            <w:tcW w:w="567" w:type="dxa"/>
          </w:tcPr>
          <w:p w14:paraId="2888AF27" w14:textId="77777777" w:rsidR="00997C2A" w:rsidRPr="00E67F19" w:rsidRDefault="00997C2A" w:rsidP="00997C2A">
            <w:pPr>
              <w:pStyle w:val="a9"/>
              <w:numPr>
                <w:ilvl w:val="0"/>
                <w:numId w:val="4"/>
              </w:numPr>
              <w:jc w:val="both"/>
              <w:rPr>
                <w:color w:val="000000"/>
                <w:sz w:val="24"/>
                <w:szCs w:val="24"/>
              </w:rPr>
            </w:pPr>
          </w:p>
        </w:tc>
        <w:tc>
          <w:tcPr>
            <w:tcW w:w="5704" w:type="dxa"/>
          </w:tcPr>
          <w:p w14:paraId="1EB42983"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ДТ-Л-К5, сорт С</w:t>
            </w:r>
          </w:p>
        </w:tc>
        <w:tc>
          <w:tcPr>
            <w:tcW w:w="2693" w:type="dxa"/>
            <w:gridSpan w:val="2"/>
          </w:tcPr>
          <w:p w14:paraId="00A93ED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77DD679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ДТЛ-К5</w:t>
            </w:r>
            <w:r w:rsidRPr="00E67F19">
              <w:rPr>
                <w:rFonts w:ascii="Times New Roman" w:hAnsi="Times New Roman"/>
                <w:sz w:val="24"/>
                <w:szCs w:val="24"/>
                <w:lang w:val="en-US"/>
              </w:rPr>
              <w:t>-</w:t>
            </w:r>
            <w:r w:rsidRPr="00E67F19">
              <w:rPr>
                <w:rFonts w:ascii="Times New Roman" w:hAnsi="Times New Roman"/>
                <w:sz w:val="24"/>
                <w:szCs w:val="24"/>
              </w:rPr>
              <w:t>С</w:t>
            </w:r>
          </w:p>
        </w:tc>
      </w:tr>
      <w:tr w:rsidR="00997C2A" w:rsidRPr="00E67F19" w14:paraId="298AD113" w14:textId="77777777" w:rsidTr="00CE350C">
        <w:tc>
          <w:tcPr>
            <w:tcW w:w="567" w:type="dxa"/>
          </w:tcPr>
          <w:p w14:paraId="09EFBE87" w14:textId="77777777" w:rsidR="00997C2A" w:rsidRPr="00E67F19" w:rsidRDefault="00997C2A" w:rsidP="00997C2A">
            <w:pPr>
              <w:pStyle w:val="a9"/>
              <w:numPr>
                <w:ilvl w:val="0"/>
                <w:numId w:val="4"/>
              </w:numPr>
              <w:jc w:val="both"/>
              <w:rPr>
                <w:color w:val="000000"/>
                <w:sz w:val="24"/>
                <w:szCs w:val="24"/>
              </w:rPr>
            </w:pPr>
          </w:p>
        </w:tc>
        <w:tc>
          <w:tcPr>
            <w:tcW w:w="5704" w:type="dxa"/>
          </w:tcPr>
          <w:p w14:paraId="4D6CF12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ДТ-З-К4, сорт F</w:t>
            </w:r>
          </w:p>
        </w:tc>
        <w:tc>
          <w:tcPr>
            <w:tcW w:w="2693" w:type="dxa"/>
            <w:gridSpan w:val="2"/>
          </w:tcPr>
          <w:p w14:paraId="676C09C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36C11D3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ДТЗ-К4</w:t>
            </w:r>
            <w:r w:rsidRPr="00E67F19">
              <w:rPr>
                <w:rFonts w:ascii="Times New Roman" w:hAnsi="Times New Roman"/>
                <w:sz w:val="24"/>
                <w:szCs w:val="24"/>
                <w:lang w:val="en-US"/>
              </w:rPr>
              <w:t>-F</w:t>
            </w:r>
          </w:p>
        </w:tc>
      </w:tr>
      <w:tr w:rsidR="00997C2A" w:rsidRPr="00E67F19" w14:paraId="62C95F2A" w14:textId="77777777" w:rsidTr="00CE350C">
        <w:tc>
          <w:tcPr>
            <w:tcW w:w="567" w:type="dxa"/>
          </w:tcPr>
          <w:p w14:paraId="4D8396AD" w14:textId="77777777" w:rsidR="00997C2A" w:rsidRPr="00E67F19" w:rsidRDefault="00997C2A" w:rsidP="00997C2A">
            <w:pPr>
              <w:pStyle w:val="a9"/>
              <w:numPr>
                <w:ilvl w:val="0"/>
                <w:numId w:val="4"/>
              </w:numPr>
              <w:jc w:val="both"/>
              <w:rPr>
                <w:color w:val="000000"/>
                <w:sz w:val="24"/>
                <w:szCs w:val="24"/>
              </w:rPr>
            </w:pPr>
          </w:p>
        </w:tc>
        <w:tc>
          <w:tcPr>
            <w:tcW w:w="5704" w:type="dxa"/>
          </w:tcPr>
          <w:p w14:paraId="4C383D5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 сорт F</w:t>
            </w:r>
          </w:p>
        </w:tc>
        <w:tc>
          <w:tcPr>
            <w:tcW w:w="2693" w:type="dxa"/>
            <w:gridSpan w:val="2"/>
          </w:tcPr>
          <w:p w14:paraId="2496324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3113E1C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r w:rsidRPr="00E67F19">
              <w:rPr>
                <w:rFonts w:ascii="Times New Roman" w:hAnsi="Times New Roman"/>
                <w:sz w:val="24"/>
                <w:szCs w:val="24"/>
                <w:lang w:val="en-US"/>
              </w:rPr>
              <w:t>-F</w:t>
            </w:r>
          </w:p>
        </w:tc>
      </w:tr>
      <w:tr w:rsidR="00997C2A" w:rsidRPr="00E67F19" w14:paraId="35027EED" w14:textId="77777777" w:rsidTr="00CE350C">
        <w:tc>
          <w:tcPr>
            <w:tcW w:w="567" w:type="dxa"/>
          </w:tcPr>
          <w:p w14:paraId="6254C039" w14:textId="77777777" w:rsidR="00997C2A" w:rsidRPr="00E67F19" w:rsidRDefault="00997C2A" w:rsidP="00997C2A">
            <w:pPr>
              <w:pStyle w:val="a9"/>
              <w:numPr>
                <w:ilvl w:val="0"/>
                <w:numId w:val="4"/>
              </w:numPr>
              <w:jc w:val="both"/>
              <w:rPr>
                <w:color w:val="000000"/>
                <w:sz w:val="24"/>
                <w:szCs w:val="24"/>
              </w:rPr>
            </w:pPr>
          </w:p>
        </w:tc>
        <w:tc>
          <w:tcPr>
            <w:tcW w:w="5704" w:type="dxa"/>
          </w:tcPr>
          <w:p w14:paraId="685F2F1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 класс 1</w:t>
            </w:r>
          </w:p>
        </w:tc>
        <w:tc>
          <w:tcPr>
            <w:tcW w:w="2693" w:type="dxa"/>
            <w:gridSpan w:val="2"/>
          </w:tcPr>
          <w:p w14:paraId="269F2E4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43BFED6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r w:rsidRPr="00E67F19">
              <w:rPr>
                <w:rFonts w:ascii="Times New Roman" w:hAnsi="Times New Roman"/>
                <w:sz w:val="24"/>
                <w:szCs w:val="24"/>
                <w:lang w:val="en-US"/>
              </w:rPr>
              <w:t>-</w:t>
            </w:r>
            <w:r w:rsidRPr="00E67F19">
              <w:rPr>
                <w:rFonts w:ascii="Times New Roman" w:hAnsi="Times New Roman"/>
                <w:sz w:val="24"/>
                <w:szCs w:val="24"/>
              </w:rPr>
              <w:t>К-1</w:t>
            </w:r>
          </w:p>
        </w:tc>
      </w:tr>
      <w:tr w:rsidR="00997C2A" w:rsidRPr="00E67F19" w14:paraId="6C8D71F7" w14:textId="77777777" w:rsidTr="00CE350C">
        <w:tc>
          <w:tcPr>
            <w:tcW w:w="567" w:type="dxa"/>
          </w:tcPr>
          <w:p w14:paraId="3BCC1806" w14:textId="77777777" w:rsidR="00997C2A" w:rsidRPr="00E67F19" w:rsidRDefault="00997C2A" w:rsidP="00997C2A">
            <w:pPr>
              <w:pStyle w:val="a9"/>
              <w:numPr>
                <w:ilvl w:val="0"/>
                <w:numId w:val="4"/>
              </w:numPr>
              <w:jc w:val="both"/>
              <w:rPr>
                <w:color w:val="000000"/>
                <w:sz w:val="24"/>
                <w:szCs w:val="24"/>
              </w:rPr>
            </w:pPr>
          </w:p>
        </w:tc>
        <w:tc>
          <w:tcPr>
            <w:tcW w:w="5704" w:type="dxa"/>
          </w:tcPr>
          <w:p w14:paraId="1FC2746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 класс 2</w:t>
            </w:r>
          </w:p>
        </w:tc>
        <w:tc>
          <w:tcPr>
            <w:tcW w:w="2693" w:type="dxa"/>
            <w:gridSpan w:val="2"/>
          </w:tcPr>
          <w:p w14:paraId="01F92FB3"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4FA79F0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r w:rsidRPr="00E67F19">
              <w:rPr>
                <w:rFonts w:ascii="Times New Roman" w:hAnsi="Times New Roman"/>
                <w:sz w:val="24"/>
                <w:szCs w:val="24"/>
                <w:lang w:val="en-US"/>
              </w:rPr>
              <w:t>-</w:t>
            </w:r>
            <w:r w:rsidRPr="00E67F19">
              <w:rPr>
                <w:rFonts w:ascii="Times New Roman" w:hAnsi="Times New Roman"/>
                <w:sz w:val="24"/>
                <w:szCs w:val="24"/>
              </w:rPr>
              <w:t>К-2</w:t>
            </w:r>
          </w:p>
        </w:tc>
      </w:tr>
      <w:tr w:rsidR="00997C2A" w:rsidRPr="00E67F19" w14:paraId="396947F6" w14:textId="77777777" w:rsidTr="00CE350C">
        <w:tc>
          <w:tcPr>
            <w:tcW w:w="567" w:type="dxa"/>
          </w:tcPr>
          <w:p w14:paraId="095A0313" w14:textId="77777777" w:rsidR="00997C2A" w:rsidRPr="00E67F19" w:rsidRDefault="00997C2A" w:rsidP="00997C2A">
            <w:pPr>
              <w:pStyle w:val="a9"/>
              <w:numPr>
                <w:ilvl w:val="0"/>
                <w:numId w:val="4"/>
              </w:numPr>
              <w:jc w:val="both"/>
              <w:rPr>
                <w:color w:val="000000"/>
                <w:sz w:val="24"/>
                <w:szCs w:val="24"/>
              </w:rPr>
            </w:pPr>
          </w:p>
        </w:tc>
        <w:tc>
          <w:tcPr>
            <w:tcW w:w="5704" w:type="dxa"/>
          </w:tcPr>
          <w:p w14:paraId="5D34AA9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ДТ-А-К5, класс 4</w:t>
            </w:r>
          </w:p>
        </w:tc>
        <w:tc>
          <w:tcPr>
            <w:tcW w:w="2693" w:type="dxa"/>
            <w:gridSpan w:val="2"/>
          </w:tcPr>
          <w:p w14:paraId="4880857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058E268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ДТА-К5</w:t>
            </w:r>
            <w:r w:rsidRPr="00E67F19">
              <w:rPr>
                <w:rFonts w:ascii="Times New Roman" w:hAnsi="Times New Roman"/>
                <w:sz w:val="24"/>
                <w:szCs w:val="24"/>
                <w:lang w:val="en-US"/>
              </w:rPr>
              <w:t>-</w:t>
            </w:r>
            <w:r w:rsidRPr="00E67F19">
              <w:rPr>
                <w:rFonts w:ascii="Times New Roman" w:hAnsi="Times New Roman"/>
                <w:sz w:val="24"/>
                <w:szCs w:val="24"/>
              </w:rPr>
              <w:t>К-4</w:t>
            </w:r>
          </w:p>
        </w:tc>
      </w:tr>
      <w:tr w:rsidR="00997C2A" w:rsidRPr="00E67F19" w14:paraId="248E8906" w14:textId="77777777" w:rsidTr="00CE350C">
        <w:tc>
          <w:tcPr>
            <w:tcW w:w="567" w:type="dxa"/>
          </w:tcPr>
          <w:p w14:paraId="16FA7B51" w14:textId="77777777" w:rsidR="00997C2A" w:rsidRPr="00E67F19" w:rsidRDefault="00997C2A" w:rsidP="00997C2A">
            <w:pPr>
              <w:pStyle w:val="a9"/>
              <w:numPr>
                <w:ilvl w:val="0"/>
                <w:numId w:val="4"/>
              </w:numPr>
              <w:jc w:val="both"/>
              <w:rPr>
                <w:color w:val="000000"/>
                <w:sz w:val="24"/>
                <w:szCs w:val="24"/>
              </w:rPr>
            </w:pPr>
          </w:p>
        </w:tc>
        <w:tc>
          <w:tcPr>
            <w:tcW w:w="5704" w:type="dxa"/>
          </w:tcPr>
          <w:p w14:paraId="225988D3" w14:textId="77777777" w:rsidR="00997C2A" w:rsidRPr="00E67F19" w:rsidRDefault="00997C2A" w:rsidP="00997C2A">
            <w:pPr>
              <w:pStyle w:val="a3"/>
              <w:rPr>
                <w:rFonts w:ascii="Times New Roman" w:hAnsi="Times New Roman"/>
                <w:sz w:val="24"/>
                <w:szCs w:val="24"/>
              </w:rPr>
            </w:pPr>
            <w:r w:rsidRPr="00E67F19">
              <w:rPr>
                <w:rFonts w:ascii="Times New Roman" w:hAnsi="Times New Roman"/>
                <w:sz w:val="24"/>
                <w:szCs w:val="24"/>
              </w:rPr>
              <w:t>Топливо дизельное ЕВРО, летнее, сорта С, экологического класса К5 (ДТ-Л-К5)</w:t>
            </w:r>
            <w:r w:rsidR="00C906E0" w:rsidRPr="00E67F19">
              <w:rPr>
                <w:rFonts w:ascii="Times New Roman" w:hAnsi="Times New Roman"/>
                <w:sz w:val="24"/>
                <w:szCs w:val="24"/>
              </w:rPr>
              <w:t xml:space="preserve"> (</w:t>
            </w:r>
            <w:r w:rsidR="00C906E0" w:rsidRPr="00E67F19">
              <w:rPr>
                <w:rFonts w:ascii="Times New Roman" w:hAnsi="Times New Roman"/>
                <w:sz w:val="24"/>
                <w:szCs w:val="24"/>
                <w:lang w:val="en-US"/>
              </w:rPr>
              <w:t>EN</w:t>
            </w:r>
            <w:r w:rsidR="00C906E0" w:rsidRPr="00E67F19">
              <w:rPr>
                <w:rFonts w:ascii="Times New Roman" w:hAnsi="Times New Roman"/>
                <w:sz w:val="24"/>
                <w:szCs w:val="24"/>
              </w:rPr>
              <w:t xml:space="preserve"> 590:2009)</w:t>
            </w:r>
          </w:p>
        </w:tc>
        <w:tc>
          <w:tcPr>
            <w:tcW w:w="2693" w:type="dxa"/>
            <w:gridSpan w:val="2"/>
          </w:tcPr>
          <w:p w14:paraId="5FE2DB8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1D0D5BFC"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ДТл-5</w:t>
            </w:r>
            <w:r w:rsidRPr="00E67F19">
              <w:rPr>
                <w:rFonts w:ascii="Times New Roman" w:hAnsi="Times New Roman"/>
                <w:color w:val="000000"/>
                <w:sz w:val="24"/>
                <w:szCs w:val="24"/>
                <w:lang w:val="en-US"/>
              </w:rPr>
              <w:t>-</w:t>
            </w:r>
            <w:proofErr w:type="spellStart"/>
            <w:r w:rsidRPr="00E67F19">
              <w:rPr>
                <w:rFonts w:ascii="Times New Roman" w:hAnsi="Times New Roman"/>
                <w:color w:val="000000"/>
                <w:sz w:val="24"/>
                <w:szCs w:val="24"/>
              </w:rPr>
              <w:t>сортС</w:t>
            </w:r>
            <w:proofErr w:type="spellEnd"/>
          </w:p>
        </w:tc>
      </w:tr>
      <w:tr w:rsidR="00997C2A" w:rsidRPr="00E67F19" w14:paraId="4DC8E4D1" w14:textId="77777777" w:rsidTr="00CE350C">
        <w:tc>
          <w:tcPr>
            <w:tcW w:w="567" w:type="dxa"/>
          </w:tcPr>
          <w:p w14:paraId="0B2B60AF" w14:textId="77777777" w:rsidR="00997C2A" w:rsidRPr="00E67F19" w:rsidRDefault="00997C2A" w:rsidP="00997C2A">
            <w:pPr>
              <w:pStyle w:val="a9"/>
              <w:numPr>
                <w:ilvl w:val="0"/>
                <w:numId w:val="4"/>
              </w:numPr>
              <w:jc w:val="both"/>
              <w:rPr>
                <w:color w:val="000000"/>
                <w:sz w:val="24"/>
                <w:szCs w:val="24"/>
              </w:rPr>
            </w:pPr>
          </w:p>
        </w:tc>
        <w:tc>
          <w:tcPr>
            <w:tcW w:w="5704" w:type="dxa"/>
          </w:tcPr>
          <w:p w14:paraId="1A28C13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межсезонное, сорта F, экологического класса К5 (</w:t>
            </w:r>
            <w:r w:rsidRPr="00E67F19">
              <w:rPr>
                <w:rFonts w:ascii="Times New Roman" w:hAnsi="Times New Roman"/>
                <w:sz w:val="24"/>
                <w:szCs w:val="24"/>
                <w:lang w:val="en-US"/>
              </w:rPr>
              <w:t>EN</w:t>
            </w:r>
            <w:r w:rsidRPr="00E67F19">
              <w:rPr>
                <w:rFonts w:ascii="Times New Roman" w:hAnsi="Times New Roman"/>
                <w:sz w:val="24"/>
                <w:szCs w:val="24"/>
              </w:rPr>
              <w:t xml:space="preserve"> 590:2009)</w:t>
            </w:r>
          </w:p>
        </w:tc>
        <w:tc>
          <w:tcPr>
            <w:tcW w:w="2693" w:type="dxa"/>
            <w:gridSpan w:val="2"/>
          </w:tcPr>
          <w:p w14:paraId="288911D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2D7DCA5C" w14:textId="77777777" w:rsidR="00997C2A" w:rsidRPr="00E67F19" w:rsidRDefault="00997C2A" w:rsidP="00997C2A">
            <w:pPr>
              <w:spacing w:after="0"/>
              <w:rPr>
                <w:rFonts w:ascii="Times New Roman" w:hAnsi="Times New Roman"/>
                <w:color w:val="000000"/>
                <w:sz w:val="24"/>
                <w:szCs w:val="24"/>
                <w:lang w:val="en-US"/>
              </w:rPr>
            </w:pPr>
            <w:r w:rsidRPr="00E67F19">
              <w:rPr>
                <w:rFonts w:ascii="Times New Roman" w:hAnsi="Times New Roman"/>
                <w:color w:val="000000"/>
                <w:sz w:val="24"/>
                <w:szCs w:val="24"/>
              </w:rPr>
              <w:t>ДТмс-5</w:t>
            </w:r>
            <w:r w:rsidRPr="00E67F19">
              <w:rPr>
                <w:rFonts w:ascii="Times New Roman" w:hAnsi="Times New Roman"/>
                <w:color w:val="000000"/>
                <w:sz w:val="24"/>
                <w:szCs w:val="24"/>
                <w:lang w:val="en-US"/>
              </w:rPr>
              <w:t>-</w:t>
            </w:r>
            <w:r w:rsidRPr="00E67F19">
              <w:rPr>
                <w:rFonts w:ascii="Times New Roman" w:hAnsi="Times New Roman"/>
                <w:color w:val="000000"/>
                <w:sz w:val="24"/>
                <w:szCs w:val="24"/>
              </w:rPr>
              <w:t>сорт</w:t>
            </w:r>
            <w:r w:rsidRPr="00E67F19">
              <w:rPr>
                <w:rFonts w:ascii="Times New Roman" w:hAnsi="Times New Roman"/>
                <w:color w:val="000000"/>
                <w:sz w:val="24"/>
                <w:szCs w:val="24"/>
                <w:lang w:val="en-US"/>
              </w:rPr>
              <w:t>F</w:t>
            </w:r>
          </w:p>
        </w:tc>
      </w:tr>
      <w:tr w:rsidR="00997C2A" w:rsidRPr="00E67F19" w14:paraId="21E5DD8C" w14:textId="77777777" w:rsidTr="00CE350C">
        <w:tc>
          <w:tcPr>
            <w:tcW w:w="567" w:type="dxa"/>
          </w:tcPr>
          <w:p w14:paraId="2EFF0503" w14:textId="77777777" w:rsidR="00997C2A" w:rsidRPr="00E67F19" w:rsidRDefault="00997C2A" w:rsidP="00997C2A">
            <w:pPr>
              <w:pStyle w:val="a9"/>
              <w:numPr>
                <w:ilvl w:val="0"/>
                <w:numId w:val="4"/>
              </w:numPr>
              <w:jc w:val="both"/>
              <w:rPr>
                <w:color w:val="000000"/>
                <w:sz w:val="24"/>
                <w:szCs w:val="24"/>
              </w:rPr>
            </w:pPr>
          </w:p>
        </w:tc>
        <w:tc>
          <w:tcPr>
            <w:tcW w:w="5704" w:type="dxa"/>
          </w:tcPr>
          <w:p w14:paraId="08700AD3"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межсезонное, сорта E, экологического класса К5 (ДТ-З-К5) (</w:t>
            </w:r>
            <w:r w:rsidRPr="00E67F19">
              <w:rPr>
                <w:rFonts w:ascii="Times New Roman" w:hAnsi="Times New Roman"/>
                <w:sz w:val="24"/>
                <w:szCs w:val="24"/>
                <w:lang w:val="en-US"/>
              </w:rPr>
              <w:t>EN</w:t>
            </w:r>
            <w:r w:rsidRPr="00E67F19">
              <w:rPr>
                <w:rFonts w:ascii="Times New Roman" w:hAnsi="Times New Roman"/>
                <w:sz w:val="24"/>
                <w:szCs w:val="24"/>
              </w:rPr>
              <w:t xml:space="preserve"> 590:2009)</w:t>
            </w:r>
          </w:p>
        </w:tc>
        <w:tc>
          <w:tcPr>
            <w:tcW w:w="2693" w:type="dxa"/>
            <w:gridSpan w:val="2"/>
          </w:tcPr>
          <w:p w14:paraId="4D5C061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5E63489F"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ДТмс-5</w:t>
            </w:r>
            <w:r w:rsidRPr="00E67F19">
              <w:rPr>
                <w:rFonts w:ascii="Times New Roman" w:hAnsi="Times New Roman"/>
                <w:color w:val="000000"/>
                <w:sz w:val="24"/>
                <w:szCs w:val="24"/>
                <w:lang w:val="en-US"/>
              </w:rPr>
              <w:t>-</w:t>
            </w:r>
            <w:proofErr w:type="spellStart"/>
            <w:r w:rsidRPr="00E67F19">
              <w:rPr>
                <w:rFonts w:ascii="Times New Roman" w:hAnsi="Times New Roman"/>
                <w:color w:val="000000"/>
                <w:sz w:val="24"/>
                <w:szCs w:val="24"/>
              </w:rPr>
              <w:t>сортЕ</w:t>
            </w:r>
            <w:proofErr w:type="spellEnd"/>
          </w:p>
        </w:tc>
      </w:tr>
      <w:tr w:rsidR="00997C2A" w:rsidRPr="00E67F19" w14:paraId="4B0380A8" w14:textId="77777777" w:rsidTr="00CE350C">
        <w:tc>
          <w:tcPr>
            <w:tcW w:w="567" w:type="dxa"/>
          </w:tcPr>
          <w:p w14:paraId="0A70F8EA" w14:textId="77777777" w:rsidR="00997C2A" w:rsidRPr="00E67F19" w:rsidRDefault="00997C2A" w:rsidP="00997C2A">
            <w:pPr>
              <w:pStyle w:val="a9"/>
              <w:numPr>
                <w:ilvl w:val="0"/>
                <w:numId w:val="4"/>
              </w:numPr>
              <w:jc w:val="both"/>
              <w:rPr>
                <w:color w:val="000000"/>
                <w:sz w:val="24"/>
                <w:szCs w:val="24"/>
              </w:rPr>
            </w:pPr>
          </w:p>
        </w:tc>
        <w:tc>
          <w:tcPr>
            <w:tcW w:w="5704" w:type="dxa"/>
          </w:tcPr>
          <w:p w14:paraId="2B09CD33" w14:textId="77777777" w:rsidR="00997C2A" w:rsidRPr="00E67F19" w:rsidRDefault="00997C2A" w:rsidP="002E41CF">
            <w:pPr>
              <w:spacing w:after="0"/>
              <w:rPr>
                <w:rFonts w:ascii="Times New Roman" w:hAnsi="Times New Roman"/>
                <w:sz w:val="24"/>
                <w:szCs w:val="24"/>
              </w:rPr>
            </w:pPr>
            <w:r w:rsidRPr="00E67F19">
              <w:rPr>
                <w:rFonts w:ascii="Times New Roman" w:hAnsi="Times New Roman"/>
                <w:sz w:val="24"/>
                <w:szCs w:val="24"/>
              </w:rPr>
              <w:t>Топливо дизельное ЕВРО, зимнее, класса 2, экологического класса К5 (ДТ-З-К5) (</w:t>
            </w:r>
            <w:r w:rsidRPr="00E67F19">
              <w:rPr>
                <w:rFonts w:ascii="Times New Roman" w:hAnsi="Times New Roman"/>
                <w:sz w:val="24"/>
                <w:szCs w:val="24"/>
                <w:lang w:val="en-US"/>
              </w:rPr>
              <w:t>EN</w:t>
            </w:r>
            <w:r w:rsidRPr="00E67F19">
              <w:rPr>
                <w:rFonts w:ascii="Times New Roman" w:hAnsi="Times New Roman"/>
                <w:sz w:val="24"/>
                <w:szCs w:val="24"/>
              </w:rPr>
              <w:t xml:space="preserve"> 590:2009)</w:t>
            </w:r>
          </w:p>
        </w:tc>
        <w:tc>
          <w:tcPr>
            <w:tcW w:w="2693" w:type="dxa"/>
            <w:gridSpan w:val="2"/>
          </w:tcPr>
          <w:p w14:paraId="3211ED1A"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74C1D489"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ДТз-5</w:t>
            </w:r>
            <w:r w:rsidRPr="00E67F19">
              <w:rPr>
                <w:rFonts w:ascii="Times New Roman" w:hAnsi="Times New Roman"/>
                <w:color w:val="000000"/>
                <w:sz w:val="24"/>
                <w:szCs w:val="24"/>
                <w:lang w:val="en-US"/>
              </w:rPr>
              <w:t>-</w:t>
            </w:r>
            <w:r w:rsidRPr="00E67F19">
              <w:rPr>
                <w:rFonts w:ascii="Times New Roman" w:hAnsi="Times New Roman"/>
                <w:color w:val="000000"/>
                <w:sz w:val="24"/>
                <w:szCs w:val="24"/>
              </w:rPr>
              <w:t>класс2</w:t>
            </w:r>
          </w:p>
        </w:tc>
      </w:tr>
      <w:tr w:rsidR="00997C2A" w:rsidRPr="00E67F19" w14:paraId="125BEFA8" w14:textId="77777777" w:rsidTr="00CE350C">
        <w:tc>
          <w:tcPr>
            <w:tcW w:w="567" w:type="dxa"/>
          </w:tcPr>
          <w:p w14:paraId="606B94A8" w14:textId="77777777" w:rsidR="00997C2A" w:rsidRPr="00E67F19" w:rsidRDefault="00997C2A" w:rsidP="00997C2A">
            <w:pPr>
              <w:pStyle w:val="a9"/>
              <w:numPr>
                <w:ilvl w:val="0"/>
                <w:numId w:val="4"/>
              </w:numPr>
              <w:jc w:val="both"/>
              <w:rPr>
                <w:color w:val="000000"/>
                <w:sz w:val="24"/>
                <w:szCs w:val="24"/>
              </w:rPr>
            </w:pPr>
          </w:p>
        </w:tc>
        <w:tc>
          <w:tcPr>
            <w:tcW w:w="5704" w:type="dxa"/>
          </w:tcPr>
          <w:p w14:paraId="1A32D2E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 xml:space="preserve">ДТ ЕВРО сорт </w:t>
            </w:r>
            <w:r w:rsidRPr="00E67F19">
              <w:rPr>
                <w:rFonts w:ascii="Times New Roman" w:hAnsi="Times New Roman"/>
                <w:sz w:val="24"/>
                <w:szCs w:val="24"/>
                <w:lang w:val="en-US"/>
              </w:rPr>
              <w:t>C</w:t>
            </w:r>
            <w:r w:rsidRPr="00E67F19">
              <w:rPr>
                <w:rFonts w:ascii="Times New Roman" w:hAnsi="Times New Roman"/>
                <w:sz w:val="24"/>
                <w:szCs w:val="24"/>
              </w:rPr>
              <w:t xml:space="preserve"> (ДТ-</w:t>
            </w:r>
            <w:r w:rsidRPr="00E67F19">
              <w:rPr>
                <w:rFonts w:ascii="Times New Roman" w:hAnsi="Times New Roman"/>
                <w:sz w:val="24"/>
                <w:szCs w:val="24"/>
                <w:lang w:val="en-US"/>
              </w:rPr>
              <w:t>C</w:t>
            </w:r>
            <w:r w:rsidRPr="00E67F19">
              <w:rPr>
                <w:rFonts w:ascii="Times New Roman" w:hAnsi="Times New Roman"/>
                <w:sz w:val="24"/>
                <w:szCs w:val="24"/>
              </w:rPr>
              <w:t>-К5) минус 5</w:t>
            </w:r>
          </w:p>
        </w:tc>
        <w:tc>
          <w:tcPr>
            <w:tcW w:w="2693" w:type="dxa"/>
            <w:gridSpan w:val="2"/>
          </w:tcPr>
          <w:p w14:paraId="2AD130D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364BBB44"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ДТ-Л-К5</w:t>
            </w:r>
          </w:p>
        </w:tc>
      </w:tr>
      <w:tr w:rsidR="00997C2A" w:rsidRPr="00E67F19" w14:paraId="68C9F8ED" w14:textId="77777777" w:rsidTr="00CE350C">
        <w:tc>
          <w:tcPr>
            <w:tcW w:w="567" w:type="dxa"/>
          </w:tcPr>
          <w:p w14:paraId="6C05AC3D" w14:textId="77777777" w:rsidR="00997C2A" w:rsidRPr="00E67F19" w:rsidRDefault="00997C2A" w:rsidP="00997C2A">
            <w:pPr>
              <w:pStyle w:val="a9"/>
              <w:numPr>
                <w:ilvl w:val="0"/>
                <w:numId w:val="4"/>
              </w:numPr>
              <w:jc w:val="both"/>
              <w:rPr>
                <w:color w:val="000000"/>
                <w:sz w:val="24"/>
                <w:szCs w:val="24"/>
              </w:rPr>
            </w:pPr>
          </w:p>
        </w:tc>
        <w:tc>
          <w:tcPr>
            <w:tcW w:w="5704" w:type="dxa"/>
          </w:tcPr>
          <w:p w14:paraId="30AD807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ЕВРО сорт Е (ДТ-Е-К5) минус 15</w:t>
            </w:r>
          </w:p>
        </w:tc>
        <w:tc>
          <w:tcPr>
            <w:tcW w:w="2693" w:type="dxa"/>
            <w:gridSpan w:val="2"/>
          </w:tcPr>
          <w:p w14:paraId="0B2558A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32C5C958"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ДТ-Е-К5</w:t>
            </w:r>
          </w:p>
        </w:tc>
      </w:tr>
      <w:tr w:rsidR="00997C2A" w:rsidRPr="00E67F19" w14:paraId="4E595DF6" w14:textId="77777777" w:rsidTr="00CE350C">
        <w:tc>
          <w:tcPr>
            <w:tcW w:w="567" w:type="dxa"/>
          </w:tcPr>
          <w:p w14:paraId="275F92A3" w14:textId="77777777" w:rsidR="00997C2A" w:rsidRPr="00E67F19" w:rsidRDefault="00997C2A" w:rsidP="00997C2A">
            <w:pPr>
              <w:pStyle w:val="a9"/>
              <w:numPr>
                <w:ilvl w:val="0"/>
                <w:numId w:val="4"/>
              </w:numPr>
              <w:jc w:val="both"/>
              <w:rPr>
                <w:color w:val="000000"/>
                <w:sz w:val="24"/>
                <w:szCs w:val="24"/>
              </w:rPr>
            </w:pPr>
          </w:p>
        </w:tc>
        <w:tc>
          <w:tcPr>
            <w:tcW w:w="5704" w:type="dxa"/>
          </w:tcPr>
          <w:p w14:paraId="1889385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 xml:space="preserve">ДТ ЕВРО сорт </w:t>
            </w:r>
            <w:r w:rsidRPr="00E67F19">
              <w:rPr>
                <w:rFonts w:ascii="Times New Roman" w:hAnsi="Times New Roman"/>
                <w:sz w:val="24"/>
                <w:szCs w:val="24"/>
                <w:lang w:val="en-US"/>
              </w:rPr>
              <w:t>F</w:t>
            </w:r>
            <w:r w:rsidRPr="00E67F19">
              <w:rPr>
                <w:rFonts w:ascii="Times New Roman" w:hAnsi="Times New Roman"/>
                <w:sz w:val="24"/>
                <w:szCs w:val="24"/>
              </w:rPr>
              <w:t xml:space="preserve"> (ДТ-</w:t>
            </w:r>
            <w:r w:rsidRPr="00E67F19">
              <w:rPr>
                <w:rFonts w:ascii="Times New Roman" w:hAnsi="Times New Roman"/>
                <w:sz w:val="24"/>
                <w:szCs w:val="24"/>
                <w:lang w:val="en-US"/>
              </w:rPr>
              <w:t>F</w:t>
            </w:r>
            <w:r w:rsidRPr="00E67F19">
              <w:rPr>
                <w:rFonts w:ascii="Times New Roman" w:hAnsi="Times New Roman"/>
                <w:sz w:val="24"/>
                <w:szCs w:val="24"/>
              </w:rPr>
              <w:t>-К5) минус 20</w:t>
            </w:r>
          </w:p>
        </w:tc>
        <w:tc>
          <w:tcPr>
            <w:tcW w:w="2693" w:type="dxa"/>
            <w:gridSpan w:val="2"/>
          </w:tcPr>
          <w:p w14:paraId="6342C26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132A06F3"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w:t>
            </w:r>
            <w:r w:rsidRPr="00E67F19">
              <w:rPr>
                <w:rFonts w:ascii="Times New Roman" w:hAnsi="Times New Roman"/>
                <w:color w:val="000000"/>
                <w:sz w:val="24"/>
                <w:szCs w:val="24"/>
                <w:lang w:val="en-US"/>
              </w:rPr>
              <w:t>F</w:t>
            </w:r>
            <w:r w:rsidRPr="00E67F19">
              <w:rPr>
                <w:rFonts w:ascii="Times New Roman" w:hAnsi="Times New Roman"/>
                <w:color w:val="000000"/>
                <w:sz w:val="24"/>
                <w:szCs w:val="24"/>
              </w:rPr>
              <w:t>-К5</w:t>
            </w:r>
          </w:p>
        </w:tc>
      </w:tr>
      <w:tr w:rsidR="00997C2A" w:rsidRPr="00E67F19" w14:paraId="30E854F2" w14:textId="77777777" w:rsidTr="00CE350C">
        <w:tc>
          <w:tcPr>
            <w:tcW w:w="567" w:type="dxa"/>
          </w:tcPr>
          <w:p w14:paraId="55767D5C" w14:textId="77777777" w:rsidR="00997C2A" w:rsidRPr="00E67F19" w:rsidRDefault="00997C2A" w:rsidP="00997C2A">
            <w:pPr>
              <w:pStyle w:val="a9"/>
              <w:numPr>
                <w:ilvl w:val="0"/>
                <w:numId w:val="4"/>
              </w:numPr>
              <w:jc w:val="both"/>
              <w:rPr>
                <w:color w:val="000000"/>
                <w:sz w:val="24"/>
                <w:szCs w:val="24"/>
              </w:rPr>
            </w:pPr>
          </w:p>
        </w:tc>
        <w:tc>
          <w:tcPr>
            <w:tcW w:w="5704" w:type="dxa"/>
          </w:tcPr>
          <w:p w14:paraId="3DB407D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вид 4 (ДТ-А-К5) минус 44</w:t>
            </w:r>
          </w:p>
        </w:tc>
        <w:tc>
          <w:tcPr>
            <w:tcW w:w="2693" w:type="dxa"/>
            <w:gridSpan w:val="2"/>
          </w:tcPr>
          <w:p w14:paraId="3E9D9FA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0251-083-00151638-2011</w:t>
            </w:r>
          </w:p>
        </w:tc>
        <w:tc>
          <w:tcPr>
            <w:tcW w:w="1701" w:type="dxa"/>
          </w:tcPr>
          <w:p w14:paraId="40023CE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ДТА-44</w:t>
            </w:r>
          </w:p>
        </w:tc>
      </w:tr>
      <w:tr w:rsidR="00997C2A" w:rsidRPr="00E67F19" w14:paraId="69810C7D" w14:textId="77777777" w:rsidTr="00CE350C">
        <w:tc>
          <w:tcPr>
            <w:tcW w:w="567" w:type="dxa"/>
          </w:tcPr>
          <w:p w14:paraId="5C0FA3A0" w14:textId="77777777" w:rsidR="00997C2A" w:rsidRPr="00E67F19" w:rsidRDefault="00997C2A" w:rsidP="00997C2A">
            <w:pPr>
              <w:pStyle w:val="a9"/>
              <w:numPr>
                <w:ilvl w:val="0"/>
                <w:numId w:val="4"/>
              </w:numPr>
              <w:jc w:val="both"/>
              <w:rPr>
                <w:color w:val="000000"/>
                <w:sz w:val="24"/>
                <w:szCs w:val="24"/>
              </w:rPr>
            </w:pPr>
          </w:p>
        </w:tc>
        <w:tc>
          <w:tcPr>
            <w:tcW w:w="5704" w:type="dxa"/>
          </w:tcPr>
          <w:p w14:paraId="5F05178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вид 3 (ДТ-А-К5) минус 38</w:t>
            </w:r>
          </w:p>
        </w:tc>
        <w:tc>
          <w:tcPr>
            <w:tcW w:w="2693" w:type="dxa"/>
            <w:gridSpan w:val="2"/>
          </w:tcPr>
          <w:p w14:paraId="616561A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0251-083-00151638-2011</w:t>
            </w:r>
          </w:p>
        </w:tc>
        <w:tc>
          <w:tcPr>
            <w:tcW w:w="1701" w:type="dxa"/>
          </w:tcPr>
          <w:p w14:paraId="0961017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ДТА-38</w:t>
            </w:r>
          </w:p>
        </w:tc>
      </w:tr>
      <w:tr w:rsidR="00997C2A" w:rsidRPr="00E67F19" w14:paraId="274CDFCD" w14:textId="77777777" w:rsidTr="00CE350C">
        <w:trPr>
          <w:trHeight w:val="516"/>
        </w:trPr>
        <w:tc>
          <w:tcPr>
            <w:tcW w:w="567" w:type="dxa"/>
          </w:tcPr>
          <w:p w14:paraId="16C8F958" w14:textId="77777777" w:rsidR="00997C2A" w:rsidRPr="00E67F19" w:rsidRDefault="00997C2A" w:rsidP="00997C2A">
            <w:pPr>
              <w:pStyle w:val="a9"/>
              <w:numPr>
                <w:ilvl w:val="0"/>
                <w:numId w:val="4"/>
              </w:numPr>
              <w:jc w:val="both"/>
              <w:rPr>
                <w:color w:val="000000"/>
                <w:sz w:val="24"/>
                <w:szCs w:val="24"/>
              </w:rPr>
            </w:pPr>
          </w:p>
        </w:tc>
        <w:tc>
          <w:tcPr>
            <w:tcW w:w="5704" w:type="dxa"/>
          </w:tcPr>
          <w:p w14:paraId="371267F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(ДТ-А-К5) минус 40</w:t>
            </w:r>
          </w:p>
        </w:tc>
        <w:tc>
          <w:tcPr>
            <w:tcW w:w="2693" w:type="dxa"/>
            <w:gridSpan w:val="2"/>
          </w:tcPr>
          <w:p w14:paraId="582AE450"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0085C7C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ДТА-40</w:t>
            </w:r>
          </w:p>
        </w:tc>
      </w:tr>
      <w:tr w:rsidR="00997C2A" w:rsidRPr="00E67F19" w14:paraId="3D59B057" w14:textId="77777777" w:rsidTr="00CE350C">
        <w:trPr>
          <w:trHeight w:val="516"/>
        </w:trPr>
        <w:tc>
          <w:tcPr>
            <w:tcW w:w="567" w:type="dxa"/>
          </w:tcPr>
          <w:p w14:paraId="4B328727" w14:textId="77777777" w:rsidR="00997C2A" w:rsidRPr="00E67F19" w:rsidRDefault="00997C2A" w:rsidP="00997C2A">
            <w:pPr>
              <w:pStyle w:val="a9"/>
              <w:numPr>
                <w:ilvl w:val="0"/>
                <w:numId w:val="4"/>
              </w:numPr>
              <w:jc w:val="both"/>
              <w:rPr>
                <w:color w:val="000000"/>
                <w:sz w:val="24"/>
                <w:szCs w:val="24"/>
              </w:rPr>
            </w:pPr>
          </w:p>
        </w:tc>
        <w:tc>
          <w:tcPr>
            <w:tcW w:w="5704" w:type="dxa"/>
          </w:tcPr>
          <w:p w14:paraId="6C77B3A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w:t>
            </w:r>
          </w:p>
        </w:tc>
        <w:tc>
          <w:tcPr>
            <w:tcW w:w="2693" w:type="dxa"/>
            <w:gridSpan w:val="2"/>
          </w:tcPr>
          <w:p w14:paraId="4734E78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19.20.21-005-49442637-2018</w:t>
            </w:r>
          </w:p>
        </w:tc>
        <w:tc>
          <w:tcPr>
            <w:tcW w:w="1701" w:type="dxa"/>
          </w:tcPr>
          <w:p w14:paraId="53A35DF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p>
        </w:tc>
      </w:tr>
      <w:tr w:rsidR="00997C2A" w:rsidRPr="00E67F19" w14:paraId="2CE14730" w14:textId="77777777" w:rsidTr="00CE350C">
        <w:trPr>
          <w:trHeight w:val="516"/>
        </w:trPr>
        <w:tc>
          <w:tcPr>
            <w:tcW w:w="567" w:type="dxa"/>
          </w:tcPr>
          <w:p w14:paraId="34CED5FE" w14:textId="77777777" w:rsidR="00997C2A" w:rsidRPr="00E67F19" w:rsidRDefault="00997C2A" w:rsidP="00997C2A">
            <w:pPr>
              <w:pStyle w:val="a9"/>
              <w:numPr>
                <w:ilvl w:val="0"/>
                <w:numId w:val="4"/>
              </w:numPr>
              <w:jc w:val="both"/>
              <w:rPr>
                <w:color w:val="000000"/>
                <w:sz w:val="24"/>
                <w:szCs w:val="24"/>
              </w:rPr>
            </w:pPr>
          </w:p>
        </w:tc>
        <w:tc>
          <w:tcPr>
            <w:tcW w:w="5704" w:type="dxa"/>
          </w:tcPr>
          <w:p w14:paraId="7DF449A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ДТ-А-К5</w:t>
            </w:r>
          </w:p>
        </w:tc>
        <w:tc>
          <w:tcPr>
            <w:tcW w:w="2693" w:type="dxa"/>
            <w:gridSpan w:val="2"/>
          </w:tcPr>
          <w:p w14:paraId="1FBBCBA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19.20.21-005-49442637-2018</w:t>
            </w:r>
          </w:p>
        </w:tc>
        <w:tc>
          <w:tcPr>
            <w:tcW w:w="1701" w:type="dxa"/>
          </w:tcPr>
          <w:p w14:paraId="028113C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ДТа-К5</w:t>
            </w:r>
          </w:p>
        </w:tc>
      </w:tr>
      <w:tr w:rsidR="00997C2A" w:rsidRPr="00E67F19" w14:paraId="346931FD" w14:textId="77777777" w:rsidTr="00CE350C">
        <w:trPr>
          <w:trHeight w:val="516"/>
        </w:trPr>
        <w:tc>
          <w:tcPr>
            <w:tcW w:w="567" w:type="dxa"/>
          </w:tcPr>
          <w:p w14:paraId="5974BA41" w14:textId="77777777" w:rsidR="00997C2A" w:rsidRPr="00E67F19" w:rsidRDefault="00997C2A" w:rsidP="00997C2A">
            <w:pPr>
              <w:pStyle w:val="a9"/>
              <w:numPr>
                <w:ilvl w:val="0"/>
                <w:numId w:val="4"/>
              </w:numPr>
              <w:jc w:val="both"/>
              <w:rPr>
                <w:color w:val="000000"/>
                <w:sz w:val="24"/>
                <w:szCs w:val="24"/>
              </w:rPr>
            </w:pPr>
          </w:p>
        </w:tc>
        <w:tc>
          <w:tcPr>
            <w:tcW w:w="5704" w:type="dxa"/>
          </w:tcPr>
          <w:p w14:paraId="6E1A3AD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сорт C (ДТ-ЛК5) минус 5</w:t>
            </w:r>
            <w:r w:rsidR="00065F46" w:rsidRPr="00E67F19">
              <w:rPr>
                <w:rFonts w:ascii="Times New Roman" w:hAnsi="Times New Roman"/>
                <w:sz w:val="24"/>
                <w:szCs w:val="24"/>
              </w:rPr>
              <w:t xml:space="preserve"> </w:t>
            </w:r>
            <w:r w:rsidRPr="00E67F19">
              <w:rPr>
                <w:rFonts w:ascii="Times New Roman" w:hAnsi="Times New Roman"/>
                <w:sz w:val="24"/>
                <w:szCs w:val="24"/>
              </w:rPr>
              <w:t>"EURO-6"</w:t>
            </w:r>
          </w:p>
          <w:p w14:paraId="7F4FFACE" w14:textId="77777777" w:rsidR="00997C2A" w:rsidRPr="00E67F19" w:rsidRDefault="00997C2A" w:rsidP="00997C2A">
            <w:pPr>
              <w:spacing w:after="0"/>
              <w:rPr>
                <w:rFonts w:ascii="Times New Roman" w:hAnsi="Times New Roman"/>
                <w:sz w:val="24"/>
                <w:szCs w:val="24"/>
              </w:rPr>
            </w:pPr>
          </w:p>
        </w:tc>
        <w:tc>
          <w:tcPr>
            <w:tcW w:w="2693" w:type="dxa"/>
            <w:gridSpan w:val="2"/>
          </w:tcPr>
          <w:p w14:paraId="3A55B3BD"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СТО 78689379-51-</w:t>
            </w:r>
          </w:p>
          <w:p w14:paraId="04DD19BA" w14:textId="77777777" w:rsidR="00997C2A" w:rsidRPr="00E67F19" w:rsidRDefault="00065F46" w:rsidP="00065F46">
            <w:pPr>
              <w:spacing w:after="0"/>
              <w:rPr>
                <w:rFonts w:ascii="Times New Roman" w:hAnsi="Times New Roman"/>
                <w:sz w:val="24"/>
                <w:szCs w:val="24"/>
              </w:rPr>
            </w:pPr>
            <w:r w:rsidRPr="00E67F19">
              <w:rPr>
                <w:rFonts w:ascii="Times New Roman" w:hAnsi="Times New Roman"/>
                <w:sz w:val="24"/>
                <w:szCs w:val="24"/>
              </w:rPr>
              <w:t>2020</w:t>
            </w:r>
          </w:p>
        </w:tc>
        <w:tc>
          <w:tcPr>
            <w:tcW w:w="1701" w:type="dxa"/>
          </w:tcPr>
          <w:p w14:paraId="3130B3A9" w14:textId="77777777" w:rsidR="00997C2A" w:rsidRPr="00E67F19" w:rsidRDefault="00065F46" w:rsidP="00997C2A">
            <w:pPr>
              <w:spacing w:after="0"/>
              <w:rPr>
                <w:rFonts w:ascii="Times New Roman" w:hAnsi="Times New Roman"/>
                <w:sz w:val="24"/>
                <w:szCs w:val="24"/>
                <w:lang w:val="en-US"/>
              </w:rPr>
            </w:pPr>
            <w:r w:rsidRPr="00E67F19">
              <w:rPr>
                <w:rFonts w:ascii="Times New Roman" w:hAnsi="Times New Roman"/>
                <w:sz w:val="24"/>
                <w:szCs w:val="24"/>
              </w:rPr>
              <w:t>ДТ-ЛК5-Е</w:t>
            </w:r>
            <w:r w:rsidRPr="00E67F19">
              <w:rPr>
                <w:rFonts w:ascii="Times New Roman" w:hAnsi="Times New Roman"/>
                <w:sz w:val="24"/>
                <w:szCs w:val="24"/>
                <w:lang w:val="en-US"/>
              </w:rPr>
              <w:t>V</w:t>
            </w:r>
          </w:p>
        </w:tc>
      </w:tr>
      <w:tr w:rsidR="00065F46" w:rsidRPr="00E67F19" w14:paraId="3A405039" w14:textId="77777777" w:rsidTr="00CE350C">
        <w:trPr>
          <w:trHeight w:val="516"/>
        </w:trPr>
        <w:tc>
          <w:tcPr>
            <w:tcW w:w="567" w:type="dxa"/>
          </w:tcPr>
          <w:p w14:paraId="42AF7759" w14:textId="77777777" w:rsidR="00065F46" w:rsidRPr="00E67F19" w:rsidRDefault="00065F46" w:rsidP="00997C2A">
            <w:pPr>
              <w:pStyle w:val="a9"/>
              <w:numPr>
                <w:ilvl w:val="0"/>
                <w:numId w:val="4"/>
              </w:numPr>
              <w:jc w:val="both"/>
              <w:rPr>
                <w:color w:val="000000"/>
                <w:sz w:val="24"/>
                <w:szCs w:val="24"/>
              </w:rPr>
            </w:pPr>
          </w:p>
        </w:tc>
        <w:tc>
          <w:tcPr>
            <w:tcW w:w="5704" w:type="dxa"/>
          </w:tcPr>
          <w:p w14:paraId="60827343"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ДТ сорт С (ДТ-ЛК5) минус 5</w:t>
            </w:r>
          </w:p>
          <w:p w14:paraId="078CBAB1" w14:textId="77777777" w:rsidR="00065F46" w:rsidRPr="00E67F19" w:rsidRDefault="00065F46" w:rsidP="00065F46">
            <w:pPr>
              <w:spacing w:after="0"/>
              <w:rPr>
                <w:rFonts w:ascii="Times New Roman" w:hAnsi="Times New Roman"/>
                <w:sz w:val="24"/>
                <w:szCs w:val="24"/>
              </w:rPr>
            </w:pPr>
          </w:p>
        </w:tc>
        <w:tc>
          <w:tcPr>
            <w:tcW w:w="2693" w:type="dxa"/>
            <w:gridSpan w:val="2"/>
          </w:tcPr>
          <w:p w14:paraId="3CE2DA9D"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СТО 11605031-085-</w:t>
            </w:r>
          </w:p>
          <w:p w14:paraId="65E9895B"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2014</w:t>
            </w:r>
          </w:p>
          <w:p w14:paraId="4B475D79" w14:textId="77777777" w:rsidR="00065F46" w:rsidRPr="00E67F19" w:rsidRDefault="00065F46" w:rsidP="00065F46">
            <w:pPr>
              <w:spacing w:after="0"/>
              <w:rPr>
                <w:rFonts w:ascii="Times New Roman" w:hAnsi="Times New Roman"/>
                <w:sz w:val="24"/>
                <w:szCs w:val="24"/>
              </w:rPr>
            </w:pPr>
          </w:p>
        </w:tc>
        <w:tc>
          <w:tcPr>
            <w:tcW w:w="1701" w:type="dxa"/>
          </w:tcPr>
          <w:p w14:paraId="0BD9B6A3" w14:textId="77777777" w:rsidR="00065F46" w:rsidRPr="00E67F19" w:rsidRDefault="00065F46" w:rsidP="00997C2A">
            <w:pPr>
              <w:spacing w:after="0"/>
              <w:rPr>
                <w:rFonts w:ascii="Times New Roman" w:hAnsi="Times New Roman"/>
                <w:sz w:val="24"/>
                <w:szCs w:val="24"/>
                <w:lang w:val="en-US"/>
              </w:rPr>
            </w:pPr>
            <w:r w:rsidRPr="00E67F19">
              <w:rPr>
                <w:rFonts w:ascii="Times New Roman" w:hAnsi="Times New Roman"/>
                <w:sz w:val="24"/>
                <w:szCs w:val="24"/>
              </w:rPr>
              <w:t>ДТ-ЛК5-</w:t>
            </w:r>
            <w:r w:rsidRPr="00E67F19">
              <w:rPr>
                <w:rFonts w:ascii="Times New Roman" w:hAnsi="Times New Roman"/>
                <w:sz w:val="24"/>
                <w:szCs w:val="24"/>
                <w:lang w:val="en-US"/>
              </w:rPr>
              <w:t>CT</w:t>
            </w:r>
          </w:p>
        </w:tc>
      </w:tr>
      <w:tr w:rsidR="00065F46" w:rsidRPr="00E67F19" w14:paraId="426200EF" w14:textId="77777777" w:rsidTr="00CE350C">
        <w:trPr>
          <w:trHeight w:val="516"/>
        </w:trPr>
        <w:tc>
          <w:tcPr>
            <w:tcW w:w="567" w:type="dxa"/>
          </w:tcPr>
          <w:p w14:paraId="50527FB6" w14:textId="77777777" w:rsidR="00065F46" w:rsidRPr="00E67F19" w:rsidRDefault="00065F46" w:rsidP="00997C2A">
            <w:pPr>
              <w:pStyle w:val="a9"/>
              <w:numPr>
                <w:ilvl w:val="0"/>
                <w:numId w:val="4"/>
              </w:numPr>
              <w:jc w:val="both"/>
              <w:rPr>
                <w:color w:val="000000"/>
                <w:sz w:val="24"/>
                <w:szCs w:val="24"/>
              </w:rPr>
            </w:pPr>
          </w:p>
        </w:tc>
        <w:tc>
          <w:tcPr>
            <w:tcW w:w="5704" w:type="dxa"/>
          </w:tcPr>
          <w:p w14:paraId="07FA3D44"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ДТ ЕВРО сорт D (ДТ-Л-К5) минус 10</w:t>
            </w:r>
          </w:p>
          <w:p w14:paraId="260D0C82"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(EN590:2009)</w:t>
            </w:r>
          </w:p>
        </w:tc>
        <w:tc>
          <w:tcPr>
            <w:tcW w:w="2693" w:type="dxa"/>
            <w:gridSpan w:val="2"/>
          </w:tcPr>
          <w:p w14:paraId="5DA5908C"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ГОСТ 32511-2013</w:t>
            </w:r>
          </w:p>
          <w:p w14:paraId="33A722FA" w14:textId="77777777" w:rsidR="00065F46" w:rsidRPr="00E67F19" w:rsidRDefault="00065F46" w:rsidP="00065F46">
            <w:pPr>
              <w:spacing w:after="0"/>
              <w:rPr>
                <w:rFonts w:ascii="Times New Roman" w:hAnsi="Times New Roman"/>
                <w:sz w:val="24"/>
                <w:szCs w:val="24"/>
              </w:rPr>
            </w:pPr>
          </w:p>
        </w:tc>
        <w:tc>
          <w:tcPr>
            <w:tcW w:w="1701" w:type="dxa"/>
          </w:tcPr>
          <w:p w14:paraId="2DF59BAD" w14:textId="77777777" w:rsidR="00065F46" w:rsidRPr="00E67F19" w:rsidRDefault="00065F46" w:rsidP="00997C2A">
            <w:pPr>
              <w:spacing w:after="0"/>
              <w:rPr>
                <w:rFonts w:ascii="Times New Roman" w:hAnsi="Times New Roman"/>
                <w:sz w:val="24"/>
                <w:szCs w:val="24"/>
                <w:lang w:val="en-US"/>
              </w:rPr>
            </w:pPr>
            <w:r w:rsidRPr="00E67F19">
              <w:rPr>
                <w:rFonts w:ascii="Times New Roman" w:hAnsi="Times New Roman"/>
                <w:sz w:val="24"/>
                <w:szCs w:val="24"/>
              </w:rPr>
              <w:t>ДТ-</w:t>
            </w:r>
            <w:r w:rsidRPr="00E67F19">
              <w:rPr>
                <w:rFonts w:ascii="Times New Roman" w:hAnsi="Times New Roman"/>
                <w:sz w:val="24"/>
                <w:szCs w:val="24"/>
                <w:lang w:val="en-US"/>
              </w:rPr>
              <w:t>D-K5</w:t>
            </w:r>
          </w:p>
        </w:tc>
      </w:tr>
      <w:tr w:rsidR="00D65424" w:rsidRPr="00E67F19" w14:paraId="30023BA6" w14:textId="77777777" w:rsidTr="00CE350C">
        <w:trPr>
          <w:trHeight w:val="516"/>
        </w:trPr>
        <w:tc>
          <w:tcPr>
            <w:tcW w:w="567" w:type="dxa"/>
          </w:tcPr>
          <w:p w14:paraId="44CA966F" w14:textId="77777777" w:rsidR="00D65424" w:rsidRPr="00E67F19" w:rsidRDefault="00D65424" w:rsidP="00997C2A">
            <w:pPr>
              <w:pStyle w:val="a9"/>
              <w:numPr>
                <w:ilvl w:val="0"/>
                <w:numId w:val="4"/>
              </w:numPr>
              <w:jc w:val="both"/>
              <w:rPr>
                <w:color w:val="000000"/>
                <w:sz w:val="24"/>
                <w:szCs w:val="24"/>
              </w:rPr>
            </w:pPr>
          </w:p>
        </w:tc>
        <w:tc>
          <w:tcPr>
            <w:tcW w:w="5704" w:type="dxa"/>
          </w:tcPr>
          <w:p w14:paraId="2AF9F059" w14:textId="77777777" w:rsidR="00D65424" w:rsidRPr="00E67F19" w:rsidRDefault="00D65424" w:rsidP="00065F46">
            <w:pPr>
              <w:spacing w:after="0"/>
              <w:rPr>
                <w:rFonts w:ascii="Times New Roman" w:hAnsi="Times New Roman"/>
                <w:sz w:val="24"/>
                <w:szCs w:val="24"/>
              </w:rPr>
            </w:pPr>
            <w:r w:rsidRPr="00E67F19">
              <w:rPr>
                <w:rFonts w:ascii="Times New Roman" w:hAnsi="Times New Roman"/>
                <w:sz w:val="24"/>
                <w:szCs w:val="24"/>
              </w:rPr>
              <w:t>Топливо дизельное Евро, арктическое, класса 4, экологического класса К5, ДТ-А-К5</w:t>
            </w:r>
          </w:p>
        </w:tc>
        <w:tc>
          <w:tcPr>
            <w:tcW w:w="2693" w:type="dxa"/>
            <w:gridSpan w:val="2"/>
          </w:tcPr>
          <w:p w14:paraId="51865FDF" w14:textId="77777777" w:rsidR="00D65424" w:rsidRPr="00E67F19" w:rsidRDefault="00D65424" w:rsidP="00D65424">
            <w:pPr>
              <w:spacing w:after="0"/>
              <w:rPr>
                <w:rFonts w:ascii="Times New Roman" w:hAnsi="Times New Roman"/>
                <w:sz w:val="24"/>
                <w:szCs w:val="24"/>
              </w:rPr>
            </w:pPr>
            <w:r w:rsidRPr="00E67F19">
              <w:rPr>
                <w:rFonts w:ascii="Times New Roman" w:hAnsi="Times New Roman"/>
                <w:sz w:val="24"/>
                <w:szCs w:val="24"/>
              </w:rPr>
              <w:t>ГОСТ 32511-2013</w:t>
            </w:r>
          </w:p>
          <w:p w14:paraId="2B18CA2D" w14:textId="77777777" w:rsidR="00D65424" w:rsidRPr="00E67F19" w:rsidRDefault="00D65424" w:rsidP="00065F46">
            <w:pPr>
              <w:spacing w:after="0"/>
              <w:rPr>
                <w:rFonts w:ascii="Times New Roman" w:hAnsi="Times New Roman"/>
                <w:sz w:val="24"/>
                <w:szCs w:val="24"/>
              </w:rPr>
            </w:pPr>
          </w:p>
        </w:tc>
        <w:tc>
          <w:tcPr>
            <w:tcW w:w="1701" w:type="dxa"/>
          </w:tcPr>
          <w:p w14:paraId="7110E3DB" w14:textId="77777777" w:rsidR="00D65424" w:rsidRPr="00E67F19" w:rsidRDefault="00D65424" w:rsidP="00D65424">
            <w:pPr>
              <w:spacing w:after="0"/>
              <w:rPr>
                <w:rFonts w:ascii="Times New Roman" w:hAnsi="Times New Roman"/>
                <w:sz w:val="24"/>
                <w:szCs w:val="24"/>
              </w:rPr>
            </w:pPr>
            <w:r w:rsidRPr="00E67F19">
              <w:rPr>
                <w:rFonts w:ascii="Times New Roman" w:hAnsi="Times New Roman"/>
                <w:sz w:val="24"/>
                <w:szCs w:val="24"/>
              </w:rPr>
              <w:t>ДТ-А-К5</w:t>
            </w:r>
          </w:p>
        </w:tc>
      </w:tr>
      <w:tr w:rsidR="00997C2A" w:rsidRPr="00E67F19" w14:paraId="6DB2421C" w14:textId="77777777" w:rsidTr="00CE350C">
        <w:tc>
          <w:tcPr>
            <w:tcW w:w="10665" w:type="dxa"/>
            <w:gridSpan w:val="5"/>
            <w:shd w:val="clear" w:color="auto" w:fill="F2F2F2"/>
          </w:tcPr>
          <w:p w14:paraId="60B72924" w14:textId="77777777" w:rsidR="00997C2A" w:rsidRPr="00E67F19" w:rsidRDefault="00997C2A" w:rsidP="00997C2A">
            <w:pPr>
              <w:spacing w:after="0"/>
              <w:jc w:val="center"/>
              <w:rPr>
                <w:rFonts w:ascii="Times New Roman" w:hAnsi="Times New Roman"/>
                <w:sz w:val="24"/>
                <w:szCs w:val="24"/>
              </w:rPr>
            </w:pPr>
            <w:r w:rsidRPr="00E67F19">
              <w:rPr>
                <w:rFonts w:ascii="Times New Roman" w:hAnsi="Times New Roman"/>
                <w:b/>
                <w:sz w:val="24"/>
                <w:szCs w:val="24"/>
              </w:rPr>
              <w:t>Топливо для реактивных двигателей</w:t>
            </w:r>
          </w:p>
        </w:tc>
      </w:tr>
      <w:tr w:rsidR="00997C2A" w:rsidRPr="00E67F19" w14:paraId="4EA96D23" w14:textId="77777777" w:rsidTr="00CE350C">
        <w:trPr>
          <w:trHeight w:val="618"/>
        </w:trPr>
        <w:tc>
          <w:tcPr>
            <w:tcW w:w="567" w:type="dxa"/>
          </w:tcPr>
          <w:p w14:paraId="6A9F2BEC" w14:textId="77777777" w:rsidR="00997C2A" w:rsidRPr="00E67F19" w:rsidRDefault="00997C2A" w:rsidP="00997C2A">
            <w:pPr>
              <w:pStyle w:val="a9"/>
              <w:numPr>
                <w:ilvl w:val="0"/>
                <w:numId w:val="4"/>
              </w:numPr>
              <w:jc w:val="both"/>
              <w:rPr>
                <w:sz w:val="24"/>
                <w:szCs w:val="24"/>
              </w:rPr>
            </w:pPr>
          </w:p>
        </w:tc>
        <w:tc>
          <w:tcPr>
            <w:tcW w:w="5704" w:type="dxa"/>
          </w:tcPr>
          <w:p w14:paraId="7764F16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для реактивных двигателей, марки ТС-1, высший сорт</w:t>
            </w:r>
          </w:p>
        </w:tc>
        <w:tc>
          <w:tcPr>
            <w:tcW w:w="2693" w:type="dxa"/>
            <w:gridSpan w:val="2"/>
          </w:tcPr>
          <w:p w14:paraId="768DA8C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10227-86</w:t>
            </w:r>
          </w:p>
        </w:tc>
        <w:tc>
          <w:tcPr>
            <w:tcW w:w="1701" w:type="dxa"/>
          </w:tcPr>
          <w:p w14:paraId="3390A22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ТС-1</w:t>
            </w:r>
          </w:p>
        </w:tc>
      </w:tr>
      <w:tr w:rsidR="00416D47" w:rsidRPr="00E67F19" w14:paraId="59EC5D67" w14:textId="77777777" w:rsidTr="00CE350C">
        <w:trPr>
          <w:trHeight w:val="618"/>
        </w:trPr>
        <w:tc>
          <w:tcPr>
            <w:tcW w:w="567" w:type="dxa"/>
          </w:tcPr>
          <w:p w14:paraId="54CCAFAE" w14:textId="77777777" w:rsidR="00416D47" w:rsidRPr="00E67F19" w:rsidRDefault="00416D47" w:rsidP="00416D47">
            <w:pPr>
              <w:pStyle w:val="a9"/>
              <w:numPr>
                <w:ilvl w:val="0"/>
                <w:numId w:val="4"/>
              </w:numPr>
              <w:jc w:val="both"/>
              <w:rPr>
                <w:sz w:val="24"/>
                <w:szCs w:val="24"/>
              </w:rPr>
            </w:pPr>
          </w:p>
        </w:tc>
        <w:tc>
          <w:tcPr>
            <w:tcW w:w="5704" w:type="dxa"/>
          </w:tcPr>
          <w:p w14:paraId="4B7C897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для реактивных двигателей, марки ТС-1, первый сорт</w:t>
            </w:r>
          </w:p>
        </w:tc>
        <w:tc>
          <w:tcPr>
            <w:tcW w:w="2693" w:type="dxa"/>
            <w:gridSpan w:val="2"/>
          </w:tcPr>
          <w:p w14:paraId="03B3741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10227-86</w:t>
            </w:r>
          </w:p>
        </w:tc>
        <w:tc>
          <w:tcPr>
            <w:tcW w:w="1701" w:type="dxa"/>
          </w:tcPr>
          <w:p w14:paraId="1679CE4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ТС-1-1сорт</w:t>
            </w:r>
          </w:p>
        </w:tc>
      </w:tr>
      <w:tr w:rsidR="00416D47" w:rsidRPr="00E67F19" w14:paraId="0B6E36EE" w14:textId="77777777" w:rsidTr="00CE350C">
        <w:tc>
          <w:tcPr>
            <w:tcW w:w="567" w:type="dxa"/>
          </w:tcPr>
          <w:p w14:paraId="5BC814CE" w14:textId="77777777" w:rsidR="00416D47" w:rsidRPr="00E67F19" w:rsidRDefault="00416D47" w:rsidP="00416D47">
            <w:pPr>
              <w:pStyle w:val="a9"/>
              <w:numPr>
                <w:ilvl w:val="0"/>
                <w:numId w:val="4"/>
              </w:numPr>
              <w:jc w:val="both"/>
              <w:rPr>
                <w:sz w:val="24"/>
                <w:szCs w:val="24"/>
              </w:rPr>
            </w:pPr>
          </w:p>
        </w:tc>
        <w:tc>
          <w:tcPr>
            <w:tcW w:w="5704" w:type="dxa"/>
          </w:tcPr>
          <w:p w14:paraId="25D2FB4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для реактивных двигателей РТ, высший сорт</w:t>
            </w:r>
          </w:p>
        </w:tc>
        <w:tc>
          <w:tcPr>
            <w:tcW w:w="2693" w:type="dxa"/>
            <w:gridSpan w:val="2"/>
          </w:tcPr>
          <w:p w14:paraId="29FDACF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10227-86</w:t>
            </w:r>
          </w:p>
        </w:tc>
        <w:tc>
          <w:tcPr>
            <w:tcW w:w="1701" w:type="dxa"/>
          </w:tcPr>
          <w:p w14:paraId="03E1CDC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РТ</w:t>
            </w:r>
          </w:p>
          <w:p w14:paraId="08A05F21" w14:textId="77777777" w:rsidR="00416D47" w:rsidRPr="00E67F19" w:rsidRDefault="00416D47" w:rsidP="00416D47">
            <w:pPr>
              <w:spacing w:after="0"/>
              <w:rPr>
                <w:rFonts w:ascii="Times New Roman" w:hAnsi="Times New Roman"/>
                <w:sz w:val="24"/>
                <w:szCs w:val="24"/>
              </w:rPr>
            </w:pPr>
          </w:p>
        </w:tc>
      </w:tr>
      <w:tr w:rsidR="00416D47" w:rsidRPr="00E67F19" w14:paraId="4A110235" w14:textId="77777777" w:rsidTr="00CE350C">
        <w:tc>
          <w:tcPr>
            <w:tcW w:w="10665" w:type="dxa"/>
            <w:gridSpan w:val="5"/>
            <w:shd w:val="clear" w:color="auto" w:fill="F2F2F2"/>
          </w:tcPr>
          <w:p w14:paraId="1E3DF5F2"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Мазут топочный</w:t>
            </w:r>
          </w:p>
        </w:tc>
      </w:tr>
      <w:tr w:rsidR="00416D47" w:rsidRPr="00E67F19" w14:paraId="29C79654" w14:textId="77777777" w:rsidTr="00CE350C">
        <w:tc>
          <w:tcPr>
            <w:tcW w:w="567" w:type="dxa"/>
          </w:tcPr>
          <w:p w14:paraId="098E7510" w14:textId="77777777" w:rsidR="00416D47" w:rsidRPr="00E67F19" w:rsidRDefault="00416D47" w:rsidP="00416D47">
            <w:pPr>
              <w:pStyle w:val="a9"/>
              <w:numPr>
                <w:ilvl w:val="0"/>
                <w:numId w:val="4"/>
              </w:numPr>
              <w:jc w:val="both"/>
              <w:rPr>
                <w:sz w:val="24"/>
                <w:szCs w:val="24"/>
              </w:rPr>
            </w:pPr>
          </w:p>
        </w:tc>
        <w:tc>
          <w:tcPr>
            <w:tcW w:w="5704" w:type="dxa"/>
          </w:tcPr>
          <w:p w14:paraId="392D971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w:t>
            </w:r>
          </w:p>
        </w:tc>
        <w:tc>
          <w:tcPr>
            <w:tcW w:w="2693" w:type="dxa"/>
            <w:gridSpan w:val="2"/>
          </w:tcPr>
          <w:p w14:paraId="2509401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10585-2013</w:t>
            </w:r>
          </w:p>
        </w:tc>
        <w:tc>
          <w:tcPr>
            <w:tcW w:w="1701" w:type="dxa"/>
          </w:tcPr>
          <w:p w14:paraId="6EED89A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p>
        </w:tc>
      </w:tr>
      <w:tr w:rsidR="00416D47" w:rsidRPr="00E67F19" w14:paraId="66A77B06" w14:textId="77777777" w:rsidTr="00CE350C">
        <w:tc>
          <w:tcPr>
            <w:tcW w:w="567" w:type="dxa"/>
          </w:tcPr>
          <w:p w14:paraId="68DEDE51" w14:textId="77777777" w:rsidR="00416D47" w:rsidRPr="00E67F19" w:rsidRDefault="00416D47" w:rsidP="00416D47">
            <w:pPr>
              <w:pStyle w:val="a9"/>
              <w:numPr>
                <w:ilvl w:val="0"/>
                <w:numId w:val="4"/>
              </w:numPr>
              <w:jc w:val="both"/>
              <w:rPr>
                <w:sz w:val="24"/>
                <w:szCs w:val="24"/>
              </w:rPr>
            </w:pPr>
          </w:p>
        </w:tc>
        <w:tc>
          <w:tcPr>
            <w:tcW w:w="5704" w:type="dxa"/>
          </w:tcPr>
          <w:p w14:paraId="4903C66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М-Ф5, флотский</w:t>
            </w:r>
          </w:p>
        </w:tc>
        <w:tc>
          <w:tcPr>
            <w:tcW w:w="2693" w:type="dxa"/>
            <w:gridSpan w:val="2"/>
          </w:tcPr>
          <w:p w14:paraId="30DF5CB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10585-99</w:t>
            </w:r>
          </w:p>
        </w:tc>
        <w:tc>
          <w:tcPr>
            <w:tcW w:w="1701" w:type="dxa"/>
          </w:tcPr>
          <w:p w14:paraId="03F4EFF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М-Ф5</w:t>
            </w:r>
          </w:p>
        </w:tc>
      </w:tr>
      <w:tr w:rsidR="00416D47" w:rsidRPr="00E67F19" w14:paraId="0BEADCD7" w14:textId="77777777" w:rsidTr="00CE350C">
        <w:tc>
          <w:tcPr>
            <w:tcW w:w="567" w:type="dxa"/>
          </w:tcPr>
          <w:p w14:paraId="42278546" w14:textId="77777777" w:rsidR="00416D47" w:rsidRPr="00E67F19" w:rsidRDefault="00416D47" w:rsidP="00416D47">
            <w:pPr>
              <w:pStyle w:val="a9"/>
              <w:numPr>
                <w:ilvl w:val="0"/>
                <w:numId w:val="4"/>
              </w:numPr>
              <w:jc w:val="both"/>
              <w:rPr>
                <w:sz w:val="24"/>
                <w:szCs w:val="24"/>
              </w:rPr>
            </w:pPr>
          </w:p>
        </w:tc>
        <w:tc>
          <w:tcPr>
            <w:tcW w:w="5704" w:type="dxa"/>
          </w:tcPr>
          <w:p w14:paraId="01309E1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Ф-5 флотский</w:t>
            </w:r>
          </w:p>
        </w:tc>
        <w:tc>
          <w:tcPr>
            <w:tcW w:w="2693" w:type="dxa"/>
            <w:gridSpan w:val="2"/>
          </w:tcPr>
          <w:p w14:paraId="412D42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19.20.21-005-49446237-2018</w:t>
            </w:r>
          </w:p>
        </w:tc>
        <w:tc>
          <w:tcPr>
            <w:tcW w:w="1701" w:type="dxa"/>
          </w:tcPr>
          <w:p w14:paraId="00565AE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М-Ф5-ТУ</w:t>
            </w:r>
          </w:p>
        </w:tc>
      </w:tr>
      <w:tr w:rsidR="00416D47" w:rsidRPr="00E67F19" w14:paraId="69D7ED32" w14:textId="77777777" w:rsidTr="00CE350C">
        <w:tc>
          <w:tcPr>
            <w:tcW w:w="567" w:type="dxa"/>
          </w:tcPr>
          <w:p w14:paraId="4C26D410" w14:textId="77777777" w:rsidR="00416D47" w:rsidRPr="00E67F19" w:rsidRDefault="00416D47" w:rsidP="00416D47">
            <w:pPr>
              <w:pStyle w:val="a9"/>
              <w:numPr>
                <w:ilvl w:val="0"/>
                <w:numId w:val="4"/>
              </w:numPr>
              <w:jc w:val="both"/>
              <w:rPr>
                <w:sz w:val="24"/>
                <w:szCs w:val="24"/>
              </w:rPr>
            </w:pPr>
          </w:p>
        </w:tc>
        <w:tc>
          <w:tcPr>
            <w:tcW w:w="5704" w:type="dxa"/>
          </w:tcPr>
          <w:p w14:paraId="08A2354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 малозольный</w:t>
            </w:r>
          </w:p>
        </w:tc>
        <w:tc>
          <w:tcPr>
            <w:tcW w:w="2693" w:type="dxa"/>
            <w:gridSpan w:val="2"/>
          </w:tcPr>
          <w:p w14:paraId="51E1EC28"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632DA9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-I</w:t>
            </w:r>
          </w:p>
        </w:tc>
      </w:tr>
      <w:tr w:rsidR="00416D47" w:rsidRPr="00E67F19" w14:paraId="2E5D61B3" w14:textId="77777777" w:rsidTr="00CE350C">
        <w:tc>
          <w:tcPr>
            <w:tcW w:w="567" w:type="dxa"/>
          </w:tcPr>
          <w:p w14:paraId="1BB37B32" w14:textId="77777777" w:rsidR="00416D47" w:rsidRPr="00E67F19" w:rsidRDefault="00416D47" w:rsidP="00416D47">
            <w:pPr>
              <w:pStyle w:val="a9"/>
              <w:numPr>
                <w:ilvl w:val="0"/>
                <w:numId w:val="4"/>
              </w:numPr>
              <w:jc w:val="both"/>
              <w:rPr>
                <w:sz w:val="24"/>
                <w:szCs w:val="24"/>
              </w:rPr>
            </w:pPr>
          </w:p>
        </w:tc>
        <w:tc>
          <w:tcPr>
            <w:tcW w:w="5704" w:type="dxa"/>
          </w:tcPr>
          <w:p w14:paraId="4F89F37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II, малозольный</w:t>
            </w:r>
          </w:p>
        </w:tc>
        <w:tc>
          <w:tcPr>
            <w:tcW w:w="2693" w:type="dxa"/>
            <w:gridSpan w:val="2"/>
          </w:tcPr>
          <w:p w14:paraId="7A4D44C9"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0154D43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I</w:t>
            </w:r>
            <w:r w:rsidRPr="00E67F19">
              <w:rPr>
                <w:rFonts w:ascii="Times New Roman" w:hAnsi="Times New Roman"/>
                <w:sz w:val="24"/>
                <w:szCs w:val="24"/>
                <w:lang w:val="en-US"/>
              </w:rPr>
              <w:t>I</w:t>
            </w:r>
          </w:p>
        </w:tc>
      </w:tr>
      <w:tr w:rsidR="00416D47" w:rsidRPr="00E67F19" w14:paraId="12CA06E5" w14:textId="77777777" w:rsidTr="00CE350C">
        <w:trPr>
          <w:trHeight w:val="336"/>
        </w:trPr>
        <w:tc>
          <w:tcPr>
            <w:tcW w:w="567" w:type="dxa"/>
          </w:tcPr>
          <w:p w14:paraId="4F79DA35" w14:textId="77777777" w:rsidR="00416D47" w:rsidRPr="00E67F19" w:rsidRDefault="00416D47" w:rsidP="00416D47">
            <w:pPr>
              <w:pStyle w:val="a9"/>
              <w:numPr>
                <w:ilvl w:val="0"/>
                <w:numId w:val="4"/>
              </w:numPr>
              <w:jc w:val="both"/>
              <w:rPr>
                <w:sz w:val="24"/>
                <w:szCs w:val="24"/>
              </w:rPr>
            </w:pPr>
          </w:p>
        </w:tc>
        <w:tc>
          <w:tcPr>
            <w:tcW w:w="5704" w:type="dxa"/>
          </w:tcPr>
          <w:p w14:paraId="10B501D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II</w:t>
            </w:r>
            <w:r w:rsidRPr="00E67F19">
              <w:rPr>
                <w:rFonts w:ascii="Times New Roman" w:hAnsi="Times New Roman"/>
                <w:sz w:val="24"/>
                <w:szCs w:val="24"/>
                <w:lang w:val="en-US"/>
              </w:rPr>
              <w:t>I</w:t>
            </w:r>
            <w:r w:rsidRPr="00E67F19">
              <w:rPr>
                <w:rFonts w:ascii="Times New Roman" w:hAnsi="Times New Roman"/>
                <w:sz w:val="24"/>
                <w:szCs w:val="24"/>
              </w:rPr>
              <w:t>, малозольный</w:t>
            </w:r>
          </w:p>
        </w:tc>
        <w:tc>
          <w:tcPr>
            <w:tcW w:w="2693" w:type="dxa"/>
            <w:gridSpan w:val="2"/>
          </w:tcPr>
          <w:p w14:paraId="0B14DB38"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3A2AB0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I</w:t>
            </w:r>
            <w:r w:rsidRPr="00E67F19">
              <w:rPr>
                <w:rFonts w:ascii="Times New Roman" w:hAnsi="Times New Roman"/>
                <w:sz w:val="24"/>
                <w:szCs w:val="24"/>
                <w:lang w:val="en-US"/>
              </w:rPr>
              <w:t>II</w:t>
            </w:r>
          </w:p>
        </w:tc>
      </w:tr>
      <w:tr w:rsidR="00416D47" w:rsidRPr="00E67F19" w14:paraId="7B550723" w14:textId="77777777" w:rsidTr="00CE350C">
        <w:tc>
          <w:tcPr>
            <w:tcW w:w="567" w:type="dxa"/>
          </w:tcPr>
          <w:p w14:paraId="6B772B52" w14:textId="77777777" w:rsidR="00416D47" w:rsidRPr="00E67F19" w:rsidRDefault="00416D47" w:rsidP="00416D47">
            <w:pPr>
              <w:pStyle w:val="a9"/>
              <w:numPr>
                <w:ilvl w:val="0"/>
                <w:numId w:val="4"/>
              </w:numPr>
              <w:jc w:val="both"/>
              <w:rPr>
                <w:sz w:val="24"/>
                <w:szCs w:val="24"/>
              </w:rPr>
            </w:pPr>
          </w:p>
        </w:tc>
        <w:tc>
          <w:tcPr>
            <w:tcW w:w="5704" w:type="dxa"/>
          </w:tcPr>
          <w:p w14:paraId="55C5E87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w:t>
            </w:r>
            <w:r w:rsidRPr="00E67F19">
              <w:rPr>
                <w:rFonts w:ascii="Times New Roman" w:hAnsi="Times New Roman"/>
                <w:sz w:val="24"/>
                <w:szCs w:val="24"/>
                <w:lang w:val="en-US"/>
              </w:rPr>
              <w:t>V</w:t>
            </w:r>
            <w:r w:rsidRPr="00E67F19">
              <w:rPr>
                <w:rFonts w:ascii="Times New Roman" w:hAnsi="Times New Roman"/>
                <w:sz w:val="24"/>
                <w:szCs w:val="24"/>
              </w:rPr>
              <w:t>, малозольный</w:t>
            </w:r>
          </w:p>
        </w:tc>
        <w:tc>
          <w:tcPr>
            <w:tcW w:w="2693" w:type="dxa"/>
            <w:gridSpan w:val="2"/>
          </w:tcPr>
          <w:p w14:paraId="24740AD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12D11D1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w:t>
            </w:r>
            <w:r w:rsidRPr="00E67F19">
              <w:rPr>
                <w:rFonts w:ascii="Times New Roman" w:hAnsi="Times New Roman"/>
                <w:color w:val="000000"/>
                <w:sz w:val="24"/>
                <w:szCs w:val="24"/>
              </w:rPr>
              <w:t>100</w:t>
            </w:r>
            <w:r w:rsidRPr="00E67F19">
              <w:rPr>
                <w:rFonts w:ascii="Times New Roman" w:hAnsi="Times New Roman"/>
                <w:color w:val="000000"/>
                <w:sz w:val="24"/>
                <w:szCs w:val="24"/>
                <w:lang w:val="en-US"/>
              </w:rPr>
              <w:t>-</w:t>
            </w:r>
            <w:r w:rsidRPr="00E67F19">
              <w:rPr>
                <w:rFonts w:ascii="Times New Roman" w:hAnsi="Times New Roman"/>
                <w:color w:val="000000"/>
                <w:sz w:val="24"/>
                <w:szCs w:val="24"/>
              </w:rPr>
              <w:t>I</w:t>
            </w:r>
            <w:r w:rsidRPr="00E67F19">
              <w:rPr>
                <w:rFonts w:ascii="Times New Roman" w:hAnsi="Times New Roman"/>
                <w:color w:val="000000"/>
                <w:sz w:val="24"/>
                <w:szCs w:val="24"/>
                <w:lang w:val="en-US"/>
              </w:rPr>
              <w:t>V</w:t>
            </w:r>
          </w:p>
        </w:tc>
      </w:tr>
      <w:tr w:rsidR="00416D47" w:rsidRPr="00E67F19" w14:paraId="73E21365" w14:textId="77777777" w:rsidTr="00CE350C">
        <w:tc>
          <w:tcPr>
            <w:tcW w:w="567" w:type="dxa"/>
          </w:tcPr>
          <w:p w14:paraId="07FFD47C" w14:textId="77777777" w:rsidR="00416D47" w:rsidRPr="00E67F19" w:rsidRDefault="00416D47" w:rsidP="00416D47">
            <w:pPr>
              <w:pStyle w:val="a9"/>
              <w:numPr>
                <w:ilvl w:val="0"/>
                <w:numId w:val="4"/>
              </w:numPr>
              <w:jc w:val="both"/>
              <w:rPr>
                <w:sz w:val="24"/>
                <w:szCs w:val="24"/>
              </w:rPr>
            </w:pPr>
          </w:p>
        </w:tc>
        <w:tc>
          <w:tcPr>
            <w:tcW w:w="5704" w:type="dxa"/>
          </w:tcPr>
          <w:p w14:paraId="7C875B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М-100 вид </w:t>
            </w:r>
            <w:r w:rsidRPr="00E67F19">
              <w:rPr>
                <w:rFonts w:ascii="Times New Roman" w:hAnsi="Times New Roman"/>
                <w:sz w:val="24"/>
                <w:szCs w:val="24"/>
                <w:lang w:val="en-US"/>
              </w:rPr>
              <w:t>V</w:t>
            </w:r>
            <w:r w:rsidRPr="00E67F19">
              <w:rPr>
                <w:rFonts w:ascii="Times New Roman" w:hAnsi="Times New Roman"/>
                <w:sz w:val="24"/>
                <w:szCs w:val="24"/>
              </w:rPr>
              <w:t>, малозольный</w:t>
            </w:r>
          </w:p>
        </w:tc>
        <w:tc>
          <w:tcPr>
            <w:tcW w:w="2693" w:type="dxa"/>
            <w:gridSpan w:val="2"/>
          </w:tcPr>
          <w:p w14:paraId="6FD9E7F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15A4F1E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-V</w:t>
            </w:r>
          </w:p>
        </w:tc>
      </w:tr>
      <w:tr w:rsidR="00416D47" w:rsidRPr="00E67F19" w14:paraId="6B787726" w14:textId="77777777" w:rsidTr="00CE350C">
        <w:tc>
          <w:tcPr>
            <w:tcW w:w="567" w:type="dxa"/>
          </w:tcPr>
          <w:p w14:paraId="430F0506" w14:textId="77777777" w:rsidR="00416D47" w:rsidRPr="00E67F19" w:rsidRDefault="00416D47" w:rsidP="00416D47">
            <w:pPr>
              <w:pStyle w:val="a9"/>
              <w:numPr>
                <w:ilvl w:val="0"/>
                <w:numId w:val="4"/>
              </w:numPr>
              <w:jc w:val="both"/>
              <w:rPr>
                <w:sz w:val="24"/>
                <w:szCs w:val="24"/>
              </w:rPr>
            </w:pPr>
          </w:p>
        </w:tc>
        <w:tc>
          <w:tcPr>
            <w:tcW w:w="5704" w:type="dxa"/>
          </w:tcPr>
          <w:p w14:paraId="324090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М-100 вид </w:t>
            </w:r>
            <w:r w:rsidRPr="00E67F19">
              <w:rPr>
                <w:rFonts w:ascii="Times New Roman" w:hAnsi="Times New Roman"/>
                <w:sz w:val="24"/>
                <w:szCs w:val="24"/>
                <w:lang w:val="en-US"/>
              </w:rPr>
              <w:t>V</w:t>
            </w:r>
            <w:r w:rsidRPr="00E67F19">
              <w:rPr>
                <w:rFonts w:ascii="Times New Roman" w:hAnsi="Times New Roman"/>
                <w:sz w:val="24"/>
                <w:szCs w:val="24"/>
              </w:rPr>
              <w:t>I, малозольный</w:t>
            </w:r>
          </w:p>
        </w:tc>
        <w:tc>
          <w:tcPr>
            <w:tcW w:w="2693" w:type="dxa"/>
            <w:gridSpan w:val="2"/>
          </w:tcPr>
          <w:p w14:paraId="71F13F8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4F1ECBA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-V</w:t>
            </w:r>
            <w:r w:rsidRPr="00E67F19">
              <w:rPr>
                <w:rFonts w:ascii="Times New Roman" w:hAnsi="Times New Roman"/>
                <w:sz w:val="24"/>
                <w:szCs w:val="24"/>
              </w:rPr>
              <w:t>I</w:t>
            </w:r>
          </w:p>
        </w:tc>
      </w:tr>
      <w:tr w:rsidR="00416D47" w:rsidRPr="00E67F19" w14:paraId="0E3E4519" w14:textId="77777777" w:rsidTr="00CE350C">
        <w:tc>
          <w:tcPr>
            <w:tcW w:w="567" w:type="dxa"/>
          </w:tcPr>
          <w:p w14:paraId="077FDBB4" w14:textId="77777777" w:rsidR="00416D47" w:rsidRPr="00E67F19" w:rsidRDefault="00416D47" w:rsidP="00416D47">
            <w:pPr>
              <w:pStyle w:val="a9"/>
              <w:numPr>
                <w:ilvl w:val="0"/>
                <w:numId w:val="4"/>
              </w:numPr>
              <w:jc w:val="both"/>
              <w:rPr>
                <w:sz w:val="24"/>
                <w:szCs w:val="24"/>
              </w:rPr>
            </w:pPr>
          </w:p>
        </w:tc>
        <w:tc>
          <w:tcPr>
            <w:tcW w:w="5704" w:type="dxa"/>
          </w:tcPr>
          <w:p w14:paraId="4F1C354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М-100 вид </w:t>
            </w:r>
            <w:r w:rsidRPr="00E67F19">
              <w:rPr>
                <w:rFonts w:ascii="Times New Roman" w:hAnsi="Times New Roman"/>
                <w:sz w:val="24"/>
                <w:szCs w:val="24"/>
                <w:lang w:val="en-US"/>
              </w:rPr>
              <w:t>V</w:t>
            </w:r>
            <w:r w:rsidRPr="00E67F19">
              <w:rPr>
                <w:rFonts w:ascii="Times New Roman" w:hAnsi="Times New Roman"/>
                <w:sz w:val="24"/>
                <w:szCs w:val="24"/>
              </w:rPr>
              <w:t>I</w:t>
            </w:r>
            <w:r w:rsidRPr="00E67F19">
              <w:rPr>
                <w:rFonts w:ascii="Times New Roman" w:hAnsi="Times New Roman"/>
                <w:sz w:val="24"/>
                <w:szCs w:val="24"/>
                <w:lang w:val="en-US"/>
              </w:rPr>
              <w:t>I</w:t>
            </w:r>
            <w:r w:rsidRPr="00E67F19">
              <w:rPr>
                <w:rFonts w:ascii="Times New Roman" w:hAnsi="Times New Roman"/>
                <w:sz w:val="24"/>
                <w:szCs w:val="24"/>
              </w:rPr>
              <w:t>, зольный</w:t>
            </w:r>
          </w:p>
        </w:tc>
        <w:tc>
          <w:tcPr>
            <w:tcW w:w="2693" w:type="dxa"/>
            <w:gridSpan w:val="2"/>
          </w:tcPr>
          <w:p w14:paraId="083490B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63A00D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-V</w:t>
            </w:r>
            <w:r w:rsidRPr="00E67F19">
              <w:rPr>
                <w:rFonts w:ascii="Times New Roman" w:hAnsi="Times New Roman"/>
                <w:sz w:val="24"/>
                <w:szCs w:val="24"/>
              </w:rPr>
              <w:t>I</w:t>
            </w:r>
            <w:r w:rsidRPr="00E67F19">
              <w:rPr>
                <w:rFonts w:ascii="Times New Roman" w:hAnsi="Times New Roman"/>
                <w:sz w:val="24"/>
                <w:szCs w:val="24"/>
                <w:lang w:val="en-US"/>
              </w:rPr>
              <w:t>I</w:t>
            </w:r>
          </w:p>
        </w:tc>
      </w:tr>
      <w:tr w:rsidR="00416D47" w:rsidRPr="00E67F19" w14:paraId="538ED3D3" w14:textId="77777777" w:rsidTr="00CE350C">
        <w:tc>
          <w:tcPr>
            <w:tcW w:w="567" w:type="dxa"/>
          </w:tcPr>
          <w:p w14:paraId="05ED7879" w14:textId="77777777" w:rsidR="00416D47" w:rsidRPr="00E67F19" w:rsidRDefault="00416D47" w:rsidP="00416D47">
            <w:pPr>
              <w:pStyle w:val="a9"/>
              <w:numPr>
                <w:ilvl w:val="0"/>
                <w:numId w:val="4"/>
              </w:numPr>
              <w:jc w:val="both"/>
              <w:rPr>
                <w:sz w:val="24"/>
                <w:szCs w:val="24"/>
              </w:rPr>
            </w:pPr>
          </w:p>
        </w:tc>
        <w:tc>
          <w:tcPr>
            <w:tcW w:w="5704" w:type="dxa"/>
          </w:tcPr>
          <w:p w14:paraId="023369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М-40 </w:t>
            </w:r>
          </w:p>
        </w:tc>
        <w:tc>
          <w:tcPr>
            <w:tcW w:w="2693" w:type="dxa"/>
            <w:gridSpan w:val="2"/>
          </w:tcPr>
          <w:p w14:paraId="096D335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3D57276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М-40</w:t>
            </w:r>
          </w:p>
        </w:tc>
      </w:tr>
      <w:tr w:rsidR="00416D47" w:rsidRPr="00E67F19" w14:paraId="0EA0664B" w14:textId="77777777" w:rsidTr="00CE350C">
        <w:trPr>
          <w:trHeight w:val="337"/>
        </w:trPr>
        <w:tc>
          <w:tcPr>
            <w:tcW w:w="567" w:type="dxa"/>
          </w:tcPr>
          <w:p w14:paraId="29613286" w14:textId="77777777" w:rsidR="00416D47" w:rsidRPr="00E67F19" w:rsidRDefault="00416D47" w:rsidP="00416D47">
            <w:pPr>
              <w:pStyle w:val="a9"/>
              <w:numPr>
                <w:ilvl w:val="0"/>
                <w:numId w:val="4"/>
              </w:numPr>
              <w:textAlignment w:val="baseline"/>
              <w:rPr>
                <w:sz w:val="24"/>
                <w:szCs w:val="24"/>
              </w:rPr>
            </w:pPr>
          </w:p>
        </w:tc>
        <w:tc>
          <w:tcPr>
            <w:tcW w:w="5704" w:type="dxa"/>
          </w:tcPr>
          <w:p w14:paraId="10DC159A" w14:textId="77777777" w:rsidR="00416D47" w:rsidRPr="00E67F19" w:rsidRDefault="00416D47" w:rsidP="00416D47">
            <w:pPr>
              <w:spacing w:after="0"/>
              <w:textAlignment w:val="baseline"/>
              <w:rPr>
                <w:rFonts w:ascii="Times New Roman" w:hAnsi="Times New Roman"/>
                <w:sz w:val="24"/>
                <w:szCs w:val="24"/>
              </w:rPr>
            </w:pPr>
            <w:r w:rsidRPr="00E67F19">
              <w:rPr>
                <w:rFonts w:ascii="Times New Roman" w:hAnsi="Times New Roman"/>
                <w:sz w:val="24"/>
                <w:szCs w:val="24"/>
              </w:rPr>
              <w:t>Мазут топочный 100, 3,00%, зольный, 25◦С</w:t>
            </w:r>
          </w:p>
        </w:tc>
        <w:tc>
          <w:tcPr>
            <w:tcW w:w="2693" w:type="dxa"/>
            <w:gridSpan w:val="2"/>
          </w:tcPr>
          <w:p w14:paraId="66355D08" w14:textId="77777777" w:rsidR="00416D47" w:rsidRPr="00E67F19" w:rsidRDefault="00416D47" w:rsidP="00416D47">
            <w:pPr>
              <w:spacing w:after="0"/>
              <w:rPr>
                <w:rFonts w:ascii="Times New Roman" w:hAnsi="Times New Roman"/>
                <w:color w:val="000000"/>
                <w:sz w:val="24"/>
                <w:szCs w:val="24"/>
                <w:lang w:val="en-US"/>
              </w:rPr>
            </w:pPr>
            <w:r w:rsidRPr="00E67F19">
              <w:rPr>
                <w:rFonts w:ascii="Times New Roman" w:hAnsi="Times New Roman"/>
                <w:sz w:val="24"/>
                <w:szCs w:val="24"/>
              </w:rPr>
              <w:t>ГОСТ 10585-2013</w:t>
            </w:r>
          </w:p>
        </w:tc>
        <w:tc>
          <w:tcPr>
            <w:tcW w:w="1701" w:type="dxa"/>
          </w:tcPr>
          <w:p w14:paraId="283EDC91" w14:textId="77777777" w:rsidR="00416D47" w:rsidRPr="00E67F19" w:rsidRDefault="00416D47" w:rsidP="00416D47">
            <w:pPr>
              <w:spacing w:after="0"/>
              <w:rPr>
                <w:rFonts w:ascii="Times New Roman" w:hAnsi="Times New Roman"/>
                <w:color w:val="000000"/>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S-3,0У</w:t>
            </w:r>
          </w:p>
        </w:tc>
      </w:tr>
      <w:tr w:rsidR="00416D47" w:rsidRPr="00E67F19" w14:paraId="19C60596" w14:textId="77777777" w:rsidTr="00CE350C">
        <w:trPr>
          <w:trHeight w:val="271"/>
        </w:trPr>
        <w:tc>
          <w:tcPr>
            <w:tcW w:w="567" w:type="dxa"/>
          </w:tcPr>
          <w:p w14:paraId="3A8106E4" w14:textId="77777777" w:rsidR="00416D47" w:rsidRPr="00E67F19" w:rsidRDefault="00416D47" w:rsidP="00416D47">
            <w:pPr>
              <w:pStyle w:val="a9"/>
              <w:numPr>
                <w:ilvl w:val="0"/>
                <w:numId w:val="4"/>
              </w:numPr>
              <w:textAlignment w:val="baseline"/>
              <w:rPr>
                <w:sz w:val="24"/>
                <w:szCs w:val="24"/>
              </w:rPr>
            </w:pPr>
          </w:p>
        </w:tc>
        <w:tc>
          <w:tcPr>
            <w:tcW w:w="5704" w:type="dxa"/>
          </w:tcPr>
          <w:p w14:paraId="02F222C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топочный</w:t>
            </w:r>
          </w:p>
          <w:p w14:paraId="1E2D3736"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М100 3,0 малозольный</w:t>
            </w:r>
          </w:p>
        </w:tc>
        <w:tc>
          <w:tcPr>
            <w:tcW w:w="2693" w:type="dxa"/>
            <w:gridSpan w:val="2"/>
          </w:tcPr>
          <w:p w14:paraId="47ABE35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10585-2013</w:t>
            </w:r>
          </w:p>
          <w:p w14:paraId="283C7CF5" w14:textId="77777777" w:rsidR="00416D47" w:rsidRPr="00E67F19" w:rsidRDefault="00416D47" w:rsidP="00416D47">
            <w:pPr>
              <w:spacing w:after="0"/>
              <w:rPr>
                <w:rFonts w:ascii="Times New Roman" w:hAnsi="Times New Roman"/>
                <w:sz w:val="24"/>
                <w:szCs w:val="24"/>
              </w:rPr>
            </w:pPr>
          </w:p>
        </w:tc>
        <w:tc>
          <w:tcPr>
            <w:tcW w:w="1701" w:type="dxa"/>
          </w:tcPr>
          <w:p w14:paraId="3392976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S-3,0</w:t>
            </w:r>
            <w:r w:rsidRPr="00E67F19">
              <w:rPr>
                <w:rFonts w:ascii="Times New Roman" w:hAnsi="Times New Roman"/>
                <w:sz w:val="24"/>
                <w:szCs w:val="24"/>
              </w:rPr>
              <w:t>МЗ</w:t>
            </w:r>
          </w:p>
        </w:tc>
      </w:tr>
      <w:tr w:rsidR="00416D47" w:rsidRPr="00E67F19" w14:paraId="57E10E10" w14:textId="77777777" w:rsidTr="00CE350C">
        <w:trPr>
          <w:trHeight w:val="271"/>
        </w:trPr>
        <w:tc>
          <w:tcPr>
            <w:tcW w:w="567" w:type="dxa"/>
          </w:tcPr>
          <w:p w14:paraId="5CD0F873" w14:textId="77777777" w:rsidR="00416D47" w:rsidRPr="00E67F19" w:rsidRDefault="00416D47" w:rsidP="00416D47">
            <w:pPr>
              <w:pStyle w:val="a9"/>
              <w:numPr>
                <w:ilvl w:val="0"/>
                <w:numId w:val="4"/>
              </w:numPr>
              <w:textAlignment w:val="baseline"/>
              <w:rPr>
                <w:sz w:val="24"/>
                <w:szCs w:val="24"/>
              </w:rPr>
            </w:pPr>
          </w:p>
        </w:tc>
        <w:tc>
          <w:tcPr>
            <w:tcW w:w="5704" w:type="dxa"/>
          </w:tcPr>
          <w:p w14:paraId="57D82D04"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Мазут топочный 100, 3,50%, зольный, 25◦С</w:t>
            </w:r>
          </w:p>
        </w:tc>
        <w:tc>
          <w:tcPr>
            <w:tcW w:w="2693" w:type="dxa"/>
            <w:gridSpan w:val="2"/>
          </w:tcPr>
          <w:p w14:paraId="1B43D91C" w14:textId="77777777" w:rsidR="00416D47" w:rsidRPr="00E67F19" w:rsidRDefault="00416D47" w:rsidP="00416D47">
            <w:pPr>
              <w:spacing w:after="0"/>
              <w:rPr>
                <w:rFonts w:ascii="Times New Roman" w:hAnsi="Times New Roman"/>
                <w:color w:val="000000"/>
                <w:sz w:val="24"/>
                <w:szCs w:val="24"/>
                <w:shd w:val="clear" w:color="auto" w:fill="FEFEFF"/>
              </w:rPr>
            </w:pPr>
            <w:r w:rsidRPr="00E67F19">
              <w:rPr>
                <w:rFonts w:ascii="Times New Roman" w:hAnsi="Times New Roman"/>
                <w:sz w:val="24"/>
                <w:szCs w:val="24"/>
              </w:rPr>
              <w:t>ГОСТ 10585-2013</w:t>
            </w:r>
          </w:p>
        </w:tc>
        <w:tc>
          <w:tcPr>
            <w:tcW w:w="1701" w:type="dxa"/>
          </w:tcPr>
          <w:p w14:paraId="14ECB4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S-3,5</w:t>
            </w:r>
          </w:p>
        </w:tc>
      </w:tr>
      <w:tr w:rsidR="00416D47" w:rsidRPr="00E67F19" w14:paraId="2B106A31" w14:textId="77777777" w:rsidTr="00CE350C">
        <w:trPr>
          <w:trHeight w:val="362"/>
        </w:trPr>
        <w:tc>
          <w:tcPr>
            <w:tcW w:w="567" w:type="dxa"/>
          </w:tcPr>
          <w:p w14:paraId="6FE563BC" w14:textId="77777777" w:rsidR="00416D47" w:rsidRPr="00E67F19" w:rsidRDefault="00416D47" w:rsidP="00416D47">
            <w:pPr>
              <w:pStyle w:val="a9"/>
              <w:numPr>
                <w:ilvl w:val="0"/>
                <w:numId w:val="4"/>
              </w:numPr>
              <w:textAlignment w:val="baseline"/>
              <w:rPr>
                <w:sz w:val="24"/>
                <w:szCs w:val="24"/>
              </w:rPr>
            </w:pPr>
          </w:p>
        </w:tc>
        <w:tc>
          <w:tcPr>
            <w:tcW w:w="5704" w:type="dxa"/>
          </w:tcPr>
          <w:p w14:paraId="4E302107"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Мазут топочный 100, 2,50%, малозольный, 25◦С</w:t>
            </w:r>
          </w:p>
        </w:tc>
        <w:tc>
          <w:tcPr>
            <w:tcW w:w="2693" w:type="dxa"/>
            <w:gridSpan w:val="2"/>
          </w:tcPr>
          <w:p w14:paraId="276FDB97" w14:textId="77777777" w:rsidR="00416D47" w:rsidRPr="00E67F19" w:rsidRDefault="00416D47" w:rsidP="00416D47">
            <w:pPr>
              <w:spacing w:after="0"/>
              <w:rPr>
                <w:rFonts w:ascii="Times New Roman" w:hAnsi="Times New Roman"/>
                <w:color w:val="000000"/>
                <w:sz w:val="24"/>
                <w:szCs w:val="24"/>
                <w:shd w:val="clear" w:color="auto" w:fill="FEFEFF"/>
                <w:lang w:val="en-US"/>
              </w:rPr>
            </w:pPr>
            <w:r w:rsidRPr="00E67F19">
              <w:rPr>
                <w:rFonts w:ascii="Times New Roman" w:hAnsi="Times New Roman"/>
                <w:sz w:val="24"/>
                <w:szCs w:val="24"/>
              </w:rPr>
              <w:t>ГОСТ 10585-2013</w:t>
            </w:r>
          </w:p>
        </w:tc>
        <w:tc>
          <w:tcPr>
            <w:tcW w:w="1701" w:type="dxa"/>
          </w:tcPr>
          <w:p w14:paraId="094805B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S-2,5</w:t>
            </w:r>
          </w:p>
        </w:tc>
      </w:tr>
      <w:tr w:rsidR="00416D47" w:rsidRPr="00E67F19" w14:paraId="01F09230" w14:textId="77777777" w:rsidTr="00CE350C">
        <w:trPr>
          <w:trHeight w:val="64"/>
        </w:trPr>
        <w:tc>
          <w:tcPr>
            <w:tcW w:w="567" w:type="dxa"/>
          </w:tcPr>
          <w:p w14:paraId="2FC6A76E" w14:textId="77777777" w:rsidR="00416D47" w:rsidRPr="00E67F19" w:rsidRDefault="00416D47" w:rsidP="00416D47">
            <w:pPr>
              <w:pStyle w:val="a9"/>
              <w:numPr>
                <w:ilvl w:val="0"/>
                <w:numId w:val="4"/>
              </w:numPr>
              <w:textAlignment w:val="baseline"/>
              <w:rPr>
                <w:sz w:val="24"/>
                <w:szCs w:val="24"/>
              </w:rPr>
            </w:pPr>
          </w:p>
        </w:tc>
        <w:tc>
          <w:tcPr>
            <w:tcW w:w="5704" w:type="dxa"/>
          </w:tcPr>
          <w:p w14:paraId="7311E154"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Мазут топочный М-100, 2,00%, малозольный, 25◦С</w:t>
            </w:r>
          </w:p>
        </w:tc>
        <w:tc>
          <w:tcPr>
            <w:tcW w:w="2693" w:type="dxa"/>
            <w:gridSpan w:val="2"/>
          </w:tcPr>
          <w:p w14:paraId="0FFE4077" w14:textId="77777777" w:rsidR="00416D47" w:rsidRPr="00E67F19" w:rsidRDefault="00416D47" w:rsidP="00416D47">
            <w:pPr>
              <w:rPr>
                <w:rFonts w:ascii="Times New Roman" w:hAnsi="Times New Roman"/>
                <w:color w:val="000000"/>
                <w:sz w:val="24"/>
                <w:szCs w:val="24"/>
                <w:shd w:val="clear" w:color="auto" w:fill="FEFEFF"/>
                <w:lang w:val="en-US"/>
              </w:rPr>
            </w:pPr>
            <w:r w:rsidRPr="00E67F19">
              <w:rPr>
                <w:rFonts w:ascii="Times New Roman" w:hAnsi="Times New Roman"/>
                <w:sz w:val="24"/>
                <w:szCs w:val="24"/>
              </w:rPr>
              <w:t>ГОСТ 10585-2013</w:t>
            </w:r>
          </w:p>
        </w:tc>
        <w:tc>
          <w:tcPr>
            <w:tcW w:w="1701" w:type="dxa"/>
          </w:tcPr>
          <w:p w14:paraId="27FBCCE7"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S-2,0</w:t>
            </w:r>
          </w:p>
        </w:tc>
      </w:tr>
      <w:tr w:rsidR="00416D47" w:rsidRPr="00E67F19" w14:paraId="45BC95A2" w14:textId="77777777" w:rsidTr="00CE350C">
        <w:trPr>
          <w:trHeight w:val="639"/>
        </w:trPr>
        <w:tc>
          <w:tcPr>
            <w:tcW w:w="567" w:type="dxa"/>
          </w:tcPr>
          <w:p w14:paraId="0524EDDE" w14:textId="77777777" w:rsidR="00416D47" w:rsidRPr="00E67F19" w:rsidRDefault="00416D47" w:rsidP="00416D47">
            <w:pPr>
              <w:pStyle w:val="a9"/>
              <w:numPr>
                <w:ilvl w:val="0"/>
                <w:numId w:val="4"/>
              </w:numPr>
              <w:textAlignment w:val="baseline"/>
              <w:rPr>
                <w:sz w:val="24"/>
                <w:szCs w:val="24"/>
              </w:rPr>
            </w:pPr>
          </w:p>
        </w:tc>
        <w:tc>
          <w:tcPr>
            <w:tcW w:w="5704" w:type="dxa"/>
          </w:tcPr>
          <w:p w14:paraId="74C61A7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(прямой гонки)</w:t>
            </w:r>
          </w:p>
        </w:tc>
        <w:tc>
          <w:tcPr>
            <w:tcW w:w="2693" w:type="dxa"/>
            <w:gridSpan w:val="2"/>
          </w:tcPr>
          <w:p w14:paraId="6EF3311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0252-007-22626510-2006  ОКП 025211</w:t>
            </w:r>
          </w:p>
        </w:tc>
        <w:tc>
          <w:tcPr>
            <w:tcW w:w="1701" w:type="dxa"/>
          </w:tcPr>
          <w:p w14:paraId="02B06FC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М-</w:t>
            </w:r>
            <w:proofErr w:type="spellStart"/>
            <w:r w:rsidRPr="00E67F19">
              <w:rPr>
                <w:rFonts w:ascii="Times New Roman" w:hAnsi="Times New Roman"/>
                <w:sz w:val="24"/>
                <w:szCs w:val="24"/>
              </w:rPr>
              <w:t>пр</w:t>
            </w:r>
            <w:proofErr w:type="spellEnd"/>
            <w:r w:rsidRPr="00E67F19">
              <w:rPr>
                <w:rFonts w:ascii="Times New Roman" w:hAnsi="Times New Roman"/>
                <w:sz w:val="24"/>
                <w:szCs w:val="24"/>
              </w:rPr>
              <w:t>-гон</w:t>
            </w:r>
          </w:p>
        </w:tc>
      </w:tr>
      <w:tr w:rsidR="00416D47" w:rsidRPr="00E67F19" w14:paraId="05E15177" w14:textId="77777777" w:rsidTr="00CE350C">
        <w:trPr>
          <w:trHeight w:val="670"/>
        </w:trPr>
        <w:tc>
          <w:tcPr>
            <w:tcW w:w="567" w:type="dxa"/>
          </w:tcPr>
          <w:p w14:paraId="6EC5431D" w14:textId="77777777" w:rsidR="00416D47" w:rsidRPr="00E67F19" w:rsidRDefault="00416D47" w:rsidP="00416D47">
            <w:pPr>
              <w:pStyle w:val="a9"/>
              <w:numPr>
                <w:ilvl w:val="0"/>
                <w:numId w:val="4"/>
              </w:numPr>
              <w:textAlignment w:val="baseline"/>
              <w:rPr>
                <w:sz w:val="24"/>
                <w:szCs w:val="24"/>
              </w:rPr>
            </w:pPr>
          </w:p>
        </w:tc>
        <w:tc>
          <w:tcPr>
            <w:tcW w:w="5704" w:type="dxa"/>
          </w:tcPr>
          <w:p w14:paraId="20ACA985"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топочный 100, производитель ООО «Лукойл-Нижегороднефтеоргсинтез»</w:t>
            </w:r>
          </w:p>
        </w:tc>
        <w:tc>
          <w:tcPr>
            <w:tcW w:w="2693" w:type="dxa"/>
            <w:gridSpan w:val="2"/>
          </w:tcPr>
          <w:p w14:paraId="1AF0221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СТО 05747181-034029017 с </w:t>
            </w:r>
            <w:proofErr w:type="spellStart"/>
            <w:r w:rsidRPr="00E67F19">
              <w:rPr>
                <w:rFonts w:ascii="Times New Roman" w:hAnsi="Times New Roman"/>
                <w:sz w:val="24"/>
                <w:szCs w:val="24"/>
              </w:rPr>
              <w:t>изм</w:t>
            </w:r>
            <w:proofErr w:type="spellEnd"/>
            <w:r w:rsidRPr="00E67F19">
              <w:rPr>
                <w:rFonts w:ascii="Times New Roman" w:hAnsi="Times New Roman"/>
                <w:sz w:val="24"/>
                <w:szCs w:val="24"/>
              </w:rPr>
              <w:t xml:space="preserve"> 1-2</w:t>
            </w:r>
          </w:p>
        </w:tc>
        <w:tc>
          <w:tcPr>
            <w:tcW w:w="1701" w:type="dxa"/>
          </w:tcPr>
          <w:p w14:paraId="0957BC59" w14:textId="77777777" w:rsidR="00416D47" w:rsidRPr="00E67F19" w:rsidRDefault="00416D47" w:rsidP="00416D47">
            <w:pPr>
              <w:rPr>
                <w:rFonts w:ascii="Times New Roman" w:hAnsi="Times New Roman"/>
                <w:sz w:val="24"/>
                <w:szCs w:val="24"/>
                <w:lang w:val="en-US"/>
              </w:rPr>
            </w:pPr>
            <w:r w:rsidRPr="00E67F19">
              <w:rPr>
                <w:rFonts w:ascii="Times New Roman" w:hAnsi="Times New Roman"/>
                <w:sz w:val="24"/>
                <w:szCs w:val="24"/>
              </w:rPr>
              <w:t>М-100-Л1</w:t>
            </w:r>
          </w:p>
        </w:tc>
      </w:tr>
      <w:tr w:rsidR="00416D47" w:rsidRPr="00E67F19" w14:paraId="44834111" w14:textId="77777777" w:rsidTr="00CE350C">
        <w:trPr>
          <w:trHeight w:val="385"/>
        </w:trPr>
        <w:tc>
          <w:tcPr>
            <w:tcW w:w="567" w:type="dxa"/>
          </w:tcPr>
          <w:p w14:paraId="2FFEFF60" w14:textId="77777777" w:rsidR="00416D47" w:rsidRPr="00E67F19" w:rsidRDefault="00416D47" w:rsidP="00416D47">
            <w:pPr>
              <w:pStyle w:val="a9"/>
              <w:numPr>
                <w:ilvl w:val="0"/>
                <w:numId w:val="4"/>
              </w:numPr>
              <w:textAlignment w:val="baseline"/>
              <w:rPr>
                <w:sz w:val="24"/>
                <w:szCs w:val="24"/>
              </w:rPr>
            </w:pPr>
          </w:p>
        </w:tc>
        <w:tc>
          <w:tcPr>
            <w:tcW w:w="5704" w:type="dxa"/>
          </w:tcPr>
          <w:p w14:paraId="6497C1B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топочный М100 1,5 малозольный</w:t>
            </w:r>
          </w:p>
        </w:tc>
        <w:tc>
          <w:tcPr>
            <w:tcW w:w="2693" w:type="dxa"/>
            <w:gridSpan w:val="2"/>
          </w:tcPr>
          <w:p w14:paraId="2CF074E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10585-2013</w:t>
            </w:r>
          </w:p>
        </w:tc>
        <w:tc>
          <w:tcPr>
            <w:tcW w:w="1701" w:type="dxa"/>
          </w:tcPr>
          <w:p w14:paraId="1FC0DA4B" w14:textId="77777777" w:rsidR="00416D47" w:rsidRPr="00E67F19" w:rsidRDefault="00416D47" w:rsidP="00416D47">
            <w:pPr>
              <w:rPr>
                <w:rFonts w:ascii="Times New Roman" w:hAnsi="Times New Roman"/>
                <w:sz w:val="24"/>
                <w:szCs w:val="24"/>
                <w:lang w:val="en-US"/>
              </w:rPr>
            </w:pPr>
            <w:r w:rsidRPr="00E67F19">
              <w:rPr>
                <w:rFonts w:ascii="Times New Roman" w:hAnsi="Times New Roman"/>
                <w:sz w:val="24"/>
                <w:szCs w:val="24"/>
              </w:rPr>
              <w:t>М-100-</w:t>
            </w:r>
            <w:r w:rsidRPr="00E67F19">
              <w:rPr>
                <w:rFonts w:ascii="Times New Roman" w:hAnsi="Times New Roman"/>
                <w:sz w:val="24"/>
                <w:szCs w:val="24"/>
                <w:lang w:val="en-US"/>
              </w:rPr>
              <w:t>S-1,5</w:t>
            </w:r>
          </w:p>
        </w:tc>
      </w:tr>
      <w:tr w:rsidR="00416D47" w:rsidRPr="00E67F19" w14:paraId="6BD9EAD8" w14:textId="77777777" w:rsidTr="00CE350C">
        <w:tc>
          <w:tcPr>
            <w:tcW w:w="10665" w:type="dxa"/>
            <w:gridSpan w:val="5"/>
            <w:shd w:val="clear" w:color="auto" w:fill="F2F2F2"/>
          </w:tcPr>
          <w:p w14:paraId="7A641080"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Битум нефтяной</w:t>
            </w:r>
          </w:p>
        </w:tc>
      </w:tr>
      <w:tr w:rsidR="00416D47" w:rsidRPr="00E67F19" w14:paraId="3E43AE61" w14:textId="77777777" w:rsidTr="00CE350C">
        <w:tc>
          <w:tcPr>
            <w:tcW w:w="567" w:type="dxa"/>
          </w:tcPr>
          <w:p w14:paraId="2213537C" w14:textId="77777777" w:rsidR="00416D47" w:rsidRPr="00E67F19" w:rsidRDefault="00416D47" w:rsidP="00416D47">
            <w:pPr>
              <w:pStyle w:val="a9"/>
              <w:numPr>
                <w:ilvl w:val="0"/>
                <w:numId w:val="4"/>
              </w:numPr>
              <w:jc w:val="both"/>
              <w:rPr>
                <w:sz w:val="24"/>
                <w:szCs w:val="24"/>
              </w:rPr>
            </w:pPr>
          </w:p>
        </w:tc>
        <w:tc>
          <w:tcPr>
            <w:tcW w:w="5704" w:type="dxa"/>
          </w:tcPr>
          <w:p w14:paraId="5A768E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марки 70/100</w:t>
            </w:r>
          </w:p>
        </w:tc>
        <w:tc>
          <w:tcPr>
            <w:tcW w:w="2693" w:type="dxa"/>
            <w:gridSpan w:val="2"/>
          </w:tcPr>
          <w:p w14:paraId="1158830A"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СТБ EN 12591-2010 (EN 12591:2009)</w:t>
            </w:r>
          </w:p>
        </w:tc>
        <w:tc>
          <w:tcPr>
            <w:tcW w:w="1701" w:type="dxa"/>
          </w:tcPr>
          <w:p w14:paraId="0BA7C52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70/100</w:t>
            </w:r>
            <w:r w:rsidRPr="00E67F19">
              <w:rPr>
                <w:rFonts w:ascii="Times New Roman" w:hAnsi="Times New Roman"/>
                <w:sz w:val="24"/>
                <w:szCs w:val="24"/>
                <w:lang w:val="en-US"/>
              </w:rPr>
              <w:t>-EN</w:t>
            </w:r>
          </w:p>
        </w:tc>
      </w:tr>
      <w:tr w:rsidR="00416D47" w:rsidRPr="00E67F19" w14:paraId="389EFAC9" w14:textId="77777777" w:rsidTr="00CE350C">
        <w:tc>
          <w:tcPr>
            <w:tcW w:w="567" w:type="dxa"/>
          </w:tcPr>
          <w:p w14:paraId="45859C13" w14:textId="77777777" w:rsidR="00416D47" w:rsidRPr="00E67F19" w:rsidRDefault="00416D47" w:rsidP="00416D47">
            <w:pPr>
              <w:pStyle w:val="a9"/>
              <w:numPr>
                <w:ilvl w:val="0"/>
                <w:numId w:val="4"/>
              </w:numPr>
              <w:jc w:val="both"/>
              <w:rPr>
                <w:sz w:val="24"/>
                <w:szCs w:val="24"/>
              </w:rPr>
            </w:pPr>
          </w:p>
        </w:tc>
        <w:tc>
          <w:tcPr>
            <w:tcW w:w="5704" w:type="dxa"/>
          </w:tcPr>
          <w:p w14:paraId="31C160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марки 70/100</w:t>
            </w:r>
          </w:p>
        </w:tc>
        <w:tc>
          <w:tcPr>
            <w:tcW w:w="2693" w:type="dxa"/>
            <w:gridSpan w:val="2"/>
          </w:tcPr>
          <w:p w14:paraId="62AA0D3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BY 400091131.009-2011</w:t>
            </w:r>
          </w:p>
        </w:tc>
        <w:tc>
          <w:tcPr>
            <w:tcW w:w="1701" w:type="dxa"/>
          </w:tcPr>
          <w:p w14:paraId="30C9611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БНД70/100</w:t>
            </w:r>
          </w:p>
        </w:tc>
      </w:tr>
      <w:tr w:rsidR="00416D47" w:rsidRPr="00E67F19" w14:paraId="6471E675" w14:textId="77777777" w:rsidTr="00CE350C">
        <w:tc>
          <w:tcPr>
            <w:tcW w:w="567" w:type="dxa"/>
          </w:tcPr>
          <w:p w14:paraId="4607D0C7" w14:textId="77777777" w:rsidR="00416D47" w:rsidRPr="00E67F19" w:rsidRDefault="00416D47" w:rsidP="00416D47">
            <w:pPr>
              <w:pStyle w:val="a9"/>
              <w:numPr>
                <w:ilvl w:val="0"/>
                <w:numId w:val="4"/>
              </w:numPr>
              <w:rPr>
                <w:sz w:val="24"/>
                <w:szCs w:val="24"/>
              </w:rPr>
            </w:pPr>
          </w:p>
        </w:tc>
        <w:tc>
          <w:tcPr>
            <w:tcW w:w="5704" w:type="dxa"/>
          </w:tcPr>
          <w:p w14:paraId="34E1416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улучшенный БДУС 70/100</w:t>
            </w:r>
          </w:p>
        </w:tc>
        <w:tc>
          <w:tcPr>
            <w:tcW w:w="2693" w:type="dxa"/>
            <w:gridSpan w:val="2"/>
          </w:tcPr>
          <w:p w14:paraId="4095EC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0256-096-00151807-97</w:t>
            </w:r>
          </w:p>
        </w:tc>
        <w:tc>
          <w:tcPr>
            <w:tcW w:w="1701" w:type="dxa"/>
          </w:tcPr>
          <w:p w14:paraId="52B0D1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БДУС</w:t>
            </w:r>
            <w:r w:rsidRPr="00E67F19">
              <w:rPr>
                <w:rFonts w:ascii="Times New Roman" w:hAnsi="Times New Roman"/>
                <w:sz w:val="24"/>
                <w:szCs w:val="24"/>
                <w:lang w:val="en-US"/>
              </w:rPr>
              <w:t>-</w:t>
            </w:r>
            <w:r w:rsidRPr="00E67F19">
              <w:rPr>
                <w:rFonts w:ascii="Times New Roman" w:hAnsi="Times New Roman"/>
                <w:sz w:val="24"/>
                <w:szCs w:val="24"/>
              </w:rPr>
              <w:t>70/100У</w:t>
            </w:r>
          </w:p>
        </w:tc>
      </w:tr>
      <w:tr w:rsidR="00416D47" w:rsidRPr="00E67F19" w14:paraId="6B6057C4" w14:textId="77777777" w:rsidTr="00CE350C">
        <w:tc>
          <w:tcPr>
            <w:tcW w:w="567" w:type="dxa"/>
          </w:tcPr>
          <w:p w14:paraId="00A2F84A" w14:textId="77777777" w:rsidR="00416D47" w:rsidRPr="00E67F19" w:rsidRDefault="00416D47" w:rsidP="00416D47">
            <w:pPr>
              <w:pStyle w:val="a9"/>
              <w:numPr>
                <w:ilvl w:val="0"/>
                <w:numId w:val="4"/>
              </w:numPr>
              <w:jc w:val="both"/>
              <w:rPr>
                <w:sz w:val="24"/>
                <w:szCs w:val="24"/>
              </w:rPr>
            </w:pPr>
          </w:p>
        </w:tc>
        <w:tc>
          <w:tcPr>
            <w:tcW w:w="5704" w:type="dxa"/>
          </w:tcPr>
          <w:p w14:paraId="071BE3F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Битум нефтяной дорожный вязкий БНД </w:t>
            </w:r>
          </w:p>
        </w:tc>
        <w:tc>
          <w:tcPr>
            <w:tcW w:w="2693" w:type="dxa"/>
            <w:gridSpan w:val="2"/>
          </w:tcPr>
          <w:p w14:paraId="5404126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22245-90</w:t>
            </w:r>
          </w:p>
        </w:tc>
        <w:tc>
          <w:tcPr>
            <w:tcW w:w="1701" w:type="dxa"/>
          </w:tcPr>
          <w:p w14:paraId="3B41EE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p>
        </w:tc>
      </w:tr>
      <w:tr w:rsidR="00416D47" w:rsidRPr="00E67F19" w14:paraId="6F37007F" w14:textId="77777777" w:rsidTr="00CE350C">
        <w:tc>
          <w:tcPr>
            <w:tcW w:w="567" w:type="dxa"/>
          </w:tcPr>
          <w:p w14:paraId="6A13D8D6" w14:textId="77777777" w:rsidR="00416D47" w:rsidRPr="00E67F19" w:rsidRDefault="00416D47" w:rsidP="00416D47">
            <w:pPr>
              <w:pStyle w:val="a9"/>
              <w:numPr>
                <w:ilvl w:val="0"/>
                <w:numId w:val="4"/>
              </w:numPr>
              <w:jc w:val="both"/>
              <w:rPr>
                <w:sz w:val="24"/>
                <w:szCs w:val="24"/>
              </w:rPr>
            </w:pPr>
          </w:p>
        </w:tc>
        <w:tc>
          <w:tcPr>
            <w:tcW w:w="5704" w:type="dxa"/>
          </w:tcPr>
          <w:p w14:paraId="1672737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БНД 90/130</w:t>
            </w:r>
          </w:p>
        </w:tc>
        <w:tc>
          <w:tcPr>
            <w:tcW w:w="2693" w:type="dxa"/>
            <w:gridSpan w:val="2"/>
          </w:tcPr>
          <w:p w14:paraId="3FC4816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22245-90</w:t>
            </w:r>
          </w:p>
        </w:tc>
        <w:tc>
          <w:tcPr>
            <w:tcW w:w="1701" w:type="dxa"/>
          </w:tcPr>
          <w:p w14:paraId="70A46EA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90/130</w:t>
            </w:r>
          </w:p>
        </w:tc>
      </w:tr>
      <w:tr w:rsidR="00416D47" w:rsidRPr="00E67F19" w14:paraId="6A08BA79" w14:textId="77777777" w:rsidTr="00CE350C">
        <w:tc>
          <w:tcPr>
            <w:tcW w:w="567" w:type="dxa"/>
          </w:tcPr>
          <w:p w14:paraId="2C1AE892" w14:textId="77777777" w:rsidR="00416D47" w:rsidRPr="00E67F19" w:rsidRDefault="00416D47" w:rsidP="00416D47">
            <w:pPr>
              <w:pStyle w:val="a9"/>
              <w:numPr>
                <w:ilvl w:val="0"/>
                <w:numId w:val="4"/>
              </w:numPr>
              <w:jc w:val="both"/>
              <w:rPr>
                <w:sz w:val="24"/>
                <w:szCs w:val="24"/>
              </w:rPr>
            </w:pPr>
          </w:p>
        </w:tc>
        <w:tc>
          <w:tcPr>
            <w:tcW w:w="5704" w:type="dxa"/>
          </w:tcPr>
          <w:p w14:paraId="1F58FA3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БНД 60/90</w:t>
            </w:r>
          </w:p>
        </w:tc>
        <w:tc>
          <w:tcPr>
            <w:tcW w:w="2693" w:type="dxa"/>
            <w:gridSpan w:val="2"/>
          </w:tcPr>
          <w:p w14:paraId="3382D26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22245-90</w:t>
            </w:r>
          </w:p>
        </w:tc>
        <w:tc>
          <w:tcPr>
            <w:tcW w:w="1701" w:type="dxa"/>
          </w:tcPr>
          <w:p w14:paraId="3CCEF13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60/90</w:t>
            </w:r>
          </w:p>
        </w:tc>
      </w:tr>
      <w:tr w:rsidR="00416D47" w:rsidRPr="00E67F19" w14:paraId="51211F29" w14:textId="77777777" w:rsidTr="00CE350C">
        <w:tc>
          <w:tcPr>
            <w:tcW w:w="567" w:type="dxa"/>
          </w:tcPr>
          <w:p w14:paraId="6BE69895" w14:textId="77777777" w:rsidR="00416D47" w:rsidRPr="00E67F19" w:rsidRDefault="00416D47" w:rsidP="00416D47">
            <w:pPr>
              <w:pStyle w:val="a9"/>
              <w:numPr>
                <w:ilvl w:val="0"/>
                <w:numId w:val="4"/>
              </w:numPr>
              <w:jc w:val="both"/>
              <w:rPr>
                <w:sz w:val="24"/>
                <w:szCs w:val="24"/>
              </w:rPr>
            </w:pPr>
          </w:p>
        </w:tc>
        <w:tc>
          <w:tcPr>
            <w:tcW w:w="5704" w:type="dxa"/>
          </w:tcPr>
          <w:p w14:paraId="08788A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БНД 70/100</w:t>
            </w:r>
          </w:p>
        </w:tc>
        <w:tc>
          <w:tcPr>
            <w:tcW w:w="2693" w:type="dxa"/>
            <w:gridSpan w:val="2"/>
          </w:tcPr>
          <w:p w14:paraId="13590E7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33133-2014</w:t>
            </w:r>
          </w:p>
        </w:tc>
        <w:tc>
          <w:tcPr>
            <w:tcW w:w="1701" w:type="dxa"/>
          </w:tcPr>
          <w:p w14:paraId="5A8C3D8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70/100</w:t>
            </w:r>
          </w:p>
        </w:tc>
      </w:tr>
      <w:tr w:rsidR="00416D47" w:rsidRPr="00E67F19" w14:paraId="4EAF797B" w14:textId="77777777" w:rsidTr="00CE350C">
        <w:tc>
          <w:tcPr>
            <w:tcW w:w="567" w:type="dxa"/>
          </w:tcPr>
          <w:p w14:paraId="7EB54DCB" w14:textId="77777777" w:rsidR="00416D47" w:rsidRPr="00E67F19" w:rsidRDefault="00416D47" w:rsidP="00416D47">
            <w:pPr>
              <w:pStyle w:val="a9"/>
              <w:numPr>
                <w:ilvl w:val="0"/>
                <w:numId w:val="4"/>
              </w:numPr>
              <w:jc w:val="both"/>
              <w:rPr>
                <w:sz w:val="24"/>
                <w:szCs w:val="24"/>
              </w:rPr>
            </w:pPr>
          </w:p>
        </w:tc>
        <w:tc>
          <w:tcPr>
            <w:tcW w:w="5704" w:type="dxa"/>
          </w:tcPr>
          <w:p w14:paraId="0C76662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Вяжущее полимерно-битумное дорожное на основе </w:t>
            </w:r>
            <w:proofErr w:type="spellStart"/>
            <w:r w:rsidRPr="00E67F19">
              <w:rPr>
                <w:rFonts w:ascii="Times New Roman" w:hAnsi="Times New Roman"/>
                <w:sz w:val="24"/>
                <w:szCs w:val="24"/>
              </w:rPr>
              <w:t>блоксополимеров</w:t>
            </w:r>
            <w:proofErr w:type="spellEnd"/>
            <w:r w:rsidRPr="00E67F19">
              <w:rPr>
                <w:rFonts w:ascii="Times New Roman" w:hAnsi="Times New Roman"/>
                <w:sz w:val="24"/>
                <w:szCs w:val="24"/>
              </w:rPr>
              <w:t xml:space="preserve"> типа стирол-бутадиен-стирол ПБВ 60</w:t>
            </w:r>
          </w:p>
        </w:tc>
        <w:tc>
          <w:tcPr>
            <w:tcW w:w="2693" w:type="dxa"/>
            <w:gridSpan w:val="2"/>
          </w:tcPr>
          <w:p w14:paraId="35398DF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Р 52056-2003</w:t>
            </w:r>
          </w:p>
        </w:tc>
        <w:tc>
          <w:tcPr>
            <w:tcW w:w="1701" w:type="dxa"/>
          </w:tcPr>
          <w:p w14:paraId="7C07B4C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ВДПБ-СБС-ПБВ60</w:t>
            </w:r>
          </w:p>
        </w:tc>
      </w:tr>
      <w:tr w:rsidR="00416D47" w:rsidRPr="00E67F19" w14:paraId="06A72A4F" w14:textId="77777777" w:rsidTr="00CE350C">
        <w:tc>
          <w:tcPr>
            <w:tcW w:w="567" w:type="dxa"/>
          </w:tcPr>
          <w:p w14:paraId="3CD44444" w14:textId="77777777" w:rsidR="00416D47" w:rsidRPr="00E67F19" w:rsidRDefault="00416D47" w:rsidP="00416D47">
            <w:pPr>
              <w:pStyle w:val="a9"/>
              <w:numPr>
                <w:ilvl w:val="0"/>
                <w:numId w:val="4"/>
              </w:numPr>
              <w:jc w:val="both"/>
              <w:rPr>
                <w:sz w:val="24"/>
                <w:szCs w:val="24"/>
              </w:rPr>
            </w:pPr>
          </w:p>
        </w:tc>
        <w:tc>
          <w:tcPr>
            <w:tcW w:w="5704" w:type="dxa"/>
          </w:tcPr>
          <w:p w14:paraId="364BC3B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марки БНД 100/130</w:t>
            </w:r>
          </w:p>
        </w:tc>
        <w:tc>
          <w:tcPr>
            <w:tcW w:w="2693" w:type="dxa"/>
            <w:gridSpan w:val="2"/>
          </w:tcPr>
          <w:p w14:paraId="13A0033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33133-2014</w:t>
            </w:r>
          </w:p>
        </w:tc>
        <w:tc>
          <w:tcPr>
            <w:tcW w:w="1701" w:type="dxa"/>
          </w:tcPr>
          <w:p w14:paraId="7CA9517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БНД-100/130</w:t>
            </w:r>
          </w:p>
        </w:tc>
      </w:tr>
      <w:tr w:rsidR="00416D47" w:rsidRPr="00E67F19" w14:paraId="2770A943" w14:textId="77777777" w:rsidTr="00CE350C">
        <w:tc>
          <w:tcPr>
            <w:tcW w:w="567" w:type="dxa"/>
          </w:tcPr>
          <w:p w14:paraId="560ED7B7" w14:textId="77777777" w:rsidR="00416D47" w:rsidRPr="00E67F19" w:rsidRDefault="00416D47" w:rsidP="00416D47">
            <w:pPr>
              <w:pStyle w:val="a9"/>
              <w:numPr>
                <w:ilvl w:val="0"/>
                <w:numId w:val="4"/>
              </w:numPr>
              <w:jc w:val="both"/>
              <w:rPr>
                <w:sz w:val="24"/>
                <w:szCs w:val="24"/>
              </w:rPr>
            </w:pPr>
          </w:p>
        </w:tc>
        <w:tc>
          <w:tcPr>
            <w:tcW w:w="5704" w:type="dxa"/>
          </w:tcPr>
          <w:p w14:paraId="1276581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марки БНД 50/70</w:t>
            </w:r>
          </w:p>
        </w:tc>
        <w:tc>
          <w:tcPr>
            <w:tcW w:w="2693" w:type="dxa"/>
            <w:gridSpan w:val="2"/>
          </w:tcPr>
          <w:p w14:paraId="611EC85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33133-2014</w:t>
            </w:r>
          </w:p>
        </w:tc>
        <w:tc>
          <w:tcPr>
            <w:tcW w:w="1701" w:type="dxa"/>
          </w:tcPr>
          <w:p w14:paraId="74F99FB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БНД-50/70</w:t>
            </w:r>
          </w:p>
        </w:tc>
      </w:tr>
      <w:tr w:rsidR="00416D47" w:rsidRPr="00E67F19" w14:paraId="021B973C" w14:textId="77777777" w:rsidTr="00CE350C">
        <w:tc>
          <w:tcPr>
            <w:tcW w:w="567" w:type="dxa"/>
          </w:tcPr>
          <w:p w14:paraId="281A4655" w14:textId="77777777" w:rsidR="00416D47" w:rsidRPr="00E67F19" w:rsidRDefault="00416D47" w:rsidP="00416D47">
            <w:pPr>
              <w:pStyle w:val="a9"/>
              <w:numPr>
                <w:ilvl w:val="0"/>
                <w:numId w:val="4"/>
              </w:numPr>
              <w:jc w:val="both"/>
              <w:rPr>
                <w:sz w:val="24"/>
                <w:szCs w:val="24"/>
              </w:rPr>
            </w:pPr>
          </w:p>
        </w:tc>
        <w:tc>
          <w:tcPr>
            <w:tcW w:w="5704" w:type="dxa"/>
          </w:tcPr>
          <w:p w14:paraId="1309004D"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 xml:space="preserve">Битум вяжущий марки </w:t>
            </w:r>
            <w:r w:rsidRPr="00E67F19">
              <w:rPr>
                <w:rFonts w:ascii="Times New Roman" w:hAnsi="Times New Roman"/>
                <w:sz w:val="24"/>
                <w:szCs w:val="24"/>
                <w:lang w:val="en-US"/>
              </w:rPr>
              <w:t>PG 82-22</w:t>
            </w:r>
          </w:p>
        </w:tc>
        <w:tc>
          <w:tcPr>
            <w:tcW w:w="2693" w:type="dxa"/>
            <w:gridSpan w:val="2"/>
          </w:tcPr>
          <w:p w14:paraId="5B5D402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58400.1-2019</w:t>
            </w:r>
          </w:p>
        </w:tc>
        <w:tc>
          <w:tcPr>
            <w:tcW w:w="1701" w:type="dxa"/>
          </w:tcPr>
          <w:p w14:paraId="2372B1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w:t>
            </w:r>
            <w:r w:rsidRPr="00E67F19">
              <w:rPr>
                <w:rFonts w:ascii="Times New Roman" w:hAnsi="Times New Roman"/>
                <w:sz w:val="24"/>
                <w:szCs w:val="24"/>
                <w:lang w:val="en-US"/>
              </w:rPr>
              <w:t>PG82-22</w:t>
            </w:r>
            <w:r w:rsidRPr="00E67F19">
              <w:rPr>
                <w:rFonts w:ascii="Times New Roman" w:hAnsi="Times New Roman"/>
                <w:sz w:val="24"/>
                <w:szCs w:val="24"/>
              </w:rPr>
              <w:t xml:space="preserve"> </w:t>
            </w:r>
          </w:p>
        </w:tc>
      </w:tr>
      <w:tr w:rsidR="00416D47" w:rsidRPr="00E67F19" w14:paraId="0FB20282" w14:textId="77777777" w:rsidTr="00CE350C">
        <w:tc>
          <w:tcPr>
            <w:tcW w:w="567" w:type="dxa"/>
          </w:tcPr>
          <w:p w14:paraId="77858E25" w14:textId="77777777" w:rsidR="00416D47" w:rsidRPr="00E67F19" w:rsidRDefault="00416D47" w:rsidP="00416D47">
            <w:pPr>
              <w:pStyle w:val="a9"/>
              <w:numPr>
                <w:ilvl w:val="0"/>
                <w:numId w:val="4"/>
              </w:numPr>
              <w:jc w:val="both"/>
              <w:rPr>
                <w:sz w:val="24"/>
                <w:szCs w:val="24"/>
              </w:rPr>
            </w:pPr>
          </w:p>
        </w:tc>
        <w:tc>
          <w:tcPr>
            <w:tcW w:w="5704" w:type="dxa"/>
          </w:tcPr>
          <w:p w14:paraId="59AB07D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Битум вяжущий марки </w:t>
            </w:r>
            <w:r w:rsidRPr="00E67F19">
              <w:rPr>
                <w:rFonts w:ascii="Times New Roman" w:hAnsi="Times New Roman"/>
                <w:sz w:val="24"/>
                <w:szCs w:val="24"/>
                <w:lang w:val="en-US"/>
              </w:rPr>
              <w:t>PG 76-28</w:t>
            </w:r>
          </w:p>
        </w:tc>
        <w:tc>
          <w:tcPr>
            <w:tcW w:w="2693" w:type="dxa"/>
            <w:gridSpan w:val="2"/>
          </w:tcPr>
          <w:p w14:paraId="1159CC1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58400.1-2019</w:t>
            </w:r>
          </w:p>
        </w:tc>
        <w:tc>
          <w:tcPr>
            <w:tcW w:w="1701" w:type="dxa"/>
          </w:tcPr>
          <w:p w14:paraId="3CF7F65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w:t>
            </w:r>
            <w:r w:rsidRPr="00E67F19">
              <w:rPr>
                <w:rFonts w:ascii="Times New Roman" w:hAnsi="Times New Roman"/>
                <w:sz w:val="24"/>
                <w:szCs w:val="24"/>
                <w:lang w:val="en-US"/>
              </w:rPr>
              <w:t>PG</w:t>
            </w:r>
            <w:r w:rsidRPr="00E67F19">
              <w:rPr>
                <w:rFonts w:ascii="Times New Roman" w:hAnsi="Times New Roman"/>
                <w:sz w:val="24"/>
                <w:szCs w:val="24"/>
              </w:rPr>
              <w:t>76</w:t>
            </w:r>
            <w:r w:rsidRPr="00E67F19">
              <w:rPr>
                <w:rFonts w:ascii="Times New Roman" w:hAnsi="Times New Roman"/>
                <w:sz w:val="24"/>
                <w:szCs w:val="24"/>
                <w:lang w:val="en-US"/>
              </w:rPr>
              <w:t>-2</w:t>
            </w:r>
            <w:r w:rsidRPr="00E67F19">
              <w:rPr>
                <w:rFonts w:ascii="Times New Roman" w:hAnsi="Times New Roman"/>
                <w:sz w:val="24"/>
                <w:szCs w:val="24"/>
              </w:rPr>
              <w:t>8</w:t>
            </w:r>
          </w:p>
        </w:tc>
      </w:tr>
      <w:tr w:rsidR="00416D47" w:rsidRPr="00E67F19" w14:paraId="2B62BA23" w14:textId="77777777" w:rsidTr="00CE350C">
        <w:tc>
          <w:tcPr>
            <w:tcW w:w="567" w:type="dxa"/>
          </w:tcPr>
          <w:p w14:paraId="3B16F0B8" w14:textId="77777777" w:rsidR="00416D47" w:rsidRPr="00E67F19" w:rsidRDefault="00416D47" w:rsidP="00416D47">
            <w:pPr>
              <w:pStyle w:val="a9"/>
              <w:numPr>
                <w:ilvl w:val="0"/>
                <w:numId w:val="4"/>
              </w:numPr>
              <w:jc w:val="both"/>
              <w:rPr>
                <w:sz w:val="24"/>
                <w:szCs w:val="24"/>
              </w:rPr>
            </w:pPr>
          </w:p>
        </w:tc>
        <w:tc>
          <w:tcPr>
            <w:tcW w:w="5704" w:type="dxa"/>
          </w:tcPr>
          <w:p w14:paraId="7A1DA539" w14:textId="77777777" w:rsidR="00416D47" w:rsidRPr="00E67F19" w:rsidRDefault="00697C62" w:rsidP="00416D47">
            <w:pPr>
              <w:spacing w:after="0"/>
              <w:rPr>
                <w:rFonts w:ascii="Times New Roman" w:hAnsi="Times New Roman"/>
                <w:sz w:val="24"/>
                <w:szCs w:val="24"/>
              </w:rPr>
            </w:pPr>
            <w:hyperlink r:id="rId8" w:history="1">
              <w:r w:rsidR="00416D47" w:rsidRPr="00E67F19">
                <w:rPr>
                  <w:rFonts w:ascii="Times New Roman" w:hAnsi="Times New Roman"/>
                  <w:sz w:val="24"/>
                  <w:szCs w:val="24"/>
                </w:rPr>
                <w:t>Битум нефтяной строительный</w:t>
              </w:r>
            </w:hyperlink>
            <w:r w:rsidR="00416D47" w:rsidRPr="00E67F19">
              <w:rPr>
                <w:rFonts w:ascii="Times New Roman" w:hAnsi="Times New Roman"/>
                <w:sz w:val="24"/>
                <w:szCs w:val="24"/>
              </w:rPr>
              <w:t xml:space="preserve"> марки БН 70/30</w:t>
            </w:r>
          </w:p>
        </w:tc>
        <w:tc>
          <w:tcPr>
            <w:tcW w:w="2693" w:type="dxa"/>
            <w:gridSpan w:val="2"/>
          </w:tcPr>
          <w:p w14:paraId="5E58688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6617-76</w:t>
            </w:r>
          </w:p>
        </w:tc>
        <w:tc>
          <w:tcPr>
            <w:tcW w:w="1701" w:type="dxa"/>
          </w:tcPr>
          <w:p w14:paraId="00ADECD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 70/30  </w:t>
            </w:r>
          </w:p>
        </w:tc>
      </w:tr>
      <w:tr w:rsidR="00416D47" w:rsidRPr="00E67F19" w14:paraId="7456D27E" w14:textId="77777777" w:rsidTr="00CE350C">
        <w:tc>
          <w:tcPr>
            <w:tcW w:w="567" w:type="dxa"/>
          </w:tcPr>
          <w:p w14:paraId="058B8AA4" w14:textId="77777777" w:rsidR="00416D47" w:rsidRPr="00E67F19" w:rsidRDefault="00416D47" w:rsidP="00416D47">
            <w:pPr>
              <w:pStyle w:val="a9"/>
              <w:numPr>
                <w:ilvl w:val="0"/>
                <w:numId w:val="4"/>
              </w:numPr>
              <w:jc w:val="both"/>
              <w:rPr>
                <w:sz w:val="24"/>
                <w:szCs w:val="24"/>
              </w:rPr>
            </w:pPr>
          </w:p>
        </w:tc>
        <w:tc>
          <w:tcPr>
            <w:tcW w:w="5704" w:type="dxa"/>
          </w:tcPr>
          <w:p w14:paraId="55525DDA" w14:textId="77777777" w:rsidR="00416D47" w:rsidRPr="00E67F19" w:rsidRDefault="00697C62" w:rsidP="00416D47">
            <w:pPr>
              <w:spacing w:after="0"/>
              <w:rPr>
                <w:rFonts w:ascii="Times New Roman" w:hAnsi="Times New Roman"/>
                <w:sz w:val="24"/>
                <w:szCs w:val="24"/>
              </w:rPr>
            </w:pPr>
            <w:hyperlink r:id="rId9" w:history="1">
              <w:r w:rsidR="00416D47" w:rsidRPr="00E67F19">
                <w:rPr>
                  <w:rFonts w:ascii="Times New Roman" w:hAnsi="Times New Roman"/>
                  <w:sz w:val="24"/>
                  <w:szCs w:val="24"/>
                </w:rPr>
                <w:t>Битум нефтяной строительный</w:t>
              </w:r>
            </w:hyperlink>
            <w:r w:rsidR="00416D47" w:rsidRPr="00E67F19">
              <w:rPr>
                <w:rFonts w:ascii="Times New Roman" w:hAnsi="Times New Roman"/>
                <w:sz w:val="24"/>
                <w:szCs w:val="24"/>
              </w:rPr>
              <w:t xml:space="preserve"> марки БН 90/10</w:t>
            </w:r>
          </w:p>
        </w:tc>
        <w:tc>
          <w:tcPr>
            <w:tcW w:w="2693" w:type="dxa"/>
            <w:gridSpan w:val="2"/>
          </w:tcPr>
          <w:p w14:paraId="53E7531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6617-76</w:t>
            </w:r>
          </w:p>
        </w:tc>
        <w:tc>
          <w:tcPr>
            <w:tcW w:w="1701" w:type="dxa"/>
          </w:tcPr>
          <w:p w14:paraId="6C6B883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 90/10  </w:t>
            </w:r>
          </w:p>
        </w:tc>
      </w:tr>
      <w:tr w:rsidR="00416D47" w:rsidRPr="00E67F19" w14:paraId="6497FB1A" w14:textId="77777777" w:rsidTr="00CE350C">
        <w:tc>
          <w:tcPr>
            <w:tcW w:w="567" w:type="dxa"/>
          </w:tcPr>
          <w:p w14:paraId="41D6247C" w14:textId="77777777" w:rsidR="00416D47" w:rsidRPr="00E67F19" w:rsidRDefault="00416D47" w:rsidP="00416D47">
            <w:pPr>
              <w:pStyle w:val="a9"/>
              <w:numPr>
                <w:ilvl w:val="0"/>
                <w:numId w:val="4"/>
              </w:numPr>
              <w:jc w:val="both"/>
              <w:rPr>
                <w:sz w:val="24"/>
                <w:szCs w:val="24"/>
              </w:rPr>
            </w:pPr>
          </w:p>
        </w:tc>
        <w:tc>
          <w:tcPr>
            <w:tcW w:w="5704" w:type="dxa"/>
          </w:tcPr>
          <w:p w14:paraId="4F427480" w14:textId="77777777" w:rsidR="00416D47" w:rsidRPr="00E67F19" w:rsidRDefault="00697C62" w:rsidP="00416D47">
            <w:pPr>
              <w:spacing w:after="0"/>
              <w:rPr>
                <w:rFonts w:ascii="Times New Roman" w:hAnsi="Times New Roman"/>
                <w:sz w:val="24"/>
                <w:szCs w:val="24"/>
              </w:rPr>
            </w:pPr>
            <w:hyperlink r:id="rId10" w:history="1">
              <w:r w:rsidR="00416D47" w:rsidRPr="00E67F19">
                <w:rPr>
                  <w:rFonts w:ascii="Times New Roman" w:hAnsi="Times New Roman"/>
                  <w:sz w:val="24"/>
                  <w:szCs w:val="24"/>
                </w:rPr>
                <w:t>Битум нефтяной изоляционный</w:t>
              </w:r>
            </w:hyperlink>
            <w:r w:rsidR="00416D47" w:rsidRPr="00E67F19">
              <w:rPr>
                <w:rFonts w:ascii="Times New Roman" w:hAnsi="Times New Roman"/>
                <w:sz w:val="24"/>
                <w:szCs w:val="24"/>
              </w:rPr>
              <w:t xml:space="preserve"> марки БНИ-IV</w:t>
            </w:r>
          </w:p>
        </w:tc>
        <w:tc>
          <w:tcPr>
            <w:tcW w:w="2693" w:type="dxa"/>
            <w:gridSpan w:val="2"/>
          </w:tcPr>
          <w:p w14:paraId="437C28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9812-74</w:t>
            </w:r>
          </w:p>
        </w:tc>
        <w:tc>
          <w:tcPr>
            <w:tcW w:w="1701" w:type="dxa"/>
          </w:tcPr>
          <w:p w14:paraId="0D3C7D1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БНИ-IV</w:t>
            </w:r>
          </w:p>
        </w:tc>
      </w:tr>
      <w:tr w:rsidR="00416D47" w:rsidRPr="00E67F19" w14:paraId="1D8D4401" w14:textId="77777777" w:rsidTr="00CE350C">
        <w:tc>
          <w:tcPr>
            <w:tcW w:w="567" w:type="dxa"/>
          </w:tcPr>
          <w:p w14:paraId="3588F82D" w14:textId="77777777" w:rsidR="00416D47" w:rsidRPr="00E67F19" w:rsidRDefault="00416D47" w:rsidP="00416D47">
            <w:pPr>
              <w:pStyle w:val="a9"/>
              <w:numPr>
                <w:ilvl w:val="0"/>
                <w:numId w:val="4"/>
              </w:numPr>
              <w:jc w:val="both"/>
              <w:rPr>
                <w:sz w:val="24"/>
                <w:szCs w:val="24"/>
              </w:rPr>
            </w:pPr>
          </w:p>
        </w:tc>
        <w:tc>
          <w:tcPr>
            <w:tcW w:w="5704" w:type="dxa"/>
          </w:tcPr>
          <w:p w14:paraId="62A5A71E" w14:textId="77777777" w:rsidR="00416D47" w:rsidRPr="00E67F19" w:rsidRDefault="00697C62" w:rsidP="00416D47">
            <w:pPr>
              <w:spacing w:after="0"/>
              <w:rPr>
                <w:rFonts w:ascii="Times New Roman" w:hAnsi="Times New Roman"/>
                <w:sz w:val="24"/>
                <w:szCs w:val="24"/>
              </w:rPr>
            </w:pPr>
            <w:hyperlink r:id="rId11" w:history="1">
              <w:r w:rsidR="00416D47" w:rsidRPr="00E67F19">
                <w:rPr>
                  <w:rFonts w:ascii="Times New Roman" w:hAnsi="Times New Roman"/>
                  <w:sz w:val="24"/>
                  <w:szCs w:val="24"/>
                </w:rPr>
                <w:t>Битум нефтяной изоляционный</w:t>
              </w:r>
            </w:hyperlink>
            <w:r w:rsidR="00416D47" w:rsidRPr="00E67F19">
              <w:rPr>
                <w:rFonts w:ascii="Times New Roman" w:hAnsi="Times New Roman"/>
                <w:sz w:val="24"/>
                <w:szCs w:val="24"/>
              </w:rPr>
              <w:t xml:space="preserve"> марки БНИ-V</w:t>
            </w:r>
          </w:p>
        </w:tc>
        <w:tc>
          <w:tcPr>
            <w:tcW w:w="2693" w:type="dxa"/>
            <w:gridSpan w:val="2"/>
          </w:tcPr>
          <w:p w14:paraId="080922C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9812-74</w:t>
            </w:r>
          </w:p>
        </w:tc>
        <w:tc>
          <w:tcPr>
            <w:tcW w:w="1701" w:type="dxa"/>
          </w:tcPr>
          <w:p w14:paraId="618745C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БНИ-V</w:t>
            </w:r>
          </w:p>
        </w:tc>
      </w:tr>
      <w:tr w:rsidR="00416D47" w:rsidRPr="00E67F19" w14:paraId="166DB1C4" w14:textId="77777777" w:rsidTr="00CE350C">
        <w:tc>
          <w:tcPr>
            <w:tcW w:w="10665" w:type="dxa"/>
            <w:gridSpan w:val="5"/>
            <w:shd w:val="clear" w:color="auto" w:fill="F2F2F2"/>
          </w:tcPr>
          <w:p w14:paraId="4F76AA3C"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Топливо печное</w:t>
            </w:r>
          </w:p>
        </w:tc>
      </w:tr>
      <w:tr w:rsidR="00416D47" w:rsidRPr="00E67F19" w14:paraId="7E110CC7" w14:textId="77777777" w:rsidTr="00CE350C">
        <w:tc>
          <w:tcPr>
            <w:tcW w:w="567" w:type="dxa"/>
          </w:tcPr>
          <w:p w14:paraId="09496A3F" w14:textId="77777777" w:rsidR="00416D47" w:rsidRPr="00E67F19" w:rsidRDefault="00416D47" w:rsidP="00416D47">
            <w:pPr>
              <w:pStyle w:val="a9"/>
              <w:numPr>
                <w:ilvl w:val="0"/>
                <w:numId w:val="4"/>
              </w:numPr>
              <w:jc w:val="both"/>
              <w:rPr>
                <w:sz w:val="24"/>
                <w:szCs w:val="24"/>
              </w:rPr>
            </w:pPr>
          </w:p>
        </w:tc>
        <w:tc>
          <w:tcPr>
            <w:tcW w:w="5704" w:type="dxa"/>
          </w:tcPr>
          <w:p w14:paraId="607DB5A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печное бытовое, вид IV </w:t>
            </w:r>
          </w:p>
        </w:tc>
        <w:tc>
          <w:tcPr>
            <w:tcW w:w="2693" w:type="dxa"/>
            <w:gridSpan w:val="2"/>
          </w:tcPr>
          <w:p w14:paraId="51AE751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38.101656-99</w:t>
            </w:r>
          </w:p>
        </w:tc>
        <w:tc>
          <w:tcPr>
            <w:tcW w:w="1701" w:type="dxa"/>
          </w:tcPr>
          <w:p w14:paraId="2CCE369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ТПБ</w:t>
            </w:r>
            <w:r w:rsidRPr="00E67F19">
              <w:rPr>
                <w:rFonts w:ascii="Times New Roman" w:hAnsi="Times New Roman"/>
                <w:sz w:val="24"/>
                <w:szCs w:val="24"/>
                <w:lang w:val="en-US"/>
              </w:rPr>
              <w:t>-</w:t>
            </w:r>
            <w:r w:rsidRPr="00E67F19">
              <w:rPr>
                <w:rFonts w:ascii="Times New Roman" w:hAnsi="Times New Roman"/>
                <w:sz w:val="24"/>
                <w:szCs w:val="24"/>
              </w:rPr>
              <w:t>I</w:t>
            </w:r>
            <w:r w:rsidRPr="00E67F19">
              <w:rPr>
                <w:rFonts w:ascii="Times New Roman" w:hAnsi="Times New Roman"/>
                <w:sz w:val="24"/>
                <w:szCs w:val="24"/>
                <w:lang w:val="en-US"/>
              </w:rPr>
              <w:t>V</w:t>
            </w:r>
          </w:p>
        </w:tc>
      </w:tr>
      <w:tr w:rsidR="00416D47" w:rsidRPr="00E67F19" w14:paraId="165DB5C4" w14:textId="77777777" w:rsidTr="00CE350C">
        <w:tc>
          <w:tcPr>
            <w:tcW w:w="567" w:type="dxa"/>
          </w:tcPr>
          <w:p w14:paraId="6F242AE5" w14:textId="77777777" w:rsidR="00416D47" w:rsidRPr="00E67F19" w:rsidRDefault="00416D47" w:rsidP="00416D47">
            <w:pPr>
              <w:pStyle w:val="a9"/>
              <w:numPr>
                <w:ilvl w:val="0"/>
                <w:numId w:val="4"/>
              </w:numPr>
              <w:jc w:val="both"/>
              <w:rPr>
                <w:sz w:val="24"/>
                <w:szCs w:val="24"/>
              </w:rPr>
            </w:pPr>
          </w:p>
        </w:tc>
        <w:tc>
          <w:tcPr>
            <w:tcW w:w="5704" w:type="dxa"/>
          </w:tcPr>
          <w:p w14:paraId="598E961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бытовое, вид V</w:t>
            </w:r>
          </w:p>
        </w:tc>
        <w:tc>
          <w:tcPr>
            <w:tcW w:w="2693" w:type="dxa"/>
            <w:gridSpan w:val="2"/>
          </w:tcPr>
          <w:p w14:paraId="4E20D6C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38.101656-99</w:t>
            </w:r>
          </w:p>
        </w:tc>
        <w:tc>
          <w:tcPr>
            <w:tcW w:w="1701" w:type="dxa"/>
          </w:tcPr>
          <w:p w14:paraId="5CDC9C1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ТПБ</w:t>
            </w:r>
            <w:r w:rsidRPr="00E67F19">
              <w:rPr>
                <w:rFonts w:ascii="Times New Roman" w:hAnsi="Times New Roman"/>
                <w:sz w:val="24"/>
                <w:szCs w:val="24"/>
                <w:lang w:val="en-US"/>
              </w:rPr>
              <w:t>-V</w:t>
            </w:r>
            <w:r w:rsidRPr="00E67F19">
              <w:rPr>
                <w:rFonts w:ascii="Times New Roman" w:hAnsi="Times New Roman"/>
                <w:sz w:val="24"/>
                <w:szCs w:val="24"/>
              </w:rPr>
              <w:t>I</w:t>
            </w:r>
          </w:p>
        </w:tc>
      </w:tr>
      <w:tr w:rsidR="00416D47" w:rsidRPr="00E67F19" w14:paraId="3E4FC398" w14:textId="77777777" w:rsidTr="00CE350C">
        <w:tc>
          <w:tcPr>
            <w:tcW w:w="567" w:type="dxa"/>
          </w:tcPr>
          <w:p w14:paraId="2412E0A5" w14:textId="77777777" w:rsidR="00416D47" w:rsidRPr="00E67F19" w:rsidRDefault="00416D47" w:rsidP="00416D47">
            <w:pPr>
              <w:pStyle w:val="a9"/>
              <w:numPr>
                <w:ilvl w:val="0"/>
                <w:numId w:val="4"/>
              </w:numPr>
              <w:jc w:val="both"/>
              <w:rPr>
                <w:sz w:val="24"/>
                <w:szCs w:val="24"/>
              </w:rPr>
            </w:pPr>
          </w:p>
        </w:tc>
        <w:tc>
          <w:tcPr>
            <w:tcW w:w="5704" w:type="dxa"/>
          </w:tcPr>
          <w:p w14:paraId="0340D5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темное, марка А</w:t>
            </w:r>
          </w:p>
        </w:tc>
        <w:tc>
          <w:tcPr>
            <w:tcW w:w="2693" w:type="dxa"/>
            <w:gridSpan w:val="2"/>
          </w:tcPr>
          <w:p w14:paraId="694BC59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ТУ0251-001-93231287-2006/А</w:t>
            </w:r>
          </w:p>
        </w:tc>
        <w:tc>
          <w:tcPr>
            <w:tcW w:w="1701" w:type="dxa"/>
          </w:tcPr>
          <w:p w14:paraId="1AE7811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ПТТ</w:t>
            </w:r>
            <w:r w:rsidRPr="00E67F19">
              <w:rPr>
                <w:rFonts w:ascii="Times New Roman" w:hAnsi="Times New Roman"/>
                <w:sz w:val="24"/>
                <w:szCs w:val="24"/>
                <w:lang w:val="en-US"/>
              </w:rPr>
              <w:t>-</w:t>
            </w:r>
            <w:r w:rsidRPr="00E67F19">
              <w:rPr>
                <w:rFonts w:ascii="Times New Roman" w:hAnsi="Times New Roman"/>
                <w:sz w:val="24"/>
                <w:szCs w:val="24"/>
              </w:rPr>
              <w:t>А</w:t>
            </w:r>
            <w:r w:rsidRPr="00E67F19">
              <w:rPr>
                <w:rFonts w:ascii="Times New Roman" w:hAnsi="Times New Roman"/>
                <w:sz w:val="24"/>
                <w:szCs w:val="24"/>
                <w:lang w:val="en-US"/>
              </w:rPr>
              <w:t>-</w:t>
            </w:r>
            <w:r w:rsidRPr="00E67F19">
              <w:rPr>
                <w:rFonts w:ascii="Times New Roman" w:hAnsi="Times New Roman"/>
                <w:sz w:val="24"/>
                <w:szCs w:val="24"/>
              </w:rPr>
              <w:t>ХРПЗ</w:t>
            </w:r>
          </w:p>
        </w:tc>
      </w:tr>
      <w:tr w:rsidR="00416D47" w:rsidRPr="00E67F19" w14:paraId="20246B2A" w14:textId="77777777" w:rsidTr="00CE350C">
        <w:tc>
          <w:tcPr>
            <w:tcW w:w="567" w:type="dxa"/>
          </w:tcPr>
          <w:p w14:paraId="150F6434" w14:textId="77777777" w:rsidR="00416D47" w:rsidRPr="00E67F19" w:rsidRDefault="00416D47" w:rsidP="00416D47">
            <w:pPr>
              <w:pStyle w:val="a9"/>
              <w:numPr>
                <w:ilvl w:val="0"/>
                <w:numId w:val="4"/>
              </w:numPr>
              <w:jc w:val="both"/>
              <w:rPr>
                <w:sz w:val="24"/>
                <w:szCs w:val="24"/>
              </w:rPr>
            </w:pPr>
          </w:p>
        </w:tc>
        <w:tc>
          <w:tcPr>
            <w:tcW w:w="5704" w:type="dxa"/>
          </w:tcPr>
          <w:p w14:paraId="0A83EB6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темное, марка Б</w:t>
            </w:r>
          </w:p>
        </w:tc>
        <w:tc>
          <w:tcPr>
            <w:tcW w:w="2693" w:type="dxa"/>
            <w:gridSpan w:val="2"/>
          </w:tcPr>
          <w:p w14:paraId="01EA46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ТУ0251-001-93231287-2006/А</w:t>
            </w:r>
          </w:p>
        </w:tc>
        <w:tc>
          <w:tcPr>
            <w:tcW w:w="1701" w:type="dxa"/>
          </w:tcPr>
          <w:p w14:paraId="13A446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ПТТ</w:t>
            </w:r>
            <w:r w:rsidRPr="00E67F19">
              <w:rPr>
                <w:rFonts w:ascii="Times New Roman" w:hAnsi="Times New Roman"/>
                <w:sz w:val="24"/>
                <w:szCs w:val="24"/>
                <w:lang w:val="en-US"/>
              </w:rPr>
              <w:t>-</w:t>
            </w:r>
            <w:r w:rsidRPr="00E67F19">
              <w:rPr>
                <w:rFonts w:ascii="Times New Roman" w:hAnsi="Times New Roman"/>
                <w:sz w:val="24"/>
                <w:szCs w:val="24"/>
              </w:rPr>
              <w:t>Б</w:t>
            </w:r>
            <w:r w:rsidRPr="00E67F19">
              <w:rPr>
                <w:rFonts w:ascii="Times New Roman" w:hAnsi="Times New Roman"/>
                <w:sz w:val="24"/>
                <w:szCs w:val="24"/>
                <w:lang w:val="en-US"/>
              </w:rPr>
              <w:t>-</w:t>
            </w:r>
            <w:r w:rsidRPr="00E67F19">
              <w:rPr>
                <w:rFonts w:ascii="Times New Roman" w:hAnsi="Times New Roman"/>
                <w:sz w:val="24"/>
                <w:szCs w:val="24"/>
              </w:rPr>
              <w:t>ХРПЗ</w:t>
            </w:r>
          </w:p>
        </w:tc>
      </w:tr>
      <w:tr w:rsidR="00416D47" w:rsidRPr="00E67F19" w14:paraId="0535784D" w14:textId="77777777" w:rsidTr="00CE350C">
        <w:tc>
          <w:tcPr>
            <w:tcW w:w="567" w:type="dxa"/>
          </w:tcPr>
          <w:p w14:paraId="302FF3B0" w14:textId="77777777" w:rsidR="00416D47" w:rsidRPr="00E67F19" w:rsidRDefault="00416D47" w:rsidP="00416D47">
            <w:pPr>
              <w:pStyle w:val="a9"/>
              <w:numPr>
                <w:ilvl w:val="0"/>
                <w:numId w:val="4"/>
              </w:numPr>
              <w:jc w:val="both"/>
              <w:rPr>
                <w:sz w:val="24"/>
                <w:szCs w:val="24"/>
              </w:rPr>
            </w:pPr>
          </w:p>
        </w:tc>
        <w:tc>
          <w:tcPr>
            <w:tcW w:w="5704" w:type="dxa"/>
          </w:tcPr>
          <w:p w14:paraId="3AA4811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темное, марка Г</w:t>
            </w:r>
          </w:p>
        </w:tc>
        <w:tc>
          <w:tcPr>
            <w:tcW w:w="2693" w:type="dxa"/>
            <w:gridSpan w:val="2"/>
          </w:tcPr>
          <w:p w14:paraId="53F8A37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ТУ0251-001-93231287-2006/А</w:t>
            </w:r>
          </w:p>
        </w:tc>
        <w:tc>
          <w:tcPr>
            <w:tcW w:w="1701" w:type="dxa"/>
          </w:tcPr>
          <w:p w14:paraId="04A33BB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ПТТ</w:t>
            </w:r>
            <w:r w:rsidRPr="00E67F19">
              <w:rPr>
                <w:rFonts w:ascii="Times New Roman" w:hAnsi="Times New Roman"/>
                <w:sz w:val="24"/>
                <w:szCs w:val="24"/>
                <w:lang w:val="en-US"/>
              </w:rPr>
              <w:t>-</w:t>
            </w:r>
            <w:r w:rsidRPr="00E67F19">
              <w:rPr>
                <w:rFonts w:ascii="Times New Roman" w:hAnsi="Times New Roman"/>
                <w:sz w:val="24"/>
                <w:szCs w:val="24"/>
              </w:rPr>
              <w:t>Г</w:t>
            </w:r>
            <w:r w:rsidRPr="00E67F19">
              <w:rPr>
                <w:rFonts w:ascii="Times New Roman" w:hAnsi="Times New Roman"/>
                <w:sz w:val="24"/>
                <w:szCs w:val="24"/>
                <w:lang w:val="en-US"/>
              </w:rPr>
              <w:t>-</w:t>
            </w:r>
            <w:r w:rsidRPr="00E67F19">
              <w:rPr>
                <w:rFonts w:ascii="Times New Roman" w:hAnsi="Times New Roman"/>
                <w:sz w:val="24"/>
                <w:szCs w:val="24"/>
              </w:rPr>
              <w:t>ХРПЗ</w:t>
            </w:r>
          </w:p>
        </w:tc>
      </w:tr>
      <w:tr w:rsidR="00416D47" w:rsidRPr="00E67F19" w14:paraId="26145CDD" w14:textId="77777777" w:rsidTr="00CE350C">
        <w:tc>
          <w:tcPr>
            <w:tcW w:w="10665" w:type="dxa"/>
            <w:gridSpan w:val="5"/>
            <w:shd w:val="clear" w:color="auto" w:fill="F2F2F2"/>
          </w:tcPr>
          <w:p w14:paraId="6F54DFA3"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Топливо судовое</w:t>
            </w:r>
          </w:p>
        </w:tc>
      </w:tr>
      <w:tr w:rsidR="00416D47" w:rsidRPr="00E67F19" w14:paraId="4E1CE800" w14:textId="77777777" w:rsidTr="00CE350C">
        <w:tc>
          <w:tcPr>
            <w:tcW w:w="567" w:type="dxa"/>
          </w:tcPr>
          <w:p w14:paraId="763B4C72" w14:textId="77777777" w:rsidR="00416D47" w:rsidRPr="00E67F19" w:rsidRDefault="00416D47" w:rsidP="00416D47">
            <w:pPr>
              <w:pStyle w:val="a9"/>
              <w:numPr>
                <w:ilvl w:val="0"/>
                <w:numId w:val="4"/>
              </w:numPr>
              <w:jc w:val="both"/>
              <w:rPr>
                <w:sz w:val="24"/>
                <w:szCs w:val="24"/>
              </w:rPr>
            </w:pPr>
          </w:p>
        </w:tc>
        <w:tc>
          <w:tcPr>
            <w:tcW w:w="5704" w:type="dxa"/>
          </w:tcPr>
          <w:p w14:paraId="5BF09A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маловязкое судовое, вид А</w:t>
            </w:r>
          </w:p>
        </w:tc>
        <w:tc>
          <w:tcPr>
            <w:tcW w:w="2693" w:type="dxa"/>
            <w:gridSpan w:val="2"/>
          </w:tcPr>
          <w:p w14:paraId="385714B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38.101567-2005</w:t>
            </w:r>
          </w:p>
        </w:tc>
        <w:tc>
          <w:tcPr>
            <w:tcW w:w="1701" w:type="dxa"/>
          </w:tcPr>
          <w:p w14:paraId="7FC1EFE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ТМС-А</w:t>
            </w:r>
          </w:p>
        </w:tc>
      </w:tr>
      <w:tr w:rsidR="00416D47" w:rsidRPr="00E67F19" w14:paraId="0B61034A" w14:textId="77777777" w:rsidTr="00CE350C">
        <w:tc>
          <w:tcPr>
            <w:tcW w:w="567" w:type="dxa"/>
          </w:tcPr>
          <w:p w14:paraId="45FD30AD" w14:textId="77777777" w:rsidR="00416D47" w:rsidRPr="00E67F19" w:rsidRDefault="00416D47" w:rsidP="00416D47">
            <w:pPr>
              <w:pStyle w:val="a9"/>
              <w:numPr>
                <w:ilvl w:val="0"/>
                <w:numId w:val="4"/>
              </w:numPr>
              <w:jc w:val="both"/>
              <w:rPr>
                <w:sz w:val="24"/>
                <w:szCs w:val="24"/>
              </w:rPr>
            </w:pPr>
          </w:p>
        </w:tc>
        <w:tc>
          <w:tcPr>
            <w:tcW w:w="5704" w:type="dxa"/>
          </w:tcPr>
          <w:p w14:paraId="1D412D2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маловязкое судовое, вид I</w:t>
            </w:r>
          </w:p>
        </w:tc>
        <w:tc>
          <w:tcPr>
            <w:tcW w:w="2693" w:type="dxa"/>
            <w:gridSpan w:val="2"/>
          </w:tcPr>
          <w:p w14:paraId="686EC00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00044434-022-2013</w:t>
            </w:r>
          </w:p>
        </w:tc>
        <w:tc>
          <w:tcPr>
            <w:tcW w:w="1701" w:type="dxa"/>
          </w:tcPr>
          <w:p w14:paraId="7BC9E4F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ТМС-I-ЛУК</w:t>
            </w:r>
          </w:p>
        </w:tc>
      </w:tr>
      <w:tr w:rsidR="00416D47" w:rsidRPr="00E67F19" w14:paraId="1DED8029" w14:textId="77777777" w:rsidTr="00CE350C">
        <w:tc>
          <w:tcPr>
            <w:tcW w:w="567" w:type="dxa"/>
          </w:tcPr>
          <w:p w14:paraId="23C7EC9A" w14:textId="77777777" w:rsidR="00416D47" w:rsidRPr="00E67F19" w:rsidRDefault="00416D47" w:rsidP="00416D47">
            <w:pPr>
              <w:pStyle w:val="a9"/>
              <w:numPr>
                <w:ilvl w:val="0"/>
                <w:numId w:val="4"/>
              </w:numPr>
              <w:jc w:val="both"/>
              <w:rPr>
                <w:sz w:val="24"/>
                <w:szCs w:val="24"/>
              </w:rPr>
            </w:pPr>
          </w:p>
        </w:tc>
        <w:tc>
          <w:tcPr>
            <w:tcW w:w="5704" w:type="dxa"/>
          </w:tcPr>
          <w:p w14:paraId="47CC84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маловязкое судовое, вид II</w:t>
            </w:r>
          </w:p>
        </w:tc>
        <w:tc>
          <w:tcPr>
            <w:tcW w:w="2693" w:type="dxa"/>
            <w:gridSpan w:val="2"/>
          </w:tcPr>
          <w:p w14:paraId="0C0B75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38.101567-2005</w:t>
            </w:r>
          </w:p>
        </w:tc>
        <w:tc>
          <w:tcPr>
            <w:tcW w:w="1701" w:type="dxa"/>
          </w:tcPr>
          <w:p w14:paraId="2EAF80D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ТМС-I</w:t>
            </w:r>
            <w:r w:rsidRPr="00E67F19">
              <w:rPr>
                <w:rFonts w:ascii="Times New Roman" w:hAnsi="Times New Roman"/>
                <w:sz w:val="24"/>
                <w:szCs w:val="24"/>
                <w:lang w:val="en-US"/>
              </w:rPr>
              <w:t>I</w:t>
            </w:r>
          </w:p>
        </w:tc>
      </w:tr>
      <w:tr w:rsidR="00416D47" w:rsidRPr="00E67F19" w14:paraId="0743CDEA" w14:textId="77777777" w:rsidTr="00CE350C">
        <w:trPr>
          <w:trHeight w:val="391"/>
        </w:trPr>
        <w:tc>
          <w:tcPr>
            <w:tcW w:w="567" w:type="dxa"/>
          </w:tcPr>
          <w:p w14:paraId="3B5A5B25" w14:textId="77777777" w:rsidR="00416D47" w:rsidRPr="00E67F19" w:rsidRDefault="00416D47" w:rsidP="00416D47">
            <w:pPr>
              <w:pStyle w:val="a9"/>
              <w:numPr>
                <w:ilvl w:val="0"/>
                <w:numId w:val="4"/>
              </w:numPr>
              <w:rPr>
                <w:sz w:val="24"/>
                <w:szCs w:val="24"/>
              </w:rPr>
            </w:pPr>
          </w:p>
        </w:tc>
        <w:tc>
          <w:tcPr>
            <w:tcW w:w="5704" w:type="dxa"/>
          </w:tcPr>
          <w:p w14:paraId="1467616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Судовое топливо</w:t>
            </w:r>
          </w:p>
        </w:tc>
        <w:tc>
          <w:tcPr>
            <w:tcW w:w="2693" w:type="dxa"/>
            <w:gridSpan w:val="2"/>
          </w:tcPr>
          <w:p w14:paraId="5D10606B"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СТО 05753490-0900-7-201</w:t>
            </w:r>
            <w:r w:rsidRPr="00E67F19">
              <w:rPr>
                <w:rFonts w:ascii="Times New Roman" w:hAnsi="Times New Roman"/>
                <w:sz w:val="24"/>
                <w:szCs w:val="24"/>
                <w:lang w:val="en-US"/>
              </w:rPr>
              <w:t>7</w:t>
            </w:r>
          </w:p>
        </w:tc>
        <w:tc>
          <w:tcPr>
            <w:tcW w:w="1701" w:type="dxa"/>
          </w:tcPr>
          <w:p w14:paraId="584FC4F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w:t>
            </w:r>
          </w:p>
        </w:tc>
      </w:tr>
      <w:tr w:rsidR="00416D47" w:rsidRPr="00E67F19" w14:paraId="36CD70A7" w14:textId="77777777" w:rsidTr="00CE350C">
        <w:trPr>
          <w:trHeight w:val="391"/>
        </w:trPr>
        <w:tc>
          <w:tcPr>
            <w:tcW w:w="567" w:type="dxa"/>
          </w:tcPr>
          <w:p w14:paraId="4F3F347E" w14:textId="77777777" w:rsidR="00416D47" w:rsidRPr="00E67F19" w:rsidRDefault="00416D47" w:rsidP="00416D47">
            <w:pPr>
              <w:pStyle w:val="a9"/>
              <w:numPr>
                <w:ilvl w:val="0"/>
                <w:numId w:val="4"/>
              </w:numPr>
              <w:jc w:val="both"/>
              <w:rPr>
                <w:sz w:val="24"/>
                <w:szCs w:val="24"/>
              </w:rPr>
            </w:pPr>
          </w:p>
        </w:tc>
        <w:tc>
          <w:tcPr>
            <w:tcW w:w="5704" w:type="dxa"/>
          </w:tcPr>
          <w:p w14:paraId="46CD9F3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нефтяное судовое  ИФО 380</w:t>
            </w:r>
          </w:p>
        </w:tc>
        <w:tc>
          <w:tcPr>
            <w:tcW w:w="2693" w:type="dxa"/>
            <w:gridSpan w:val="2"/>
          </w:tcPr>
          <w:p w14:paraId="5962BC5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0252-006-32836295-2012</w:t>
            </w:r>
          </w:p>
        </w:tc>
        <w:tc>
          <w:tcPr>
            <w:tcW w:w="1701" w:type="dxa"/>
          </w:tcPr>
          <w:p w14:paraId="3BE0B6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ИФО380</w:t>
            </w:r>
          </w:p>
        </w:tc>
      </w:tr>
      <w:tr w:rsidR="00416D47" w:rsidRPr="00E67F19" w14:paraId="7E3F9978" w14:textId="77777777" w:rsidTr="00CE350C">
        <w:trPr>
          <w:trHeight w:val="391"/>
        </w:trPr>
        <w:tc>
          <w:tcPr>
            <w:tcW w:w="567" w:type="dxa"/>
          </w:tcPr>
          <w:p w14:paraId="02679408" w14:textId="77777777" w:rsidR="00416D47" w:rsidRPr="00E67F19" w:rsidRDefault="00416D47" w:rsidP="00416D47">
            <w:pPr>
              <w:pStyle w:val="a9"/>
              <w:numPr>
                <w:ilvl w:val="0"/>
                <w:numId w:val="4"/>
              </w:numPr>
              <w:jc w:val="both"/>
              <w:rPr>
                <w:sz w:val="24"/>
                <w:szCs w:val="24"/>
              </w:rPr>
            </w:pPr>
          </w:p>
        </w:tc>
        <w:tc>
          <w:tcPr>
            <w:tcW w:w="5704" w:type="dxa"/>
          </w:tcPr>
          <w:p w14:paraId="5AA6B6D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нефтяное судовое  ИФО 180</w:t>
            </w:r>
          </w:p>
        </w:tc>
        <w:tc>
          <w:tcPr>
            <w:tcW w:w="2693" w:type="dxa"/>
            <w:gridSpan w:val="2"/>
          </w:tcPr>
          <w:p w14:paraId="48C06DCF"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ТУ 0252-006-32836295-2012</w:t>
            </w:r>
          </w:p>
        </w:tc>
        <w:tc>
          <w:tcPr>
            <w:tcW w:w="1701" w:type="dxa"/>
          </w:tcPr>
          <w:p w14:paraId="19416EA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ИФО180</w:t>
            </w:r>
          </w:p>
        </w:tc>
      </w:tr>
      <w:tr w:rsidR="00416D47" w:rsidRPr="00E67F19" w14:paraId="10D00DEB" w14:textId="77777777" w:rsidTr="00CE350C">
        <w:trPr>
          <w:trHeight w:val="391"/>
        </w:trPr>
        <w:tc>
          <w:tcPr>
            <w:tcW w:w="567" w:type="dxa"/>
          </w:tcPr>
          <w:p w14:paraId="68EF7A64" w14:textId="77777777" w:rsidR="00416D47" w:rsidRPr="00E67F19" w:rsidRDefault="00416D47" w:rsidP="00416D47">
            <w:pPr>
              <w:pStyle w:val="a9"/>
              <w:numPr>
                <w:ilvl w:val="0"/>
                <w:numId w:val="4"/>
              </w:numPr>
              <w:jc w:val="both"/>
              <w:rPr>
                <w:sz w:val="24"/>
                <w:szCs w:val="24"/>
              </w:rPr>
            </w:pPr>
          </w:p>
        </w:tc>
        <w:tc>
          <w:tcPr>
            <w:tcW w:w="5704" w:type="dxa"/>
          </w:tcPr>
          <w:p w14:paraId="46373A7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w:t>
            </w:r>
            <w:proofErr w:type="spellStart"/>
            <w:r w:rsidRPr="00E67F19">
              <w:rPr>
                <w:rFonts w:ascii="Times New Roman" w:hAnsi="Times New Roman"/>
                <w:sz w:val="24"/>
                <w:szCs w:val="24"/>
              </w:rPr>
              <w:t>бункеровочное</w:t>
            </w:r>
            <w:proofErr w:type="spellEnd"/>
            <w:r w:rsidRPr="00E67F19">
              <w:rPr>
                <w:rFonts w:ascii="Times New Roman" w:hAnsi="Times New Roman"/>
                <w:sz w:val="24"/>
                <w:szCs w:val="24"/>
              </w:rPr>
              <w:t xml:space="preserve"> легкое, вид 1</w:t>
            </w:r>
          </w:p>
        </w:tc>
        <w:tc>
          <w:tcPr>
            <w:tcW w:w="2693" w:type="dxa"/>
            <w:gridSpan w:val="2"/>
          </w:tcPr>
          <w:p w14:paraId="4FCA2BB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val="en-US"/>
              </w:rPr>
              <w:t xml:space="preserve">CТО 00044434-031-2014 </w:t>
            </w:r>
            <w:r w:rsidRPr="00E67F19">
              <w:rPr>
                <w:rFonts w:ascii="Times New Roman" w:hAnsi="Times New Roman"/>
                <w:sz w:val="24"/>
                <w:szCs w:val="24"/>
              </w:rPr>
              <w:t>с изм.1-3</w:t>
            </w:r>
          </w:p>
        </w:tc>
        <w:tc>
          <w:tcPr>
            <w:tcW w:w="1701" w:type="dxa"/>
          </w:tcPr>
          <w:p w14:paraId="19FCC2F6"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ТБл</w:t>
            </w:r>
            <w:proofErr w:type="spellEnd"/>
            <w:r w:rsidRPr="00E67F19">
              <w:rPr>
                <w:rFonts w:ascii="Times New Roman" w:hAnsi="Times New Roman"/>
                <w:sz w:val="24"/>
                <w:szCs w:val="24"/>
                <w:lang w:val="en-US"/>
              </w:rPr>
              <w:t>-</w:t>
            </w:r>
            <w:r w:rsidRPr="00E67F19">
              <w:rPr>
                <w:rFonts w:ascii="Times New Roman" w:hAnsi="Times New Roman"/>
                <w:sz w:val="24"/>
                <w:szCs w:val="24"/>
              </w:rPr>
              <w:t>в1</w:t>
            </w:r>
          </w:p>
        </w:tc>
      </w:tr>
      <w:tr w:rsidR="00416D47" w:rsidRPr="00E67F19" w14:paraId="051D5624" w14:textId="77777777" w:rsidTr="00CE350C">
        <w:trPr>
          <w:trHeight w:val="391"/>
        </w:trPr>
        <w:tc>
          <w:tcPr>
            <w:tcW w:w="567" w:type="dxa"/>
          </w:tcPr>
          <w:p w14:paraId="18B2ACD7" w14:textId="77777777" w:rsidR="00416D47" w:rsidRPr="00E67F19" w:rsidRDefault="00416D47" w:rsidP="00416D47">
            <w:pPr>
              <w:pStyle w:val="a9"/>
              <w:numPr>
                <w:ilvl w:val="0"/>
                <w:numId w:val="4"/>
              </w:numPr>
              <w:jc w:val="both"/>
              <w:rPr>
                <w:sz w:val="24"/>
                <w:szCs w:val="24"/>
              </w:rPr>
            </w:pPr>
          </w:p>
        </w:tc>
        <w:tc>
          <w:tcPr>
            <w:tcW w:w="5704" w:type="dxa"/>
          </w:tcPr>
          <w:p w14:paraId="199D7DF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w:t>
            </w:r>
            <w:proofErr w:type="spellStart"/>
            <w:r w:rsidRPr="00E67F19">
              <w:rPr>
                <w:rFonts w:ascii="Times New Roman" w:hAnsi="Times New Roman"/>
                <w:sz w:val="24"/>
                <w:szCs w:val="24"/>
              </w:rPr>
              <w:t>бункеровочное</w:t>
            </w:r>
            <w:proofErr w:type="spellEnd"/>
            <w:r w:rsidRPr="00E67F19">
              <w:rPr>
                <w:rFonts w:ascii="Times New Roman" w:hAnsi="Times New Roman"/>
                <w:sz w:val="24"/>
                <w:szCs w:val="24"/>
              </w:rPr>
              <w:t xml:space="preserve"> легкое, вид 2</w:t>
            </w:r>
          </w:p>
        </w:tc>
        <w:tc>
          <w:tcPr>
            <w:tcW w:w="2693" w:type="dxa"/>
            <w:gridSpan w:val="2"/>
          </w:tcPr>
          <w:p w14:paraId="49F70A2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val="en-US"/>
              </w:rPr>
              <w:t>CТО 00044434-031-2014</w:t>
            </w:r>
          </w:p>
        </w:tc>
        <w:tc>
          <w:tcPr>
            <w:tcW w:w="1701" w:type="dxa"/>
          </w:tcPr>
          <w:p w14:paraId="254C8F2C"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ТБл</w:t>
            </w:r>
            <w:proofErr w:type="spellEnd"/>
            <w:r w:rsidRPr="00E67F19">
              <w:rPr>
                <w:rFonts w:ascii="Times New Roman" w:hAnsi="Times New Roman"/>
                <w:color w:val="FF0000"/>
                <w:sz w:val="24"/>
                <w:szCs w:val="24"/>
                <w:lang w:val="en-US"/>
              </w:rPr>
              <w:t>-</w:t>
            </w:r>
            <w:r w:rsidRPr="00E67F19">
              <w:rPr>
                <w:rFonts w:ascii="Times New Roman" w:hAnsi="Times New Roman"/>
                <w:sz w:val="24"/>
                <w:szCs w:val="24"/>
              </w:rPr>
              <w:t>в2</w:t>
            </w:r>
          </w:p>
        </w:tc>
      </w:tr>
      <w:tr w:rsidR="00416D47" w:rsidRPr="00E67F19" w14:paraId="5BBC06AE" w14:textId="77777777" w:rsidTr="00CE350C">
        <w:trPr>
          <w:trHeight w:val="391"/>
        </w:trPr>
        <w:tc>
          <w:tcPr>
            <w:tcW w:w="567" w:type="dxa"/>
          </w:tcPr>
          <w:p w14:paraId="517E5DAC" w14:textId="77777777" w:rsidR="00416D47" w:rsidRPr="00E67F19" w:rsidRDefault="00416D47" w:rsidP="00416D47">
            <w:pPr>
              <w:pStyle w:val="a9"/>
              <w:numPr>
                <w:ilvl w:val="0"/>
                <w:numId w:val="4"/>
              </w:numPr>
              <w:jc w:val="both"/>
              <w:rPr>
                <w:sz w:val="24"/>
                <w:szCs w:val="24"/>
              </w:rPr>
            </w:pPr>
          </w:p>
        </w:tc>
        <w:tc>
          <w:tcPr>
            <w:tcW w:w="5704" w:type="dxa"/>
          </w:tcPr>
          <w:p w14:paraId="77DC6A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судовое экологическое </w:t>
            </w:r>
          </w:p>
        </w:tc>
        <w:tc>
          <w:tcPr>
            <w:tcW w:w="2693" w:type="dxa"/>
            <w:gridSpan w:val="2"/>
          </w:tcPr>
          <w:p w14:paraId="5E00A3F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00148599-034-2017</w:t>
            </w:r>
          </w:p>
        </w:tc>
        <w:tc>
          <w:tcPr>
            <w:tcW w:w="1701" w:type="dxa"/>
          </w:tcPr>
          <w:p w14:paraId="599F9FA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ТСЭ</w:t>
            </w:r>
          </w:p>
        </w:tc>
      </w:tr>
      <w:tr w:rsidR="00416D47" w:rsidRPr="00E67F19" w14:paraId="0B5DC92E" w14:textId="77777777" w:rsidTr="00CE350C">
        <w:trPr>
          <w:trHeight w:val="391"/>
        </w:trPr>
        <w:tc>
          <w:tcPr>
            <w:tcW w:w="567" w:type="dxa"/>
          </w:tcPr>
          <w:p w14:paraId="57593294" w14:textId="77777777" w:rsidR="00416D47" w:rsidRPr="00E67F19" w:rsidRDefault="00416D47" w:rsidP="00416D47">
            <w:pPr>
              <w:pStyle w:val="a9"/>
              <w:numPr>
                <w:ilvl w:val="0"/>
                <w:numId w:val="4"/>
              </w:numPr>
              <w:jc w:val="both"/>
              <w:rPr>
                <w:sz w:val="24"/>
                <w:szCs w:val="24"/>
              </w:rPr>
            </w:pPr>
          </w:p>
        </w:tc>
        <w:tc>
          <w:tcPr>
            <w:tcW w:w="5704" w:type="dxa"/>
          </w:tcPr>
          <w:p w14:paraId="13F62AC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судовое экологическое, марка А</w:t>
            </w:r>
          </w:p>
        </w:tc>
        <w:tc>
          <w:tcPr>
            <w:tcW w:w="2693" w:type="dxa"/>
            <w:gridSpan w:val="2"/>
          </w:tcPr>
          <w:p w14:paraId="65D444B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val="en-US"/>
              </w:rPr>
              <w:t>CТО 00044434-03</w:t>
            </w:r>
            <w:r w:rsidRPr="00E67F19">
              <w:rPr>
                <w:rFonts w:ascii="Times New Roman" w:hAnsi="Times New Roman"/>
                <w:sz w:val="24"/>
                <w:szCs w:val="24"/>
              </w:rPr>
              <w:t>3</w:t>
            </w:r>
            <w:r w:rsidRPr="00E67F19">
              <w:rPr>
                <w:rFonts w:ascii="Times New Roman" w:hAnsi="Times New Roman"/>
                <w:sz w:val="24"/>
                <w:szCs w:val="24"/>
                <w:lang w:val="en-US"/>
              </w:rPr>
              <w:t xml:space="preserve">-2014 </w:t>
            </w:r>
            <w:r w:rsidRPr="00E67F19">
              <w:rPr>
                <w:rFonts w:ascii="Times New Roman" w:hAnsi="Times New Roman"/>
                <w:sz w:val="24"/>
                <w:szCs w:val="24"/>
              </w:rPr>
              <w:t>с изм.1</w:t>
            </w:r>
          </w:p>
        </w:tc>
        <w:tc>
          <w:tcPr>
            <w:tcW w:w="1701" w:type="dxa"/>
          </w:tcPr>
          <w:p w14:paraId="1B5E4A8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ТСЭА</w:t>
            </w:r>
          </w:p>
        </w:tc>
      </w:tr>
      <w:tr w:rsidR="00416D47" w:rsidRPr="00E67F19" w14:paraId="109DCF0C" w14:textId="77777777" w:rsidTr="00CE350C">
        <w:trPr>
          <w:trHeight w:val="391"/>
        </w:trPr>
        <w:tc>
          <w:tcPr>
            <w:tcW w:w="567" w:type="dxa"/>
          </w:tcPr>
          <w:p w14:paraId="27FB9CAA" w14:textId="77777777" w:rsidR="00416D47" w:rsidRPr="00E67F19" w:rsidRDefault="00416D47" w:rsidP="00416D47">
            <w:pPr>
              <w:pStyle w:val="a9"/>
              <w:numPr>
                <w:ilvl w:val="0"/>
                <w:numId w:val="4"/>
              </w:numPr>
              <w:jc w:val="both"/>
              <w:rPr>
                <w:sz w:val="24"/>
                <w:szCs w:val="24"/>
              </w:rPr>
            </w:pPr>
          </w:p>
        </w:tc>
        <w:tc>
          <w:tcPr>
            <w:tcW w:w="5704" w:type="dxa"/>
          </w:tcPr>
          <w:p w14:paraId="7AB5ED0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100</w:t>
            </w:r>
          </w:p>
        </w:tc>
        <w:tc>
          <w:tcPr>
            <w:tcW w:w="2693" w:type="dxa"/>
            <w:gridSpan w:val="2"/>
          </w:tcPr>
          <w:p w14:paraId="305282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05747181-034-2017 с изм.1</w:t>
            </w:r>
          </w:p>
        </w:tc>
        <w:tc>
          <w:tcPr>
            <w:tcW w:w="1701" w:type="dxa"/>
          </w:tcPr>
          <w:p w14:paraId="685E9C4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М-100С</w:t>
            </w:r>
          </w:p>
        </w:tc>
      </w:tr>
      <w:tr w:rsidR="00416D47" w:rsidRPr="00E67F19" w14:paraId="69857E18" w14:textId="77777777" w:rsidTr="00CE350C">
        <w:trPr>
          <w:trHeight w:val="391"/>
        </w:trPr>
        <w:tc>
          <w:tcPr>
            <w:tcW w:w="567" w:type="dxa"/>
          </w:tcPr>
          <w:p w14:paraId="111CB9E2" w14:textId="77777777" w:rsidR="00416D47" w:rsidRPr="00E67F19" w:rsidRDefault="00416D47" w:rsidP="00416D47">
            <w:pPr>
              <w:pStyle w:val="a9"/>
              <w:numPr>
                <w:ilvl w:val="0"/>
                <w:numId w:val="4"/>
              </w:numPr>
              <w:jc w:val="both"/>
              <w:rPr>
                <w:sz w:val="24"/>
                <w:szCs w:val="24"/>
              </w:rPr>
            </w:pPr>
          </w:p>
        </w:tc>
        <w:tc>
          <w:tcPr>
            <w:tcW w:w="5704" w:type="dxa"/>
          </w:tcPr>
          <w:p w14:paraId="1613C14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крекинговый, вид 2</w:t>
            </w:r>
          </w:p>
        </w:tc>
        <w:tc>
          <w:tcPr>
            <w:tcW w:w="2693" w:type="dxa"/>
            <w:gridSpan w:val="2"/>
          </w:tcPr>
          <w:p w14:paraId="0EE9D69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00148599-023-2010</w:t>
            </w:r>
          </w:p>
        </w:tc>
        <w:tc>
          <w:tcPr>
            <w:tcW w:w="1701" w:type="dxa"/>
          </w:tcPr>
          <w:p w14:paraId="3BDB5CD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МК2</w:t>
            </w:r>
          </w:p>
        </w:tc>
      </w:tr>
      <w:tr w:rsidR="00416D47" w:rsidRPr="00E67F19" w14:paraId="4BBAEDAA" w14:textId="77777777" w:rsidTr="00CE350C">
        <w:trPr>
          <w:trHeight w:val="391"/>
        </w:trPr>
        <w:tc>
          <w:tcPr>
            <w:tcW w:w="10665" w:type="dxa"/>
            <w:gridSpan w:val="5"/>
            <w:shd w:val="clear" w:color="auto" w:fill="F2F2F2"/>
          </w:tcPr>
          <w:p w14:paraId="41433E54"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Сжиженные углеводородные газы</w:t>
            </w:r>
          </w:p>
        </w:tc>
      </w:tr>
      <w:tr w:rsidR="00416D47" w:rsidRPr="00E67F19" w14:paraId="351EF537" w14:textId="77777777" w:rsidTr="00CE350C">
        <w:tc>
          <w:tcPr>
            <w:tcW w:w="567" w:type="dxa"/>
          </w:tcPr>
          <w:p w14:paraId="5D3C61BB" w14:textId="77777777" w:rsidR="00416D47" w:rsidRPr="00E67F19" w:rsidRDefault="00416D47" w:rsidP="00416D47">
            <w:pPr>
              <w:pStyle w:val="a9"/>
              <w:numPr>
                <w:ilvl w:val="0"/>
                <w:numId w:val="4"/>
              </w:numPr>
              <w:jc w:val="both"/>
              <w:rPr>
                <w:sz w:val="24"/>
                <w:szCs w:val="24"/>
              </w:rPr>
            </w:pPr>
          </w:p>
        </w:tc>
        <w:tc>
          <w:tcPr>
            <w:tcW w:w="5704" w:type="dxa"/>
          </w:tcPr>
          <w:p w14:paraId="707E2E0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сжиженный углеводородный топливный для коммунально-бытового потребления, марка пропан-бутан технический (ПБТ)</w:t>
            </w:r>
          </w:p>
        </w:tc>
        <w:tc>
          <w:tcPr>
            <w:tcW w:w="2693" w:type="dxa"/>
            <w:gridSpan w:val="2"/>
          </w:tcPr>
          <w:p w14:paraId="33B7CBD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p w14:paraId="2D147530"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ГОСТ 34858-2022</w:t>
            </w:r>
            <w:r w:rsidRPr="00E67F19">
              <w:t xml:space="preserve"> </w:t>
            </w:r>
            <w:r w:rsidRPr="00E67F19">
              <w:rPr>
                <w:rFonts w:ascii="Times New Roman" w:hAnsi="Times New Roman"/>
                <w:sz w:val="24"/>
                <w:szCs w:val="24"/>
              </w:rPr>
              <w:t xml:space="preserve"> </w:t>
            </w:r>
          </w:p>
        </w:tc>
        <w:tc>
          <w:tcPr>
            <w:tcW w:w="1701" w:type="dxa"/>
          </w:tcPr>
          <w:p w14:paraId="04E08A1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СПБТ</w:t>
            </w:r>
          </w:p>
        </w:tc>
      </w:tr>
      <w:tr w:rsidR="00416D47" w:rsidRPr="00E67F19" w14:paraId="098CF077" w14:textId="77777777" w:rsidTr="00CE350C">
        <w:tc>
          <w:tcPr>
            <w:tcW w:w="567" w:type="dxa"/>
          </w:tcPr>
          <w:p w14:paraId="7FB21CCA" w14:textId="77777777" w:rsidR="00416D47" w:rsidRPr="00E67F19" w:rsidRDefault="00416D47" w:rsidP="00416D47">
            <w:pPr>
              <w:pStyle w:val="a9"/>
              <w:numPr>
                <w:ilvl w:val="0"/>
                <w:numId w:val="4"/>
              </w:numPr>
              <w:jc w:val="both"/>
              <w:rPr>
                <w:sz w:val="24"/>
                <w:szCs w:val="24"/>
              </w:rPr>
            </w:pPr>
          </w:p>
        </w:tc>
        <w:tc>
          <w:tcPr>
            <w:tcW w:w="5704" w:type="dxa"/>
          </w:tcPr>
          <w:p w14:paraId="6F075B1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сжиженный углеводородный для автомобильного транспорта, марки пропан-бутан автомобильный (ПБА)</w:t>
            </w:r>
          </w:p>
        </w:tc>
        <w:tc>
          <w:tcPr>
            <w:tcW w:w="2693" w:type="dxa"/>
            <w:gridSpan w:val="2"/>
          </w:tcPr>
          <w:p w14:paraId="083F000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73F1426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ПБА</w:t>
            </w:r>
          </w:p>
        </w:tc>
      </w:tr>
      <w:tr w:rsidR="00416D47" w:rsidRPr="00E67F19" w14:paraId="3D61F53C" w14:textId="77777777" w:rsidTr="00CE350C">
        <w:tc>
          <w:tcPr>
            <w:tcW w:w="567" w:type="dxa"/>
          </w:tcPr>
          <w:p w14:paraId="7EF1BBB3" w14:textId="77777777" w:rsidR="00416D47" w:rsidRPr="00E67F19" w:rsidRDefault="00416D47" w:rsidP="00416D47">
            <w:pPr>
              <w:pStyle w:val="a9"/>
              <w:numPr>
                <w:ilvl w:val="0"/>
                <w:numId w:val="4"/>
              </w:numPr>
              <w:jc w:val="both"/>
              <w:rPr>
                <w:sz w:val="24"/>
                <w:szCs w:val="24"/>
              </w:rPr>
            </w:pPr>
          </w:p>
        </w:tc>
        <w:tc>
          <w:tcPr>
            <w:tcW w:w="5704" w:type="dxa"/>
          </w:tcPr>
          <w:p w14:paraId="1ABAC44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углеводородный сжиженный топливный ПБА</w:t>
            </w:r>
          </w:p>
        </w:tc>
        <w:tc>
          <w:tcPr>
            <w:tcW w:w="2693" w:type="dxa"/>
            <w:gridSpan w:val="2"/>
          </w:tcPr>
          <w:p w14:paraId="0A07BF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СТБ 2262-2012</w:t>
            </w:r>
          </w:p>
          <w:p w14:paraId="665486FC" w14:textId="77777777" w:rsidR="00416D47" w:rsidRPr="00E67F19" w:rsidRDefault="00416D47" w:rsidP="00416D47">
            <w:pPr>
              <w:spacing w:after="0"/>
              <w:rPr>
                <w:rFonts w:ascii="Times New Roman" w:hAnsi="Times New Roman"/>
                <w:sz w:val="24"/>
                <w:szCs w:val="24"/>
              </w:rPr>
            </w:pPr>
          </w:p>
        </w:tc>
        <w:tc>
          <w:tcPr>
            <w:tcW w:w="1701" w:type="dxa"/>
          </w:tcPr>
          <w:p w14:paraId="53CB680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ПБА-СТБ</w:t>
            </w:r>
          </w:p>
        </w:tc>
      </w:tr>
      <w:tr w:rsidR="00416D47" w:rsidRPr="00E67F19" w14:paraId="78A3FC72" w14:textId="77777777" w:rsidTr="00CE350C">
        <w:tc>
          <w:tcPr>
            <w:tcW w:w="567" w:type="dxa"/>
          </w:tcPr>
          <w:p w14:paraId="7209D6D6" w14:textId="77777777" w:rsidR="00416D47" w:rsidRPr="00E67F19" w:rsidRDefault="00416D47" w:rsidP="00416D47">
            <w:pPr>
              <w:pStyle w:val="a9"/>
              <w:numPr>
                <w:ilvl w:val="0"/>
                <w:numId w:val="4"/>
              </w:numPr>
              <w:jc w:val="both"/>
              <w:rPr>
                <w:sz w:val="24"/>
                <w:szCs w:val="24"/>
              </w:rPr>
            </w:pPr>
          </w:p>
        </w:tc>
        <w:tc>
          <w:tcPr>
            <w:tcW w:w="5704" w:type="dxa"/>
          </w:tcPr>
          <w:p w14:paraId="7E83B9FD" w14:textId="77777777" w:rsidR="00416D47" w:rsidRPr="00E67F19" w:rsidRDefault="00416D47" w:rsidP="00416D47">
            <w:pPr>
              <w:spacing w:after="0"/>
              <w:rPr>
                <w:rFonts w:ascii="Times New Roman" w:hAnsi="Times New Roman"/>
                <w:sz w:val="24"/>
                <w:szCs w:val="24"/>
                <w:lang w:val="en-US"/>
              </w:rPr>
            </w:pPr>
            <w:proofErr w:type="spellStart"/>
            <w:r w:rsidRPr="00E67F19">
              <w:rPr>
                <w:rFonts w:ascii="Times New Roman" w:hAnsi="Times New Roman"/>
                <w:sz w:val="24"/>
                <w:szCs w:val="24"/>
                <w:lang w:val="en-US"/>
              </w:rPr>
              <w:t>Пропан-бутан</w:t>
            </w:r>
            <w:proofErr w:type="spellEnd"/>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технический</w:t>
            </w:r>
            <w:proofErr w:type="spellEnd"/>
          </w:p>
        </w:tc>
        <w:tc>
          <w:tcPr>
            <w:tcW w:w="2693" w:type="dxa"/>
            <w:gridSpan w:val="2"/>
          </w:tcPr>
          <w:p w14:paraId="1E830E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Р 52087-2018 </w:t>
            </w:r>
          </w:p>
          <w:p w14:paraId="24D509B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34858-2022</w:t>
            </w:r>
          </w:p>
        </w:tc>
        <w:tc>
          <w:tcPr>
            <w:tcW w:w="1701" w:type="dxa"/>
          </w:tcPr>
          <w:p w14:paraId="1BE3439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ПБТ</w:t>
            </w:r>
          </w:p>
        </w:tc>
      </w:tr>
      <w:tr w:rsidR="00416D47" w:rsidRPr="00E67F19" w14:paraId="7010FF23" w14:textId="77777777" w:rsidTr="00CE350C">
        <w:tc>
          <w:tcPr>
            <w:tcW w:w="567" w:type="dxa"/>
          </w:tcPr>
          <w:p w14:paraId="46189B66" w14:textId="77777777" w:rsidR="00416D47" w:rsidRPr="00E67F19" w:rsidRDefault="00416D47" w:rsidP="00416D47">
            <w:pPr>
              <w:pStyle w:val="a9"/>
              <w:numPr>
                <w:ilvl w:val="0"/>
                <w:numId w:val="4"/>
              </w:numPr>
              <w:jc w:val="both"/>
              <w:rPr>
                <w:sz w:val="24"/>
                <w:szCs w:val="24"/>
              </w:rPr>
            </w:pPr>
          </w:p>
        </w:tc>
        <w:tc>
          <w:tcPr>
            <w:tcW w:w="5704" w:type="dxa"/>
          </w:tcPr>
          <w:p w14:paraId="390E66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Фракция бутан-бутиленовая ББФ</w:t>
            </w:r>
          </w:p>
        </w:tc>
        <w:tc>
          <w:tcPr>
            <w:tcW w:w="2693" w:type="dxa"/>
            <w:gridSpan w:val="2"/>
          </w:tcPr>
          <w:p w14:paraId="788AC30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0272-027-00151638-99</w:t>
            </w:r>
          </w:p>
        </w:tc>
        <w:tc>
          <w:tcPr>
            <w:tcW w:w="1701" w:type="dxa"/>
          </w:tcPr>
          <w:p w14:paraId="7E67D2D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ББФ</w:t>
            </w:r>
          </w:p>
        </w:tc>
      </w:tr>
      <w:tr w:rsidR="00416D47" w:rsidRPr="00E67F19" w14:paraId="10752DEC" w14:textId="77777777" w:rsidTr="00CE350C">
        <w:tc>
          <w:tcPr>
            <w:tcW w:w="567" w:type="dxa"/>
          </w:tcPr>
          <w:p w14:paraId="5718CAFD" w14:textId="77777777" w:rsidR="00416D47" w:rsidRPr="00E67F19" w:rsidRDefault="00416D47" w:rsidP="00416D47">
            <w:pPr>
              <w:pStyle w:val="a9"/>
              <w:numPr>
                <w:ilvl w:val="0"/>
                <w:numId w:val="4"/>
              </w:numPr>
              <w:jc w:val="both"/>
              <w:rPr>
                <w:sz w:val="24"/>
                <w:szCs w:val="24"/>
              </w:rPr>
            </w:pPr>
          </w:p>
        </w:tc>
        <w:tc>
          <w:tcPr>
            <w:tcW w:w="5704" w:type="dxa"/>
          </w:tcPr>
          <w:p w14:paraId="6D302DB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Фракция пропиленовая (сорт 1)</w:t>
            </w:r>
          </w:p>
        </w:tc>
        <w:tc>
          <w:tcPr>
            <w:tcW w:w="2693" w:type="dxa"/>
            <w:gridSpan w:val="2"/>
          </w:tcPr>
          <w:p w14:paraId="6C55BA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2411-51-05766793-2000</w:t>
            </w:r>
          </w:p>
        </w:tc>
        <w:tc>
          <w:tcPr>
            <w:tcW w:w="1701" w:type="dxa"/>
          </w:tcPr>
          <w:p w14:paraId="2FE8C90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color w:val="000000"/>
                <w:sz w:val="24"/>
                <w:szCs w:val="24"/>
              </w:rPr>
              <w:t>фракция-</w:t>
            </w:r>
            <w:r w:rsidRPr="00E67F19">
              <w:rPr>
                <w:rFonts w:ascii="Times New Roman" w:hAnsi="Times New Roman"/>
                <w:sz w:val="24"/>
                <w:szCs w:val="24"/>
              </w:rPr>
              <w:t>пропиленовая</w:t>
            </w:r>
          </w:p>
        </w:tc>
      </w:tr>
      <w:tr w:rsidR="00416D47" w:rsidRPr="00E67F19" w14:paraId="6610558A" w14:textId="77777777" w:rsidTr="00CE350C">
        <w:tc>
          <w:tcPr>
            <w:tcW w:w="567" w:type="dxa"/>
          </w:tcPr>
          <w:p w14:paraId="7A6F6D6E" w14:textId="77777777" w:rsidR="00416D47" w:rsidRPr="00E67F19" w:rsidRDefault="00416D47" w:rsidP="00416D47">
            <w:pPr>
              <w:pStyle w:val="a9"/>
              <w:numPr>
                <w:ilvl w:val="0"/>
                <w:numId w:val="4"/>
              </w:numPr>
              <w:jc w:val="both"/>
              <w:rPr>
                <w:sz w:val="24"/>
                <w:szCs w:val="24"/>
              </w:rPr>
            </w:pPr>
          </w:p>
        </w:tc>
        <w:tc>
          <w:tcPr>
            <w:tcW w:w="5704" w:type="dxa"/>
          </w:tcPr>
          <w:p w14:paraId="1FC605B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Широкая фракция легких углеводородов</w:t>
            </w:r>
          </w:p>
        </w:tc>
        <w:tc>
          <w:tcPr>
            <w:tcW w:w="2693" w:type="dxa"/>
            <w:gridSpan w:val="2"/>
          </w:tcPr>
          <w:p w14:paraId="0AD698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05753490-0900-9-2017</w:t>
            </w:r>
          </w:p>
        </w:tc>
        <w:tc>
          <w:tcPr>
            <w:tcW w:w="1701" w:type="dxa"/>
          </w:tcPr>
          <w:p w14:paraId="65AAD73E"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ШФЛУ</w:t>
            </w:r>
          </w:p>
        </w:tc>
      </w:tr>
      <w:tr w:rsidR="00416D47" w:rsidRPr="00E67F19" w14:paraId="2D62467C" w14:textId="77777777" w:rsidTr="00CE350C">
        <w:tc>
          <w:tcPr>
            <w:tcW w:w="567" w:type="dxa"/>
          </w:tcPr>
          <w:p w14:paraId="1BAE7E2E" w14:textId="77777777" w:rsidR="00416D47" w:rsidRPr="00E67F19" w:rsidRDefault="00416D47" w:rsidP="00416D47">
            <w:pPr>
              <w:pStyle w:val="a9"/>
              <w:numPr>
                <w:ilvl w:val="0"/>
                <w:numId w:val="4"/>
              </w:numPr>
              <w:jc w:val="both"/>
              <w:rPr>
                <w:sz w:val="24"/>
                <w:szCs w:val="24"/>
              </w:rPr>
            </w:pPr>
          </w:p>
        </w:tc>
        <w:tc>
          <w:tcPr>
            <w:tcW w:w="5704" w:type="dxa"/>
          </w:tcPr>
          <w:p w14:paraId="102B658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Широкая фракция легких углеводородов, марка А</w:t>
            </w:r>
          </w:p>
        </w:tc>
        <w:tc>
          <w:tcPr>
            <w:tcW w:w="2693" w:type="dxa"/>
            <w:gridSpan w:val="2"/>
          </w:tcPr>
          <w:p w14:paraId="6BE2DC6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05753490-0900-9-2017</w:t>
            </w:r>
          </w:p>
        </w:tc>
        <w:tc>
          <w:tcPr>
            <w:tcW w:w="1701" w:type="dxa"/>
          </w:tcPr>
          <w:p w14:paraId="792F79D8"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ШФЛУ</w:t>
            </w:r>
            <w:r w:rsidRPr="00E67F19">
              <w:rPr>
                <w:rFonts w:ascii="Times New Roman" w:hAnsi="Times New Roman"/>
                <w:color w:val="000000"/>
                <w:sz w:val="24"/>
                <w:szCs w:val="24"/>
                <w:lang w:val="en-US"/>
              </w:rPr>
              <w:t>-</w:t>
            </w:r>
            <w:r w:rsidRPr="00E67F19">
              <w:rPr>
                <w:rFonts w:ascii="Times New Roman" w:hAnsi="Times New Roman"/>
                <w:color w:val="000000"/>
                <w:sz w:val="24"/>
                <w:szCs w:val="24"/>
              </w:rPr>
              <w:t>А</w:t>
            </w:r>
          </w:p>
        </w:tc>
      </w:tr>
      <w:tr w:rsidR="00416D47" w:rsidRPr="00E67F19" w14:paraId="62109313" w14:textId="77777777" w:rsidTr="00CE350C">
        <w:tc>
          <w:tcPr>
            <w:tcW w:w="567" w:type="dxa"/>
          </w:tcPr>
          <w:p w14:paraId="2E36D5FE" w14:textId="77777777" w:rsidR="00416D47" w:rsidRPr="00E67F19" w:rsidRDefault="00416D47" w:rsidP="00416D47">
            <w:pPr>
              <w:pStyle w:val="a9"/>
              <w:numPr>
                <w:ilvl w:val="0"/>
                <w:numId w:val="4"/>
              </w:numPr>
              <w:jc w:val="both"/>
              <w:rPr>
                <w:sz w:val="24"/>
                <w:szCs w:val="24"/>
              </w:rPr>
            </w:pPr>
          </w:p>
        </w:tc>
        <w:tc>
          <w:tcPr>
            <w:tcW w:w="5704" w:type="dxa"/>
          </w:tcPr>
          <w:p w14:paraId="08BC4E0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Широкая фракция легких углеводородов, марка Б</w:t>
            </w:r>
          </w:p>
        </w:tc>
        <w:tc>
          <w:tcPr>
            <w:tcW w:w="2693" w:type="dxa"/>
            <w:gridSpan w:val="2"/>
          </w:tcPr>
          <w:p w14:paraId="3B0A84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05753490-0900-9-2017</w:t>
            </w:r>
          </w:p>
        </w:tc>
        <w:tc>
          <w:tcPr>
            <w:tcW w:w="1701" w:type="dxa"/>
          </w:tcPr>
          <w:p w14:paraId="1D7D1162"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ШФЛУ</w:t>
            </w:r>
            <w:r w:rsidRPr="00E67F19">
              <w:rPr>
                <w:rFonts w:ascii="Times New Roman" w:hAnsi="Times New Roman"/>
                <w:color w:val="000000"/>
                <w:sz w:val="24"/>
                <w:szCs w:val="24"/>
                <w:lang w:val="en-US"/>
              </w:rPr>
              <w:t>-</w:t>
            </w:r>
            <w:r w:rsidRPr="00E67F19">
              <w:rPr>
                <w:rFonts w:ascii="Times New Roman" w:hAnsi="Times New Roman"/>
                <w:color w:val="000000"/>
                <w:sz w:val="24"/>
                <w:szCs w:val="24"/>
              </w:rPr>
              <w:t>Б</w:t>
            </w:r>
          </w:p>
        </w:tc>
      </w:tr>
      <w:tr w:rsidR="00416D47" w:rsidRPr="00E67F19" w14:paraId="22127BC8" w14:textId="77777777" w:rsidTr="00CE350C">
        <w:tc>
          <w:tcPr>
            <w:tcW w:w="567" w:type="dxa"/>
          </w:tcPr>
          <w:p w14:paraId="30E71BC4" w14:textId="77777777" w:rsidR="00416D47" w:rsidRPr="00E67F19" w:rsidRDefault="00416D47" w:rsidP="00416D47">
            <w:pPr>
              <w:pStyle w:val="a9"/>
              <w:numPr>
                <w:ilvl w:val="0"/>
                <w:numId w:val="4"/>
              </w:numPr>
              <w:jc w:val="both"/>
              <w:rPr>
                <w:sz w:val="24"/>
                <w:szCs w:val="24"/>
              </w:rPr>
            </w:pPr>
          </w:p>
        </w:tc>
        <w:tc>
          <w:tcPr>
            <w:tcW w:w="5704" w:type="dxa"/>
          </w:tcPr>
          <w:p w14:paraId="2D20FC3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Пропан-бутан технический</w:t>
            </w:r>
          </w:p>
        </w:tc>
        <w:tc>
          <w:tcPr>
            <w:tcW w:w="2693" w:type="dxa"/>
            <w:gridSpan w:val="2"/>
          </w:tcPr>
          <w:p w14:paraId="6578341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4F73A1C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ПБТ</w:t>
            </w:r>
            <w:r w:rsidRPr="00E67F19">
              <w:rPr>
                <w:rFonts w:ascii="Times New Roman" w:hAnsi="Times New Roman"/>
                <w:sz w:val="24"/>
                <w:szCs w:val="24"/>
                <w:lang w:val="en-US"/>
              </w:rPr>
              <w:t>-</w:t>
            </w:r>
            <w:r w:rsidRPr="00E67F19">
              <w:rPr>
                <w:rFonts w:ascii="Times New Roman" w:hAnsi="Times New Roman"/>
                <w:sz w:val="24"/>
                <w:szCs w:val="24"/>
              </w:rPr>
              <w:t>2018</w:t>
            </w:r>
          </w:p>
        </w:tc>
      </w:tr>
      <w:tr w:rsidR="00416D47" w:rsidRPr="00E67F19" w14:paraId="461A2728" w14:textId="77777777" w:rsidTr="00CE350C">
        <w:tc>
          <w:tcPr>
            <w:tcW w:w="567" w:type="dxa"/>
          </w:tcPr>
          <w:p w14:paraId="3A236061" w14:textId="77777777" w:rsidR="00416D47" w:rsidRPr="00E67F19" w:rsidRDefault="00416D47" w:rsidP="00416D47">
            <w:pPr>
              <w:pStyle w:val="a9"/>
              <w:numPr>
                <w:ilvl w:val="0"/>
                <w:numId w:val="4"/>
              </w:numPr>
              <w:jc w:val="both"/>
              <w:rPr>
                <w:sz w:val="24"/>
                <w:szCs w:val="24"/>
              </w:rPr>
            </w:pPr>
          </w:p>
        </w:tc>
        <w:tc>
          <w:tcPr>
            <w:tcW w:w="5704" w:type="dxa"/>
          </w:tcPr>
          <w:p w14:paraId="7A352F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Газ сжиженный углеводородный топливный для коммунально-бытового потребления марки пропан технический (ПТ) </w:t>
            </w:r>
          </w:p>
        </w:tc>
        <w:tc>
          <w:tcPr>
            <w:tcW w:w="2693" w:type="dxa"/>
            <w:gridSpan w:val="2"/>
          </w:tcPr>
          <w:p w14:paraId="657E28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33F4818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w:t>
            </w:r>
            <w:r w:rsidRPr="00E67F19">
              <w:rPr>
                <w:rFonts w:ascii="Times New Roman" w:hAnsi="Times New Roman"/>
                <w:sz w:val="24"/>
                <w:szCs w:val="24"/>
                <w:lang w:val="en-US"/>
              </w:rPr>
              <w:t>-</w:t>
            </w:r>
            <w:r w:rsidRPr="00E67F19">
              <w:rPr>
                <w:rFonts w:ascii="Times New Roman" w:hAnsi="Times New Roman"/>
                <w:sz w:val="24"/>
                <w:szCs w:val="24"/>
              </w:rPr>
              <w:t>2018</w:t>
            </w:r>
          </w:p>
        </w:tc>
      </w:tr>
      <w:tr w:rsidR="00416D47" w:rsidRPr="00E67F19" w14:paraId="31EEF523" w14:textId="77777777" w:rsidTr="00CE350C">
        <w:tc>
          <w:tcPr>
            <w:tcW w:w="567" w:type="dxa"/>
          </w:tcPr>
          <w:p w14:paraId="745D00D2" w14:textId="77777777" w:rsidR="00416D47" w:rsidRPr="00E67F19" w:rsidRDefault="00416D47" w:rsidP="00416D47">
            <w:pPr>
              <w:pStyle w:val="a9"/>
              <w:numPr>
                <w:ilvl w:val="0"/>
                <w:numId w:val="4"/>
              </w:numPr>
              <w:jc w:val="both"/>
              <w:rPr>
                <w:sz w:val="24"/>
                <w:szCs w:val="24"/>
              </w:rPr>
            </w:pPr>
          </w:p>
        </w:tc>
        <w:tc>
          <w:tcPr>
            <w:tcW w:w="5704" w:type="dxa"/>
          </w:tcPr>
          <w:p w14:paraId="2EF5699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w:t>
            </w:r>
            <w:r w:rsidRPr="00E67F19" w:rsidDel="008666C0">
              <w:rPr>
                <w:rFonts w:ascii="Times New Roman" w:hAnsi="Times New Roman"/>
                <w:sz w:val="24"/>
                <w:szCs w:val="24"/>
              </w:rPr>
              <w:t xml:space="preserve">ропан </w:t>
            </w:r>
            <w:r w:rsidRPr="00E67F19">
              <w:rPr>
                <w:rFonts w:ascii="Times New Roman" w:hAnsi="Times New Roman"/>
                <w:sz w:val="24"/>
                <w:szCs w:val="24"/>
              </w:rPr>
              <w:t>технический</w:t>
            </w:r>
          </w:p>
        </w:tc>
        <w:tc>
          <w:tcPr>
            <w:tcW w:w="2693" w:type="dxa"/>
            <w:gridSpan w:val="2"/>
          </w:tcPr>
          <w:p w14:paraId="17E045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Р 52087-2018 </w:t>
            </w:r>
          </w:p>
          <w:p w14:paraId="11CADD9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34858-2022</w:t>
            </w:r>
          </w:p>
        </w:tc>
        <w:tc>
          <w:tcPr>
            <w:tcW w:w="1701" w:type="dxa"/>
          </w:tcPr>
          <w:p w14:paraId="2EA2AD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w:t>
            </w:r>
          </w:p>
        </w:tc>
      </w:tr>
      <w:tr w:rsidR="00416D47" w:rsidRPr="00E67F19" w14:paraId="15930798" w14:textId="77777777" w:rsidTr="00CE350C">
        <w:tc>
          <w:tcPr>
            <w:tcW w:w="567" w:type="dxa"/>
          </w:tcPr>
          <w:p w14:paraId="373F0746" w14:textId="77777777" w:rsidR="00416D47" w:rsidRPr="00E67F19" w:rsidDel="008666C0" w:rsidRDefault="00416D47" w:rsidP="00416D47">
            <w:pPr>
              <w:pStyle w:val="a9"/>
              <w:numPr>
                <w:ilvl w:val="0"/>
                <w:numId w:val="4"/>
              </w:numPr>
              <w:jc w:val="both"/>
              <w:rPr>
                <w:sz w:val="24"/>
                <w:szCs w:val="24"/>
              </w:rPr>
            </w:pPr>
          </w:p>
        </w:tc>
        <w:tc>
          <w:tcPr>
            <w:tcW w:w="5704" w:type="dxa"/>
          </w:tcPr>
          <w:p w14:paraId="0806CDD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Изобутан, марка А</w:t>
            </w:r>
          </w:p>
        </w:tc>
        <w:tc>
          <w:tcPr>
            <w:tcW w:w="2693" w:type="dxa"/>
            <w:gridSpan w:val="2"/>
          </w:tcPr>
          <w:p w14:paraId="0812860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05766480-004-2010</w:t>
            </w:r>
          </w:p>
        </w:tc>
        <w:tc>
          <w:tcPr>
            <w:tcW w:w="1701" w:type="dxa"/>
          </w:tcPr>
          <w:p w14:paraId="49AD39E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w:t>
            </w:r>
            <w:r w:rsidRPr="00E67F19">
              <w:rPr>
                <w:rFonts w:ascii="Times New Roman" w:hAnsi="Times New Roman"/>
                <w:sz w:val="24"/>
                <w:szCs w:val="24"/>
                <w:lang w:val="en-US"/>
              </w:rPr>
              <w:t>б</w:t>
            </w:r>
            <w:proofErr w:type="spellStart"/>
            <w:r w:rsidRPr="00E67F19">
              <w:rPr>
                <w:rFonts w:ascii="Times New Roman" w:hAnsi="Times New Roman"/>
                <w:sz w:val="24"/>
                <w:szCs w:val="24"/>
              </w:rPr>
              <w:t>утан</w:t>
            </w:r>
            <w:proofErr w:type="spellEnd"/>
          </w:p>
        </w:tc>
      </w:tr>
      <w:tr w:rsidR="00416D47" w:rsidRPr="00E67F19" w14:paraId="53353B03" w14:textId="77777777" w:rsidTr="00CE350C">
        <w:tc>
          <w:tcPr>
            <w:tcW w:w="567" w:type="dxa"/>
          </w:tcPr>
          <w:p w14:paraId="4497204B" w14:textId="77777777" w:rsidR="00416D47" w:rsidRPr="00E67F19" w:rsidDel="008666C0" w:rsidRDefault="00416D47" w:rsidP="00416D47">
            <w:pPr>
              <w:pStyle w:val="a9"/>
              <w:numPr>
                <w:ilvl w:val="0"/>
                <w:numId w:val="4"/>
              </w:numPr>
              <w:jc w:val="both"/>
              <w:rPr>
                <w:sz w:val="24"/>
                <w:szCs w:val="24"/>
              </w:rPr>
            </w:pPr>
          </w:p>
        </w:tc>
        <w:tc>
          <w:tcPr>
            <w:tcW w:w="5704" w:type="dxa"/>
          </w:tcPr>
          <w:p w14:paraId="74BEC1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сжиженный углеводородный топливный для коммунально-бытового потребления, марки бутан технический (БТ)</w:t>
            </w:r>
          </w:p>
        </w:tc>
        <w:tc>
          <w:tcPr>
            <w:tcW w:w="2693" w:type="dxa"/>
            <w:gridSpan w:val="2"/>
          </w:tcPr>
          <w:p w14:paraId="550F46D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461CA00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БТ</w:t>
            </w:r>
          </w:p>
        </w:tc>
      </w:tr>
      <w:tr w:rsidR="00416D47" w:rsidRPr="00E67F19" w14:paraId="3730595D" w14:textId="77777777" w:rsidTr="00CE350C">
        <w:tc>
          <w:tcPr>
            <w:tcW w:w="567" w:type="dxa"/>
          </w:tcPr>
          <w:p w14:paraId="3C25BA95" w14:textId="77777777" w:rsidR="00416D47" w:rsidRPr="00E67F19" w:rsidRDefault="00416D47" w:rsidP="00416D47">
            <w:pPr>
              <w:pStyle w:val="a9"/>
              <w:numPr>
                <w:ilvl w:val="0"/>
                <w:numId w:val="4"/>
              </w:numPr>
              <w:jc w:val="both"/>
              <w:rPr>
                <w:sz w:val="24"/>
                <w:szCs w:val="24"/>
              </w:rPr>
            </w:pPr>
          </w:p>
        </w:tc>
        <w:tc>
          <w:tcPr>
            <w:tcW w:w="5704" w:type="dxa"/>
          </w:tcPr>
          <w:p w14:paraId="0E73AD7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Нормальный бутан, марка А</w:t>
            </w:r>
          </w:p>
        </w:tc>
        <w:tc>
          <w:tcPr>
            <w:tcW w:w="2693" w:type="dxa"/>
            <w:gridSpan w:val="2"/>
          </w:tcPr>
          <w:p w14:paraId="06D25EB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40005192.017-2015</w:t>
            </w:r>
          </w:p>
        </w:tc>
        <w:tc>
          <w:tcPr>
            <w:tcW w:w="1701" w:type="dxa"/>
          </w:tcPr>
          <w:p w14:paraId="4F883399"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НБутан</w:t>
            </w:r>
            <w:proofErr w:type="spellEnd"/>
            <w:r w:rsidRPr="00E67F19">
              <w:rPr>
                <w:rFonts w:ascii="Times New Roman" w:hAnsi="Times New Roman"/>
                <w:sz w:val="24"/>
                <w:szCs w:val="24"/>
              </w:rPr>
              <w:t>-А</w:t>
            </w:r>
          </w:p>
        </w:tc>
      </w:tr>
      <w:tr w:rsidR="00416D47" w:rsidRPr="00E67F19" w14:paraId="4F340758" w14:textId="77777777" w:rsidTr="00CE350C">
        <w:tc>
          <w:tcPr>
            <w:tcW w:w="567" w:type="dxa"/>
          </w:tcPr>
          <w:p w14:paraId="54E10406" w14:textId="77777777" w:rsidR="00416D47" w:rsidRPr="00E67F19" w:rsidRDefault="00416D47" w:rsidP="00416D47">
            <w:pPr>
              <w:pStyle w:val="a9"/>
              <w:numPr>
                <w:ilvl w:val="0"/>
                <w:numId w:val="4"/>
              </w:numPr>
              <w:jc w:val="both"/>
              <w:rPr>
                <w:sz w:val="24"/>
                <w:szCs w:val="24"/>
              </w:rPr>
            </w:pPr>
          </w:p>
        </w:tc>
        <w:tc>
          <w:tcPr>
            <w:tcW w:w="5704" w:type="dxa"/>
          </w:tcPr>
          <w:p w14:paraId="57643FB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Нормальный бутан, марка А</w:t>
            </w:r>
          </w:p>
        </w:tc>
        <w:tc>
          <w:tcPr>
            <w:tcW w:w="2693" w:type="dxa"/>
            <w:gridSpan w:val="2"/>
          </w:tcPr>
          <w:p w14:paraId="3BECE1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05766480-005-</w:t>
            </w:r>
          </w:p>
          <w:p w14:paraId="098C9CB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2010</w:t>
            </w:r>
          </w:p>
        </w:tc>
        <w:tc>
          <w:tcPr>
            <w:tcW w:w="1701" w:type="dxa"/>
          </w:tcPr>
          <w:p w14:paraId="72660754"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Нбутан</w:t>
            </w:r>
            <w:proofErr w:type="spellEnd"/>
          </w:p>
        </w:tc>
      </w:tr>
      <w:tr w:rsidR="00416D47" w:rsidRPr="00E67F19" w14:paraId="167724A7" w14:textId="77777777" w:rsidTr="00CE350C">
        <w:trPr>
          <w:trHeight w:val="680"/>
        </w:trPr>
        <w:tc>
          <w:tcPr>
            <w:tcW w:w="567" w:type="dxa"/>
          </w:tcPr>
          <w:p w14:paraId="1A0A8F1E" w14:textId="77777777" w:rsidR="00416D47" w:rsidRPr="00E67F19" w:rsidRDefault="00416D47" w:rsidP="00416D47">
            <w:pPr>
              <w:pStyle w:val="a9"/>
              <w:numPr>
                <w:ilvl w:val="0"/>
                <w:numId w:val="4"/>
              </w:numPr>
              <w:jc w:val="both"/>
              <w:rPr>
                <w:sz w:val="24"/>
                <w:szCs w:val="24"/>
              </w:rPr>
            </w:pPr>
          </w:p>
        </w:tc>
        <w:tc>
          <w:tcPr>
            <w:tcW w:w="5704" w:type="dxa"/>
          </w:tcPr>
          <w:p w14:paraId="222124B4"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изопентановая</w:t>
            </w:r>
            <w:proofErr w:type="spellEnd"/>
            <w:r w:rsidRPr="00E67F19">
              <w:rPr>
                <w:rFonts w:ascii="Times New Roman" w:hAnsi="Times New Roman"/>
                <w:sz w:val="24"/>
                <w:szCs w:val="24"/>
              </w:rPr>
              <w:t>, марка А</w:t>
            </w:r>
          </w:p>
        </w:tc>
        <w:tc>
          <w:tcPr>
            <w:tcW w:w="2693" w:type="dxa"/>
            <w:gridSpan w:val="2"/>
          </w:tcPr>
          <w:p w14:paraId="6C89C6B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ТУ ВY 400051902.020-2015</w:t>
            </w:r>
          </w:p>
        </w:tc>
        <w:tc>
          <w:tcPr>
            <w:tcW w:w="1701" w:type="dxa"/>
          </w:tcPr>
          <w:p w14:paraId="7C990C3B" w14:textId="77777777" w:rsidR="00416D47" w:rsidRPr="00E67F19" w:rsidRDefault="00416D47" w:rsidP="00416D47">
            <w:pPr>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lang w:val="en-US"/>
              </w:rPr>
              <w:t>/</w:t>
            </w:r>
            <w:proofErr w:type="spellStart"/>
            <w:r w:rsidRPr="00E67F19">
              <w:rPr>
                <w:rFonts w:ascii="Times New Roman" w:hAnsi="Times New Roman"/>
                <w:sz w:val="24"/>
                <w:szCs w:val="24"/>
              </w:rPr>
              <w:t>изопентан</w:t>
            </w:r>
            <w:proofErr w:type="spellEnd"/>
          </w:p>
        </w:tc>
      </w:tr>
      <w:tr w:rsidR="00416D47" w:rsidRPr="00E67F19" w14:paraId="02B5DCEC" w14:textId="77777777" w:rsidTr="00CE350C">
        <w:trPr>
          <w:trHeight w:val="400"/>
        </w:trPr>
        <w:tc>
          <w:tcPr>
            <w:tcW w:w="567" w:type="dxa"/>
          </w:tcPr>
          <w:p w14:paraId="73C5DFD3" w14:textId="77777777" w:rsidR="00416D47" w:rsidRPr="00E67F19" w:rsidRDefault="00416D47" w:rsidP="00416D47">
            <w:pPr>
              <w:pStyle w:val="a9"/>
              <w:numPr>
                <w:ilvl w:val="0"/>
                <w:numId w:val="4"/>
              </w:numPr>
              <w:jc w:val="both"/>
              <w:rPr>
                <w:sz w:val="24"/>
                <w:szCs w:val="24"/>
              </w:rPr>
            </w:pPr>
          </w:p>
        </w:tc>
        <w:tc>
          <w:tcPr>
            <w:tcW w:w="5704" w:type="dxa"/>
          </w:tcPr>
          <w:p w14:paraId="09289499" w14:textId="77777777" w:rsidR="00416D47" w:rsidRPr="00E67F19" w:rsidRDefault="00416D47" w:rsidP="00416D47">
            <w:pPr>
              <w:spacing w:after="0" w:line="240" w:lineRule="auto"/>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изопентановая</w:t>
            </w:r>
            <w:proofErr w:type="spellEnd"/>
          </w:p>
        </w:tc>
        <w:tc>
          <w:tcPr>
            <w:tcW w:w="2693" w:type="dxa"/>
            <w:gridSpan w:val="2"/>
          </w:tcPr>
          <w:p w14:paraId="74D9574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ТУ 400051902.020-2015</w:t>
            </w:r>
          </w:p>
        </w:tc>
        <w:tc>
          <w:tcPr>
            <w:tcW w:w="1701" w:type="dxa"/>
          </w:tcPr>
          <w:p w14:paraId="50F5D9EB" w14:textId="77777777" w:rsidR="00416D47" w:rsidRPr="00E67F19" w:rsidRDefault="00416D47" w:rsidP="00416D47">
            <w:pPr>
              <w:textAlignment w:val="baseline"/>
              <w:rPr>
                <w:rFonts w:ascii="Times New Roman" w:hAnsi="Times New Roman"/>
                <w:color w:val="000000"/>
                <w:sz w:val="24"/>
                <w:szCs w:val="24"/>
              </w:rPr>
            </w:pPr>
            <w:proofErr w:type="spellStart"/>
            <w:r w:rsidRPr="00E67F19">
              <w:rPr>
                <w:rFonts w:ascii="Times New Roman" w:hAnsi="Times New Roman"/>
                <w:color w:val="000000"/>
                <w:sz w:val="24"/>
                <w:szCs w:val="24"/>
              </w:rPr>
              <w:t>фр</w:t>
            </w:r>
            <w:proofErr w:type="spellEnd"/>
            <w:r w:rsidRPr="00E67F19">
              <w:rPr>
                <w:rFonts w:ascii="Times New Roman" w:hAnsi="Times New Roman"/>
                <w:color w:val="000000"/>
                <w:sz w:val="24"/>
                <w:szCs w:val="24"/>
                <w:lang w:val="en-US"/>
              </w:rPr>
              <w:t>-</w:t>
            </w:r>
            <w:proofErr w:type="spellStart"/>
            <w:r w:rsidRPr="00E67F19">
              <w:rPr>
                <w:rFonts w:ascii="Times New Roman" w:hAnsi="Times New Roman"/>
                <w:color w:val="000000"/>
                <w:sz w:val="24"/>
                <w:szCs w:val="24"/>
              </w:rPr>
              <w:t>изопентан</w:t>
            </w:r>
            <w:proofErr w:type="spellEnd"/>
          </w:p>
        </w:tc>
      </w:tr>
      <w:tr w:rsidR="00416D47" w:rsidRPr="00E67F19" w14:paraId="506E5108" w14:textId="77777777" w:rsidTr="00CE350C">
        <w:tc>
          <w:tcPr>
            <w:tcW w:w="567" w:type="dxa"/>
          </w:tcPr>
          <w:p w14:paraId="15E90754" w14:textId="77777777" w:rsidR="00416D47" w:rsidRPr="00E67F19" w:rsidRDefault="00416D47" w:rsidP="00416D47">
            <w:pPr>
              <w:pStyle w:val="a9"/>
              <w:numPr>
                <w:ilvl w:val="0"/>
                <w:numId w:val="4"/>
              </w:numPr>
              <w:jc w:val="both"/>
              <w:rPr>
                <w:sz w:val="24"/>
                <w:szCs w:val="24"/>
                <w:lang w:val="en-US"/>
              </w:rPr>
            </w:pPr>
          </w:p>
        </w:tc>
        <w:tc>
          <w:tcPr>
            <w:tcW w:w="5704" w:type="dxa"/>
          </w:tcPr>
          <w:p w14:paraId="27CAE0D6"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lang w:val="en-US"/>
              </w:rPr>
              <w:t>Фракция</w:t>
            </w:r>
            <w:proofErr w:type="spellEnd"/>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пропановая</w:t>
            </w:r>
            <w:proofErr w:type="spellEnd"/>
            <w:r w:rsidRPr="00E67F19">
              <w:rPr>
                <w:rFonts w:ascii="Times New Roman" w:hAnsi="Times New Roman"/>
                <w:sz w:val="24"/>
                <w:szCs w:val="24"/>
              </w:rPr>
              <w:t>,</w:t>
            </w:r>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марка</w:t>
            </w:r>
            <w:proofErr w:type="spellEnd"/>
            <w:r w:rsidRPr="00E67F19">
              <w:rPr>
                <w:rFonts w:ascii="Times New Roman" w:hAnsi="Times New Roman"/>
                <w:sz w:val="24"/>
                <w:szCs w:val="24"/>
                <w:lang w:val="en-US"/>
              </w:rPr>
              <w:t xml:space="preserve"> </w:t>
            </w:r>
            <w:r w:rsidRPr="00E67F19">
              <w:rPr>
                <w:rFonts w:ascii="Times New Roman" w:hAnsi="Times New Roman"/>
                <w:sz w:val="24"/>
                <w:szCs w:val="24"/>
              </w:rPr>
              <w:t>«Б»</w:t>
            </w:r>
          </w:p>
        </w:tc>
        <w:tc>
          <w:tcPr>
            <w:tcW w:w="2693" w:type="dxa"/>
            <w:gridSpan w:val="2"/>
          </w:tcPr>
          <w:p w14:paraId="2D20288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0272-023-00151638-99 изм. №1,2</w:t>
            </w:r>
          </w:p>
        </w:tc>
        <w:tc>
          <w:tcPr>
            <w:tcW w:w="1701" w:type="dxa"/>
          </w:tcPr>
          <w:p w14:paraId="45BF2153"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lang w:val="en-US"/>
              </w:rPr>
              <w:t>-</w:t>
            </w:r>
            <w:r w:rsidRPr="00E67F19">
              <w:rPr>
                <w:rFonts w:ascii="Times New Roman" w:hAnsi="Times New Roman"/>
                <w:sz w:val="24"/>
                <w:szCs w:val="24"/>
              </w:rPr>
              <w:t>пропан</w:t>
            </w:r>
            <w:r w:rsidRPr="00E67F19">
              <w:rPr>
                <w:rFonts w:ascii="Times New Roman" w:hAnsi="Times New Roman"/>
                <w:sz w:val="24"/>
                <w:szCs w:val="24"/>
                <w:lang w:val="en-US"/>
              </w:rPr>
              <w:t>-</w:t>
            </w:r>
            <w:r w:rsidRPr="00E67F19">
              <w:rPr>
                <w:rFonts w:ascii="Times New Roman" w:hAnsi="Times New Roman"/>
                <w:sz w:val="24"/>
                <w:szCs w:val="24"/>
              </w:rPr>
              <w:t>Б</w:t>
            </w:r>
          </w:p>
        </w:tc>
      </w:tr>
      <w:tr w:rsidR="00416D47" w:rsidRPr="00E67F19" w14:paraId="5718EBBF" w14:textId="77777777" w:rsidTr="00CE350C">
        <w:tc>
          <w:tcPr>
            <w:tcW w:w="567" w:type="dxa"/>
          </w:tcPr>
          <w:p w14:paraId="33277E9E" w14:textId="77777777" w:rsidR="00416D47" w:rsidRPr="00E67F19" w:rsidRDefault="00416D47" w:rsidP="00416D47">
            <w:pPr>
              <w:pStyle w:val="a9"/>
              <w:numPr>
                <w:ilvl w:val="0"/>
                <w:numId w:val="4"/>
              </w:numPr>
              <w:jc w:val="both"/>
              <w:rPr>
                <w:sz w:val="24"/>
                <w:szCs w:val="24"/>
              </w:rPr>
            </w:pPr>
          </w:p>
        </w:tc>
        <w:tc>
          <w:tcPr>
            <w:tcW w:w="5704" w:type="dxa"/>
          </w:tcPr>
          <w:p w14:paraId="0D313DA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Фракция нормального бутана </w:t>
            </w:r>
          </w:p>
          <w:p w14:paraId="351709B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марки «А»</w:t>
            </w:r>
          </w:p>
        </w:tc>
        <w:tc>
          <w:tcPr>
            <w:tcW w:w="2693" w:type="dxa"/>
            <w:gridSpan w:val="2"/>
          </w:tcPr>
          <w:p w14:paraId="4FDD31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 ТУ 40005192.017-2015</w:t>
            </w:r>
          </w:p>
        </w:tc>
        <w:tc>
          <w:tcPr>
            <w:tcW w:w="1701" w:type="dxa"/>
          </w:tcPr>
          <w:p w14:paraId="73C13B9D"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lang w:val="en-US"/>
              </w:rPr>
              <w:t>-</w:t>
            </w:r>
            <w:proofErr w:type="spellStart"/>
            <w:r w:rsidRPr="00E67F19">
              <w:rPr>
                <w:rFonts w:ascii="Times New Roman" w:hAnsi="Times New Roman"/>
                <w:sz w:val="24"/>
                <w:szCs w:val="24"/>
              </w:rPr>
              <w:t>нбутан</w:t>
            </w:r>
            <w:proofErr w:type="spellEnd"/>
          </w:p>
        </w:tc>
      </w:tr>
      <w:tr w:rsidR="00416D47" w:rsidRPr="00E67F19" w14:paraId="7A03CBDF" w14:textId="77777777" w:rsidTr="00CE350C">
        <w:tc>
          <w:tcPr>
            <w:tcW w:w="567" w:type="dxa"/>
          </w:tcPr>
          <w:p w14:paraId="7218E603" w14:textId="77777777" w:rsidR="00416D47" w:rsidRPr="00E67F19" w:rsidRDefault="00416D47" w:rsidP="00416D47">
            <w:pPr>
              <w:pStyle w:val="a9"/>
              <w:numPr>
                <w:ilvl w:val="0"/>
                <w:numId w:val="4"/>
              </w:numPr>
              <w:jc w:val="both"/>
              <w:rPr>
                <w:sz w:val="24"/>
                <w:szCs w:val="24"/>
              </w:rPr>
            </w:pPr>
          </w:p>
        </w:tc>
        <w:tc>
          <w:tcPr>
            <w:tcW w:w="5704" w:type="dxa"/>
          </w:tcPr>
          <w:p w14:paraId="403CE2F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Нормальный пентан</w:t>
            </w:r>
          </w:p>
        </w:tc>
        <w:tc>
          <w:tcPr>
            <w:tcW w:w="2693" w:type="dxa"/>
            <w:gridSpan w:val="2"/>
          </w:tcPr>
          <w:p w14:paraId="7ADB407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ВY 400051902.019-2015</w:t>
            </w:r>
          </w:p>
        </w:tc>
        <w:tc>
          <w:tcPr>
            <w:tcW w:w="1701" w:type="dxa"/>
          </w:tcPr>
          <w:p w14:paraId="484429C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н-пентан</w:t>
            </w:r>
          </w:p>
        </w:tc>
      </w:tr>
      <w:tr w:rsidR="00416D47" w:rsidRPr="00E67F19" w14:paraId="66691A4C" w14:textId="77777777" w:rsidTr="00CE350C">
        <w:tc>
          <w:tcPr>
            <w:tcW w:w="567" w:type="dxa"/>
          </w:tcPr>
          <w:p w14:paraId="7EB131A1" w14:textId="77777777" w:rsidR="00416D47" w:rsidRPr="00E67F19" w:rsidRDefault="00416D47" w:rsidP="00416D47">
            <w:pPr>
              <w:pStyle w:val="a9"/>
              <w:numPr>
                <w:ilvl w:val="0"/>
                <w:numId w:val="4"/>
              </w:numPr>
              <w:jc w:val="both"/>
              <w:rPr>
                <w:sz w:val="24"/>
                <w:szCs w:val="24"/>
              </w:rPr>
            </w:pPr>
          </w:p>
        </w:tc>
        <w:tc>
          <w:tcPr>
            <w:tcW w:w="5704" w:type="dxa"/>
          </w:tcPr>
          <w:p w14:paraId="6EC9E4F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Газы углеводородные сжиженные марка ПБТ</w:t>
            </w:r>
          </w:p>
        </w:tc>
        <w:tc>
          <w:tcPr>
            <w:tcW w:w="2693" w:type="dxa"/>
            <w:gridSpan w:val="2"/>
          </w:tcPr>
          <w:p w14:paraId="5263000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Р 52087-2018</w:t>
            </w:r>
          </w:p>
        </w:tc>
        <w:tc>
          <w:tcPr>
            <w:tcW w:w="1701" w:type="dxa"/>
          </w:tcPr>
          <w:p w14:paraId="3B05BE7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ПБТС</w:t>
            </w:r>
          </w:p>
        </w:tc>
      </w:tr>
      <w:tr w:rsidR="00416D47" w:rsidRPr="00E67F19" w14:paraId="73BFD44A" w14:textId="77777777" w:rsidTr="00CE350C">
        <w:tc>
          <w:tcPr>
            <w:tcW w:w="10665" w:type="dxa"/>
            <w:gridSpan w:val="5"/>
            <w:shd w:val="clear" w:color="auto" w:fill="F2F2F2"/>
          </w:tcPr>
          <w:p w14:paraId="6922B67D" w14:textId="77777777" w:rsidR="00416D47" w:rsidRPr="00E67F19" w:rsidRDefault="00416D47" w:rsidP="00416D47">
            <w:pPr>
              <w:spacing w:after="0"/>
              <w:jc w:val="center"/>
              <w:rPr>
                <w:rFonts w:ascii="Times New Roman" w:hAnsi="Times New Roman"/>
                <w:b/>
                <w:sz w:val="24"/>
                <w:szCs w:val="24"/>
              </w:rPr>
            </w:pPr>
            <w:r w:rsidRPr="00E67F19">
              <w:rPr>
                <w:rFonts w:ascii="Times New Roman" w:hAnsi="Times New Roman"/>
                <w:b/>
                <w:sz w:val="24"/>
                <w:szCs w:val="24"/>
              </w:rPr>
              <w:t>Продукция нефтехимического производства и иные биржевые товары</w:t>
            </w:r>
          </w:p>
        </w:tc>
      </w:tr>
      <w:tr w:rsidR="00416D47" w:rsidRPr="00E67F19" w14:paraId="1E6D7933" w14:textId="77777777" w:rsidTr="001006BE">
        <w:tc>
          <w:tcPr>
            <w:tcW w:w="567" w:type="dxa"/>
          </w:tcPr>
          <w:p w14:paraId="214016E4" w14:textId="77777777" w:rsidR="00416D47" w:rsidRPr="00E67F19" w:rsidRDefault="00416D47" w:rsidP="00416D47">
            <w:pPr>
              <w:pStyle w:val="a9"/>
              <w:numPr>
                <w:ilvl w:val="0"/>
                <w:numId w:val="4"/>
              </w:numPr>
              <w:jc w:val="both"/>
              <w:rPr>
                <w:sz w:val="24"/>
                <w:szCs w:val="24"/>
              </w:rPr>
            </w:pPr>
          </w:p>
        </w:tc>
        <w:tc>
          <w:tcPr>
            <w:tcW w:w="5704" w:type="dxa"/>
          </w:tcPr>
          <w:p w14:paraId="32BAF3F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Ацетон технический </w:t>
            </w:r>
          </w:p>
        </w:tc>
        <w:tc>
          <w:tcPr>
            <w:tcW w:w="2235" w:type="dxa"/>
          </w:tcPr>
          <w:p w14:paraId="492EC52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2768-84 с изм. 1,2</w:t>
            </w:r>
          </w:p>
        </w:tc>
        <w:tc>
          <w:tcPr>
            <w:tcW w:w="2159" w:type="dxa"/>
            <w:gridSpan w:val="2"/>
          </w:tcPr>
          <w:p w14:paraId="224DD19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ацетон</w:t>
            </w:r>
          </w:p>
        </w:tc>
      </w:tr>
      <w:tr w:rsidR="00416D47" w:rsidRPr="00E67F19" w14:paraId="1B3DA98B" w14:textId="77777777" w:rsidTr="001006BE">
        <w:tc>
          <w:tcPr>
            <w:tcW w:w="567" w:type="dxa"/>
          </w:tcPr>
          <w:p w14:paraId="68CF64FA" w14:textId="77777777" w:rsidR="00416D47" w:rsidRPr="00E67F19" w:rsidRDefault="00416D47" w:rsidP="00416D47">
            <w:pPr>
              <w:pStyle w:val="a9"/>
              <w:numPr>
                <w:ilvl w:val="0"/>
                <w:numId w:val="4"/>
              </w:numPr>
              <w:jc w:val="both"/>
              <w:rPr>
                <w:sz w:val="24"/>
                <w:szCs w:val="24"/>
              </w:rPr>
            </w:pPr>
          </w:p>
        </w:tc>
        <w:tc>
          <w:tcPr>
            <w:tcW w:w="5704" w:type="dxa"/>
          </w:tcPr>
          <w:p w14:paraId="7761C7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Бензин БПЦ</w:t>
            </w:r>
          </w:p>
        </w:tc>
        <w:tc>
          <w:tcPr>
            <w:tcW w:w="2235" w:type="dxa"/>
          </w:tcPr>
          <w:p w14:paraId="7D351CA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0576693-008-2013</w:t>
            </w:r>
          </w:p>
        </w:tc>
        <w:tc>
          <w:tcPr>
            <w:tcW w:w="2159" w:type="dxa"/>
            <w:gridSpan w:val="2"/>
          </w:tcPr>
          <w:p w14:paraId="7999C59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бензин</w:t>
            </w:r>
            <w:r w:rsidRPr="00E67F19">
              <w:rPr>
                <w:rFonts w:ascii="Times New Roman" w:hAnsi="Times New Roman"/>
                <w:sz w:val="24"/>
                <w:szCs w:val="24"/>
                <w:lang w:val="en-US"/>
              </w:rPr>
              <w:t>-</w:t>
            </w:r>
            <w:r w:rsidRPr="00E67F19">
              <w:rPr>
                <w:rFonts w:ascii="Times New Roman" w:hAnsi="Times New Roman"/>
                <w:sz w:val="24"/>
                <w:szCs w:val="24"/>
              </w:rPr>
              <w:t>БПЦ</w:t>
            </w:r>
          </w:p>
        </w:tc>
      </w:tr>
      <w:tr w:rsidR="00416D47" w:rsidRPr="00E67F19" w14:paraId="56B8D898" w14:textId="77777777" w:rsidTr="001006BE">
        <w:tc>
          <w:tcPr>
            <w:tcW w:w="567" w:type="dxa"/>
          </w:tcPr>
          <w:p w14:paraId="279DE6D4" w14:textId="77777777" w:rsidR="00416D47" w:rsidRPr="00E67F19" w:rsidDel="008666C0" w:rsidRDefault="00416D47" w:rsidP="00416D47">
            <w:pPr>
              <w:pStyle w:val="a9"/>
              <w:numPr>
                <w:ilvl w:val="0"/>
                <w:numId w:val="4"/>
              </w:numPr>
              <w:jc w:val="both"/>
              <w:rPr>
                <w:sz w:val="24"/>
                <w:szCs w:val="24"/>
                <w:shd w:val="clear" w:color="auto" w:fill="FFFFFF"/>
              </w:rPr>
            </w:pPr>
          </w:p>
        </w:tc>
        <w:tc>
          <w:tcPr>
            <w:tcW w:w="5704" w:type="dxa"/>
          </w:tcPr>
          <w:p w14:paraId="6FAD28BB"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Парафин нефтяной жидкий, фракция С13</w:t>
            </w:r>
          </w:p>
        </w:tc>
        <w:tc>
          <w:tcPr>
            <w:tcW w:w="2235" w:type="dxa"/>
          </w:tcPr>
          <w:p w14:paraId="61008657"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rPr>
              <w:t>ТУ 0255-022-05766480-2006</w:t>
            </w:r>
          </w:p>
        </w:tc>
        <w:tc>
          <w:tcPr>
            <w:tcW w:w="2159" w:type="dxa"/>
            <w:gridSpan w:val="2"/>
          </w:tcPr>
          <w:p w14:paraId="6C2EB3E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парафС13</w:t>
            </w:r>
          </w:p>
        </w:tc>
      </w:tr>
      <w:tr w:rsidR="00416D47" w:rsidRPr="00E67F19" w14:paraId="3153B20A" w14:textId="77777777" w:rsidTr="001006BE">
        <w:tc>
          <w:tcPr>
            <w:tcW w:w="567" w:type="dxa"/>
            <w:tcBorders>
              <w:bottom w:val="single" w:sz="4" w:space="0" w:color="auto"/>
            </w:tcBorders>
          </w:tcPr>
          <w:p w14:paraId="0C5A2F3D" w14:textId="77777777" w:rsidR="00416D47" w:rsidRPr="00E67F19" w:rsidRDefault="00416D47" w:rsidP="00416D47">
            <w:pPr>
              <w:pStyle w:val="a9"/>
              <w:numPr>
                <w:ilvl w:val="0"/>
                <w:numId w:val="4"/>
              </w:numPr>
              <w:jc w:val="both"/>
              <w:rPr>
                <w:sz w:val="24"/>
                <w:szCs w:val="24"/>
              </w:rPr>
            </w:pPr>
          </w:p>
        </w:tc>
        <w:tc>
          <w:tcPr>
            <w:tcW w:w="5704" w:type="dxa"/>
            <w:tcBorders>
              <w:bottom w:val="single" w:sz="4" w:space="0" w:color="auto"/>
            </w:tcBorders>
          </w:tcPr>
          <w:p w14:paraId="7AD2FFD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shd w:val="clear" w:color="auto" w:fill="FFFFFF"/>
              </w:rPr>
              <w:t>Кислота серная контактная техническая, 1-й сорт</w:t>
            </w:r>
          </w:p>
        </w:tc>
        <w:tc>
          <w:tcPr>
            <w:tcW w:w="2235" w:type="dxa"/>
            <w:tcBorders>
              <w:bottom w:val="single" w:sz="4" w:space="0" w:color="auto"/>
            </w:tcBorders>
          </w:tcPr>
          <w:p w14:paraId="0BADBC4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2184-2013</w:t>
            </w:r>
          </w:p>
        </w:tc>
        <w:tc>
          <w:tcPr>
            <w:tcW w:w="2159" w:type="dxa"/>
            <w:gridSpan w:val="2"/>
            <w:tcBorders>
              <w:bottom w:val="single" w:sz="4" w:space="0" w:color="auto"/>
            </w:tcBorders>
          </w:tcPr>
          <w:p w14:paraId="231D2CF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color w:val="000000"/>
                <w:sz w:val="24"/>
                <w:szCs w:val="24"/>
              </w:rPr>
              <w:t>серная кислота</w:t>
            </w:r>
          </w:p>
        </w:tc>
      </w:tr>
      <w:tr w:rsidR="00416D47" w:rsidRPr="00E67F19" w14:paraId="38A879A8" w14:textId="77777777" w:rsidTr="001006BE">
        <w:tc>
          <w:tcPr>
            <w:tcW w:w="567" w:type="dxa"/>
            <w:tcBorders>
              <w:top w:val="single" w:sz="4" w:space="0" w:color="auto"/>
              <w:bottom w:val="single" w:sz="4" w:space="0" w:color="auto"/>
              <w:right w:val="single" w:sz="4" w:space="0" w:color="auto"/>
            </w:tcBorders>
          </w:tcPr>
          <w:p w14:paraId="72E1F21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11128A1"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Кислота серная контактная техническая, 2-й сорт</w:t>
            </w:r>
          </w:p>
        </w:tc>
        <w:tc>
          <w:tcPr>
            <w:tcW w:w="2235" w:type="dxa"/>
            <w:tcBorders>
              <w:top w:val="single" w:sz="4" w:space="0" w:color="auto"/>
              <w:left w:val="single" w:sz="4" w:space="0" w:color="auto"/>
              <w:bottom w:val="single" w:sz="4" w:space="0" w:color="auto"/>
              <w:right w:val="single" w:sz="4" w:space="0" w:color="auto"/>
            </w:tcBorders>
          </w:tcPr>
          <w:p w14:paraId="6A50A564"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ГОСТ 2184-2013</w:t>
            </w:r>
          </w:p>
        </w:tc>
        <w:tc>
          <w:tcPr>
            <w:tcW w:w="2159" w:type="dxa"/>
            <w:gridSpan w:val="2"/>
            <w:tcBorders>
              <w:top w:val="single" w:sz="4" w:space="0" w:color="auto"/>
              <w:left w:val="single" w:sz="4" w:space="0" w:color="auto"/>
              <w:bottom w:val="single" w:sz="4" w:space="0" w:color="auto"/>
              <w:right w:val="single" w:sz="4" w:space="0" w:color="auto"/>
            </w:tcBorders>
          </w:tcPr>
          <w:p w14:paraId="32E5E5AA"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Сернаякислота-2сорт</w:t>
            </w:r>
          </w:p>
        </w:tc>
      </w:tr>
      <w:tr w:rsidR="00416D47" w:rsidRPr="00E67F19" w14:paraId="416AEA4F" w14:textId="77777777" w:rsidTr="001006BE">
        <w:tc>
          <w:tcPr>
            <w:tcW w:w="567" w:type="dxa"/>
            <w:tcBorders>
              <w:top w:val="single" w:sz="4" w:space="0" w:color="auto"/>
            </w:tcBorders>
          </w:tcPr>
          <w:p w14:paraId="32500623"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tcBorders>
          </w:tcPr>
          <w:p w14:paraId="430839F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  техническая газовая комовая, сорт 9998</w:t>
            </w:r>
          </w:p>
        </w:tc>
        <w:tc>
          <w:tcPr>
            <w:tcW w:w="2235" w:type="dxa"/>
            <w:tcBorders>
              <w:top w:val="single" w:sz="4" w:space="0" w:color="auto"/>
            </w:tcBorders>
          </w:tcPr>
          <w:p w14:paraId="2DA49CF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9998 ГОСТ 127.1-93</w:t>
            </w:r>
          </w:p>
        </w:tc>
        <w:tc>
          <w:tcPr>
            <w:tcW w:w="2159" w:type="dxa"/>
            <w:gridSpan w:val="2"/>
            <w:tcBorders>
              <w:top w:val="single" w:sz="4" w:space="0" w:color="auto"/>
            </w:tcBorders>
          </w:tcPr>
          <w:p w14:paraId="1F274AB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r w:rsidRPr="00E67F19">
              <w:rPr>
                <w:rFonts w:ascii="Times New Roman" w:hAnsi="Times New Roman"/>
                <w:sz w:val="24"/>
                <w:szCs w:val="24"/>
              </w:rPr>
              <w:t>ГК</w:t>
            </w:r>
          </w:p>
        </w:tc>
      </w:tr>
      <w:tr w:rsidR="00416D47" w:rsidRPr="00E67F19" w14:paraId="4E3105A4" w14:textId="77777777" w:rsidTr="001006BE">
        <w:tc>
          <w:tcPr>
            <w:tcW w:w="567" w:type="dxa"/>
          </w:tcPr>
          <w:p w14:paraId="3DABB4A3" w14:textId="77777777" w:rsidR="00416D47" w:rsidRPr="00E67F19" w:rsidRDefault="00416D47" w:rsidP="00416D47">
            <w:pPr>
              <w:pStyle w:val="a9"/>
              <w:numPr>
                <w:ilvl w:val="0"/>
                <w:numId w:val="4"/>
              </w:numPr>
              <w:jc w:val="both"/>
              <w:rPr>
                <w:sz w:val="24"/>
                <w:szCs w:val="24"/>
              </w:rPr>
            </w:pPr>
          </w:p>
        </w:tc>
        <w:tc>
          <w:tcPr>
            <w:tcW w:w="5704" w:type="dxa"/>
          </w:tcPr>
          <w:p w14:paraId="7F3DA62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Метил-трет-бутиловый эфир</w:t>
            </w:r>
          </w:p>
        </w:tc>
        <w:tc>
          <w:tcPr>
            <w:tcW w:w="2235" w:type="dxa"/>
          </w:tcPr>
          <w:p w14:paraId="7B1D32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38.103704-90</w:t>
            </w:r>
          </w:p>
        </w:tc>
        <w:tc>
          <w:tcPr>
            <w:tcW w:w="2159" w:type="dxa"/>
            <w:gridSpan w:val="2"/>
          </w:tcPr>
          <w:p w14:paraId="2A1A4E0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МТБЭ</w:t>
            </w:r>
          </w:p>
        </w:tc>
      </w:tr>
      <w:tr w:rsidR="00416D47" w:rsidRPr="00E67F19" w14:paraId="39E9D26F" w14:textId="77777777" w:rsidTr="001006BE">
        <w:tc>
          <w:tcPr>
            <w:tcW w:w="567" w:type="dxa"/>
          </w:tcPr>
          <w:p w14:paraId="49B231E7" w14:textId="77777777" w:rsidR="00416D47" w:rsidRPr="00E67F19" w:rsidRDefault="00416D47" w:rsidP="00416D47">
            <w:pPr>
              <w:pStyle w:val="a9"/>
              <w:numPr>
                <w:ilvl w:val="0"/>
                <w:numId w:val="4"/>
              </w:numPr>
              <w:jc w:val="both"/>
              <w:rPr>
                <w:sz w:val="24"/>
                <w:szCs w:val="24"/>
              </w:rPr>
            </w:pPr>
          </w:p>
        </w:tc>
        <w:tc>
          <w:tcPr>
            <w:tcW w:w="5704" w:type="dxa"/>
          </w:tcPr>
          <w:p w14:paraId="54315624"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Алкилбензолсульфокислота</w:t>
            </w:r>
            <w:proofErr w:type="spellEnd"/>
            <w:r w:rsidRPr="00E67F19">
              <w:rPr>
                <w:rFonts w:ascii="Times New Roman" w:hAnsi="Times New Roman"/>
                <w:sz w:val="24"/>
                <w:szCs w:val="24"/>
              </w:rPr>
              <w:t>, Марка Б</w:t>
            </w:r>
          </w:p>
        </w:tc>
        <w:tc>
          <w:tcPr>
            <w:tcW w:w="2235" w:type="dxa"/>
          </w:tcPr>
          <w:p w14:paraId="03C27A2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2481-026-05766480-2006</w:t>
            </w:r>
          </w:p>
        </w:tc>
        <w:tc>
          <w:tcPr>
            <w:tcW w:w="2159" w:type="dxa"/>
            <w:gridSpan w:val="2"/>
          </w:tcPr>
          <w:p w14:paraId="56D4B9D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АБСК</w:t>
            </w:r>
            <w:r w:rsidRPr="00E67F19">
              <w:rPr>
                <w:rFonts w:ascii="Times New Roman" w:hAnsi="Times New Roman"/>
                <w:sz w:val="24"/>
                <w:szCs w:val="24"/>
                <w:lang w:val="en-US"/>
              </w:rPr>
              <w:t>-</w:t>
            </w:r>
            <w:r w:rsidRPr="00E67F19">
              <w:rPr>
                <w:rFonts w:ascii="Times New Roman" w:hAnsi="Times New Roman"/>
                <w:sz w:val="24"/>
                <w:szCs w:val="24"/>
              </w:rPr>
              <w:t>Б</w:t>
            </w:r>
          </w:p>
        </w:tc>
      </w:tr>
      <w:tr w:rsidR="00416D47" w:rsidRPr="00E67F19" w14:paraId="6CACF387" w14:textId="77777777" w:rsidTr="001006BE">
        <w:tc>
          <w:tcPr>
            <w:tcW w:w="567" w:type="dxa"/>
          </w:tcPr>
          <w:p w14:paraId="5A3AACB0" w14:textId="77777777" w:rsidR="00416D47" w:rsidRPr="00E67F19" w:rsidRDefault="00416D47" w:rsidP="00416D47">
            <w:pPr>
              <w:pStyle w:val="a9"/>
              <w:numPr>
                <w:ilvl w:val="0"/>
                <w:numId w:val="4"/>
              </w:numPr>
              <w:jc w:val="both"/>
              <w:rPr>
                <w:sz w:val="24"/>
                <w:szCs w:val="24"/>
              </w:rPr>
            </w:pPr>
          </w:p>
        </w:tc>
        <w:tc>
          <w:tcPr>
            <w:tcW w:w="5704" w:type="dxa"/>
          </w:tcPr>
          <w:p w14:paraId="17FFB6E7"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Алкилбензолсульфокислота</w:t>
            </w:r>
            <w:proofErr w:type="spellEnd"/>
            <w:r w:rsidRPr="00E67F19">
              <w:rPr>
                <w:rFonts w:ascii="Times New Roman" w:hAnsi="Times New Roman"/>
                <w:sz w:val="24"/>
                <w:szCs w:val="24"/>
              </w:rPr>
              <w:t>, Марка А</w:t>
            </w:r>
          </w:p>
        </w:tc>
        <w:tc>
          <w:tcPr>
            <w:tcW w:w="2235" w:type="dxa"/>
          </w:tcPr>
          <w:p w14:paraId="4818830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2481-026-05766480-2006</w:t>
            </w:r>
          </w:p>
        </w:tc>
        <w:tc>
          <w:tcPr>
            <w:tcW w:w="2159" w:type="dxa"/>
            <w:gridSpan w:val="2"/>
          </w:tcPr>
          <w:p w14:paraId="6F67657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АБСК</w:t>
            </w:r>
            <w:r w:rsidRPr="00E67F19">
              <w:rPr>
                <w:rFonts w:ascii="Times New Roman" w:hAnsi="Times New Roman"/>
                <w:sz w:val="24"/>
                <w:szCs w:val="24"/>
                <w:lang w:val="en-US"/>
              </w:rPr>
              <w:t>-</w:t>
            </w:r>
            <w:r w:rsidRPr="00E67F19">
              <w:rPr>
                <w:rFonts w:ascii="Times New Roman" w:hAnsi="Times New Roman"/>
                <w:sz w:val="24"/>
                <w:szCs w:val="24"/>
              </w:rPr>
              <w:t>А</w:t>
            </w:r>
          </w:p>
        </w:tc>
      </w:tr>
      <w:tr w:rsidR="00416D47" w:rsidRPr="00E67F19" w14:paraId="09C99D32" w14:textId="77777777" w:rsidTr="001006BE">
        <w:tc>
          <w:tcPr>
            <w:tcW w:w="567" w:type="dxa"/>
          </w:tcPr>
          <w:p w14:paraId="420765C6" w14:textId="77777777" w:rsidR="00416D47" w:rsidRPr="00E67F19" w:rsidRDefault="00416D47" w:rsidP="00416D47">
            <w:pPr>
              <w:pStyle w:val="a9"/>
              <w:numPr>
                <w:ilvl w:val="0"/>
                <w:numId w:val="4"/>
              </w:numPr>
              <w:jc w:val="both"/>
              <w:rPr>
                <w:sz w:val="24"/>
                <w:szCs w:val="24"/>
              </w:rPr>
            </w:pPr>
          </w:p>
        </w:tc>
        <w:tc>
          <w:tcPr>
            <w:tcW w:w="5704" w:type="dxa"/>
          </w:tcPr>
          <w:p w14:paraId="30D82D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Линейный </w:t>
            </w:r>
            <w:proofErr w:type="spellStart"/>
            <w:r w:rsidRPr="00E67F19">
              <w:rPr>
                <w:rFonts w:ascii="Times New Roman" w:hAnsi="Times New Roman"/>
                <w:sz w:val="24"/>
                <w:szCs w:val="24"/>
              </w:rPr>
              <w:t>алкилбензол</w:t>
            </w:r>
            <w:proofErr w:type="spellEnd"/>
            <w:r w:rsidRPr="00E67F19">
              <w:rPr>
                <w:rFonts w:ascii="Times New Roman" w:hAnsi="Times New Roman"/>
                <w:sz w:val="24"/>
                <w:szCs w:val="24"/>
              </w:rPr>
              <w:t xml:space="preserve"> ЛАБ, Марка А</w:t>
            </w:r>
          </w:p>
        </w:tc>
        <w:tc>
          <w:tcPr>
            <w:tcW w:w="2235" w:type="dxa"/>
          </w:tcPr>
          <w:p w14:paraId="706104C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2414-028-05766480-2006</w:t>
            </w:r>
          </w:p>
        </w:tc>
        <w:tc>
          <w:tcPr>
            <w:tcW w:w="2159" w:type="dxa"/>
            <w:gridSpan w:val="2"/>
          </w:tcPr>
          <w:p w14:paraId="55005BA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ЛАБ</w:t>
            </w:r>
            <w:r w:rsidRPr="00E67F19">
              <w:rPr>
                <w:rFonts w:ascii="Times New Roman" w:hAnsi="Times New Roman"/>
                <w:sz w:val="24"/>
                <w:szCs w:val="24"/>
                <w:lang w:val="en-US"/>
              </w:rPr>
              <w:t>-</w:t>
            </w:r>
            <w:r w:rsidRPr="00E67F19">
              <w:rPr>
                <w:rFonts w:ascii="Times New Roman" w:hAnsi="Times New Roman"/>
                <w:sz w:val="24"/>
                <w:szCs w:val="24"/>
              </w:rPr>
              <w:t>А</w:t>
            </w:r>
          </w:p>
        </w:tc>
      </w:tr>
      <w:tr w:rsidR="00416D47" w:rsidRPr="00E67F19" w14:paraId="5692F97C" w14:textId="77777777" w:rsidTr="001006BE">
        <w:tc>
          <w:tcPr>
            <w:tcW w:w="567" w:type="dxa"/>
          </w:tcPr>
          <w:p w14:paraId="16A03420" w14:textId="77777777" w:rsidR="00416D47" w:rsidRPr="00E67F19" w:rsidRDefault="00416D47" w:rsidP="00416D47">
            <w:pPr>
              <w:pStyle w:val="a9"/>
              <w:numPr>
                <w:ilvl w:val="0"/>
                <w:numId w:val="4"/>
              </w:numPr>
              <w:jc w:val="both"/>
              <w:rPr>
                <w:sz w:val="24"/>
                <w:szCs w:val="24"/>
              </w:rPr>
            </w:pPr>
          </w:p>
        </w:tc>
        <w:tc>
          <w:tcPr>
            <w:tcW w:w="5704" w:type="dxa"/>
          </w:tcPr>
          <w:p w14:paraId="1AFC628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Линейный </w:t>
            </w:r>
            <w:proofErr w:type="spellStart"/>
            <w:r w:rsidRPr="00E67F19">
              <w:rPr>
                <w:rFonts w:ascii="Times New Roman" w:hAnsi="Times New Roman"/>
                <w:sz w:val="24"/>
                <w:szCs w:val="24"/>
              </w:rPr>
              <w:t>алкилбензол</w:t>
            </w:r>
            <w:proofErr w:type="spellEnd"/>
            <w:r w:rsidRPr="00E67F19">
              <w:rPr>
                <w:rFonts w:ascii="Times New Roman" w:hAnsi="Times New Roman"/>
                <w:sz w:val="24"/>
                <w:szCs w:val="24"/>
              </w:rPr>
              <w:t xml:space="preserve"> ЛАБ, Марка Б</w:t>
            </w:r>
          </w:p>
        </w:tc>
        <w:tc>
          <w:tcPr>
            <w:tcW w:w="2235" w:type="dxa"/>
          </w:tcPr>
          <w:p w14:paraId="5F5BAF2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2414-028-05766480-2006</w:t>
            </w:r>
          </w:p>
        </w:tc>
        <w:tc>
          <w:tcPr>
            <w:tcW w:w="2159" w:type="dxa"/>
            <w:gridSpan w:val="2"/>
          </w:tcPr>
          <w:p w14:paraId="5B5B3F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ЛАБ</w:t>
            </w:r>
            <w:r w:rsidRPr="00E67F19">
              <w:rPr>
                <w:rFonts w:ascii="Times New Roman" w:hAnsi="Times New Roman"/>
                <w:sz w:val="24"/>
                <w:szCs w:val="24"/>
                <w:lang w:val="en-US"/>
              </w:rPr>
              <w:t>-</w:t>
            </w:r>
            <w:r w:rsidRPr="00E67F19">
              <w:rPr>
                <w:rFonts w:ascii="Times New Roman" w:hAnsi="Times New Roman"/>
                <w:sz w:val="24"/>
                <w:szCs w:val="24"/>
              </w:rPr>
              <w:t>Б</w:t>
            </w:r>
          </w:p>
        </w:tc>
      </w:tr>
      <w:tr w:rsidR="00416D47" w:rsidRPr="00E67F19" w14:paraId="3185D965" w14:textId="77777777" w:rsidTr="001006BE">
        <w:tc>
          <w:tcPr>
            <w:tcW w:w="567" w:type="dxa"/>
          </w:tcPr>
          <w:p w14:paraId="5F79F1F9" w14:textId="77777777" w:rsidR="00416D47" w:rsidRPr="00E67F19" w:rsidRDefault="00416D47" w:rsidP="00416D47">
            <w:pPr>
              <w:pStyle w:val="a9"/>
              <w:numPr>
                <w:ilvl w:val="0"/>
                <w:numId w:val="4"/>
              </w:numPr>
              <w:jc w:val="both"/>
              <w:rPr>
                <w:sz w:val="24"/>
                <w:szCs w:val="24"/>
              </w:rPr>
            </w:pPr>
          </w:p>
        </w:tc>
        <w:tc>
          <w:tcPr>
            <w:tcW w:w="5704" w:type="dxa"/>
          </w:tcPr>
          <w:p w14:paraId="6444B4D2"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Полиалкилбензол</w:t>
            </w:r>
            <w:proofErr w:type="spellEnd"/>
            <w:r w:rsidRPr="00E67F19">
              <w:rPr>
                <w:rFonts w:ascii="Times New Roman" w:hAnsi="Times New Roman"/>
                <w:sz w:val="24"/>
                <w:szCs w:val="24"/>
              </w:rPr>
              <w:t>, марка ПАБ-С</w:t>
            </w:r>
          </w:p>
        </w:tc>
        <w:tc>
          <w:tcPr>
            <w:tcW w:w="2235" w:type="dxa"/>
          </w:tcPr>
          <w:p w14:paraId="3AD9D48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2414-025-05766480-2006</w:t>
            </w:r>
          </w:p>
        </w:tc>
        <w:tc>
          <w:tcPr>
            <w:tcW w:w="2159" w:type="dxa"/>
            <w:gridSpan w:val="2"/>
          </w:tcPr>
          <w:p w14:paraId="51BBED2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ПАБ-С</w:t>
            </w:r>
          </w:p>
        </w:tc>
      </w:tr>
      <w:tr w:rsidR="00416D47" w:rsidRPr="00E67F19" w14:paraId="2FA2F5C9" w14:textId="77777777" w:rsidTr="001006BE">
        <w:tc>
          <w:tcPr>
            <w:tcW w:w="567" w:type="dxa"/>
          </w:tcPr>
          <w:p w14:paraId="76F1C491" w14:textId="77777777" w:rsidR="00416D47" w:rsidRPr="00E67F19" w:rsidRDefault="00416D47" w:rsidP="00416D47">
            <w:pPr>
              <w:pStyle w:val="a9"/>
              <w:numPr>
                <w:ilvl w:val="0"/>
                <w:numId w:val="4"/>
              </w:numPr>
              <w:jc w:val="both"/>
              <w:rPr>
                <w:sz w:val="24"/>
                <w:szCs w:val="24"/>
              </w:rPr>
            </w:pPr>
          </w:p>
        </w:tc>
        <w:tc>
          <w:tcPr>
            <w:tcW w:w="5704" w:type="dxa"/>
          </w:tcPr>
          <w:p w14:paraId="340ED67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Сольвент </w:t>
            </w:r>
            <w:proofErr w:type="spellStart"/>
            <w:r w:rsidRPr="00E67F19">
              <w:rPr>
                <w:rFonts w:ascii="Times New Roman" w:hAnsi="Times New Roman"/>
                <w:sz w:val="24"/>
                <w:szCs w:val="24"/>
              </w:rPr>
              <w:t>термополимерный</w:t>
            </w:r>
            <w:proofErr w:type="spellEnd"/>
          </w:p>
        </w:tc>
        <w:tc>
          <w:tcPr>
            <w:tcW w:w="2235" w:type="dxa"/>
          </w:tcPr>
          <w:p w14:paraId="3845E9A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2415-003-60928760-09</w:t>
            </w:r>
          </w:p>
        </w:tc>
        <w:tc>
          <w:tcPr>
            <w:tcW w:w="2159" w:type="dxa"/>
            <w:gridSpan w:val="2"/>
          </w:tcPr>
          <w:p w14:paraId="6D21400C"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сольвентТП</w:t>
            </w:r>
            <w:proofErr w:type="spellEnd"/>
          </w:p>
        </w:tc>
      </w:tr>
      <w:tr w:rsidR="00416D47" w:rsidRPr="00E67F19" w14:paraId="5B99BA20" w14:textId="77777777" w:rsidTr="001006BE">
        <w:tc>
          <w:tcPr>
            <w:tcW w:w="567" w:type="dxa"/>
          </w:tcPr>
          <w:p w14:paraId="19BBE961" w14:textId="77777777" w:rsidR="00416D47" w:rsidRPr="00E67F19" w:rsidRDefault="00416D47" w:rsidP="00416D47">
            <w:pPr>
              <w:pStyle w:val="a9"/>
              <w:numPr>
                <w:ilvl w:val="0"/>
                <w:numId w:val="4"/>
              </w:numPr>
              <w:jc w:val="both"/>
              <w:rPr>
                <w:sz w:val="24"/>
                <w:szCs w:val="24"/>
              </w:rPr>
            </w:pPr>
          </w:p>
        </w:tc>
        <w:tc>
          <w:tcPr>
            <w:tcW w:w="5704" w:type="dxa"/>
          </w:tcPr>
          <w:p w14:paraId="58F4DB0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Сольвент нефтяной сверхтяжелый</w:t>
            </w:r>
          </w:p>
        </w:tc>
        <w:tc>
          <w:tcPr>
            <w:tcW w:w="2235" w:type="dxa"/>
          </w:tcPr>
          <w:p w14:paraId="448426A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w:t>
            </w:r>
            <w:r w:rsidRPr="00E67F19">
              <w:rPr>
                <w:rFonts w:ascii="Times New Roman" w:hAnsi="Times New Roman"/>
                <w:sz w:val="24"/>
                <w:szCs w:val="24"/>
                <w:lang w:val="en-US"/>
              </w:rPr>
              <w:t>.</w:t>
            </w:r>
            <w:r w:rsidRPr="00E67F19">
              <w:rPr>
                <w:rFonts w:ascii="Times New Roman" w:hAnsi="Times New Roman"/>
                <w:sz w:val="24"/>
                <w:szCs w:val="24"/>
              </w:rPr>
              <w:t>1011049-98</w:t>
            </w:r>
          </w:p>
        </w:tc>
        <w:tc>
          <w:tcPr>
            <w:tcW w:w="2159" w:type="dxa"/>
            <w:gridSpan w:val="2"/>
          </w:tcPr>
          <w:p w14:paraId="1CCC104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сольвент</w:t>
            </w:r>
          </w:p>
        </w:tc>
      </w:tr>
      <w:tr w:rsidR="00416D47" w:rsidRPr="00E67F19" w14:paraId="27D23C82" w14:textId="77777777" w:rsidTr="001006BE">
        <w:tc>
          <w:tcPr>
            <w:tcW w:w="567" w:type="dxa"/>
          </w:tcPr>
          <w:p w14:paraId="33865643" w14:textId="77777777" w:rsidR="00416D47" w:rsidRPr="00E67F19" w:rsidRDefault="00416D47" w:rsidP="00416D47">
            <w:pPr>
              <w:pStyle w:val="a9"/>
              <w:numPr>
                <w:ilvl w:val="0"/>
                <w:numId w:val="4"/>
              </w:numPr>
              <w:jc w:val="both"/>
              <w:rPr>
                <w:sz w:val="24"/>
                <w:szCs w:val="24"/>
              </w:rPr>
            </w:pPr>
          </w:p>
        </w:tc>
        <w:tc>
          <w:tcPr>
            <w:tcW w:w="5704" w:type="dxa"/>
          </w:tcPr>
          <w:p w14:paraId="43A80CC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 нефтяной для синтеза «Высший сорт»</w:t>
            </w:r>
          </w:p>
        </w:tc>
        <w:tc>
          <w:tcPr>
            <w:tcW w:w="2235" w:type="dxa"/>
          </w:tcPr>
          <w:p w14:paraId="20FDF55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9572-93</w:t>
            </w:r>
          </w:p>
        </w:tc>
        <w:tc>
          <w:tcPr>
            <w:tcW w:w="2159" w:type="dxa"/>
            <w:gridSpan w:val="2"/>
          </w:tcPr>
          <w:p w14:paraId="49BB0C4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w:t>
            </w:r>
          </w:p>
        </w:tc>
      </w:tr>
      <w:tr w:rsidR="00416D47" w:rsidRPr="00E67F19" w14:paraId="13D46790" w14:textId="77777777" w:rsidTr="001006BE">
        <w:tc>
          <w:tcPr>
            <w:tcW w:w="567" w:type="dxa"/>
          </w:tcPr>
          <w:p w14:paraId="47681CB8" w14:textId="77777777" w:rsidR="00416D47" w:rsidRPr="00E67F19" w:rsidRDefault="00416D47" w:rsidP="00416D47">
            <w:pPr>
              <w:pStyle w:val="a9"/>
              <w:numPr>
                <w:ilvl w:val="0"/>
                <w:numId w:val="4"/>
              </w:numPr>
              <w:jc w:val="both"/>
              <w:rPr>
                <w:sz w:val="24"/>
                <w:szCs w:val="24"/>
              </w:rPr>
            </w:pPr>
          </w:p>
        </w:tc>
        <w:tc>
          <w:tcPr>
            <w:tcW w:w="5704" w:type="dxa"/>
          </w:tcPr>
          <w:p w14:paraId="0022A25A" w14:textId="77777777" w:rsidR="00416D47" w:rsidRPr="00E67F19" w:rsidRDefault="00416D47" w:rsidP="00416D47">
            <w:pPr>
              <w:spacing w:after="0"/>
              <w:rPr>
                <w:rFonts w:ascii="Times New Roman" w:hAnsi="Times New Roman"/>
                <w:sz w:val="24"/>
                <w:szCs w:val="24"/>
                <w:lang w:val="en-US"/>
              </w:rPr>
            </w:pPr>
            <w:proofErr w:type="spellStart"/>
            <w:r w:rsidRPr="00E67F19">
              <w:rPr>
                <w:rFonts w:ascii="Times New Roman" w:hAnsi="Times New Roman"/>
                <w:sz w:val="24"/>
                <w:szCs w:val="24"/>
              </w:rPr>
              <w:t>Ортоксилол</w:t>
            </w:r>
            <w:proofErr w:type="spellEnd"/>
            <w:r w:rsidRPr="00E67F19">
              <w:rPr>
                <w:rFonts w:ascii="Times New Roman" w:hAnsi="Times New Roman"/>
                <w:sz w:val="24"/>
                <w:szCs w:val="24"/>
              </w:rPr>
              <w:t xml:space="preserve"> нефтяной</w:t>
            </w:r>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высший</w:t>
            </w:r>
            <w:proofErr w:type="spellEnd"/>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сорт</w:t>
            </w:r>
            <w:proofErr w:type="spellEnd"/>
          </w:p>
        </w:tc>
        <w:tc>
          <w:tcPr>
            <w:tcW w:w="2235" w:type="dxa"/>
          </w:tcPr>
          <w:p w14:paraId="4BBB129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38.101254-72</w:t>
            </w:r>
          </w:p>
        </w:tc>
        <w:tc>
          <w:tcPr>
            <w:tcW w:w="2159" w:type="dxa"/>
            <w:gridSpan w:val="2"/>
          </w:tcPr>
          <w:p w14:paraId="62C3FD2C"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оксилол</w:t>
            </w:r>
            <w:proofErr w:type="spellEnd"/>
          </w:p>
        </w:tc>
      </w:tr>
      <w:tr w:rsidR="00416D47" w:rsidRPr="00E67F19" w14:paraId="0DF96C71" w14:textId="77777777" w:rsidTr="001006BE">
        <w:tc>
          <w:tcPr>
            <w:tcW w:w="567" w:type="dxa"/>
          </w:tcPr>
          <w:p w14:paraId="5695CC56" w14:textId="77777777" w:rsidR="00416D47" w:rsidRPr="00E67F19" w:rsidRDefault="00416D47" w:rsidP="00416D47">
            <w:pPr>
              <w:pStyle w:val="a9"/>
              <w:numPr>
                <w:ilvl w:val="0"/>
                <w:numId w:val="4"/>
              </w:numPr>
              <w:jc w:val="both"/>
              <w:rPr>
                <w:sz w:val="24"/>
                <w:szCs w:val="24"/>
              </w:rPr>
            </w:pPr>
          </w:p>
        </w:tc>
        <w:tc>
          <w:tcPr>
            <w:tcW w:w="5704" w:type="dxa"/>
          </w:tcPr>
          <w:p w14:paraId="4BCCF4F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Параксилол нефтяной,</w:t>
            </w:r>
            <w:r w:rsidRPr="00E67F19">
              <w:rPr>
                <w:rFonts w:ascii="Times New Roman" w:hAnsi="Times New Roman"/>
                <w:sz w:val="24"/>
                <w:szCs w:val="24"/>
                <w:lang w:val="en-US"/>
              </w:rPr>
              <w:t xml:space="preserve"> в</w:t>
            </w:r>
            <w:proofErr w:type="spellStart"/>
            <w:r w:rsidRPr="00E67F19">
              <w:rPr>
                <w:rFonts w:ascii="Times New Roman" w:hAnsi="Times New Roman"/>
                <w:sz w:val="24"/>
                <w:szCs w:val="24"/>
              </w:rPr>
              <w:t>ысшей</w:t>
            </w:r>
            <w:proofErr w:type="spellEnd"/>
            <w:r w:rsidRPr="00E67F19">
              <w:rPr>
                <w:rFonts w:ascii="Times New Roman" w:hAnsi="Times New Roman"/>
                <w:sz w:val="24"/>
                <w:szCs w:val="24"/>
              </w:rPr>
              <w:t xml:space="preserve"> очистки</w:t>
            </w:r>
          </w:p>
        </w:tc>
        <w:tc>
          <w:tcPr>
            <w:tcW w:w="2235" w:type="dxa"/>
          </w:tcPr>
          <w:p w14:paraId="10DE1C3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38.101255-87</w:t>
            </w:r>
          </w:p>
        </w:tc>
        <w:tc>
          <w:tcPr>
            <w:tcW w:w="2159" w:type="dxa"/>
            <w:gridSpan w:val="2"/>
          </w:tcPr>
          <w:p w14:paraId="33EC5E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параксилол</w:t>
            </w:r>
          </w:p>
        </w:tc>
      </w:tr>
      <w:tr w:rsidR="00416D47" w:rsidRPr="00E67F19" w14:paraId="5B53EF6C" w14:textId="77777777" w:rsidTr="001006BE">
        <w:trPr>
          <w:trHeight w:val="217"/>
        </w:trPr>
        <w:tc>
          <w:tcPr>
            <w:tcW w:w="567" w:type="dxa"/>
          </w:tcPr>
          <w:p w14:paraId="34C1F11C" w14:textId="77777777" w:rsidR="00416D47" w:rsidRPr="00E67F19" w:rsidRDefault="00416D47" w:rsidP="00416D47">
            <w:pPr>
              <w:pStyle w:val="a9"/>
              <w:numPr>
                <w:ilvl w:val="0"/>
                <w:numId w:val="4"/>
              </w:numPr>
              <w:jc w:val="both"/>
              <w:rPr>
                <w:sz w:val="24"/>
                <w:szCs w:val="24"/>
              </w:rPr>
            </w:pPr>
          </w:p>
        </w:tc>
        <w:tc>
          <w:tcPr>
            <w:tcW w:w="5704" w:type="dxa"/>
          </w:tcPr>
          <w:p w14:paraId="0F4B92A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 нефтяной</w:t>
            </w:r>
          </w:p>
        </w:tc>
        <w:tc>
          <w:tcPr>
            <w:tcW w:w="2235" w:type="dxa"/>
          </w:tcPr>
          <w:p w14:paraId="614584C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14710-78</w:t>
            </w:r>
          </w:p>
        </w:tc>
        <w:tc>
          <w:tcPr>
            <w:tcW w:w="2159" w:type="dxa"/>
            <w:gridSpan w:val="2"/>
          </w:tcPr>
          <w:p w14:paraId="4302BE8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w:t>
            </w:r>
          </w:p>
        </w:tc>
      </w:tr>
      <w:tr w:rsidR="00416D47" w:rsidRPr="00E67F19" w14:paraId="4DE33A7F" w14:textId="77777777" w:rsidTr="001006BE">
        <w:tc>
          <w:tcPr>
            <w:tcW w:w="567" w:type="dxa"/>
          </w:tcPr>
          <w:p w14:paraId="3E14ECC8" w14:textId="77777777" w:rsidR="00416D47" w:rsidRPr="00E67F19" w:rsidRDefault="00416D47" w:rsidP="00416D47">
            <w:pPr>
              <w:pStyle w:val="a9"/>
              <w:numPr>
                <w:ilvl w:val="0"/>
                <w:numId w:val="4"/>
              </w:numPr>
              <w:jc w:val="both"/>
              <w:rPr>
                <w:sz w:val="24"/>
                <w:szCs w:val="24"/>
                <w:shd w:val="clear" w:color="auto" w:fill="FFFFFF"/>
              </w:rPr>
            </w:pPr>
          </w:p>
        </w:tc>
        <w:tc>
          <w:tcPr>
            <w:tcW w:w="5704" w:type="dxa"/>
          </w:tcPr>
          <w:p w14:paraId="43CC99BC"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Бензин газовый стабильный</w:t>
            </w:r>
          </w:p>
        </w:tc>
        <w:tc>
          <w:tcPr>
            <w:tcW w:w="2235" w:type="dxa"/>
          </w:tcPr>
          <w:p w14:paraId="1B329C6A"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lang w:val="en-US"/>
              </w:rPr>
              <w:t>TY</w:t>
            </w:r>
            <w:r w:rsidRPr="00E67F19">
              <w:rPr>
                <w:rFonts w:ascii="Times New Roman" w:hAnsi="Times New Roman"/>
                <w:sz w:val="24"/>
                <w:szCs w:val="24"/>
                <w:shd w:val="clear" w:color="auto" w:fill="FFFFFF"/>
              </w:rPr>
              <w:t xml:space="preserve"> </w:t>
            </w:r>
            <w:r w:rsidRPr="00E67F19">
              <w:rPr>
                <w:rFonts w:ascii="Times New Roman" w:hAnsi="Times New Roman"/>
                <w:sz w:val="24"/>
                <w:szCs w:val="24"/>
                <w:shd w:val="clear" w:color="auto" w:fill="FFFFFF"/>
                <w:lang w:val="en-US"/>
              </w:rPr>
              <w:t>BY</w:t>
            </w:r>
            <w:r w:rsidRPr="00E67F19">
              <w:rPr>
                <w:rFonts w:ascii="Times New Roman" w:hAnsi="Times New Roman"/>
                <w:sz w:val="24"/>
                <w:szCs w:val="24"/>
                <w:shd w:val="clear" w:color="auto" w:fill="FFFFFF"/>
              </w:rPr>
              <w:t xml:space="preserve"> 400051902.002-2006</w:t>
            </w:r>
          </w:p>
        </w:tc>
        <w:tc>
          <w:tcPr>
            <w:tcW w:w="2159" w:type="dxa"/>
            <w:gridSpan w:val="2"/>
          </w:tcPr>
          <w:p w14:paraId="7FA73D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БГС</w:t>
            </w:r>
          </w:p>
        </w:tc>
      </w:tr>
      <w:tr w:rsidR="00416D47" w:rsidRPr="00E67F19" w14:paraId="68C2DEB5" w14:textId="77777777" w:rsidTr="001006BE">
        <w:tc>
          <w:tcPr>
            <w:tcW w:w="567" w:type="dxa"/>
          </w:tcPr>
          <w:p w14:paraId="2147EEE2" w14:textId="77777777" w:rsidR="00416D47" w:rsidRPr="00E67F19" w:rsidRDefault="00416D47" w:rsidP="00416D47">
            <w:pPr>
              <w:pStyle w:val="a9"/>
              <w:numPr>
                <w:ilvl w:val="0"/>
                <w:numId w:val="4"/>
              </w:numPr>
              <w:jc w:val="both"/>
              <w:rPr>
                <w:sz w:val="24"/>
                <w:szCs w:val="24"/>
                <w:shd w:val="clear" w:color="auto" w:fill="FFFFFF"/>
              </w:rPr>
            </w:pPr>
          </w:p>
        </w:tc>
        <w:tc>
          <w:tcPr>
            <w:tcW w:w="5704" w:type="dxa"/>
          </w:tcPr>
          <w:p w14:paraId="5FA4184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shd w:val="clear" w:color="auto" w:fill="FFFFFF"/>
              </w:rPr>
              <w:t>Парафин нефтяной жидкий, фракция С10-С13</w:t>
            </w:r>
          </w:p>
        </w:tc>
        <w:tc>
          <w:tcPr>
            <w:tcW w:w="2235" w:type="dxa"/>
          </w:tcPr>
          <w:p w14:paraId="35448D99"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shd w:val="clear" w:color="auto" w:fill="FFFFFF"/>
              </w:rPr>
              <w:t>ТУ 0255-021-05766480-2006</w:t>
            </w:r>
            <w:r w:rsidRPr="00E67F19">
              <w:rPr>
                <w:rFonts w:ascii="Times New Roman" w:hAnsi="Times New Roman"/>
                <w:sz w:val="24"/>
                <w:szCs w:val="24"/>
                <w:shd w:val="clear" w:color="auto" w:fill="FFFFFF"/>
                <w:lang w:val="en-US"/>
              </w:rPr>
              <w:t xml:space="preserve">  </w:t>
            </w:r>
          </w:p>
        </w:tc>
        <w:tc>
          <w:tcPr>
            <w:tcW w:w="2159" w:type="dxa"/>
            <w:gridSpan w:val="2"/>
          </w:tcPr>
          <w:p w14:paraId="21F901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парафС10-13</w:t>
            </w:r>
          </w:p>
        </w:tc>
      </w:tr>
      <w:tr w:rsidR="00416D47" w:rsidRPr="00E67F19" w14:paraId="41F8956B" w14:textId="77777777" w:rsidTr="001006BE">
        <w:tc>
          <w:tcPr>
            <w:tcW w:w="567" w:type="dxa"/>
          </w:tcPr>
          <w:p w14:paraId="16E6A5D1" w14:textId="77777777" w:rsidR="00416D47" w:rsidRPr="00E67F19" w:rsidRDefault="00416D47" w:rsidP="00416D47">
            <w:pPr>
              <w:pStyle w:val="a9"/>
              <w:numPr>
                <w:ilvl w:val="0"/>
                <w:numId w:val="4"/>
              </w:numPr>
              <w:jc w:val="both"/>
              <w:rPr>
                <w:sz w:val="24"/>
                <w:szCs w:val="24"/>
                <w:shd w:val="clear" w:color="auto" w:fill="FFFFFF"/>
              </w:rPr>
            </w:pPr>
          </w:p>
        </w:tc>
        <w:tc>
          <w:tcPr>
            <w:tcW w:w="5704" w:type="dxa"/>
          </w:tcPr>
          <w:p w14:paraId="2973F129"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Парафин нефтяной жидкий, фракция С14-С17, марка А</w:t>
            </w:r>
          </w:p>
        </w:tc>
        <w:tc>
          <w:tcPr>
            <w:tcW w:w="2235" w:type="dxa"/>
          </w:tcPr>
          <w:p w14:paraId="5FF76824"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ТУ 0255-023-05766480-2006</w:t>
            </w:r>
          </w:p>
        </w:tc>
        <w:tc>
          <w:tcPr>
            <w:tcW w:w="2159" w:type="dxa"/>
            <w:gridSpan w:val="2"/>
          </w:tcPr>
          <w:p w14:paraId="31631A66"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парафС14-17</w:t>
            </w:r>
          </w:p>
        </w:tc>
      </w:tr>
      <w:tr w:rsidR="00416D47" w:rsidRPr="00E67F19" w14:paraId="5147CD5A" w14:textId="77777777" w:rsidTr="001006BE">
        <w:trPr>
          <w:trHeight w:val="794"/>
        </w:trPr>
        <w:tc>
          <w:tcPr>
            <w:tcW w:w="567" w:type="dxa"/>
          </w:tcPr>
          <w:p w14:paraId="788905F4"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3BB66AE9"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-С 50/170 </w:t>
            </w:r>
          </w:p>
        </w:tc>
        <w:tc>
          <w:tcPr>
            <w:tcW w:w="2235" w:type="dxa"/>
          </w:tcPr>
          <w:p w14:paraId="60303D7E"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ГОСТ 8505-80</w:t>
            </w:r>
          </w:p>
        </w:tc>
        <w:tc>
          <w:tcPr>
            <w:tcW w:w="2159" w:type="dxa"/>
            <w:gridSpan w:val="2"/>
          </w:tcPr>
          <w:p w14:paraId="35B3E43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нефрас-С50/170</w:t>
            </w:r>
          </w:p>
        </w:tc>
      </w:tr>
      <w:tr w:rsidR="00416D47" w:rsidRPr="00E67F19" w14:paraId="0E4D2ACF" w14:textId="77777777" w:rsidTr="001006BE">
        <w:tc>
          <w:tcPr>
            <w:tcW w:w="567" w:type="dxa"/>
          </w:tcPr>
          <w:p w14:paraId="4A9DE3B1"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2634C9A8" w14:textId="77777777" w:rsidR="00416D47" w:rsidRPr="00E67F19" w:rsidRDefault="00416D47" w:rsidP="00416D47">
            <w:pPr>
              <w:textAlignment w:val="baseline"/>
              <w:rPr>
                <w:rFonts w:ascii="Times New Roman" w:hAnsi="Times New Roman"/>
                <w:color w:val="000000"/>
                <w:sz w:val="24"/>
                <w:szCs w:val="24"/>
              </w:rPr>
            </w:pPr>
            <w:r w:rsidRPr="00E67F19">
              <w:rPr>
                <w:rFonts w:ascii="Times New Roman" w:hAnsi="Times New Roman"/>
                <w:color w:val="000000"/>
                <w:sz w:val="24"/>
                <w:szCs w:val="24"/>
              </w:rPr>
              <w:t xml:space="preserve">Бензин-растворитель </w:t>
            </w: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rPr>
              <w:t xml:space="preserve"> С2-80/120</w:t>
            </w:r>
          </w:p>
        </w:tc>
        <w:tc>
          <w:tcPr>
            <w:tcW w:w="2235" w:type="dxa"/>
          </w:tcPr>
          <w:p w14:paraId="5228E907"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ТУ РБ 100006485.148-2002</w:t>
            </w:r>
          </w:p>
        </w:tc>
        <w:tc>
          <w:tcPr>
            <w:tcW w:w="2159" w:type="dxa"/>
            <w:gridSpan w:val="2"/>
          </w:tcPr>
          <w:p w14:paraId="068097D3" w14:textId="77777777" w:rsidR="00416D47" w:rsidRPr="00E67F19" w:rsidRDefault="00416D47" w:rsidP="00416D47">
            <w:pPr>
              <w:rPr>
                <w:rFonts w:ascii="Times New Roman" w:hAnsi="Times New Roman"/>
                <w:color w:val="000000"/>
                <w:sz w:val="24"/>
                <w:szCs w:val="24"/>
              </w:rPr>
            </w:pP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lang w:val="en-US"/>
              </w:rPr>
              <w:t>-</w:t>
            </w:r>
            <w:r w:rsidRPr="00E67F19">
              <w:rPr>
                <w:rFonts w:ascii="Times New Roman" w:hAnsi="Times New Roman"/>
                <w:color w:val="000000"/>
                <w:sz w:val="24"/>
                <w:szCs w:val="24"/>
              </w:rPr>
              <w:t>С2-80/120</w:t>
            </w:r>
          </w:p>
        </w:tc>
      </w:tr>
      <w:tr w:rsidR="00416D47" w:rsidRPr="00E67F19" w14:paraId="10FEE9EC" w14:textId="77777777" w:rsidTr="001006BE">
        <w:tc>
          <w:tcPr>
            <w:tcW w:w="567" w:type="dxa"/>
          </w:tcPr>
          <w:p w14:paraId="417000AB"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00D6862D" w14:textId="77777777" w:rsidR="00416D47" w:rsidRPr="00E67F19" w:rsidRDefault="00416D47" w:rsidP="00416D47">
            <w:pPr>
              <w:textAlignment w:val="baseline"/>
              <w:rPr>
                <w:rFonts w:ascii="Times New Roman" w:hAnsi="Times New Roman"/>
                <w:color w:val="000000"/>
                <w:sz w:val="24"/>
                <w:szCs w:val="24"/>
              </w:rPr>
            </w:pPr>
            <w:r w:rsidRPr="00E67F19">
              <w:rPr>
                <w:rFonts w:ascii="Times New Roman" w:hAnsi="Times New Roman"/>
                <w:color w:val="000000"/>
                <w:sz w:val="24"/>
                <w:szCs w:val="24"/>
              </w:rPr>
              <w:t xml:space="preserve">Бензин-растворитель для резинотехнической промышленности  1 сорт </w:t>
            </w: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rPr>
              <w:t xml:space="preserve"> С2 80/120</w:t>
            </w:r>
          </w:p>
        </w:tc>
        <w:tc>
          <w:tcPr>
            <w:tcW w:w="2235" w:type="dxa"/>
          </w:tcPr>
          <w:p w14:paraId="40E62EF6"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СТО 743050003334-003-2015</w:t>
            </w:r>
          </w:p>
        </w:tc>
        <w:tc>
          <w:tcPr>
            <w:tcW w:w="2159" w:type="dxa"/>
            <w:gridSpan w:val="2"/>
          </w:tcPr>
          <w:p w14:paraId="59A45933" w14:textId="77777777" w:rsidR="00416D47" w:rsidRPr="00E67F19" w:rsidRDefault="00416D47" w:rsidP="00416D47">
            <w:pPr>
              <w:rPr>
                <w:rFonts w:ascii="Times New Roman" w:hAnsi="Times New Roman"/>
                <w:color w:val="000000"/>
                <w:sz w:val="24"/>
                <w:szCs w:val="24"/>
              </w:rPr>
            </w:pP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rPr>
              <w:t>-галоша</w:t>
            </w:r>
            <w:r w:rsidRPr="00E67F19">
              <w:rPr>
                <w:rFonts w:ascii="Times New Roman" w:hAnsi="Times New Roman"/>
                <w:color w:val="000000"/>
                <w:sz w:val="24"/>
                <w:szCs w:val="24"/>
                <w:lang w:val="en-US"/>
              </w:rPr>
              <w:t>-</w:t>
            </w:r>
            <w:r w:rsidRPr="00E67F19">
              <w:rPr>
                <w:rFonts w:ascii="Times New Roman" w:hAnsi="Times New Roman"/>
                <w:color w:val="000000"/>
                <w:sz w:val="24"/>
                <w:szCs w:val="24"/>
              </w:rPr>
              <w:t>С2-80/120-1с</w:t>
            </w:r>
          </w:p>
        </w:tc>
      </w:tr>
      <w:tr w:rsidR="00416D47" w:rsidRPr="00E67F19" w14:paraId="649F6CDE" w14:textId="77777777" w:rsidTr="001006BE">
        <w:tc>
          <w:tcPr>
            <w:tcW w:w="567" w:type="dxa"/>
          </w:tcPr>
          <w:p w14:paraId="1E60C7E5"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01E168C6"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 xml:space="preserve"> П40/220 (бензин для промышленно-технических целей)</w:t>
            </w:r>
          </w:p>
        </w:tc>
        <w:tc>
          <w:tcPr>
            <w:tcW w:w="2235" w:type="dxa"/>
          </w:tcPr>
          <w:p w14:paraId="3F7D1978"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СТО 67350749-002-2011</w:t>
            </w:r>
          </w:p>
        </w:tc>
        <w:tc>
          <w:tcPr>
            <w:tcW w:w="2159" w:type="dxa"/>
            <w:gridSpan w:val="2"/>
          </w:tcPr>
          <w:p w14:paraId="3D46EA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нефрас-П40/220</w:t>
            </w:r>
            <w:r w:rsidRPr="00E67F19">
              <w:rPr>
                <w:rFonts w:ascii="Times New Roman" w:hAnsi="Times New Roman"/>
                <w:sz w:val="24"/>
                <w:szCs w:val="24"/>
                <w:lang w:val="en-US"/>
              </w:rPr>
              <w:t>-</w:t>
            </w:r>
            <w:r w:rsidRPr="00E67F19">
              <w:rPr>
                <w:rFonts w:ascii="Times New Roman" w:hAnsi="Times New Roman"/>
                <w:sz w:val="24"/>
                <w:szCs w:val="24"/>
              </w:rPr>
              <w:t>НОВОНИКОЙЛ</w:t>
            </w:r>
          </w:p>
        </w:tc>
      </w:tr>
      <w:tr w:rsidR="00416D47" w:rsidRPr="00E67F19" w14:paraId="539C1984" w14:textId="77777777" w:rsidTr="001006BE">
        <w:tc>
          <w:tcPr>
            <w:tcW w:w="567" w:type="dxa"/>
          </w:tcPr>
          <w:p w14:paraId="53207337"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1EF0D468"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 xml:space="preserve"> С4-150/200, производство ОАО «</w:t>
            </w:r>
            <w:proofErr w:type="spellStart"/>
            <w:r w:rsidRPr="00E67F19">
              <w:rPr>
                <w:rFonts w:ascii="Times New Roman" w:hAnsi="Times New Roman"/>
                <w:sz w:val="24"/>
                <w:szCs w:val="24"/>
                <w:shd w:val="clear" w:color="auto" w:fill="FFFFFF"/>
              </w:rPr>
              <w:t>Нафтан</w:t>
            </w:r>
            <w:proofErr w:type="spellEnd"/>
            <w:r w:rsidRPr="00E67F19">
              <w:rPr>
                <w:rFonts w:ascii="Times New Roman" w:hAnsi="Times New Roman"/>
                <w:sz w:val="24"/>
                <w:szCs w:val="24"/>
                <w:shd w:val="clear" w:color="auto" w:fill="FFFFFF"/>
              </w:rPr>
              <w:t>»</w:t>
            </w:r>
          </w:p>
        </w:tc>
        <w:tc>
          <w:tcPr>
            <w:tcW w:w="2235" w:type="dxa"/>
          </w:tcPr>
          <w:p w14:paraId="181161F1"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ТУ РБ 100006485.147-2002</w:t>
            </w:r>
          </w:p>
        </w:tc>
        <w:tc>
          <w:tcPr>
            <w:tcW w:w="2159" w:type="dxa"/>
            <w:gridSpan w:val="2"/>
          </w:tcPr>
          <w:p w14:paraId="6DE70AF4"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НефрасС4-150/200</w:t>
            </w:r>
          </w:p>
        </w:tc>
      </w:tr>
      <w:tr w:rsidR="00416D47" w:rsidRPr="00E67F19" w14:paraId="50BA27F7" w14:textId="77777777" w:rsidTr="001006BE">
        <w:tc>
          <w:tcPr>
            <w:tcW w:w="567" w:type="dxa"/>
          </w:tcPr>
          <w:p w14:paraId="268BC5EE"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5B35014B"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 xml:space="preserve"> С2-80/120, сорт 1</w:t>
            </w:r>
          </w:p>
        </w:tc>
        <w:tc>
          <w:tcPr>
            <w:tcW w:w="2235" w:type="dxa"/>
          </w:tcPr>
          <w:p w14:paraId="1B7F7F2D" w14:textId="77777777" w:rsidR="00416D47" w:rsidRPr="00E67F19" w:rsidRDefault="00416D47" w:rsidP="00416D47">
            <w:pPr>
              <w:spacing w:after="0"/>
              <w:rPr>
                <w:rFonts w:ascii="Times New Roman" w:hAnsi="Times New Roman"/>
                <w:sz w:val="24"/>
                <w:szCs w:val="24"/>
                <w:shd w:val="clear" w:color="auto" w:fill="FFFFFF"/>
                <w:lang w:val="en-US"/>
              </w:rPr>
            </w:pPr>
            <w:r w:rsidRPr="00E67F19">
              <w:rPr>
                <w:rFonts w:ascii="Times New Roman" w:hAnsi="Times New Roman"/>
                <w:sz w:val="24"/>
                <w:szCs w:val="24"/>
                <w:shd w:val="clear" w:color="auto" w:fill="FFFFFF"/>
              </w:rPr>
              <w:t xml:space="preserve">ТУ </w:t>
            </w:r>
            <w:r w:rsidRPr="00E67F19">
              <w:rPr>
                <w:rFonts w:ascii="Times New Roman" w:hAnsi="Times New Roman"/>
                <w:sz w:val="24"/>
                <w:szCs w:val="24"/>
                <w:shd w:val="clear" w:color="auto" w:fill="FFFFFF"/>
                <w:lang w:val="en-US"/>
              </w:rPr>
              <w:t>B</w:t>
            </w:r>
            <w:r w:rsidRPr="00E67F19">
              <w:rPr>
                <w:rFonts w:ascii="Times New Roman" w:hAnsi="Times New Roman"/>
                <w:sz w:val="24"/>
                <w:szCs w:val="24"/>
                <w:shd w:val="clear" w:color="auto" w:fill="FFFFFF"/>
              </w:rPr>
              <w:t>Y</w:t>
            </w:r>
            <w:r w:rsidRPr="00E67F19">
              <w:rPr>
                <w:rFonts w:ascii="Times New Roman" w:hAnsi="Times New Roman"/>
                <w:sz w:val="24"/>
                <w:szCs w:val="24"/>
                <w:shd w:val="clear" w:color="auto" w:fill="FFFFFF"/>
                <w:lang w:val="en-US"/>
              </w:rPr>
              <w:t xml:space="preserve"> 100006485/148</w:t>
            </w:r>
          </w:p>
        </w:tc>
        <w:tc>
          <w:tcPr>
            <w:tcW w:w="2159" w:type="dxa"/>
            <w:gridSpan w:val="2"/>
          </w:tcPr>
          <w:p w14:paraId="053EAE8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shd w:val="clear" w:color="auto" w:fill="FFFFFF"/>
              </w:rPr>
              <w:t>НефрасС2-80/120</w:t>
            </w:r>
          </w:p>
        </w:tc>
      </w:tr>
      <w:tr w:rsidR="00416D47" w:rsidRPr="00E67F19" w14:paraId="664775D4" w14:textId="77777777" w:rsidTr="001006BE">
        <w:tc>
          <w:tcPr>
            <w:tcW w:w="567" w:type="dxa"/>
          </w:tcPr>
          <w:p w14:paraId="109C0E0B"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4DD37145" w14:textId="77777777" w:rsidR="00416D47" w:rsidRPr="00E67F19" w:rsidRDefault="00416D47" w:rsidP="00416D47">
            <w:pPr>
              <w:tabs>
                <w:tab w:val="left" w:pos="1002"/>
              </w:tabs>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Нефтяной растворитель, марка Т</w:t>
            </w:r>
          </w:p>
        </w:tc>
        <w:tc>
          <w:tcPr>
            <w:tcW w:w="2235" w:type="dxa"/>
          </w:tcPr>
          <w:p w14:paraId="43AD4386"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СТО 52899777-008-2015</w:t>
            </w:r>
          </w:p>
        </w:tc>
        <w:tc>
          <w:tcPr>
            <w:tcW w:w="2159" w:type="dxa"/>
            <w:gridSpan w:val="2"/>
          </w:tcPr>
          <w:p w14:paraId="6904554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нефтяной-растворитель-Т-</w:t>
            </w:r>
            <w:proofErr w:type="spellStart"/>
            <w:r w:rsidRPr="00E67F19">
              <w:rPr>
                <w:rFonts w:ascii="Times New Roman" w:hAnsi="Times New Roman"/>
                <w:sz w:val="24"/>
                <w:szCs w:val="24"/>
              </w:rPr>
              <w:t>ПервыйЗавод</w:t>
            </w:r>
            <w:proofErr w:type="spellEnd"/>
          </w:p>
        </w:tc>
      </w:tr>
      <w:tr w:rsidR="00416D47" w:rsidRPr="00E67F19" w14:paraId="76DB629D" w14:textId="77777777" w:rsidTr="001006BE">
        <w:tc>
          <w:tcPr>
            <w:tcW w:w="567" w:type="dxa"/>
          </w:tcPr>
          <w:p w14:paraId="5E803056" w14:textId="77777777" w:rsidR="00416D47" w:rsidRPr="00E67F19" w:rsidRDefault="00416D47" w:rsidP="00416D47">
            <w:pPr>
              <w:pStyle w:val="a9"/>
              <w:numPr>
                <w:ilvl w:val="0"/>
                <w:numId w:val="4"/>
              </w:numPr>
              <w:jc w:val="both"/>
              <w:rPr>
                <w:sz w:val="24"/>
                <w:szCs w:val="24"/>
              </w:rPr>
            </w:pPr>
          </w:p>
        </w:tc>
        <w:tc>
          <w:tcPr>
            <w:tcW w:w="5704" w:type="dxa"/>
          </w:tcPr>
          <w:p w14:paraId="76CB49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 техническая газовая жидкая, сорт 9998</w:t>
            </w:r>
          </w:p>
        </w:tc>
        <w:tc>
          <w:tcPr>
            <w:tcW w:w="2235" w:type="dxa"/>
          </w:tcPr>
          <w:p w14:paraId="6FDA3E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127.1-93</w:t>
            </w:r>
          </w:p>
        </w:tc>
        <w:tc>
          <w:tcPr>
            <w:tcW w:w="2159" w:type="dxa"/>
            <w:gridSpan w:val="2"/>
          </w:tcPr>
          <w:p w14:paraId="22A6DF9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proofErr w:type="spellStart"/>
            <w:r w:rsidRPr="00E67F19">
              <w:rPr>
                <w:rFonts w:ascii="Times New Roman" w:hAnsi="Times New Roman"/>
                <w:sz w:val="24"/>
                <w:szCs w:val="24"/>
              </w:rPr>
              <w:t>гж</w:t>
            </w:r>
            <w:proofErr w:type="spellEnd"/>
          </w:p>
        </w:tc>
      </w:tr>
      <w:tr w:rsidR="00416D47" w:rsidRPr="00E67F19" w14:paraId="7F9FA642" w14:textId="77777777" w:rsidTr="001006BE">
        <w:tc>
          <w:tcPr>
            <w:tcW w:w="567" w:type="dxa"/>
          </w:tcPr>
          <w:p w14:paraId="59630FEE" w14:textId="77777777" w:rsidR="00416D47" w:rsidRPr="00E67F19" w:rsidDel="008666C0" w:rsidRDefault="00416D47" w:rsidP="00416D47">
            <w:pPr>
              <w:pStyle w:val="a9"/>
              <w:numPr>
                <w:ilvl w:val="0"/>
                <w:numId w:val="4"/>
              </w:numPr>
              <w:jc w:val="both"/>
              <w:rPr>
                <w:sz w:val="24"/>
                <w:szCs w:val="24"/>
              </w:rPr>
            </w:pPr>
          </w:p>
        </w:tc>
        <w:tc>
          <w:tcPr>
            <w:tcW w:w="5704" w:type="dxa"/>
          </w:tcPr>
          <w:p w14:paraId="4866F0B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Сера техническая газовая гранулированная, сорт 9998 </w:t>
            </w:r>
          </w:p>
        </w:tc>
        <w:tc>
          <w:tcPr>
            <w:tcW w:w="2235" w:type="dxa"/>
          </w:tcPr>
          <w:p w14:paraId="302D220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05766480-008-2011</w:t>
            </w:r>
          </w:p>
        </w:tc>
        <w:tc>
          <w:tcPr>
            <w:tcW w:w="2159" w:type="dxa"/>
            <w:gridSpan w:val="2"/>
          </w:tcPr>
          <w:p w14:paraId="4E7F2AF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proofErr w:type="spellStart"/>
            <w:r w:rsidRPr="00E67F19">
              <w:rPr>
                <w:rFonts w:ascii="Times New Roman" w:hAnsi="Times New Roman"/>
                <w:sz w:val="24"/>
                <w:szCs w:val="24"/>
              </w:rPr>
              <w:t>гг</w:t>
            </w:r>
            <w:proofErr w:type="spellEnd"/>
          </w:p>
        </w:tc>
      </w:tr>
      <w:tr w:rsidR="00416D47" w:rsidRPr="00E67F19" w14:paraId="479795EB" w14:textId="77777777" w:rsidTr="001006BE">
        <w:tc>
          <w:tcPr>
            <w:tcW w:w="567" w:type="dxa"/>
          </w:tcPr>
          <w:p w14:paraId="2ABA2717" w14:textId="77777777" w:rsidR="00416D47" w:rsidRPr="00E67F19" w:rsidDel="008666C0" w:rsidRDefault="00416D47" w:rsidP="00416D47">
            <w:pPr>
              <w:pStyle w:val="a9"/>
              <w:numPr>
                <w:ilvl w:val="0"/>
                <w:numId w:val="4"/>
              </w:numPr>
              <w:jc w:val="both"/>
              <w:rPr>
                <w:sz w:val="24"/>
                <w:szCs w:val="24"/>
              </w:rPr>
            </w:pPr>
          </w:p>
        </w:tc>
        <w:tc>
          <w:tcPr>
            <w:tcW w:w="5704" w:type="dxa"/>
          </w:tcPr>
          <w:p w14:paraId="427A739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Аммиак безводный сжиженный</w:t>
            </w:r>
          </w:p>
        </w:tc>
        <w:tc>
          <w:tcPr>
            <w:tcW w:w="2235" w:type="dxa"/>
          </w:tcPr>
          <w:p w14:paraId="6EB1910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6221-90</w:t>
            </w:r>
          </w:p>
        </w:tc>
        <w:tc>
          <w:tcPr>
            <w:tcW w:w="2159" w:type="dxa"/>
            <w:gridSpan w:val="2"/>
          </w:tcPr>
          <w:p w14:paraId="2D163262" w14:textId="77777777" w:rsidR="00416D47" w:rsidRPr="00E67F19" w:rsidRDefault="00416D47" w:rsidP="00416D47">
            <w:pPr>
              <w:spacing w:after="0"/>
              <w:rPr>
                <w:rFonts w:ascii="Times New Roman" w:hAnsi="Times New Roman"/>
                <w:sz w:val="24"/>
                <w:szCs w:val="24"/>
                <w:lang w:val="en-US"/>
              </w:rPr>
            </w:pPr>
            <w:proofErr w:type="spellStart"/>
            <w:r w:rsidRPr="00E67F19">
              <w:rPr>
                <w:rFonts w:ascii="Times New Roman" w:hAnsi="Times New Roman"/>
                <w:sz w:val="24"/>
                <w:szCs w:val="24"/>
              </w:rPr>
              <w:t>аммиакбв</w:t>
            </w:r>
            <w:proofErr w:type="spellEnd"/>
          </w:p>
        </w:tc>
      </w:tr>
      <w:tr w:rsidR="00416D47" w:rsidRPr="00E67F19" w14:paraId="46FF177B" w14:textId="77777777" w:rsidTr="001006BE">
        <w:tc>
          <w:tcPr>
            <w:tcW w:w="567" w:type="dxa"/>
          </w:tcPr>
          <w:p w14:paraId="1D5F3AAE" w14:textId="77777777" w:rsidR="00416D47" w:rsidRPr="00E67F19" w:rsidRDefault="00416D47" w:rsidP="00416D47">
            <w:pPr>
              <w:pStyle w:val="a9"/>
              <w:numPr>
                <w:ilvl w:val="0"/>
                <w:numId w:val="4"/>
              </w:numPr>
              <w:jc w:val="both"/>
              <w:rPr>
                <w:sz w:val="24"/>
                <w:szCs w:val="24"/>
              </w:rPr>
            </w:pPr>
          </w:p>
        </w:tc>
        <w:tc>
          <w:tcPr>
            <w:tcW w:w="5704" w:type="dxa"/>
          </w:tcPr>
          <w:p w14:paraId="695AE4AC" w14:textId="77777777" w:rsidR="00416D47" w:rsidRPr="00E67F19" w:rsidRDefault="00416D47" w:rsidP="00416D47">
            <w:pPr>
              <w:spacing w:line="240" w:lineRule="auto"/>
              <w:rPr>
                <w:rFonts w:ascii="Times New Roman" w:hAnsi="Times New Roman"/>
                <w:sz w:val="24"/>
                <w:szCs w:val="24"/>
              </w:rPr>
            </w:pPr>
            <w:proofErr w:type="spellStart"/>
            <w:r w:rsidRPr="00E67F19">
              <w:rPr>
                <w:rFonts w:ascii="Times New Roman" w:hAnsi="Times New Roman"/>
                <w:sz w:val="24"/>
                <w:szCs w:val="24"/>
              </w:rPr>
              <w:t>Метилацетат</w:t>
            </w:r>
            <w:proofErr w:type="spellEnd"/>
          </w:p>
        </w:tc>
        <w:tc>
          <w:tcPr>
            <w:tcW w:w="2235" w:type="dxa"/>
          </w:tcPr>
          <w:p w14:paraId="5F0394EA" w14:textId="77777777" w:rsidR="00416D47" w:rsidRPr="00E67F19" w:rsidRDefault="00416D47" w:rsidP="00416D47">
            <w:pPr>
              <w:spacing w:line="240" w:lineRule="auto"/>
              <w:rPr>
                <w:rFonts w:ascii="Times New Roman" w:hAnsi="Times New Roman"/>
                <w:sz w:val="24"/>
                <w:szCs w:val="24"/>
              </w:rPr>
            </w:pPr>
            <w:r w:rsidRPr="00E67F19">
              <w:rPr>
                <w:rFonts w:ascii="Times New Roman" w:hAnsi="Times New Roman"/>
                <w:sz w:val="24"/>
                <w:szCs w:val="24"/>
              </w:rPr>
              <w:t>ТУ 2435-063-00203766-2001</w:t>
            </w:r>
          </w:p>
        </w:tc>
        <w:tc>
          <w:tcPr>
            <w:tcW w:w="2159" w:type="dxa"/>
            <w:gridSpan w:val="2"/>
          </w:tcPr>
          <w:p w14:paraId="2774CD92" w14:textId="77777777" w:rsidR="00416D47" w:rsidRPr="00E67F19" w:rsidRDefault="00416D47" w:rsidP="00416D47">
            <w:pPr>
              <w:spacing w:line="240" w:lineRule="auto"/>
              <w:rPr>
                <w:rFonts w:ascii="Times New Roman" w:hAnsi="Times New Roman"/>
                <w:sz w:val="24"/>
                <w:szCs w:val="24"/>
              </w:rPr>
            </w:pPr>
            <w:proofErr w:type="spellStart"/>
            <w:r w:rsidRPr="00E67F19">
              <w:rPr>
                <w:rFonts w:ascii="Times New Roman" w:hAnsi="Times New Roman"/>
                <w:sz w:val="24"/>
                <w:szCs w:val="24"/>
              </w:rPr>
              <w:t>метилацетат</w:t>
            </w:r>
            <w:proofErr w:type="spellEnd"/>
          </w:p>
        </w:tc>
      </w:tr>
      <w:tr w:rsidR="00416D47" w:rsidRPr="00E67F19" w14:paraId="36412AC4" w14:textId="77777777" w:rsidTr="001006BE">
        <w:tc>
          <w:tcPr>
            <w:tcW w:w="567" w:type="dxa"/>
          </w:tcPr>
          <w:p w14:paraId="4334A16D" w14:textId="77777777" w:rsidR="00416D47" w:rsidRPr="00E67F19" w:rsidRDefault="00416D47" w:rsidP="00416D47">
            <w:pPr>
              <w:pStyle w:val="a9"/>
              <w:numPr>
                <w:ilvl w:val="0"/>
                <w:numId w:val="4"/>
              </w:numPr>
              <w:jc w:val="both"/>
              <w:rPr>
                <w:sz w:val="24"/>
                <w:szCs w:val="24"/>
              </w:rPr>
            </w:pPr>
          </w:p>
        </w:tc>
        <w:tc>
          <w:tcPr>
            <w:tcW w:w="5704" w:type="dxa"/>
          </w:tcPr>
          <w:p w14:paraId="5521A0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Полиэтилен низкого давления высокой плотности марки ПЭ2НТ-22-12</w:t>
            </w:r>
          </w:p>
        </w:tc>
        <w:tc>
          <w:tcPr>
            <w:tcW w:w="2235" w:type="dxa"/>
          </w:tcPr>
          <w:p w14:paraId="06294A2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2243-176-00203335-2007</w:t>
            </w:r>
          </w:p>
        </w:tc>
        <w:tc>
          <w:tcPr>
            <w:tcW w:w="2159" w:type="dxa"/>
            <w:gridSpan w:val="2"/>
          </w:tcPr>
          <w:p w14:paraId="790E578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ПЭ2НТ-22-12</w:t>
            </w:r>
          </w:p>
        </w:tc>
      </w:tr>
      <w:tr w:rsidR="00416D47" w:rsidRPr="00E67F19" w14:paraId="384F0AF2" w14:textId="77777777" w:rsidTr="001006BE">
        <w:trPr>
          <w:trHeight w:val="588"/>
        </w:trPr>
        <w:tc>
          <w:tcPr>
            <w:tcW w:w="567" w:type="dxa"/>
          </w:tcPr>
          <w:p w14:paraId="7D126EC0" w14:textId="77777777" w:rsidR="00416D47" w:rsidRPr="00E67F19" w:rsidRDefault="00416D47" w:rsidP="00416D47">
            <w:pPr>
              <w:pStyle w:val="a9"/>
              <w:numPr>
                <w:ilvl w:val="0"/>
                <w:numId w:val="4"/>
              </w:numPr>
              <w:ind w:right="-143"/>
              <w:rPr>
                <w:sz w:val="24"/>
                <w:szCs w:val="24"/>
              </w:rPr>
            </w:pPr>
          </w:p>
        </w:tc>
        <w:tc>
          <w:tcPr>
            <w:tcW w:w="5704" w:type="dxa"/>
          </w:tcPr>
          <w:p w14:paraId="472FBBE1" w14:textId="77777777" w:rsidR="00416D47" w:rsidRPr="00E67F19" w:rsidRDefault="00416D47" w:rsidP="00416D47">
            <w:pPr>
              <w:ind w:right="-143"/>
              <w:rPr>
                <w:rFonts w:ascii="Times New Roman" w:hAnsi="Times New Roman"/>
                <w:sz w:val="24"/>
                <w:szCs w:val="24"/>
              </w:rPr>
            </w:pPr>
            <w:r w:rsidRPr="00E67F19">
              <w:rPr>
                <w:rFonts w:ascii="Times New Roman" w:hAnsi="Times New Roman"/>
                <w:sz w:val="24"/>
                <w:szCs w:val="24"/>
              </w:rPr>
              <w:t>Полиэтилен высокого давления (низкой плотности), марка 15803-020</w:t>
            </w:r>
          </w:p>
        </w:tc>
        <w:tc>
          <w:tcPr>
            <w:tcW w:w="2235" w:type="dxa"/>
          </w:tcPr>
          <w:p w14:paraId="0D477198" w14:textId="77777777" w:rsidR="00416D47" w:rsidRPr="00E67F19" w:rsidRDefault="00416D47" w:rsidP="00416D47">
            <w:pPr>
              <w:ind w:right="-143"/>
              <w:rPr>
                <w:rFonts w:ascii="Times New Roman" w:hAnsi="Times New Roman"/>
                <w:color w:val="000000"/>
                <w:sz w:val="24"/>
                <w:szCs w:val="24"/>
              </w:rPr>
            </w:pPr>
            <w:r w:rsidRPr="00E67F19">
              <w:rPr>
                <w:rFonts w:ascii="Times New Roman" w:hAnsi="Times New Roman"/>
                <w:color w:val="000000"/>
                <w:sz w:val="24"/>
                <w:szCs w:val="24"/>
              </w:rPr>
              <w:t>ГОСТ 16337-77</w:t>
            </w:r>
          </w:p>
        </w:tc>
        <w:tc>
          <w:tcPr>
            <w:tcW w:w="2159" w:type="dxa"/>
            <w:gridSpan w:val="2"/>
          </w:tcPr>
          <w:p w14:paraId="08DD994E" w14:textId="77777777" w:rsidR="00416D47" w:rsidRPr="00E67F19" w:rsidRDefault="00416D47" w:rsidP="00416D47">
            <w:pPr>
              <w:ind w:right="-143"/>
              <w:rPr>
                <w:rFonts w:ascii="Times New Roman" w:hAnsi="Times New Roman"/>
                <w:color w:val="000000"/>
                <w:sz w:val="24"/>
                <w:szCs w:val="24"/>
              </w:rPr>
            </w:pPr>
            <w:r w:rsidRPr="00E67F19">
              <w:rPr>
                <w:rFonts w:ascii="Times New Roman" w:hAnsi="Times New Roman"/>
                <w:color w:val="000000"/>
                <w:sz w:val="24"/>
                <w:szCs w:val="24"/>
              </w:rPr>
              <w:t>ПЭ-ВД-15803-020</w:t>
            </w:r>
            <w:r w:rsidRPr="00E67F19">
              <w:rPr>
                <w:rFonts w:ascii="Times New Roman" w:hAnsi="Times New Roman"/>
                <w:sz w:val="24"/>
                <w:szCs w:val="24"/>
              </w:rPr>
              <w:t>У</w:t>
            </w:r>
          </w:p>
        </w:tc>
      </w:tr>
      <w:tr w:rsidR="00416D47" w:rsidRPr="00E67F19" w14:paraId="5B3C4CED" w14:textId="77777777" w:rsidTr="001006BE">
        <w:tc>
          <w:tcPr>
            <w:tcW w:w="567" w:type="dxa"/>
          </w:tcPr>
          <w:p w14:paraId="4B63B5F0" w14:textId="77777777" w:rsidR="00416D47" w:rsidRPr="00E67F19" w:rsidRDefault="00416D47" w:rsidP="00416D47">
            <w:pPr>
              <w:pStyle w:val="a9"/>
              <w:numPr>
                <w:ilvl w:val="0"/>
                <w:numId w:val="4"/>
              </w:numPr>
              <w:jc w:val="both"/>
              <w:rPr>
                <w:sz w:val="24"/>
                <w:szCs w:val="24"/>
              </w:rPr>
            </w:pPr>
          </w:p>
        </w:tc>
        <w:tc>
          <w:tcPr>
            <w:tcW w:w="5704" w:type="dxa"/>
          </w:tcPr>
          <w:p w14:paraId="4B4791B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Конденсат газовый стабильный</w:t>
            </w:r>
          </w:p>
        </w:tc>
        <w:tc>
          <w:tcPr>
            <w:tcW w:w="2235" w:type="dxa"/>
          </w:tcPr>
          <w:p w14:paraId="13AE68B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0271-001-27376199-2006</w:t>
            </w:r>
          </w:p>
        </w:tc>
        <w:tc>
          <w:tcPr>
            <w:tcW w:w="2159" w:type="dxa"/>
            <w:gridSpan w:val="2"/>
          </w:tcPr>
          <w:p w14:paraId="24F4B7C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КГС</w:t>
            </w:r>
            <w:r w:rsidRPr="00E67F19">
              <w:rPr>
                <w:rFonts w:ascii="Times New Roman" w:hAnsi="Times New Roman"/>
                <w:sz w:val="24"/>
                <w:szCs w:val="24"/>
                <w:lang w:val="en-US"/>
              </w:rPr>
              <w:t>-</w:t>
            </w:r>
            <w:proofErr w:type="spellStart"/>
            <w:r w:rsidRPr="00E67F19">
              <w:rPr>
                <w:rFonts w:ascii="Times New Roman" w:hAnsi="Times New Roman"/>
                <w:sz w:val="24"/>
                <w:szCs w:val="24"/>
              </w:rPr>
              <w:t>Янгпур</w:t>
            </w:r>
            <w:proofErr w:type="spellEnd"/>
          </w:p>
        </w:tc>
      </w:tr>
      <w:tr w:rsidR="00416D47" w:rsidRPr="00E67F19" w14:paraId="653EEBA2" w14:textId="77777777" w:rsidTr="001006BE">
        <w:tc>
          <w:tcPr>
            <w:tcW w:w="567" w:type="dxa"/>
          </w:tcPr>
          <w:p w14:paraId="335FF9F0" w14:textId="77777777" w:rsidR="00416D47" w:rsidRPr="00E67F19" w:rsidRDefault="00416D47" w:rsidP="00416D47">
            <w:pPr>
              <w:pStyle w:val="a9"/>
              <w:numPr>
                <w:ilvl w:val="0"/>
                <w:numId w:val="4"/>
              </w:numPr>
              <w:rPr>
                <w:sz w:val="24"/>
                <w:szCs w:val="24"/>
              </w:rPr>
            </w:pPr>
          </w:p>
        </w:tc>
        <w:tc>
          <w:tcPr>
            <w:tcW w:w="5704" w:type="dxa"/>
          </w:tcPr>
          <w:p w14:paraId="04043DD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Смесь ароматических углеводородов С-10</w:t>
            </w:r>
          </w:p>
        </w:tc>
        <w:tc>
          <w:tcPr>
            <w:tcW w:w="2235" w:type="dxa"/>
          </w:tcPr>
          <w:p w14:paraId="31C5FA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BY 300220696.030-2005</w:t>
            </w:r>
          </w:p>
        </w:tc>
        <w:tc>
          <w:tcPr>
            <w:tcW w:w="2159" w:type="dxa"/>
            <w:gridSpan w:val="2"/>
          </w:tcPr>
          <w:p w14:paraId="13209D4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САУ</w:t>
            </w:r>
            <w:r w:rsidRPr="00E67F19">
              <w:rPr>
                <w:rFonts w:ascii="Times New Roman" w:hAnsi="Times New Roman"/>
                <w:sz w:val="24"/>
                <w:szCs w:val="24"/>
                <w:lang w:val="en-US"/>
              </w:rPr>
              <w:t>-</w:t>
            </w:r>
            <w:r w:rsidRPr="00E67F19">
              <w:rPr>
                <w:rFonts w:ascii="Times New Roman" w:hAnsi="Times New Roman"/>
                <w:sz w:val="24"/>
                <w:szCs w:val="24"/>
              </w:rPr>
              <w:t>С-10</w:t>
            </w:r>
            <w:r w:rsidRPr="00E67F19">
              <w:rPr>
                <w:rFonts w:ascii="Times New Roman" w:hAnsi="Times New Roman"/>
                <w:sz w:val="24"/>
                <w:szCs w:val="24"/>
                <w:lang w:val="en-US"/>
              </w:rPr>
              <w:t>-</w:t>
            </w:r>
            <w:proofErr w:type="spellStart"/>
            <w:r w:rsidRPr="00E67F19">
              <w:rPr>
                <w:rFonts w:ascii="Times New Roman" w:hAnsi="Times New Roman"/>
                <w:sz w:val="24"/>
                <w:szCs w:val="24"/>
              </w:rPr>
              <w:t>Нафтан</w:t>
            </w:r>
            <w:proofErr w:type="spellEnd"/>
          </w:p>
        </w:tc>
      </w:tr>
      <w:tr w:rsidR="00416D47" w:rsidRPr="00E67F19" w14:paraId="61B1DEDD" w14:textId="77777777" w:rsidTr="001006BE">
        <w:tc>
          <w:tcPr>
            <w:tcW w:w="567" w:type="dxa"/>
          </w:tcPr>
          <w:p w14:paraId="39E29831" w14:textId="77777777" w:rsidR="00416D47" w:rsidRPr="00E67F19" w:rsidRDefault="00416D47" w:rsidP="00416D47">
            <w:pPr>
              <w:pStyle w:val="a9"/>
              <w:numPr>
                <w:ilvl w:val="0"/>
                <w:numId w:val="4"/>
              </w:numPr>
              <w:rPr>
                <w:sz w:val="24"/>
                <w:szCs w:val="24"/>
              </w:rPr>
            </w:pPr>
          </w:p>
        </w:tc>
        <w:tc>
          <w:tcPr>
            <w:tcW w:w="5704" w:type="dxa"/>
          </w:tcPr>
          <w:p w14:paraId="44F570A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Парафин </w:t>
            </w:r>
            <w:r w:rsidRPr="00E67F19">
              <w:rPr>
                <w:rFonts w:ascii="Times New Roman" w:hAnsi="Times New Roman"/>
                <w:color w:val="000000"/>
                <w:sz w:val="24"/>
                <w:szCs w:val="24"/>
              </w:rPr>
              <w:t>НЕФТЯНОЙ ЖИДКИЙ, ШИРОКАЯ ФРАКЦИЯ вид</w:t>
            </w:r>
            <w:r w:rsidRPr="00E67F19">
              <w:rPr>
                <w:rFonts w:ascii="Times New Roman" w:hAnsi="Times New Roman"/>
                <w:color w:val="000000"/>
                <w:sz w:val="24"/>
                <w:szCs w:val="24"/>
                <w:lang w:val="en-US"/>
              </w:rPr>
              <w:t>I</w:t>
            </w:r>
          </w:p>
        </w:tc>
        <w:tc>
          <w:tcPr>
            <w:tcW w:w="2235" w:type="dxa"/>
          </w:tcPr>
          <w:p w14:paraId="16F0BE1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05766480-003-2010</w:t>
            </w:r>
          </w:p>
        </w:tc>
        <w:tc>
          <w:tcPr>
            <w:tcW w:w="2159" w:type="dxa"/>
            <w:gridSpan w:val="2"/>
          </w:tcPr>
          <w:p w14:paraId="2CB9745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парафС9-С21</w:t>
            </w:r>
          </w:p>
        </w:tc>
      </w:tr>
      <w:tr w:rsidR="00416D47" w:rsidRPr="00E67F19" w14:paraId="65A7D56E" w14:textId="77777777" w:rsidTr="001006BE">
        <w:trPr>
          <w:trHeight w:val="657"/>
        </w:trPr>
        <w:tc>
          <w:tcPr>
            <w:tcW w:w="567" w:type="dxa"/>
          </w:tcPr>
          <w:p w14:paraId="7FBF9E45"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527C30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w:t>
            </w:r>
            <w:proofErr w:type="spellStart"/>
            <w:r w:rsidRPr="00E67F19">
              <w:rPr>
                <w:rFonts w:ascii="Times New Roman" w:hAnsi="Times New Roman"/>
                <w:sz w:val="24"/>
                <w:szCs w:val="24"/>
              </w:rPr>
              <w:t>Вилатерм</w:t>
            </w:r>
            <w:proofErr w:type="spellEnd"/>
            <w:r w:rsidRPr="00E67F19">
              <w:rPr>
                <w:rFonts w:ascii="Times New Roman" w:hAnsi="Times New Roman"/>
                <w:sz w:val="24"/>
                <w:szCs w:val="24"/>
              </w:rPr>
              <w:t>»</w:t>
            </w:r>
          </w:p>
        </w:tc>
        <w:tc>
          <w:tcPr>
            <w:tcW w:w="2235" w:type="dxa"/>
          </w:tcPr>
          <w:p w14:paraId="117227C9" w14:textId="77777777" w:rsidR="00416D47" w:rsidRPr="00E67F19" w:rsidRDefault="00416D47" w:rsidP="00416D47">
            <w:pPr>
              <w:pStyle w:val="a3"/>
              <w:rPr>
                <w:rFonts w:ascii="Times New Roman" w:hAnsi="Times New Roman"/>
                <w:color w:val="000000"/>
                <w:sz w:val="24"/>
                <w:szCs w:val="24"/>
                <w:lang w:val="en-US"/>
              </w:rPr>
            </w:pPr>
            <w:r w:rsidRPr="00E67F19">
              <w:rPr>
                <w:rFonts w:ascii="Times New Roman" w:hAnsi="Times New Roman"/>
                <w:color w:val="000000"/>
                <w:sz w:val="24"/>
                <w:szCs w:val="24"/>
              </w:rPr>
              <w:t>ТУ BY 300041455.018-2005</w:t>
            </w:r>
          </w:p>
        </w:tc>
        <w:tc>
          <w:tcPr>
            <w:tcW w:w="2159" w:type="dxa"/>
            <w:gridSpan w:val="2"/>
          </w:tcPr>
          <w:p w14:paraId="636CF2B4"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proofErr w:type="spellStart"/>
            <w:r w:rsidRPr="00E67F19">
              <w:rPr>
                <w:rFonts w:ascii="Times New Roman" w:hAnsi="Times New Roman"/>
                <w:sz w:val="24"/>
                <w:szCs w:val="24"/>
              </w:rPr>
              <w:t>Вилатерм</w:t>
            </w:r>
            <w:proofErr w:type="spellEnd"/>
          </w:p>
        </w:tc>
      </w:tr>
      <w:tr w:rsidR="00416D47" w:rsidRPr="00E67F19" w14:paraId="1AC0C348" w14:textId="77777777" w:rsidTr="001006BE">
        <w:tc>
          <w:tcPr>
            <w:tcW w:w="567" w:type="dxa"/>
          </w:tcPr>
          <w:p w14:paraId="72B3C855"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61949E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17703-010</w:t>
            </w:r>
          </w:p>
        </w:tc>
        <w:tc>
          <w:tcPr>
            <w:tcW w:w="2235" w:type="dxa"/>
          </w:tcPr>
          <w:p w14:paraId="4334373F" w14:textId="77777777" w:rsidR="00416D47" w:rsidRPr="00E67F19" w:rsidRDefault="00416D47" w:rsidP="00416D47">
            <w:pPr>
              <w:pStyle w:val="a3"/>
              <w:rPr>
                <w:rFonts w:ascii="Times New Roman" w:hAnsi="Times New Roman"/>
                <w:sz w:val="24"/>
                <w:szCs w:val="24"/>
                <w:shd w:val="clear" w:color="auto" w:fill="FEFEFF"/>
              </w:rPr>
            </w:pPr>
            <w:r w:rsidRPr="00E67F19">
              <w:rPr>
                <w:rFonts w:ascii="Times New Roman" w:hAnsi="Times New Roman"/>
                <w:sz w:val="24"/>
                <w:szCs w:val="24"/>
                <w:shd w:val="clear" w:color="auto" w:fill="FEFEFF"/>
              </w:rPr>
              <w:t>ГОСТ 16337-77</w:t>
            </w:r>
          </w:p>
        </w:tc>
        <w:tc>
          <w:tcPr>
            <w:tcW w:w="2159" w:type="dxa"/>
            <w:gridSpan w:val="2"/>
          </w:tcPr>
          <w:p w14:paraId="4538452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17703-010</w:t>
            </w:r>
          </w:p>
        </w:tc>
      </w:tr>
      <w:tr w:rsidR="00416D47" w:rsidRPr="00E67F19" w14:paraId="3FF4F62D" w14:textId="77777777" w:rsidTr="001006BE">
        <w:tc>
          <w:tcPr>
            <w:tcW w:w="567" w:type="dxa"/>
          </w:tcPr>
          <w:p w14:paraId="70104EC9"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3CAB669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10903-020</w:t>
            </w:r>
          </w:p>
        </w:tc>
        <w:tc>
          <w:tcPr>
            <w:tcW w:w="2235" w:type="dxa"/>
          </w:tcPr>
          <w:p w14:paraId="168C569A" w14:textId="77777777" w:rsidR="00416D47" w:rsidRPr="00E67F19" w:rsidRDefault="00416D47" w:rsidP="00416D47">
            <w:pPr>
              <w:pStyle w:val="a3"/>
              <w:rPr>
                <w:rFonts w:ascii="Times New Roman" w:hAnsi="Times New Roman"/>
                <w:sz w:val="24"/>
                <w:szCs w:val="24"/>
                <w:shd w:val="clear" w:color="auto" w:fill="FEFEFF"/>
                <w:lang w:val="en-US"/>
              </w:rPr>
            </w:pPr>
            <w:r w:rsidRPr="00E67F19">
              <w:rPr>
                <w:rFonts w:ascii="Times New Roman" w:hAnsi="Times New Roman"/>
                <w:sz w:val="24"/>
                <w:szCs w:val="24"/>
                <w:shd w:val="clear" w:color="auto" w:fill="FEFEFF"/>
              </w:rPr>
              <w:t>ТУ BY 300042199.135-2014</w:t>
            </w:r>
          </w:p>
        </w:tc>
        <w:tc>
          <w:tcPr>
            <w:tcW w:w="2159" w:type="dxa"/>
            <w:gridSpan w:val="2"/>
          </w:tcPr>
          <w:p w14:paraId="20E302F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10903-020</w:t>
            </w:r>
          </w:p>
        </w:tc>
      </w:tr>
      <w:tr w:rsidR="00416D47" w:rsidRPr="00E67F19" w14:paraId="59DB4A83" w14:textId="77777777" w:rsidTr="001006BE">
        <w:trPr>
          <w:trHeight w:val="679"/>
        </w:trPr>
        <w:tc>
          <w:tcPr>
            <w:tcW w:w="567" w:type="dxa"/>
          </w:tcPr>
          <w:p w14:paraId="3394E448"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206600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10303-003</w:t>
            </w:r>
          </w:p>
        </w:tc>
        <w:tc>
          <w:tcPr>
            <w:tcW w:w="2235" w:type="dxa"/>
          </w:tcPr>
          <w:p w14:paraId="799E6CB1" w14:textId="77777777" w:rsidR="00416D47" w:rsidRPr="00E67F19" w:rsidRDefault="00416D47" w:rsidP="00416D47">
            <w:pPr>
              <w:pStyle w:val="a3"/>
              <w:rPr>
                <w:rFonts w:ascii="Times New Roman" w:hAnsi="Times New Roman"/>
                <w:sz w:val="24"/>
                <w:szCs w:val="24"/>
                <w:shd w:val="clear" w:color="auto" w:fill="FEFEFF"/>
                <w:lang w:val="en-US"/>
              </w:rPr>
            </w:pPr>
            <w:r w:rsidRPr="00E67F19">
              <w:rPr>
                <w:rFonts w:ascii="Times New Roman" w:hAnsi="Times New Roman"/>
                <w:sz w:val="24"/>
                <w:szCs w:val="24"/>
                <w:shd w:val="clear" w:color="auto" w:fill="FEFEFF"/>
              </w:rPr>
              <w:t>ТУ BY 300042199.135-2014</w:t>
            </w:r>
          </w:p>
        </w:tc>
        <w:tc>
          <w:tcPr>
            <w:tcW w:w="2159" w:type="dxa"/>
            <w:gridSpan w:val="2"/>
          </w:tcPr>
          <w:p w14:paraId="4DBCAA3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10303-003</w:t>
            </w:r>
          </w:p>
        </w:tc>
      </w:tr>
      <w:tr w:rsidR="00416D47" w:rsidRPr="00E67F19" w14:paraId="7C72E7B4" w14:textId="77777777" w:rsidTr="001006BE">
        <w:tc>
          <w:tcPr>
            <w:tcW w:w="567" w:type="dxa"/>
          </w:tcPr>
          <w:p w14:paraId="4CC65C74"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0D5B85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12203-250</w:t>
            </w:r>
          </w:p>
        </w:tc>
        <w:tc>
          <w:tcPr>
            <w:tcW w:w="2235" w:type="dxa"/>
          </w:tcPr>
          <w:p w14:paraId="520CBDA9" w14:textId="77777777" w:rsidR="00416D47" w:rsidRPr="00E67F19" w:rsidRDefault="00416D47" w:rsidP="00416D47">
            <w:pPr>
              <w:pStyle w:val="a3"/>
              <w:rPr>
                <w:rFonts w:ascii="Times New Roman" w:hAnsi="Times New Roman"/>
                <w:sz w:val="24"/>
                <w:szCs w:val="24"/>
                <w:shd w:val="clear" w:color="auto" w:fill="FEFEFF"/>
                <w:lang w:val="en-US"/>
              </w:rPr>
            </w:pPr>
            <w:r w:rsidRPr="00E67F19">
              <w:rPr>
                <w:rFonts w:ascii="Times New Roman" w:hAnsi="Times New Roman"/>
                <w:sz w:val="24"/>
                <w:szCs w:val="24"/>
                <w:shd w:val="clear" w:color="auto" w:fill="FEFEFF"/>
              </w:rPr>
              <w:t>ТУ BY 300042199.135-2014</w:t>
            </w:r>
          </w:p>
        </w:tc>
        <w:tc>
          <w:tcPr>
            <w:tcW w:w="2159" w:type="dxa"/>
            <w:gridSpan w:val="2"/>
          </w:tcPr>
          <w:p w14:paraId="4DD4EC1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12203-250</w:t>
            </w:r>
          </w:p>
        </w:tc>
      </w:tr>
      <w:tr w:rsidR="00416D47" w:rsidRPr="00E67F19" w14:paraId="37D03169" w14:textId="77777777" w:rsidTr="001006BE">
        <w:tc>
          <w:tcPr>
            <w:tcW w:w="567" w:type="dxa"/>
          </w:tcPr>
          <w:p w14:paraId="5F2FD60E" w14:textId="77777777" w:rsidR="00416D47" w:rsidRPr="00E67F19" w:rsidRDefault="00416D47" w:rsidP="00416D47">
            <w:pPr>
              <w:pStyle w:val="a9"/>
              <w:numPr>
                <w:ilvl w:val="0"/>
                <w:numId w:val="4"/>
              </w:numPr>
              <w:textAlignment w:val="baseline"/>
              <w:rPr>
                <w:color w:val="000000"/>
                <w:sz w:val="24"/>
                <w:szCs w:val="24"/>
                <w:lang w:val="en-US"/>
              </w:rPr>
            </w:pPr>
          </w:p>
        </w:tc>
        <w:tc>
          <w:tcPr>
            <w:tcW w:w="5704" w:type="dxa"/>
          </w:tcPr>
          <w:p w14:paraId="4933C60E"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lang w:val="en-US"/>
              </w:rPr>
              <w:t>Алкилбензолсульфокислота</w:t>
            </w:r>
            <w:proofErr w:type="spellEnd"/>
            <w:r w:rsidRPr="00E67F19">
              <w:rPr>
                <w:rFonts w:ascii="Times New Roman" w:hAnsi="Times New Roman"/>
                <w:sz w:val="24"/>
                <w:szCs w:val="24"/>
              </w:rPr>
              <w:t xml:space="preserve"> линейная, марка А</w:t>
            </w:r>
          </w:p>
        </w:tc>
        <w:tc>
          <w:tcPr>
            <w:tcW w:w="2235" w:type="dxa"/>
          </w:tcPr>
          <w:p w14:paraId="6241E14C" w14:textId="77777777" w:rsidR="00416D47" w:rsidRPr="00E67F19" w:rsidRDefault="00416D47" w:rsidP="00416D47">
            <w:pPr>
              <w:pStyle w:val="a3"/>
              <w:rPr>
                <w:rFonts w:ascii="Times New Roman" w:hAnsi="Times New Roman"/>
                <w:sz w:val="24"/>
                <w:szCs w:val="24"/>
                <w:shd w:val="clear" w:color="auto" w:fill="FEFEFF"/>
              </w:rPr>
            </w:pPr>
            <w:r w:rsidRPr="00E67F19">
              <w:rPr>
                <w:rFonts w:ascii="Times New Roman" w:hAnsi="Times New Roman"/>
                <w:sz w:val="24"/>
                <w:szCs w:val="24"/>
                <w:shd w:val="clear" w:color="auto" w:fill="FEFEFF"/>
              </w:rPr>
              <w:t>ТУ 2481-015-71150986-2011</w:t>
            </w:r>
          </w:p>
        </w:tc>
        <w:tc>
          <w:tcPr>
            <w:tcW w:w="2159" w:type="dxa"/>
            <w:gridSpan w:val="2"/>
          </w:tcPr>
          <w:p w14:paraId="146D152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АБСКЛ</w:t>
            </w:r>
            <w:r w:rsidRPr="00E67F19">
              <w:rPr>
                <w:rFonts w:ascii="Times New Roman" w:hAnsi="Times New Roman"/>
                <w:sz w:val="24"/>
                <w:szCs w:val="24"/>
                <w:lang w:val="en-US"/>
              </w:rPr>
              <w:t>-</w:t>
            </w:r>
            <w:r w:rsidRPr="00E67F19">
              <w:rPr>
                <w:rFonts w:ascii="Times New Roman" w:hAnsi="Times New Roman"/>
                <w:sz w:val="24"/>
                <w:szCs w:val="24"/>
              </w:rPr>
              <w:t>А</w:t>
            </w:r>
          </w:p>
        </w:tc>
      </w:tr>
      <w:tr w:rsidR="00416D47" w:rsidRPr="00E67F19" w14:paraId="208F2477" w14:textId="77777777" w:rsidTr="001006BE">
        <w:tc>
          <w:tcPr>
            <w:tcW w:w="567" w:type="dxa"/>
          </w:tcPr>
          <w:p w14:paraId="4904593E" w14:textId="77777777" w:rsidR="00416D47" w:rsidRPr="00E67F19" w:rsidRDefault="00416D47" w:rsidP="00416D47">
            <w:pPr>
              <w:pStyle w:val="a9"/>
              <w:numPr>
                <w:ilvl w:val="0"/>
                <w:numId w:val="4"/>
              </w:numPr>
              <w:rPr>
                <w:sz w:val="24"/>
                <w:szCs w:val="24"/>
              </w:rPr>
            </w:pPr>
          </w:p>
        </w:tc>
        <w:tc>
          <w:tcPr>
            <w:tcW w:w="5704" w:type="dxa"/>
          </w:tcPr>
          <w:p w14:paraId="46E0800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М-8Г2к</w:t>
            </w:r>
          </w:p>
        </w:tc>
        <w:tc>
          <w:tcPr>
            <w:tcW w:w="2235" w:type="dxa"/>
          </w:tcPr>
          <w:p w14:paraId="2D9C8AF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698B50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М-8Г2к</w:t>
            </w:r>
          </w:p>
        </w:tc>
      </w:tr>
      <w:tr w:rsidR="00416D47" w:rsidRPr="00E67F19" w14:paraId="543E73FE" w14:textId="77777777" w:rsidTr="001006BE">
        <w:tc>
          <w:tcPr>
            <w:tcW w:w="567" w:type="dxa"/>
          </w:tcPr>
          <w:p w14:paraId="2E76AE77" w14:textId="77777777" w:rsidR="00416D47" w:rsidRPr="00E67F19" w:rsidRDefault="00416D47" w:rsidP="00416D47">
            <w:pPr>
              <w:pStyle w:val="a9"/>
              <w:numPr>
                <w:ilvl w:val="0"/>
                <w:numId w:val="4"/>
              </w:numPr>
              <w:rPr>
                <w:sz w:val="24"/>
                <w:szCs w:val="24"/>
              </w:rPr>
            </w:pPr>
          </w:p>
        </w:tc>
        <w:tc>
          <w:tcPr>
            <w:tcW w:w="5704" w:type="dxa"/>
          </w:tcPr>
          <w:p w14:paraId="1A0FDE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М-8Г2</w:t>
            </w:r>
          </w:p>
        </w:tc>
        <w:tc>
          <w:tcPr>
            <w:tcW w:w="2235" w:type="dxa"/>
          </w:tcPr>
          <w:p w14:paraId="6DE2401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1BC0F33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М-8Г2</w:t>
            </w:r>
          </w:p>
        </w:tc>
      </w:tr>
      <w:tr w:rsidR="00416D47" w:rsidRPr="00E67F19" w14:paraId="44C44A86" w14:textId="77777777" w:rsidTr="001006BE">
        <w:tc>
          <w:tcPr>
            <w:tcW w:w="567" w:type="dxa"/>
          </w:tcPr>
          <w:p w14:paraId="7AF4C544" w14:textId="77777777" w:rsidR="00416D47" w:rsidRPr="00E67F19" w:rsidRDefault="00416D47" w:rsidP="00416D47">
            <w:pPr>
              <w:pStyle w:val="a9"/>
              <w:numPr>
                <w:ilvl w:val="0"/>
                <w:numId w:val="4"/>
              </w:numPr>
              <w:rPr>
                <w:sz w:val="24"/>
                <w:szCs w:val="24"/>
              </w:rPr>
            </w:pPr>
          </w:p>
        </w:tc>
        <w:tc>
          <w:tcPr>
            <w:tcW w:w="5704" w:type="dxa"/>
          </w:tcPr>
          <w:p w14:paraId="1B40B4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М-8ДМ</w:t>
            </w:r>
          </w:p>
        </w:tc>
        <w:tc>
          <w:tcPr>
            <w:tcW w:w="2235" w:type="dxa"/>
          </w:tcPr>
          <w:p w14:paraId="1C564A4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356D7F9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М-8ДМ </w:t>
            </w:r>
          </w:p>
        </w:tc>
      </w:tr>
      <w:tr w:rsidR="00416D47" w:rsidRPr="00E67F19" w14:paraId="60CC5062" w14:textId="77777777" w:rsidTr="001006BE">
        <w:tc>
          <w:tcPr>
            <w:tcW w:w="567" w:type="dxa"/>
          </w:tcPr>
          <w:p w14:paraId="396BD6E3" w14:textId="77777777" w:rsidR="00416D47" w:rsidRPr="00E67F19" w:rsidRDefault="00416D47" w:rsidP="00416D47">
            <w:pPr>
              <w:pStyle w:val="a9"/>
              <w:numPr>
                <w:ilvl w:val="0"/>
                <w:numId w:val="4"/>
              </w:numPr>
              <w:rPr>
                <w:sz w:val="24"/>
                <w:szCs w:val="24"/>
              </w:rPr>
            </w:pPr>
          </w:p>
        </w:tc>
        <w:tc>
          <w:tcPr>
            <w:tcW w:w="5704" w:type="dxa"/>
          </w:tcPr>
          <w:p w14:paraId="791FA4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М-10Г2к</w:t>
            </w:r>
          </w:p>
        </w:tc>
        <w:tc>
          <w:tcPr>
            <w:tcW w:w="2235" w:type="dxa"/>
          </w:tcPr>
          <w:p w14:paraId="4E099F0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6225D79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М-10Г2к</w:t>
            </w:r>
          </w:p>
        </w:tc>
      </w:tr>
      <w:tr w:rsidR="00416D47" w:rsidRPr="00E67F19" w14:paraId="102D8257" w14:textId="77777777" w:rsidTr="001006BE">
        <w:tc>
          <w:tcPr>
            <w:tcW w:w="567" w:type="dxa"/>
          </w:tcPr>
          <w:p w14:paraId="1934B6F7" w14:textId="77777777" w:rsidR="00416D47" w:rsidRPr="00E67F19" w:rsidRDefault="00416D47" w:rsidP="00416D47">
            <w:pPr>
              <w:pStyle w:val="a9"/>
              <w:numPr>
                <w:ilvl w:val="0"/>
                <w:numId w:val="4"/>
              </w:numPr>
              <w:rPr>
                <w:sz w:val="24"/>
                <w:szCs w:val="24"/>
              </w:rPr>
            </w:pPr>
          </w:p>
        </w:tc>
        <w:tc>
          <w:tcPr>
            <w:tcW w:w="5704" w:type="dxa"/>
          </w:tcPr>
          <w:p w14:paraId="165BE2C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М-10Г2</w:t>
            </w:r>
          </w:p>
        </w:tc>
        <w:tc>
          <w:tcPr>
            <w:tcW w:w="2235" w:type="dxa"/>
          </w:tcPr>
          <w:p w14:paraId="5E176C8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43AAF2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М-10Г2</w:t>
            </w:r>
          </w:p>
        </w:tc>
      </w:tr>
      <w:tr w:rsidR="00416D47" w:rsidRPr="00E67F19" w14:paraId="3DCC0C3D" w14:textId="77777777" w:rsidTr="001006BE">
        <w:tc>
          <w:tcPr>
            <w:tcW w:w="567" w:type="dxa"/>
          </w:tcPr>
          <w:p w14:paraId="3CEDF7C2" w14:textId="77777777" w:rsidR="00416D47" w:rsidRPr="00E67F19" w:rsidRDefault="00416D47" w:rsidP="00416D47">
            <w:pPr>
              <w:pStyle w:val="a9"/>
              <w:numPr>
                <w:ilvl w:val="0"/>
                <w:numId w:val="4"/>
              </w:numPr>
              <w:rPr>
                <w:sz w:val="24"/>
                <w:szCs w:val="24"/>
              </w:rPr>
            </w:pPr>
          </w:p>
        </w:tc>
        <w:tc>
          <w:tcPr>
            <w:tcW w:w="5704" w:type="dxa"/>
          </w:tcPr>
          <w:p w14:paraId="1046912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М-10ДМ</w:t>
            </w:r>
          </w:p>
        </w:tc>
        <w:tc>
          <w:tcPr>
            <w:tcW w:w="2235" w:type="dxa"/>
          </w:tcPr>
          <w:p w14:paraId="7E3AC66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2FD948D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М-10ДМ </w:t>
            </w:r>
          </w:p>
        </w:tc>
      </w:tr>
      <w:tr w:rsidR="00416D47" w:rsidRPr="00E67F19" w14:paraId="5ECBE51D" w14:textId="77777777" w:rsidTr="001006BE">
        <w:tc>
          <w:tcPr>
            <w:tcW w:w="567" w:type="dxa"/>
          </w:tcPr>
          <w:p w14:paraId="57FE5979" w14:textId="77777777" w:rsidR="00416D47" w:rsidRPr="00E67F19" w:rsidRDefault="00416D47" w:rsidP="00416D47">
            <w:pPr>
              <w:pStyle w:val="a9"/>
              <w:numPr>
                <w:ilvl w:val="0"/>
                <w:numId w:val="4"/>
              </w:numPr>
              <w:rPr>
                <w:sz w:val="24"/>
                <w:szCs w:val="24"/>
              </w:rPr>
            </w:pPr>
          </w:p>
        </w:tc>
        <w:tc>
          <w:tcPr>
            <w:tcW w:w="5704" w:type="dxa"/>
          </w:tcPr>
          <w:p w14:paraId="53BB649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М-8В</w:t>
            </w:r>
          </w:p>
        </w:tc>
        <w:tc>
          <w:tcPr>
            <w:tcW w:w="2235" w:type="dxa"/>
          </w:tcPr>
          <w:p w14:paraId="570E51A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10541-78</w:t>
            </w:r>
          </w:p>
        </w:tc>
        <w:tc>
          <w:tcPr>
            <w:tcW w:w="2159" w:type="dxa"/>
            <w:gridSpan w:val="2"/>
          </w:tcPr>
          <w:p w14:paraId="5B5ECC2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М-8В</w:t>
            </w:r>
          </w:p>
        </w:tc>
      </w:tr>
      <w:tr w:rsidR="00416D47" w:rsidRPr="00E67F19" w14:paraId="0DBDAF5B" w14:textId="77777777" w:rsidTr="001006BE">
        <w:tc>
          <w:tcPr>
            <w:tcW w:w="567" w:type="dxa"/>
          </w:tcPr>
          <w:p w14:paraId="4F2172A9" w14:textId="77777777" w:rsidR="00416D47" w:rsidRPr="00E67F19" w:rsidRDefault="00416D47" w:rsidP="00416D47">
            <w:pPr>
              <w:pStyle w:val="a9"/>
              <w:numPr>
                <w:ilvl w:val="0"/>
                <w:numId w:val="4"/>
              </w:numPr>
              <w:rPr>
                <w:sz w:val="24"/>
                <w:szCs w:val="24"/>
              </w:rPr>
            </w:pPr>
          </w:p>
        </w:tc>
        <w:tc>
          <w:tcPr>
            <w:tcW w:w="5704" w:type="dxa"/>
          </w:tcPr>
          <w:p w14:paraId="513891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индустриальное марка: И-40А</w:t>
            </w:r>
          </w:p>
        </w:tc>
        <w:tc>
          <w:tcPr>
            <w:tcW w:w="2235" w:type="dxa"/>
          </w:tcPr>
          <w:p w14:paraId="0225D4F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006715D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И-40А</w:t>
            </w:r>
          </w:p>
        </w:tc>
      </w:tr>
      <w:tr w:rsidR="00416D47" w:rsidRPr="00E67F19" w14:paraId="7345ADFF" w14:textId="77777777" w:rsidTr="001006BE">
        <w:tc>
          <w:tcPr>
            <w:tcW w:w="567" w:type="dxa"/>
          </w:tcPr>
          <w:p w14:paraId="40FCDCCB" w14:textId="77777777" w:rsidR="00416D47" w:rsidRPr="00E67F19" w:rsidRDefault="00416D47" w:rsidP="00416D47">
            <w:pPr>
              <w:pStyle w:val="a9"/>
              <w:numPr>
                <w:ilvl w:val="0"/>
                <w:numId w:val="4"/>
              </w:numPr>
              <w:rPr>
                <w:sz w:val="24"/>
                <w:szCs w:val="24"/>
              </w:rPr>
            </w:pPr>
          </w:p>
        </w:tc>
        <w:tc>
          <w:tcPr>
            <w:tcW w:w="5704" w:type="dxa"/>
          </w:tcPr>
          <w:p w14:paraId="3FAF1D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индустриальное марка: И-50А</w:t>
            </w:r>
          </w:p>
        </w:tc>
        <w:tc>
          <w:tcPr>
            <w:tcW w:w="2235" w:type="dxa"/>
          </w:tcPr>
          <w:p w14:paraId="3C173B4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624B06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И-50А</w:t>
            </w:r>
          </w:p>
        </w:tc>
      </w:tr>
      <w:tr w:rsidR="00416D47" w:rsidRPr="00E67F19" w14:paraId="17B4D957" w14:textId="77777777" w:rsidTr="001006BE">
        <w:tc>
          <w:tcPr>
            <w:tcW w:w="567" w:type="dxa"/>
          </w:tcPr>
          <w:p w14:paraId="53310ABE" w14:textId="77777777" w:rsidR="00416D47" w:rsidRPr="00E67F19" w:rsidRDefault="00416D47" w:rsidP="00416D47">
            <w:pPr>
              <w:pStyle w:val="a9"/>
              <w:numPr>
                <w:ilvl w:val="0"/>
                <w:numId w:val="4"/>
              </w:numPr>
              <w:rPr>
                <w:sz w:val="24"/>
                <w:szCs w:val="24"/>
              </w:rPr>
            </w:pPr>
          </w:p>
        </w:tc>
        <w:tc>
          <w:tcPr>
            <w:tcW w:w="5704" w:type="dxa"/>
          </w:tcPr>
          <w:p w14:paraId="1B7605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Масло индустриальное марка: И-20А </w:t>
            </w:r>
          </w:p>
        </w:tc>
        <w:tc>
          <w:tcPr>
            <w:tcW w:w="2235" w:type="dxa"/>
          </w:tcPr>
          <w:p w14:paraId="19C376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7AB89EE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И-20А</w:t>
            </w:r>
          </w:p>
        </w:tc>
      </w:tr>
      <w:tr w:rsidR="00416D47" w:rsidRPr="00E67F19" w14:paraId="6EF24E20" w14:textId="77777777" w:rsidTr="001006BE">
        <w:trPr>
          <w:trHeight w:val="556"/>
        </w:trPr>
        <w:tc>
          <w:tcPr>
            <w:tcW w:w="567" w:type="dxa"/>
          </w:tcPr>
          <w:p w14:paraId="100294C8" w14:textId="77777777" w:rsidR="00416D47" w:rsidRPr="00E67F19" w:rsidRDefault="00416D47" w:rsidP="00416D47">
            <w:pPr>
              <w:pStyle w:val="a9"/>
              <w:numPr>
                <w:ilvl w:val="0"/>
                <w:numId w:val="4"/>
              </w:numPr>
              <w:rPr>
                <w:sz w:val="24"/>
                <w:szCs w:val="24"/>
              </w:rPr>
            </w:pPr>
          </w:p>
        </w:tc>
        <w:tc>
          <w:tcPr>
            <w:tcW w:w="5704" w:type="dxa"/>
          </w:tcPr>
          <w:p w14:paraId="4E127CA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Базовое масло НС4</w:t>
            </w:r>
          </w:p>
        </w:tc>
        <w:tc>
          <w:tcPr>
            <w:tcW w:w="2235" w:type="dxa"/>
          </w:tcPr>
          <w:p w14:paraId="3644A46D" w14:textId="77777777" w:rsidR="00416D47" w:rsidRPr="00E67F19" w:rsidRDefault="00416D47" w:rsidP="00416D47">
            <w:pPr>
              <w:rPr>
                <w:rFonts w:ascii="Times New Roman" w:hAnsi="Times New Roman"/>
                <w:sz w:val="24"/>
                <w:szCs w:val="24"/>
                <w:lang w:val="en-US"/>
              </w:rPr>
            </w:pPr>
            <w:r w:rsidRPr="00E67F19">
              <w:rPr>
                <w:rFonts w:ascii="Times New Roman" w:hAnsi="Times New Roman"/>
                <w:sz w:val="24"/>
                <w:szCs w:val="24"/>
              </w:rPr>
              <w:t>ТУ BY 300042199.037-2015</w:t>
            </w:r>
          </w:p>
        </w:tc>
        <w:tc>
          <w:tcPr>
            <w:tcW w:w="2159" w:type="dxa"/>
            <w:gridSpan w:val="2"/>
          </w:tcPr>
          <w:p w14:paraId="0264C5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w:t>
            </w:r>
            <w:proofErr w:type="spellStart"/>
            <w:r w:rsidRPr="00E67F19">
              <w:rPr>
                <w:rFonts w:ascii="Times New Roman" w:hAnsi="Times New Roman"/>
                <w:sz w:val="24"/>
                <w:szCs w:val="24"/>
                <w:lang w:val="en-US"/>
              </w:rPr>
              <w:t>асло</w:t>
            </w:r>
            <w:proofErr w:type="spellEnd"/>
            <w:r w:rsidRPr="00E67F19">
              <w:rPr>
                <w:rFonts w:ascii="Times New Roman" w:hAnsi="Times New Roman"/>
                <w:sz w:val="24"/>
                <w:szCs w:val="24"/>
              </w:rPr>
              <w:t>-б</w:t>
            </w:r>
            <w:r w:rsidRPr="00E67F19">
              <w:rPr>
                <w:rFonts w:ascii="Times New Roman" w:hAnsi="Times New Roman"/>
                <w:sz w:val="24"/>
                <w:szCs w:val="24"/>
                <w:lang w:val="en-US"/>
              </w:rPr>
              <w:t>азовоеНС4</w:t>
            </w:r>
          </w:p>
        </w:tc>
      </w:tr>
      <w:tr w:rsidR="00416D47" w:rsidRPr="00E67F19" w14:paraId="0C7C6093" w14:textId="77777777" w:rsidTr="001006BE">
        <w:trPr>
          <w:trHeight w:val="497"/>
        </w:trPr>
        <w:tc>
          <w:tcPr>
            <w:tcW w:w="567" w:type="dxa"/>
          </w:tcPr>
          <w:p w14:paraId="60AC0714"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429878EF" w14:textId="77777777" w:rsidR="00416D47" w:rsidRPr="00E67F19" w:rsidRDefault="00416D47" w:rsidP="00416D47">
            <w:pPr>
              <w:pStyle w:val="a3"/>
              <w:rPr>
                <w:rFonts w:ascii="Times New Roman" w:hAnsi="Times New Roman"/>
                <w:bCs/>
                <w:sz w:val="24"/>
                <w:szCs w:val="24"/>
              </w:rPr>
            </w:pPr>
            <w:r w:rsidRPr="00E67F19">
              <w:rPr>
                <w:rFonts w:ascii="Times New Roman" w:hAnsi="Times New Roman"/>
                <w:sz w:val="24"/>
                <w:szCs w:val="24"/>
              </w:rPr>
              <w:t>Масло для гидрообъемных передач МГЕ-46В</w:t>
            </w:r>
          </w:p>
        </w:tc>
        <w:tc>
          <w:tcPr>
            <w:tcW w:w="2235" w:type="dxa"/>
          </w:tcPr>
          <w:p w14:paraId="6E644D86" w14:textId="77777777" w:rsidR="00416D47" w:rsidRPr="00E67F19" w:rsidRDefault="00416D47" w:rsidP="00416D47">
            <w:pPr>
              <w:pStyle w:val="a3"/>
              <w:rPr>
                <w:rFonts w:ascii="Times New Roman" w:hAnsi="Times New Roman"/>
                <w:bCs/>
                <w:sz w:val="24"/>
                <w:szCs w:val="24"/>
              </w:rPr>
            </w:pPr>
            <w:r w:rsidRPr="00E67F19">
              <w:rPr>
                <w:rFonts w:ascii="Times New Roman" w:hAnsi="Times New Roman"/>
                <w:sz w:val="24"/>
                <w:szCs w:val="24"/>
              </w:rPr>
              <w:t>ТУ 38.001347-00</w:t>
            </w:r>
          </w:p>
        </w:tc>
        <w:tc>
          <w:tcPr>
            <w:tcW w:w="2159" w:type="dxa"/>
            <w:gridSpan w:val="2"/>
          </w:tcPr>
          <w:p w14:paraId="18FF12A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lang w:val="en-US"/>
              </w:rPr>
              <w:t>МГЕ-46В</w:t>
            </w:r>
          </w:p>
        </w:tc>
      </w:tr>
      <w:tr w:rsidR="00416D47" w:rsidRPr="00E67F19" w14:paraId="3403501C" w14:textId="77777777" w:rsidTr="001006BE">
        <w:trPr>
          <w:trHeight w:val="497"/>
        </w:trPr>
        <w:tc>
          <w:tcPr>
            <w:tcW w:w="567" w:type="dxa"/>
          </w:tcPr>
          <w:p w14:paraId="1A91A632"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0A187E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автотракторное М-10ДМ</w:t>
            </w:r>
          </w:p>
        </w:tc>
        <w:tc>
          <w:tcPr>
            <w:tcW w:w="2235" w:type="dxa"/>
          </w:tcPr>
          <w:p w14:paraId="2FE6BA0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417B589D"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М-10ДМ</w:t>
            </w:r>
          </w:p>
        </w:tc>
      </w:tr>
      <w:tr w:rsidR="00416D47" w:rsidRPr="00E67F19" w14:paraId="2B400833" w14:textId="77777777" w:rsidTr="001006BE">
        <w:trPr>
          <w:trHeight w:val="497"/>
        </w:trPr>
        <w:tc>
          <w:tcPr>
            <w:tcW w:w="567" w:type="dxa"/>
          </w:tcPr>
          <w:p w14:paraId="7E250A2D"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E044F8A"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Масло базовое SN-500</w:t>
            </w:r>
          </w:p>
        </w:tc>
        <w:tc>
          <w:tcPr>
            <w:tcW w:w="2235" w:type="dxa"/>
          </w:tcPr>
          <w:p w14:paraId="366C5041"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p>
        </w:tc>
        <w:tc>
          <w:tcPr>
            <w:tcW w:w="2159" w:type="dxa"/>
            <w:gridSpan w:val="2"/>
          </w:tcPr>
          <w:p w14:paraId="744F8F7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SN-500</w:t>
            </w:r>
          </w:p>
        </w:tc>
      </w:tr>
      <w:tr w:rsidR="00416D47" w:rsidRPr="00E67F19" w14:paraId="623E1FE2" w14:textId="77777777" w:rsidTr="001006BE">
        <w:trPr>
          <w:trHeight w:val="497"/>
        </w:trPr>
        <w:tc>
          <w:tcPr>
            <w:tcW w:w="567" w:type="dxa"/>
          </w:tcPr>
          <w:p w14:paraId="52874E17"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2BCB9FB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SN-</w:t>
            </w:r>
            <w:r w:rsidRPr="00E67F19">
              <w:rPr>
                <w:rFonts w:ascii="Times New Roman" w:hAnsi="Times New Roman"/>
                <w:sz w:val="24"/>
                <w:szCs w:val="24"/>
                <w:lang w:val="en-US"/>
              </w:rPr>
              <w:t>150</w:t>
            </w:r>
            <w:r w:rsidRPr="00E67F19">
              <w:rPr>
                <w:rFonts w:ascii="Times New Roman" w:hAnsi="Times New Roman"/>
                <w:sz w:val="24"/>
                <w:szCs w:val="24"/>
              </w:rPr>
              <w:t>к</w:t>
            </w:r>
          </w:p>
        </w:tc>
        <w:tc>
          <w:tcPr>
            <w:tcW w:w="2235" w:type="dxa"/>
          </w:tcPr>
          <w:p w14:paraId="3DBB4E1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r w:rsidRPr="00E67F19">
              <w:rPr>
                <w:rFonts w:ascii="Times New Roman" w:hAnsi="Times New Roman"/>
                <w:sz w:val="24"/>
                <w:szCs w:val="24"/>
              </w:rPr>
              <w:t xml:space="preserve"> </w:t>
            </w:r>
          </w:p>
        </w:tc>
        <w:tc>
          <w:tcPr>
            <w:tcW w:w="2159" w:type="dxa"/>
            <w:gridSpan w:val="2"/>
          </w:tcPr>
          <w:p w14:paraId="55B029B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SN-150к</w:t>
            </w:r>
          </w:p>
        </w:tc>
      </w:tr>
      <w:tr w:rsidR="00416D47" w:rsidRPr="00E67F19" w14:paraId="175E568B" w14:textId="77777777" w:rsidTr="001006BE">
        <w:trPr>
          <w:trHeight w:val="497"/>
        </w:trPr>
        <w:tc>
          <w:tcPr>
            <w:tcW w:w="567" w:type="dxa"/>
          </w:tcPr>
          <w:p w14:paraId="045A1458"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ECB356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SN-1200</w:t>
            </w:r>
          </w:p>
        </w:tc>
        <w:tc>
          <w:tcPr>
            <w:tcW w:w="2235" w:type="dxa"/>
          </w:tcPr>
          <w:p w14:paraId="24CBBA0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p>
        </w:tc>
        <w:tc>
          <w:tcPr>
            <w:tcW w:w="2159" w:type="dxa"/>
            <w:gridSpan w:val="2"/>
          </w:tcPr>
          <w:p w14:paraId="36AC9F0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SN-1200</w:t>
            </w:r>
          </w:p>
        </w:tc>
      </w:tr>
      <w:tr w:rsidR="00416D47" w:rsidRPr="00E67F19" w14:paraId="5D37B9AA" w14:textId="77777777" w:rsidTr="001006BE">
        <w:trPr>
          <w:trHeight w:val="497"/>
        </w:trPr>
        <w:tc>
          <w:tcPr>
            <w:tcW w:w="567" w:type="dxa"/>
          </w:tcPr>
          <w:p w14:paraId="192ADB67"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1C2FCE25"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Масло базовое SN-</w:t>
            </w:r>
            <w:r w:rsidRPr="00E67F19">
              <w:rPr>
                <w:rFonts w:ascii="Times New Roman" w:hAnsi="Times New Roman"/>
                <w:sz w:val="24"/>
                <w:szCs w:val="24"/>
                <w:lang w:val="en-US"/>
              </w:rPr>
              <w:t>650</w:t>
            </w:r>
          </w:p>
        </w:tc>
        <w:tc>
          <w:tcPr>
            <w:tcW w:w="2235" w:type="dxa"/>
          </w:tcPr>
          <w:p w14:paraId="71041F1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p>
        </w:tc>
        <w:tc>
          <w:tcPr>
            <w:tcW w:w="2159" w:type="dxa"/>
            <w:gridSpan w:val="2"/>
          </w:tcPr>
          <w:p w14:paraId="462A3B7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w:t>
            </w:r>
            <w:r w:rsidRPr="00E67F19">
              <w:rPr>
                <w:rFonts w:ascii="Times New Roman" w:hAnsi="Times New Roman"/>
                <w:sz w:val="24"/>
                <w:szCs w:val="24"/>
                <w:lang w:val="en-US"/>
              </w:rPr>
              <w:t>650</w:t>
            </w:r>
          </w:p>
        </w:tc>
      </w:tr>
      <w:tr w:rsidR="00416D47" w:rsidRPr="00E67F19" w14:paraId="6B5ACD09" w14:textId="77777777" w:rsidTr="001006BE">
        <w:trPr>
          <w:trHeight w:val="497"/>
        </w:trPr>
        <w:tc>
          <w:tcPr>
            <w:tcW w:w="567" w:type="dxa"/>
          </w:tcPr>
          <w:p w14:paraId="3DDA9782"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5F32D86"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индустриальное И-30А</w:t>
            </w:r>
          </w:p>
        </w:tc>
        <w:tc>
          <w:tcPr>
            <w:tcW w:w="2235" w:type="dxa"/>
          </w:tcPr>
          <w:p w14:paraId="5D26123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1896C6F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И-30А</w:t>
            </w:r>
          </w:p>
        </w:tc>
      </w:tr>
      <w:tr w:rsidR="00416D47" w:rsidRPr="00E67F19" w14:paraId="68692231" w14:textId="77777777" w:rsidTr="001006BE">
        <w:trPr>
          <w:trHeight w:val="497"/>
        </w:trPr>
        <w:tc>
          <w:tcPr>
            <w:tcW w:w="567" w:type="dxa"/>
          </w:tcPr>
          <w:p w14:paraId="1578C909"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55C50DF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для дизельных двигателей М-14В2</w:t>
            </w:r>
          </w:p>
        </w:tc>
        <w:tc>
          <w:tcPr>
            <w:tcW w:w="2235" w:type="dxa"/>
          </w:tcPr>
          <w:p w14:paraId="03B6E48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12337-84</w:t>
            </w:r>
          </w:p>
        </w:tc>
        <w:tc>
          <w:tcPr>
            <w:tcW w:w="2159" w:type="dxa"/>
            <w:gridSpan w:val="2"/>
          </w:tcPr>
          <w:p w14:paraId="1A69D04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М-14В2</w:t>
            </w:r>
          </w:p>
        </w:tc>
      </w:tr>
      <w:tr w:rsidR="00416D47" w:rsidRPr="00E67F19" w14:paraId="303633A8" w14:textId="77777777" w:rsidTr="001006BE">
        <w:trPr>
          <w:trHeight w:val="497"/>
        </w:trPr>
        <w:tc>
          <w:tcPr>
            <w:tcW w:w="567" w:type="dxa"/>
          </w:tcPr>
          <w:p w14:paraId="2451942F"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8AE958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для дизельных двигателей М-14Г2ЦС</w:t>
            </w:r>
          </w:p>
        </w:tc>
        <w:tc>
          <w:tcPr>
            <w:tcW w:w="2235" w:type="dxa"/>
          </w:tcPr>
          <w:p w14:paraId="0CAA6C2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12337-84</w:t>
            </w:r>
          </w:p>
        </w:tc>
        <w:tc>
          <w:tcPr>
            <w:tcW w:w="2159" w:type="dxa"/>
            <w:gridSpan w:val="2"/>
          </w:tcPr>
          <w:p w14:paraId="0104CCE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М-14Г2ЦС</w:t>
            </w:r>
          </w:p>
        </w:tc>
      </w:tr>
      <w:tr w:rsidR="00416D47" w:rsidRPr="00E67F19" w14:paraId="46080913" w14:textId="77777777" w:rsidTr="001006BE">
        <w:trPr>
          <w:trHeight w:val="497"/>
        </w:trPr>
        <w:tc>
          <w:tcPr>
            <w:tcW w:w="567" w:type="dxa"/>
          </w:tcPr>
          <w:p w14:paraId="2A68772B"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4B0886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w:t>
            </w:r>
            <w:proofErr w:type="spellStart"/>
            <w:r w:rsidRPr="00E67F19">
              <w:rPr>
                <w:rFonts w:ascii="Times New Roman" w:hAnsi="Times New Roman"/>
                <w:sz w:val="24"/>
                <w:szCs w:val="24"/>
              </w:rPr>
              <w:t>мягчитель</w:t>
            </w:r>
            <w:proofErr w:type="spellEnd"/>
            <w:r w:rsidRPr="00E67F19">
              <w:rPr>
                <w:rFonts w:ascii="Times New Roman" w:hAnsi="Times New Roman"/>
                <w:sz w:val="24"/>
                <w:szCs w:val="24"/>
              </w:rPr>
              <w:t xml:space="preserve"> ПН-6 марки ПН-6ш</w:t>
            </w:r>
          </w:p>
        </w:tc>
        <w:tc>
          <w:tcPr>
            <w:tcW w:w="2235" w:type="dxa"/>
          </w:tcPr>
          <w:p w14:paraId="036C7B3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38.1011217-89</w:t>
            </w:r>
          </w:p>
        </w:tc>
        <w:tc>
          <w:tcPr>
            <w:tcW w:w="2159" w:type="dxa"/>
            <w:gridSpan w:val="2"/>
          </w:tcPr>
          <w:p w14:paraId="73C0C9B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Мм-ПН-6ш</w:t>
            </w:r>
          </w:p>
        </w:tc>
      </w:tr>
      <w:tr w:rsidR="00416D47" w:rsidRPr="00E67F19" w14:paraId="4C1A3450" w14:textId="77777777" w:rsidTr="001006BE">
        <w:trPr>
          <w:trHeight w:val="497"/>
        </w:trPr>
        <w:tc>
          <w:tcPr>
            <w:tcW w:w="567" w:type="dxa"/>
          </w:tcPr>
          <w:p w14:paraId="3D5102FB"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7EC324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трансмиссионное Тэп-15</w:t>
            </w:r>
          </w:p>
        </w:tc>
        <w:tc>
          <w:tcPr>
            <w:tcW w:w="2235" w:type="dxa"/>
          </w:tcPr>
          <w:p w14:paraId="6B5262A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23652-79</w:t>
            </w:r>
          </w:p>
        </w:tc>
        <w:tc>
          <w:tcPr>
            <w:tcW w:w="2159" w:type="dxa"/>
            <w:gridSpan w:val="2"/>
          </w:tcPr>
          <w:p w14:paraId="529F80B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Масло-Тэп-15-Нафтан</w:t>
            </w:r>
          </w:p>
        </w:tc>
      </w:tr>
      <w:tr w:rsidR="00416D47" w:rsidRPr="00E67F19" w14:paraId="07007194" w14:textId="77777777" w:rsidTr="001006BE">
        <w:trPr>
          <w:trHeight w:val="497"/>
        </w:trPr>
        <w:tc>
          <w:tcPr>
            <w:tcW w:w="567" w:type="dxa"/>
          </w:tcPr>
          <w:p w14:paraId="2455CB9D"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A7104C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трансмиссионное НАФТАН Т</w:t>
            </w:r>
          </w:p>
        </w:tc>
        <w:tc>
          <w:tcPr>
            <w:tcW w:w="2235" w:type="dxa"/>
          </w:tcPr>
          <w:p w14:paraId="2CD014D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0253-033-00219158</w:t>
            </w:r>
          </w:p>
        </w:tc>
        <w:tc>
          <w:tcPr>
            <w:tcW w:w="2159" w:type="dxa"/>
            <w:gridSpan w:val="2"/>
          </w:tcPr>
          <w:p w14:paraId="45BD375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Масло-НАФТАН-Т-</w:t>
            </w:r>
            <w:proofErr w:type="spellStart"/>
            <w:r w:rsidRPr="00E67F19">
              <w:rPr>
                <w:rFonts w:ascii="Times New Roman" w:hAnsi="Times New Roman"/>
                <w:sz w:val="24"/>
                <w:szCs w:val="24"/>
              </w:rPr>
              <w:t>Нафтан</w:t>
            </w:r>
            <w:proofErr w:type="spellEnd"/>
          </w:p>
        </w:tc>
      </w:tr>
      <w:tr w:rsidR="00416D47" w:rsidRPr="00E67F19" w14:paraId="3397DD7D" w14:textId="77777777" w:rsidTr="001006BE">
        <w:trPr>
          <w:trHeight w:val="285"/>
        </w:trPr>
        <w:tc>
          <w:tcPr>
            <w:tcW w:w="567" w:type="dxa"/>
          </w:tcPr>
          <w:p w14:paraId="3711E8FF" w14:textId="77777777" w:rsidR="00416D47" w:rsidRPr="00E67F19" w:rsidRDefault="00416D47" w:rsidP="00416D47">
            <w:pPr>
              <w:pStyle w:val="a9"/>
              <w:numPr>
                <w:ilvl w:val="0"/>
                <w:numId w:val="4"/>
              </w:numPr>
              <w:jc w:val="both"/>
              <w:rPr>
                <w:sz w:val="24"/>
                <w:szCs w:val="24"/>
              </w:rPr>
            </w:pPr>
          </w:p>
        </w:tc>
        <w:tc>
          <w:tcPr>
            <w:tcW w:w="5704" w:type="dxa"/>
          </w:tcPr>
          <w:p w14:paraId="45245B4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Керосин</w:t>
            </w:r>
          </w:p>
        </w:tc>
        <w:tc>
          <w:tcPr>
            <w:tcW w:w="2235" w:type="dxa"/>
          </w:tcPr>
          <w:p w14:paraId="1ECD6D36"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ТУBY 40091131.005-2009</w:t>
            </w:r>
          </w:p>
        </w:tc>
        <w:tc>
          <w:tcPr>
            <w:tcW w:w="2159" w:type="dxa"/>
            <w:gridSpan w:val="2"/>
          </w:tcPr>
          <w:p w14:paraId="49E3649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керосин </w:t>
            </w:r>
          </w:p>
        </w:tc>
      </w:tr>
      <w:tr w:rsidR="00416D47" w:rsidRPr="00E67F19" w14:paraId="22648FBF" w14:textId="77777777" w:rsidTr="001006BE">
        <w:tc>
          <w:tcPr>
            <w:tcW w:w="567" w:type="dxa"/>
          </w:tcPr>
          <w:p w14:paraId="6418C0F3" w14:textId="77777777" w:rsidR="00416D47" w:rsidRPr="00E67F19" w:rsidRDefault="00416D47" w:rsidP="00416D47">
            <w:pPr>
              <w:pStyle w:val="a9"/>
              <w:numPr>
                <w:ilvl w:val="0"/>
                <w:numId w:val="4"/>
              </w:numPr>
              <w:jc w:val="both"/>
              <w:rPr>
                <w:sz w:val="24"/>
                <w:szCs w:val="24"/>
              </w:rPr>
            </w:pPr>
          </w:p>
        </w:tc>
        <w:tc>
          <w:tcPr>
            <w:tcW w:w="5704" w:type="dxa"/>
          </w:tcPr>
          <w:p w14:paraId="24AF217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Фракция дизельная</w:t>
            </w:r>
          </w:p>
        </w:tc>
        <w:tc>
          <w:tcPr>
            <w:tcW w:w="2235" w:type="dxa"/>
          </w:tcPr>
          <w:p w14:paraId="6DA491D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СТО 05753490-0900-6-2017</w:t>
            </w:r>
          </w:p>
        </w:tc>
        <w:tc>
          <w:tcPr>
            <w:tcW w:w="2159" w:type="dxa"/>
            <w:gridSpan w:val="2"/>
          </w:tcPr>
          <w:p w14:paraId="5D7D1391"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rPr>
              <w:t>-Дизельная</w:t>
            </w:r>
          </w:p>
        </w:tc>
      </w:tr>
      <w:tr w:rsidR="00416D47" w:rsidRPr="00E67F19" w14:paraId="52A9CF05" w14:textId="77777777" w:rsidTr="001006BE">
        <w:tc>
          <w:tcPr>
            <w:tcW w:w="567" w:type="dxa"/>
          </w:tcPr>
          <w:p w14:paraId="06EB65B6" w14:textId="77777777" w:rsidR="00416D47" w:rsidRPr="00E67F19" w:rsidRDefault="00416D47" w:rsidP="00416D47">
            <w:pPr>
              <w:pStyle w:val="a9"/>
              <w:numPr>
                <w:ilvl w:val="0"/>
                <w:numId w:val="4"/>
              </w:numPr>
              <w:jc w:val="both"/>
              <w:rPr>
                <w:sz w:val="24"/>
                <w:szCs w:val="24"/>
              </w:rPr>
            </w:pPr>
          </w:p>
        </w:tc>
        <w:tc>
          <w:tcPr>
            <w:tcW w:w="5704" w:type="dxa"/>
          </w:tcPr>
          <w:p w14:paraId="0FA9A9F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Компонент бензиновый высокооктановый (</w:t>
            </w:r>
            <w:proofErr w:type="spellStart"/>
            <w:r w:rsidRPr="00E67F19">
              <w:rPr>
                <w:rFonts w:ascii="Times New Roman" w:hAnsi="Times New Roman"/>
                <w:sz w:val="24"/>
                <w:szCs w:val="24"/>
              </w:rPr>
              <w:t>алкилат</w:t>
            </w:r>
            <w:proofErr w:type="spellEnd"/>
            <w:r w:rsidRPr="00E67F19">
              <w:rPr>
                <w:rFonts w:ascii="Times New Roman" w:hAnsi="Times New Roman"/>
                <w:sz w:val="24"/>
                <w:szCs w:val="24"/>
              </w:rPr>
              <w:t>)</w:t>
            </w:r>
          </w:p>
        </w:tc>
        <w:tc>
          <w:tcPr>
            <w:tcW w:w="2235" w:type="dxa"/>
          </w:tcPr>
          <w:p w14:paraId="7AEB5BEC"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 xml:space="preserve">ТУ </w:t>
            </w:r>
            <w:r w:rsidRPr="00E67F19">
              <w:rPr>
                <w:rFonts w:ascii="Times New Roman" w:hAnsi="Times New Roman"/>
                <w:sz w:val="24"/>
                <w:szCs w:val="24"/>
                <w:lang w:val="en-US"/>
              </w:rPr>
              <w:t>BY 400091131/001-2008</w:t>
            </w:r>
          </w:p>
        </w:tc>
        <w:tc>
          <w:tcPr>
            <w:tcW w:w="2159" w:type="dxa"/>
            <w:gridSpan w:val="2"/>
          </w:tcPr>
          <w:p w14:paraId="32326718" w14:textId="77777777" w:rsidR="00416D47" w:rsidRPr="00E67F19" w:rsidRDefault="00416D47" w:rsidP="00416D47">
            <w:pPr>
              <w:pStyle w:val="a3"/>
              <w:rPr>
                <w:rFonts w:ascii="Times New Roman" w:hAnsi="Times New Roman"/>
                <w:sz w:val="24"/>
                <w:szCs w:val="24"/>
                <w:lang w:val="en-US"/>
              </w:rPr>
            </w:pPr>
            <w:proofErr w:type="spellStart"/>
            <w:r w:rsidRPr="00E67F19">
              <w:rPr>
                <w:rFonts w:ascii="Times New Roman" w:hAnsi="Times New Roman"/>
                <w:sz w:val="24"/>
                <w:szCs w:val="24"/>
              </w:rPr>
              <w:t>Алкилат</w:t>
            </w:r>
            <w:proofErr w:type="spellEnd"/>
            <w:r w:rsidRPr="00E67F19">
              <w:rPr>
                <w:rFonts w:ascii="Times New Roman" w:hAnsi="Times New Roman"/>
                <w:sz w:val="24"/>
                <w:szCs w:val="24"/>
                <w:lang w:val="en-US"/>
              </w:rPr>
              <w:t>BY</w:t>
            </w:r>
          </w:p>
        </w:tc>
      </w:tr>
      <w:tr w:rsidR="00416D47" w:rsidRPr="00E67F19" w14:paraId="2C06629E" w14:textId="77777777" w:rsidTr="001006BE">
        <w:tc>
          <w:tcPr>
            <w:tcW w:w="567" w:type="dxa"/>
          </w:tcPr>
          <w:p w14:paraId="5777E1B6" w14:textId="77777777" w:rsidR="00416D47" w:rsidRPr="00E67F19" w:rsidRDefault="00416D47" w:rsidP="00416D47">
            <w:pPr>
              <w:pStyle w:val="a9"/>
              <w:numPr>
                <w:ilvl w:val="0"/>
                <w:numId w:val="4"/>
              </w:numPr>
              <w:jc w:val="both"/>
              <w:rPr>
                <w:sz w:val="24"/>
                <w:szCs w:val="24"/>
              </w:rPr>
            </w:pPr>
          </w:p>
        </w:tc>
        <w:tc>
          <w:tcPr>
            <w:tcW w:w="5704" w:type="dxa"/>
          </w:tcPr>
          <w:p w14:paraId="2D1AD65D"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метилацетилен-алленовая</w:t>
            </w:r>
            <w:proofErr w:type="spellEnd"/>
          </w:p>
        </w:tc>
        <w:tc>
          <w:tcPr>
            <w:tcW w:w="2235" w:type="dxa"/>
          </w:tcPr>
          <w:p w14:paraId="799E800E"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ТУ BY 300042199.043-2009</w:t>
            </w:r>
          </w:p>
        </w:tc>
        <w:tc>
          <w:tcPr>
            <w:tcW w:w="2159" w:type="dxa"/>
            <w:gridSpan w:val="2"/>
          </w:tcPr>
          <w:p w14:paraId="50A383DC" w14:textId="77777777" w:rsidR="00416D47" w:rsidRPr="00E67F19" w:rsidRDefault="00416D47" w:rsidP="00416D47">
            <w:pPr>
              <w:pStyle w:val="a3"/>
              <w:jc w:val="both"/>
              <w:rPr>
                <w:rFonts w:ascii="Times New Roman" w:hAnsi="Times New Roman"/>
                <w:sz w:val="24"/>
                <w:szCs w:val="24"/>
              </w:rPr>
            </w:pPr>
            <w:proofErr w:type="spellStart"/>
            <w:r w:rsidRPr="00E67F19">
              <w:rPr>
                <w:rFonts w:ascii="Times New Roman" w:hAnsi="Times New Roman"/>
                <w:sz w:val="24"/>
                <w:szCs w:val="24"/>
              </w:rPr>
              <w:t>МАФ_Нафтан</w:t>
            </w:r>
            <w:proofErr w:type="spellEnd"/>
          </w:p>
        </w:tc>
      </w:tr>
      <w:tr w:rsidR="00416D47" w:rsidRPr="00E67F19" w14:paraId="5B02B734" w14:textId="77777777" w:rsidTr="001006BE">
        <w:tc>
          <w:tcPr>
            <w:tcW w:w="567" w:type="dxa"/>
          </w:tcPr>
          <w:p w14:paraId="0C021D1F" w14:textId="77777777" w:rsidR="00416D47" w:rsidRPr="00E67F19" w:rsidRDefault="00416D47" w:rsidP="00416D47">
            <w:pPr>
              <w:pStyle w:val="a9"/>
              <w:numPr>
                <w:ilvl w:val="0"/>
                <w:numId w:val="4"/>
              </w:numPr>
              <w:jc w:val="both"/>
              <w:rPr>
                <w:sz w:val="24"/>
                <w:szCs w:val="24"/>
              </w:rPr>
            </w:pPr>
          </w:p>
        </w:tc>
        <w:tc>
          <w:tcPr>
            <w:tcW w:w="5704" w:type="dxa"/>
          </w:tcPr>
          <w:p w14:paraId="4823D9F2"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Бензин неэтилированный АИ-100-К5-Евро</w:t>
            </w:r>
          </w:p>
        </w:tc>
        <w:tc>
          <w:tcPr>
            <w:tcW w:w="2235" w:type="dxa"/>
          </w:tcPr>
          <w:p w14:paraId="226CEEC9"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ТУ BY 400091131.013-2018</w:t>
            </w:r>
          </w:p>
        </w:tc>
        <w:tc>
          <w:tcPr>
            <w:tcW w:w="2159" w:type="dxa"/>
            <w:gridSpan w:val="2"/>
          </w:tcPr>
          <w:p w14:paraId="48114EA4"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АИ-100-К5-Евро</w:t>
            </w:r>
          </w:p>
        </w:tc>
      </w:tr>
      <w:tr w:rsidR="00416D47" w:rsidRPr="00E67F19" w14:paraId="0B0AF052" w14:textId="77777777" w:rsidTr="001006BE">
        <w:tc>
          <w:tcPr>
            <w:tcW w:w="567" w:type="dxa"/>
          </w:tcPr>
          <w:p w14:paraId="123B26A0" w14:textId="77777777" w:rsidR="00416D47" w:rsidRPr="00E67F19" w:rsidRDefault="00416D47" w:rsidP="00416D47">
            <w:pPr>
              <w:pStyle w:val="a9"/>
              <w:numPr>
                <w:ilvl w:val="0"/>
                <w:numId w:val="4"/>
              </w:numPr>
              <w:jc w:val="both"/>
              <w:rPr>
                <w:sz w:val="24"/>
                <w:szCs w:val="24"/>
              </w:rPr>
            </w:pPr>
          </w:p>
        </w:tc>
        <w:tc>
          <w:tcPr>
            <w:tcW w:w="5704" w:type="dxa"/>
          </w:tcPr>
          <w:p w14:paraId="02458EB6"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Экстракт нефтяной</w:t>
            </w:r>
          </w:p>
        </w:tc>
        <w:tc>
          <w:tcPr>
            <w:tcW w:w="2235" w:type="dxa"/>
          </w:tcPr>
          <w:p w14:paraId="418093A4"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ТУ РБ 05778477-25-93</w:t>
            </w:r>
          </w:p>
        </w:tc>
        <w:tc>
          <w:tcPr>
            <w:tcW w:w="2159" w:type="dxa"/>
            <w:gridSpan w:val="2"/>
          </w:tcPr>
          <w:p w14:paraId="7CACC4E8"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Экстракт-нефтяной</w:t>
            </w:r>
          </w:p>
        </w:tc>
      </w:tr>
      <w:tr w:rsidR="00416D47" w:rsidRPr="00E67F19" w14:paraId="3F01219C" w14:textId="77777777" w:rsidTr="001006BE">
        <w:tc>
          <w:tcPr>
            <w:tcW w:w="567" w:type="dxa"/>
          </w:tcPr>
          <w:p w14:paraId="3DB22CF7" w14:textId="77777777" w:rsidR="00416D47" w:rsidRPr="00E67F19" w:rsidRDefault="00416D47" w:rsidP="00416D47">
            <w:pPr>
              <w:pStyle w:val="a9"/>
              <w:numPr>
                <w:ilvl w:val="0"/>
                <w:numId w:val="4"/>
              </w:numPr>
              <w:jc w:val="both"/>
              <w:rPr>
                <w:sz w:val="24"/>
                <w:szCs w:val="24"/>
              </w:rPr>
            </w:pPr>
          </w:p>
        </w:tc>
        <w:tc>
          <w:tcPr>
            <w:tcW w:w="5704" w:type="dxa"/>
          </w:tcPr>
          <w:p w14:paraId="7773DBE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индустриальное марки И-12А</w:t>
            </w:r>
          </w:p>
        </w:tc>
        <w:tc>
          <w:tcPr>
            <w:tcW w:w="2235" w:type="dxa"/>
          </w:tcPr>
          <w:p w14:paraId="32C7A3B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2FDFFD3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И-12А</w:t>
            </w:r>
          </w:p>
        </w:tc>
      </w:tr>
      <w:tr w:rsidR="00416D47" w:rsidRPr="00E67F19" w14:paraId="0D905D23" w14:textId="77777777" w:rsidTr="001006BE">
        <w:tc>
          <w:tcPr>
            <w:tcW w:w="567" w:type="dxa"/>
          </w:tcPr>
          <w:p w14:paraId="29732B39" w14:textId="77777777" w:rsidR="00416D47" w:rsidRPr="00E67F19" w:rsidRDefault="00416D47" w:rsidP="00416D47">
            <w:pPr>
              <w:pStyle w:val="a9"/>
              <w:numPr>
                <w:ilvl w:val="0"/>
                <w:numId w:val="4"/>
              </w:numPr>
              <w:jc w:val="both"/>
              <w:rPr>
                <w:sz w:val="24"/>
                <w:szCs w:val="24"/>
              </w:rPr>
            </w:pPr>
          </w:p>
        </w:tc>
        <w:tc>
          <w:tcPr>
            <w:tcW w:w="5704" w:type="dxa"/>
          </w:tcPr>
          <w:p w14:paraId="424E037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гидравлическое МГБ-10</w:t>
            </w:r>
          </w:p>
        </w:tc>
        <w:tc>
          <w:tcPr>
            <w:tcW w:w="2235" w:type="dxa"/>
          </w:tcPr>
          <w:p w14:paraId="45E803A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0253-002-05766528-97</w:t>
            </w:r>
          </w:p>
        </w:tc>
        <w:tc>
          <w:tcPr>
            <w:tcW w:w="2159" w:type="dxa"/>
            <w:gridSpan w:val="2"/>
          </w:tcPr>
          <w:p w14:paraId="70E147E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МГБ-10</w:t>
            </w:r>
          </w:p>
        </w:tc>
      </w:tr>
      <w:tr w:rsidR="00416D47" w:rsidRPr="00E67F19" w14:paraId="6E95E4D2" w14:textId="77777777" w:rsidTr="001006BE">
        <w:tc>
          <w:tcPr>
            <w:tcW w:w="567" w:type="dxa"/>
          </w:tcPr>
          <w:p w14:paraId="7651B0B3" w14:textId="77777777" w:rsidR="00416D47" w:rsidRPr="00E67F19" w:rsidRDefault="00416D47" w:rsidP="00416D47">
            <w:pPr>
              <w:pStyle w:val="a9"/>
              <w:numPr>
                <w:ilvl w:val="0"/>
                <w:numId w:val="4"/>
              </w:numPr>
              <w:jc w:val="both"/>
              <w:rPr>
                <w:sz w:val="24"/>
                <w:szCs w:val="24"/>
              </w:rPr>
            </w:pPr>
          </w:p>
        </w:tc>
        <w:tc>
          <w:tcPr>
            <w:tcW w:w="5704" w:type="dxa"/>
          </w:tcPr>
          <w:p w14:paraId="36F4AA9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селективной очистки марки М-20</w:t>
            </w:r>
          </w:p>
        </w:tc>
        <w:tc>
          <w:tcPr>
            <w:tcW w:w="2235" w:type="dxa"/>
          </w:tcPr>
          <w:p w14:paraId="6340CAC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38.101523-00</w:t>
            </w:r>
          </w:p>
        </w:tc>
        <w:tc>
          <w:tcPr>
            <w:tcW w:w="2159" w:type="dxa"/>
            <w:gridSpan w:val="2"/>
          </w:tcPr>
          <w:p w14:paraId="47B10EE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Базовое-масло-М-20</w:t>
            </w:r>
          </w:p>
        </w:tc>
      </w:tr>
      <w:tr w:rsidR="00416D47" w:rsidRPr="00E67F19" w14:paraId="4DF25AE4" w14:textId="77777777" w:rsidTr="001006BE">
        <w:tc>
          <w:tcPr>
            <w:tcW w:w="567" w:type="dxa"/>
          </w:tcPr>
          <w:p w14:paraId="077846E0" w14:textId="77777777" w:rsidR="00416D47" w:rsidRPr="00E67F19" w:rsidRDefault="00416D47" w:rsidP="00416D47">
            <w:pPr>
              <w:pStyle w:val="a9"/>
              <w:numPr>
                <w:ilvl w:val="0"/>
                <w:numId w:val="4"/>
              </w:numPr>
              <w:jc w:val="both"/>
              <w:rPr>
                <w:sz w:val="24"/>
                <w:szCs w:val="24"/>
              </w:rPr>
            </w:pPr>
          </w:p>
        </w:tc>
        <w:tc>
          <w:tcPr>
            <w:tcW w:w="5704" w:type="dxa"/>
          </w:tcPr>
          <w:p w14:paraId="2C43B925"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КС-19</w:t>
            </w:r>
          </w:p>
        </w:tc>
        <w:tc>
          <w:tcPr>
            <w:tcW w:w="2235" w:type="dxa"/>
          </w:tcPr>
          <w:p w14:paraId="3D229C0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9243-75</w:t>
            </w:r>
          </w:p>
        </w:tc>
        <w:tc>
          <w:tcPr>
            <w:tcW w:w="2159" w:type="dxa"/>
            <w:gridSpan w:val="2"/>
          </w:tcPr>
          <w:p w14:paraId="73C7AAD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КС-19</w:t>
            </w:r>
          </w:p>
        </w:tc>
      </w:tr>
      <w:tr w:rsidR="00416D47" w:rsidRPr="00E67F19" w14:paraId="1E5B310F" w14:textId="77777777" w:rsidTr="001006BE">
        <w:tc>
          <w:tcPr>
            <w:tcW w:w="567" w:type="dxa"/>
          </w:tcPr>
          <w:p w14:paraId="6595B3AB" w14:textId="77777777" w:rsidR="00416D47" w:rsidRPr="00E67F19" w:rsidRDefault="00416D47" w:rsidP="00416D47">
            <w:pPr>
              <w:pStyle w:val="a9"/>
              <w:numPr>
                <w:ilvl w:val="0"/>
                <w:numId w:val="4"/>
              </w:numPr>
              <w:jc w:val="both"/>
              <w:rPr>
                <w:sz w:val="24"/>
                <w:szCs w:val="24"/>
              </w:rPr>
            </w:pPr>
          </w:p>
        </w:tc>
        <w:tc>
          <w:tcPr>
            <w:tcW w:w="5704" w:type="dxa"/>
          </w:tcPr>
          <w:p w14:paraId="3B1A94F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АУ</w:t>
            </w:r>
          </w:p>
        </w:tc>
        <w:tc>
          <w:tcPr>
            <w:tcW w:w="2235" w:type="dxa"/>
          </w:tcPr>
          <w:p w14:paraId="05D1AC8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 ТУ 38.1011212-89</w:t>
            </w:r>
          </w:p>
        </w:tc>
        <w:tc>
          <w:tcPr>
            <w:tcW w:w="2159" w:type="dxa"/>
            <w:gridSpan w:val="2"/>
          </w:tcPr>
          <w:p w14:paraId="57D3DCD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Базовое-масло-АУ</w:t>
            </w:r>
          </w:p>
          <w:p w14:paraId="75CB968A" w14:textId="77777777" w:rsidR="00416D47" w:rsidRPr="00E67F19" w:rsidRDefault="00416D47" w:rsidP="00416D47">
            <w:pPr>
              <w:pStyle w:val="a3"/>
              <w:rPr>
                <w:rFonts w:ascii="Times New Roman" w:hAnsi="Times New Roman"/>
                <w:sz w:val="24"/>
                <w:szCs w:val="24"/>
              </w:rPr>
            </w:pPr>
          </w:p>
        </w:tc>
      </w:tr>
      <w:tr w:rsidR="00416D47" w:rsidRPr="00E67F19" w14:paraId="43334E77" w14:textId="77777777" w:rsidTr="001006BE">
        <w:tc>
          <w:tcPr>
            <w:tcW w:w="567" w:type="dxa"/>
          </w:tcPr>
          <w:p w14:paraId="2B75C8EB" w14:textId="77777777" w:rsidR="00416D47" w:rsidRPr="00E67F19" w:rsidRDefault="00416D47" w:rsidP="00416D47">
            <w:pPr>
              <w:pStyle w:val="a9"/>
              <w:numPr>
                <w:ilvl w:val="0"/>
                <w:numId w:val="4"/>
              </w:numPr>
              <w:jc w:val="both"/>
              <w:rPr>
                <w:sz w:val="24"/>
                <w:szCs w:val="24"/>
              </w:rPr>
            </w:pPr>
          </w:p>
        </w:tc>
        <w:tc>
          <w:tcPr>
            <w:tcW w:w="5704" w:type="dxa"/>
          </w:tcPr>
          <w:p w14:paraId="60A9A94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марки С-9 для производства химических волокон</w:t>
            </w:r>
          </w:p>
        </w:tc>
        <w:tc>
          <w:tcPr>
            <w:tcW w:w="2235" w:type="dxa"/>
          </w:tcPr>
          <w:p w14:paraId="67CED9D5"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38.10133-01</w:t>
            </w:r>
          </w:p>
        </w:tc>
        <w:tc>
          <w:tcPr>
            <w:tcW w:w="2159" w:type="dxa"/>
            <w:gridSpan w:val="2"/>
          </w:tcPr>
          <w:p w14:paraId="0587BB9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Масло-С-9</w:t>
            </w:r>
          </w:p>
        </w:tc>
      </w:tr>
      <w:tr w:rsidR="00416D47" w:rsidRPr="00E67F19" w14:paraId="15889C73" w14:textId="77777777" w:rsidTr="001006BE">
        <w:tc>
          <w:tcPr>
            <w:tcW w:w="567" w:type="dxa"/>
          </w:tcPr>
          <w:p w14:paraId="22560C31" w14:textId="77777777" w:rsidR="00416D47" w:rsidRPr="00E67F19" w:rsidRDefault="00416D47" w:rsidP="00416D47">
            <w:pPr>
              <w:pStyle w:val="a9"/>
              <w:numPr>
                <w:ilvl w:val="0"/>
                <w:numId w:val="4"/>
              </w:numPr>
              <w:jc w:val="both"/>
              <w:rPr>
                <w:sz w:val="24"/>
                <w:szCs w:val="24"/>
              </w:rPr>
            </w:pPr>
          </w:p>
        </w:tc>
        <w:tc>
          <w:tcPr>
            <w:tcW w:w="5704" w:type="dxa"/>
          </w:tcPr>
          <w:p w14:paraId="5A1E68E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Масло базовое типа </w:t>
            </w:r>
            <w:proofErr w:type="spellStart"/>
            <w:r w:rsidRPr="00E67F19">
              <w:rPr>
                <w:rFonts w:ascii="Times New Roman" w:hAnsi="Times New Roman"/>
                <w:sz w:val="24"/>
                <w:szCs w:val="24"/>
              </w:rPr>
              <w:t>брайтсток</w:t>
            </w:r>
            <w:proofErr w:type="spellEnd"/>
            <w:r w:rsidRPr="00E67F19">
              <w:rPr>
                <w:rFonts w:ascii="Times New Roman" w:hAnsi="Times New Roman"/>
                <w:sz w:val="24"/>
                <w:szCs w:val="24"/>
              </w:rPr>
              <w:t xml:space="preserve"> марки </w:t>
            </w:r>
            <w:r w:rsidRPr="00E67F19">
              <w:rPr>
                <w:rFonts w:ascii="Times New Roman" w:hAnsi="Times New Roman"/>
                <w:sz w:val="24"/>
                <w:szCs w:val="24"/>
                <w:lang w:val="en-US"/>
              </w:rPr>
              <w:t>BS</w:t>
            </w:r>
            <w:r w:rsidRPr="00E67F19">
              <w:rPr>
                <w:rFonts w:ascii="Times New Roman" w:hAnsi="Times New Roman"/>
                <w:sz w:val="24"/>
                <w:szCs w:val="24"/>
              </w:rPr>
              <w:t xml:space="preserve"> 130</w:t>
            </w:r>
          </w:p>
        </w:tc>
        <w:tc>
          <w:tcPr>
            <w:tcW w:w="2235" w:type="dxa"/>
          </w:tcPr>
          <w:p w14:paraId="5BAC1D9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ТУ </w:t>
            </w:r>
            <w:r w:rsidRPr="00E67F19">
              <w:rPr>
                <w:rFonts w:ascii="Times New Roman" w:hAnsi="Times New Roman"/>
                <w:sz w:val="24"/>
                <w:szCs w:val="24"/>
                <w:lang w:val="en-US"/>
              </w:rPr>
              <w:t xml:space="preserve">BY </w:t>
            </w:r>
            <w:r w:rsidRPr="00E67F19">
              <w:rPr>
                <w:rFonts w:ascii="Times New Roman" w:hAnsi="Times New Roman"/>
                <w:sz w:val="24"/>
                <w:szCs w:val="24"/>
              </w:rPr>
              <w:t>300042199.060-2016</w:t>
            </w:r>
          </w:p>
        </w:tc>
        <w:tc>
          <w:tcPr>
            <w:tcW w:w="2159" w:type="dxa"/>
            <w:gridSpan w:val="2"/>
          </w:tcPr>
          <w:p w14:paraId="74F92836"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Масло-</w:t>
            </w:r>
            <w:proofErr w:type="spellStart"/>
            <w:r w:rsidRPr="00E67F19">
              <w:rPr>
                <w:rFonts w:ascii="Times New Roman" w:hAnsi="Times New Roman"/>
                <w:sz w:val="24"/>
                <w:szCs w:val="24"/>
              </w:rPr>
              <w:t>Брайтсток</w:t>
            </w:r>
            <w:proofErr w:type="spellEnd"/>
            <w:r w:rsidRPr="00E67F19">
              <w:rPr>
                <w:rFonts w:ascii="Times New Roman" w:hAnsi="Times New Roman"/>
                <w:sz w:val="24"/>
                <w:szCs w:val="24"/>
              </w:rPr>
              <w:t>-</w:t>
            </w:r>
            <w:r w:rsidRPr="00E67F19">
              <w:rPr>
                <w:rFonts w:ascii="Times New Roman" w:hAnsi="Times New Roman"/>
                <w:sz w:val="24"/>
                <w:szCs w:val="24"/>
                <w:lang w:val="en-US"/>
              </w:rPr>
              <w:t>BS130</w:t>
            </w:r>
          </w:p>
        </w:tc>
      </w:tr>
      <w:tr w:rsidR="00416D47" w:rsidRPr="00E67F19" w14:paraId="683A0E5D" w14:textId="77777777" w:rsidTr="001006BE">
        <w:tc>
          <w:tcPr>
            <w:tcW w:w="567" w:type="dxa"/>
          </w:tcPr>
          <w:p w14:paraId="34E6B2EE" w14:textId="77777777" w:rsidR="00416D47" w:rsidRPr="00E67F19" w:rsidRDefault="00416D47" w:rsidP="00416D47">
            <w:pPr>
              <w:pStyle w:val="a9"/>
              <w:numPr>
                <w:ilvl w:val="0"/>
                <w:numId w:val="4"/>
              </w:numPr>
              <w:jc w:val="both"/>
              <w:rPr>
                <w:sz w:val="24"/>
                <w:szCs w:val="24"/>
              </w:rPr>
            </w:pPr>
          </w:p>
        </w:tc>
        <w:tc>
          <w:tcPr>
            <w:tcW w:w="5704" w:type="dxa"/>
          </w:tcPr>
          <w:p w14:paraId="116B356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Эфир метил-трет-бутиловый </w:t>
            </w:r>
          </w:p>
        </w:tc>
        <w:tc>
          <w:tcPr>
            <w:tcW w:w="2235" w:type="dxa"/>
          </w:tcPr>
          <w:p w14:paraId="58ED255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2434-124-057 66801-2005 с изм. 1.</w:t>
            </w:r>
          </w:p>
        </w:tc>
        <w:tc>
          <w:tcPr>
            <w:tcW w:w="2159" w:type="dxa"/>
            <w:gridSpan w:val="2"/>
          </w:tcPr>
          <w:p w14:paraId="1CBF0BF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МТБЭ-1</w:t>
            </w:r>
          </w:p>
        </w:tc>
      </w:tr>
      <w:tr w:rsidR="00416D47" w:rsidRPr="00E67F19" w14:paraId="47C221A5" w14:textId="77777777" w:rsidTr="001006BE">
        <w:tc>
          <w:tcPr>
            <w:tcW w:w="567" w:type="dxa"/>
          </w:tcPr>
          <w:p w14:paraId="1646029E" w14:textId="77777777" w:rsidR="00416D47" w:rsidRPr="00E67F19" w:rsidRDefault="00416D47" w:rsidP="00416D47">
            <w:pPr>
              <w:pStyle w:val="a9"/>
              <w:numPr>
                <w:ilvl w:val="0"/>
                <w:numId w:val="4"/>
              </w:numPr>
              <w:jc w:val="both"/>
              <w:rPr>
                <w:sz w:val="24"/>
                <w:szCs w:val="24"/>
              </w:rPr>
            </w:pPr>
          </w:p>
        </w:tc>
        <w:tc>
          <w:tcPr>
            <w:tcW w:w="5704" w:type="dxa"/>
          </w:tcPr>
          <w:p w14:paraId="16DF3268"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Топливо Печное бытовое УПГ ПАО «Сургутнефтегаз»</w:t>
            </w:r>
          </w:p>
        </w:tc>
        <w:tc>
          <w:tcPr>
            <w:tcW w:w="2235" w:type="dxa"/>
          </w:tcPr>
          <w:p w14:paraId="0B9D6C7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СТО 05753490-0900-12-2025</w:t>
            </w:r>
          </w:p>
        </w:tc>
        <w:tc>
          <w:tcPr>
            <w:tcW w:w="2159" w:type="dxa"/>
            <w:gridSpan w:val="2"/>
          </w:tcPr>
          <w:p w14:paraId="3155E86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Топливо-Печное-Бытовое</w:t>
            </w:r>
          </w:p>
        </w:tc>
      </w:tr>
      <w:tr w:rsidR="00416D47" w:rsidRPr="00E67F19" w14:paraId="68D987D1" w14:textId="77777777" w:rsidTr="001006BE">
        <w:tc>
          <w:tcPr>
            <w:tcW w:w="567" w:type="dxa"/>
            <w:tcBorders>
              <w:top w:val="single" w:sz="4" w:space="0" w:color="auto"/>
              <w:left w:val="single" w:sz="4" w:space="0" w:color="auto"/>
              <w:bottom w:val="single" w:sz="4" w:space="0" w:color="auto"/>
              <w:right w:val="single" w:sz="4" w:space="0" w:color="auto"/>
            </w:tcBorders>
          </w:tcPr>
          <w:p w14:paraId="7D91896F"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352670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Фракция ароматических углеводородов</w:t>
            </w:r>
          </w:p>
        </w:tc>
        <w:tc>
          <w:tcPr>
            <w:tcW w:w="2235" w:type="dxa"/>
            <w:tcBorders>
              <w:top w:val="single" w:sz="4" w:space="0" w:color="auto"/>
              <w:left w:val="single" w:sz="4" w:space="0" w:color="auto"/>
              <w:bottom w:val="single" w:sz="4" w:space="0" w:color="auto"/>
              <w:right w:val="single" w:sz="4" w:space="0" w:color="auto"/>
            </w:tcBorders>
          </w:tcPr>
          <w:p w14:paraId="1B46589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Требования по ТНПА</w:t>
            </w:r>
          </w:p>
        </w:tc>
        <w:tc>
          <w:tcPr>
            <w:tcW w:w="2159" w:type="dxa"/>
            <w:gridSpan w:val="2"/>
            <w:tcBorders>
              <w:top w:val="single" w:sz="4" w:space="0" w:color="auto"/>
              <w:left w:val="single" w:sz="4" w:space="0" w:color="auto"/>
              <w:bottom w:val="single" w:sz="4" w:space="0" w:color="auto"/>
              <w:right w:val="single" w:sz="4" w:space="0" w:color="auto"/>
            </w:tcBorders>
          </w:tcPr>
          <w:p w14:paraId="74C29BA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ФАУ</w:t>
            </w:r>
          </w:p>
        </w:tc>
      </w:tr>
      <w:tr w:rsidR="00416D47" w:rsidRPr="00E67F19" w14:paraId="0F3D571D" w14:textId="77777777" w:rsidTr="001006BE">
        <w:tc>
          <w:tcPr>
            <w:tcW w:w="567" w:type="dxa"/>
            <w:tcBorders>
              <w:top w:val="single" w:sz="4" w:space="0" w:color="auto"/>
              <w:left w:val="single" w:sz="4" w:space="0" w:color="auto"/>
              <w:bottom w:val="single" w:sz="4" w:space="0" w:color="auto"/>
              <w:right w:val="single" w:sz="4" w:space="0" w:color="auto"/>
            </w:tcBorders>
          </w:tcPr>
          <w:p w14:paraId="7C3C416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EA5FC8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 ароматический марка А</w:t>
            </w:r>
          </w:p>
        </w:tc>
        <w:tc>
          <w:tcPr>
            <w:tcW w:w="2235" w:type="dxa"/>
            <w:tcBorders>
              <w:top w:val="single" w:sz="4" w:space="0" w:color="auto"/>
              <w:left w:val="single" w:sz="4" w:space="0" w:color="auto"/>
              <w:bottom w:val="single" w:sz="4" w:space="0" w:color="auto"/>
              <w:right w:val="single" w:sz="4" w:space="0" w:color="auto"/>
            </w:tcBorders>
          </w:tcPr>
          <w:p w14:paraId="30D4FD3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ВУ 101207094.005-2019</w:t>
            </w:r>
          </w:p>
        </w:tc>
        <w:tc>
          <w:tcPr>
            <w:tcW w:w="2159" w:type="dxa"/>
            <w:gridSpan w:val="2"/>
            <w:tcBorders>
              <w:top w:val="single" w:sz="4" w:space="0" w:color="auto"/>
              <w:left w:val="single" w:sz="4" w:space="0" w:color="auto"/>
              <w:bottom w:val="single" w:sz="4" w:space="0" w:color="auto"/>
              <w:right w:val="single" w:sz="4" w:space="0" w:color="auto"/>
            </w:tcBorders>
          </w:tcPr>
          <w:p w14:paraId="7603EA38"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w:t>
            </w:r>
            <w:proofErr w:type="spellStart"/>
            <w:r w:rsidRPr="00E67F19">
              <w:rPr>
                <w:rFonts w:ascii="Times New Roman" w:hAnsi="Times New Roman"/>
                <w:sz w:val="24"/>
                <w:szCs w:val="24"/>
                <w:lang w:val="en-US"/>
              </w:rPr>
              <w:t>аромА</w:t>
            </w:r>
            <w:proofErr w:type="spellEnd"/>
          </w:p>
        </w:tc>
      </w:tr>
      <w:tr w:rsidR="00416D47" w:rsidRPr="00E67F19" w14:paraId="1401B569" w14:textId="77777777" w:rsidTr="001006BE">
        <w:tc>
          <w:tcPr>
            <w:tcW w:w="567" w:type="dxa"/>
            <w:tcBorders>
              <w:top w:val="single" w:sz="4" w:space="0" w:color="auto"/>
              <w:left w:val="single" w:sz="4" w:space="0" w:color="auto"/>
              <w:bottom w:val="single" w:sz="4" w:space="0" w:color="auto"/>
              <w:right w:val="single" w:sz="4" w:space="0" w:color="auto"/>
            </w:tcBorders>
          </w:tcPr>
          <w:p w14:paraId="3F43B53F"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38D173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 марка Б</w:t>
            </w:r>
          </w:p>
        </w:tc>
        <w:tc>
          <w:tcPr>
            <w:tcW w:w="2235" w:type="dxa"/>
            <w:tcBorders>
              <w:top w:val="single" w:sz="4" w:space="0" w:color="auto"/>
              <w:left w:val="single" w:sz="4" w:space="0" w:color="auto"/>
              <w:bottom w:val="single" w:sz="4" w:space="0" w:color="auto"/>
              <w:right w:val="single" w:sz="4" w:space="0" w:color="auto"/>
            </w:tcBorders>
          </w:tcPr>
          <w:p w14:paraId="76BF7C7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РБ 600012243.022-2003</w:t>
            </w:r>
          </w:p>
        </w:tc>
        <w:tc>
          <w:tcPr>
            <w:tcW w:w="2159" w:type="dxa"/>
            <w:gridSpan w:val="2"/>
            <w:tcBorders>
              <w:top w:val="single" w:sz="4" w:space="0" w:color="auto"/>
              <w:left w:val="single" w:sz="4" w:space="0" w:color="auto"/>
              <w:bottom w:val="single" w:sz="4" w:space="0" w:color="auto"/>
              <w:right w:val="single" w:sz="4" w:space="0" w:color="auto"/>
            </w:tcBorders>
          </w:tcPr>
          <w:p w14:paraId="2B165D3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Сольвент-Б</w:t>
            </w:r>
          </w:p>
        </w:tc>
      </w:tr>
      <w:tr w:rsidR="00416D47" w:rsidRPr="00E67F19" w14:paraId="059FF149" w14:textId="77777777" w:rsidTr="001006BE">
        <w:tc>
          <w:tcPr>
            <w:tcW w:w="567" w:type="dxa"/>
            <w:tcBorders>
              <w:top w:val="single" w:sz="4" w:space="0" w:color="auto"/>
              <w:left w:val="single" w:sz="4" w:space="0" w:color="auto"/>
              <w:bottom w:val="single" w:sz="4" w:space="0" w:color="auto"/>
              <w:right w:val="single" w:sz="4" w:space="0" w:color="auto"/>
            </w:tcBorders>
          </w:tcPr>
          <w:p w14:paraId="20992EC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FA338A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w:t>
            </w:r>
          </w:p>
        </w:tc>
        <w:tc>
          <w:tcPr>
            <w:tcW w:w="2235" w:type="dxa"/>
            <w:tcBorders>
              <w:top w:val="single" w:sz="4" w:space="0" w:color="auto"/>
              <w:left w:val="single" w:sz="4" w:space="0" w:color="auto"/>
              <w:bottom w:val="single" w:sz="4" w:space="0" w:color="auto"/>
              <w:right w:val="single" w:sz="4" w:space="0" w:color="auto"/>
            </w:tcBorders>
          </w:tcPr>
          <w:p w14:paraId="23C1C57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Р 51858-2002</w:t>
            </w:r>
          </w:p>
        </w:tc>
        <w:tc>
          <w:tcPr>
            <w:tcW w:w="2159" w:type="dxa"/>
            <w:gridSpan w:val="2"/>
            <w:tcBorders>
              <w:top w:val="single" w:sz="4" w:space="0" w:color="auto"/>
              <w:left w:val="single" w:sz="4" w:space="0" w:color="auto"/>
              <w:bottom w:val="single" w:sz="4" w:space="0" w:color="auto"/>
              <w:right w:val="single" w:sz="4" w:space="0" w:color="auto"/>
            </w:tcBorders>
          </w:tcPr>
          <w:p w14:paraId="5BC091A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w:t>
            </w:r>
          </w:p>
        </w:tc>
      </w:tr>
      <w:tr w:rsidR="00416D47" w:rsidRPr="00E67F19" w14:paraId="0267826E" w14:textId="77777777" w:rsidTr="001006BE">
        <w:tc>
          <w:tcPr>
            <w:tcW w:w="567" w:type="dxa"/>
            <w:tcBorders>
              <w:top w:val="single" w:sz="4" w:space="0" w:color="auto"/>
              <w:left w:val="single" w:sz="4" w:space="0" w:color="auto"/>
              <w:bottom w:val="single" w:sz="4" w:space="0" w:color="auto"/>
              <w:right w:val="single" w:sz="4" w:space="0" w:color="auto"/>
            </w:tcBorders>
          </w:tcPr>
          <w:p w14:paraId="63F8338A"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3DE33E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 для нефтеперерабатывающих предприятий</w:t>
            </w:r>
          </w:p>
        </w:tc>
        <w:tc>
          <w:tcPr>
            <w:tcW w:w="2235" w:type="dxa"/>
            <w:tcBorders>
              <w:top w:val="single" w:sz="4" w:space="0" w:color="auto"/>
              <w:left w:val="single" w:sz="4" w:space="0" w:color="auto"/>
              <w:bottom w:val="single" w:sz="4" w:space="0" w:color="auto"/>
              <w:right w:val="single" w:sz="4" w:space="0" w:color="auto"/>
            </w:tcBorders>
          </w:tcPr>
          <w:p w14:paraId="3E7A585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9965-76</w:t>
            </w:r>
          </w:p>
        </w:tc>
        <w:tc>
          <w:tcPr>
            <w:tcW w:w="2159" w:type="dxa"/>
            <w:gridSpan w:val="2"/>
            <w:tcBorders>
              <w:top w:val="single" w:sz="4" w:space="0" w:color="auto"/>
              <w:left w:val="single" w:sz="4" w:space="0" w:color="auto"/>
              <w:bottom w:val="single" w:sz="4" w:space="0" w:color="auto"/>
              <w:right w:val="single" w:sz="4" w:space="0" w:color="auto"/>
            </w:tcBorders>
          </w:tcPr>
          <w:p w14:paraId="769D0F7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Нефть-переработка</w:t>
            </w:r>
          </w:p>
        </w:tc>
      </w:tr>
      <w:tr w:rsidR="00416D47" w:rsidRPr="00E67F19" w14:paraId="04DDA528" w14:textId="77777777" w:rsidTr="001006BE">
        <w:tc>
          <w:tcPr>
            <w:tcW w:w="567" w:type="dxa"/>
            <w:tcBorders>
              <w:top w:val="single" w:sz="4" w:space="0" w:color="auto"/>
              <w:left w:val="single" w:sz="4" w:space="0" w:color="auto"/>
              <w:bottom w:val="single" w:sz="4" w:space="0" w:color="auto"/>
              <w:right w:val="single" w:sz="4" w:space="0" w:color="auto"/>
            </w:tcBorders>
          </w:tcPr>
          <w:p w14:paraId="580377F9"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81E6646"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rPr>
              <w:t>Пироконденсат</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гидростабилизированный</w:t>
            </w:r>
            <w:proofErr w:type="spellEnd"/>
            <w:r w:rsidRPr="00E67F19">
              <w:rPr>
                <w:rFonts w:ascii="Times New Roman" w:hAnsi="Times New Roman"/>
                <w:sz w:val="24"/>
                <w:szCs w:val="24"/>
              </w:rPr>
              <w:t xml:space="preserve"> производство ОАО «</w:t>
            </w:r>
            <w:proofErr w:type="spellStart"/>
            <w:r w:rsidRPr="00E67F19">
              <w:rPr>
                <w:rFonts w:ascii="Times New Roman" w:hAnsi="Times New Roman"/>
                <w:sz w:val="24"/>
                <w:szCs w:val="24"/>
              </w:rPr>
              <w:t>Нафтан</w:t>
            </w:r>
            <w:proofErr w:type="spellEnd"/>
            <w:r w:rsidRPr="00E67F19">
              <w:rPr>
                <w:rFonts w:ascii="Times New Roman" w:hAnsi="Times New Roman"/>
                <w:sz w:val="24"/>
                <w:szCs w:val="24"/>
              </w:rPr>
              <w:t>»</w:t>
            </w:r>
          </w:p>
        </w:tc>
        <w:tc>
          <w:tcPr>
            <w:tcW w:w="2235" w:type="dxa"/>
            <w:tcBorders>
              <w:top w:val="single" w:sz="4" w:space="0" w:color="auto"/>
              <w:left w:val="single" w:sz="4" w:space="0" w:color="auto"/>
              <w:bottom w:val="single" w:sz="4" w:space="0" w:color="auto"/>
              <w:right w:val="single" w:sz="4" w:space="0" w:color="auto"/>
            </w:tcBorders>
          </w:tcPr>
          <w:p w14:paraId="61465B9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РБ 300041455.006-2002</w:t>
            </w:r>
          </w:p>
        </w:tc>
        <w:tc>
          <w:tcPr>
            <w:tcW w:w="2159" w:type="dxa"/>
            <w:gridSpan w:val="2"/>
            <w:tcBorders>
              <w:top w:val="single" w:sz="4" w:space="0" w:color="auto"/>
              <w:left w:val="single" w:sz="4" w:space="0" w:color="auto"/>
              <w:bottom w:val="single" w:sz="4" w:space="0" w:color="auto"/>
              <w:right w:val="single" w:sz="4" w:space="0" w:color="auto"/>
            </w:tcBorders>
          </w:tcPr>
          <w:p w14:paraId="63350A6B"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rPr>
              <w:t>Пироконденсат-гидростабилизированный</w:t>
            </w:r>
            <w:proofErr w:type="spellEnd"/>
          </w:p>
        </w:tc>
      </w:tr>
      <w:tr w:rsidR="00416D47" w:rsidRPr="00E67F19" w14:paraId="6A90A3FC" w14:textId="77777777" w:rsidTr="001006BE">
        <w:tc>
          <w:tcPr>
            <w:tcW w:w="567" w:type="dxa"/>
            <w:tcBorders>
              <w:top w:val="single" w:sz="4" w:space="0" w:color="auto"/>
              <w:left w:val="single" w:sz="4" w:space="0" w:color="auto"/>
              <w:bottom w:val="single" w:sz="4" w:space="0" w:color="auto"/>
              <w:right w:val="single" w:sz="4" w:space="0" w:color="auto"/>
            </w:tcBorders>
          </w:tcPr>
          <w:p w14:paraId="4615B3CA"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99F386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Фракция бутилен-бутадиеновая </w:t>
            </w:r>
            <w:proofErr w:type="spellStart"/>
            <w:r w:rsidRPr="00E67F19">
              <w:rPr>
                <w:rFonts w:ascii="Times New Roman" w:hAnsi="Times New Roman"/>
                <w:sz w:val="24"/>
                <w:szCs w:val="24"/>
              </w:rPr>
              <w:t>негидрированная</w:t>
            </w:r>
            <w:proofErr w:type="spellEnd"/>
          </w:p>
        </w:tc>
        <w:tc>
          <w:tcPr>
            <w:tcW w:w="2235" w:type="dxa"/>
            <w:tcBorders>
              <w:top w:val="single" w:sz="4" w:space="0" w:color="auto"/>
              <w:left w:val="single" w:sz="4" w:space="0" w:color="auto"/>
              <w:bottom w:val="single" w:sz="4" w:space="0" w:color="auto"/>
              <w:right w:val="single" w:sz="4" w:space="0" w:color="auto"/>
            </w:tcBorders>
          </w:tcPr>
          <w:p w14:paraId="7C44AAF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РБ 300041455.008-2004</w:t>
            </w:r>
          </w:p>
        </w:tc>
        <w:tc>
          <w:tcPr>
            <w:tcW w:w="2159" w:type="dxa"/>
            <w:gridSpan w:val="2"/>
            <w:tcBorders>
              <w:top w:val="single" w:sz="4" w:space="0" w:color="auto"/>
              <w:left w:val="single" w:sz="4" w:space="0" w:color="auto"/>
              <w:bottom w:val="single" w:sz="4" w:space="0" w:color="auto"/>
              <w:right w:val="single" w:sz="4" w:space="0" w:color="auto"/>
            </w:tcBorders>
          </w:tcPr>
          <w:p w14:paraId="715F280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Фракция-бутилен-бутадиеновая-</w:t>
            </w:r>
            <w:proofErr w:type="spellStart"/>
            <w:r w:rsidRPr="00E67F19">
              <w:rPr>
                <w:rFonts w:ascii="Times New Roman" w:hAnsi="Times New Roman"/>
                <w:sz w:val="24"/>
                <w:szCs w:val="24"/>
              </w:rPr>
              <w:t>негидрированная</w:t>
            </w:r>
            <w:proofErr w:type="spellEnd"/>
          </w:p>
        </w:tc>
      </w:tr>
      <w:tr w:rsidR="00416D47" w:rsidRPr="00E67F19" w14:paraId="5B01DE83" w14:textId="77777777" w:rsidTr="001006BE">
        <w:tc>
          <w:tcPr>
            <w:tcW w:w="567" w:type="dxa"/>
            <w:tcBorders>
              <w:top w:val="single" w:sz="4" w:space="0" w:color="auto"/>
              <w:left w:val="single" w:sz="4" w:space="0" w:color="auto"/>
              <w:bottom w:val="single" w:sz="4" w:space="0" w:color="auto"/>
              <w:right w:val="single" w:sz="4" w:space="0" w:color="auto"/>
            </w:tcBorders>
          </w:tcPr>
          <w:p w14:paraId="49EFE0F9"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29695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 нефтяной для синтеза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14:paraId="3601E33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9572-93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01775B9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Бензол-ГОСТ/ТУ</w:t>
            </w:r>
          </w:p>
        </w:tc>
      </w:tr>
      <w:tr w:rsidR="00416D47" w:rsidRPr="00E67F19" w14:paraId="013BC3B1" w14:textId="77777777" w:rsidTr="001006BE">
        <w:tc>
          <w:tcPr>
            <w:tcW w:w="567" w:type="dxa"/>
            <w:tcBorders>
              <w:top w:val="single" w:sz="4" w:space="0" w:color="auto"/>
              <w:left w:val="single" w:sz="4" w:space="0" w:color="auto"/>
              <w:bottom w:val="single" w:sz="4" w:space="0" w:color="auto"/>
              <w:right w:val="single" w:sz="4" w:space="0" w:color="auto"/>
            </w:tcBorders>
          </w:tcPr>
          <w:p w14:paraId="71C230F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1DC5B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Бензол нефтяной для синтеза «Высший сорт» по ТУ </w:t>
            </w:r>
          </w:p>
        </w:tc>
        <w:tc>
          <w:tcPr>
            <w:tcW w:w="2235" w:type="dxa"/>
            <w:tcBorders>
              <w:top w:val="single" w:sz="4" w:space="0" w:color="auto"/>
              <w:left w:val="single" w:sz="4" w:space="0" w:color="auto"/>
              <w:bottom w:val="single" w:sz="4" w:space="0" w:color="auto"/>
              <w:right w:val="single" w:sz="4" w:space="0" w:color="auto"/>
            </w:tcBorders>
          </w:tcPr>
          <w:p w14:paraId="3DA86D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018FB5B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Бензол-ТУ</w:t>
            </w:r>
          </w:p>
        </w:tc>
      </w:tr>
      <w:tr w:rsidR="00416D47" w:rsidRPr="00E67F19" w14:paraId="554F4E59" w14:textId="77777777" w:rsidTr="001006BE">
        <w:tc>
          <w:tcPr>
            <w:tcW w:w="567" w:type="dxa"/>
            <w:tcBorders>
              <w:top w:val="single" w:sz="4" w:space="0" w:color="auto"/>
              <w:left w:val="single" w:sz="4" w:space="0" w:color="auto"/>
              <w:bottom w:val="single" w:sz="4" w:space="0" w:color="auto"/>
              <w:right w:val="single" w:sz="4" w:space="0" w:color="auto"/>
            </w:tcBorders>
          </w:tcPr>
          <w:p w14:paraId="6CCF215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13EC2E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 нефтяной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14:paraId="3FC73324" w14:textId="77777777" w:rsidR="00416D47" w:rsidRPr="00E67F19" w:rsidRDefault="00416D47" w:rsidP="00416D47">
            <w:pPr>
              <w:spacing w:after="0" w:line="240" w:lineRule="auto"/>
              <w:rPr>
                <w:rFonts w:ascii="Times New Roman" w:hAnsi="Times New Roman"/>
                <w:sz w:val="24"/>
                <w:szCs w:val="24"/>
              </w:rPr>
            </w:pPr>
            <w:r w:rsidRPr="00E67F19">
              <w:rPr>
                <w:rFonts w:ascii="Times New Roman" w:hAnsi="Times New Roman"/>
                <w:sz w:val="24"/>
                <w:szCs w:val="24"/>
              </w:rPr>
              <w:t>ГОСТ 14710-78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5801BA2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Толуол-ГОСТ/ТУ</w:t>
            </w:r>
          </w:p>
        </w:tc>
      </w:tr>
      <w:tr w:rsidR="00416D47" w:rsidRPr="00E67F19" w14:paraId="502B73F2" w14:textId="77777777" w:rsidTr="001006BE">
        <w:tc>
          <w:tcPr>
            <w:tcW w:w="567" w:type="dxa"/>
            <w:tcBorders>
              <w:top w:val="single" w:sz="4" w:space="0" w:color="auto"/>
              <w:left w:val="single" w:sz="4" w:space="0" w:color="auto"/>
              <w:bottom w:val="single" w:sz="4" w:space="0" w:color="auto"/>
              <w:right w:val="single" w:sz="4" w:space="0" w:color="auto"/>
            </w:tcBorders>
          </w:tcPr>
          <w:p w14:paraId="5E7D808D"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FB9815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Высший сорт по ТУ </w:t>
            </w:r>
          </w:p>
        </w:tc>
        <w:tc>
          <w:tcPr>
            <w:tcW w:w="2235" w:type="dxa"/>
            <w:tcBorders>
              <w:top w:val="single" w:sz="4" w:space="0" w:color="auto"/>
              <w:left w:val="single" w:sz="4" w:space="0" w:color="auto"/>
              <w:bottom w:val="single" w:sz="4" w:space="0" w:color="auto"/>
              <w:right w:val="single" w:sz="4" w:space="0" w:color="auto"/>
            </w:tcBorders>
          </w:tcPr>
          <w:p w14:paraId="5AA45B9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20.14.12.-045-05766480-2022</w:t>
            </w:r>
          </w:p>
        </w:tc>
        <w:tc>
          <w:tcPr>
            <w:tcW w:w="2159" w:type="dxa"/>
            <w:gridSpan w:val="2"/>
            <w:tcBorders>
              <w:top w:val="single" w:sz="4" w:space="0" w:color="auto"/>
              <w:left w:val="single" w:sz="4" w:space="0" w:color="auto"/>
              <w:bottom w:val="single" w:sz="4" w:space="0" w:color="auto"/>
              <w:right w:val="single" w:sz="4" w:space="0" w:color="auto"/>
            </w:tcBorders>
          </w:tcPr>
          <w:p w14:paraId="6E5BBB4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Толуол-ТУ</w:t>
            </w:r>
          </w:p>
        </w:tc>
      </w:tr>
      <w:tr w:rsidR="00416D47" w:rsidRPr="00E67F19" w14:paraId="08921082" w14:textId="77777777" w:rsidTr="001006BE">
        <w:tc>
          <w:tcPr>
            <w:tcW w:w="567" w:type="dxa"/>
            <w:tcBorders>
              <w:top w:val="single" w:sz="4" w:space="0" w:color="auto"/>
              <w:left w:val="single" w:sz="4" w:space="0" w:color="auto"/>
              <w:bottom w:val="single" w:sz="4" w:space="0" w:color="auto"/>
              <w:right w:val="single" w:sz="4" w:space="0" w:color="auto"/>
            </w:tcBorders>
          </w:tcPr>
          <w:p w14:paraId="2E0BE1C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8E096F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tcPr>
          <w:p w14:paraId="7B0C19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20.14.12.-045-05766480-2022</w:t>
            </w:r>
          </w:p>
        </w:tc>
        <w:tc>
          <w:tcPr>
            <w:tcW w:w="2159" w:type="dxa"/>
            <w:gridSpan w:val="2"/>
            <w:tcBorders>
              <w:top w:val="single" w:sz="4" w:space="0" w:color="auto"/>
              <w:left w:val="single" w:sz="4" w:space="0" w:color="auto"/>
              <w:bottom w:val="single" w:sz="4" w:space="0" w:color="auto"/>
              <w:right w:val="single" w:sz="4" w:space="0" w:color="auto"/>
            </w:tcBorders>
          </w:tcPr>
          <w:p w14:paraId="1A45F34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Толуол-ТУ-1сорт</w:t>
            </w:r>
          </w:p>
        </w:tc>
      </w:tr>
      <w:tr w:rsidR="00416D47" w:rsidRPr="00E67F19" w14:paraId="7D72ABE5" w14:textId="77777777" w:rsidTr="001006BE">
        <w:tc>
          <w:tcPr>
            <w:tcW w:w="567" w:type="dxa"/>
            <w:tcBorders>
              <w:top w:val="single" w:sz="4" w:space="0" w:color="auto"/>
              <w:left w:val="single" w:sz="4" w:space="0" w:color="auto"/>
              <w:bottom w:val="single" w:sz="4" w:space="0" w:color="auto"/>
              <w:right w:val="single" w:sz="4" w:space="0" w:color="auto"/>
            </w:tcBorders>
          </w:tcPr>
          <w:p w14:paraId="6690036C"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DE028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Базовое масло НС7</w:t>
            </w:r>
          </w:p>
        </w:tc>
        <w:tc>
          <w:tcPr>
            <w:tcW w:w="2235" w:type="dxa"/>
            <w:tcBorders>
              <w:top w:val="single" w:sz="4" w:space="0" w:color="auto"/>
              <w:left w:val="single" w:sz="4" w:space="0" w:color="auto"/>
              <w:bottom w:val="single" w:sz="4" w:space="0" w:color="auto"/>
              <w:right w:val="single" w:sz="4" w:space="0" w:color="auto"/>
            </w:tcBorders>
          </w:tcPr>
          <w:p w14:paraId="5B8E7B50"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 xml:space="preserve">ТУ </w:t>
            </w:r>
            <w:r w:rsidRPr="00E67F19">
              <w:rPr>
                <w:rFonts w:ascii="Times New Roman" w:hAnsi="Times New Roman"/>
                <w:sz w:val="24"/>
                <w:szCs w:val="24"/>
                <w:lang w:val="en-US"/>
              </w:rPr>
              <w:t>BY 300042199/062-2017</w:t>
            </w:r>
          </w:p>
        </w:tc>
        <w:tc>
          <w:tcPr>
            <w:tcW w:w="2159" w:type="dxa"/>
            <w:gridSpan w:val="2"/>
            <w:tcBorders>
              <w:top w:val="single" w:sz="4" w:space="0" w:color="auto"/>
              <w:left w:val="single" w:sz="4" w:space="0" w:color="auto"/>
              <w:bottom w:val="single" w:sz="4" w:space="0" w:color="auto"/>
              <w:right w:val="single" w:sz="4" w:space="0" w:color="auto"/>
            </w:tcBorders>
          </w:tcPr>
          <w:p w14:paraId="041D91E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Базовое-Масло-НС7</w:t>
            </w:r>
          </w:p>
        </w:tc>
      </w:tr>
      <w:tr w:rsidR="00416D47" w:rsidRPr="00E67F19" w14:paraId="24C834B9" w14:textId="77777777" w:rsidTr="001006BE">
        <w:tc>
          <w:tcPr>
            <w:tcW w:w="567" w:type="dxa"/>
            <w:tcBorders>
              <w:top w:val="single" w:sz="4" w:space="0" w:color="auto"/>
              <w:left w:val="single" w:sz="4" w:space="0" w:color="auto"/>
              <w:bottom w:val="single" w:sz="4" w:space="0" w:color="auto"/>
              <w:right w:val="single" w:sz="4" w:space="0" w:color="auto"/>
            </w:tcBorders>
          </w:tcPr>
          <w:p w14:paraId="333968C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C7471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Высший сорт по ТУ </w:t>
            </w:r>
          </w:p>
        </w:tc>
        <w:tc>
          <w:tcPr>
            <w:tcW w:w="2235" w:type="dxa"/>
            <w:tcBorders>
              <w:top w:val="single" w:sz="4" w:space="0" w:color="auto"/>
              <w:left w:val="single" w:sz="4" w:space="0" w:color="auto"/>
              <w:bottom w:val="single" w:sz="4" w:space="0" w:color="auto"/>
              <w:right w:val="single" w:sz="4" w:space="0" w:color="auto"/>
            </w:tcBorders>
          </w:tcPr>
          <w:p w14:paraId="5A380C3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3338CAC8"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ТолуолТУ</w:t>
            </w:r>
            <w:proofErr w:type="spellEnd"/>
          </w:p>
        </w:tc>
      </w:tr>
      <w:tr w:rsidR="00416D47" w:rsidRPr="00E67F19" w14:paraId="37C97B2B" w14:textId="77777777" w:rsidTr="001006BE">
        <w:tc>
          <w:tcPr>
            <w:tcW w:w="567" w:type="dxa"/>
            <w:tcBorders>
              <w:top w:val="single" w:sz="4" w:space="0" w:color="auto"/>
              <w:left w:val="single" w:sz="4" w:space="0" w:color="auto"/>
              <w:bottom w:val="single" w:sz="4" w:space="0" w:color="auto"/>
              <w:right w:val="single" w:sz="4" w:space="0" w:color="auto"/>
            </w:tcBorders>
          </w:tcPr>
          <w:p w14:paraId="2F9B5D6C"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65BC54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tcPr>
          <w:p w14:paraId="39AB6A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0028C99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Толуол-ТУ1сорт</w:t>
            </w:r>
          </w:p>
        </w:tc>
      </w:tr>
      <w:tr w:rsidR="00416D47" w:rsidRPr="00E67F19" w14:paraId="5AE8522E" w14:textId="77777777" w:rsidTr="001006BE">
        <w:tc>
          <w:tcPr>
            <w:tcW w:w="567" w:type="dxa"/>
            <w:tcBorders>
              <w:top w:val="single" w:sz="4" w:space="0" w:color="auto"/>
              <w:left w:val="single" w:sz="4" w:space="0" w:color="auto"/>
              <w:bottom w:val="single" w:sz="4" w:space="0" w:color="auto"/>
              <w:right w:val="single" w:sz="4" w:space="0" w:color="auto"/>
            </w:tcBorders>
          </w:tcPr>
          <w:p w14:paraId="4787030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18B12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Р-4 ГОСТ</w:t>
            </w:r>
          </w:p>
        </w:tc>
        <w:tc>
          <w:tcPr>
            <w:tcW w:w="2235" w:type="dxa"/>
            <w:tcBorders>
              <w:top w:val="single" w:sz="4" w:space="0" w:color="auto"/>
              <w:left w:val="single" w:sz="4" w:space="0" w:color="auto"/>
              <w:bottom w:val="single" w:sz="4" w:space="0" w:color="auto"/>
              <w:right w:val="single" w:sz="4" w:space="0" w:color="auto"/>
            </w:tcBorders>
          </w:tcPr>
          <w:p w14:paraId="6F45603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7827-74</w:t>
            </w:r>
          </w:p>
        </w:tc>
        <w:tc>
          <w:tcPr>
            <w:tcW w:w="2159" w:type="dxa"/>
            <w:gridSpan w:val="2"/>
            <w:tcBorders>
              <w:top w:val="single" w:sz="4" w:space="0" w:color="auto"/>
              <w:left w:val="single" w:sz="4" w:space="0" w:color="auto"/>
              <w:bottom w:val="single" w:sz="4" w:space="0" w:color="auto"/>
              <w:right w:val="single" w:sz="4" w:space="0" w:color="auto"/>
            </w:tcBorders>
          </w:tcPr>
          <w:p w14:paraId="5389720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Растворитель-Р4-ГОСТ</w:t>
            </w:r>
          </w:p>
        </w:tc>
      </w:tr>
      <w:tr w:rsidR="00416D47" w:rsidRPr="00E67F19" w14:paraId="6FA89D7C" w14:textId="77777777" w:rsidTr="001006BE">
        <w:tc>
          <w:tcPr>
            <w:tcW w:w="567" w:type="dxa"/>
            <w:tcBorders>
              <w:top w:val="single" w:sz="4" w:space="0" w:color="auto"/>
              <w:left w:val="single" w:sz="4" w:space="0" w:color="auto"/>
              <w:bottom w:val="single" w:sz="4" w:space="0" w:color="auto"/>
              <w:right w:val="single" w:sz="4" w:space="0" w:color="auto"/>
            </w:tcBorders>
          </w:tcPr>
          <w:p w14:paraId="1DA58E2C"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34BF13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Р-646 ГОСТ</w:t>
            </w:r>
          </w:p>
        </w:tc>
        <w:tc>
          <w:tcPr>
            <w:tcW w:w="2235" w:type="dxa"/>
            <w:tcBorders>
              <w:top w:val="single" w:sz="4" w:space="0" w:color="auto"/>
              <w:left w:val="single" w:sz="4" w:space="0" w:color="auto"/>
              <w:bottom w:val="single" w:sz="4" w:space="0" w:color="auto"/>
              <w:right w:val="single" w:sz="4" w:space="0" w:color="auto"/>
            </w:tcBorders>
          </w:tcPr>
          <w:p w14:paraId="4370E26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18188-72</w:t>
            </w:r>
          </w:p>
        </w:tc>
        <w:tc>
          <w:tcPr>
            <w:tcW w:w="2159" w:type="dxa"/>
            <w:gridSpan w:val="2"/>
            <w:tcBorders>
              <w:top w:val="single" w:sz="4" w:space="0" w:color="auto"/>
              <w:left w:val="single" w:sz="4" w:space="0" w:color="auto"/>
              <w:bottom w:val="single" w:sz="4" w:space="0" w:color="auto"/>
              <w:right w:val="single" w:sz="4" w:space="0" w:color="auto"/>
            </w:tcBorders>
          </w:tcPr>
          <w:p w14:paraId="5CA98D8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Растворитель-Р646-ГОСТ</w:t>
            </w:r>
          </w:p>
        </w:tc>
      </w:tr>
      <w:tr w:rsidR="00416D47" w:rsidRPr="00E67F19" w14:paraId="2285F162" w14:textId="77777777" w:rsidTr="001006BE">
        <w:tc>
          <w:tcPr>
            <w:tcW w:w="567" w:type="dxa"/>
            <w:tcBorders>
              <w:top w:val="single" w:sz="4" w:space="0" w:color="auto"/>
              <w:left w:val="single" w:sz="4" w:space="0" w:color="auto"/>
              <w:bottom w:val="single" w:sz="4" w:space="0" w:color="auto"/>
              <w:right w:val="single" w:sz="4" w:space="0" w:color="auto"/>
            </w:tcBorders>
          </w:tcPr>
          <w:p w14:paraId="32AE858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C4539A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Р-4 ТУ</w:t>
            </w:r>
          </w:p>
        </w:tc>
        <w:tc>
          <w:tcPr>
            <w:tcW w:w="2235" w:type="dxa"/>
            <w:tcBorders>
              <w:top w:val="single" w:sz="4" w:space="0" w:color="auto"/>
              <w:left w:val="single" w:sz="4" w:space="0" w:color="auto"/>
              <w:bottom w:val="single" w:sz="4" w:space="0" w:color="auto"/>
              <w:right w:val="single" w:sz="4" w:space="0" w:color="auto"/>
            </w:tcBorders>
          </w:tcPr>
          <w:p w14:paraId="36C26D1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20.30.22-002-23751281-2023</w:t>
            </w:r>
          </w:p>
        </w:tc>
        <w:tc>
          <w:tcPr>
            <w:tcW w:w="2159" w:type="dxa"/>
            <w:gridSpan w:val="2"/>
            <w:tcBorders>
              <w:top w:val="single" w:sz="4" w:space="0" w:color="auto"/>
              <w:left w:val="single" w:sz="4" w:space="0" w:color="auto"/>
              <w:bottom w:val="single" w:sz="4" w:space="0" w:color="auto"/>
              <w:right w:val="single" w:sz="4" w:space="0" w:color="auto"/>
            </w:tcBorders>
          </w:tcPr>
          <w:p w14:paraId="5BDF59D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Растворитель-Р4-ТУ</w:t>
            </w:r>
          </w:p>
        </w:tc>
      </w:tr>
      <w:tr w:rsidR="00416D47" w:rsidRPr="00E67F19" w14:paraId="371EEAFD" w14:textId="77777777" w:rsidTr="001006BE">
        <w:tc>
          <w:tcPr>
            <w:tcW w:w="567" w:type="dxa"/>
            <w:tcBorders>
              <w:top w:val="single" w:sz="4" w:space="0" w:color="auto"/>
              <w:left w:val="single" w:sz="4" w:space="0" w:color="auto"/>
              <w:bottom w:val="single" w:sz="4" w:space="0" w:color="auto"/>
              <w:right w:val="single" w:sz="4" w:space="0" w:color="auto"/>
            </w:tcBorders>
          </w:tcPr>
          <w:p w14:paraId="078A0E8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65B0C6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Р-646 ТУ</w:t>
            </w:r>
          </w:p>
        </w:tc>
        <w:tc>
          <w:tcPr>
            <w:tcW w:w="2235" w:type="dxa"/>
            <w:tcBorders>
              <w:top w:val="single" w:sz="4" w:space="0" w:color="auto"/>
              <w:left w:val="single" w:sz="4" w:space="0" w:color="auto"/>
              <w:bottom w:val="single" w:sz="4" w:space="0" w:color="auto"/>
              <w:right w:val="single" w:sz="4" w:space="0" w:color="auto"/>
            </w:tcBorders>
          </w:tcPr>
          <w:p w14:paraId="7DF8C0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20.30.22-001-23751281-2023</w:t>
            </w:r>
          </w:p>
        </w:tc>
        <w:tc>
          <w:tcPr>
            <w:tcW w:w="2159" w:type="dxa"/>
            <w:gridSpan w:val="2"/>
            <w:tcBorders>
              <w:top w:val="single" w:sz="4" w:space="0" w:color="auto"/>
              <w:left w:val="single" w:sz="4" w:space="0" w:color="auto"/>
              <w:bottom w:val="single" w:sz="4" w:space="0" w:color="auto"/>
              <w:right w:val="single" w:sz="4" w:space="0" w:color="auto"/>
            </w:tcBorders>
          </w:tcPr>
          <w:p w14:paraId="4AF1BE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Растворитель-Р646-ТУ</w:t>
            </w:r>
          </w:p>
        </w:tc>
      </w:tr>
      <w:tr w:rsidR="00416D47" w:rsidRPr="00E67F19" w14:paraId="06433D46" w14:textId="77777777" w:rsidTr="001006BE">
        <w:tc>
          <w:tcPr>
            <w:tcW w:w="567" w:type="dxa"/>
            <w:tcBorders>
              <w:top w:val="single" w:sz="4" w:space="0" w:color="auto"/>
              <w:left w:val="single" w:sz="4" w:space="0" w:color="auto"/>
              <w:bottom w:val="single" w:sz="4" w:space="0" w:color="auto"/>
              <w:right w:val="single" w:sz="4" w:space="0" w:color="auto"/>
            </w:tcBorders>
          </w:tcPr>
          <w:p w14:paraId="3829C34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5354C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И-40А</w:t>
            </w:r>
          </w:p>
        </w:tc>
        <w:tc>
          <w:tcPr>
            <w:tcW w:w="2235" w:type="dxa"/>
            <w:tcBorders>
              <w:top w:val="single" w:sz="4" w:space="0" w:color="auto"/>
              <w:left w:val="single" w:sz="4" w:space="0" w:color="auto"/>
              <w:bottom w:val="single" w:sz="4" w:space="0" w:color="auto"/>
              <w:right w:val="single" w:sz="4" w:space="0" w:color="auto"/>
            </w:tcBorders>
          </w:tcPr>
          <w:p w14:paraId="58CBEA3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21E5C1A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Масло-И-40А</w:t>
            </w:r>
          </w:p>
        </w:tc>
      </w:tr>
      <w:tr w:rsidR="00416D47" w:rsidRPr="00E67F19" w14:paraId="57DB679B" w14:textId="77777777" w:rsidTr="001006BE">
        <w:tc>
          <w:tcPr>
            <w:tcW w:w="567" w:type="dxa"/>
            <w:tcBorders>
              <w:top w:val="single" w:sz="4" w:space="0" w:color="auto"/>
              <w:left w:val="single" w:sz="4" w:space="0" w:color="auto"/>
              <w:bottom w:val="single" w:sz="4" w:space="0" w:color="auto"/>
              <w:right w:val="single" w:sz="4" w:space="0" w:color="auto"/>
            </w:tcBorders>
          </w:tcPr>
          <w:p w14:paraId="5C9267D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7A692E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Масло И-20А </w:t>
            </w:r>
          </w:p>
        </w:tc>
        <w:tc>
          <w:tcPr>
            <w:tcW w:w="2235" w:type="dxa"/>
            <w:tcBorders>
              <w:top w:val="single" w:sz="4" w:space="0" w:color="auto"/>
              <w:left w:val="single" w:sz="4" w:space="0" w:color="auto"/>
              <w:bottom w:val="single" w:sz="4" w:space="0" w:color="auto"/>
              <w:right w:val="single" w:sz="4" w:space="0" w:color="auto"/>
            </w:tcBorders>
          </w:tcPr>
          <w:p w14:paraId="4C5E5B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5AF082E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Масло-И-20А</w:t>
            </w:r>
          </w:p>
        </w:tc>
      </w:tr>
      <w:tr w:rsidR="00416D47" w:rsidRPr="00E67F19" w14:paraId="42B54B8A" w14:textId="77777777" w:rsidTr="001006BE">
        <w:tc>
          <w:tcPr>
            <w:tcW w:w="567" w:type="dxa"/>
            <w:tcBorders>
              <w:top w:val="single" w:sz="4" w:space="0" w:color="auto"/>
              <w:left w:val="single" w:sz="4" w:space="0" w:color="auto"/>
              <w:bottom w:val="single" w:sz="4" w:space="0" w:color="auto"/>
              <w:right w:val="single" w:sz="4" w:space="0" w:color="auto"/>
            </w:tcBorders>
          </w:tcPr>
          <w:p w14:paraId="1722974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5123CD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пиролизная</w:t>
            </w:r>
            <w:proofErr w:type="spellEnd"/>
          </w:p>
        </w:tc>
        <w:tc>
          <w:tcPr>
            <w:tcW w:w="2235" w:type="dxa"/>
            <w:tcBorders>
              <w:top w:val="single" w:sz="4" w:space="0" w:color="auto"/>
              <w:left w:val="single" w:sz="4" w:space="0" w:color="auto"/>
              <w:bottom w:val="single" w:sz="4" w:space="0" w:color="auto"/>
              <w:right w:val="single" w:sz="4" w:space="0" w:color="auto"/>
            </w:tcBorders>
          </w:tcPr>
          <w:p w14:paraId="47B4A08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РБ 300042199.127-2018</w:t>
            </w:r>
          </w:p>
        </w:tc>
        <w:tc>
          <w:tcPr>
            <w:tcW w:w="2159" w:type="dxa"/>
            <w:gridSpan w:val="2"/>
            <w:tcBorders>
              <w:top w:val="single" w:sz="4" w:space="0" w:color="auto"/>
              <w:left w:val="single" w:sz="4" w:space="0" w:color="auto"/>
              <w:bottom w:val="single" w:sz="4" w:space="0" w:color="auto"/>
              <w:right w:val="single" w:sz="4" w:space="0" w:color="auto"/>
            </w:tcBorders>
          </w:tcPr>
          <w:p w14:paraId="777E48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Фракция-</w:t>
            </w:r>
            <w:proofErr w:type="spellStart"/>
            <w:r w:rsidRPr="00E67F19">
              <w:rPr>
                <w:rFonts w:ascii="Times New Roman" w:hAnsi="Times New Roman"/>
                <w:sz w:val="24"/>
                <w:szCs w:val="24"/>
              </w:rPr>
              <w:t>Пиролизная</w:t>
            </w:r>
            <w:proofErr w:type="spellEnd"/>
          </w:p>
        </w:tc>
      </w:tr>
      <w:tr w:rsidR="00416D47" w:rsidRPr="00E67F19" w14:paraId="5FAF02AE" w14:textId="77777777" w:rsidTr="001006BE">
        <w:tc>
          <w:tcPr>
            <w:tcW w:w="567" w:type="dxa"/>
            <w:tcBorders>
              <w:top w:val="single" w:sz="4" w:space="0" w:color="auto"/>
              <w:left w:val="single" w:sz="4" w:space="0" w:color="auto"/>
              <w:bottom w:val="single" w:sz="4" w:space="0" w:color="auto"/>
              <w:right w:val="single" w:sz="4" w:space="0" w:color="auto"/>
            </w:tcBorders>
          </w:tcPr>
          <w:p w14:paraId="401FBB2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C5AE491"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Пожаробезопасная</w:t>
            </w:r>
            <w:proofErr w:type="spellEnd"/>
            <w:r w:rsidRPr="00E67F19">
              <w:rPr>
                <w:rFonts w:ascii="Times New Roman" w:hAnsi="Times New Roman"/>
                <w:sz w:val="24"/>
                <w:szCs w:val="24"/>
              </w:rPr>
              <w:t xml:space="preserve"> гидравлическая жидкость</w:t>
            </w:r>
          </w:p>
        </w:tc>
        <w:tc>
          <w:tcPr>
            <w:tcW w:w="2235" w:type="dxa"/>
            <w:tcBorders>
              <w:top w:val="single" w:sz="4" w:space="0" w:color="auto"/>
              <w:left w:val="single" w:sz="4" w:space="0" w:color="auto"/>
              <w:bottom w:val="single" w:sz="4" w:space="0" w:color="auto"/>
              <w:right w:val="single" w:sz="4" w:space="0" w:color="auto"/>
            </w:tcBorders>
          </w:tcPr>
          <w:p w14:paraId="65FF40A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19.20.29-326.65611335-2023</w:t>
            </w:r>
          </w:p>
        </w:tc>
        <w:tc>
          <w:tcPr>
            <w:tcW w:w="2159" w:type="dxa"/>
            <w:gridSpan w:val="2"/>
            <w:tcBorders>
              <w:top w:val="single" w:sz="4" w:space="0" w:color="auto"/>
              <w:left w:val="single" w:sz="4" w:space="0" w:color="auto"/>
              <w:bottom w:val="single" w:sz="4" w:space="0" w:color="auto"/>
              <w:right w:val="single" w:sz="4" w:space="0" w:color="auto"/>
            </w:tcBorders>
          </w:tcPr>
          <w:p w14:paraId="0C60266E"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Пожаробезопасная</w:t>
            </w:r>
            <w:proofErr w:type="spellEnd"/>
            <w:r w:rsidRPr="00E67F19">
              <w:rPr>
                <w:rFonts w:ascii="Times New Roman" w:hAnsi="Times New Roman"/>
                <w:sz w:val="24"/>
                <w:szCs w:val="24"/>
              </w:rPr>
              <w:t>-гидравлическая-жидкость</w:t>
            </w:r>
          </w:p>
        </w:tc>
      </w:tr>
      <w:tr w:rsidR="00416D47" w:rsidRPr="00E67F19" w14:paraId="72912137" w14:textId="77777777" w:rsidTr="001006BE">
        <w:tc>
          <w:tcPr>
            <w:tcW w:w="567" w:type="dxa"/>
            <w:tcBorders>
              <w:top w:val="single" w:sz="4" w:space="0" w:color="auto"/>
              <w:left w:val="single" w:sz="4" w:space="0" w:color="auto"/>
              <w:bottom w:val="single" w:sz="4" w:space="0" w:color="auto"/>
              <w:right w:val="single" w:sz="4" w:space="0" w:color="auto"/>
            </w:tcBorders>
          </w:tcPr>
          <w:p w14:paraId="5806BA4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5262E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  техническая газовая комовая, сорт 9920</w:t>
            </w:r>
          </w:p>
        </w:tc>
        <w:tc>
          <w:tcPr>
            <w:tcW w:w="2235" w:type="dxa"/>
            <w:tcBorders>
              <w:top w:val="single" w:sz="4" w:space="0" w:color="auto"/>
              <w:left w:val="single" w:sz="4" w:space="0" w:color="auto"/>
              <w:bottom w:val="single" w:sz="4" w:space="0" w:color="auto"/>
              <w:right w:val="single" w:sz="4" w:space="0" w:color="auto"/>
            </w:tcBorders>
          </w:tcPr>
          <w:p w14:paraId="74C59CF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127.1-93</w:t>
            </w:r>
          </w:p>
        </w:tc>
        <w:tc>
          <w:tcPr>
            <w:tcW w:w="2159" w:type="dxa"/>
            <w:gridSpan w:val="2"/>
            <w:tcBorders>
              <w:top w:val="single" w:sz="4" w:space="0" w:color="auto"/>
              <w:left w:val="single" w:sz="4" w:space="0" w:color="auto"/>
              <w:bottom w:val="single" w:sz="4" w:space="0" w:color="auto"/>
              <w:right w:val="single" w:sz="4" w:space="0" w:color="auto"/>
            </w:tcBorders>
          </w:tcPr>
          <w:p w14:paraId="5C242AF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r w:rsidRPr="00E67F19">
              <w:rPr>
                <w:rFonts w:ascii="Times New Roman" w:hAnsi="Times New Roman"/>
                <w:sz w:val="24"/>
                <w:szCs w:val="24"/>
              </w:rPr>
              <w:t>ГК-9920</w:t>
            </w:r>
          </w:p>
        </w:tc>
      </w:tr>
      <w:tr w:rsidR="00416D47" w:rsidRPr="00E67F19" w14:paraId="40EB271C" w14:textId="77777777" w:rsidTr="001006BE">
        <w:tc>
          <w:tcPr>
            <w:tcW w:w="567" w:type="dxa"/>
            <w:tcBorders>
              <w:top w:val="single" w:sz="4" w:space="0" w:color="auto"/>
              <w:left w:val="single" w:sz="4" w:space="0" w:color="auto"/>
              <w:bottom w:val="single" w:sz="4" w:space="0" w:color="auto"/>
              <w:right w:val="single" w:sz="4" w:space="0" w:color="auto"/>
            </w:tcBorders>
          </w:tcPr>
          <w:p w14:paraId="44B432D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0103A1A"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Нефрас</w:t>
            </w:r>
            <w:proofErr w:type="spellEnd"/>
            <w:r w:rsidRPr="00E67F19">
              <w:rPr>
                <w:rFonts w:ascii="Times New Roman" w:hAnsi="Times New Roman"/>
                <w:sz w:val="24"/>
                <w:szCs w:val="24"/>
              </w:rPr>
              <w:t>-С 50/170</w:t>
            </w:r>
          </w:p>
        </w:tc>
        <w:tc>
          <w:tcPr>
            <w:tcW w:w="2235" w:type="dxa"/>
            <w:tcBorders>
              <w:top w:val="single" w:sz="4" w:space="0" w:color="auto"/>
              <w:left w:val="single" w:sz="4" w:space="0" w:color="auto"/>
              <w:bottom w:val="single" w:sz="4" w:space="0" w:color="auto"/>
              <w:right w:val="single" w:sz="4" w:space="0" w:color="auto"/>
            </w:tcBorders>
          </w:tcPr>
          <w:p w14:paraId="1991CD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8505-2023</w:t>
            </w:r>
          </w:p>
        </w:tc>
        <w:tc>
          <w:tcPr>
            <w:tcW w:w="2159" w:type="dxa"/>
            <w:gridSpan w:val="2"/>
            <w:tcBorders>
              <w:top w:val="single" w:sz="4" w:space="0" w:color="auto"/>
              <w:left w:val="single" w:sz="4" w:space="0" w:color="auto"/>
              <w:bottom w:val="single" w:sz="4" w:space="0" w:color="auto"/>
              <w:right w:val="single" w:sz="4" w:space="0" w:color="auto"/>
            </w:tcBorders>
          </w:tcPr>
          <w:p w14:paraId="0995550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Нефрас-С-50-170</w:t>
            </w:r>
          </w:p>
        </w:tc>
      </w:tr>
      <w:tr w:rsidR="00416D47" w:rsidRPr="00E67F19" w14:paraId="163A79DB" w14:textId="77777777" w:rsidTr="001006BE">
        <w:tc>
          <w:tcPr>
            <w:tcW w:w="567" w:type="dxa"/>
            <w:tcBorders>
              <w:top w:val="single" w:sz="4" w:space="0" w:color="auto"/>
              <w:left w:val="single" w:sz="4" w:space="0" w:color="auto"/>
              <w:bottom w:val="single" w:sz="4" w:space="0" w:color="auto"/>
              <w:right w:val="single" w:sz="4" w:space="0" w:color="auto"/>
            </w:tcBorders>
          </w:tcPr>
          <w:p w14:paraId="184840E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6EEAE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гидравлическое всесезонное ВМГЗ</w:t>
            </w:r>
          </w:p>
        </w:tc>
        <w:tc>
          <w:tcPr>
            <w:tcW w:w="2235" w:type="dxa"/>
            <w:tcBorders>
              <w:top w:val="single" w:sz="4" w:space="0" w:color="auto"/>
              <w:left w:val="single" w:sz="4" w:space="0" w:color="auto"/>
              <w:bottom w:val="single" w:sz="4" w:space="0" w:color="auto"/>
              <w:right w:val="single" w:sz="4" w:space="0" w:color="auto"/>
            </w:tcBorders>
          </w:tcPr>
          <w:p w14:paraId="2DB08E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38.101479-00</w:t>
            </w:r>
          </w:p>
        </w:tc>
        <w:tc>
          <w:tcPr>
            <w:tcW w:w="2159" w:type="dxa"/>
            <w:gridSpan w:val="2"/>
            <w:tcBorders>
              <w:top w:val="single" w:sz="4" w:space="0" w:color="auto"/>
              <w:left w:val="single" w:sz="4" w:space="0" w:color="auto"/>
              <w:bottom w:val="single" w:sz="4" w:space="0" w:color="auto"/>
              <w:right w:val="single" w:sz="4" w:space="0" w:color="auto"/>
            </w:tcBorders>
          </w:tcPr>
          <w:p w14:paraId="696301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w:t>
            </w:r>
            <w:proofErr w:type="spellStart"/>
            <w:r w:rsidRPr="00E67F19">
              <w:rPr>
                <w:rFonts w:ascii="Times New Roman" w:hAnsi="Times New Roman"/>
                <w:sz w:val="24"/>
                <w:szCs w:val="24"/>
              </w:rPr>
              <w:t>Гидравл</w:t>
            </w:r>
            <w:proofErr w:type="spellEnd"/>
            <w:r w:rsidRPr="00E67F19">
              <w:rPr>
                <w:rFonts w:ascii="Times New Roman" w:hAnsi="Times New Roman"/>
                <w:sz w:val="24"/>
                <w:szCs w:val="24"/>
              </w:rPr>
              <w:t>-ВМГЗ</w:t>
            </w:r>
          </w:p>
        </w:tc>
      </w:tr>
      <w:tr w:rsidR="00416D47" w:rsidRPr="00E67F19" w14:paraId="31C167E5" w14:textId="77777777" w:rsidTr="001006BE">
        <w:tc>
          <w:tcPr>
            <w:tcW w:w="567" w:type="dxa"/>
            <w:tcBorders>
              <w:top w:val="single" w:sz="4" w:space="0" w:color="auto"/>
              <w:left w:val="single" w:sz="4" w:space="0" w:color="auto"/>
              <w:bottom w:val="single" w:sz="4" w:space="0" w:color="auto"/>
              <w:right w:val="single" w:sz="4" w:space="0" w:color="auto"/>
            </w:tcBorders>
          </w:tcPr>
          <w:p w14:paraId="5C61966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6D4EBE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веретенное АУ</w:t>
            </w:r>
          </w:p>
        </w:tc>
        <w:tc>
          <w:tcPr>
            <w:tcW w:w="2235" w:type="dxa"/>
            <w:tcBorders>
              <w:top w:val="single" w:sz="4" w:space="0" w:color="auto"/>
              <w:left w:val="single" w:sz="4" w:space="0" w:color="auto"/>
              <w:bottom w:val="single" w:sz="4" w:space="0" w:color="auto"/>
              <w:right w:val="single" w:sz="4" w:space="0" w:color="auto"/>
            </w:tcBorders>
          </w:tcPr>
          <w:p w14:paraId="516BC78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38.1011232-89</w:t>
            </w:r>
          </w:p>
        </w:tc>
        <w:tc>
          <w:tcPr>
            <w:tcW w:w="2159" w:type="dxa"/>
            <w:gridSpan w:val="2"/>
            <w:tcBorders>
              <w:top w:val="single" w:sz="4" w:space="0" w:color="auto"/>
              <w:left w:val="single" w:sz="4" w:space="0" w:color="auto"/>
              <w:bottom w:val="single" w:sz="4" w:space="0" w:color="auto"/>
              <w:right w:val="single" w:sz="4" w:space="0" w:color="auto"/>
            </w:tcBorders>
          </w:tcPr>
          <w:p w14:paraId="2ED162A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Масло-Веретенное-АУ</w:t>
            </w:r>
          </w:p>
        </w:tc>
      </w:tr>
      <w:tr w:rsidR="00416D47" w:rsidRPr="00E67F19" w14:paraId="06B6FB41" w14:textId="77777777" w:rsidTr="001006BE">
        <w:tc>
          <w:tcPr>
            <w:tcW w:w="567" w:type="dxa"/>
            <w:tcBorders>
              <w:top w:val="single" w:sz="4" w:space="0" w:color="auto"/>
              <w:left w:val="single" w:sz="4" w:space="0" w:color="auto"/>
              <w:bottom w:val="single" w:sz="4" w:space="0" w:color="auto"/>
              <w:right w:val="single" w:sz="4" w:space="0" w:color="auto"/>
            </w:tcBorders>
          </w:tcPr>
          <w:p w14:paraId="63BB98E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EE4BDA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консервационное К-17</w:t>
            </w:r>
          </w:p>
        </w:tc>
        <w:tc>
          <w:tcPr>
            <w:tcW w:w="2235" w:type="dxa"/>
            <w:tcBorders>
              <w:top w:val="single" w:sz="4" w:space="0" w:color="auto"/>
              <w:left w:val="single" w:sz="4" w:space="0" w:color="auto"/>
              <w:bottom w:val="single" w:sz="4" w:space="0" w:color="auto"/>
              <w:right w:val="single" w:sz="4" w:space="0" w:color="auto"/>
            </w:tcBorders>
          </w:tcPr>
          <w:p w14:paraId="184CF90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10877-76</w:t>
            </w:r>
          </w:p>
        </w:tc>
        <w:tc>
          <w:tcPr>
            <w:tcW w:w="2159" w:type="dxa"/>
            <w:gridSpan w:val="2"/>
            <w:tcBorders>
              <w:top w:val="single" w:sz="4" w:space="0" w:color="auto"/>
              <w:left w:val="single" w:sz="4" w:space="0" w:color="auto"/>
              <w:bottom w:val="single" w:sz="4" w:space="0" w:color="auto"/>
              <w:right w:val="single" w:sz="4" w:space="0" w:color="auto"/>
            </w:tcBorders>
          </w:tcPr>
          <w:p w14:paraId="5BF9517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Масло-Консервационное-К17</w:t>
            </w:r>
          </w:p>
        </w:tc>
      </w:tr>
      <w:tr w:rsidR="00416D47" w:rsidRPr="00E67F19" w14:paraId="54C3B0A6" w14:textId="77777777" w:rsidTr="001006BE">
        <w:tc>
          <w:tcPr>
            <w:tcW w:w="567" w:type="dxa"/>
            <w:tcBorders>
              <w:top w:val="single" w:sz="4" w:space="0" w:color="auto"/>
              <w:left w:val="single" w:sz="4" w:space="0" w:color="auto"/>
              <w:bottom w:val="single" w:sz="4" w:space="0" w:color="auto"/>
              <w:right w:val="single" w:sz="4" w:space="0" w:color="auto"/>
            </w:tcBorders>
          </w:tcPr>
          <w:p w14:paraId="34D1A8DB"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A47B4E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М-14Г2(к)</w:t>
            </w:r>
          </w:p>
        </w:tc>
        <w:tc>
          <w:tcPr>
            <w:tcW w:w="2235" w:type="dxa"/>
            <w:tcBorders>
              <w:top w:val="single" w:sz="4" w:space="0" w:color="auto"/>
              <w:left w:val="single" w:sz="4" w:space="0" w:color="auto"/>
              <w:bottom w:val="single" w:sz="4" w:space="0" w:color="auto"/>
              <w:right w:val="single" w:sz="4" w:space="0" w:color="auto"/>
            </w:tcBorders>
          </w:tcPr>
          <w:p w14:paraId="5BF39F2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38.401-58-98-2005</w:t>
            </w:r>
          </w:p>
        </w:tc>
        <w:tc>
          <w:tcPr>
            <w:tcW w:w="2159" w:type="dxa"/>
            <w:gridSpan w:val="2"/>
            <w:tcBorders>
              <w:top w:val="single" w:sz="4" w:space="0" w:color="auto"/>
              <w:left w:val="single" w:sz="4" w:space="0" w:color="auto"/>
              <w:bottom w:val="single" w:sz="4" w:space="0" w:color="auto"/>
              <w:right w:val="single" w:sz="4" w:space="0" w:color="auto"/>
            </w:tcBorders>
          </w:tcPr>
          <w:p w14:paraId="2C2CFBC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Масло-Моторное-М14Г2</w:t>
            </w:r>
          </w:p>
        </w:tc>
      </w:tr>
      <w:tr w:rsidR="00416D47" w:rsidRPr="00E67F19" w14:paraId="40C56F50" w14:textId="77777777" w:rsidTr="001006BE">
        <w:tc>
          <w:tcPr>
            <w:tcW w:w="567" w:type="dxa"/>
            <w:tcBorders>
              <w:top w:val="single" w:sz="4" w:space="0" w:color="auto"/>
              <w:left w:val="single" w:sz="4" w:space="0" w:color="auto"/>
              <w:bottom w:val="single" w:sz="4" w:space="0" w:color="auto"/>
              <w:right w:val="single" w:sz="4" w:space="0" w:color="auto"/>
            </w:tcBorders>
          </w:tcPr>
          <w:p w14:paraId="725CA259"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6CD2C9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МТ-16П</w:t>
            </w:r>
          </w:p>
        </w:tc>
        <w:tc>
          <w:tcPr>
            <w:tcW w:w="2235" w:type="dxa"/>
            <w:tcBorders>
              <w:top w:val="single" w:sz="4" w:space="0" w:color="auto"/>
              <w:left w:val="single" w:sz="4" w:space="0" w:color="auto"/>
              <w:bottom w:val="single" w:sz="4" w:space="0" w:color="auto"/>
              <w:right w:val="single" w:sz="4" w:space="0" w:color="auto"/>
            </w:tcBorders>
          </w:tcPr>
          <w:p w14:paraId="6833707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6360-2020</w:t>
            </w:r>
          </w:p>
        </w:tc>
        <w:tc>
          <w:tcPr>
            <w:tcW w:w="2159" w:type="dxa"/>
            <w:gridSpan w:val="2"/>
            <w:tcBorders>
              <w:top w:val="single" w:sz="4" w:space="0" w:color="auto"/>
              <w:left w:val="single" w:sz="4" w:space="0" w:color="auto"/>
              <w:bottom w:val="single" w:sz="4" w:space="0" w:color="auto"/>
              <w:right w:val="single" w:sz="4" w:space="0" w:color="auto"/>
            </w:tcBorders>
          </w:tcPr>
          <w:p w14:paraId="186DA0F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Масло-Моторное-МТ-16П</w:t>
            </w:r>
          </w:p>
        </w:tc>
      </w:tr>
      <w:tr w:rsidR="00416D47" w:rsidRPr="00E67F19" w14:paraId="25D5130A" w14:textId="77777777" w:rsidTr="001006BE">
        <w:tc>
          <w:tcPr>
            <w:tcW w:w="567" w:type="dxa"/>
            <w:tcBorders>
              <w:top w:val="single" w:sz="4" w:space="0" w:color="auto"/>
              <w:left w:val="single" w:sz="4" w:space="0" w:color="auto"/>
              <w:bottom w:val="single" w:sz="4" w:space="0" w:color="auto"/>
              <w:right w:val="single" w:sz="4" w:space="0" w:color="auto"/>
            </w:tcBorders>
          </w:tcPr>
          <w:p w14:paraId="714C1764"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F2A548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М-10ДМ</w:t>
            </w:r>
          </w:p>
        </w:tc>
        <w:tc>
          <w:tcPr>
            <w:tcW w:w="2235" w:type="dxa"/>
            <w:tcBorders>
              <w:top w:val="single" w:sz="4" w:space="0" w:color="auto"/>
              <w:left w:val="single" w:sz="4" w:space="0" w:color="auto"/>
              <w:bottom w:val="single" w:sz="4" w:space="0" w:color="auto"/>
              <w:right w:val="single" w:sz="4" w:space="0" w:color="auto"/>
            </w:tcBorders>
          </w:tcPr>
          <w:p w14:paraId="65F9D35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tcPr>
          <w:p w14:paraId="3C2D02E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Масло-Моторное-М-10ДМ</w:t>
            </w:r>
          </w:p>
        </w:tc>
      </w:tr>
      <w:tr w:rsidR="00416D47" w:rsidRPr="00E67F19" w14:paraId="02A0C003" w14:textId="77777777" w:rsidTr="001006BE">
        <w:tc>
          <w:tcPr>
            <w:tcW w:w="567" w:type="dxa"/>
            <w:tcBorders>
              <w:top w:val="single" w:sz="4" w:space="0" w:color="auto"/>
              <w:left w:val="single" w:sz="4" w:space="0" w:color="auto"/>
              <w:bottom w:val="single" w:sz="4" w:space="0" w:color="auto"/>
              <w:right w:val="single" w:sz="4" w:space="0" w:color="auto"/>
            </w:tcBorders>
          </w:tcPr>
          <w:p w14:paraId="7A48262B"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CED410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И-5А</w:t>
            </w:r>
          </w:p>
        </w:tc>
        <w:tc>
          <w:tcPr>
            <w:tcW w:w="2235" w:type="dxa"/>
            <w:tcBorders>
              <w:top w:val="single" w:sz="4" w:space="0" w:color="auto"/>
              <w:left w:val="single" w:sz="4" w:space="0" w:color="auto"/>
              <w:bottom w:val="single" w:sz="4" w:space="0" w:color="auto"/>
              <w:right w:val="single" w:sz="4" w:space="0" w:color="auto"/>
            </w:tcBorders>
          </w:tcPr>
          <w:p w14:paraId="74E451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7610EEA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Масло-Индустриальное-И-5А</w:t>
            </w:r>
          </w:p>
        </w:tc>
      </w:tr>
      <w:tr w:rsidR="00416D47" w:rsidRPr="00E67F19" w14:paraId="3F77BD51" w14:textId="77777777" w:rsidTr="001006BE">
        <w:tc>
          <w:tcPr>
            <w:tcW w:w="567" w:type="dxa"/>
            <w:tcBorders>
              <w:top w:val="single" w:sz="4" w:space="0" w:color="auto"/>
              <w:left w:val="single" w:sz="4" w:space="0" w:color="auto"/>
              <w:bottom w:val="single" w:sz="4" w:space="0" w:color="auto"/>
              <w:right w:val="single" w:sz="4" w:space="0" w:color="auto"/>
            </w:tcBorders>
          </w:tcPr>
          <w:p w14:paraId="6BF2D4E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DDDB8D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И-12А</w:t>
            </w:r>
          </w:p>
        </w:tc>
        <w:tc>
          <w:tcPr>
            <w:tcW w:w="2235" w:type="dxa"/>
            <w:tcBorders>
              <w:top w:val="single" w:sz="4" w:space="0" w:color="auto"/>
              <w:left w:val="single" w:sz="4" w:space="0" w:color="auto"/>
              <w:bottom w:val="single" w:sz="4" w:space="0" w:color="auto"/>
              <w:right w:val="single" w:sz="4" w:space="0" w:color="auto"/>
            </w:tcBorders>
          </w:tcPr>
          <w:p w14:paraId="1E0A1A9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04AB6CC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Масло-Индустриальное-И-12А</w:t>
            </w:r>
          </w:p>
        </w:tc>
      </w:tr>
      <w:tr w:rsidR="00416D47" w:rsidRPr="00E67F19" w14:paraId="691BF77C" w14:textId="77777777" w:rsidTr="001006BE">
        <w:tc>
          <w:tcPr>
            <w:tcW w:w="567" w:type="dxa"/>
            <w:tcBorders>
              <w:top w:val="single" w:sz="4" w:space="0" w:color="auto"/>
              <w:left w:val="single" w:sz="4" w:space="0" w:color="auto"/>
              <w:bottom w:val="single" w:sz="4" w:space="0" w:color="auto"/>
              <w:right w:val="single" w:sz="4" w:space="0" w:color="auto"/>
            </w:tcBorders>
          </w:tcPr>
          <w:p w14:paraId="6FA6B5C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998559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И-20А</w:t>
            </w:r>
          </w:p>
        </w:tc>
        <w:tc>
          <w:tcPr>
            <w:tcW w:w="2235" w:type="dxa"/>
            <w:tcBorders>
              <w:top w:val="single" w:sz="4" w:space="0" w:color="auto"/>
              <w:left w:val="single" w:sz="4" w:space="0" w:color="auto"/>
              <w:bottom w:val="single" w:sz="4" w:space="0" w:color="auto"/>
              <w:right w:val="single" w:sz="4" w:space="0" w:color="auto"/>
            </w:tcBorders>
          </w:tcPr>
          <w:p w14:paraId="1418EB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1B1754C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Масло-Индустриальное-И-20А</w:t>
            </w:r>
          </w:p>
        </w:tc>
      </w:tr>
      <w:tr w:rsidR="00416D47" w:rsidRPr="00E67F19" w14:paraId="5932511A" w14:textId="77777777" w:rsidTr="001006BE">
        <w:tc>
          <w:tcPr>
            <w:tcW w:w="567" w:type="dxa"/>
            <w:tcBorders>
              <w:top w:val="single" w:sz="4" w:space="0" w:color="auto"/>
              <w:left w:val="single" w:sz="4" w:space="0" w:color="auto"/>
              <w:bottom w:val="single" w:sz="4" w:space="0" w:color="auto"/>
              <w:right w:val="single" w:sz="4" w:space="0" w:color="auto"/>
            </w:tcBorders>
          </w:tcPr>
          <w:p w14:paraId="70F23BCB"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7ECBC3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И-40А</w:t>
            </w:r>
          </w:p>
        </w:tc>
        <w:tc>
          <w:tcPr>
            <w:tcW w:w="2235" w:type="dxa"/>
            <w:tcBorders>
              <w:top w:val="single" w:sz="4" w:space="0" w:color="auto"/>
              <w:left w:val="single" w:sz="4" w:space="0" w:color="auto"/>
              <w:bottom w:val="single" w:sz="4" w:space="0" w:color="auto"/>
              <w:right w:val="single" w:sz="4" w:space="0" w:color="auto"/>
            </w:tcBorders>
          </w:tcPr>
          <w:p w14:paraId="6FFDE30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79FC255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Масло-Индустриальное-И-40А</w:t>
            </w:r>
          </w:p>
        </w:tc>
      </w:tr>
      <w:tr w:rsidR="00416D47" w:rsidRPr="00E67F19" w14:paraId="07ADCE5E" w14:textId="77777777" w:rsidTr="001006BE">
        <w:tc>
          <w:tcPr>
            <w:tcW w:w="567" w:type="dxa"/>
            <w:tcBorders>
              <w:top w:val="single" w:sz="4" w:space="0" w:color="auto"/>
              <w:left w:val="single" w:sz="4" w:space="0" w:color="auto"/>
              <w:bottom w:val="single" w:sz="4" w:space="0" w:color="auto"/>
              <w:right w:val="single" w:sz="4" w:space="0" w:color="auto"/>
            </w:tcBorders>
          </w:tcPr>
          <w:p w14:paraId="7A5E371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B73AB9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И-30А</w:t>
            </w:r>
          </w:p>
        </w:tc>
        <w:tc>
          <w:tcPr>
            <w:tcW w:w="2235" w:type="dxa"/>
            <w:tcBorders>
              <w:top w:val="single" w:sz="4" w:space="0" w:color="auto"/>
              <w:left w:val="single" w:sz="4" w:space="0" w:color="auto"/>
              <w:bottom w:val="single" w:sz="4" w:space="0" w:color="auto"/>
              <w:right w:val="single" w:sz="4" w:space="0" w:color="auto"/>
            </w:tcBorders>
          </w:tcPr>
          <w:p w14:paraId="6F89C79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13BAFD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Масло-Индустриальное-И-30А</w:t>
            </w:r>
          </w:p>
        </w:tc>
      </w:tr>
      <w:tr w:rsidR="00416D47" w:rsidRPr="00E67F19" w14:paraId="09D73071" w14:textId="77777777" w:rsidTr="001006BE">
        <w:tc>
          <w:tcPr>
            <w:tcW w:w="567" w:type="dxa"/>
            <w:tcBorders>
              <w:top w:val="single" w:sz="4" w:space="0" w:color="auto"/>
              <w:left w:val="single" w:sz="4" w:space="0" w:color="auto"/>
              <w:bottom w:val="single" w:sz="4" w:space="0" w:color="auto"/>
              <w:right w:val="single" w:sz="4" w:space="0" w:color="auto"/>
            </w:tcBorders>
          </w:tcPr>
          <w:p w14:paraId="31D29343"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668442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ИГП-18</w:t>
            </w:r>
          </w:p>
        </w:tc>
        <w:tc>
          <w:tcPr>
            <w:tcW w:w="2235" w:type="dxa"/>
            <w:tcBorders>
              <w:top w:val="single" w:sz="4" w:space="0" w:color="auto"/>
              <w:left w:val="single" w:sz="4" w:space="0" w:color="auto"/>
              <w:bottom w:val="single" w:sz="4" w:space="0" w:color="auto"/>
              <w:right w:val="single" w:sz="4" w:space="0" w:color="auto"/>
            </w:tcBorders>
          </w:tcPr>
          <w:p w14:paraId="190AC18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tcPr>
          <w:p w14:paraId="4CAFA84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Масло-Индустриальное-ИГП-18</w:t>
            </w:r>
          </w:p>
        </w:tc>
      </w:tr>
      <w:tr w:rsidR="00416D47" w:rsidRPr="00E67F19" w14:paraId="27F27B82" w14:textId="77777777" w:rsidTr="001006BE">
        <w:tc>
          <w:tcPr>
            <w:tcW w:w="567" w:type="dxa"/>
            <w:tcBorders>
              <w:top w:val="single" w:sz="4" w:space="0" w:color="auto"/>
              <w:left w:val="single" w:sz="4" w:space="0" w:color="auto"/>
              <w:bottom w:val="single" w:sz="4" w:space="0" w:color="auto"/>
              <w:right w:val="single" w:sz="4" w:space="0" w:color="auto"/>
            </w:tcBorders>
          </w:tcPr>
          <w:p w14:paraId="1F6A1C9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4D6C56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ИГП-38</w:t>
            </w:r>
          </w:p>
        </w:tc>
        <w:tc>
          <w:tcPr>
            <w:tcW w:w="2235" w:type="dxa"/>
            <w:tcBorders>
              <w:top w:val="single" w:sz="4" w:space="0" w:color="auto"/>
              <w:left w:val="single" w:sz="4" w:space="0" w:color="auto"/>
              <w:bottom w:val="single" w:sz="4" w:space="0" w:color="auto"/>
              <w:right w:val="single" w:sz="4" w:space="0" w:color="auto"/>
            </w:tcBorders>
          </w:tcPr>
          <w:p w14:paraId="7E5F313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tcPr>
          <w:p w14:paraId="24F00B6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Масло-Индустриальное-ИГП-38</w:t>
            </w:r>
          </w:p>
        </w:tc>
      </w:tr>
      <w:tr w:rsidR="00416D47" w:rsidRPr="00E67F19" w14:paraId="15D0161D" w14:textId="77777777" w:rsidTr="001006BE">
        <w:tc>
          <w:tcPr>
            <w:tcW w:w="567" w:type="dxa"/>
            <w:tcBorders>
              <w:top w:val="single" w:sz="4" w:space="0" w:color="auto"/>
              <w:left w:val="single" w:sz="4" w:space="0" w:color="auto"/>
              <w:bottom w:val="single" w:sz="4" w:space="0" w:color="auto"/>
              <w:right w:val="single" w:sz="4" w:space="0" w:color="auto"/>
            </w:tcBorders>
          </w:tcPr>
          <w:p w14:paraId="1C79053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9C8EFE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трансмиссионное ТСЗп-8</w:t>
            </w:r>
          </w:p>
        </w:tc>
        <w:tc>
          <w:tcPr>
            <w:tcW w:w="2235" w:type="dxa"/>
            <w:tcBorders>
              <w:top w:val="single" w:sz="4" w:space="0" w:color="auto"/>
              <w:left w:val="single" w:sz="4" w:space="0" w:color="auto"/>
              <w:bottom w:val="single" w:sz="4" w:space="0" w:color="auto"/>
              <w:right w:val="single" w:sz="4" w:space="0" w:color="auto"/>
            </w:tcBorders>
          </w:tcPr>
          <w:p w14:paraId="5CA87F9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38.1011280-89</w:t>
            </w:r>
          </w:p>
        </w:tc>
        <w:tc>
          <w:tcPr>
            <w:tcW w:w="2159" w:type="dxa"/>
            <w:gridSpan w:val="2"/>
            <w:tcBorders>
              <w:top w:val="single" w:sz="4" w:space="0" w:color="auto"/>
              <w:left w:val="single" w:sz="4" w:space="0" w:color="auto"/>
              <w:bottom w:val="single" w:sz="4" w:space="0" w:color="auto"/>
              <w:right w:val="single" w:sz="4" w:space="0" w:color="auto"/>
            </w:tcBorders>
          </w:tcPr>
          <w:p w14:paraId="47334A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Масло-Трансмиссионноа-ТСЗп-8</w:t>
            </w:r>
          </w:p>
        </w:tc>
      </w:tr>
      <w:tr w:rsidR="00416D47" w:rsidRPr="00E67F19" w14:paraId="0BFB641C" w14:textId="77777777" w:rsidTr="001006BE">
        <w:tc>
          <w:tcPr>
            <w:tcW w:w="567" w:type="dxa"/>
            <w:tcBorders>
              <w:top w:val="single" w:sz="4" w:space="0" w:color="auto"/>
              <w:left w:val="single" w:sz="4" w:space="0" w:color="auto"/>
              <w:bottom w:val="single" w:sz="4" w:space="0" w:color="auto"/>
              <w:right w:val="single" w:sz="4" w:space="0" w:color="auto"/>
            </w:tcBorders>
          </w:tcPr>
          <w:p w14:paraId="6AED205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5FE803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М-8ДМ</w:t>
            </w:r>
          </w:p>
        </w:tc>
        <w:tc>
          <w:tcPr>
            <w:tcW w:w="2235" w:type="dxa"/>
            <w:tcBorders>
              <w:top w:val="single" w:sz="4" w:space="0" w:color="auto"/>
              <w:left w:val="single" w:sz="4" w:space="0" w:color="auto"/>
              <w:bottom w:val="single" w:sz="4" w:space="0" w:color="auto"/>
              <w:right w:val="single" w:sz="4" w:space="0" w:color="auto"/>
            </w:tcBorders>
          </w:tcPr>
          <w:p w14:paraId="2F89E3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tcPr>
          <w:p w14:paraId="57EF221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Масло-Моторное-М-8ДМ</w:t>
            </w:r>
          </w:p>
        </w:tc>
      </w:tr>
      <w:tr w:rsidR="00416D47" w:rsidRPr="00E67F19" w14:paraId="7B0B05CF" w14:textId="77777777" w:rsidTr="001006BE">
        <w:tc>
          <w:tcPr>
            <w:tcW w:w="567" w:type="dxa"/>
            <w:tcBorders>
              <w:top w:val="single" w:sz="4" w:space="0" w:color="auto"/>
              <w:left w:val="single" w:sz="4" w:space="0" w:color="auto"/>
              <w:bottom w:val="single" w:sz="4" w:space="0" w:color="auto"/>
              <w:right w:val="single" w:sz="4" w:space="0" w:color="auto"/>
            </w:tcBorders>
          </w:tcPr>
          <w:p w14:paraId="463C4FE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2D22092"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lang w:eastAsia="ru-RU"/>
              </w:rPr>
              <w:t>Масло</w:t>
            </w:r>
            <w:r w:rsidRPr="00E67F19">
              <w:rPr>
                <w:rFonts w:ascii="Times New Roman" w:hAnsi="Times New Roman"/>
                <w:sz w:val="24"/>
                <w:szCs w:val="24"/>
                <w:lang w:val="en-US" w:eastAsia="ru-RU"/>
              </w:rPr>
              <w:t xml:space="preserve"> </w:t>
            </w:r>
            <w:r w:rsidRPr="00E67F19">
              <w:rPr>
                <w:rFonts w:ascii="Times New Roman" w:hAnsi="Times New Roman"/>
                <w:sz w:val="24"/>
                <w:szCs w:val="24"/>
                <w:lang w:eastAsia="ru-RU"/>
              </w:rPr>
              <w:t>моторное</w:t>
            </w:r>
            <w:r w:rsidRPr="00E67F19">
              <w:rPr>
                <w:rFonts w:ascii="Times New Roman" w:hAnsi="Times New Roman"/>
                <w:sz w:val="24"/>
                <w:szCs w:val="24"/>
                <w:lang w:val="en-US" w:eastAsia="ru-RU"/>
              </w:rPr>
              <w:t xml:space="preserve"> </w:t>
            </w:r>
            <w:proofErr w:type="spellStart"/>
            <w:r w:rsidRPr="00E67F19">
              <w:rPr>
                <w:rFonts w:ascii="Times New Roman" w:hAnsi="Times New Roman"/>
                <w:sz w:val="24"/>
                <w:szCs w:val="24"/>
                <w:lang w:val="en-US" w:eastAsia="ru-RU"/>
              </w:rPr>
              <w:t>Gazpromneft</w:t>
            </w:r>
            <w:proofErr w:type="spellEnd"/>
            <w:r w:rsidRPr="00E67F19">
              <w:rPr>
                <w:rFonts w:ascii="Times New Roman" w:hAnsi="Times New Roman"/>
                <w:sz w:val="24"/>
                <w:szCs w:val="24"/>
                <w:lang w:val="en-US" w:eastAsia="ru-RU"/>
              </w:rPr>
              <w:t xml:space="preserve"> Diesel Extra 10W-40</w:t>
            </w:r>
          </w:p>
        </w:tc>
        <w:tc>
          <w:tcPr>
            <w:tcW w:w="2235" w:type="dxa"/>
            <w:tcBorders>
              <w:top w:val="single" w:sz="4" w:space="0" w:color="auto"/>
              <w:left w:val="single" w:sz="4" w:space="0" w:color="auto"/>
              <w:bottom w:val="single" w:sz="4" w:space="0" w:color="auto"/>
              <w:right w:val="single" w:sz="4" w:space="0" w:color="auto"/>
            </w:tcBorders>
          </w:tcPr>
          <w:p w14:paraId="223837BD"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lang w:eastAsia="ru-RU"/>
              </w:rPr>
              <w:t>СТО 84035624-063-2012</w:t>
            </w:r>
          </w:p>
        </w:tc>
        <w:tc>
          <w:tcPr>
            <w:tcW w:w="2159" w:type="dxa"/>
            <w:gridSpan w:val="2"/>
            <w:tcBorders>
              <w:top w:val="single" w:sz="4" w:space="0" w:color="auto"/>
              <w:left w:val="single" w:sz="4" w:space="0" w:color="auto"/>
              <w:bottom w:val="single" w:sz="4" w:space="0" w:color="auto"/>
              <w:right w:val="single" w:sz="4" w:space="0" w:color="auto"/>
            </w:tcBorders>
          </w:tcPr>
          <w:p w14:paraId="61BF181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w:t>
            </w:r>
            <w:r w:rsidRPr="00E67F19">
              <w:rPr>
                <w:rFonts w:ascii="Times New Roman" w:hAnsi="Times New Roman"/>
                <w:sz w:val="24"/>
                <w:szCs w:val="24"/>
                <w:lang w:val="en-US"/>
              </w:rPr>
              <w:t>GPN</w:t>
            </w:r>
            <w:r w:rsidRPr="00E67F19">
              <w:rPr>
                <w:rFonts w:ascii="Times New Roman" w:hAnsi="Times New Roman"/>
                <w:sz w:val="24"/>
                <w:szCs w:val="24"/>
              </w:rPr>
              <w:t>-</w:t>
            </w:r>
            <w:r w:rsidRPr="00E67F19">
              <w:rPr>
                <w:rFonts w:ascii="Times New Roman" w:hAnsi="Times New Roman"/>
                <w:sz w:val="24"/>
                <w:szCs w:val="24"/>
                <w:lang w:val="en-US"/>
              </w:rPr>
              <w:t>Diesel</w:t>
            </w:r>
            <w:r w:rsidRPr="00E67F19">
              <w:rPr>
                <w:rFonts w:ascii="Times New Roman" w:hAnsi="Times New Roman"/>
                <w:sz w:val="24"/>
                <w:szCs w:val="24"/>
              </w:rPr>
              <w:t>-10</w:t>
            </w:r>
            <w:r w:rsidRPr="00E67F19">
              <w:rPr>
                <w:rFonts w:ascii="Times New Roman" w:hAnsi="Times New Roman"/>
                <w:sz w:val="24"/>
                <w:szCs w:val="24"/>
                <w:lang w:val="en-US"/>
              </w:rPr>
              <w:t>W</w:t>
            </w:r>
            <w:r w:rsidRPr="00E67F19">
              <w:rPr>
                <w:rFonts w:ascii="Times New Roman" w:hAnsi="Times New Roman"/>
                <w:sz w:val="24"/>
                <w:szCs w:val="24"/>
              </w:rPr>
              <w:t>-40</w:t>
            </w:r>
          </w:p>
        </w:tc>
      </w:tr>
      <w:tr w:rsidR="00416D47" w:rsidRPr="00E67F19" w14:paraId="73F8DDE3" w14:textId="77777777" w:rsidTr="001006BE">
        <w:tc>
          <w:tcPr>
            <w:tcW w:w="567" w:type="dxa"/>
            <w:tcBorders>
              <w:top w:val="single" w:sz="4" w:space="0" w:color="auto"/>
              <w:left w:val="single" w:sz="4" w:space="0" w:color="auto"/>
              <w:bottom w:val="single" w:sz="4" w:space="0" w:color="auto"/>
              <w:right w:val="single" w:sz="4" w:space="0" w:color="auto"/>
            </w:tcBorders>
          </w:tcPr>
          <w:p w14:paraId="70EADAE5"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CDC776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 xml:space="preserve">Масло трансмиссионное </w:t>
            </w:r>
            <w:proofErr w:type="spellStart"/>
            <w:r w:rsidRPr="00E67F19">
              <w:rPr>
                <w:rFonts w:ascii="Times New Roman" w:hAnsi="Times New Roman"/>
                <w:sz w:val="24"/>
                <w:szCs w:val="24"/>
                <w:lang w:val="en-US" w:eastAsia="ru-RU"/>
              </w:rPr>
              <w:t>Rosneft</w:t>
            </w:r>
            <w:proofErr w:type="spellEnd"/>
            <w:r w:rsidRPr="00E67F19">
              <w:rPr>
                <w:rFonts w:ascii="Times New Roman" w:hAnsi="Times New Roman"/>
                <w:sz w:val="24"/>
                <w:szCs w:val="24"/>
                <w:lang w:eastAsia="ru-RU"/>
              </w:rPr>
              <w:t xml:space="preserve"> </w:t>
            </w:r>
            <w:r w:rsidRPr="00E67F19">
              <w:rPr>
                <w:rFonts w:ascii="Times New Roman" w:hAnsi="Times New Roman"/>
                <w:sz w:val="24"/>
                <w:szCs w:val="24"/>
                <w:lang w:val="en-US" w:eastAsia="ru-RU"/>
              </w:rPr>
              <w:t>Kinetic</w:t>
            </w:r>
            <w:r w:rsidRPr="00E67F19">
              <w:rPr>
                <w:rFonts w:ascii="Times New Roman" w:hAnsi="Times New Roman"/>
                <w:sz w:val="24"/>
                <w:szCs w:val="24"/>
                <w:lang w:eastAsia="ru-RU"/>
              </w:rPr>
              <w:t xml:space="preserve"> </w:t>
            </w:r>
            <w:r w:rsidRPr="00E67F19">
              <w:rPr>
                <w:rFonts w:ascii="Times New Roman" w:hAnsi="Times New Roman"/>
                <w:sz w:val="24"/>
                <w:szCs w:val="24"/>
                <w:lang w:val="en-US" w:eastAsia="ru-RU"/>
              </w:rPr>
              <w:t>MT</w:t>
            </w:r>
            <w:r w:rsidRPr="00E67F19">
              <w:rPr>
                <w:rFonts w:ascii="Times New Roman" w:hAnsi="Times New Roman"/>
                <w:sz w:val="24"/>
                <w:szCs w:val="24"/>
                <w:lang w:eastAsia="ru-RU"/>
              </w:rPr>
              <w:t xml:space="preserve"> 75</w:t>
            </w:r>
            <w:r w:rsidRPr="00E67F19">
              <w:rPr>
                <w:rFonts w:ascii="Times New Roman" w:hAnsi="Times New Roman"/>
                <w:sz w:val="24"/>
                <w:szCs w:val="24"/>
                <w:lang w:val="en-US" w:eastAsia="ru-RU"/>
              </w:rPr>
              <w:t>W</w:t>
            </w:r>
            <w:r w:rsidRPr="00E67F19">
              <w:rPr>
                <w:rFonts w:ascii="Times New Roman" w:hAnsi="Times New Roman"/>
                <w:sz w:val="24"/>
                <w:szCs w:val="24"/>
                <w:lang w:eastAsia="ru-RU"/>
              </w:rPr>
              <w:t>-90</w:t>
            </w:r>
          </w:p>
        </w:tc>
        <w:tc>
          <w:tcPr>
            <w:tcW w:w="2235" w:type="dxa"/>
            <w:tcBorders>
              <w:top w:val="single" w:sz="4" w:space="0" w:color="auto"/>
              <w:left w:val="single" w:sz="4" w:space="0" w:color="auto"/>
              <w:bottom w:val="single" w:sz="4" w:space="0" w:color="auto"/>
              <w:right w:val="single" w:sz="4" w:space="0" w:color="auto"/>
            </w:tcBorders>
          </w:tcPr>
          <w:p w14:paraId="30DDA02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СТО 44918199-078-2017</w:t>
            </w:r>
          </w:p>
        </w:tc>
        <w:tc>
          <w:tcPr>
            <w:tcW w:w="2159" w:type="dxa"/>
            <w:gridSpan w:val="2"/>
            <w:tcBorders>
              <w:top w:val="single" w:sz="4" w:space="0" w:color="auto"/>
              <w:left w:val="single" w:sz="4" w:space="0" w:color="auto"/>
              <w:bottom w:val="single" w:sz="4" w:space="0" w:color="auto"/>
              <w:right w:val="single" w:sz="4" w:space="0" w:color="auto"/>
            </w:tcBorders>
          </w:tcPr>
          <w:p w14:paraId="4154F99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Масло-трансмиссионное-</w:t>
            </w:r>
            <w:proofErr w:type="spellStart"/>
            <w:r w:rsidRPr="00E67F19">
              <w:rPr>
                <w:rFonts w:ascii="Times New Roman" w:hAnsi="Times New Roman"/>
                <w:sz w:val="24"/>
                <w:szCs w:val="24"/>
                <w:lang w:val="en-US"/>
              </w:rPr>
              <w:t>Rosneft</w:t>
            </w:r>
            <w:proofErr w:type="spellEnd"/>
            <w:r w:rsidRPr="00E67F19">
              <w:rPr>
                <w:rFonts w:ascii="Times New Roman" w:hAnsi="Times New Roman"/>
                <w:sz w:val="24"/>
                <w:szCs w:val="24"/>
              </w:rPr>
              <w:t>-</w:t>
            </w:r>
            <w:r w:rsidRPr="00E67F19">
              <w:rPr>
                <w:rFonts w:ascii="Times New Roman" w:hAnsi="Times New Roman"/>
                <w:sz w:val="24"/>
                <w:szCs w:val="24"/>
                <w:lang w:val="en-US"/>
              </w:rPr>
              <w:t>MT</w:t>
            </w:r>
            <w:r w:rsidRPr="00E67F19">
              <w:rPr>
                <w:rFonts w:ascii="Times New Roman" w:hAnsi="Times New Roman"/>
                <w:sz w:val="24"/>
                <w:szCs w:val="24"/>
              </w:rPr>
              <w:t>-75</w:t>
            </w:r>
            <w:r w:rsidRPr="00E67F19">
              <w:rPr>
                <w:rFonts w:ascii="Times New Roman" w:hAnsi="Times New Roman"/>
                <w:sz w:val="24"/>
                <w:szCs w:val="24"/>
                <w:lang w:val="en-US"/>
              </w:rPr>
              <w:t>W</w:t>
            </w:r>
            <w:r w:rsidRPr="00E67F19">
              <w:rPr>
                <w:rFonts w:ascii="Times New Roman" w:hAnsi="Times New Roman"/>
                <w:sz w:val="24"/>
                <w:szCs w:val="24"/>
              </w:rPr>
              <w:t>-90</w:t>
            </w:r>
          </w:p>
        </w:tc>
      </w:tr>
      <w:tr w:rsidR="00416D47" w:rsidRPr="00E67F19" w14:paraId="7C14BC91" w14:textId="77777777" w:rsidTr="001006BE">
        <w:tc>
          <w:tcPr>
            <w:tcW w:w="567" w:type="dxa"/>
            <w:tcBorders>
              <w:top w:val="single" w:sz="4" w:space="0" w:color="auto"/>
              <w:left w:val="single" w:sz="4" w:space="0" w:color="auto"/>
              <w:bottom w:val="single" w:sz="4" w:space="0" w:color="auto"/>
              <w:right w:val="single" w:sz="4" w:space="0" w:color="auto"/>
            </w:tcBorders>
          </w:tcPr>
          <w:p w14:paraId="2D65563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3A91C20"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Битумное вяжущее модифицированное полимером по типу СБС </w:t>
            </w:r>
            <w:r w:rsidRPr="00E67F19">
              <w:rPr>
                <w:rFonts w:ascii="Times New Roman" w:hAnsi="Times New Roman"/>
                <w:sz w:val="24"/>
                <w:szCs w:val="24"/>
                <w:lang w:val="en-US" w:eastAsia="ru-RU"/>
              </w:rPr>
              <w:t>PG</w:t>
            </w:r>
            <w:r w:rsidRPr="00E67F19">
              <w:rPr>
                <w:rFonts w:ascii="Times New Roman" w:hAnsi="Times New Roman"/>
                <w:sz w:val="24"/>
                <w:szCs w:val="24"/>
                <w:lang w:eastAsia="ru-RU"/>
              </w:rPr>
              <w:t xml:space="preserve"> 70-28</w:t>
            </w:r>
          </w:p>
        </w:tc>
        <w:tc>
          <w:tcPr>
            <w:tcW w:w="2235" w:type="dxa"/>
            <w:tcBorders>
              <w:top w:val="single" w:sz="4" w:space="0" w:color="auto"/>
              <w:left w:val="single" w:sz="4" w:space="0" w:color="auto"/>
              <w:bottom w:val="single" w:sz="4" w:space="0" w:color="auto"/>
              <w:right w:val="single" w:sz="4" w:space="0" w:color="auto"/>
            </w:tcBorders>
          </w:tcPr>
          <w:p w14:paraId="29A8CE8B"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tcPr>
          <w:p w14:paraId="4C0878F2"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Битумное-вяжущее-</w:t>
            </w:r>
            <w:r w:rsidRPr="00E67F19">
              <w:rPr>
                <w:rFonts w:ascii="Times New Roman" w:hAnsi="Times New Roman"/>
                <w:sz w:val="24"/>
                <w:szCs w:val="24"/>
                <w:lang w:val="en-US"/>
              </w:rPr>
              <w:t>PG70-28</w:t>
            </w:r>
          </w:p>
        </w:tc>
      </w:tr>
      <w:tr w:rsidR="00416D47" w:rsidRPr="00E67F19" w14:paraId="3BD60D72" w14:textId="77777777" w:rsidTr="001006BE">
        <w:tc>
          <w:tcPr>
            <w:tcW w:w="567" w:type="dxa"/>
            <w:tcBorders>
              <w:top w:val="single" w:sz="4" w:space="0" w:color="auto"/>
              <w:left w:val="single" w:sz="4" w:space="0" w:color="auto"/>
              <w:bottom w:val="single" w:sz="4" w:space="0" w:color="auto"/>
              <w:right w:val="single" w:sz="4" w:space="0" w:color="auto"/>
            </w:tcBorders>
          </w:tcPr>
          <w:p w14:paraId="42931304"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F4D6289"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Битумное вяжущее модифицированное полимером по типу СБС </w:t>
            </w:r>
            <w:r w:rsidRPr="00E67F19">
              <w:rPr>
                <w:rFonts w:ascii="Times New Roman" w:hAnsi="Times New Roman"/>
                <w:sz w:val="24"/>
                <w:szCs w:val="24"/>
                <w:lang w:val="en-US" w:eastAsia="ru-RU"/>
              </w:rPr>
              <w:t>PG</w:t>
            </w:r>
            <w:r w:rsidRPr="00E67F19">
              <w:rPr>
                <w:rFonts w:ascii="Times New Roman" w:hAnsi="Times New Roman"/>
                <w:sz w:val="24"/>
                <w:szCs w:val="24"/>
                <w:lang w:eastAsia="ru-RU"/>
              </w:rPr>
              <w:t xml:space="preserve"> 70-34</w:t>
            </w:r>
          </w:p>
        </w:tc>
        <w:tc>
          <w:tcPr>
            <w:tcW w:w="2235" w:type="dxa"/>
            <w:tcBorders>
              <w:top w:val="single" w:sz="4" w:space="0" w:color="auto"/>
              <w:left w:val="single" w:sz="4" w:space="0" w:color="auto"/>
              <w:bottom w:val="single" w:sz="4" w:space="0" w:color="auto"/>
              <w:right w:val="single" w:sz="4" w:space="0" w:color="auto"/>
            </w:tcBorders>
          </w:tcPr>
          <w:p w14:paraId="76C9F2B0"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tcPr>
          <w:p w14:paraId="3C7050BC"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Битумное-вяжущее-</w:t>
            </w:r>
            <w:r w:rsidRPr="00E67F19">
              <w:rPr>
                <w:rFonts w:ascii="Times New Roman" w:hAnsi="Times New Roman"/>
                <w:sz w:val="24"/>
                <w:szCs w:val="24"/>
                <w:lang w:val="en-US"/>
              </w:rPr>
              <w:t>PG70-</w:t>
            </w:r>
            <w:r w:rsidRPr="00E67F19">
              <w:rPr>
                <w:rFonts w:ascii="Times New Roman" w:hAnsi="Times New Roman"/>
                <w:sz w:val="24"/>
                <w:szCs w:val="24"/>
              </w:rPr>
              <w:t>34</w:t>
            </w:r>
          </w:p>
        </w:tc>
      </w:tr>
      <w:tr w:rsidR="00416D47" w:rsidRPr="00E67F19" w14:paraId="1B43D643" w14:textId="77777777" w:rsidTr="001006BE">
        <w:tc>
          <w:tcPr>
            <w:tcW w:w="567" w:type="dxa"/>
            <w:tcBorders>
              <w:top w:val="single" w:sz="4" w:space="0" w:color="auto"/>
              <w:left w:val="single" w:sz="4" w:space="0" w:color="auto"/>
              <w:bottom w:val="single" w:sz="4" w:space="0" w:color="auto"/>
              <w:right w:val="single" w:sz="4" w:space="0" w:color="auto"/>
            </w:tcBorders>
          </w:tcPr>
          <w:p w14:paraId="1DCE9D64"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A78CA0A"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Вяжущее полимерно-битумное дорожное на основе </w:t>
            </w:r>
            <w:proofErr w:type="spellStart"/>
            <w:r w:rsidRPr="00E67F19">
              <w:rPr>
                <w:rFonts w:ascii="Times New Roman" w:hAnsi="Times New Roman"/>
                <w:sz w:val="24"/>
                <w:szCs w:val="24"/>
                <w:lang w:eastAsia="ru-RU"/>
              </w:rPr>
              <w:t>блоксополимеров</w:t>
            </w:r>
            <w:proofErr w:type="spellEnd"/>
            <w:r w:rsidRPr="00E67F19">
              <w:rPr>
                <w:rFonts w:ascii="Times New Roman" w:hAnsi="Times New Roman"/>
                <w:sz w:val="24"/>
                <w:szCs w:val="24"/>
                <w:lang w:eastAsia="ru-RU"/>
              </w:rPr>
              <w:t xml:space="preserve"> типа стирол-бутадиен-стирол ПБВ 60</w:t>
            </w:r>
          </w:p>
        </w:tc>
        <w:tc>
          <w:tcPr>
            <w:tcW w:w="2235" w:type="dxa"/>
            <w:tcBorders>
              <w:top w:val="single" w:sz="4" w:space="0" w:color="auto"/>
              <w:left w:val="single" w:sz="4" w:space="0" w:color="auto"/>
              <w:bottom w:val="single" w:sz="4" w:space="0" w:color="auto"/>
              <w:right w:val="single" w:sz="4" w:space="0" w:color="auto"/>
            </w:tcBorders>
          </w:tcPr>
          <w:p w14:paraId="26EBAAC4"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tcPr>
          <w:p w14:paraId="3A02DF7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Вяжущее-ПБД-ПБВ-60</w:t>
            </w:r>
          </w:p>
        </w:tc>
      </w:tr>
      <w:tr w:rsidR="00416D47" w:rsidRPr="00E67F19" w14:paraId="04FC235B" w14:textId="77777777" w:rsidTr="001006BE">
        <w:tc>
          <w:tcPr>
            <w:tcW w:w="567" w:type="dxa"/>
            <w:tcBorders>
              <w:top w:val="single" w:sz="4" w:space="0" w:color="auto"/>
              <w:left w:val="single" w:sz="4" w:space="0" w:color="auto"/>
              <w:bottom w:val="single" w:sz="4" w:space="0" w:color="auto"/>
              <w:right w:val="single" w:sz="4" w:space="0" w:color="auto"/>
            </w:tcBorders>
          </w:tcPr>
          <w:p w14:paraId="147F8FC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CBA7032"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Битум нефтяной дорожный вязкий БНД 100/130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tcPr>
          <w:p w14:paraId="176F17E4"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33133-2014</w:t>
            </w:r>
          </w:p>
        </w:tc>
        <w:tc>
          <w:tcPr>
            <w:tcW w:w="2159" w:type="dxa"/>
            <w:gridSpan w:val="2"/>
            <w:tcBorders>
              <w:top w:val="single" w:sz="4" w:space="0" w:color="auto"/>
              <w:left w:val="single" w:sz="4" w:space="0" w:color="auto"/>
              <w:bottom w:val="single" w:sz="4" w:space="0" w:color="auto"/>
              <w:right w:val="single" w:sz="4" w:space="0" w:color="auto"/>
            </w:tcBorders>
          </w:tcPr>
          <w:p w14:paraId="1BF444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БНД-100-130-КСК-У</w:t>
            </w:r>
          </w:p>
        </w:tc>
      </w:tr>
      <w:tr w:rsidR="00416D47" w:rsidRPr="00E67F19" w14:paraId="57141857" w14:textId="77777777" w:rsidTr="001006BE">
        <w:tc>
          <w:tcPr>
            <w:tcW w:w="567" w:type="dxa"/>
            <w:tcBorders>
              <w:top w:val="single" w:sz="4" w:space="0" w:color="auto"/>
              <w:left w:val="single" w:sz="4" w:space="0" w:color="auto"/>
              <w:bottom w:val="single" w:sz="4" w:space="0" w:color="auto"/>
              <w:right w:val="single" w:sz="4" w:space="0" w:color="auto"/>
            </w:tcBorders>
          </w:tcPr>
          <w:p w14:paraId="57E5007F"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750E8F3"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Вяжущее полимерно-битумное дорожное на основе </w:t>
            </w:r>
            <w:proofErr w:type="spellStart"/>
            <w:r w:rsidRPr="00E67F19">
              <w:rPr>
                <w:rFonts w:ascii="Times New Roman" w:hAnsi="Times New Roman"/>
                <w:sz w:val="24"/>
                <w:szCs w:val="24"/>
                <w:lang w:eastAsia="ru-RU"/>
              </w:rPr>
              <w:t>блоксополимеров</w:t>
            </w:r>
            <w:proofErr w:type="spellEnd"/>
            <w:r w:rsidRPr="00E67F19">
              <w:rPr>
                <w:rFonts w:ascii="Times New Roman" w:hAnsi="Times New Roman"/>
                <w:sz w:val="24"/>
                <w:szCs w:val="24"/>
                <w:lang w:eastAsia="ru-RU"/>
              </w:rPr>
              <w:t xml:space="preserve"> типа стирол-бутадиен-стирол ПБВ 90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tcPr>
          <w:p w14:paraId="46055977"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tcPr>
          <w:p w14:paraId="564603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Вяжущее-ПБД-ПБВ-90-КСК-У</w:t>
            </w:r>
          </w:p>
        </w:tc>
      </w:tr>
      <w:tr w:rsidR="00416D47" w:rsidRPr="00E67F19" w14:paraId="763D4DEC" w14:textId="77777777" w:rsidTr="001006BE">
        <w:tc>
          <w:tcPr>
            <w:tcW w:w="567" w:type="dxa"/>
            <w:tcBorders>
              <w:top w:val="single" w:sz="4" w:space="0" w:color="auto"/>
              <w:left w:val="single" w:sz="4" w:space="0" w:color="auto"/>
              <w:bottom w:val="single" w:sz="4" w:space="0" w:color="auto"/>
              <w:right w:val="single" w:sz="4" w:space="0" w:color="auto"/>
            </w:tcBorders>
          </w:tcPr>
          <w:p w14:paraId="38F69F1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8430FBF"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Метанол технический Марка А</w:t>
            </w:r>
          </w:p>
        </w:tc>
        <w:tc>
          <w:tcPr>
            <w:tcW w:w="2235" w:type="dxa"/>
            <w:tcBorders>
              <w:top w:val="single" w:sz="4" w:space="0" w:color="auto"/>
              <w:left w:val="single" w:sz="4" w:space="0" w:color="auto"/>
              <w:bottom w:val="single" w:sz="4" w:space="0" w:color="auto"/>
              <w:right w:val="single" w:sz="4" w:space="0" w:color="auto"/>
            </w:tcBorders>
          </w:tcPr>
          <w:p w14:paraId="6FC00806"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2222-95</w:t>
            </w:r>
          </w:p>
        </w:tc>
        <w:tc>
          <w:tcPr>
            <w:tcW w:w="2159" w:type="dxa"/>
            <w:gridSpan w:val="2"/>
            <w:tcBorders>
              <w:top w:val="single" w:sz="4" w:space="0" w:color="auto"/>
              <w:left w:val="single" w:sz="4" w:space="0" w:color="auto"/>
              <w:bottom w:val="single" w:sz="4" w:space="0" w:color="auto"/>
              <w:right w:val="single" w:sz="4" w:space="0" w:color="auto"/>
            </w:tcBorders>
          </w:tcPr>
          <w:p w14:paraId="3500AEC3"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Метанол-Технический-А</w:t>
            </w:r>
          </w:p>
        </w:tc>
      </w:tr>
      <w:tr w:rsidR="00186EF8" w:rsidRPr="00E67F19" w14:paraId="35B2519E" w14:textId="77777777" w:rsidTr="001006BE">
        <w:tc>
          <w:tcPr>
            <w:tcW w:w="567" w:type="dxa"/>
            <w:tcBorders>
              <w:top w:val="single" w:sz="4" w:space="0" w:color="auto"/>
              <w:left w:val="single" w:sz="4" w:space="0" w:color="auto"/>
              <w:bottom w:val="single" w:sz="4" w:space="0" w:color="auto"/>
              <w:right w:val="single" w:sz="4" w:space="0" w:color="auto"/>
            </w:tcBorders>
          </w:tcPr>
          <w:p w14:paraId="28E343D5" w14:textId="77777777" w:rsidR="00186EF8" w:rsidRPr="00E67F19" w:rsidRDefault="00186EF8"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1AE07D7" w14:textId="77777777" w:rsidR="00186EF8" w:rsidRPr="00E67F19" w:rsidRDefault="00186EF8" w:rsidP="00416D47">
            <w:pPr>
              <w:spacing w:after="0"/>
              <w:rPr>
                <w:rFonts w:ascii="Times New Roman" w:hAnsi="Times New Roman"/>
                <w:sz w:val="24"/>
                <w:szCs w:val="24"/>
                <w:lang w:val="en-US" w:eastAsia="ru-RU"/>
              </w:rPr>
            </w:pPr>
            <w:r w:rsidRPr="00E67F19">
              <w:rPr>
                <w:rFonts w:ascii="Times New Roman" w:hAnsi="Times New Roman"/>
                <w:sz w:val="24"/>
                <w:szCs w:val="24"/>
                <w:lang w:eastAsia="ru-RU"/>
              </w:rPr>
              <w:t xml:space="preserve">Масло базовое </w:t>
            </w:r>
            <w:r w:rsidRPr="00E67F19">
              <w:rPr>
                <w:rFonts w:ascii="Times New Roman" w:hAnsi="Times New Roman"/>
                <w:sz w:val="24"/>
                <w:szCs w:val="24"/>
                <w:lang w:val="en-US" w:eastAsia="ru-RU"/>
              </w:rPr>
              <w:t>ENOIL SN-900</w:t>
            </w:r>
          </w:p>
        </w:tc>
        <w:tc>
          <w:tcPr>
            <w:tcW w:w="2235" w:type="dxa"/>
            <w:tcBorders>
              <w:top w:val="single" w:sz="4" w:space="0" w:color="auto"/>
              <w:left w:val="single" w:sz="4" w:space="0" w:color="auto"/>
              <w:bottom w:val="single" w:sz="4" w:space="0" w:color="auto"/>
              <w:right w:val="single" w:sz="4" w:space="0" w:color="auto"/>
            </w:tcBorders>
          </w:tcPr>
          <w:p w14:paraId="7C6F8530" w14:textId="77777777" w:rsidR="00186EF8" w:rsidRPr="00E67F19" w:rsidRDefault="00186EF8" w:rsidP="00416D47">
            <w:pPr>
              <w:spacing w:after="0"/>
              <w:rPr>
                <w:rFonts w:ascii="Times New Roman" w:hAnsi="Times New Roman"/>
                <w:sz w:val="24"/>
                <w:szCs w:val="24"/>
                <w:lang w:eastAsia="ru-RU"/>
              </w:rPr>
            </w:pPr>
            <w:r w:rsidRPr="00E67F19">
              <w:rPr>
                <w:rFonts w:ascii="Times New Roman" w:hAnsi="Times New Roman"/>
                <w:sz w:val="24"/>
                <w:szCs w:val="24"/>
                <w:lang w:eastAsia="ru-RU"/>
              </w:rPr>
              <w:t>СТО 28277660-003-2022</w:t>
            </w:r>
          </w:p>
        </w:tc>
        <w:tc>
          <w:tcPr>
            <w:tcW w:w="2159" w:type="dxa"/>
            <w:gridSpan w:val="2"/>
            <w:tcBorders>
              <w:top w:val="single" w:sz="4" w:space="0" w:color="auto"/>
              <w:left w:val="single" w:sz="4" w:space="0" w:color="auto"/>
              <w:bottom w:val="single" w:sz="4" w:space="0" w:color="auto"/>
              <w:right w:val="single" w:sz="4" w:space="0" w:color="auto"/>
            </w:tcBorders>
          </w:tcPr>
          <w:p w14:paraId="5D558A95" w14:textId="77777777" w:rsidR="00186EF8" w:rsidRPr="00E67F19" w:rsidRDefault="00186EF8" w:rsidP="00416D47">
            <w:pPr>
              <w:spacing w:after="0"/>
              <w:rPr>
                <w:rFonts w:ascii="Times New Roman" w:hAnsi="Times New Roman"/>
                <w:sz w:val="24"/>
                <w:szCs w:val="24"/>
                <w:lang w:val="en-US" w:eastAsia="ru-RU"/>
              </w:rPr>
            </w:pPr>
            <w:r w:rsidRPr="00E67F19">
              <w:rPr>
                <w:rFonts w:ascii="Times New Roman" w:hAnsi="Times New Roman"/>
                <w:sz w:val="24"/>
                <w:szCs w:val="24"/>
                <w:lang w:eastAsia="ru-RU"/>
              </w:rPr>
              <w:t>Масло-Базовое-</w:t>
            </w:r>
            <w:r w:rsidRPr="00E67F19">
              <w:rPr>
                <w:rFonts w:ascii="Times New Roman" w:hAnsi="Times New Roman"/>
                <w:sz w:val="24"/>
                <w:szCs w:val="24"/>
                <w:lang w:val="en-US" w:eastAsia="ru-RU"/>
              </w:rPr>
              <w:t>SN-900</w:t>
            </w:r>
          </w:p>
        </w:tc>
      </w:tr>
      <w:tr w:rsidR="00CB22C6" w:rsidRPr="00E67F19" w14:paraId="005BF039" w14:textId="77777777" w:rsidTr="001006BE">
        <w:tc>
          <w:tcPr>
            <w:tcW w:w="567" w:type="dxa"/>
            <w:tcBorders>
              <w:top w:val="single" w:sz="4" w:space="0" w:color="auto"/>
              <w:left w:val="single" w:sz="4" w:space="0" w:color="auto"/>
              <w:bottom w:val="single" w:sz="4" w:space="0" w:color="auto"/>
              <w:right w:val="single" w:sz="4" w:space="0" w:color="auto"/>
            </w:tcBorders>
          </w:tcPr>
          <w:p w14:paraId="40230968" w14:textId="77777777" w:rsidR="00CB22C6" w:rsidRPr="00E67F19" w:rsidRDefault="00CB22C6"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2CC27C" w14:textId="4D1D229C" w:rsidR="00CB22C6" w:rsidRPr="00E67F19" w:rsidRDefault="00CB22C6" w:rsidP="00CB22C6">
            <w:pPr>
              <w:spacing w:after="0"/>
              <w:rPr>
                <w:rFonts w:ascii="Times New Roman" w:hAnsi="Times New Roman"/>
                <w:sz w:val="24"/>
                <w:szCs w:val="24"/>
                <w:lang w:val="en-US" w:eastAsia="ru-RU"/>
              </w:rPr>
            </w:pPr>
            <w:r w:rsidRPr="00E67F19">
              <w:rPr>
                <w:rFonts w:ascii="Times New Roman" w:hAnsi="Times New Roman"/>
                <w:sz w:val="24"/>
                <w:szCs w:val="24"/>
                <w:lang w:eastAsia="ru-RU"/>
              </w:rPr>
              <w:t>Масло компрессорное ЛУКОЙЛ СТАБИО 46</w:t>
            </w:r>
          </w:p>
        </w:tc>
        <w:tc>
          <w:tcPr>
            <w:tcW w:w="2235" w:type="dxa"/>
            <w:tcBorders>
              <w:top w:val="single" w:sz="4" w:space="0" w:color="auto"/>
              <w:left w:val="single" w:sz="4" w:space="0" w:color="auto"/>
              <w:bottom w:val="single" w:sz="4" w:space="0" w:color="auto"/>
              <w:right w:val="single" w:sz="4" w:space="0" w:color="auto"/>
            </w:tcBorders>
          </w:tcPr>
          <w:p w14:paraId="1F2DD183" w14:textId="13BCB223" w:rsidR="00CB22C6" w:rsidRPr="00E67F19" w:rsidRDefault="00CB22C6" w:rsidP="00416D47">
            <w:pPr>
              <w:spacing w:after="0"/>
              <w:rPr>
                <w:rFonts w:ascii="Times New Roman" w:hAnsi="Times New Roman"/>
                <w:sz w:val="24"/>
                <w:szCs w:val="24"/>
                <w:lang w:eastAsia="ru-RU"/>
              </w:rPr>
            </w:pPr>
            <w:r w:rsidRPr="00E67F19">
              <w:rPr>
                <w:rFonts w:ascii="Times New Roman" w:hAnsi="Times New Roman"/>
                <w:sz w:val="24"/>
                <w:szCs w:val="24"/>
                <w:lang w:eastAsia="ru-RU"/>
              </w:rPr>
              <w:t>СТО 79345251-018-2009</w:t>
            </w:r>
          </w:p>
        </w:tc>
        <w:tc>
          <w:tcPr>
            <w:tcW w:w="2159" w:type="dxa"/>
            <w:gridSpan w:val="2"/>
            <w:tcBorders>
              <w:top w:val="single" w:sz="4" w:space="0" w:color="auto"/>
              <w:left w:val="single" w:sz="4" w:space="0" w:color="auto"/>
              <w:bottom w:val="single" w:sz="4" w:space="0" w:color="auto"/>
              <w:right w:val="single" w:sz="4" w:space="0" w:color="auto"/>
            </w:tcBorders>
          </w:tcPr>
          <w:p w14:paraId="3BCB467D" w14:textId="74B1C39F" w:rsidR="00CB22C6" w:rsidRPr="00E67F19" w:rsidRDefault="00CB22C6" w:rsidP="00CB22C6">
            <w:pPr>
              <w:spacing w:after="0"/>
              <w:rPr>
                <w:rFonts w:ascii="Times New Roman" w:hAnsi="Times New Roman"/>
                <w:sz w:val="24"/>
                <w:szCs w:val="24"/>
                <w:lang w:eastAsia="ru-RU"/>
              </w:rPr>
            </w:pPr>
            <w:r w:rsidRPr="00E67F19">
              <w:rPr>
                <w:rFonts w:ascii="Times New Roman" w:hAnsi="Times New Roman"/>
                <w:sz w:val="24"/>
                <w:szCs w:val="24"/>
                <w:lang w:eastAsia="ru-RU"/>
              </w:rPr>
              <w:t>Масло-Компрессорное-СТАБИО-46</w:t>
            </w:r>
          </w:p>
        </w:tc>
      </w:tr>
      <w:tr w:rsidR="00450A79" w:rsidRPr="00E67F19" w14:paraId="60FDA300" w14:textId="77777777" w:rsidTr="001006BE">
        <w:tc>
          <w:tcPr>
            <w:tcW w:w="567" w:type="dxa"/>
            <w:tcBorders>
              <w:top w:val="single" w:sz="4" w:space="0" w:color="auto"/>
              <w:left w:val="single" w:sz="4" w:space="0" w:color="auto"/>
              <w:bottom w:val="single" w:sz="4" w:space="0" w:color="auto"/>
              <w:right w:val="single" w:sz="4" w:space="0" w:color="auto"/>
            </w:tcBorders>
          </w:tcPr>
          <w:p w14:paraId="334798D4" w14:textId="77777777" w:rsidR="00450A79" w:rsidRPr="00E67F19" w:rsidRDefault="00450A79"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CBEC9F7" w14:textId="7C2830CC" w:rsidR="00450A79" w:rsidRPr="00326CC3" w:rsidRDefault="00450A79" w:rsidP="00CB22C6">
            <w:pPr>
              <w:spacing w:after="0"/>
              <w:rPr>
                <w:rFonts w:ascii="Times New Roman" w:hAnsi="Times New Roman"/>
                <w:sz w:val="24"/>
                <w:szCs w:val="24"/>
                <w:lang w:eastAsia="ru-RU"/>
              </w:rPr>
            </w:pPr>
            <w:r w:rsidRPr="00326CC3">
              <w:rPr>
                <w:rFonts w:ascii="Times New Roman" w:hAnsi="Times New Roman"/>
                <w:sz w:val="24"/>
                <w:szCs w:val="24"/>
                <w:lang w:eastAsia="ru-RU"/>
              </w:rPr>
              <w:t>Фракция бензиновая прямогонная</w:t>
            </w:r>
          </w:p>
        </w:tc>
        <w:tc>
          <w:tcPr>
            <w:tcW w:w="2235" w:type="dxa"/>
            <w:tcBorders>
              <w:top w:val="single" w:sz="4" w:space="0" w:color="auto"/>
              <w:left w:val="single" w:sz="4" w:space="0" w:color="auto"/>
              <w:bottom w:val="single" w:sz="4" w:space="0" w:color="auto"/>
              <w:right w:val="single" w:sz="4" w:space="0" w:color="auto"/>
            </w:tcBorders>
          </w:tcPr>
          <w:p w14:paraId="1E56F77A" w14:textId="7E6BC105" w:rsidR="00450A79" w:rsidRPr="00326CC3" w:rsidRDefault="00450A79" w:rsidP="00416D47">
            <w:pPr>
              <w:spacing w:after="0"/>
              <w:rPr>
                <w:rFonts w:ascii="Times New Roman" w:hAnsi="Times New Roman"/>
                <w:sz w:val="24"/>
                <w:szCs w:val="24"/>
                <w:lang w:eastAsia="ru-RU"/>
              </w:rPr>
            </w:pPr>
            <w:r w:rsidRPr="00326CC3">
              <w:rPr>
                <w:rFonts w:ascii="Times New Roman" w:hAnsi="Times New Roman"/>
                <w:sz w:val="24"/>
                <w:szCs w:val="24"/>
                <w:lang w:eastAsia="ru-RU"/>
              </w:rPr>
              <w:t>ТУ 0251-001-52466357-2009</w:t>
            </w:r>
          </w:p>
        </w:tc>
        <w:tc>
          <w:tcPr>
            <w:tcW w:w="2159" w:type="dxa"/>
            <w:gridSpan w:val="2"/>
            <w:tcBorders>
              <w:top w:val="single" w:sz="4" w:space="0" w:color="auto"/>
              <w:left w:val="single" w:sz="4" w:space="0" w:color="auto"/>
              <w:bottom w:val="single" w:sz="4" w:space="0" w:color="auto"/>
              <w:right w:val="single" w:sz="4" w:space="0" w:color="auto"/>
            </w:tcBorders>
          </w:tcPr>
          <w:p w14:paraId="0960C8A2" w14:textId="13BAD1A5" w:rsidR="00450A79" w:rsidRPr="00326CC3" w:rsidRDefault="00450A79" w:rsidP="00CB22C6">
            <w:pPr>
              <w:spacing w:after="0"/>
              <w:rPr>
                <w:rFonts w:ascii="Times New Roman" w:hAnsi="Times New Roman"/>
                <w:sz w:val="24"/>
                <w:szCs w:val="24"/>
                <w:lang w:eastAsia="ru-RU"/>
              </w:rPr>
            </w:pPr>
            <w:r w:rsidRPr="00326CC3">
              <w:rPr>
                <w:rFonts w:ascii="Times New Roman" w:hAnsi="Times New Roman"/>
                <w:sz w:val="24"/>
                <w:szCs w:val="24"/>
                <w:lang w:eastAsia="ru-RU"/>
              </w:rPr>
              <w:t>Фракция-Бензиновая-Прямогонная</w:t>
            </w:r>
          </w:p>
        </w:tc>
      </w:tr>
      <w:tr w:rsidR="00326CC3" w:rsidRPr="00E67F19" w14:paraId="37D5905B" w14:textId="77777777" w:rsidTr="001006BE">
        <w:tc>
          <w:tcPr>
            <w:tcW w:w="567" w:type="dxa"/>
            <w:tcBorders>
              <w:top w:val="single" w:sz="4" w:space="0" w:color="auto"/>
              <w:left w:val="single" w:sz="4" w:space="0" w:color="auto"/>
              <w:bottom w:val="single" w:sz="4" w:space="0" w:color="auto"/>
              <w:right w:val="single" w:sz="4" w:space="0" w:color="auto"/>
            </w:tcBorders>
          </w:tcPr>
          <w:p w14:paraId="426B8415" w14:textId="77777777" w:rsidR="00326CC3" w:rsidRPr="00E67F19" w:rsidRDefault="00326CC3"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DFCEBC1" w14:textId="77777777" w:rsidR="00370656" w:rsidRPr="0041384B" w:rsidRDefault="00326CC3" w:rsidP="00326CC3">
            <w:pPr>
              <w:spacing w:after="0"/>
              <w:rPr>
                <w:rFonts w:ascii="Times New Roman" w:hAnsi="Times New Roman"/>
                <w:sz w:val="24"/>
                <w:szCs w:val="24"/>
                <w:lang w:eastAsia="ru-RU"/>
              </w:rPr>
            </w:pPr>
            <w:r w:rsidRPr="00326CC3">
              <w:rPr>
                <w:rFonts w:ascii="Times New Roman" w:hAnsi="Times New Roman"/>
                <w:sz w:val="24"/>
                <w:szCs w:val="24"/>
                <w:lang w:eastAsia="ru-RU"/>
              </w:rPr>
              <w:t>Масло гидравлическое TAIF OCTAVE НLP 46</w:t>
            </w:r>
            <w:r>
              <w:rPr>
                <w:rFonts w:ascii="Times New Roman" w:hAnsi="Times New Roman"/>
                <w:sz w:val="24"/>
                <w:szCs w:val="24"/>
                <w:lang w:eastAsia="ru-RU"/>
              </w:rPr>
              <w:t xml:space="preserve"> </w:t>
            </w:r>
          </w:p>
          <w:p w14:paraId="31B6E8E7" w14:textId="3888AA60" w:rsidR="00326CC3" w:rsidRPr="00326CC3" w:rsidRDefault="00326CC3" w:rsidP="00326CC3">
            <w:pPr>
              <w:spacing w:after="0"/>
              <w:rPr>
                <w:rFonts w:ascii="Times New Roman" w:hAnsi="Times New Roman"/>
                <w:sz w:val="24"/>
                <w:szCs w:val="24"/>
                <w:lang w:eastAsia="ru-RU"/>
              </w:rPr>
            </w:pPr>
            <w:r w:rsidRPr="00326CC3">
              <w:rPr>
                <w:rFonts w:ascii="Times New Roman" w:hAnsi="Times New Roman"/>
                <w:color w:val="000000"/>
                <w:lang w:eastAsia="ru-RU"/>
              </w:rPr>
              <w:t>ООО «ТАИФ-Смазочные Материалы»</w:t>
            </w:r>
          </w:p>
        </w:tc>
        <w:tc>
          <w:tcPr>
            <w:tcW w:w="2235" w:type="dxa"/>
            <w:tcBorders>
              <w:top w:val="single" w:sz="4" w:space="0" w:color="auto"/>
              <w:left w:val="single" w:sz="4" w:space="0" w:color="auto"/>
              <w:bottom w:val="single" w:sz="4" w:space="0" w:color="auto"/>
              <w:right w:val="single" w:sz="4" w:space="0" w:color="auto"/>
            </w:tcBorders>
          </w:tcPr>
          <w:p w14:paraId="5111C680" w14:textId="12C0FBCE" w:rsidR="00326CC3" w:rsidRPr="00326CC3" w:rsidRDefault="00326CC3" w:rsidP="00416D47">
            <w:pPr>
              <w:spacing w:after="0"/>
              <w:rPr>
                <w:rFonts w:ascii="Times New Roman" w:hAnsi="Times New Roman"/>
                <w:sz w:val="24"/>
                <w:szCs w:val="24"/>
                <w:lang w:eastAsia="ru-RU"/>
              </w:rPr>
            </w:pPr>
            <w:r w:rsidRPr="00326CC3">
              <w:rPr>
                <w:rFonts w:ascii="Times New Roman" w:hAnsi="Times New Roman"/>
                <w:sz w:val="24"/>
                <w:szCs w:val="24"/>
                <w:lang w:eastAsia="ru-RU"/>
              </w:rPr>
              <w:t>СТО 42490024-001-2020</w:t>
            </w:r>
          </w:p>
        </w:tc>
        <w:tc>
          <w:tcPr>
            <w:tcW w:w="2159" w:type="dxa"/>
            <w:gridSpan w:val="2"/>
            <w:tcBorders>
              <w:top w:val="single" w:sz="4" w:space="0" w:color="auto"/>
              <w:left w:val="single" w:sz="4" w:space="0" w:color="auto"/>
              <w:bottom w:val="single" w:sz="4" w:space="0" w:color="auto"/>
              <w:right w:val="single" w:sz="4" w:space="0" w:color="auto"/>
            </w:tcBorders>
          </w:tcPr>
          <w:p w14:paraId="31F8FB83" w14:textId="2A6071DF" w:rsidR="00326CC3" w:rsidRPr="00326CC3" w:rsidRDefault="00326CC3" w:rsidP="00CB22C6">
            <w:pPr>
              <w:spacing w:after="0"/>
              <w:rPr>
                <w:rFonts w:ascii="Times New Roman" w:hAnsi="Times New Roman"/>
                <w:sz w:val="24"/>
                <w:szCs w:val="24"/>
                <w:lang w:val="en-US" w:eastAsia="ru-RU"/>
              </w:rPr>
            </w:pPr>
            <w:r>
              <w:rPr>
                <w:rFonts w:ascii="Times New Roman" w:hAnsi="Times New Roman"/>
                <w:sz w:val="24"/>
                <w:szCs w:val="24"/>
                <w:lang w:eastAsia="ru-RU"/>
              </w:rPr>
              <w:t>Масло-гидравлическое-</w:t>
            </w:r>
            <w:r>
              <w:rPr>
                <w:rFonts w:ascii="Times New Roman" w:hAnsi="Times New Roman"/>
                <w:sz w:val="24"/>
                <w:szCs w:val="24"/>
                <w:lang w:val="en-US" w:eastAsia="ru-RU"/>
              </w:rPr>
              <w:t>HLP46</w:t>
            </w:r>
          </w:p>
        </w:tc>
      </w:tr>
      <w:tr w:rsidR="00326CC3" w:rsidRPr="00E67F19" w14:paraId="262F1C30" w14:textId="77777777" w:rsidTr="001006BE">
        <w:tc>
          <w:tcPr>
            <w:tcW w:w="567" w:type="dxa"/>
            <w:tcBorders>
              <w:top w:val="single" w:sz="4" w:space="0" w:color="auto"/>
              <w:left w:val="single" w:sz="4" w:space="0" w:color="auto"/>
              <w:bottom w:val="single" w:sz="4" w:space="0" w:color="auto"/>
              <w:right w:val="single" w:sz="4" w:space="0" w:color="auto"/>
            </w:tcBorders>
          </w:tcPr>
          <w:p w14:paraId="239474C0" w14:textId="77777777" w:rsidR="00326CC3" w:rsidRPr="00E67F19" w:rsidRDefault="00326CC3"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77FF4C" w14:textId="77777777" w:rsidR="00370656" w:rsidRDefault="00326CC3" w:rsidP="00326CC3">
            <w:pPr>
              <w:pStyle w:val="Default"/>
              <w:rPr>
                <w:rFonts w:eastAsia="Calibri"/>
                <w:color w:val="auto"/>
                <w:lang w:val="en-US"/>
              </w:rPr>
            </w:pPr>
            <w:r w:rsidRPr="00326CC3">
              <w:rPr>
                <w:rFonts w:eastAsia="Calibri"/>
                <w:color w:val="auto"/>
              </w:rPr>
              <w:t xml:space="preserve">Масло турбинное TAIF RAVE 32 </w:t>
            </w:r>
            <w:r>
              <w:rPr>
                <w:rFonts w:eastAsia="Calibri"/>
                <w:color w:val="auto"/>
              </w:rPr>
              <w:t xml:space="preserve"> </w:t>
            </w:r>
          </w:p>
          <w:p w14:paraId="114FB44F" w14:textId="1AED44E0" w:rsidR="00326CC3" w:rsidRPr="00326CC3" w:rsidRDefault="00326CC3" w:rsidP="00326CC3">
            <w:pPr>
              <w:pStyle w:val="Default"/>
            </w:pPr>
            <w:r w:rsidRPr="00326CC3">
              <w:t>ООО «ТАИФ-Смазочные Материалы»</w:t>
            </w:r>
          </w:p>
        </w:tc>
        <w:tc>
          <w:tcPr>
            <w:tcW w:w="2235" w:type="dxa"/>
            <w:tcBorders>
              <w:top w:val="single" w:sz="4" w:space="0" w:color="auto"/>
              <w:left w:val="single" w:sz="4" w:space="0" w:color="auto"/>
              <w:bottom w:val="single" w:sz="4" w:space="0" w:color="auto"/>
              <w:right w:val="single" w:sz="4" w:space="0" w:color="auto"/>
            </w:tcBorders>
          </w:tcPr>
          <w:p w14:paraId="39C4E3E9" w14:textId="531B2CF0" w:rsidR="00326CC3" w:rsidRPr="00326CC3" w:rsidRDefault="00326CC3" w:rsidP="00326CC3">
            <w:pPr>
              <w:pStyle w:val="Default"/>
              <w:rPr>
                <w:rFonts w:eastAsia="Calibri"/>
                <w:color w:val="auto"/>
              </w:rPr>
            </w:pPr>
            <w:r w:rsidRPr="00326CC3">
              <w:rPr>
                <w:rFonts w:eastAsia="Calibri"/>
                <w:color w:val="auto"/>
              </w:rPr>
              <w:t xml:space="preserve">СТО 42490024-005-2020 </w:t>
            </w:r>
          </w:p>
        </w:tc>
        <w:tc>
          <w:tcPr>
            <w:tcW w:w="2159" w:type="dxa"/>
            <w:gridSpan w:val="2"/>
            <w:tcBorders>
              <w:top w:val="single" w:sz="4" w:space="0" w:color="auto"/>
              <w:left w:val="single" w:sz="4" w:space="0" w:color="auto"/>
              <w:bottom w:val="single" w:sz="4" w:space="0" w:color="auto"/>
              <w:right w:val="single" w:sz="4" w:space="0" w:color="auto"/>
            </w:tcBorders>
          </w:tcPr>
          <w:p w14:paraId="516837BD" w14:textId="6659F5F7" w:rsidR="00326CC3" w:rsidRPr="00326CC3" w:rsidRDefault="00326CC3" w:rsidP="00CB22C6">
            <w:pPr>
              <w:spacing w:after="0"/>
              <w:rPr>
                <w:rFonts w:ascii="Times New Roman" w:hAnsi="Times New Roman"/>
                <w:sz w:val="24"/>
                <w:szCs w:val="24"/>
                <w:lang w:val="en-US" w:eastAsia="ru-RU"/>
              </w:rPr>
            </w:pPr>
            <w:r>
              <w:rPr>
                <w:rFonts w:ascii="Times New Roman" w:hAnsi="Times New Roman"/>
                <w:sz w:val="24"/>
                <w:szCs w:val="24"/>
                <w:lang w:eastAsia="ru-RU"/>
              </w:rPr>
              <w:t>Масло-Турбинное-</w:t>
            </w:r>
            <w:r>
              <w:rPr>
                <w:rFonts w:ascii="Times New Roman" w:hAnsi="Times New Roman"/>
                <w:sz w:val="24"/>
                <w:szCs w:val="24"/>
                <w:lang w:val="en-US" w:eastAsia="ru-RU"/>
              </w:rPr>
              <w:t>RAVE32</w:t>
            </w:r>
          </w:p>
        </w:tc>
      </w:tr>
      <w:tr w:rsidR="00326CC3" w:rsidRPr="00E67F19" w14:paraId="4C2583DE" w14:textId="77777777" w:rsidTr="001006BE">
        <w:tc>
          <w:tcPr>
            <w:tcW w:w="567" w:type="dxa"/>
            <w:tcBorders>
              <w:top w:val="single" w:sz="4" w:space="0" w:color="auto"/>
              <w:left w:val="single" w:sz="4" w:space="0" w:color="auto"/>
              <w:bottom w:val="single" w:sz="4" w:space="0" w:color="auto"/>
              <w:right w:val="single" w:sz="4" w:space="0" w:color="auto"/>
            </w:tcBorders>
          </w:tcPr>
          <w:p w14:paraId="472041CE" w14:textId="77777777" w:rsidR="00326CC3" w:rsidRPr="00E67F19" w:rsidRDefault="00326CC3"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20D74A2" w14:textId="77777777" w:rsidR="00370656" w:rsidRPr="00F43AE8" w:rsidRDefault="00326CC3" w:rsidP="00326CC3">
            <w:pPr>
              <w:pStyle w:val="Default"/>
              <w:rPr>
                <w:rFonts w:eastAsia="Calibri"/>
                <w:color w:val="auto"/>
              </w:rPr>
            </w:pPr>
            <w:r w:rsidRPr="00326CC3">
              <w:rPr>
                <w:rFonts w:eastAsia="Calibri"/>
                <w:color w:val="auto"/>
              </w:rPr>
              <w:t xml:space="preserve">Масло гидравлическое TAIF OCTAVE НLP 68 </w:t>
            </w:r>
          </w:p>
          <w:p w14:paraId="15D154A9" w14:textId="6589C9BE" w:rsidR="00326CC3" w:rsidRPr="00326CC3" w:rsidRDefault="00326CC3" w:rsidP="00326CC3">
            <w:pPr>
              <w:pStyle w:val="Default"/>
              <w:rPr>
                <w:rFonts w:eastAsia="Calibri"/>
                <w:color w:val="auto"/>
              </w:rPr>
            </w:pPr>
            <w:r w:rsidRPr="00326CC3">
              <w:t>ООО «ТАИФ-Смазочные Материалы»</w:t>
            </w:r>
          </w:p>
          <w:p w14:paraId="3B8962F0" w14:textId="77777777" w:rsidR="00326CC3" w:rsidRPr="00326CC3" w:rsidRDefault="00326CC3" w:rsidP="00CB22C6">
            <w:pPr>
              <w:spacing w:after="0"/>
              <w:rPr>
                <w:rFonts w:ascii="Times New Roman" w:hAnsi="Times New Roman"/>
                <w:sz w:val="24"/>
                <w:szCs w:val="24"/>
                <w:lang w:eastAsia="ru-RU"/>
              </w:rPr>
            </w:pPr>
          </w:p>
        </w:tc>
        <w:tc>
          <w:tcPr>
            <w:tcW w:w="2235" w:type="dxa"/>
            <w:tcBorders>
              <w:top w:val="single" w:sz="4" w:space="0" w:color="auto"/>
              <w:left w:val="single" w:sz="4" w:space="0" w:color="auto"/>
              <w:bottom w:val="single" w:sz="4" w:space="0" w:color="auto"/>
              <w:right w:val="single" w:sz="4" w:space="0" w:color="auto"/>
            </w:tcBorders>
          </w:tcPr>
          <w:p w14:paraId="20A568A2" w14:textId="2AF5AA2E" w:rsidR="00326CC3" w:rsidRPr="00326CC3" w:rsidRDefault="00326CC3" w:rsidP="00326CC3">
            <w:pPr>
              <w:pStyle w:val="Default"/>
              <w:rPr>
                <w:rFonts w:eastAsia="Calibri"/>
                <w:color w:val="auto"/>
              </w:rPr>
            </w:pPr>
            <w:r w:rsidRPr="00326CC3">
              <w:rPr>
                <w:rFonts w:eastAsia="Calibri"/>
                <w:color w:val="auto"/>
              </w:rPr>
              <w:t xml:space="preserve">СТО 42490024-001-2020 </w:t>
            </w:r>
          </w:p>
        </w:tc>
        <w:tc>
          <w:tcPr>
            <w:tcW w:w="2159" w:type="dxa"/>
            <w:gridSpan w:val="2"/>
            <w:tcBorders>
              <w:top w:val="single" w:sz="4" w:space="0" w:color="auto"/>
              <w:left w:val="single" w:sz="4" w:space="0" w:color="auto"/>
              <w:bottom w:val="single" w:sz="4" w:space="0" w:color="auto"/>
              <w:right w:val="single" w:sz="4" w:space="0" w:color="auto"/>
            </w:tcBorders>
          </w:tcPr>
          <w:p w14:paraId="04ABC15B" w14:textId="2097D95A" w:rsidR="00326CC3" w:rsidRPr="00326CC3" w:rsidRDefault="00326CC3" w:rsidP="00CB22C6">
            <w:pPr>
              <w:spacing w:after="0"/>
              <w:rPr>
                <w:rFonts w:ascii="Times New Roman" w:hAnsi="Times New Roman"/>
                <w:sz w:val="24"/>
                <w:szCs w:val="24"/>
                <w:lang w:val="en-US" w:eastAsia="ru-RU"/>
              </w:rPr>
            </w:pPr>
            <w:r>
              <w:rPr>
                <w:rFonts w:ascii="Times New Roman" w:hAnsi="Times New Roman"/>
                <w:sz w:val="24"/>
                <w:szCs w:val="24"/>
                <w:lang w:eastAsia="ru-RU"/>
              </w:rPr>
              <w:t>Масло-гидравлическое-</w:t>
            </w:r>
            <w:r>
              <w:rPr>
                <w:rFonts w:ascii="Times New Roman" w:hAnsi="Times New Roman"/>
                <w:sz w:val="24"/>
                <w:szCs w:val="24"/>
                <w:lang w:val="en-US" w:eastAsia="ru-RU"/>
              </w:rPr>
              <w:t>HLP68</w:t>
            </w:r>
          </w:p>
        </w:tc>
      </w:tr>
      <w:tr w:rsidR="00FF16B8" w:rsidRPr="00E67F19" w14:paraId="5D001CC6" w14:textId="77777777" w:rsidTr="001006BE">
        <w:tc>
          <w:tcPr>
            <w:tcW w:w="567" w:type="dxa"/>
            <w:tcBorders>
              <w:top w:val="single" w:sz="4" w:space="0" w:color="auto"/>
              <w:left w:val="single" w:sz="4" w:space="0" w:color="auto"/>
              <w:bottom w:val="single" w:sz="4" w:space="0" w:color="auto"/>
              <w:right w:val="single" w:sz="4" w:space="0" w:color="auto"/>
            </w:tcBorders>
          </w:tcPr>
          <w:p w14:paraId="45B7CA4D" w14:textId="77777777" w:rsidR="00FF16B8" w:rsidRPr="00E67F19" w:rsidRDefault="00FF16B8" w:rsidP="00FF16B8">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6D8D912" w14:textId="12C3BA4A" w:rsidR="00FF16B8" w:rsidRPr="001B54BA" w:rsidRDefault="00FF16B8" w:rsidP="00FF16B8">
            <w:pPr>
              <w:pStyle w:val="Default"/>
              <w:rPr>
                <w:rFonts w:eastAsia="Calibri"/>
                <w:color w:val="auto"/>
              </w:rPr>
            </w:pPr>
            <w:r w:rsidRPr="001B54BA">
              <w:t>Сера  техническая газовая комовая, сорт 9998</w:t>
            </w:r>
          </w:p>
        </w:tc>
        <w:tc>
          <w:tcPr>
            <w:tcW w:w="2235" w:type="dxa"/>
            <w:tcBorders>
              <w:top w:val="single" w:sz="4" w:space="0" w:color="auto"/>
              <w:left w:val="single" w:sz="4" w:space="0" w:color="auto"/>
              <w:bottom w:val="single" w:sz="4" w:space="0" w:color="auto"/>
              <w:right w:val="single" w:sz="4" w:space="0" w:color="auto"/>
            </w:tcBorders>
          </w:tcPr>
          <w:p w14:paraId="380C4D00" w14:textId="4B47C70C" w:rsidR="00FF16B8" w:rsidRPr="001B54BA" w:rsidRDefault="00FF16B8" w:rsidP="00FF16B8">
            <w:pPr>
              <w:pStyle w:val="Default"/>
              <w:rPr>
                <w:rFonts w:eastAsia="Calibri"/>
                <w:color w:val="auto"/>
              </w:rPr>
            </w:pPr>
            <w:r w:rsidRPr="001B54BA">
              <w:t xml:space="preserve"> ГОСТ 127.1-93 частичное соответствие</w:t>
            </w:r>
          </w:p>
        </w:tc>
        <w:tc>
          <w:tcPr>
            <w:tcW w:w="2159" w:type="dxa"/>
            <w:gridSpan w:val="2"/>
            <w:tcBorders>
              <w:top w:val="single" w:sz="4" w:space="0" w:color="auto"/>
              <w:left w:val="single" w:sz="4" w:space="0" w:color="auto"/>
              <w:bottom w:val="single" w:sz="4" w:space="0" w:color="auto"/>
              <w:right w:val="single" w:sz="4" w:space="0" w:color="auto"/>
            </w:tcBorders>
          </w:tcPr>
          <w:p w14:paraId="4AF2BB16" w14:textId="1D996B6E" w:rsidR="00FF16B8" w:rsidRPr="001B54BA" w:rsidRDefault="00FF16B8" w:rsidP="00FF16B8">
            <w:pPr>
              <w:spacing w:after="0"/>
              <w:rPr>
                <w:rFonts w:ascii="Times New Roman" w:hAnsi="Times New Roman"/>
                <w:sz w:val="24"/>
                <w:szCs w:val="24"/>
                <w:lang w:eastAsia="ru-RU"/>
              </w:rPr>
            </w:pPr>
            <w:r w:rsidRPr="001B54BA">
              <w:rPr>
                <w:rFonts w:ascii="Times New Roman" w:hAnsi="Times New Roman"/>
                <w:sz w:val="24"/>
                <w:szCs w:val="24"/>
              </w:rPr>
              <w:t>сера</w:t>
            </w:r>
            <w:r w:rsidRPr="001B54BA">
              <w:rPr>
                <w:rFonts w:ascii="Times New Roman" w:hAnsi="Times New Roman"/>
                <w:sz w:val="24"/>
                <w:szCs w:val="24"/>
                <w:lang w:val="en-US"/>
              </w:rPr>
              <w:t>-</w:t>
            </w:r>
            <w:r w:rsidRPr="001B54BA">
              <w:rPr>
                <w:rFonts w:ascii="Times New Roman" w:hAnsi="Times New Roman"/>
                <w:sz w:val="24"/>
                <w:szCs w:val="24"/>
              </w:rPr>
              <w:t>ГК-ТУ</w:t>
            </w:r>
          </w:p>
        </w:tc>
      </w:tr>
    </w:tbl>
    <w:p w14:paraId="1FF48830" w14:textId="77777777" w:rsidR="00186EF8" w:rsidRDefault="00186EF8" w:rsidP="001A3A9C">
      <w:pPr>
        <w:contextualSpacing/>
        <w:rPr>
          <w:rFonts w:ascii="Times New Roman" w:hAnsi="Times New Roman"/>
          <w:sz w:val="24"/>
          <w:szCs w:val="24"/>
          <w:lang w:val="en-US"/>
        </w:rPr>
      </w:pPr>
    </w:p>
    <w:p w14:paraId="46B3735C" w14:textId="77777777" w:rsidR="00F60B42" w:rsidRDefault="00F60B42" w:rsidP="001A3A9C">
      <w:pPr>
        <w:contextualSpacing/>
        <w:rPr>
          <w:rFonts w:ascii="Times New Roman" w:hAnsi="Times New Roman"/>
          <w:sz w:val="24"/>
          <w:szCs w:val="24"/>
          <w:lang w:val="en-US"/>
        </w:rPr>
      </w:pPr>
    </w:p>
    <w:p w14:paraId="3554CBE8" w14:textId="77777777" w:rsidR="00F60B42" w:rsidRPr="00F60B42" w:rsidRDefault="00F60B42" w:rsidP="001A3A9C">
      <w:pPr>
        <w:contextualSpacing/>
        <w:rPr>
          <w:rFonts w:ascii="Times New Roman" w:hAnsi="Times New Roman"/>
          <w:sz w:val="24"/>
          <w:szCs w:val="24"/>
          <w:lang w:val="en-US"/>
        </w:rPr>
      </w:pPr>
    </w:p>
    <w:p w14:paraId="03196FE9"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Приложение №2 </w:t>
      </w:r>
    </w:p>
    <w:p w14:paraId="01E6E24A"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к Спецификации биржевого товара</w:t>
      </w:r>
    </w:p>
    <w:p w14:paraId="1183DD8C"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отделов «Нефть и нефтепродукты»,</w:t>
      </w:r>
    </w:p>
    <w:p w14:paraId="0AD6F1DD"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 «Сжиженные углеводородные газы и газовый конденсат»,</w:t>
      </w:r>
    </w:p>
    <w:p w14:paraId="73096B5D"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«Продукция нефтегазохимического производства»</w:t>
      </w:r>
    </w:p>
    <w:p w14:paraId="4B68D2C1" w14:textId="77777777" w:rsidR="00130303" w:rsidRPr="00E67F19" w:rsidRDefault="00CD762F" w:rsidP="0087418A">
      <w:pPr>
        <w:pStyle w:val="10"/>
        <w:spacing w:before="0" w:beforeAutospacing="0" w:after="0" w:afterAutospacing="0"/>
        <w:jc w:val="right"/>
        <w:rPr>
          <w:b w:val="0"/>
          <w:sz w:val="24"/>
          <w:szCs w:val="24"/>
        </w:rPr>
      </w:pPr>
      <w:r w:rsidRPr="00E67F19">
        <w:rPr>
          <w:b w:val="0"/>
          <w:sz w:val="24"/>
          <w:szCs w:val="24"/>
        </w:rPr>
        <w:t>АО «Восточная биржа</w:t>
      </w:r>
      <w:r w:rsidR="00130303" w:rsidRPr="00E67F19">
        <w:rPr>
          <w:b w:val="0"/>
          <w:sz w:val="24"/>
          <w:szCs w:val="24"/>
        </w:rPr>
        <w:t>»</w:t>
      </w:r>
    </w:p>
    <w:p w14:paraId="0F6A0338" w14:textId="77777777" w:rsidR="00130303" w:rsidRPr="00E67F19" w:rsidRDefault="00130303" w:rsidP="008A551A">
      <w:pPr>
        <w:tabs>
          <w:tab w:val="right" w:leader="underscore" w:pos="10065"/>
        </w:tabs>
        <w:spacing w:after="0" w:line="240" w:lineRule="auto"/>
        <w:ind w:left="-709"/>
        <w:jc w:val="right"/>
        <w:rPr>
          <w:rFonts w:ascii="Times New Roman" w:hAnsi="Times New Roman"/>
          <w:sz w:val="24"/>
          <w:szCs w:val="24"/>
        </w:rPr>
      </w:pPr>
    </w:p>
    <w:p w14:paraId="710A2B4C" w14:textId="77777777" w:rsidR="00130303" w:rsidRPr="00E67F19" w:rsidRDefault="00130303" w:rsidP="008A551A">
      <w:pPr>
        <w:tabs>
          <w:tab w:val="right" w:leader="underscore" w:pos="9356"/>
        </w:tabs>
        <w:spacing w:after="0" w:line="240" w:lineRule="auto"/>
        <w:ind w:left="-709"/>
        <w:jc w:val="center"/>
        <w:rPr>
          <w:rFonts w:ascii="Times New Roman" w:hAnsi="Times New Roman"/>
          <w:sz w:val="24"/>
          <w:szCs w:val="24"/>
        </w:rPr>
      </w:pPr>
      <w:r w:rsidRPr="00E67F19">
        <w:rPr>
          <w:rFonts w:ascii="Times New Roman" w:hAnsi="Times New Roman"/>
          <w:b/>
          <w:sz w:val="24"/>
          <w:szCs w:val="24"/>
        </w:rPr>
        <w:t>Перечень базисов поставки при способах поставки франко-борт</w:t>
      </w:r>
      <w:r w:rsidR="00AB13B5" w:rsidRPr="00E67F19">
        <w:rPr>
          <w:rFonts w:ascii="Times New Roman" w:hAnsi="Times New Roman"/>
          <w:b/>
          <w:sz w:val="24"/>
          <w:szCs w:val="24"/>
        </w:rPr>
        <w:t xml:space="preserve"> без Контролера поставки</w:t>
      </w:r>
    </w:p>
    <w:p w14:paraId="2E2BE60A" w14:textId="77777777" w:rsidR="00130303" w:rsidRPr="00E67F19" w:rsidRDefault="00130303" w:rsidP="00FA7C80">
      <w:pPr>
        <w:spacing w:after="0" w:line="240"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1829"/>
      </w:tblGrid>
      <w:tr w:rsidR="00130303" w:rsidRPr="00E67F19" w14:paraId="5B6D8D04" w14:textId="77777777" w:rsidTr="00B618B0">
        <w:tc>
          <w:tcPr>
            <w:tcW w:w="567" w:type="dxa"/>
            <w:vAlign w:val="center"/>
          </w:tcPr>
          <w:p w14:paraId="6524E8F8"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7667" w:type="dxa"/>
            <w:vAlign w:val="center"/>
          </w:tcPr>
          <w:p w14:paraId="540A5C0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1829" w:type="dxa"/>
            <w:vAlign w:val="center"/>
          </w:tcPr>
          <w:p w14:paraId="2C79E5B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041F03CC" w14:textId="77777777" w:rsidTr="00B618B0">
        <w:tc>
          <w:tcPr>
            <w:tcW w:w="567" w:type="dxa"/>
            <w:vAlign w:val="center"/>
          </w:tcPr>
          <w:p w14:paraId="14C7CAD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1</w:t>
            </w:r>
          </w:p>
        </w:tc>
        <w:tc>
          <w:tcPr>
            <w:tcW w:w="7667" w:type="dxa"/>
            <w:vAlign w:val="center"/>
          </w:tcPr>
          <w:p w14:paraId="4FBE5627"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Архангельск, РФ, Архангельская область</w:t>
            </w:r>
          </w:p>
        </w:tc>
        <w:tc>
          <w:tcPr>
            <w:tcW w:w="1829" w:type="dxa"/>
            <w:vAlign w:val="center"/>
          </w:tcPr>
          <w:p w14:paraId="53FBF62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RUARH</w:t>
            </w:r>
          </w:p>
        </w:tc>
      </w:tr>
      <w:tr w:rsidR="00130303" w:rsidRPr="00E67F19" w14:paraId="75F80D2E" w14:textId="77777777" w:rsidTr="00B618B0">
        <w:tc>
          <w:tcPr>
            <w:tcW w:w="567" w:type="dxa"/>
            <w:vAlign w:val="center"/>
          </w:tcPr>
          <w:p w14:paraId="34E1637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2</w:t>
            </w:r>
          </w:p>
        </w:tc>
        <w:tc>
          <w:tcPr>
            <w:tcW w:w="7667" w:type="dxa"/>
            <w:vAlign w:val="center"/>
          </w:tcPr>
          <w:p w14:paraId="45B22C44"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Мурманск, РФ, Мурманская область</w:t>
            </w:r>
          </w:p>
        </w:tc>
        <w:tc>
          <w:tcPr>
            <w:tcW w:w="1829" w:type="dxa"/>
            <w:vAlign w:val="center"/>
          </w:tcPr>
          <w:p w14:paraId="5F590A9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RUMUR</w:t>
            </w:r>
          </w:p>
        </w:tc>
      </w:tr>
      <w:tr w:rsidR="00130303" w:rsidRPr="00E67F19" w14:paraId="74E79E86" w14:textId="77777777" w:rsidTr="00B618B0">
        <w:tc>
          <w:tcPr>
            <w:tcW w:w="567" w:type="dxa"/>
            <w:vAlign w:val="center"/>
          </w:tcPr>
          <w:p w14:paraId="481EA51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3</w:t>
            </w:r>
          </w:p>
        </w:tc>
        <w:tc>
          <w:tcPr>
            <w:tcW w:w="7667" w:type="dxa"/>
            <w:vAlign w:val="center"/>
          </w:tcPr>
          <w:p w14:paraId="5AB0DF57"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Порт Санкт-Петербурга, РФ, СПб </w:t>
            </w:r>
          </w:p>
        </w:tc>
        <w:tc>
          <w:tcPr>
            <w:tcW w:w="1829" w:type="dxa"/>
            <w:vAlign w:val="center"/>
          </w:tcPr>
          <w:p w14:paraId="4E74E0F9"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RULED</w:t>
            </w:r>
          </w:p>
        </w:tc>
      </w:tr>
      <w:tr w:rsidR="00130303" w:rsidRPr="00E67F19" w14:paraId="4726D03E" w14:textId="77777777" w:rsidTr="00B618B0">
        <w:tc>
          <w:tcPr>
            <w:tcW w:w="567" w:type="dxa"/>
            <w:vAlign w:val="center"/>
          </w:tcPr>
          <w:p w14:paraId="74B9745C"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4</w:t>
            </w:r>
          </w:p>
        </w:tc>
        <w:tc>
          <w:tcPr>
            <w:tcW w:w="7667" w:type="dxa"/>
            <w:vAlign w:val="center"/>
          </w:tcPr>
          <w:p w14:paraId="09B1ED07"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Усть-Луга, РФ, Ленинградская область</w:t>
            </w:r>
          </w:p>
        </w:tc>
        <w:tc>
          <w:tcPr>
            <w:tcW w:w="1829" w:type="dxa"/>
            <w:vAlign w:val="center"/>
          </w:tcPr>
          <w:p w14:paraId="09DEE5E9"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RUULU</w:t>
            </w:r>
          </w:p>
        </w:tc>
      </w:tr>
      <w:tr w:rsidR="00130303" w:rsidRPr="00E67F19" w14:paraId="13257E9F" w14:textId="77777777" w:rsidTr="00B618B0">
        <w:tc>
          <w:tcPr>
            <w:tcW w:w="567" w:type="dxa"/>
            <w:vAlign w:val="center"/>
          </w:tcPr>
          <w:p w14:paraId="370FC7FF"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5</w:t>
            </w:r>
          </w:p>
        </w:tc>
        <w:tc>
          <w:tcPr>
            <w:tcW w:w="7667" w:type="dxa"/>
            <w:vAlign w:val="center"/>
          </w:tcPr>
          <w:p w14:paraId="73784392"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Бронка, РФ, Ленинградская область</w:t>
            </w:r>
          </w:p>
        </w:tc>
        <w:tc>
          <w:tcPr>
            <w:tcW w:w="1829" w:type="dxa"/>
            <w:vAlign w:val="center"/>
          </w:tcPr>
          <w:p w14:paraId="67C5323F"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RULOM</w:t>
            </w:r>
          </w:p>
        </w:tc>
      </w:tr>
      <w:tr w:rsidR="00130303" w:rsidRPr="00E67F19" w14:paraId="230E7D42" w14:textId="77777777" w:rsidTr="00B618B0">
        <w:tc>
          <w:tcPr>
            <w:tcW w:w="567" w:type="dxa"/>
            <w:vAlign w:val="center"/>
          </w:tcPr>
          <w:p w14:paraId="2077442C"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6</w:t>
            </w:r>
          </w:p>
        </w:tc>
        <w:tc>
          <w:tcPr>
            <w:tcW w:w="7667" w:type="dxa"/>
            <w:vAlign w:val="center"/>
          </w:tcPr>
          <w:p w14:paraId="1A7F1E7C"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Порт Калининград, РФ, </w:t>
            </w:r>
            <w:r w:rsidR="00DA6C6A" w:rsidRPr="00E67F19">
              <w:rPr>
                <w:rFonts w:ascii="Times New Roman" w:hAnsi="Times New Roman"/>
                <w:sz w:val="24"/>
                <w:szCs w:val="24"/>
              </w:rPr>
              <w:t>Калининградская</w:t>
            </w:r>
            <w:r w:rsidRPr="00E67F19">
              <w:rPr>
                <w:rFonts w:ascii="Times New Roman" w:hAnsi="Times New Roman"/>
                <w:sz w:val="24"/>
                <w:szCs w:val="24"/>
              </w:rPr>
              <w:t xml:space="preserve"> область</w:t>
            </w:r>
          </w:p>
        </w:tc>
        <w:tc>
          <w:tcPr>
            <w:tcW w:w="1829" w:type="dxa"/>
            <w:vAlign w:val="center"/>
          </w:tcPr>
          <w:p w14:paraId="19C12E00"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RUKGD</w:t>
            </w:r>
          </w:p>
        </w:tc>
      </w:tr>
      <w:tr w:rsidR="00130303" w:rsidRPr="00E67F19" w14:paraId="3DA97A96" w14:textId="77777777" w:rsidTr="00B618B0">
        <w:tc>
          <w:tcPr>
            <w:tcW w:w="567" w:type="dxa"/>
            <w:vAlign w:val="center"/>
          </w:tcPr>
          <w:p w14:paraId="7DE81CD9" w14:textId="77777777" w:rsidR="00130303" w:rsidRPr="00E67F19" w:rsidRDefault="00130303" w:rsidP="008A551A">
            <w:pPr>
              <w:jc w:val="center"/>
              <w:rPr>
                <w:rFonts w:ascii="Times New Roman" w:hAnsi="Times New Roman"/>
                <w:sz w:val="24"/>
                <w:szCs w:val="24"/>
              </w:rPr>
            </w:pPr>
            <w:r w:rsidRPr="00E67F19">
              <w:rPr>
                <w:rFonts w:ascii="Times New Roman" w:hAnsi="Times New Roman"/>
                <w:sz w:val="24"/>
                <w:szCs w:val="24"/>
              </w:rPr>
              <w:t>7</w:t>
            </w:r>
          </w:p>
        </w:tc>
        <w:tc>
          <w:tcPr>
            <w:tcW w:w="7667" w:type="dxa"/>
            <w:vAlign w:val="center"/>
          </w:tcPr>
          <w:p w14:paraId="4CA7A2CC"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ООО « </w:t>
            </w:r>
            <w:proofErr w:type="spellStart"/>
            <w:r w:rsidRPr="00E67F19">
              <w:rPr>
                <w:rFonts w:ascii="Times New Roman" w:hAnsi="Times New Roman"/>
                <w:sz w:val="24"/>
                <w:szCs w:val="24"/>
              </w:rPr>
              <w:t>ИнвестСтрой</w:t>
            </w:r>
            <w:proofErr w:type="spellEnd"/>
            <w:r w:rsidRPr="00E67F19">
              <w:rPr>
                <w:rFonts w:ascii="Times New Roman" w:hAnsi="Times New Roman"/>
                <w:sz w:val="24"/>
                <w:szCs w:val="24"/>
              </w:rPr>
              <w:t xml:space="preserve">» , Канонерский СЗ – Санкт-Петербург, Канонерский о-в, д.41, </w:t>
            </w:r>
            <w:proofErr w:type="spellStart"/>
            <w:r w:rsidRPr="00E67F19">
              <w:rPr>
                <w:rFonts w:ascii="Times New Roman" w:hAnsi="Times New Roman"/>
                <w:sz w:val="24"/>
                <w:szCs w:val="24"/>
              </w:rPr>
              <w:t>лит.Ш</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лит.БИ</w:t>
            </w:r>
            <w:proofErr w:type="spellEnd"/>
            <w:r w:rsidRPr="00E67F19">
              <w:rPr>
                <w:rFonts w:ascii="Times New Roman" w:hAnsi="Times New Roman"/>
                <w:sz w:val="24"/>
                <w:szCs w:val="24"/>
              </w:rPr>
              <w:t xml:space="preserve"> и </w:t>
            </w:r>
            <w:proofErr w:type="spellStart"/>
            <w:r w:rsidRPr="00E67F19">
              <w:rPr>
                <w:rFonts w:ascii="Times New Roman" w:hAnsi="Times New Roman"/>
                <w:sz w:val="24"/>
                <w:szCs w:val="24"/>
              </w:rPr>
              <w:t>лит.БК</w:t>
            </w:r>
            <w:proofErr w:type="spellEnd"/>
            <w:r w:rsidRPr="00E67F19">
              <w:rPr>
                <w:rFonts w:ascii="Times New Roman" w:hAnsi="Times New Roman"/>
                <w:sz w:val="24"/>
                <w:szCs w:val="24"/>
              </w:rPr>
              <w:t>, причал.</w:t>
            </w:r>
          </w:p>
        </w:tc>
        <w:tc>
          <w:tcPr>
            <w:tcW w:w="1829" w:type="dxa"/>
            <w:vAlign w:val="center"/>
          </w:tcPr>
          <w:p w14:paraId="561D5096"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RULED-L1</w:t>
            </w:r>
          </w:p>
        </w:tc>
      </w:tr>
      <w:tr w:rsidR="00130303" w:rsidRPr="00E67F19" w14:paraId="7CB747AE" w14:textId="77777777" w:rsidTr="00B618B0">
        <w:tc>
          <w:tcPr>
            <w:tcW w:w="567" w:type="dxa"/>
            <w:vAlign w:val="center"/>
          </w:tcPr>
          <w:p w14:paraId="29D09C25" w14:textId="77777777" w:rsidR="00130303" w:rsidRPr="00E67F19" w:rsidRDefault="00130303" w:rsidP="008A551A">
            <w:pPr>
              <w:jc w:val="center"/>
              <w:rPr>
                <w:rFonts w:ascii="Times New Roman" w:hAnsi="Times New Roman"/>
                <w:sz w:val="24"/>
                <w:szCs w:val="24"/>
              </w:rPr>
            </w:pPr>
            <w:r w:rsidRPr="00E67F19">
              <w:rPr>
                <w:rFonts w:ascii="Times New Roman" w:hAnsi="Times New Roman"/>
                <w:sz w:val="24"/>
                <w:szCs w:val="24"/>
              </w:rPr>
              <w:t>8</w:t>
            </w:r>
          </w:p>
        </w:tc>
        <w:tc>
          <w:tcPr>
            <w:tcW w:w="7667" w:type="dxa"/>
            <w:vAlign w:val="center"/>
          </w:tcPr>
          <w:p w14:paraId="4302EE24"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ООО « </w:t>
            </w:r>
            <w:proofErr w:type="spellStart"/>
            <w:r w:rsidRPr="00E67F19">
              <w:rPr>
                <w:rFonts w:ascii="Times New Roman" w:hAnsi="Times New Roman"/>
                <w:sz w:val="24"/>
                <w:szCs w:val="24"/>
              </w:rPr>
              <w:t>ИнвестСтрой</w:t>
            </w:r>
            <w:proofErr w:type="spellEnd"/>
            <w:r w:rsidRPr="00E67F19">
              <w:rPr>
                <w:rFonts w:ascii="Times New Roman" w:hAnsi="Times New Roman"/>
                <w:sz w:val="24"/>
                <w:szCs w:val="24"/>
              </w:rPr>
              <w:t xml:space="preserve">» , Балтийский СМЗ – Санкт-Петербург, дорога на </w:t>
            </w:r>
            <w:proofErr w:type="spellStart"/>
            <w:r w:rsidRPr="00E67F19">
              <w:rPr>
                <w:rFonts w:ascii="Times New Roman" w:hAnsi="Times New Roman"/>
                <w:sz w:val="24"/>
                <w:szCs w:val="24"/>
              </w:rPr>
              <w:t>Турухтанные</w:t>
            </w:r>
            <w:proofErr w:type="spellEnd"/>
            <w:r w:rsidRPr="00E67F19">
              <w:rPr>
                <w:rFonts w:ascii="Times New Roman" w:hAnsi="Times New Roman"/>
                <w:sz w:val="24"/>
                <w:szCs w:val="24"/>
              </w:rPr>
              <w:t xml:space="preserve"> о-ва, д.26, корп.5, </w:t>
            </w:r>
            <w:proofErr w:type="spellStart"/>
            <w:r w:rsidRPr="00E67F19">
              <w:rPr>
                <w:rFonts w:ascii="Times New Roman" w:hAnsi="Times New Roman"/>
                <w:sz w:val="24"/>
                <w:szCs w:val="24"/>
              </w:rPr>
              <w:t>лит.Л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лит.К</w:t>
            </w:r>
            <w:proofErr w:type="spellEnd"/>
            <w:r w:rsidRPr="00E67F19">
              <w:rPr>
                <w:rFonts w:ascii="Times New Roman" w:hAnsi="Times New Roman"/>
                <w:sz w:val="24"/>
                <w:szCs w:val="24"/>
              </w:rPr>
              <w:t>, причал.</w:t>
            </w:r>
          </w:p>
        </w:tc>
        <w:tc>
          <w:tcPr>
            <w:tcW w:w="1829" w:type="dxa"/>
            <w:vAlign w:val="center"/>
          </w:tcPr>
          <w:p w14:paraId="6276A57B"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RULED-L2</w:t>
            </w:r>
          </w:p>
        </w:tc>
      </w:tr>
      <w:tr w:rsidR="00130303" w:rsidRPr="00E67F19" w14:paraId="00D499E2" w14:textId="77777777" w:rsidTr="00B618B0">
        <w:tc>
          <w:tcPr>
            <w:tcW w:w="567" w:type="dxa"/>
            <w:vAlign w:val="center"/>
          </w:tcPr>
          <w:p w14:paraId="1E45E2E9" w14:textId="77777777" w:rsidR="00130303" w:rsidRPr="00E67F19" w:rsidRDefault="00130303" w:rsidP="008A551A">
            <w:pPr>
              <w:jc w:val="center"/>
              <w:rPr>
                <w:rFonts w:ascii="Times New Roman" w:hAnsi="Times New Roman"/>
                <w:sz w:val="24"/>
                <w:szCs w:val="24"/>
              </w:rPr>
            </w:pPr>
            <w:r w:rsidRPr="00E67F19">
              <w:rPr>
                <w:rFonts w:ascii="Times New Roman" w:hAnsi="Times New Roman"/>
                <w:sz w:val="24"/>
                <w:szCs w:val="24"/>
              </w:rPr>
              <w:t>9</w:t>
            </w:r>
          </w:p>
        </w:tc>
        <w:tc>
          <w:tcPr>
            <w:tcW w:w="7667" w:type="dxa"/>
            <w:vAlign w:val="center"/>
          </w:tcPr>
          <w:p w14:paraId="7A1ED27E"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Кавказ, РФ, Краснодарский край</w:t>
            </w:r>
          </w:p>
        </w:tc>
        <w:tc>
          <w:tcPr>
            <w:tcW w:w="1829" w:type="dxa"/>
            <w:vAlign w:val="center"/>
          </w:tcPr>
          <w:p w14:paraId="0B7E216A"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RUKVZ</w:t>
            </w:r>
          </w:p>
        </w:tc>
      </w:tr>
      <w:tr w:rsidR="00130303" w:rsidRPr="00E67F19" w14:paraId="360EA456" w14:textId="77777777" w:rsidTr="00B618B0">
        <w:tc>
          <w:tcPr>
            <w:tcW w:w="567" w:type="dxa"/>
            <w:vAlign w:val="center"/>
          </w:tcPr>
          <w:p w14:paraId="77201351" w14:textId="77777777" w:rsidR="00130303" w:rsidRPr="00E67F19" w:rsidRDefault="00130303" w:rsidP="008A551A">
            <w:pPr>
              <w:jc w:val="center"/>
              <w:rPr>
                <w:rFonts w:ascii="Times New Roman" w:hAnsi="Times New Roman"/>
                <w:sz w:val="24"/>
                <w:szCs w:val="24"/>
                <w:lang w:val="en-US"/>
              </w:rPr>
            </w:pPr>
            <w:r w:rsidRPr="00E67F19">
              <w:rPr>
                <w:rFonts w:ascii="Times New Roman" w:hAnsi="Times New Roman"/>
                <w:sz w:val="24"/>
                <w:szCs w:val="24"/>
                <w:lang w:val="en-US"/>
              </w:rPr>
              <w:t>10</w:t>
            </w:r>
          </w:p>
        </w:tc>
        <w:tc>
          <w:tcPr>
            <w:tcW w:w="7667" w:type="dxa"/>
            <w:vAlign w:val="center"/>
          </w:tcPr>
          <w:p w14:paraId="24920EAD"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Порт Таганрог, РФ, Ростовская обл. </w:t>
            </w:r>
          </w:p>
        </w:tc>
        <w:tc>
          <w:tcPr>
            <w:tcW w:w="1829" w:type="dxa"/>
            <w:vAlign w:val="center"/>
          </w:tcPr>
          <w:p w14:paraId="1249D8CB"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RUTGN</w:t>
            </w:r>
          </w:p>
        </w:tc>
      </w:tr>
      <w:tr w:rsidR="00130303" w:rsidRPr="00E67F19" w14:paraId="04A8ECD0" w14:textId="77777777" w:rsidTr="00B618B0">
        <w:tc>
          <w:tcPr>
            <w:tcW w:w="567" w:type="dxa"/>
            <w:vAlign w:val="center"/>
          </w:tcPr>
          <w:p w14:paraId="6AC340BF" w14:textId="77777777" w:rsidR="00130303" w:rsidRPr="00E67F19" w:rsidRDefault="00130303" w:rsidP="00414829">
            <w:pPr>
              <w:jc w:val="center"/>
              <w:rPr>
                <w:rFonts w:ascii="Times New Roman" w:hAnsi="Times New Roman"/>
                <w:sz w:val="24"/>
                <w:szCs w:val="24"/>
              </w:rPr>
            </w:pPr>
            <w:r w:rsidRPr="00E67F19">
              <w:rPr>
                <w:rFonts w:ascii="Times New Roman" w:hAnsi="Times New Roman"/>
                <w:sz w:val="24"/>
                <w:szCs w:val="24"/>
                <w:lang w:val="en-US"/>
              </w:rPr>
              <w:t>1</w:t>
            </w:r>
            <w:r w:rsidRPr="00E67F19">
              <w:rPr>
                <w:rFonts w:ascii="Times New Roman" w:hAnsi="Times New Roman"/>
                <w:sz w:val="24"/>
                <w:szCs w:val="24"/>
              </w:rPr>
              <w:t>1</w:t>
            </w:r>
          </w:p>
        </w:tc>
        <w:tc>
          <w:tcPr>
            <w:tcW w:w="7667" w:type="dxa"/>
            <w:vAlign w:val="center"/>
          </w:tcPr>
          <w:p w14:paraId="5F97C07E" w14:textId="77777777" w:rsidR="00130303" w:rsidRPr="00E67F19" w:rsidRDefault="00130303" w:rsidP="00414829">
            <w:r w:rsidRPr="00E67F19">
              <w:rPr>
                <w:rFonts w:ascii="Times New Roman" w:hAnsi="Times New Roman"/>
                <w:sz w:val="24"/>
                <w:szCs w:val="24"/>
              </w:rPr>
              <w:t xml:space="preserve">Порт Волгоград, </w:t>
            </w:r>
            <w:proofErr w:type="spellStart"/>
            <w:r w:rsidRPr="00E67F19">
              <w:rPr>
                <w:rFonts w:ascii="Times New Roman" w:hAnsi="Times New Roman"/>
                <w:sz w:val="24"/>
                <w:szCs w:val="24"/>
              </w:rPr>
              <w:t>нефтепункт</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Татьянка</w:t>
            </w:r>
            <w:proofErr w:type="spellEnd"/>
            <w:r w:rsidRPr="00E67F19">
              <w:rPr>
                <w:rFonts w:ascii="Times New Roman" w:hAnsi="Times New Roman"/>
                <w:sz w:val="24"/>
                <w:szCs w:val="24"/>
              </w:rPr>
              <w:t>», РФ, Волгоградская обл.</w:t>
            </w:r>
          </w:p>
        </w:tc>
        <w:tc>
          <w:tcPr>
            <w:tcW w:w="1829" w:type="dxa"/>
            <w:vAlign w:val="center"/>
          </w:tcPr>
          <w:p w14:paraId="5BC08B32" w14:textId="77777777" w:rsidR="00130303" w:rsidRPr="00E67F19" w:rsidRDefault="00130303" w:rsidP="00605DCC">
            <w:pPr>
              <w:pStyle w:val="a3"/>
              <w:jc w:val="center"/>
              <w:rPr>
                <w:rFonts w:ascii="Times New Roman" w:hAnsi="Times New Roman"/>
                <w:sz w:val="24"/>
                <w:szCs w:val="24"/>
              </w:rPr>
            </w:pPr>
            <w:r w:rsidRPr="00E67F19">
              <w:rPr>
                <w:rFonts w:ascii="Times New Roman" w:hAnsi="Times New Roman"/>
                <w:sz w:val="24"/>
                <w:szCs w:val="24"/>
                <w:lang w:val="en-US"/>
              </w:rPr>
              <w:t>RUVLG</w:t>
            </w:r>
            <w:r w:rsidRPr="00E67F19">
              <w:rPr>
                <w:rFonts w:ascii="Times New Roman" w:hAnsi="Times New Roman"/>
                <w:sz w:val="24"/>
                <w:szCs w:val="24"/>
              </w:rPr>
              <w:t>1</w:t>
            </w:r>
          </w:p>
        </w:tc>
      </w:tr>
      <w:tr w:rsidR="00130303" w:rsidRPr="00E67F19" w14:paraId="5B7EAA93" w14:textId="77777777" w:rsidTr="00B618B0">
        <w:tc>
          <w:tcPr>
            <w:tcW w:w="567" w:type="dxa"/>
            <w:vAlign w:val="center"/>
          </w:tcPr>
          <w:p w14:paraId="5F918D66" w14:textId="77777777" w:rsidR="00130303" w:rsidRPr="00E67F19" w:rsidRDefault="00130303" w:rsidP="00414829">
            <w:pPr>
              <w:jc w:val="center"/>
              <w:rPr>
                <w:rFonts w:ascii="Times New Roman" w:hAnsi="Times New Roman"/>
                <w:sz w:val="24"/>
                <w:szCs w:val="24"/>
              </w:rPr>
            </w:pPr>
            <w:r w:rsidRPr="00E67F19">
              <w:rPr>
                <w:rFonts w:ascii="Times New Roman" w:hAnsi="Times New Roman"/>
                <w:sz w:val="24"/>
                <w:szCs w:val="24"/>
              </w:rPr>
              <w:t>12</w:t>
            </w:r>
          </w:p>
        </w:tc>
        <w:tc>
          <w:tcPr>
            <w:tcW w:w="7667" w:type="dxa"/>
            <w:vAlign w:val="center"/>
          </w:tcPr>
          <w:p w14:paraId="6DEA77D7" w14:textId="77777777" w:rsidR="00130303" w:rsidRPr="00E67F19" w:rsidRDefault="00130303" w:rsidP="00414829">
            <w:pPr>
              <w:rPr>
                <w:rFonts w:ascii="Times New Roman" w:hAnsi="Times New Roman"/>
                <w:sz w:val="24"/>
                <w:szCs w:val="24"/>
              </w:rPr>
            </w:pPr>
            <w:r w:rsidRPr="00E67F19">
              <w:rPr>
                <w:rFonts w:ascii="Times New Roman" w:hAnsi="Times New Roman"/>
                <w:sz w:val="24"/>
                <w:szCs w:val="24"/>
              </w:rPr>
              <w:t xml:space="preserve">Порт Ярославль, РФ, Ярославская область, причал ООО «СК </w:t>
            </w:r>
            <w:proofErr w:type="spellStart"/>
            <w:r w:rsidRPr="00E67F19">
              <w:rPr>
                <w:rFonts w:ascii="Times New Roman" w:hAnsi="Times New Roman"/>
                <w:sz w:val="24"/>
                <w:szCs w:val="24"/>
              </w:rPr>
              <w:t>Ярбункер</w:t>
            </w:r>
            <w:proofErr w:type="spellEnd"/>
            <w:r w:rsidRPr="00E67F19">
              <w:rPr>
                <w:rFonts w:ascii="Times New Roman" w:hAnsi="Times New Roman"/>
                <w:sz w:val="24"/>
                <w:szCs w:val="24"/>
              </w:rPr>
              <w:t>»</w:t>
            </w:r>
          </w:p>
        </w:tc>
        <w:tc>
          <w:tcPr>
            <w:tcW w:w="1829" w:type="dxa"/>
            <w:vAlign w:val="center"/>
          </w:tcPr>
          <w:p w14:paraId="570461A0" w14:textId="77777777" w:rsidR="00130303" w:rsidRPr="00E67F19" w:rsidRDefault="00130303" w:rsidP="0008033C">
            <w:pPr>
              <w:pStyle w:val="a3"/>
              <w:jc w:val="center"/>
              <w:rPr>
                <w:rFonts w:ascii="Times New Roman" w:hAnsi="Times New Roman"/>
                <w:sz w:val="24"/>
                <w:szCs w:val="24"/>
                <w:lang w:val="en-US"/>
              </w:rPr>
            </w:pPr>
            <w:r w:rsidRPr="00E67F19">
              <w:rPr>
                <w:rFonts w:ascii="Times New Roman" w:hAnsi="Times New Roman"/>
                <w:sz w:val="24"/>
                <w:szCs w:val="24"/>
                <w:lang w:val="en-US"/>
              </w:rPr>
              <w:t>RUYAR-L1</w:t>
            </w:r>
          </w:p>
          <w:p w14:paraId="5E220DF7" w14:textId="77777777" w:rsidR="00130303" w:rsidRPr="00E67F19" w:rsidRDefault="00130303" w:rsidP="0008033C">
            <w:pPr>
              <w:pStyle w:val="a3"/>
              <w:jc w:val="center"/>
              <w:rPr>
                <w:rFonts w:ascii="Times New Roman" w:hAnsi="Times New Roman"/>
                <w:sz w:val="24"/>
                <w:szCs w:val="24"/>
                <w:lang w:val="en-US"/>
              </w:rPr>
            </w:pPr>
          </w:p>
        </w:tc>
      </w:tr>
      <w:tr w:rsidR="00130303" w:rsidRPr="00E67F19" w14:paraId="76429969" w14:textId="77777777" w:rsidTr="00B618B0">
        <w:tc>
          <w:tcPr>
            <w:tcW w:w="567" w:type="dxa"/>
            <w:vAlign w:val="center"/>
          </w:tcPr>
          <w:p w14:paraId="2562AE2F" w14:textId="77777777" w:rsidR="00130303" w:rsidRPr="00E67F19" w:rsidRDefault="00130303" w:rsidP="00414829">
            <w:pPr>
              <w:jc w:val="center"/>
              <w:rPr>
                <w:rFonts w:ascii="Times New Roman" w:hAnsi="Times New Roman"/>
                <w:sz w:val="24"/>
                <w:szCs w:val="24"/>
              </w:rPr>
            </w:pPr>
            <w:r w:rsidRPr="00E67F19">
              <w:rPr>
                <w:rFonts w:ascii="Times New Roman" w:hAnsi="Times New Roman"/>
                <w:sz w:val="24"/>
                <w:szCs w:val="24"/>
              </w:rPr>
              <w:t>13</w:t>
            </w:r>
          </w:p>
        </w:tc>
        <w:tc>
          <w:tcPr>
            <w:tcW w:w="7667" w:type="dxa"/>
            <w:vAlign w:val="center"/>
          </w:tcPr>
          <w:p w14:paraId="55C10050" w14:textId="77777777" w:rsidR="00130303" w:rsidRPr="00E67F19" w:rsidRDefault="00130303" w:rsidP="004022C5">
            <w:pPr>
              <w:spacing w:after="0"/>
              <w:rPr>
                <w:rFonts w:ascii="Times New Roman" w:hAnsi="Times New Roman"/>
                <w:sz w:val="24"/>
                <w:szCs w:val="24"/>
              </w:rPr>
            </w:pPr>
            <w:r w:rsidRPr="00E67F19">
              <w:rPr>
                <w:rFonts w:ascii="Times New Roman" w:hAnsi="Times New Roman"/>
                <w:sz w:val="24"/>
                <w:szCs w:val="24"/>
              </w:rPr>
              <w:t>Порт Ярославль, РФ, Ярославская область, причал ООО «</w:t>
            </w:r>
            <w:proofErr w:type="spellStart"/>
            <w:r w:rsidRPr="00E67F19">
              <w:rPr>
                <w:rFonts w:ascii="Times New Roman" w:hAnsi="Times New Roman"/>
                <w:sz w:val="24"/>
                <w:szCs w:val="24"/>
              </w:rPr>
              <w:t>Спецторг</w:t>
            </w:r>
            <w:proofErr w:type="spellEnd"/>
            <w:r w:rsidRPr="00E67F19">
              <w:rPr>
                <w:rFonts w:ascii="Times New Roman" w:hAnsi="Times New Roman"/>
                <w:sz w:val="24"/>
                <w:szCs w:val="24"/>
              </w:rPr>
              <w:t xml:space="preserve"> плюс»</w:t>
            </w:r>
          </w:p>
        </w:tc>
        <w:tc>
          <w:tcPr>
            <w:tcW w:w="1829" w:type="dxa"/>
            <w:vAlign w:val="center"/>
          </w:tcPr>
          <w:p w14:paraId="6835E297" w14:textId="77777777" w:rsidR="00130303" w:rsidRPr="00E67F19" w:rsidRDefault="00130303" w:rsidP="004022C5">
            <w:pPr>
              <w:pStyle w:val="a3"/>
              <w:jc w:val="center"/>
              <w:rPr>
                <w:rFonts w:ascii="Times New Roman" w:hAnsi="Times New Roman"/>
                <w:sz w:val="24"/>
                <w:szCs w:val="24"/>
                <w:lang w:val="en-US"/>
              </w:rPr>
            </w:pPr>
            <w:r w:rsidRPr="00E67F19">
              <w:rPr>
                <w:rFonts w:ascii="Times New Roman" w:hAnsi="Times New Roman"/>
                <w:sz w:val="24"/>
                <w:szCs w:val="24"/>
                <w:lang w:val="en-US"/>
              </w:rPr>
              <w:t>RUYAR-L2</w:t>
            </w:r>
          </w:p>
        </w:tc>
      </w:tr>
    </w:tbl>
    <w:p w14:paraId="74045A2F" w14:textId="77777777" w:rsidR="00914B0F" w:rsidRPr="00E67F19" w:rsidRDefault="00914B0F">
      <w:pPr>
        <w:spacing w:after="0" w:line="240" w:lineRule="auto"/>
        <w:rPr>
          <w:rFonts w:ascii="Times New Roman" w:hAnsi="Times New Roman"/>
          <w:sz w:val="24"/>
          <w:szCs w:val="24"/>
        </w:rPr>
      </w:pPr>
    </w:p>
    <w:p w14:paraId="6604C5D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№3</w:t>
      </w:r>
    </w:p>
    <w:p w14:paraId="6025CFCC"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25A19C07"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43EB86F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DA69EE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3C2BF670"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7D9A08B1" w14:textId="77777777" w:rsidR="00382223" w:rsidRPr="00E67F19" w:rsidRDefault="00382223" w:rsidP="008A551A">
      <w:pPr>
        <w:pStyle w:val="a3"/>
        <w:jc w:val="center"/>
        <w:rPr>
          <w:rFonts w:ascii="Times New Roman" w:hAnsi="Times New Roman"/>
          <w:b/>
          <w:sz w:val="24"/>
          <w:szCs w:val="24"/>
        </w:rPr>
      </w:pPr>
    </w:p>
    <w:p w14:paraId="194C5E9F"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21D6B808"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самовывоз автомобильным транспортом </w:t>
      </w:r>
      <w:r w:rsidR="006B5937" w:rsidRPr="00E67F19">
        <w:rPr>
          <w:rFonts w:ascii="Times New Roman" w:hAnsi="Times New Roman"/>
          <w:b/>
          <w:sz w:val="24"/>
          <w:szCs w:val="24"/>
        </w:rPr>
        <w:t>без Контролера поставки</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399"/>
        <w:gridCol w:w="2070"/>
      </w:tblGrid>
      <w:tr w:rsidR="00130303" w:rsidRPr="00E67F19" w14:paraId="58E46DA2" w14:textId="77777777" w:rsidTr="00B618B0">
        <w:trPr>
          <w:trHeight w:val="491"/>
        </w:trPr>
        <w:tc>
          <w:tcPr>
            <w:tcW w:w="568" w:type="dxa"/>
            <w:vAlign w:val="center"/>
          </w:tcPr>
          <w:p w14:paraId="455EBC3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7399" w:type="dxa"/>
            <w:vAlign w:val="center"/>
          </w:tcPr>
          <w:p w14:paraId="5E672B0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070" w:type="dxa"/>
            <w:vAlign w:val="center"/>
          </w:tcPr>
          <w:p w14:paraId="36EA62F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29AF72AD" w14:textId="77777777" w:rsidTr="00B618B0">
        <w:tc>
          <w:tcPr>
            <w:tcW w:w="568" w:type="dxa"/>
          </w:tcPr>
          <w:p w14:paraId="4E4EC501"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3EE89972"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Пискаревский проспект, д.125, НБ Ручьи, ООО «ПТК-Терминал»</w:t>
            </w:r>
          </w:p>
        </w:tc>
        <w:tc>
          <w:tcPr>
            <w:tcW w:w="2070" w:type="dxa"/>
          </w:tcPr>
          <w:p w14:paraId="7C537B55"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НБ-Ручьи</w:t>
            </w:r>
          </w:p>
        </w:tc>
      </w:tr>
      <w:tr w:rsidR="00130303" w:rsidRPr="00E67F19" w14:paraId="0CBE5785" w14:textId="77777777" w:rsidTr="00B618B0">
        <w:tc>
          <w:tcPr>
            <w:tcW w:w="568" w:type="dxa"/>
          </w:tcPr>
          <w:p w14:paraId="4ACF27FF"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83E309D"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Все нефтебазы г.</w:t>
            </w:r>
            <w:r w:rsidR="006B03BD" w:rsidRPr="00E67F19">
              <w:rPr>
                <w:rFonts w:ascii="Times New Roman" w:hAnsi="Times New Roman"/>
                <w:sz w:val="24"/>
                <w:szCs w:val="24"/>
              </w:rPr>
              <w:t xml:space="preserve"> </w:t>
            </w:r>
            <w:r w:rsidRPr="00E67F19">
              <w:rPr>
                <w:rFonts w:ascii="Times New Roman" w:hAnsi="Times New Roman"/>
                <w:sz w:val="24"/>
                <w:szCs w:val="24"/>
              </w:rPr>
              <w:t>Санкт-Петербурга</w:t>
            </w:r>
          </w:p>
        </w:tc>
        <w:tc>
          <w:tcPr>
            <w:tcW w:w="2070" w:type="dxa"/>
          </w:tcPr>
          <w:p w14:paraId="54DBBBB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НБ-Санкт-Петербург</w:t>
            </w:r>
          </w:p>
        </w:tc>
      </w:tr>
      <w:tr w:rsidR="00130303" w:rsidRPr="00E67F19" w14:paraId="71E0E081" w14:textId="77777777" w:rsidTr="00B618B0">
        <w:tc>
          <w:tcPr>
            <w:tcW w:w="568" w:type="dxa"/>
          </w:tcPr>
          <w:p w14:paraId="7D304794"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036F6CC"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пос. Красный Бор, ЛПДС «Красный Бор»</w:t>
            </w:r>
          </w:p>
        </w:tc>
        <w:tc>
          <w:tcPr>
            <w:tcW w:w="2070" w:type="dxa"/>
          </w:tcPr>
          <w:p w14:paraId="17A6B7A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ЛПДС-</w:t>
            </w:r>
            <w:proofErr w:type="spellStart"/>
            <w:r w:rsidRPr="00E67F19">
              <w:rPr>
                <w:rFonts w:ascii="Times New Roman" w:hAnsi="Times New Roman"/>
                <w:sz w:val="24"/>
                <w:szCs w:val="24"/>
              </w:rPr>
              <w:t>КрБор</w:t>
            </w:r>
            <w:proofErr w:type="spellEnd"/>
          </w:p>
        </w:tc>
      </w:tr>
      <w:tr w:rsidR="00130303" w:rsidRPr="00E67F19" w14:paraId="220C03B1" w14:textId="77777777" w:rsidTr="00B618B0">
        <w:tc>
          <w:tcPr>
            <w:tcW w:w="568" w:type="dxa"/>
          </w:tcPr>
          <w:p w14:paraId="5B119658"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CC193F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Ленинградская обл., Ломоносовский р-н, </w:t>
            </w:r>
            <w:proofErr w:type="spellStart"/>
            <w:r w:rsidRPr="00E67F19">
              <w:rPr>
                <w:rFonts w:ascii="Times New Roman" w:hAnsi="Times New Roman"/>
                <w:sz w:val="24"/>
                <w:szCs w:val="24"/>
              </w:rPr>
              <w:t>Волхонское</w:t>
            </w:r>
            <w:proofErr w:type="spellEnd"/>
            <w:r w:rsidRPr="00E67F19">
              <w:rPr>
                <w:rFonts w:ascii="Times New Roman" w:hAnsi="Times New Roman"/>
                <w:sz w:val="24"/>
                <w:szCs w:val="24"/>
              </w:rPr>
              <w:t xml:space="preserve"> шоссе, д.4, НБ Киров-Ойл, ЗАО "Киров-Ойл"</w:t>
            </w:r>
          </w:p>
        </w:tc>
        <w:tc>
          <w:tcPr>
            <w:tcW w:w="2070" w:type="dxa"/>
          </w:tcPr>
          <w:p w14:paraId="39558CE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КировОйл</w:t>
            </w:r>
            <w:proofErr w:type="spellEnd"/>
          </w:p>
        </w:tc>
      </w:tr>
      <w:tr w:rsidR="00130303" w:rsidRPr="00E67F19" w14:paraId="4EBE147B" w14:textId="77777777" w:rsidTr="00B618B0">
        <w:tc>
          <w:tcPr>
            <w:tcW w:w="568" w:type="dxa"/>
          </w:tcPr>
          <w:p w14:paraId="41F65B7E"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2320C17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Кириши, шоссе Энтузиастов, д.1, ООО «КИНЕФ»</w:t>
            </w:r>
          </w:p>
        </w:tc>
        <w:tc>
          <w:tcPr>
            <w:tcW w:w="2070" w:type="dxa"/>
          </w:tcPr>
          <w:p w14:paraId="3AAB0A7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КИНЕФ</w:t>
            </w:r>
          </w:p>
        </w:tc>
      </w:tr>
      <w:tr w:rsidR="00130303" w:rsidRPr="00E67F19" w14:paraId="7656AE9A" w14:textId="77777777" w:rsidTr="00B618B0">
        <w:tc>
          <w:tcPr>
            <w:tcW w:w="568" w:type="dxa"/>
          </w:tcPr>
          <w:p w14:paraId="6D249FED"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311840D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 xml:space="preserve">Кириши, Северо-Восточная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Мазутное хозяйство АО "ХЭЛП-ОЙЛ"</w:t>
            </w:r>
          </w:p>
        </w:tc>
        <w:tc>
          <w:tcPr>
            <w:tcW w:w="2070" w:type="dxa"/>
          </w:tcPr>
          <w:p w14:paraId="0A7CF1D8"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Кириши</w:t>
            </w:r>
          </w:p>
        </w:tc>
      </w:tr>
      <w:tr w:rsidR="00130303" w:rsidRPr="00E67F19" w14:paraId="75D88E26" w14:textId="77777777" w:rsidTr="00B618B0">
        <w:tc>
          <w:tcPr>
            <w:tcW w:w="568" w:type="dxa"/>
          </w:tcPr>
          <w:p w14:paraId="7675408E"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B3A761C"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г.Смоленск</w:t>
            </w:r>
            <w:proofErr w:type="spellEnd"/>
            <w:r w:rsidRPr="00E67F19">
              <w:rPr>
                <w:rFonts w:ascii="Times New Roman" w:hAnsi="Times New Roman"/>
                <w:sz w:val="24"/>
                <w:szCs w:val="24"/>
              </w:rPr>
              <w:t xml:space="preserve">, пос. Гнездово, НБ Гнездово </w:t>
            </w:r>
          </w:p>
        </w:tc>
        <w:tc>
          <w:tcPr>
            <w:tcW w:w="2070" w:type="dxa"/>
          </w:tcPr>
          <w:p w14:paraId="5CD1C0A6"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НБ-Гнездово</w:t>
            </w:r>
          </w:p>
        </w:tc>
      </w:tr>
      <w:tr w:rsidR="00130303" w:rsidRPr="00E67F19" w14:paraId="165BF352" w14:textId="77777777" w:rsidTr="00B618B0">
        <w:tc>
          <w:tcPr>
            <w:tcW w:w="568" w:type="dxa"/>
          </w:tcPr>
          <w:p w14:paraId="0FD22C96"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D0535CF" w14:textId="77777777" w:rsidR="00130303" w:rsidRPr="00E67F19" w:rsidRDefault="00130303" w:rsidP="00A206BE">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Киришский</w:t>
            </w:r>
            <w:proofErr w:type="spellEnd"/>
            <w:r w:rsidRPr="00E67F19">
              <w:rPr>
                <w:rFonts w:ascii="Times New Roman" w:hAnsi="Times New Roman"/>
                <w:sz w:val="24"/>
                <w:szCs w:val="24"/>
              </w:rPr>
              <w:t xml:space="preserve"> район, </w:t>
            </w:r>
            <w:proofErr w:type="spellStart"/>
            <w:r w:rsidRPr="00E67F19">
              <w:rPr>
                <w:rFonts w:ascii="Times New Roman" w:hAnsi="Times New Roman"/>
                <w:sz w:val="24"/>
                <w:szCs w:val="24"/>
              </w:rPr>
              <w:t>Кусинское</w:t>
            </w:r>
            <w:proofErr w:type="spellEnd"/>
            <w:r w:rsidRPr="00E67F19">
              <w:rPr>
                <w:rFonts w:ascii="Times New Roman" w:hAnsi="Times New Roman"/>
                <w:sz w:val="24"/>
                <w:szCs w:val="24"/>
              </w:rPr>
              <w:t xml:space="preserve"> сельское поселение, </w:t>
            </w:r>
            <w:proofErr w:type="spellStart"/>
            <w:r w:rsidRPr="00E67F19">
              <w:rPr>
                <w:rFonts w:ascii="Times New Roman" w:hAnsi="Times New Roman"/>
                <w:sz w:val="24"/>
                <w:szCs w:val="24"/>
              </w:rPr>
              <w:t>п.ст</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Ирса</w:t>
            </w:r>
            <w:proofErr w:type="spellEnd"/>
            <w:r w:rsidRPr="00E67F19">
              <w:rPr>
                <w:rFonts w:ascii="Times New Roman" w:hAnsi="Times New Roman"/>
                <w:sz w:val="24"/>
                <w:szCs w:val="24"/>
              </w:rPr>
              <w:t xml:space="preserve"> (37 км. Отрезка автодороги п. </w:t>
            </w:r>
            <w:proofErr w:type="spellStart"/>
            <w:r w:rsidRPr="00E67F19">
              <w:rPr>
                <w:rFonts w:ascii="Times New Roman" w:hAnsi="Times New Roman"/>
                <w:sz w:val="24"/>
                <w:szCs w:val="24"/>
              </w:rPr>
              <w:t>Зуево</w:t>
            </w:r>
            <w:proofErr w:type="spellEnd"/>
            <w:r w:rsidRPr="00E67F19">
              <w:rPr>
                <w:rFonts w:ascii="Times New Roman" w:hAnsi="Times New Roman"/>
                <w:sz w:val="24"/>
                <w:szCs w:val="24"/>
              </w:rPr>
              <w:t>-г. Кириши)</w:t>
            </w:r>
          </w:p>
        </w:tc>
        <w:tc>
          <w:tcPr>
            <w:tcW w:w="2070" w:type="dxa"/>
          </w:tcPr>
          <w:p w14:paraId="1BEE0C56"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lang w:val="en-US"/>
              </w:rPr>
              <w:t>Ирса</w:t>
            </w:r>
            <w:proofErr w:type="spellEnd"/>
          </w:p>
        </w:tc>
      </w:tr>
      <w:tr w:rsidR="00130303" w:rsidRPr="00E67F19" w14:paraId="081439DF" w14:textId="77777777" w:rsidTr="00B618B0">
        <w:tc>
          <w:tcPr>
            <w:tcW w:w="568" w:type="dxa"/>
          </w:tcPr>
          <w:p w14:paraId="60924D7B"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67B34677"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Ленинградская обл., пос. </w:t>
            </w:r>
            <w:proofErr w:type="spellStart"/>
            <w:r w:rsidRPr="00E67F19">
              <w:rPr>
                <w:rFonts w:ascii="Times New Roman" w:hAnsi="Times New Roman"/>
                <w:sz w:val="24"/>
                <w:szCs w:val="24"/>
              </w:rPr>
              <w:t>Горелово</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Волховское</w:t>
            </w:r>
            <w:proofErr w:type="spellEnd"/>
            <w:r w:rsidRPr="00E67F19">
              <w:rPr>
                <w:rFonts w:ascii="Times New Roman" w:hAnsi="Times New Roman"/>
                <w:sz w:val="24"/>
                <w:szCs w:val="24"/>
              </w:rPr>
              <w:t xml:space="preserve"> шоссе, д.4, Нефтебаза «Южная»</w:t>
            </w:r>
          </w:p>
        </w:tc>
        <w:tc>
          <w:tcPr>
            <w:tcW w:w="2070" w:type="dxa"/>
          </w:tcPr>
          <w:p w14:paraId="63A33AD0"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НБ-Южная</w:t>
            </w:r>
          </w:p>
        </w:tc>
      </w:tr>
      <w:tr w:rsidR="00130303" w:rsidRPr="00E67F19" w14:paraId="7F88D886" w14:textId="77777777" w:rsidTr="00B618B0">
        <w:tc>
          <w:tcPr>
            <w:tcW w:w="568" w:type="dxa"/>
          </w:tcPr>
          <w:p w14:paraId="0AFCE09A"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22413D7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Смоленская обл., пос.</w:t>
            </w:r>
            <w:r w:rsidR="006B03BD" w:rsidRPr="00E67F19">
              <w:rPr>
                <w:rFonts w:ascii="Times New Roman" w:hAnsi="Times New Roman"/>
                <w:sz w:val="24"/>
                <w:szCs w:val="24"/>
              </w:rPr>
              <w:t xml:space="preserve"> </w:t>
            </w:r>
            <w:r w:rsidRPr="00E67F19">
              <w:rPr>
                <w:rFonts w:ascii="Times New Roman" w:hAnsi="Times New Roman"/>
                <w:sz w:val="24"/>
                <w:szCs w:val="24"/>
              </w:rPr>
              <w:t xml:space="preserve">Стодолище, </w:t>
            </w:r>
            <w:r w:rsidRPr="00E67F19">
              <w:rPr>
                <w:rFonts w:ascii="Times New Roman" w:hAnsi="Times New Roman"/>
                <w:color w:val="000000"/>
                <w:sz w:val="24"/>
                <w:szCs w:val="24"/>
              </w:rPr>
              <w:t>НБ «СТС Стодолище»</w:t>
            </w:r>
          </w:p>
        </w:tc>
        <w:tc>
          <w:tcPr>
            <w:tcW w:w="2070" w:type="dxa"/>
          </w:tcPr>
          <w:p w14:paraId="3BDF45E3"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НБ-Стодолище</w:t>
            </w:r>
          </w:p>
        </w:tc>
      </w:tr>
      <w:tr w:rsidR="00130303" w:rsidRPr="00E67F19" w14:paraId="35B522FC" w14:textId="77777777" w:rsidTr="00B618B0">
        <w:tc>
          <w:tcPr>
            <w:tcW w:w="568" w:type="dxa"/>
          </w:tcPr>
          <w:p w14:paraId="3FE77C53"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2E994881" w14:textId="77777777" w:rsidR="00130303" w:rsidRPr="00E67F19" w:rsidRDefault="00130303" w:rsidP="005C0BC8">
            <w:pPr>
              <w:pStyle w:val="a3"/>
              <w:rPr>
                <w:rFonts w:ascii="Times New Roman" w:hAnsi="Times New Roman"/>
                <w:sz w:val="24"/>
                <w:szCs w:val="24"/>
              </w:rPr>
            </w:pPr>
            <w:proofErr w:type="spellStart"/>
            <w:r w:rsidRPr="00E67F19">
              <w:rPr>
                <w:rFonts w:ascii="Times New Roman" w:hAnsi="Times New Roman"/>
                <w:sz w:val="24"/>
                <w:szCs w:val="24"/>
              </w:rPr>
              <w:t>г.Сургут</w:t>
            </w:r>
            <w:proofErr w:type="spellEnd"/>
            <w:r w:rsidRPr="00E67F19">
              <w:rPr>
                <w:rFonts w:ascii="Times New Roman" w:hAnsi="Times New Roman"/>
                <w:sz w:val="24"/>
                <w:szCs w:val="24"/>
              </w:rPr>
              <w:t>, УПГ ПАО "Сургутнефтегаз"</w:t>
            </w:r>
          </w:p>
        </w:tc>
        <w:tc>
          <w:tcPr>
            <w:tcW w:w="2070" w:type="dxa"/>
          </w:tcPr>
          <w:p w14:paraId="497F5A3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Сургут</w:t>
            </w:r>
          </w:p>
        </w:tc>
      </w:tr>
      <w:tr w:rsidR="00130303" w:rsidRPr="00E67F19" w14:paraId="5909BDB6" w14:textId="77777777" w:rsidTr="00B618B0">
        <w:tc>
          <w:tcPr>
            <w:tcW w:w="568" w:type="dxa"/>
          </w:tcPr>
          <w:p w14:paraId="010BF511"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2C546A5"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color w:val="000000"/>
                <w:sz w:val="24"/>
                <w:szCs w:val="24"/>
              </w:rPr>
              <w:t>г.Санкт</w:t>
            </w:r>
            <w:proofErr w:type="spellEnd"/>
            <w:r w:rsidRPr="00E67F19">
              <w:rPr>
                <w:rFonts w:ascii="Times New Roman" w:hAnsi="Times New Roman"/>
                <w:sz w:val="24"/>
                <w:szCs w:val="24"/>
              </w:rPr>
              <w:t>-Петербург, Петергоф, ул.1Мая, д.89А.</w:t>
            </w:r>
          </w:p>
        </w:tc>
        <w:tc>
          <w:tcPr>
            <w:tcW w:w="2070" w:type="dxa"/>
          </w:tcPr>
          <w:p w14:paraId="25340DFF" w14:textId="77777777" w:rsidR="00130303" w:rsidRPr="00E67F19" w:rsidRDefault="00130303" w:rsidP="0045058F">
            <w:pPr>
              <w:pStyle w:val="a3"/>
              <w:rPr>
                <w:rFonts w:ascii="Times New Roman" w:hAnsi="Times New Roman"/>
                <w:sz w:val="24"/>
                <w:szCs w:val="24"/>
              </w:rPr>
            </w:pPr>
            <w:r w:rsidRPr="00E67F19">
              <w:rPr>
                <w:rFonts w:ascii="Times New Roman" w:hAnsi="Times New Roman"/>
                <w:sz w:val="24"/>
                <w:szCs w:val="24"/>
              </w:rPr>
              <w:t>НБ-Петергофская</w:t>
            </w:r>
          </w:p>
        </w:tc>
      </w:tr>
      <w:tr w:rsidR="00130303" w:rsidRPr="00E67F19" w14:paraId="0CFDCC5F" w14:textId="77777777" w:rsidTr="00B618B0">
        <w:tc>
          <w:tcPr>
            <w:tcW w:w="568" w:type="dxa"/>
          </w:tcPr>
          <w:p w14:paraId="65BFD34B"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B19DED5" w14:textId="77777777" w:rsidR="00130303" w:rsidRPr="00E67F19" w:rsidRDefault="00130303" w:rsidP="00A206BE">
            <w:pPr>
              <w:pStyle w:val="a3"/>
              <w:rPr>
                <w:rFonts w:ascii="Times New Roman" w:hAnsi="Times New Roman"/>
                <w:sz w:val="24"/>
                <w:szCs w:val="24"/>
              </w:rPr>
            </w:pPr>
            <w:r w:rsidRPr="00E67F19">
              <w:rPr>
                <w:rFonts w:ascii="Times New Roman" w:hAnsi="Times New Roman"/>
                <w:sz w:val="24"/>
                <w:szCs w:val="24"/>
              </w:rPr>
              <w:t xml:space="preserve">Ленинградская обл., Всеволожский район, </w:t>
            </w:r>
            <w:proofErr w:type="spellStart"/>
            <w:r w:rsidRPr="00E67F19">
              <w:rPr>
                <w:rFonts w:ascii="Times New Roman" w:hAnsi="Times New Roman"/>
                <w:sz w:val="24"/>
                <w:szCs w:val="24"/>
              </w:rPr>
              <w:t>пос.им</w:t>
            </w:r>
            <w:proofErr w:type="spellEnd"/>
            <w:r w:rsidRPr="00E67F19">
              <w:rPr>
                <w:rFonts w:ascii="Times New Roman" w:hAnsi="Times New Roman"/>
                <w:sz w:val="24"/>
                <w:szCs w:val="24"/>
              </w:rPr>
              <w:t xml:space="preserve">. Морозова, ул. </w:t>
            </w:r>
            <w:proofErr w:type="spellStart"/>
            <w:r w:rsidRPr="00E67F19">
              <w:rPr>
                <w:rFonts w:ascii="Times New Roman" w:hAnsi="Times New Roman"/>
                <w:sz w:val="24"/>
                <w:szCs w:val="24"/>
              </w:rPr>
              <w:t>Чекалова</w:t>
            </w:r>
            <w:proofErr w:type="spellEnd"/>
            <w:r w:rsidRPr="00E67F19">
              <w:rPr>
                <w:rFonts w:ascii="Times New Roman" w:hAnsi="Times New Roman"/>
                <w:sz w:val="24"/>
                <w:szCs w:val="24"/>
              </w:rPr>
              <w:t>, 3</w:t>
            </w:r>
          </w:p>
        </w:tc>
        <w:tc>
          <w:tcPr>
            <w:tcW w:w="2070" w:type="dxa"/>
          </w:tcPr>
          <w:p w14:paraId="7A864B25"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НБ-Морозова</w:t>
            </w:r>
          </w:p>
        </w:tc>
      </w:tr>
      <w:tr w:rsidR="00130303" w:rsidRPr="00E67F19" w14:paraId="1640DC0B" w14:textId="77777777" w:rsidTr="00B618B0">
        <w:tc>
          <w:tcPr>
            <w:tcW w:w="568" w:type="dxa"/>
          </w:tcPr>
          <w:p w14:paraId="7F960AC9"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3A28BCA7" w14:textId="77777777" w:rsidR="00130303" w:rsidRPr="00E67F19" w:rsidRDefault="00130303" w:rsidP="00A206BE">
            <w:pPr>
              <w:pStyle w:val="a3"/>
              <w:rPr>
                <w:rFonts w:ascii="Times New Roman" w:hAnsi="Times New Roman"/>
                <w:sz w:val="24"/>
                <w:szCs w:val="24"/>
              </w:rPr>
            </w:pPr>
            <w:r w:rsidRPr="00E67F19">
              <w:rPr>
                <w:rFonts w:ascii="Times New Roman" w:hAnsi="Times New Roman"/>
                <w:sz w:val="24"/>
                <w:szCs w:val="24"/>
              </w:rPr>
              <w:t>Самарская обл.</w:t>
            </w:r>
            <w:r w:rsidR="00CC4F56" w:rsidRPr="00E67F19">
              <w:rPr>
                <w:rFonts w:ascii="Times New Roman" w:hAnsi="Times New Roman"/>
                <w:sz w:val="24"/>
                <w:szCs w:val="24"/>
              </w:rPr>
              <w:t xml:space="preserve">, </w:t>
            </w:r>
            <w:proofErr w:type="spellStart"/>
            <w:r w:rsidR="00CC4F56" w:rsidRPr="00E67F19">
              <w:rPr>
                <w:rFonts w:ascii="Times New Roman" w:hAnsi="Times New Roman"/>
                <w:sz w:val="24"/>
                <w:szCs w:val="24"/>
              </w:rPr>
              <w:t>г.</w:t>
            </w:r>
            <w:r w:rsidRPr="00E67F19">
              <w:rPr>
                <w:rFonts w:ascii="Times New Roman" w:hAnsi="Times New Roman"/>
                <w:sz w:val="24"/>
                <w:szCs w:val="24"/>
              </w:rPr>
              <w:t>Чапаевск</w:t>
            </w:r>
            <w:proofErr w:type="spellEnd"/>
            <w:r w:rsidRPr="00E67F19">
              <w:rPr>
                <w:rFonts w:ascii="Times New Roman" w:hAnsi="Times New Roman"/>
                <w:sz w:val="24"/>
                <w:szCs w:val="24"/>
              </w:rPr>
              <w:t>, ул.</w:t>
            </w:r>
            <w:r w:rsidR="006B03BD" w:rsidRPr="00E67F19">
              <w:rPr>
                <w:rFonts w:ascii="Times New Roman" w:hAnsi="Times New Roman"/>
                <w:sz w:val="24"/>
                <w:szCs w:val="24"/>
              </w:rPr>
              <w:t xml:space="preserve"> </w:t>
            </w:r>
            <w:r w:rsidRPr="00E67F19">
              <w:rPr>
                <w:rFonts w:ascii="Times New Roman" w:hAnsi="Times New Roman"/>
                <w:sz w:val="24"/>
                <w:szCs w:val="24"/>
              </w:rPr>
              <w:t>Производственная д. 1</w:t>
            </w:r>
          </w:p>
        </w:tc>
        <w:tc>
          <w:tcPr>
            <w:tcW w:w="2070" w:type="dxa"/>
          </w:tcPr>
          <w:p w14:paraId="47DA216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Чапаевск</w:t>
            </w:r>
          </w:p>
        </w:tc>
      </w:tr>
      <w:tr w:rsidR="00130303" w:rsidRPr="00E67F19" w14:paraId="0243F335" w14:textId="77777777" w:rsidTr="00B618B0">
        <w:tc>
          <w:tcPr>
            <w:tcW w:w="568" w:type="dxa"/>
          </w:tcPr>
          <w:p w14:paraId="51464120"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F3D4C2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Московская обл., Ногинский район, 5,6 км. автомобильной дороги, Ногинск-</w:t>
            </w:r>
            <w:proofErr w:type="spellStart"/>
            <w:r w:rsidRPr="00E67F19">
              <w:rPr>
                <w:rFonts w:ascii="Times New Roman" w:hAnsi="Times New Roman"/>
                <w:sz w:val="24"/>
                <w:szCs w:val="24"/>
              </w:rPr>
              <w:t>Боровково</w:t>
            </w:r>
            <w:proofErr w:type="spellEnd"/>
            <w:r w:rsidRPr="00E67F19">
              <w:rPr>
                <w:rFonts w:ascii="Times New Roman" w:hAnsi="Times New Roman"/>
                <w:sz w:val="24"/>
                <w:szCs w:val="24"/>
              </w:rPr>
              <w:t>-Стромынь-Крест, ОАО «Ногинский складской комплекс»</w:t>
            </w:r>
          </w:p>
        </w:tc>
        <w:tc>
          <w:tcPr>
            <w:tcW w:w="2070" w:type="dxa"/>
          </w:tcPr>
          <w:p w14:paraId="3D9E7038"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Ногинск</w:t>
            </w:r>
          </w:p>
        </w:tc>
      </w:tr>
      <w:tr w:rsidR="00130303" w:rsidRPr="00E67F19" w14:paraId="53892613" w14:textId="77777777" w:rsidTr="00B618B0">
        <w:tc>
          <w:tcPr>
            <w:tcW w:w="568" w:type="dxa"/>
          </w:tcPr>
          <w:p w14:paraId="03D5EA16"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081F97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г.</w:t>
            </w:r>
            <w:r w:rsidR="006B03BD" w:rsidRPr="00E67F19">
              <w:rPr>
                <w:rFonts w:ascii="Times New Roman" w:hAnsi="Times New Roman"/>
                <w:sz w:val="24"/>
                <w:szCs w:val="24"/>
              </w:rPr>
              <w:t xml:space="preserve"> </w:t>
            </w:r>
            <w:r w:rsidRPr="00E67F19">
              <w:rPr>
                <w:rFonts w:ascii="Times New Roman" w:hAnsi="Times New Roman"/>
                <w:sz w:val="24"/>
                <w:szCs w:val="24"/>
              </w:rPr>
              <w:t>Псков, Зональное шоссе, д.34</w:t>
            </w:r>
          </w:p>
        </w:tc>
        <w:tc>
          <w:tcPr>
            <w:tcW w:w="2070" w:type="dxa"/>
          </w:tcPr>
          <w:p w14:paraId="554BAF1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Псков</w:t>
            </w:r>
          </w:p>
        </w:tc>
      </w:tr>
      <w:tr w:rsidR="00130303" w:rsidRPr="00E67F19" w14:paraId="127B7FBE" w14:textId="77777777" w:rsidTr="00B618B0">
        <w:tc>
          <w:tcPr>
            <w:tcW w:w="568" w:type="dxa"/>
          </w:tcPr>
          <w:p w14:paraId="4F86987E"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799501B2"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Колпино, ш. Лагерное, д.75, База «Саперное», ООО «</w:t>
            </w:r>
            <w:proofErr w:type="spellStart"/>
            <w:r w:rsidRPr="00E67F19">
              <w:rPr>
                <w:rFonts w:ascii="Times New Roman" w:hAnsi="Times New Roman"/>
                <w:sz w:val="24"/>
                <w:szCs w:val="24"/>
              </w:rPr>
              <w:t>Экогазсервис</w:t>
            </w:r>
            <w:proofErr w:type="spellEnd"/>
            <w:r w:rsidRPr="00E67F19">
              <w:rPr>
                <w:rFonts w:ascii="Times New Roman" w:hAnsi="Times New Roman"/>
                <w:sz w:val="24"/>
                <w:szCs w:val="24"/>
              </w:rPr>
              <w:t>»</w:t>
            </w:r>
          </w:p>
        </w:tc>
        <w:tc>
          <w:tcPr>
            <w:tcW w:w="2070" w:type="dxa"/>
          </w:tcPr>
          <w:p w14:paraId="646F076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Сапёрное</w:t>
            </w:r>
          </w:p>
        </w:tc>
      </w:tr>
      <w:tr w:rsidR="00130303" w:rsidRPr="00E67F19" w14:paraId="2E5E2E5B" w14:textId="77777777" w:rsidTr="00B618B0">
        <w:tc>
          <w:tcPr>
            <w:tcW w:w="568" w:type="dxa"/>
          </w:tcPr>
          <w:p w14:paraId="26E04B88"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5BE5A08"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 xml:space="preserve">Выборг, Нефтебаза </w:t>
            </w:r>
            <w:proofErr w:type="spellStart"/>
            <w:r w:rsidRPr="00E67F19">
              <w:rPr>
                <w:rFonts w:ascii="Times New Roman" w:hAnsi="Times New Roman"/>
                <w:sz w:val="24"/>
                <w:szCs w:val="24"/>
              </w:rPr>
              <w:t>Выборгтеплоэнерго</w:t>
            </w:r>
            <w:proofErr w:type="spellEnd"/>
          </w:p>
        </w:tc>
        <w:tc>
          <w:tcPr>
            <w:tcW w:w="2070" w:type="dxa"/>
          </w:tcPr>
          <w:p w14:paraId="72908C2A"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Выборг</w:t>
            </w:r>
          </w:p>
        </w:tc>
      </w:tr>
      <w:tr w:rsidR="00130303" w:rsidRPr="00E67F19" w14:paraId="7BF275EC" w14:textId="77777777" w:rsidTr="00B618B0">
        <w:tc>
          <w:tcPr>
            <w:tcW w:w="568" w:type="dxa"/>
          </w:tcPr>
          <w:p w14:paraId="6E251FB7"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vAlign w:val="center"/>
          </w:tcPr>
          <w:p w14:paraId="213E9456"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г.Смоленск</w:t>
            </w:r>
            <w:proofErr w:type="spellEnd"/>
            <w:r w:rsidRPr="00E67F19">
              <w:rPr>
                <w:rFonts w:ascii="Times New Roman" w:hAnsi="Times New Roman"/>
                <w:sz w:val="24"/>
                <w:szCs w:val="24"/>
              </w:rPr>
              <w:t xml:space="preserve">, м-н </w:t>
            </w:r>
            <w:proofErr w:type="spellStart"/>
            <w:r w:rsidRPr="00E67F19">
              <w:rPr>
                <w:rFonts w:ascii="Times New Roman" w:hAnsi="Times New Roman"/>
                <w:sz w:val="24"/>
                <w:szCs w:val="24"/>
              </w:rPr>
              <w:t>Пронино</w:t>
            </w:r>
            <w:proofErr w:type="spellEnd"/>
            <w:r w:rsidRPr="00E67F19">
              <w:rPr>
                <w:rFonts w:ascii="Times New Roman" w:hAnsi="Times New Roman"/>
                <w:sz w:val="24"/>
                <w:szCs w:val="24"/>
              </w:rPr>
              <w:t>, ОАО «Смоленский ДОК»</w:t>
            </w:r>
          </w:p>
        </w:tc>
        <w:tc>
          <w:tcPr>
            <w:tcW w:w="2070" w:type="dxa"/>
            <w:vAlign w:val="center"/>
          </w:tcPr>
          <w:p w14:paraId="78CD6D9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Инпроком</w:t>
            </w:r>
            <w:proofErr w:type="spellEnd"/>
          </w:p>
        </w:tc>
      </w:tr>
      <w:tr w:rsidR="00130303" w:rsidRPr="00E67F19" w14:paraId="1CB0F812" w14:textId="77777777" w:rsidTr="00B618B0">
        <w:tc>
          <w:tcPr>
            <w:tcW w:w="568" w:type="dxa"/>
          </w:tcPr>
          <w:p w14:paraId="1FA2DBF1"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vAlign w:val="center"/>
          </w:tcPr>
          <w:p w14:paraId="45DC741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Кингисепп, ул.</w:t>
            </w:r>
            <w:r w:rsidR="006B03BD" w:rsidRPr="00E67F19">
              <w:rPr>
                <w:rFonts w:ascii="Times New Roman" w:hAnsi="Times New Roman"/>
                <w:sz w:val="24"/>
                <w:szCs w:val="24"/>
              </w:rPr>
              <w:t xml:space="preserve"> </w:t>
            </w:r>
            <w:r w:rsidRPr="00E67F19">
              <w:rPr>
                <w:rFonts w:ascii="Times New Roman" w:hAnsi="Times New Roman"/>
                <w:sz w:val="24"/>
                <w:szCs w:val="24"/>
              </w:rPr>
              <w:t>Красноармейская, д.1, НБ «СЗТ Кириши-Автосервис»</w:t>
            </w:r>
          </w:p>
        </w:tc>
        <w:tc>
          <w:tcPr>
            <w:tcW w:w="2070" w:type="dxa"/>
            <w:vAlign w:val="center"/>
          </w:tcPr>
          <w:p w14:paraId="355F1B8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r w:rsidRPr="00E67F19">
              <w:rPr>
                <w:rFonts w:ascii="Times New Roman" w:hAnsi="Times New Roman"/>
                <w:sz w:val="24"/>
                <w:szCs w:val="24"/>
                <w:lang w:val="en-US"/>
              </w:rPr>
              <w:t>-</w:t>
            </w:r>
            <w:r w:rsidRPr="00E67F19">
              <w:rPr>
                <w:rFonts w:ascii="Times New Roman" w:hAnsi="Times New Roman"/>
                <w:sz w:val="24"/>
                <w:szCs w:val="24"/>
              </w:rPr>
              <w:t>Кириши-Автосервис</w:t>
            </w:r>
          </w:p>
        </w:tc>
      </w:tr>
      <w:tr w:rsidR="00297568" w:rsidRPr="00E67F19" w14:paraId="5DBA4279" w14:textId="77777777" w:rsidTr="00B618B0">
        <w:trPr>
          <w:trHeight w:val="439"/>
        </w:trPr>
        <w:tc>
          <w:tcPr>
            <w:tcW w:w="568" w:type="dxa"/>
          </w:tcPr>
          <w:p w14:paraId="4C298A14"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70A2FC4D" w14:textId="77777777" w:rsidR="00297568" w:rsidRPr="00E67F19" w:rsidRDefault="008F7F16" w:rsidP="00297568">
            <w:pPr>
              <w:pStyle w:val="a3"/>
              <w:rPr>
                <w:rFonts w:ascii="Times New Roman" w:hAnsi="Times New Roman"/>
                <w:sz w:val="24"/>
                <w:szCs w:val="24"/>
              </w:rPr>
            </w:pPr>
            <w:proofErr w:type="spellStart"/>
            <w:r w:rsidRPr="00E67F19">
              <w:rPr>
                <w:rFonts w:ascii="Times New Roman" w:hAnsi="Times New Roman"/>
                <w:sz w:val="24"/>
                <w:szCs w:val="24"/>
              </w:rPr>
              <w:t>г.Москва</w:t>
            </w:r>
            <w:proofErr w:type="spellEnd"/>
            <w:r w:rsidRPr="00E67F19">
              <w:rPr>
                <w:rFonts w:ascii="Times New Roman" w:hAnsi="Times New Roman"/>
                <w:sz w:val="24"/>
                <w:szCs w:val="24"/>
              </w:rPr>
              <w:t>, 2-й квартал Капотня д.20 А,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c>
          <w:tcPr>
            <w:tcW w:w="2070" w:type="dxa"/>
            <w:vAlign w:val="center"/>
          </w:tcPr>
          <w:p w14:paraId="37B60A69"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М</w:t>
            </w:r>
            <w:r w:rsidR="008F7F16" w:rsidRPr="00E67F19">
              <w:rPr>
                <w:rFonts w:ascii="Times New Roman" w:hAnsi="Times New Roman"/>
                <w:sz w:val="24"/>
                <w:szCs w:val="24"/>
              </w:rPr>
              <w:t>-</w:t>
            </w:r>
            <w:r w:rsidRPr="00E67F19">
              <w:rPr>
                <w:rFonts w:ascii="Times New Roman" w:hAnsi="Times New Roman"/>
                <w:sz w:val="24"/>
                <w:szCs w:val="24"/>
              </w:rPr>
              <w:t>НПЗ</w:t>
            </w:r>
          </w:p>
        </w:tc>
      </w:tr>
      <w:tr w:rsidR="00297568" w:rsidRPr="00E67F19" w14:paraId="4F582F17" w14:textId="77777777" w:rsidTr="00B618B0">
        <w:trPr>
          <w:trHeight w:val="559"/>
        </w:trPr>
        <w:tc>
          <w:tcPr>
            <w:tcW w:w="568" w:type="dxa"/>
          </w:tcPr>
          <w:p w14:paraId="4D94FE1D"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67E5766D" w14:textId="77777777" w:rsidR="00297568" w:rsidRPr="00E67F19" w:rsidRDefault="00297568" w:rsidP="00297568">
            <w:pPr>
              <w:pStyle w:val="a3"/>
              <w:rPr>
                <w:rFonts w:ascii="Times New Roman" w:hAnsi="Times New Roman"/>
                <w:sz w:val="24"/>
                <w:szCs w:val="24"/>
              </w:rPr>
            </w:pPr>
            <w:proofErr w:type="spellStart"/>
            <w:r w:rsidRPr="00E67F19">
              <w:rPr>
                <w:rFonts w:ascii="Times New Roman" w:hAnsi="Times New Roman"/>
                <w:sz w:val="24"/>
                <w:szCs w:val="24"/>
              </w:rPr>
              <w:t>г.Ярославль</w:t>
            </w:r>
            <w:proofErr w:type="spellEnd"/>
            <w:r w:rsidRPr="00E67F19">
              <w:rPr>
                <w:rFonts w:ascii="Times New Roman" w:hAnsi="Times New Roman"/>
                <w:sz w:val="24"/>
                <w:szCs w:val="24"/>
              </w:rPr>
              <w:t>., Московский пр-т д. 130, ОАО "</w:t>
            </w:r>
            <w:proofErr w:type="spellStart"/>
            <w:r w:rsidRPr="00E67F19">
              <w:rPr>
                <w:rFonts w:ascii="Times New Roman" w:hAnsi="Times New Roman"/>
                <w:sz w:val="24"/>
                <w:szCs w:val="24"/>
              </w:rPr>
              <w:t>Славнефть</w:t>
            </w:r>
            <w:proofErr w:type="spellEnd"/>
            <w:r w:rsidRPr="00E67F19">
              <w:rPr>
                <w:rFonts w:ascii="Times New Roman" w:hAnsi="Times New Roman"/>
                <w:sz w:val="24"/>
                <w:szCs w:val="24"/>
              </w:rPr>
              <w:t>-ЯНОС"</w:t>
            </w:r>
          </w:p>
        </w:tc>
        <w:tc>
          <w:tcPr>
            <w:tcW w:w="2070" w:type="dxa"/>
            <w:vAlign w:val="center"/>
          </w:tcPr>
          <w:p w14:paraId="68FD0FE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ЯНОС</w:t>
            </w:r>
          </w:p>
        </w:tc>
      </w:tr>
      <w:tr w:rsidR="00297568" w:rsidRPr="00E67F19" w14:paraId="4CCE459B" w14:textId="77777777" w:rsidTr="00B618B0">
        <w:trPr>
          <w:trHeight w:val="309"/>
        </w:trPr>
        <w:tc>
          <w:tcPr>
            <w:tcW w:w="568" w:type="dxa"/>
          </w:tcPr>
          <w:p w14:paraId="05137035"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55C4557A"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г. Омск, 644040, пр. Губкина,1,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-ОНПЗ"</w:t>
            </w:r>
          </w:p>
        </w:tc>
        <w:tc>
          <w:tcPr>
            <w:tcW w:w="2070" w:type="dxa"/>
            <w:vAlign w:val="center"/>
          </w:tcPr>
          <w:p w14:paraId="68101A4F"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ОНПЗ</w:t>
            </w:r>
          </w:p>
        </w:tc>
      </w:tr>
      <w:tr w:rsidR="00297568" w:rsidRPr="00E67F19" w14:paraId="68CDC00D" w14:textId="77777777" w:rsidTr="00B618B0">
        <w:trPr>
          <w:trHeight w:val="415"/>
        </w:trPr>
        <w:tc>
          <w:tcPr>
            <w:tcW w:w="568" w:type="dxa"/>
          </w:tcPr>
          <w:p w14:paraId="20511D48" w14:textId="77777777" w:rsidR="00297568" w:rsidRPr="00E67F19"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14:paraId="62DD220E"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Ульяновская обл., </w:t>
            </w:r>
            <w:proofErr w:type="spellStart"/>
            <w:r w:rsidRPr="00E67F19">
              <w:rPr>
                <w:rFonts w:ascii="Times New Roman" w:hAnsi="Times New Roman"/>
                <w:sz w:val="24"/>
                <w:szCs w:val="24"/>
              </w:rPr>
              <w:t>р.п</w:t>
            </w:r>
            <w:proofErr w:type="spellEnd"/>
            <w:r w:rsidRPr="00E67F19">
              <w:rPr>
                <w:rFonts w:ascii="Times New Roman" w:hAnsi="Times New Roman"/>
                <w:sz w:val="24"/>
                <w:szCs w:val="24"/>
              </w:rPr>
              <w:t>. Новоспасское, ул. Заводская, 6а</w:t>
            </w:r>
          </w:p>
        </w:tc>
        <w:tc>
          <w:tcPr>
            <w:tcW w:w="2070" w:type="dxa"/>
            <w:vAlign w:val="center"/>
          </w:tcPr>
          <w:p w14:paraId="58705730"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Новоспасское</w:t>
            </w:r>
          </w:p>
        </w:tc>
      </w:tr>
      <w:tr w:rsidR="00297568" w:rsidRPr="00E67F19" w14:paraId="6AA10698" w14:textId="77777777" w:rsidTr="00B618B0">
        <w:trPr>
          <w:trHeight w:val="611"/>
        </w:trPr>
        <w:tc>
          <w:tcPr>
            <w:tcW w:w="568" w:type="dxa"/>
          </w:tcPr>
          <w:p w14:paraId="384D96FA"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13A5D003"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г. Санкт-Петербург, </w:t>
            </w:r>
            <w:proofErr w:type="spellStart"/>
            <w:r w:rsidRPr="00E67F19">
              <w:rPr>
                <w:rFonts w:ascii="Times New Roman" w:hAnsi="Times New Roman"/>
                <w:sz w:val="24"/>
                <w:szCs w:val="24"/>
              </w:rPr>
              <w:t>Глухоозерское</w:t>
            </w:r>
            <w:proofErr w:type="spellEnd"/>
            <w:r w:rsidRPr="00E67F19">
              <w:rPr>
                <w:rFonts w:ascii="Times New Roman" w:hAnsi="Times New Roman"/>
                <w:sz w:val="24"/>
                <w:szCs w:val="24"/>
              </w:rPr>
              <w:t xml:space="preserve"> шоссе д.15, ООО «Невский мазут»</w:t>
            </w:r>
          </w:p>
        </w:tc>
        <w:tc>
          <w:tcPr>
            <w:tcW w:w="2070" w:type="dxa"/>
            <w:vAlign w:val="center"/>
          </w:tcPr>
          <w:p w14:paraId="5B29B8BD"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НБ-Невский-мазут</w:t>
            </w:r>
          </w:p>
        </w:tc>
      </w:tr>
      <w:tr w:rsidR="00297568" w:rsidRPr="00E67F19" w14:paraId="00300989" w14:textId="77777777" w:rsidTr="00B618B0">
        <w:trPr>
          <w:trHeight w:val="611"/>
        </w:trPr>
        <w:tc>
          <w:tcPr>
            <w:tcW w:w="568" w:type="dxa"/>
          </w:tcPr>
          <w:p w14:paraId="3E86F08D" w14:textId="77777777" w:rsidR="00297568" w:rsidRPr="00E67F19"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14:paraId="59C72A50" w14:textId="77777777" w:rsidR="00297568" w:rsidRPr="00E67F19" w:rsidRDefault="00297568" w:rsidP="00297568">
            <w:pPr>
              <w:pStyle w:val="a3"/>
              <w:rPr>
                <w:rFonts w:ascii="Times New Roman" w:hAnsi="Times New Roman"/>
                <w:sz w:val="24"/>
                <w:szCs w:val="24"/>
              </w:rPr>
            </w:pPr>
            <w:r w:rsidRPr="00E67F19">
              <w:rPr>
                <w:rFonts w:ascii="helveticaneuecyrroman" w:hAnsi="helveticaneuecyrroman"/>
                <w:color w:val="000000"/>
                <w:sz w:val="24"/>
                <w:szCs w:val="24"/>
              </w:rPr>
              <w:t xml:space="preserve">Архангельская обл., Приморский район, д. </w:t>
            </w:r>
            <w:proofErr w:type="spellStart"/>
            <w:r w:rsidRPr="00E67F19">
              <w:rPr>
                <w:rFonts w:ascii="helveticaneuecyrroman" w:hAnsi="helveticaneuecyrroman"/>
                <w:color w:val="000000"/>
                <w:sz w:val="24"/>
                <w:szCs w:val="24"/>
              </w:rPr>
              <w:t>Талаги</w:t>
            </w:r>
            <w:proofErr w:type="spellEnd"/>
            <w:r w:rsidRPr="00E67F19">
              <w:rPr>
                <w:rFonts w:ascii="helveticaneuecyrroman" w:hAnsi="helveticaneuecyrroman"/>
                <w:color w:val="000000"/>
                <w:sz w:val="24"/>
                <w:szCs w:val="24"/>
              </w:rPr>
              <w:t>, д. 30, Архангельский терминал</w:t>
            </w:r>
            <w:r w:rsidRPr="00E67F19">
              <w:rPr>
                <w:rFonts w:ascii="helveticaneuecyrroman" w:hAnsi="helveticaneuecyrroman"/>
                <w:b/>
                <w:bCs/>
                <w:color w:val="000000"/>
                <w:sz w:val="24"/>
                <w:szCs w:val="24"/>
              </w:rPr>
              <w:t> </w:t>
            </w:r>
          </w:p>
        </w:tc>
        <w:tc>
          <w:tcPr>
            <w:tcW w:w="2070" w:type="dxa"/>
            <w:vAlign w:val="center"/>
          </w:tcPr>
          <w:p w14:paraId="48AF17C7"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НБ-Терминал-Архангельск</w:t>
            </w:r>
          </w:p>
        </w:tc>
      </w:tr>
      <w:tr w:rsidR="00297568" w:rsidRPr="00E67F19" w14:paraId="15EBA270" w14:textId="77777777" w:rsidTr="00B618B0">
        <w:trPr>
          <w:trHeight w:val="611"/>
        </w:trPr>
        <w:tc>
          <w:tcPr>
            <w:tcW w:w="568" w:type="dxa"/>
          </w:tcPr>
          <w:p w14:paraId="4DEA70E2"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35F97D13"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Архангельская обл., Вельский район, г. Вельск, ул. Попова, д. 5, Вельская нефтебаза</w:t>
            </w:r>
          </w:p>
        </w:tc>
        <w:tc>
          <w:tcPr>
            <w:tcW w:w="2070" w:type="dxa"/>
            <w:vAlign w:val="center"/>
          </w:tcPr>
          <w:p w14:paraId="3F400424"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НБ-Вельская</w:t>
            </w:r>
          </w:p>
        </w:tc>
      </w:tr>
      <w:tr w:rsidR="00297568" w:rsidRPr="00E67F19" w14:paraId="0364D861" w14:textId="77777777" w:rsidTr="00B618B0">
        <w:trPr>
          <w:trHeight w:val="611"/>
        </w:trPr>
        <w:tc>
          <w:tcPr>
            <w:tcW w:w="568" w:type="dxa"/>
          </w:tcPr>
          <w:p w14:paraId="0BC34F80"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5ECD8670"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Котласский</w:t>
            </w:r>
            <w:proofErr w:type="spellEnd"/>
            <w:r w:rsidRPr="00E67F19">
              <w:rPr>
                <w:rFonts w:ascii="helveticaneuecyrroman" w:hAnsi="helveticaneuecyrroman"/>
                <w:color w:val="000000"/>
                <w:sz w:val="24"/>
                <w:szCs w:val="24"/>
              </w:rPr>
              <w:t xml:space="preserve"> район, г. Котлас, Нефтебаза, д. 3, </w:t>
            </w:r>
            <w:proofErr w:type="spellStart"/>
            <w:r w:rsidRPr="00E67F19">
              <w:rPr>
                <w:rFonts w:ascii="helveticaneuecyrroman" w:hAnsi="helveticaneuecyrroman"/>
                <w:color w:val="000000"/>
                <w:sz w:val="24"/>
                <w:szCs w:val="24"/>
              </w:rPr>
              <w:t>Котласская</w:t>
            </w:r>
            <w:proofErr w:type="spellEnd"/>
            <w:r w:rsidRPr="00E67F19">
              <w:rPr>
                <w:rFonts w:ascii="helveticaneuecyrroman" w:hAnsi="helveticaneuecyrroman"/>
                <w:color w:val="000000"/>
                <w:sz w:val="24"/>
                <w:szCs w:val="24"/>
              </w:rPr>
              <w:t xml:space="preserve"> нефтебаза</w:t>
            </w:r>
          </w:p>
        </w:tc>
        <w:tc>
          <w:tcPr>
            <w:tcW w:w="2070" w:type="dxa"/>
            <w:vAlign w:val="center"/>
          </w:tcPr>
          <w:p w14:paraId="0DAB659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Котласская</w:t>
            </w:r>
            <w:proofErr w:type="spellEnd"/>
          </w:p>
        </w:tc>
      </w:tr>
      <w:tr w:rsidR="00297568" w:rsidRPr="00E67F19" w14:paraId="4F1A16B2" w14:textId="77777777" w:rsidTr="00B618B0">
        <w:trPr>
          <w:trHeight w:val="611"/>
        </w:trPr>
        <w:tc>
          <w:tcPr>
            <w:tcW w:w="568" w:type="dxa"/>
          </w:tcPr>
          <w:p w14:paraId="4ECDAD25"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43784F37"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Плесецкий</w:t>
            </w:r>
            <w:proofErr w:type="spellEnd"/>
            <w:r w:rsidRPr="00E67F19">
              <w:rPr>
                <w:rFonts w:ascii="helveticaneuecyrroman" w:hAnsi="helveticaneuecyrroman"/>
                <w:color w:val="000000"/>
                <w:sz w:val="24"/>
                <w:szCs w:val="24"/>
              </w:rPr>
              <w:t xml:space="preserve"> район, п. Плесецк, ул. Юбилейная, д. 57, </w:t>
            </w:r>
            <w:proofErr w:type="spellStart"/>
            <w:r w:rsidRPr="00E67F19">
              <w:rPr>
                <w:rFonts w:ascii="helveticaneuecyrroman" w:hAnsi="helveticaneuecyrroman"/>
                <w:color w:val="000000"/>
                <w:sz w:val="24"/>
                <w:szCs w:val="24"/>
              </w:rPr>
              <w:t>Плесецкая</w:t>
            </w:r>
            <w:proofErr w:type="spellEnd"/>
            <w:r w:rsidRPr="00E67F19">
              <w:rPr>
                <w:rFonts w:ascii="helveticaneuecyrroman" w:hAnsi="helveticaneuecyrroman"/>
                <w:color w:val="000000"/>
                <w:sz w:val="24"/>
                <w:szCs w:val="24"/>
              </w:rPr>
              <w:t xml:space="preserve"> нефтебаза</w:t>
            </w:r>
          </w:p>
        </w:tc>
        <w:tc>
          <w:tcPr>
            <w:tcW w:w="2070" w:type="dxa"/>
            <w:vAlign w:val="center"/>
          </w:tcPr>
          <w:p w14:paraId="7983C499"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Плесецкая</w:t>
            </w:r>
            <w:proofErr w:type="spellEnd"/>
          </w:p>
        </w:tc>
      </w:tr>
      <w:tr w:rsidR="00297568" w:rsidRPr="00E67F19" w14:paraId="5C319063" w14:textId="77777777" w:rsidTr="00B618B0">
        <w:trPr>
          <w:trHeight w:val="611"/>
        </w:trPr>
        <w:tc>
          <w:tcPr>
            <w:tcW w:w="568" w:type="dxa"/>
          </w:tcPr>
          <w:p w14:paraId="36E580E8"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1D8F20BF"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Северодвинск, </w:t>
            </w:r>
            <w:proofErr w:type="spellStart"/>
            <w:r w:rsidRPr="00E67F19">
              <w:rPr>
                <w:rFonts w:ascii="helveticaneuecyrroman" w:hAnsi="helveticaneuecyrroman"/>
                <w:color w:val="000000"/>
                <w:sz w:val="24"/>
                <w:szCs w:val="24"/>
              </w:rPr>
              <w:t>Ягринское</w:t>
            </w:r>
            <w:proofErr w:type="spellEnd"/>
            <w:r w:rsidRPr="00E67F19">
              <w:rPr>
                <w:rFonts w:ascii="helveticaneuecyrroman" w:hAnsi="helveticaneuecyrroman"/>
                <w:color w:val="000000"/>
                <w:sz w:val="24"/>
                <w:szCs w:val="24"/>
              </w:rPr>
              <w:t xml:space="preserve"> шоссе, д. 14, Северодвинская нефтебаза</w:t>
            </w:r>
          </w:p>
        </w:tc>
        <w:tc>
          <w:tcPr>
            <w:tcW w:w="2070" w:type="dxa"/>
            <w:vAlign w:val="center"/>
          </w:tcPr>
          <w:p w14:paraId="16E7F869"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w:t>
            </w:r>
          </w:p>
        </w:tc>
      </w:tr>
      <w:tr w:rsidR="00297568" w:rsidRPr="00E67F19" w14:paraId="053D2E80" w14:textId="77777777" w:rsidTr="00B618B0">
        <w:trPr>
          <w:trHeight w:val="643"/>
        </w:trPr>
        <w:tc>
          <w:tcPr>
            <w:tcW w:w="568" w:type="dxa"/>
          </w:tcPr>
          <w:p w14:paraId="747D014D"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7AA7D0EB"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Онега, ул. </w:t>
            </w:r>
            <w:proofErr w:type="spellStart"/>
            <w:r w:rsidRPr="00E67F19">
              <w:rPr>
                <w:rFonts w:ascii="helveticaneuecyrroman" w:hAnsi="helveticaneuecyrroman"/>
                <w:color w:val="000000"/>
                <w:sz w:val="24"/>
                <w:szCs w:val="24"/>
              </w:rPr>
              <w:t>Хайнозерская</w:t>
            </w:r>
            <w:proofErr w:type="spellEnd"/>
            <w:r w:rsidRPr="00E67F19">
              <w:rPr>
                <w:rFonts w:ascii="helveticaneuecyrroman" w:hAnsi="helveticaneuecyrroman"/>
                <w:color w:val="000000"/>
                <w:sz w:val="24"/>
                <w:szCs w:val="24"/>
              </w:rPr>
              <w:t>, д. 25, Онежский цех Северодвинской нефтебазы</w:t>
            </w:r>
          </w:p>
        </w:tc>
        <w:tc>
          <w:tcPr>
            <w:tcW w:w="2070" w:type="dxa"/>
            <w:vAlign w:val="center"/>
          </w:tcPr>
          <w:p w14:paraId="1306C195" w14:textId="77777777" w:rsidR="00297568" w:rsidRPr="00E67F19" w:rsidRDefault="00297568" w:rsidP="00297568">
            <w:pPr>
              <w:pStyle w:val="a3"/>
              <w:rPr>
                <w:rFonts w:ascii="helveticaneuecyrroman" w:hAnsi="helveticaneuecyrroman"/>
                <w:color w:val="000000"/>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Северодвинская-Онега</w:t>
            </w:r>
          </w:p>
        </w:tc>
      </w:tr>
      <w:tr w:rsidR="00297568" w:rsidRPr="00E67F19" w14:paraId="54C89AF3" w14:textId="77777777" w:rsidTr="00B618B0">
        <w:trPr>
          <w:trHeight w:val="611"/>
        </w:trPr>
        <w:tc>
          <w:tcPr>
            <w:tcW w:w="568" w:type="dxa"/>
          </w:tcPr>
          <w:p w14:paraId="172D8EEA"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49D05324" w14:textId="77777777" w:rsidR="00297568" w:rsidRPr="00E67F19" w:rsidRDefault="00297568" w:rsidP="00297568">
            <w:pPr>
              <w:pStyle w:val="a3"/>
              <w:rPr>
                <w:rFonts w:asciiTheme="minorHAnsi" w:hAnsiTheme="minorHAnsi"/>
                <w:color w:val="000000"/>
                <w:sz w:val="24"/>
                <w:szCs w:val="24"/>
              </w:rPr>
            </w:pPr>
            <w:r w:rsidRPr="00E67F19">
              <w:rPr>
                <w:rFonts w:ascii="helveticaneuecyrroman" w:hAnsi="helveticaneuecyrroman"/>
                <w:color w:val="000000"/>
                <w:sz w:val="24"/>
                <w:szCs w:val="24"/>
              </w:rPr>
              <w:t xml:space="preserve">Московская обл., </w:t>
            </w:r>
            <w:proofErr w:type="spellStart"/>
            <w:r w:rsidRPr="00E67F19">
              <w:rPr>
                <w:rFonts w:ascii="helveticaneuecyrroman" w:hAnsi="helveticaneuecyrroman"/>
                <w:color w:val="000000"/>
                <w:sz w:val="24"/>
                <w:szCs w:val="24"/>
              </w:rPr>
              <w:t>Серпуховский</w:t>
            </w:r>
            <w:proofErr w:type="spellEnd"/>
            <w:r w:rsidRPr="00E67F19">
              <w:rPr>
                <w:rFonts w:ascii="helveticaneuecyrroman" w:hAnsi="helveticaneuecyrroman"/>
                <w:color w:val="000000"/>
                <w:sz w:val="24"/>
                <w:szCs w:val="24"/>
              </w:rPr>
              <w:t xml:space="preserve"> р-н, д. Новоселки, АО «Серпуховская нефтебаза». </w:t>
            </w:r>
          </w:p>
        </w:tc>
        <w:tc>
          <w:tcPr>
            <w:tcW w:w="2070" w:type="dxa"/>
            <w:vAlign w:val="center"/>
          </w:tcPr>
          <w:p w14:paraId="58126564"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НБ-Серпуховская</w:t>
            </w:r>
          </w:p>
        </w:tc>
      </w:tr>
      <w:tr w:rsidR="00297568" w:rsidRPr="00E67F19" w14:paraId="5F2B0F37" w14:textId="77777777" w:rsidTr="00B618B0">
        <w:trPr>
          <w:trHeight w:val="611"/>
        </w:trPr>
        <w:tc>
          <w:tcPr>
            <w:tcW w:w="568" w:type="dxa"/>
          </w:tcPr>
          <w:p w14:paraId="2EED2C27"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5BC39FC5"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г. Иркутск, 665854, Иркутская обл., Ангарский р-он, автодорога Новосибирск-Иркутск 1855 км., стр. 5 ООО «МФЦ Капитал»</w:t>
            </w:r>
          </w:p>
        </w:tc>
        <w:tc>
          <w:tcPr>
            <w:tcW w:w="2070" w:type="dxa"/>
            <w:vAlign w:val="center"/>
          </w:tcPr>
          <w:p w14:paraId="7AD52CF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МФЦ-Капитал</w:t>
            </w:r>
          </w:p>
        </w:tc>
      </w:tr>
      <w:tr w:rsidR="00297568" w:rsidRPr="00E67F19" w14:paraId="4840594C" w14:textId="77777777" w:rsidTr="00B618B0">
        <w:trPr>
          <w:trHeight w:val="611"/>
        </w:trPr>
        <w:tc>
          <w:tcPr>
            <w:tcW w:w="568" w:type="dxa"/>
          </w:tcPr>
          <w:p w14:paraId="11F3AB31"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4BFB3417"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Республика Крым, г. Феодосия, ул. Геологическая д. 2. Н/Б «Феодосийская»</w:t>
            </w:r>
          </w:p>
        </w:tc>
        <w:tc>
          <w:tcPr>
            <w:tcW w:w="2070" w:type="dxa"/>
            <w:vAlign w:val="center"/>
          </w:tcPr>
          <w:p w14:paraId="7F0A4685"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НБ-Феодосийская</w:t>
            </w:r>
          </w:p>
        </w:tc>
      </w:tr>
      <w:tr w:rsidR="00297568" w:rsidRPr="00E67F19" w14:paraId="30352D6A" w14:textId="77777777" w:rsidTr="00B618B0">
        <w:trPr>
          <w:trHeight w:val="611"/>
        </w:trPr>
        <w:tc>
          <w:tcPr>
            <w:tcW w:w="568" w:type="dxa"/>
          </w:tcPr>
          <w:p w14:paraId="67AE918C"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2F129901"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Нижегородская обл., </w:t>
            </w:r>
            <w:proofErr w:type="spellStart"/>
            <w:r w:rsidRPr="00E67F19">
              <w:rPr>
                <w:rFonts w:ascii="Times New Roman" w:hAnsi="Times New Roman"/>
                <w:sz w:val="24"/>
                <w:szCs w:val="24"/>
              </w:rPr>
              <w:t>Кстовский</w:t>
            </w:r>
            <w:proofErr w:type="spellEnd"/>
            <w:r w:rsidRPr="00E67F19">
              <w:rPr>
                <w:rFonts w:ascii="Times New Roman" w:hAnsi="Times New Roman"/>
                <w:sz w:val="24"/>
                <w:szCs w:val="24"/>
              </w:rPr>
              <w:t xml:space="preserve"> район, г. Кстово, шоссе Центральное д. 9.</w:t>
            </w:r>
          </w:p>
        </w:tc>
        <w:tc>
          <w:tcPr>
            <w:tcW w:w="2070" w:type="dxa"/>
            <w:vAlign w:val="center"/>
          </w:tcPr>
          <w:p w14:paraId="7784797A"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Кстово</w:t>
            </w:r>
          </w:p>
        </w:tc>
      </w:tr>
      <w:tr w:rsidR="00297568" w:rsidRPr="00E67F19" w14:paraId="5A37A9C4" w14:textId="77777777" w:rsidTr="00B618B0">
        <w:trPr>
          <w:trHeight w:val="611"/>
        </w:trPr>
        <w:tc>
          <w:tcPr>
            <w:tcW w:w="568" w:type="dxa"/>
          </w:tcPr>
          <w:p w14:paraId="031C0B29"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65E4DA97" w14:textId="77777777" w:rsidR="00297568" w:rsidRPr="00E67F19" w:rsidRDefault="00297568" w:rsidP="00297568">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32км Мурманского шоссе,  ЛПДС «Невская» Ленинградского РНУ, </w:t>
            </w:r>
          </w:p>
        </w:tc>
        <w:tc>
          <w:tcPr>
            <w:tcW w:w="2070" w:type="dxa"/>
            <w:vAlign w:val="center"/>
          </w:tcPr>
          <w:p w14:paraId="17A2C3A1"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ЛПДС-Невская</w:t>
            </w:r>
          </w:p>
        </w:tc>
      </w:tr>
      <w:tr w:rsidR="00297568" w:rsidRPr="00E67F19" w14:paraId="45E2CD72" w14:textId="77777777" w:rsidTr="00B618B0">
        <w:trPr>
          <w:trHeight w:val="359"/>
        </w:trPr>
        <w:tc>
          <w:tcPr>
            <w:tcW w:w="568" w:type="dxa"/>
            <w:vAlign w:val="center"/>
          </w:tcPr>
          <w:p w14:paraId="24789979"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41A4858F" w14:textId="77777777" w:rsidR="00297568" w:rsidRPr="00E67F19" w:rsidRDefault="00297568" w:rsidP="00297568">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г. Гатчина,  </w:t>
            </w:r>
            <w:proofErr w:type="spellStart"/>
            <w:r w:rsidRPr="00E67F19">
              <w:rPr>
                <w:rFonts w:ascii="helveticaneuecyrroman" w:hAnsi="helveticaneuecyrroman"/>
                <w:color w:val="000000"/>
                <w:sz w:val="24"/>
                <w:szCs w:val="24"/>
              </w:rPr>
              <w:t>промзона</w:t>
            </w:r>
            <w:proofErr w:type="spellEnd"/>
            <w:r w:rsidRPr="00E67F19">
              <w:rPr>
                <w:rFonts w:ascii="helveticaneuecyrroman" w:hAnsi="helveticaneuecyrroman"/>
                <w:color w:val="000000"/>
                <w:sz w:val="24"/>
                <w:szCs w:val="24"/>
              </w:rPr>
              <w:t>, нефтебаза «ЛВЖ 701»</w:t>
            </w:r>
          </w:p>
        </w:tc>
        <w:tc>
          <w:tcPr>
            <w:tcW w:w="2070" w:type="dxa"/>
            <w:vAlign w:val="center"/>
          </w:tcPr>
          <w:p w14:paraId="5FA4872E"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НБ-ЛВЖ</w:t>
            </w:r>
          </w:p>
        </w:tc>
      </w:tr>
      <w:tr w:rsidR="00297568" w:rsidRPr="00E67F19" w14:paraId="765E54FF" w14:textId="77777777" w:rsidTr="00B618B0">
        <w:trPr>
          <w:trHeight w:val="359"/>
        </w:trPr>
        <w:tc>
          <w:tcPr>
            <w:tcW w:w="568" w:type="dxa"/>
            <w:vAlign w:val="center"/>
          </w:tcPr>
          <w:p w14:paraId="28F0712C"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2B3267E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678152, Республика Саха (Якутия) Ленинский р-он пос. Витим ул. Энтузиастов д. 15.</w:t>
            </w:r>
          </w:p>
        </w:tc>
        <w:tc>
          <w:tcPr>
            <w:tcW w:w="2070" w:type="dxa"/>
            <w:vAlign w:val="center"/>
          </w:tcPr>
          <w:p w14:paraId="47C89DE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НБ-Витим</w:t>
            </w:r>
          </w:p>
        </w:tc>
      </w:tr>
      <w:tr w:rsidR="00297568" w:rsidRPr="00E67F19" w14:paraId="302AFF5F" w14:textId="77777777" w:rsidTr="00B618B0">
        <w:trPr>
          <w:trHeight w:val="359"/>
        </w:trPr>
        <w:tc>
          <w:tcPr>
            <w:tcW w:w="568" w:type="dxa"/>
          </w:tcPr>
          <w:p w14:paraId="1BEFAFAD"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55334F32"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Ленинградская обл., п. </w:t>
            </w:r>
            <w:proofErr w:type="spellStart"/>
            <w:r w:rsidRPr="00E67F19">
              <w:rPr>
                <w:rFonts w:ascii="Times New Roman" w:hAnsi="Times New Roman"/>
                <w:sz w:val="24"/>
                <w:szCs w:val="24"/>
              </w:rPr>
              <w:t>Семрино</w:t>
            </w:r>
            <w:proofErr w:type="spellEnd"/>
            <w:r w:rsidRPr="00E67F19">
              <w:rPr>
                <w:rFonts w:ascii="Times New Roman" w:hAnsi="Times New Roman"/>
                <w:sz w:val="24"/>
                <w:szCs w:val="24"/>
              </w:rPr>
              <w:t>, ул. Железнодорожная 15</w:t>
            </w:r>
          </w:p>
        </w:tc>
        <w:tc>
          <w:tcPr>
            <w:tcW w:w="2070" w:type="dxa"/>
            <w:vAlign w:val="center"/>
          </w:tcPr>
          <w:p w14:paraId="2C7218B7"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Семрино</w:t>
            </w:r>
            <w:proofErr w:type="spellEnd"/>
          </w:p>
        </w:tc>
      </w:tr>
      <w:tr w:rsidR="00297568" w:rsidRPr="00E67F19" w14:paraId="3FCF94AE" w14:textId="77777777" w:rsidTr="00B618B0">
        <w:trPr>
          <w:trHeight w:val="359"/>
        </w:trPr>
        <w:tc>
          <w:tcPr>
            <w:tcW w:w="568" w:type="dxa"/>
          </w:tcPr>
          <w:p w14:paraId="7C939FA6"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46608FBA"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г. Рязань, </w:t>
            </w:r>
            <w:proofErr w:type="spellStart"/>
            <w:r w:rsidRPr="00E67F19">
              <w:rPr>
                <w:rFonts w:ascii="Times New Roman" w:hAnsi="Times New Roman"/>
                <w:sz w:val="24"/>
                <w:szCs w:val="24"/>
              </w:rPr>
              <w:t>Ряжское</w:t>
            </w:r>
            <w:proofErr w:type="spellEnd"/>
            <w:r w:rsidRPr="00E67F19">
              <w:rPr>
                <w:rFonts w:ascii="Times New Roman" w:hAnsi="Times New Roman"/>
                <w:sz w:val="24"/>
                <w:szCs w:val="24"/>
              </w:rPr>
              <w:t xml:space="preserve"> шоссе, д 20, ООО «ГПН-РЗБМ»</w:t>
            </w:r>
          </w:p>
        </w:tc>
        <w:tc>
          <w:tcPr>
            <w:tcW w:w="2070" w:type="dxa"/>
            <w:vAlign w:val="center"/>
          </w:tcPr>
          <w:p w14:paraId="0176A61F" w14:textId="77777777" w:rsidR="00297568" w:rsidRPr="00E67F19" w:rsidRDefault="00297568" w:rsidP="00297568">
            <w:pPr>
              <w:pStyle w:val="a3"/>
              <w:rPr>
                <w:rFonts w:ascii="Times New Roman" w:hAnsi="Times New Roman"/>
                <w:sz w:val="24"/>
                <w:szCs w:val="24"/>
              </w:rPr>
            </w:pPr>
            <w:r w:rsidRPr="00E67F19">
              <w:rPr>
                <w:rFonts w:ascii="Times New Roman" w:hAnsi="Times New Roman"/>
                <w:color w:val="000000"/>
                <w:sz w:val="24"/>
                <w:szCs w:val="24"/>
              </w:rPr>
              <w:t>РЗБМ</w:t>
            </w:r>
          </w:p>
        </w:tc>
      </w:tr>
      <w:tr w:rsidR="00297568" w:rsidRPr="00E67F19" w14:paraId="5DBC0357" w14:textId="77777777" w:rsidTr="00B618B0">
        <w:trPr>
          <w:trHeight w:val="359"/>
        </w:trPr>
        <w:tc>
          <w:tcPr>
            <w:tcW w:w="568" w:type="dxa"/>
          </w:tcPr>
          <w:p w14:paraId="1987B181"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05B15C1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628624, Ханты-Мансийский А. О. Югра, г. Нижневартовск, ул. Ленина 21,36 База ЗАО «ГПН»</w:t>
            </w:r>
          </w:p>
        </w:tc>
        <w:tc>
          <w:tcPr>
            <w:tcW w:w="2070" w:type="dxa"/>
            <w:vAlign w:val="center"/>
          </w:tcPr>
          <w:p w14:paraId="002670A4" w14:textId="77777777" w:rsidR="00297568" w:rsidRPr="00E67F19" w:rsidRDefault="00297568" w:rsidP="00297568">
            <w:pPr>
              <w:pStyle w:val="a3"/>
              <w:rPr>
                <w:rFonts w:ascii="Times New Roman" w:hAnsi="Times New Roman"/>
                <w:color w:val="000000"/>
                <w:sz w:val="24"/>
                <w:szCs w:val="24"/>
              </w:rPr>
            </w:pPr>
            <w:r w:rsidRPr="00E67F19">
              <w:rPr>
                <w:rFonts w:ascii="Times New Roman" w:hAnsi="Times New Roman"/>
                <w:color w:val="000000"/>
                <w:sz w:val="24"/>
                <w:szCs w:val="24"/>
              </w:rPr>
              <w:t>НБ-Нижневартовск</w:t>
            </w:r>
          </w:p>
        </w:tc>
      </w:tr>
      <w:tr w:rsidR="00297568" w:rsidRPr="00E67F19" w14:paraId="73C906A6" w14:textId="77777777" w:rsidTr="00B618B0">
        <w:trPr>
          <w:trHeight w:val="359"/>
        </w:trPr>
        <w:tc>
          <w:tcPr>
            <w:tcW w:w="568" w:type="dxa"/>
          </w:tcPr>
          <w:p w14:paraId="10D9108E"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725CC151"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404621, Волгоградская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г. Ленинск, ул. Промышленная 16 ООО «РОССТРОЙИНВЕСТ»</w:t>
            </w:r>
          </w:p>
        </w:tc>
        <w:tc>
          <w:tcPr>
            <w:tcW w:w="2070" w:type="dxa"/>
            <w:vAlign w:val="center"/>
          </w:tcPr>
          <w:p w14:paraId="6B71474B"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НБ-Ленинск</w:t>
            </w:r>
          </w:p>
        </w:tc>
      </w:tr>
      <w:tr w:rsidR="00297568" w:rsidRPr="00E67F19" w14:paraId="6C3919D3" w14:textId="77777777" w:rsidTr="00B618B0">
        <w:trPr>
          <w:trHeight w:val="359"/>
        </w:trPr>
        <w:tc>
          <w:tcPr>
            <w:tcW w:w="568" w:type="dxa"/>
          </w:tcPr>
          <w:p w14:paraId="0210F8A2"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601F08BC"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650001, г. Кемерово, ул.40 лет Октября, д.2/24 ООО «</w:t>
            </w:r>
            <w:proofErr w:type="spellStart"/>
            <w:r w:rsidRPr="00E67F19">
              <w:rPr>
                <w:rFonts w:ascii="Times New Roman" w:hAnsi="Times New Roman"/>
                <w:sz w:val="24"/>
                <w:szCs w:val="24"/>
              </w:rPr>
              <w:t>Салюс</w:t>
            </w:r>
            <w:proofErr w:type="spellEnd"/>
            <w:r w:rsidRPr="00E67F19">
              <w:rPr>
                <w:rFonts w:ascii="Times New Roman" w:hAnsi="Times New Roman"/>
                <w:sz w:val="24"/>
                <w:szCs w:val="24"/>
              </w:rPr>
              <w:t>»</w:t>
            </w:r>
          </w:p>
        </w:tc>
        <w:tc>
          <w:tcPr>
            <w:tcW w:w="2070" w:type="dxa"/>
            <w:vAlign w:val="center"/>
          </w:tcPr>
          <w:p w14:paraId="219F02BF"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НБ-Кемерово</w:t>
            </w:r>
          </w:p>
        </w:tc>
      </w:tr>
      <w:tr w:rsidR="00297568" w:rsidRPr="00E67F19" w14:paraId="1A2CAEDA" w14:textId="77777777" w:rsidTr="00B618B0">
        <w:trPr>
          <w:trHeight w:val="359"/>
        </w:trPr>
        <w:tc>
          <w:tcPr>
            <w:tcW w:w="568" w:type="dxa"/>
          </w:tcPr>
          <w:p w14:paraId="65A09595"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5C975E8D"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ООО «Газпром </w:t>
            </w:r>
            <w:proofErr w:type="spellStart"/>
            <w:r w:rsidRPr="00E67F19">
              <w:rPr>
                <w:rFonts w:ascii="Times New Roman" w:hAnsi="Times New Roman"/>
                <w:sz w:val="24"/>
                <w:szCs w:val="24"/>
              </w:rPr>
              <w:t>нефтехим</w:t>
            </w:r>
            <w:proofErr w:type="spellEnd"/>
            <w:r w:rsidRPr="00E67F19">
              <w:rPr>
                <w:rFonts w:ascii="Times New Roman" w:hAnsi="Times New Roman"/>
                <w:sz w:val="24"/>
                <w:szCs w:val="24"/>
              </w:rPr>
              <w:t xml:space="preserve"> Салават», 453256 </w:t>
            </w:r>
            <w:proofErr w:type="spellStart"/>
            <w:r w:rsidRPr="00E67F19">
              <w:rPr>
                <w:rFonts w:ascii="Times New Roman" w:hAnsi="Times New Roman"/>
                <w:sz w:val="24"/>
                <w:szCs w:val="24"/>
              </w:rPr>
              <w:t>Респ</w:t>
            </w:r>
            <w:proofErr w:type="spellEnd"/>
            <w:r w:rsidRPr="00E67F19">
              <w:rPr>
                <w:rFonts w:ascii="Times New Roman" w:hAnsi="Times New Roman"/>
                <w:sz w:val="24"/>
                <w:szCs w:val="24"/>
              </w:rPr>
              <w:t xml:space="preserve">. Башкортостан г. Салават ул. Молодогвардейцев д. 30 </w:t>
            </w:r>
          </w:p>
        </w:tc>
        <w:tc>
          <w:tcPr>
            <w:tcW w:w="2070" w:type="dxa"/>
            <w:vAlign w:val="center"/>
          </w:tcPr>
          <w:p w14:paraId="361336DE"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Салават</w:t>
            </w:r>
          </w:p>
        </w:tc>
      </w:tr>
      <w:tr w:rsidR="00297568" w:rsidRPr="00E67F19" w14:paraId="4E775E97" w14:textId="77777777" w:rsidTr="00B618B0">
        <w:trPr>
          <w:trHeight w:val="359"/>
        </w:trPr>
        <w:tc>
          <w:tcPr>
            <w:tcW w:w="568" w:type="dxa"/>
          </w:tcPr>
          <w:p w14:paraId="3F3CB09F"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16508BEC"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Петрозаводская ГНС АО «</w:t>
            </w:r>
            <w:proofErr w:type="spellStart"/>
            <w:r w:rsidRPr="00E67F19">
              <w:rPr>
                <w:rFonts w:ascii="Times New Roman" w:hAnsi="Times New Roman"/>
                <w:sz w:val="24"/>
                <w:szCs w:val="24"/>
              </w:rPr>
              <w:t>Карелгаз</w:t>
            </w:r>
            <w:proofErr w:type="spellEnd"/>
            <w:r w:rsidRPr="00E67F19">
              <w:rPr>
                <w:rFonts w:ascii="Times New Roman" w:hAnsi="Times New Roman"/>
                <w:sz w:val="24"/>
                <w:szCs w:val="24"/>
              </w:rPr>
              <w:t>» РК, г. Петрозаводск, ш. Шуйское 98.</w:t>
            </w:r>
          </w:p>
        </w:tc>
        <w:tc>
          <w:tcPr>
            <w:tcW w:w="2070" w:type="dxa"/>
            <w:vAlign w:val="center"/>
          </w:tcPr>
          <w:p w14:paraId="2B148D24"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Шуйское</w:t>
            </w:r>
          </w:p>
        </w:tc>
      </w:tr>
      <w:tr w:rsidR="00297568" w:rsidRPr="00E67F19" w14:paraId="7BA067D4" w14:textId="77777777" w:rsidTr="00B618B0">
        <w:trPr>
          <w:trHeight w:val="359"/>
        </w:trPr>
        <w:tc>
          <w:tcPr>
            <w:tcW w:w="568" w:type="dxa"/>
          </w:tcPr>
          <w:p w14:paraId="5474AFC1"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1B87645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Иркутская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Ангарск г, 35 (Второй Промышленный Массив Тер.) </w:t>
            </w:r>
            <w:proofErr w:type="spellStart"/>
            <w:r w:rsidRPr="00E67F19">
              <w:rPr>
                <w:rFonts w:ascii="Times New Roman" w:hAnsi="Times New Roman"/>
                <w:sz w:val="24"/>
                <w:szCs w:val="24"/>
              </w:rPr>
              <w:t>кв</w:t>
            </w:r>
            <w:proofErr w:type="spellEnd"/>
            <w:r w:rsidRPr="00E67F19">
              <w:rPr>
                <w:rFonts w:ascii="Times New Roman" w:hAnsi="Times New Roman"/>
                <w:sz w:val="24"/>
                <w:szCs w:val="24"/>
              </w:rPr>
              <w:t>-л</w:t>
            </w:r>
          </w:p>
        </w:tc>
        <w:tc>
          <w:tcPr>
            <w:tcW w:w="2070" w:type="dxa"/>
            <w:vAlign w:val="center"/>
          </w:tcPr>
          <w:p w14:paraId="342146A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Ангарск</w:t>
            </w:r>
          </w:p>
        </w:tc>
      </w:tr>
      <w:tr w:rsidR="00297568" w:rsidRPr="00E67F19" w14:paraId="0F670FB4" w14:textId="77777777" w:rsidTr="00B618B0">
        <w:trPr>
          <w:trHeight w:val="359"/>
        </w:trPr>
        <w:tc>
          <w:tcPr>
            <w:tcW w:w="568" w:type="dxa"/>
          </w:tcPr>
          <w:p w14:paraId="53BC372F"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769DF9FC"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НБ ШУМ, 187350, Ленинградская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Кировский р-он, с. Шум, ул. Прокофьева д. 39</w:t>
            </w:r>
          </w:p>
        </w:tc>
        <w:tc>
          <w:tcPr>
            <w:tcW w:w="2070" w:type="dxa"/>
            <w:vAlign w:val="center"/>
          </w:tcPr>
          <w:p w14:paraId="258C38AD"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ШУМ</w:t>
            </w:r>
          </w:p>
        </w:tc>
      </w:tr>
      <w:tr w:rsidR="00297568" w:rsidRPr="00E67F19" w14:paraId="3137CA75" w14:textId="77777777" w:rsidTr="00B618B0">
        <w:trPr>
          <w:trHeight w:val="359"/>
        </w:trPr>
        <w:tc>
          <w:tcPr>
            <w:tcW w:w="568" w:type="dxa"/>
          </w:tcPr>
          <w:p w14:paraId="7FD23179"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3DC0DAEE" w14:textId="77777777" w:rsidR="00297568" w:rsidRPr="00E67F19" w:rsidRDefault="00297568" w:rsidP="00297568">
            <w:pPr>
              <w:pStyle w:val="a9"/>
              <w:tabs>
                <w:tab w:val="left" w:pos="0"/>
              </w:tabs>
              <w:ind w:left="360" w:hanging="360"/>
              <w:rPr>
                <w:sz w:val="24"/>
                <w:szCs w:val="24"/>
              </w:rPr>
            </w:pPr>
            <w:r w:rsidRPr="00E67F19">
              <w:rPr>
                <w:sz w:val="24"/>
                <w:szCs w:val="24"/>
              </w:rPr>
              <w:t xml:space="preserve">Самарская обл., </w:t>
            </w:r>
            <w:proofErr w:type="spellStart"/>
            <w:r w:rsidRPr="00E67F19">
              <w:rPr>
                <w:sz w:val="24"/>
                <w:szCs w:val="24"/>
              </w:rPr>
              <w:t>Богатовский</w:t>
            </w:r>
            <w:proofErr w:type="spellEnd"/>
            <w:r w:rsidRPr="00E67F19">
              <w:rPr>
                <w:sz w:val="24"/>
                <w:szCs w:val="24"/>
              </w:rPr>
              <w:t xml:space="preserve"> р-н, село Богатое</w:t>
            </w:r>
          </w:p>
        </w:tc>
        <w:tc>
          <w:tcPr>
            <w:tcW w:w="2070" w:type="dxa"/>
            <w:vAlign w:val="center"/>
          </w:tcPr>
          <w:p w14:paraId="2A9BAC90" w14:textId="77777777" w:rsidR="00297568" w:rsidRPr="00E67F19" w:rsidRDefault="00297568" w:rsidP="00297568">
            <w:pPr>
              <w:pStyle w:val="a9"/>
              <w:tabs>
                <w:tab w:val="left" w:pos="0"/>
              </w:tabs>
              <w:ind w:left="360" w:hanging="360"/>
              <w:rPr>
                <w:sz w:val="24"/>
                <w:szCs w:val="24"/>
              </w:rPr>
            </w:pPr>
            <w:r w:rsidRPr="00E67F19">
              <w:rPr>
                <w:sz w:val="24"/>
                <w:szCs w:val="24"/>
              </w:rPr>
              <w:t>Богатое</w:t>
            </w:r>
          </w:p>
        </w:tc>
      </w:tr>
      <w:tr w:rsidR="00297568" w:rsidRPr="00E67F19" w14:paraId="5ACC4C74" w14:textId="77777777" w:rsidTr="00B618B0">
        <w:trPr>
          <w:trHeight w:val="359"/>
        </w:trPr>
        <w:tc>
          <w:tcPr>
            <w:tcW w:w="568" w:type="dxa"/>
          </w:tcPr>
          <w:p w14:paraId="445EC28B"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025A38C0" w14:textId="77777777" w:rsidR="00297568" w:rsidRPr="00E67F19" w:rsidRDefault="00297568" w:rsidP="00297568">
            <w:pPr>
              <w:pStyle w:val="a9"/>
              <w:tabs>
                <w:tab w:val="left" w:pos="0"/>
              </w:tabs>
              <w:ind w:left="360" w:hanging="360"/>
              <w:rPr>
                <w:sz w:val="24"/>
                <w:szCs w:val="24"/>
              </w:rPr>
            </w:pPr>
            <w:r w:rsidRPr="00E67F19">
              <w:rPr>
                <w:sz w:val="24"/>
                <w:szCs w:val="24"/>
              </w:rPr>
              <w:t>301652, Тульская обл., г. Новомосковск, ул. Новая, д.1, ГНС ООО «</w:t>
            </w:r>
            <w:proofErr w:type="spellStart"/>
            <w:r w:rsidRPr="00E67F19">
              <w:rPr>
                <w:sz w:val="24"/>
                <w:szCs w:val="24"/>
              </w:rPr>
              <w:t>Трансгаз</w:t>
            </w:r>
            <w:proofErr w:type="spellEnd"/>
            <w:r w:rsidRPr="00E67F19">
              <w:rPr>
                <w:sz w:val="24"/>
                <w:szCs w:val="24"/>
              </w:rPr>
              <w:t>»</w:t>
            </w:r>
          </w:p>
        </w:tc>
        <w:tc>
          <w:tcPr>
            <w:tcW w:w="2070" w:type="dxa"/>
            <w:vAlign w:val="center"/>
          </w:tcPr>
          <w:p w14:paraId="5A3FC097" w14:textId="77777777" w:rsidR="00297568" w:rsidRPr="00E67F19" w:rsidRDefault="00297568" w:rsidP="00297568">
            <w:pPr>
              <w:pStyle w:val="a9"/>
              <w:tabs>
                <w:tab w:val="left" w:pos="0"/>
              </w:tabs>
              <w:ind w:left="360" w:hanging="360"/>
              <w:rPr>
                <w:sz w:val="24"/>
                <w:szCs w:val="24"/>
              </w:rPr>
            </w:pPr>
            <w:r w:rsidRPr="00E67F19">
              <w:rPr>
                <w:sz w:val="24"/>
                <w:szCs w:val="24"/>
              </w:rPr>
              <w:t>Новомосковск</w:t>
            </w:r>
          </w:p>
        </w:tc>
      </w:tr>
      <w:tr w:rsidR="00297568" w:rsidRPr="00E67F19" w14:paraId="635968B8" w14:textId="77777777" w:rsidTr="00B618B0">
        <w:trPr>
          <w:trHeight w:val="359"/>
        </w:trPr>
        <w:tc>
          <w:tcPr>
            <w:tcW w:w="568" w:type="dxa"/>
          </w:tcPr>
          <w:p w14:paraId="6A9DE8B0"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46F48D04" w14:textId="77777777" w:rsidR="00297568" w:rsidRPr="00E67F19" w:rsidRDefault="00297568" w:rsidP="00297568">
            <w:pPr>
              <w:pStyle w:val="a9"/>
              <w:tabs>
                <w:tab w:val="left" w:pos="0"/>
              </w:tabs>
              <w:ind w:left="360" w:hanging="360"/>
              <w:rPr>
                <w:sz w:val="24"/>
                <w:szCs w:val="24"/>
              </w:rPr>
            </w:pPr>
            <w:r w:rsidRPr="00E67F19">
              <w:rPr>
                <w:sz w:val="24"/>
                <w:szCs w:val="24"/>
              </w:rPr>
              <w:t xml:space="preserve">ООО «Нефтебаза ГАРАНТ», Ленинградская область, г. Гатчина, </w:t>
            </w:r>
            <w:proofErr w:type="spellStart"/>
            <w:r w:rsidRPr="00E67F19">
              <w:rPr>
                <w:sz w:val="24"/>
                <w:szCs w:val="24"/>
              </w:rPr>
              <w:t>Промзона</w:t>
            </w:r>
            <w:proofErr w:type="spellEnd"/>
            <w:r w:rsidRPr="00E67F19">
              <w:rPr>
                <w:sz w:val="24"/>
                <w:szCs w:val="24"/>
              </w:rPr>
              <w:t xml:space="preserve"> 1, квартал 1, площадка 2, корп. 1.</w:t>
            </w:r>
          </w:p>
        </w:tc>
        <w:tc>
          <w:tcPr>
            <w:tcW w:w="2070" w:type="dxa"/>
            <w:vAlign w:val="center"/>
          </w:tcPr>
          <w:p w14:paraId="2ED2AD91" w14:textId="77777777" w:rsidR="00297568" w:rsidRPr="00E67F19" w:rsidRDefault="00297568" w:rsidP="00297568">
            <w:pPr>
              <w:pStyle w:val="a9"/>
              <w:tabs>
                <w:tab w:val="left" w:pos="0"/>
              </w:tabs>
              <w:ind w:left="360" w:hanging="360"/>
              <w:rPr>
                <w:sz w:val="24"/>
                <w:szCs w:val="24"/>
              </w:rPr>
            </w:pPr>
            <w:r w:rsidRPr="00E67F19">
              <w:rPr>
                <w:sz w:val="24"/>
                <w:szCs w:val="24"/>
              </w:rPr>
              <w:t>Гарант</w:t>
            </w:r>
          </w:p>
        </w:tc>
      </w:tr>
      <w:tr w:rsidR="008F7F16" w:rsidRPr="00E67F19" w14:paraId="61B3DBB7" w14:textId="77777777" w:rsidTr="00B618B0">
        <w:trPr>
          <w:trHeight w:val="359"/>
        </w:trPr>
        <w:tc>
          <w:tcPr>
            <w:tcW w:w="568" w:type="dxa"/>
          </w:tcPr>
          <w:p w14:paraId="78133AE6" w14:textId="77777777" w:rsidR="008F7F16" w:rsidRPr="00E67F19" w:rsidRDefault="008F7F16" w:rsidP="008F7F16">
            <w:pPr>
              <w:pStyle w:val="a9"/>
              <w:numPr>
                <w:ilvl w:val="0"/>
                <w:numId w:val="40"/>
              </w:numPr>
              <w:tabs>
                <w:tab w:val="left" w:pos="0"/>
              </w:tabs>
              <w:ind w:left="426"/>
              <w:rPr>
                <w:sz w:val="24"/>
                <w:szCs w:val="24"/>
              </w:rPr>
            </w:pPr>
          </w:p>
        </w:tc>
        <w:tc>
          <w:tcPr>
            <w:tcW w:w="7399" w:type="dxa"/>
            <w:vAlign w:val="center"/>
          </w:tcPr>
          <w:p w14:paraId="14C78484" w14:textId="77777777" w:rsidR="008F7F16" w:rsidRPr="00E67F19" w:rsidRDefault="008F7F16" w:rsidP="008F7F16">
            <w:pPr>
              <w:pStyle w:val="a3"/>
              <w:rPr>
                <w:rFonts w:ascii="Times New Roman" w:hAnsi="Times New Roman"/>
                <w:sz w:val="24"/>
                <w:szCs w:val="24"/>
              </w:rPr>
            </w:pPr>
            <w:r w:rsidRPr="00E67F19">
              <w:rPr>
                <w:rFonts w:ascii="Times New Roman" w:hAnsi="Times New Roman"/>
                <w:sz w:val="24"/>
                <w:szCs w:val="24"/>
              </w:rPr>
              <w:t>109439, г. Москва, 2-й квартал Капотня д.1 корп. 3.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c>
          <w:tcPr>
            <w:tcW w:w="2070" w:type="dxa"/>
            <w:vAlign w:val="center"/>
          </w:tcPr>
          <w:p w14:paraId="45337247" w14:textId="77777777" w:rsidR="008F7F16" w:rsidRPr="00E67F19" w:rsidRDefault="008F7F16" w:rsidP="008F7F16">
            <w:pPr>
              <w:pStyle w:val="a3"/>
              <w:rPr>
                <w:rFonts w:ascii="Times New Roman" w:hAnsi="Times New Roman"/>
                <w:sz w:val="24"/>
                <w:szCs w:val="24"/>
              </w:rPr>
            </w:pPr>
            <w:r w:rsidRPr="00E67F19">
              <w:rPr>
                <w:rFonts w:ascii="Times New Roman" w:hAnsi="Times New Roman"/>
                <w:sz w:val="24"/>
                <w:szCs w:val="24"/>
              </w:rPr>
              <w:t>МНПЗ</w:t>
            </w:r>
          </w:p>
        </w:tc>
      </w:tr>
      <w:tr w:rsidR="00F16120" w:rsidRPr="00E67F19" w14:paraId="099CCFDC" w14:textId="77777777" w:rsidTr="00B618B0">
        <w:trPr>
          <w:trHeight w:val="359"/>
        </w:trPr>
        <w:tc>
          <w:tcPr>
            <w:tcW w:w="568" w:type="dxa"/>
          </w:tcPr>
          <w:p w14:paraId="4C00F816" w14:textId="77777777" w:rsidR="00F16120" w:rsidRPr="00E67F19" w:rsidRDefault="00F16120" w:rsidP="008F7F16">
            <w:pPr>
              <w:pStyle w:val="a9"/>
              <w:numPr>
                <w:ilvl w:val="0"/>
                <w:numId w:val="40"/>
              </w:numPr>
              <w:tabs>
                <w:tab w:val="left" w:pos="0"/>
              </w:tabs>
              <w:ind w:left="426"/>
              <w:rPr>
                <w:sz w:val="24"/>
                <w:szCs w:val="24"/>
              </w:rPr>
            </w:pPr>
          </w:p>
        </w:tc>
        <w:tc>
          <w:tcPr>
            <w:tcW w:w="7399" w:type="dxa"/>
            <w:vAlign w:val="center"/>
          </w:tcPr>
          <w:p w14:paraId="5C3A4074" w14:textId="77777777" w:rsidR="00F16120" w:rsidRPr="00E67F19" w:rsidRDefault="00F16120" w:rsidP="00F16120">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173008, г. Великий Новгород, шоссе </w:t>
            </w:r>
            <w:proofErr w:type="spellStart"/>
            <w:r w:rsidRPr="00E67F19">
              <w:rPr>
                <w:rFonts w:ascii="Times New Roman" w:hAnsi="Times New Roman"/>
                <w:sz w:val="24"/>
                <w:szCs w:val="24"/>
                <w:lang w:eastAsia="ru-RU"/>
              </w:rPr>
              <w:t>Сырковское</w:t>
            </w:r>
            <w:proofErr w:type="spellEnd"/>
            <w:r w:rsidRPr="00E67F19">
              <w:rPr>
                <w:rFonts w:ascii="Times New Roman" w:hAnsi="Times New Roman"/>
                <w:sz w:val="24"/>
                <w:szCs w:val="24"/>
                <w:lang w:eastAsia="ru-RU"/>
              </w:rPr>
              <w:t xml:space="preserve"> д. 22</w:t>
            </w:r>
          </w:p>
          <w:p w14:paraId="41C78186" w14:textId="77777777" w:rsidR="00F16120" w:rsidRPr="00E67F19" w:rsidRDefault="00F16120" w:rsidP="00F16120">
            <w:pPr>
              <w:pStyle w:val="a3"/>
              <w:rPr>
                <w:rFonts w:ascii="Times New Roman" w:hAnsi="Times New Roman"/>
                <w:sz w:val="24"/>
                <w:szCs w:val="24"/>
              </w:rPr>
            </w:pPr>
            <w:r w:rsidRPr="00E67F19">
              <w:rPr>
                <w:rFonts w:ascii="Times New Roman" w:hAnsi="Times New Roman"/>
                <w:sz w:val="24"/>
                <w:szCs w:val="24"/>
                <w:lang w:eastAsia="ru-RU"/>
              </w:rPr>
              <w:t>НГС Великий Новгород</w:t>
            </w:r>
          </w:p>
        </w:tc>
        <w:tc>
          <w:tcPr>
            <w:tcW w:w="2070" w:type="dxa"/>
            <w:vAlign w:val="center"/>
          </w:tcPr>
          <w:p w14:paraId="1DC0D44A" w14:textId="77777777" w:rsidR="00F16120" w:rsidRPr="00E67F19" w:rsidRDefault="00F16120" w:rsidP="008F7F16">
            <w:pPr>
              <w:pStyle w:val="a3"/>
              <w:rPr>
                <w:rFonts w:ascii="Times New Roman" w:hAnsi="Times New Roman"/>
                <w:sz w:val="24"/>
                <w:szCs w:val="24"/>
              </w:rPr>
            </w:pPr>
            <w:proofErr w:type="spellStart"/>
            <w:r w:rsidRPr="00E67F19">
              <w:rPr>
                <w:rFonts w:ascii="Times New Roman" w:hAnsi="Times New Roman"/>
                <w:sz w:val="24"/>
                <w:szCs w:val="24"/>
              </w:rPr>
              <w:t>ВНовгородНГС</w:t>
            </w:r>
            <w:proofErr w:type="spellEnd"/>
          </w:p>
        </w:tc>
      </w:tr>
      <w:tr w:rsidR="00C906E0" w:rsidRPr="00E67F19" w14:paraId="2E709F30" w14:textId="77777777" w:rsidTr="00B618B0">
        <w:trPr>
          <w:trHeight w:val="359"/>
        </w:trPr>
        <w:tc>
          <w:tcPr>
            <w:tcW w:w="568" w:type="dxa"/>
          </w:tcPr>
          <w:p w14:paraId="5FDEEE81" w14:textId="77777777" w:rsidR="00C906E0" w:rsidRPr="00E67F19" w:rsidRDefault="00C906E0" w:rsidP="008F7F16">
            <w:pPr>
              <w:pStyle w:val="a9"/>
              <w:numPr>
                <w:ilvl w:val="0"/>
                <w:numId w:val="40"/>
              </w:numPr>
              <w:tabs>
                <w:tab w:val="left" w:pos="0"/>
              </w:tabs>
              <w:ind w:left="426"/>
              <w:rPr>
                <w:sz w:val="24"/>
                <w:szCs w:val="24"/>
              </w:rPr>
            </w:pPr>
          </w:p>
        </w:tc>
        <w:tc>
          <w:tcPr>
            <w:tcW w:w="7399" w:type="dxa"/>
            <w:vAlign w:val="center"/>
          </w:tcPr>
          <w:p w14:paraId="0670C4ED" w14:textId="77777777" w:rsidR="00C906E0" w:rsidRPr="00E67F19" w:rsidRDefault="00C906E0" w:rsidP="00F16120">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ЛПДС Володарская 140162 Московская обл. Раменский  р-н с. Константиново</w:t>
            </w:r>
          </w:p>
        </w:tc>
        <w:tc>
          <w:tcPr>
            <w:tcW w:w="2070" w:type="dxa"/>
            <w:vAlign w:val="center"/>
          </w:tcPr>
          <w:p w14:paraId="2F3F6774" w14:textId="77777777" w:rsidR="00C906E0" w:rsidRPr="00E67F19" w:rsidRDefault="00C906E0" w:rsidP="008F7F16">
            <w:pPr>
              <w:pStyle w:val="a3"/>
              <w:rPr>
                <w:rFonts w:ascii="Times New Roman" w:hAnsi="Times New Roman"/>
                <w:sz w:val="24"/>
                <w:szCs w:val="24"/>
              </w:rPr>
            </w:pPr>
            <w:r w:rsidRPr="00E67F19">
              <w:rPr>
                <w:rFonts w:ascii="Times New Roman" w:hAnsi="Times New Roman"/>
                <w:sz w:val="24"/>
                <w:szCs w:val="24"/>
              </w:rPr>
              <w:t>ЛПДС-Володарская</w:t>
            </w:r>
          </w:p>
        </w:tc>
      </w:tr>
      <w:tr w:rsidR="00C45273" w:rsidRPr="00E67F19" w14:paraId="1104203E" w14:textId="77777777" w:rsidTr="00B618B0">
        <w:trPr>
          <w:trHeight w:val="359"/>
        </w:trPr>
        <w:tc>
          <w:tcPr>
            <w:tcW w:w="568" w:type="dxa"/>
          </w:tcPr>
          <w:p w14:paraId="3197CA4E" w14:textId="77777777" w:rsidR="00C45273" w:rsidRPr="00E67F19" w:rsidRDefault="00C45273" w:rsidP="008F7F16">
            <w:pPr>
              <w:pStyle w:val="a9"/>
              <w:numPr>
                <w:ilvl w:val="0"/>
                <w:numId w:val="40"/>
              </w:numPr>
              <w:tabs>
                <w:tab w:val="left" w:pos="0"/>
              </w:tabs>
              <w:ind w:left="426"/>
              <w:rPr>
                <w:sz w:val="24"/>
                <w:szCs w:val="24"/>
              </w:rPr>
            </w:pPr>
          </w:p>
        </w:tc>
        <w:tc>
          <w:tcPr>
            <w:tcW w:w="7399" w:type="dxa"/>
            <w:vAlign w:val="center"/>
          </w:tcPr>
          <w:p w14:paraId="2738F252" w14:textId="77777777" w:rsidR="00C45273" w:rsidRPr="00E67F19" w:rsidRDefault="00C45273" w:rsidP="00C45273">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г. Саранск, Александровское шоссе 47</w:t>
            </w:r>
          </w:p>
        </w:tc>
        <w:tc>
          <w:tcPr>
            <w:tcW w:w="2070" w:type="dxa"/>
            <w:vAlign w:val="center"/>
          </w:tcPr>
          <w:p w14:paraId="4EB5016A" w14:textId="77777777" w:rsidR="00C45273" w:rsidRPr="00E67F19" w:rsidRDefault="00C45273" w:rsidP="008F7F16">
            <w:pPr>
              <w:pStyle w:val="a3"/>
              <w:rPr>
                <w:rFonts w:ascii="Times New Roman" w:hAnsi="Times New Roman"/>
                <w:sz w:val="24"/>
                <w:szCs w:val="24"/>
              </w:rPr>
            </w:pPr>
            <w:r w:rsidRPr="00E67F19">
              <w:rPr>
                <w:rFonts w:ascii="Times New Roman" w:hAnsi="Times New Roman"/>
                <w:sz w:val="24"/>
                <w:szCs w:val="24"/>
              </w:rPr>
              <w:t>Саранск</w:t>
            </w:r>
          </w:p>
        </w:tc>
      </w:tr>
      <w:tr w:rsidR="00C45273" w:rsidRPr="00E67F19" w14:paraId="3C4D354F" w14:textId="77777777" w:rsidTr="00B618B0">
        <w:trPr>
          <w:trHeight w:val="359"/>
        </w:trPr>
        <w:tc>
          <w:tcPr>
            <w:tcW w:w="568" w:type="dxa"/>
          </w:tcPr>
          <w:p w14:paraId="6655B11B" w14:textId="77777777" w:rsidR="00C45273" w:rsidRPr="00E67F19" w:rsidRDefault="00C45273" w:rsidP="008F7F16">
            <w:pPr>
              <w:pStyle w:val="a9"/>
              <w:numPr>
                <w:ilvl w:val="0"/>
                <w:numId w:val="40"/>
              </w:numPr>
              <w:tabs>
                <w:tab w:val="left" w:pos="0"/>
              </w:tabs>
              <w:ind w:left="426"/>
              <w:rPr>
                <w:sz w:val="24"/>
                <w:szCs w:val="24"/>
              </w:rPr>
            </w:pPr>
          </w:p>
        </w:tc>
        <w:tc>
          <w:tcPr>
            <w:tcW w:w="7399" w:type="dxa"/>
            <w:vAlign w:val="center"/>
          </w:tcPr>
          <w:p w14:paraId="007836B3" w14:textId="77777777" w:rsidR="00C45273" w:rsidRPr="00E67F19" w:rsidRDefault="00C45273" w:rsidP="00AE72CD">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г. Иваново, </w:t>
            </w:r>
            <w:proofErr w:type="spellStart"/>
            <w:r w:rsidRPr="00E67F19">
              <w:rPr>
                <w:rFonts w:ascii="Times New Roman" w:hAnsi="Times New Roman"/>
                <w:sz w:val="24"/>
                <w:szCs w:val="24"/>
                <w:lang w:eastAsia="ru-RU"/>
              </w:rPr>
              <w:t>Д</w:t>
            </w:r>
            <w:r w:rsidR="00AE72CD" w:rsidRPr="00E67F19">
              <w:rPr>
                <w:rFonts w:ascii="Times New Roman" w:hAnsi="Times New Roman"/>
                <w:sz w:val="24"/>
                <w:szCs w:val="24"/>
                <w:lang w:eastAsia="ru-RU"/>
              </w:rPr>
              <w:t>униловское</w:t>
            </w:r>
            <w:proofErr w:type="spellEnd"/>
            <w:r w:rsidR="00AE72CD" w:rsidRPr="00E67F19">
              <w:rPr>
                <w:rFonts w:ascii="Times New Roman" w:hAnsi="Times New Roman"/>
                <w:sz w:val="24"/>
                <w:szCs w:val="24"/>
                <w:lang w:eastAsia="ru-RU"/>
              </w:rPr>
              <w:t xml:space="preserve"> шоссе </w:t>
            </w:r>
            <w:r w:rsidRPr="00E67F19">
              <w:rPr>
                <w:rFonts w:ascii="Times New Roman" w:hAnsi="Times New Roman"/>
                <w:sz w:val="24"/>
                <w:szCs w:val="24"/>
                <w:lang w:eastAsia="ru-RU"/>
              </w:rPr>
              <w:t>1</w:t>
            </w:r>
          </w:p>
        </w:tc>
        <w:tc>
          <w:tcPr>
            <w:tcW w:w="2070" w:type="dxa"/>
            <w:vAlign w:val="center"/>
          </w:tcPr>
          <w:p w14:paraId="1ED714FF" w14:textId="77777777" w:rsidR="00C45273" w:rsidRPr="00E67F19" w:rsidRDefault="00C45273" w:rsidP="008F7F16">
            <w:pPr>
              <w:pStyle w:val="a3"/>
              <w:rPr>
                <w:rFonts w:ascii="Times New Roman" w:hAnsi="Times New Roman"/>
                <w:sz w:val="24"/>
                <w:szCs w:val="24"/>
              </w:rPr>
            </w:pPr>
            <w:r w:rsidRPr="00E67F19">
              <w:rPr>
                <w:rFonts w:ascii="Times New Roman" w:hAnsi="Times New Roman"/>
                <w:sz w:val="24"/>
                <w:szCs w:val="24"/>
              </w:rPr>
              <w:t>Иваново</w:t>
            </w:r>
          </w:p>
        </w:tc>
      </w:tr>
      <w:tr w:rsidR="00ED6F7C" w:rsidRPr="00E67F19" w14:paraId="7274450C" w14:textId="77777777" w:rsidTr="00B618B0">
        <w:trPr>
          <w:trHeight w:val="359"/>
        </w:trPr>
        <w:tc>
          <w:tcPr>
            <w:tcW w:w="568" w:type="dxa"/>
          </w:tcPr>
          <w:p w14:paraId="7902DF4A" w14:textId="77777777" w:rsidR="00ED6F7C" w:rsidRPr="00E67F19" w:rsidRDefault="00ED6F7C" w:rsidP="008F7F16">
            <w:pPr>
              <w:pStyle w:val="a9"/>
              <w:numPr>
                <w:ilvl w:val="0"/>
                <w:numId w:val="40"/>
              </w:numPr>
              <w:tabs>
                <w:tab w:val="left" w:pos="0"/>
              </w:tabs>
              <w:ind w:left="426"/>
              <w:rPr>
                <w:sz w:val="24"/>
                <w:szCs w:val="24"/>
              </w:rPr>
            </w:pPr>
          </w:p>
        </w:tc>
        <w:tc>
          <w:tcPr>
            <w:tcW w:w="7399" w:type="dxa"/>
            <w:vAlign w:val="center"/>
          </w:tcPr>
          <w:p w14:paraId="7E3D1C41" w14:textId="77777777" w:rsidR="00ED6F7C" w:rsidRPr="00E67F19" w:rsidRDefault="00ED6F7C" w:rsidP="00AE72CD">
            <w:pPr>
              <w:spacing w:after="0" w:line="240" w:lineRule="auto"/>
              <w:jc w:val="both"/>
              <w:rPr>
                <w:rFonts w:ascii="Times New Roman" w:hAnsi="Times New Roman"/>
                <w:sz w:val="24"/>
                <w:szCs w:val="24"/>
                <w:lang w:eastAsia="ru-RU"/>
              </w:rPr>
            </w:pPr>
            <w:proofErr w:type="spellStart"/>
            <w:r w:rsidRPr="00E67F19">
              <w:rPr>
                <w:rFonts w:eastAsia="Times New Roman"/>
              </w:rPr>
              <w:t>г</w:t>
            </w:r>
            <w:r w:rsidRPr="00E67F19">
              <w:rPr>
                <w:rFonts w:ascii="Times New Roman" w:hAnsi="Times New Roman"/>
                <w:sz w:val="24"/>
                <w:szCs w:val="24"/>
                <w:lang w:eastAsia="ru-RU"/>
              </w:rPr>
              <w:t>.Нижний</w:t>
            </w:r>
            <w:proofErr w:type="spellEnd"/>
            <w:r w:rsidRPr="00E67F19">
              <w:rPr>
                <w:rFonts w:ascii="Times New Roman" w:hAnsi="Times New Roman"/>
                <w:sz w:val="24"/>
                <w:szCs w:val="24"/>
                <w:lang w:eastAsia="ru-RU"/>
              </w:rPr>
              <w:t xml:space="preserve"> Тагил, </w:t>
            </w:r>
            <w:proofErr w:type="spellStart"/>
            <w:r w:rsidRPr="00E67F19">
              <w:rPr>
                <w:rFonts w:ascii="Times New Roman" w:hAnsi="Times New Roman"/>
                <w:sz w:val="24"/>
                <w:szCs w:val="24"/>
                <w:lang w:eastAsia="ru-RU"/>
              </w:rPr>
              <w:t>ул.Трудовая</w:t>
            </w:r>
            <w:proofErr w:type="spellEnd"/>
            <w:r w:rsidRPr="00E67F19">
              <w:rPr>
                <w:rFonts w:ascii="Times New Roman" w:hAnsi="Times New Roman"/>
                <w:sz w:val="24"/>
                <w:szCs w:val="24"/>
                <w:lang w:eastAsia="ru-RU"/>
              </w:rPr>
              <w:t>, 46.</w:t>
            </w:r>
          </w:p>
        </w:tc>
        <w:tc>
          <w:tcPr>
            <w:tcW w:w="2070" w:type="dxa"/>
            <w:vAlign w:val="center"/>
          </w:tcPr>
          <w:p w14:paraId="0971EBEB" w14:textId="77777777" w:rsidR="00ED6F7C" w:rsidRPr="00E67F19" w:rsidRDefault="00ED6F7C" w:rsidP="008F7F16">
            <w:pPr>
              <w:pStyle w:val="a3"/>
              <w:rPr>
                <w:rFonts w:ascii="Times New Roman" w:hAnsi="Times New Roman"/>
                <w:sz w:val="24"/>
                <w:szCs w:val="24"/>
              </w:rPr>
            </w:pPr>
            <w:r w:rsidRPr="00E67F19">
              <w:rPr>
                <w:rFonts w:ascii="Times New Roman" w:hAnsi="Times New Roman"/>
                <w:sz w:val="24"/>
                <w:szCs w:val="24"/>
              </w:rPr>
              <w:t>Нижний-Тагил</w:t>
            </w:r>
          </w:p>
        </w:tc>
      </w:tr>
      <w:tr w:rsidR="00E45D8D" w:rsidRPr="00E67F19" w14:paraId="0EF4C3E6" w14:textId="77777777" w:rsidTr="00B618B0">
        <w:trPr>
          <w:trHeight w:val="359"/>
        </w:trPr>
        <w:tc>
          <w:tcPr>
            <w:tcW w:w="568" w:type="dxa"/>
          </w:tcPr>
          <w:p w14:paraId="7189E3C7" w14:textId="77777777" w:rsidR="00E45D8D" w:rsidRPr="00E67F19" w:rsidRDefault="00E45D8D" w:rsidP="008F7F16">
            <w:pPr>
              <w:pStyle w:val="a9"/>
              <w:numPr>
                <w:ilvl w:val="0"/>
                <w:numId w:val="40"/>
              </w:numPr>
              <w:tabs>
                <w:tab w:val="left" w:pos="0"/>
              </w:tabs>
              <w:ind w:left="426"/>
              <w:rPr>
                <w:sz w:val="24"/>
                <w:szCs w:val="24"/>
              </w:rPr>
            </w:pPr>
          </w:p>
        </w:tc>
        <w:tc>
          <w:tcPr>
            <w:tcW w:w="7399" w:type="dxa"/>
            <w:vAlign w:val="center"/>
          </w:tcPr>
          <w:p w14:paraId="51F44466" w14:textId="77777777" w:rsidR="00E45D8D" w:rsidRPr="00E67F19" w:rsidRDefault="00E45D8D" w:rsidP="00AE72CD">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Ленинградская обл., г. Кириши, шоссе Энтузиастов д. 76 ООО «</w:t>
            </w:r>
            <w:proofErr w:type="spellStart"/>
            <w:r w:rsidRPr="00E67F19">
              <w:rPr>
                <w:rFonts w:ascii="Times New Roman" w:hAnsi="Times New Roman"/>
                <w:sz w:val="24"/>
                <w:szCs w:val="24"/>
                <w:lang w:eastAsia="ru-RU"/>
              </w:rPr>
              <w:t>БалтТрансОйл</w:t>
            </w:r>
            <w:proofErr w:type="spellEnd"/>
            <w:r w:rsidRPr="00E67F19">
              <w:rPr>
                <w:rFonts w:ascii="Times New Roman" w:hAnsi="Times New Roman"/>
                <w:sz w:val="24"/>
                <w:szCs w:val="24"/>
                <w:lang w:eastAsia="ru-RU"/>
              </w:rPr>
              <w:t>»</w:t>
            </w:r>
          </w:p>
        </w:tc>
        <w:tc>
          <w:tcPr>
            <w:tcW w:w="2070" w:type="dxa"/>
            <w:vAlign w:val="center"/>
          </w:tcPr>
          <w:p w14:paraId="22F0E7AE" w14:textId="77777777" w:rsidR="00E45D8D" w:rsidRPr="00E67F19" w:rsidRDefault="00E45D8D" w:rsidP="008F7F16">
            <w:pPr>
              <w:pStyle w:val="a3"/>
              <w:rPr>
                <w:rFonts w:ascii="Times New Roman" w:hAnsi="Times New Roman"/>
                <w:sz w:val="24"/>
                <w:szCs w:val="24"/>
                <w:lang w:eastAsia="ru-RU"/>
              </w:rPr>
            </w:pPr>
            <w:r w:rsidRPr="00E67F19">
              <w:rPr>
                <w:rFonts w:ascii="Times New Roman" w:hAnsi="Times New Roman"/>
                <w:sz w:val="24"/>
                <w:szCs w:val="24"/>
                <w:lang w:eastAsia="ru-RU"/>
              </w:rPr>
              <w:t>Кириши-БТО</w:t>
            </w:r>
          </w:p>
        </w:tc>
      </w:tr>
      <w:tr w:rsidR="00082C6D" w:rsidRPr="00E67F19" w14:paraId="22439E0E" w14:textId="77777777" w:rsidTr="00B618B0">
        <w:trPr>
          <w:trHeight w:val="359"/>
        </w:trPr>
        <w:tc>
          <w:tcPr>
            <w:tcW w:w="568" w:type="dxa"/>
          </w:tcPr>
          <w:p w14:paraId="5F0BFF2E" w14:textId="77777777" w:rsidR="00082C6D" w:rsidRPr="00E67F19" w:rsidRDefault="00082C6D" w:rsidP="008F7F16">
            <w:pPr>
              <w:pStyle w:val="a9"/>
              <w:numPr>
                <w:ilvl w:val="0"/>
                <w:numId w:val="40"/>
              </w:numPr>
              <w:tabs>
                <w:tab w:val="left" w:pos="0"/>
              </w:tabs>
              <w:ind w:left="426"/>
              <w:rPr>
                <w:sz w:val="24"/>
                <w:szCs w:val="24"/>
              </w:rPr>
            </w:pPr>
          </w:p>
        </w:tc>
        <w:tc>
          <w:tcPr>
            <w:tcW w:w="7399" w:type="dxa"/>
            <w:vAlign w:val="center"/>
          </w:tcPr>
          <w:p w14:paraId="6A49837D" w14:textId="77777777" w:rsidR="00082C6D" w:rsidRPr="00E67F19" w:rsidRDefault="00082C6D" w:rsidP="00082C6D">
            <w:pPr>
              <w:autoSpaceDE w:val="0"/>
              <w:autoSpaceDN w:val="0"/>
              <w:adjustRightInd w:val="0"/>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Тульская область, </w:t>
            </w:r>
            <w:proofErr w:type="spellStart"/>
            <w:r w:rsidRPr="00E67F19">
              <w:rPr>
                <w:rFonts w:ascii="Times New Roman" w:hAnsi="Times New Roman"/>
                <w:sz w:val="24"/>
                <w:szCs w:val="24"/>
                <w:lang w:eastAsia="ru-RU"/>
              </w:rPr>
              <w:t>Щекинский</w:t>
            </w:r>
            <w:proofErr w:type="spellEnd"/>
            <w:r w:rsidRPr="00E67F19">
              <w:rPr>
                <w:rFonts w:ascii="Times New Roman" w:hAnsi="Times New Roman"/>
                <w:sz w:val="24"/>
                <w:szCs w:val="24"/>
                <w:lang w:eastAsia="ru-RU"/>
              </w:rPr>
              <w:t xml:space="preserve"> район р. п. Первомайский, ул. Симферопольская дом 19</w:t>
            </w:r>
          </w:p>
        </w:tc>
        <w:tc>
          <w:tcPr>
            <w:tcW w:w="2070" w:type="dxa"/>
            <w:vAlign w:val="center"/>
          </w:tcPr>
          <w:p w14:paraId="21465550" w14:textId="77777777" w:rsidR="00082C6D" w:rsidRPr="00E67F19" w:rsidRDefault="00082C6D" w:rsidP="008F7F16">
            <w:pPr>
              <w:pStyle w:val="a3"/>
              <w:rPr>
                <w:rFonts w:ascii="Times New Roman" w:hAnsi="Times New Roman"/>
                <w:sz w:val="24"/>
                <w:szCs w:val="24"/>
                <w:lang w:eastAsia="ru-RU"/>
              </w:rPr>
            </w:pPr>
            <w:r w:rsidRPr="00E67F19">
              <w:rPr>
                <w:rFonts w:ascii="Times New Roman" w:hAnsi="Times New Roman"/>
                <w:sz w:val="24"/>
                <w:szCs w:val="24"/>
                <w:lang w:eastAsia="ru-RU"/>
              </w:rPr>
              <w:t>Первомайский</w:t>
            </w:r>
          </w:p>
        </w:tc>
      </w:tr>
      <w:tr w:rsidR="00D65424" w:rsidRPr="00E67F19" w14:paraId="023924FD" w14:textId="77777777" w:rsidTr="00B618B0">
        <w:trPr>
          <w:trHeight w:val="359"/>
        </w:trPr>
        <w:tc>
          <w:tcPr>
            <w:tcW w:w="568" w:type="dxa"/>
          </w:tcPr>
          <w:p w14:paraId="17133736" w14:textId="77777777" w:rsidR="00D65424" w:rsidRPr="00E67F19" w:rsidRDefault="00D65424" w:rsidP="008F7F16">
            <w:pPr>
              <w:pStyle w:val="a9"/>
              <w:numPr>
                <w:ilvl w:val="0"/>
                <w:numId w:val="40"/>
              </w:numPr>
              <w:tabs>
                <w:tab w:val="left" w:pos="0"/>
              </w:tabs>
              <w:ind w:left="426"/>
              <w:rPr>
                <w:sz w:val="24"/>
                <w:szCs w:val="24"/>
              </w:rPr>
            </w:pPr>
          </w:p>
        </w:tc>
        <w:tc>
          <w:tcPr>
            <w:tcW w:w="7399" w:type="dxa"/>
            <w:vAlign w:val="center"/>
          </w:tcPr>
          <w:p w14:paraId="5739C7F7" w14:textId="77777777" w:rsidR="00D65424" w:rsidRPr="00E67F19" w:rsidRDefault="00D65424" w:rsidP="00082C6D">
            <w:pPr>
              <w:autoSpaceDE w:val="0"/>
              <w:autoSpaceDN w:val="0"/>
              <w:adjustRightInd w:val="0"/>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Нефтебаза, г. Екатеринбург, ул. Альпинистов 57н</w:t>
            </w:r>
          </w:p>
        </w:tc>
        <w:tc>
          <w:tcPr>
            <w:tcW w:w="2070" w:type="dxa"/>
            <w:vAlign w:val="center"/>
          </w:tcPr>
          <w:p w14:paraId="5EB93528" w14:textId="77777777" w:rsidR="00D65424" w:rsidRPr="00E67F19" w:rsidRDefault="00D65424" w:rsidP="00D65424">
            <w:pPr>
              <w:pStyle w:val="a3"/>
              <w:rPr>
                <w:rFonts w:ascii="Times New Roman" w:hAnsi="Times New Roman"/>
                <w:sz w:val="24"/>
                <w:szCs w:val="24"/>
                <w:lang w:eastAsia="ru-RU"/>
              </w:rPr>
            </w:pPr>
            <w:r w:rsidRPr="00E67F19">
              <w:rPr>
                <w:rFonts w:ascii="Times New Roman" w:hAnsi="Times New Roman"/>
                <w:sz w:val="24"/>
                <w:szCs w:val="24"/>
                <w:lang w:eastAsia="ru-RU"/>
              </w:rPr>
              <w:t>Екатеринбург</w:t>
            </w:r>
          </w:p>
        </w:tc>
      </w:tr>
      <w:tr w:rsidR="00186EF8" w:rsidRPr="00E67F19" w14:paraId="345C1CC0" w14:textId="77777777" w:rsidTr="005929EC">
        <w:trPr>
          <w:trHeight w:val="359"/>
        </w:trPr>
        <w:tc>
          <w:tcPr>
            <w:tcW w:w="568" w:type="dxa"/>
            <w:vAlign w:val="center"/>
          </w:tcPr>
          <w:p w14:paraId="654CAF23" w14:textId="77777777" w:rsidR="00186EF8" w:rsidRPr="00E67F19" w:rsidRDefault="00186EF8" w:rsidP="005929EC">
            <w:pPr>
              <w:pStyle w:val="a9"/>
              <w:numPr>
                <w:ilvl w:val="0"/>
                <w:numId w:val="40"/>
              </w:numPr>
              <w:tabs>
                <w:tab w:val="left" w:pos="0"/>
              </w:tabs>
              <w:ind w:left="426"/>
              <w:rPr>
                <w:sz w:val="24"/>
                <w:szCs w:val="24"/>
              </w:rPr>
            </w:pPr>
          </w:p>
        </w:tc>
        <w:tc>
          <w:tcPr>
            <w:tcW w:w="7399" w:type="dxa"/>
            <w:vAlign w:val="center"/>
          </w:tcPr>
          <w:p w14:paraId="49E7B885" w14:textId="77777777" w:rsidR="00186EF8" w:rsidRPr="00E67F19" w:rsidRDefault="00186EF8" w:rsidP="005929EC">
            <w:pPr>
              <w:autoSpaceDE w:val="0"/>
              <w:autoSpaceDN w:val="0"/>
              <w:adjustRightInd w:val="0"/>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Россия, Самарская обл., г. Тольятти, </w:t>
            </w:r>
            <w:proofErr w:type="spellStart"/>
            <w:r w:rsidRPr="00E67F19">
              <w:rPr>
                <w:rFonts w:ascii="Times New Roman" w:hAnsi="Times New Roman"/>
                <w:sz w:val="24"/>
                <w:szCs w:val="24"/>
                <w:lang w:eastAsia="ru-RU"/>
              </w:rPr>
              <w:t>Новозаводская</w:t>
            </w:r>
            <w:proofErr w:type="spellEnd"/>
            <w:r w:rsidRPr="00E67F19">
              <w:rPr>
                <w:rFonts w:ascii="Times New Roman" w:hAnsi="Times New Roman"/>
                <w:sz w:val="24"/>
                <w:szCs w:val="24"/>
                <w:lang w:eastAsia="ru-RU"/>
              </w:rPr>
              <w:t xml:space="preserve"> 2а, стр. 123</w:t>
            </w:r>
          </w:p>
        </w:tc>
        <w:tc>
          <w:tcPr>
            <w:tcW w:w="2070" w:type="dxa"/>
            <w:vAlign w:val="center"/>
          </w:tcPr>
          <w:p w14:paraId="599E98E3" w14:textId="77777777" w:rsidR="00186EF8" w:rsidRPr="00E67F19" w:rsidRDefault="00186EF8" w:rsidP="005929EC">
            <w:pPr>
              <w:pStyle w:val="a3"/>
              <w:rPr>
                <w:rFonts w:ascii="Times New Roman" w:hAnsi="Times New Roman"/>
                <w:sz w:val="24"/>
                <w:szCs w:val="24"/>
                <w:lang w:eastAsia="ru-RU"/>
              </w:rPr>
            </w:pPr>
            <w:proofErr w:type="spellStart"/>
            <w:r w:rsidRPr="00E67F19">
              <w:rPr>
                <w:rFonts w:ascii="Times New Roman" w:hAnsi="Times New Roman"/>
                <w:sz w:val="24"/>
                <w:szCs w:val="24"/>
                <w:lang w:eastAsia="ru-RU"/>
              </w:rPr>
              <w:t>Новозаводская</w:t>
            </w:r>
            <w:proofErr w:type="spellEnd"/>
            <w:r w:rsidRPr="00E67F19">
              <w:rPr>
                <w:rFonts w:ascii="Times New Roman" w:hAnsi="Times New Roman"/>
                <w:sz w:val="24"/>
                <w:szCs w:val="24"/>
                <w:lang w:eastAsia="ru-RU"/>
              </w:rPr>
              <w:t>-Тольятти</w:t>
            </w:r>
          </w:p>
        </w:tc>
      </w:tr>
      <w:tr w:rsidR="00282708" w:rsidRPr="00E67F19" w14:paraId="6744401C" w14:textId="77777777" w:rsidTr="00282708">
        <w:trPr>
          <w:trHeight w:val="1240"/>
        </w:trPr>
        <w:tc>
          <w:tcPr>
            <w:tcW w:w="568" w:type="dxa"/>
            <w:vAlign w:val="center"/>
          </w:tcPr>
          <w:p w14:paraId="4CC7B4E3" w14:textId="77777777" w:rsidR="00282708" w:rsidRPr="00E67F19" w:rsidRDefault="00282708" w:rsidP="005929EC">
            <w:pPr>
              <w:pStyle w:val="a9"/>
              <w:numPr>
                <w:ilvl w:val="0"/>
                <w:numId w:val="40"/>
              </w:numPr>
              <w:tabs>
                <w:tab w:val="left" w:pos="0"/>
              </w:tabs>
              <w:ind w:left="426"/>
              <w:rPr>
                <w:sz w:val="24"/>
                <w:szCs w:val="24"/>
              </w:rPr>
            </w:pPr>
          </w:p>
        </w:tc>
        <w:tc>
          <w:tcPr>
            <w:tcW w:w="7399" w:type="dxa"/>
            <w:vAlign w:val="center"/>
          </w:tcPr>
          <w:p w14:paraId="247338B7" w14:textId="77777777" w:rsidR="00282708" w:rsidRPr="00E67F19" w:rsidRDefault="00282708" w:rsidP="005929EC">
            <w:pPr>
              <w:autoSpaceDE w:val="0"/>
              <w:autoSpaceDN w:val="0"/>
              <w:adjustRightInd w:val="0"/>
              <w:spacing w:after="0" w:line="240" w:lineRule="auto"/>
              <w:rPr>
                <w:rFonts w:ascii="Times New Roman" w:hAnsi="Times New Roman"/>
                <w:sz w:val="24"/>
                <w:szCs w:val="24"/>
                <w:lang w:eastAsia="ru-RU"/>
              </w:rPr>
            </w:pPr>
            <w:proofErr w:type="spellStart"/>
            <w:r w:rsidRPr="00E67F19">
              <w:rPr>
                <w:rFonts w:ascii="Times New Roman" w:hAnsi="Times New Roman"/>
                <w:sz w:val="24"/>
                <w:szCs w:val="24"/>
                <w:lang w:eastAsia="ru-RU"/>
              </w:rPr>
              <w:t>Респ</w:t>
            </w:r>
            <w:proofErr w:type="spellEnd"/>
            <w:r w:rsidRPr="00E67F19">
              <w:rPr>
                <w:rFonts w:ascii="Times New Roman" w:hAnsi="Times New Roman"/>
                <w:sz w:val="24"/>
                <w:szCs w:val="24"/>
                <w:lang w:eastAsia="ru-RU"/>
              </w:rPr>
              <w:t xml:space="preserve">. Коми, МОГО «Усинск», </w:t>
            </w:r>
            <w:proofErr w:type="spellStart"/>
            <w:r w:rsidRPr="00E67F19">
              <w:rPr>
                <w:rFonts w:ascii="Times New Roman" w:hAnsi="Times New Roman"/>
                <w:sz w:val="24"/>
                <w:szCs w:val="24"/>
                <w:lang w:eastAsia="ru-RU"/>
              </w:rPr>
              <w:t>Усинский</w:t>
            </w:r>
            <w:proofErr w:type="spellEnd"/>
            <w:r w:rsidRPr="00E67F19">
              <w:rPr>
                <w:rFonts w:ascii="Times New Roman" w:hAnsi="Times New Roman"/>
                <w:sz w:val="24"/>
                <w:szCs w:val="24"/>
                <w:lang w:eastAsia="ru-RU"/>
              </w:rPr>
              <w:t xml:space="preserve"> лесхоз, Усинское лесничество квартал №441, выдел 44,45 «База товарно-сырьевая площадки №1 комплекса по переработке нефти и газа» (ТСБ-1 КППН)</w:t>
            </w:r>
          </w:p>
        </w:tc>
        <w:tc>
          <w:tcPr>
            <w:tcW w:w="2070" w:type="dxa"/>
            <w:vAlign w:val="center"/>
          </w:tcPr>
          <w:p w14:paraId="73538C8F" w14:textId="77777777" w:rsidR="00282708" w:rsidRPr="00E67F19" w:rsidRDefault="00282708" w:rsidP="005929EC">
            <w:pPr>
              <w:pStyle w:val="a3"/>
              <w:rPr>
                <w:rFonts w:ascii="Times New Roman" w:hAnsi="Times New Roman"/>
                <w:sz w:val="24"/>
                <w:szCs w:val="24"/>
                <w:lang w:eastAsia="ru-RU"/>
              </w:rPr>
            </w:pPr>
            <w:r w:rsidRPr="00E67F19">
              <w:rPr>
                <w:rFonts w:ascii="Times New Roman" w:hAnsi="Times New Roman"/>
                <w:sz w:val="24"/>
                <w:szCs w:val="24"/>
                <w:lang w:eastAsia="ru-RU"/>
              </w:rPr>
              <w:t>МОГО-Усинск</w:t>
            </w:r>
          </w:p>
        </w:tc>
      </w:tr>
      <w:tr w:rsidR="00CB1D33" w:rsidRPr="00E67F19" w14:paraId="0F21B5D2" w14:textId="77777777" w:rsidTr="00CB1D33">
        <w:trPr>
          <w:trHeight w:val="589"/>
        </w:trPr>
        <w:tc>
          <w:tcPr>
            <w:tcW w:w="568" w:type="dxa"/>
            <w:vAlign w:val="center"/>
          </w:tcPr>
          <w:p w14:paraId="4F5D0962" w14:textId="77777777" w:rsidR="00CB1D33" w:rsidRPr="00E67F19" w:rsidRDefault="00CB1D33" w:rsidP="005929EC">
            <w:pPr>
              <w:pStyle w:val="a9"/>
              <w:numPr>
                <w:ilvl w:val="0"/>
                <w:numId w:val="40"/>
              </w:numPr>
              <w:tabs>
                <w:tab w:val="left" w:pos="0"/>
              </w:tabs>
              <w:ind w:left="426"/>
              <w:rPr>
                <w:sz w:val="24"/>
                <w:szCs w:val="24"/>
              </w:rPr>
            </w:pPr>
          </w:p>
        </w:tc>
        <w:tc>
          <w:tcPr>
            <w:tcW w:w="7399" w:type="dxa"/>
            <w:vAlign w:val="center"/>
          </w:tcPr>
          <w:p w14:paraId="3F3DD316" w14:textId="05618702" w:rsidR="00CB1D33" w:rsidRPr="00E67F19" w:rsidRDefault="00CB1D33" w:rsidP="005929EC">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622007, Свердловская </w:t>
            </w:r>
            <w:proofErr w:type="spellStart"/>
            <w:r>
              <w:rPr>
                <w:rFonts w:ascii="Times New Roman" w:hAnsi="Times New Roman"/>
                <w:sz w:val="24"/>
                <w:szCs w:val="24"/>
                <w:lang w:eastAsia="ru-RU"/>
              </w:rPr>
              <w:t>обл</w:t>
            </w:r>
            <w:proofErr w:type="spellEnd"/>
            <w:r>
              <w:rPr>
                <w:rFonts w:ascii="Times New Roman" w:hAnsi="Times New Roman"/>
                <w:sz w:val="24"/>
                <w:szCs w:val="24"/>
                <w:lang w:eastAsia="ru-RU"/>
              </w:rPr>
              <w:t>, Нижний Тагил г., Восточное ш, дом 28</w:t>
            </w:r>
          </w:p>
        </w:tc>
        <w:tc>
          <w:tcPr>
            <w:tcW w:w="2070" w:type="dxa"/>
            <w:vAlign w:val="center"/>
          </w:tcPr>
          <w:p w14:paraId="41D7CEB4" w14:textId="415CAFEB" w:rsidR="00CB1D33" w:rsidRPr="00E67F19" w:rsidRDefault="00CB1D33" w:rsidP="005929EC">
            <w:pPr>
              <w:pStyle w:val="a3"/>
              <w:rPr>
                <w:rFonts w:ascii="Times New Roman" w:hAnsi="Times New Roman"/>
                <w:sz w:val="24"/>
                <w:szCs w:val="24"/>
                <w:lang w:eastAsia="ru-RU"/>
              </w:rPr>
            </w:pPr>
            <w:r>
              <w:rPr>
                <w:rFonts w:ascii="Times New Roman" w:hAnsi="Times New Roman"/>
                <w:sz w:val="24"/>
                <w:szCs w:val="24"/>
                <w:lang w:eastAsia="ru-RU"/>
              </w:rPr>
              <w:t>Тагил-Восточное</w:t>
            </w:r>
          </w:p>
        </w:tc>
      </w:tr>
    </w:tbl>
    <w:p w14:paraId="405C5D3F" w14:textId="77777777" w:rsidR="008F7F16" w:rsidRPr="00E67F19" w:rsidRDefault="008F7F16" w:rsidP="00633C60">
      <w:pPr>
        <w:spacing w:after="0" w:line="240" w:lineRule="auto"/>
        <w:jc w:val="right"/>
        <w:rPr>
          <w:rFonts w:ascii="Times New Roman" w:hAnsi="Times New Roman"/>
          <w:sz w:val="24"/>
          <w:szCs w:val="24"/>
        </w:rPr>
      </w:pPr>
    </w:p>
    <w:p w14:paraId="74661E4B" w14:textId="77777777" w:rsidR="00186EF8" w:rsidRDefault="00186EF8" w:rsidP="00633C60">
      <w:pPr>
        <w:spacing w:after="0" w:line="240" w:lineRule="auto"/>
        <w:jc w:val="right"/>
        <w:rPr>
          <w:rFonts w:ascii="Times New Roman" w:hAnsi="Times New Roman"/>
          <w:sz w:val="24"/>
          <w:szCs w:val="24"/>
          <w:lang w:val="en-US"/>
        </w:rPr>
      </w:pPr>
    </w:p>
    <w:p w14:paraId="727A696F" w14:textId="4F9EBF35" w:rsidR="00F43AE8" w:rsidRDefault="00F43AE8" w:rsidP="00633C60">
      <w:pPr>
        <w:spacing w:after="0" w:line="240" w:lineRule="auto"/>
        <w:jc w:val="right"/>
        <w:rPr>
          <w:rFonts w:ascii="Times New Roman" w:hAnsi="Times New Roman"/>
          <w:sz w:val="24"/>
          <w:szCs w:val="24"/>
          <w:lang w:val="en-US"/>
        </w:rPr>
      </w:pPr>
    </w:p>
    <w:p w14:paraId="181A3896" w14:textId="77777777" w:rsidR="00CB1D33" w:rsidRPr="00F43AE8" w:rsidRDefault="00CB1D33" w:rsidP="00633C60">
      <w:pPr>
        <w:spacing w:after="0" w:line="240" w:lineRule="auto"/>
        <w:jc w:val="right"/>
        <w:rPr>
          <w:rFonts w:ascii="Times New Roman" w:hAnsi="Times New Roman"/>
          <w:sz w:val="24"/>
          <w:szCs w:val="24"/>
          <w:lang w:val="en-US"/>
        </w:rPr>
      </w:pPr>
    </w:p>
    <w:p w14:paraId="0CA51105"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№3а</w:t>
      </w:r>
    </w:p>
    <w:p w14:paraId="338AA457"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8CF67EF"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7D31CDA"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7906E003"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17CCC702" w14:textId="77777777" w:rsidR="00AB13B5" w:rsidRPr="00E67F19" w:rsidRDefault="00CD762F" w:rsidP="00633C60">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AB13B5" w:rsidRPr="00E67F19">
        <w:rPr>
          <w:rFonts w:ascii="Times New Roman" w:hAnsi="Times New Roman"/>
          <w:sz w:val="24"/>
          <w:szCs w:val="24"/>
        </w:rPr>
        <w:t>»</w:t>
      </w:r>
    </w:p>
    <w:p w14:paraId="25FB4B34" w14:textId="77777777" w:rsidR="00004304" w:rsidRPr="00E67F19" w:rsidRDefault="00004304" w:rsidP="00633C60">
      <w:pPr>
        <w:spacing w:after="0" w:line="240" w:lineRule="auto"/>
        <w:jc w:val="right"/>
        <w:rPr>
          <w:rFonts w:ascii="Times New Roman" w:hAnsi="Times New Roman"/>
          <w:sz w:val="24"/>
          <w:szCs w:val="24"/>
        </w:rPr>
      </w:pPr>
    </w:p>
    <w:p w14:paraId="3480DB90" w14:textId="77777777" w:rsidR="00AB13B5" w:rsidRPr="00E67F19" w:rsidRDefault="00AB13B5" w:rsidP="00AB13B5">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4E73FCB4" w14:textId="77777777" w:rsidR="00AB13B5" w:rsidRPr="00E67F19" w:rsidRDefault="00AB13B5" w:rsidP="00AB13B5">
      <w:pPr>
        <w:pStyle w:val="a3"/>
        <w:jc w:val="center"/>
        <w:rPr>
          <w:rFonts w:ascii="Times New Roman" w:hAnsi="Times New Roman"/>
          <w:b/>
          <w:sz w:val="24"/>
          <w:szCs w:val="24"/>
        </w:rPr>
      </w:pPr>
      <w:r w:rsidRPr="00E67F19">
        <w:rPr>
          <w:rFonts w:ascii="Times New Roman" w:hAnsi="Times New Roman"/>
          <w:b/>
          <w:sz w:val="24"/>
          <w:szCs w:val="24"/>
        </w:rPr>
        <w:t xml:space="preserve">самовывоз автомобильным транспортом с соответствующими Контролерами поставки </w:t>
      </w:r>
    </w:p>
    <w:p w14:paraId="52B2539D" w14:textId="77777777" w:rsidR="00AB13B5" w:rsidRPr="00E67F19" w:rsidRDefault="00AB13B5" w:rsidP="00747DDC">
      <w:pPr>
        <w:pStyle w:val="a3"/>
        <w:rPr>
          <w:rFonts w:ascii="Times New Roman" w:hAnsi="Times New Roman"/>
          <w:b/>
          <w:sz w:val="24"/>
          <w:szCs w:val="24"/>
        </w:rPr>
      </w:pPr>
    </w:p>
    <w:tbl>
      <w:tblPr>
        <w:tblW w:w="9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6533"/>
        <w:gridCol w:w="2823"/>
      </w:tblGrid>
      <w:tr w:rsidR="00AB13B5" w:rsidRPr="00E67F19" w14:paraId="71C264AB" w14:textId="77777777" w:rsidTr="00B618B0">
        <w:tc>
          <w:tcPr>
            <w:tcW w:w="568" w:type="dxa"/>
            <w:vAlign w:val="center"/>
          </w:tcPr>
          <w:p w14:paraId="1E3EA027" w14:textId="77777777" w:rsidR="00AB13B5" w:rsidRPr="00E67F19" w:rsidRDefault="00AB13B5" w:rsidP="00AB13B5">
            <w:pPr>
              <w:jc w:val="center"/>
              <w:rPr>
                <w:rFonts w:ascii="Times New Roman" w:hAnsi="Times New Roman"/>
                <w:sz w:val="24"/>
              </w:rPr>
            </w:pPr>
            <w:r w:rsidRPr="00E67F19">
              <w:rPr>
                <w:rFonts w:ascii="Times New Roman" w:hAnsi="Times New Roman"/>
                <w:sz w:val="24"/>
              </w:rPr>
              <w:t>п/н</w:t>
            </w:r>
          </w:p>
        </w:tc>
        <w:tc>
          <w:tcPr>
            <w:tcW w:w="6533" w:type="dxa"/>
            <w:vAlign w:val="center"/>
          </w:tcPr>
          <w:p w14:paraId="6392C425" w14:textId="77777777" w:rsidR="00AB13B5" w:rsidRPr="00E67F19" w:rsidRDefault="00AB13B5" w:rsidP="00AB13B5">
            <w:pPr>
              <w:jc w:val="center"/>
              <w:rPr>
                <w:rFonts w:ascii="Times New Roman" w:hAnsi="Times New Roman"/>
                <w:sz w:val="24"/>
              </w:rPr>
            </w:pPr>
            <w:r w:rsidRPr="00E67F19">
              <w:rPr>
                <w:rFonts w:ascii="Times New Roman" w:hAnsi="Times New Roman"/>
                <w:sz w:val="24"/>
              </w:rPr>
              <w:t>Базис поставки</w:t>
            </w:r>
          </w:p>
        </w:tc>
        <w:tc>
          <w:tcPr>
            <w:tcW w:w="2823" w:type="dxa"/>
            <w:vAlign w:val="center"/>
          </w:tcPr>
          <w:p w14:paraId="107BA054" w14:textId="77777777" w:rsidR="00AB13B5" w:rsidRPr="00E67F19" w:rsidRDefault="00AB13B5" w:rsidP="00AB13B5">
            <w:pPr>
              <w:jc w:val="center"/>
              <w:rPr>
                <w:rFonts w:ascii="Times New Roman" w:hAnsi="Times New Roman"/>
                <w:sz w:val="24"/>
              </w:rPr>
            </w:pPr>
            <w:r w:rsidRPr="00E67F19">
              <w:rPr>
                <w:rFonts w:ascii="Times New Roman" w:hAnsi="Times New Roman"/>
                <w:sz w:val="24"/>
              </w:rPr>
              <w:t>Код базиса поставки</w:t>
            </w:r>
          </w:p>
        </w:tc>
      </w:tr>
      <w:tr w:rsidR="00AB13B5" w:rsidRPr="00E67F19" w14:paraId="24B4ED25" w14:textId="77777777" w:rsidTr="00B618B0">
        <w:trPr>
          <w:trHeight w:val="424"/>
        </w:trPr>
        <w:tc>
          <w:tcPr>
            <w:tcW w:w="9924" w:type="dxa"/>
            <w:gridSpan w:val="3"/>
          </w:tcPr>
          <w:p w14:paraId="499CF021" w14:textId="77777777" w:rsidR="00AB13B5" w:rsidRPr="00E67F19" w:rsidRDefault="00AB13B5" w:rsidP="00747DDC">
            <w:pPr>
              <w:pStyle w:val="a3"/>
              <w:jc w:val="center"/>
              <w:rPr>
                <w:rFonts w:ascii="Times New Roman" w:hAnsi="Times New Roman"/>
                <w:sz w:val="24"/>
                <w:szCs w:val="24"/>
              </w:rPr>
            </w:pPr>
            <w:r w:rsidRPr="00E67F19">
              <w:rPr>
                <w:rFonts w:ascii="Times New Roman" w:hAnsi="Times New Roman"/>
                <w:color w:val="000000"/>
                <w:sz w:val="24"/>
                <w:szCs w:val="24"/>
              </w:rPr>
              <w:t>Общество с ограниченной ответственностью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-Битумные материалы"</w:t>
            </w:r>
          </w:p>
        </w:tc>
      </w:tr>
      <w:tr w:rsidR="00AB13B5" w:rsidRPr="00E67F19" w14:paraId="1AC34E75" w14:textId="77777777" w:rsidTr="00B618B0">
        <w:trPr>
          <w:trHeight w:val="424"/>
        </w:trPr>
        <w:tc>
          <w:tcPr>
            <w:tcW w:w="568" w:type="dxa"/>
          </w:tcPr>
          <w:p w14:paraId="4BFA5F09"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1</w:t>
            </w:r>
          </w:p>
        </w:tc>
        <w:tc>
          <w:tcPr>
            <w:tcW w:w="6533" w:type="dxa"/>
            <w:vAlign w:val="center"/>
          </w:tcPr>
          <w:p w14:paraId="5F1CB7C1"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Г. Рыбное, Рязанская обл. , ул. Веселая 22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w:t>
            </w:r>
          </w:p>
        </w:tc>
        <w:tc>
          <w:tcPr>
            <w:tcW w:w="2823" w:type="dxa"/>
            <w:vAlign w:val="center"/>
          </w:tcPr>
          <w:p w14:paraId="6BC25EF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Рыбное</w:t>
            </w:r>
          </w:p>
        </w:tc>
      </w:tr>
      <w:tr w:rsidR="00AB13B5" w:rsidRPr="00E67F19" w14:paraId="4D386495" w14:textId="77777777" w:rsidTr="00B618B0">
        <w:tc>
          <w:tcPr>
            <w:tcW w:w="568" w:type="dxa"/>
          </w:tcPr>
          <w:p w14:paraId="51A58EA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2</w:t>
            </w:r>
          </w:p>
        </w:tc>
        <w:tc>
          <w:tcPr>
            <w:tcW w:w="6533" w:type="dxa"/>
            <w:vAlign w:val="center"/>
          </w:tcPr>
          <w:p w14:paraId="575FA18B"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Ростовская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 </w:t>
            </w:r>
          </w:p>
        </w:tc>
        <w:tc>
          <w:tcPr>
            <w:tcW w:w="2823" w:type="dxa"/>
            <w:vAlign w:val="center"/>
          </w:tcPr>
          <w:p w14:paraId="0AC546C3"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Сальск</w:t>
            </w:r>
          </w:p>
        </w:tc>
      </w:tr>
      <w:tr w:rsidR="00AB13B5" w:rsidRPr="00E67F19" w14:paraId="6E5FE360" w14:textId="77777777" w:rsidTr="00B618B0">
        <w:tc>
          <w:tcPr>
            <w:tcW w:w="568" w:type="dxa"/>
          </w:tcPr>
          <w:p w14:paraId="07777562"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3</w:t>
            </w:r>
          </w:p>
        </w:tc>
        <w:tc>
          <w:tcPr>
            <w:tcW w:w="6533" w:type="dxa"/>
            <w:vAlign w:val="center"/>
          </w:tcPr>
          <w:p w14:paraId="0CDEEE7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644040, Омская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Омск г, Комбинатская </w:t>
            </w:r>
            <w:proofErr w:type="spellStart"/>
            <w:r w:rsidRPr="00E67F19">
              <w:rPr>
                <w:rFonts w:ascii="Times New Roman" w:hAnsi="Times New Roman"/>
                <w:sz w:val="24"/>
                <w:szCs w:val="24"/>
              </w:rPr>
              <w:t>ул</w:t>
            </w:r>
            <w:proofErr w:type="spellEnd"/>
            <w:r w:rsidRPr="00E67F19">
              <w:rPr>
                <w:rFonts w:ascii="Times New Roman" w:hAnsi="Times New Roman"/>
                <w:sz w:val="24"/>
                <w:szCs w:val="24"/>
              </w:rPr>
              <w:t>, дом № 38, ОАО "ОМСККРОВЛЯ</w:t>
            </w:r>
            <w:r w:rsidRPr="00E67F19">
              <w:rPr>
                <w:color w:val="1F497D"/>
              </w:rPr>
              <w:t>"</w:t>
            </w:r>
          </w:p>
        </w:tc>
        <w:tc>
          <w:tcPr>
            <w:tcW w:w="2823" w:type="dxa"/>
            <w:vAlign w:val="center"/>
          </w:tcPr>
          <w:p w14:paraId="5F7032F6"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ОМСККРОВЛЯ</w:t>
            </w:r>
          </w:p>
        </w:tc>
      </w:tr>
      <w:tr w:rsidR="00AB13B5" w:rsidRPr="00E67F19" w14:paraId="37D92D6E" w14:textId="77777777" w:rsidTr="00B618B0">
        <w:tc>
          <w:tcPr>
            <w:tcW w:w="568" w:type="dxa"/>
          </w:tcPr>
          <w:p w14:paraId="6FA2DC2C"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4</w:t>
            </w:r>
          </w:p>
        </w:tc>
        <w:tc>
          <w:tcPr>
            <w:tcW w:w="6533" w:type="dxa"/>
            <w:vAlign w:val="center"/>
          </w:tcPr>
          <w:p w14:paraId="55E57F64"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г. Омск, 644040, пр. Губкина,1,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-ОНПЗ"</w:t>
            </w:r>
          </w:p>
        </w:tc>
        <w:tc>
          <w:tcPr>
            <w:tcW w:w="2823" w:type="dxa"/>
            <w:vAlign w:val="center"/>
          </w:tcPr>
          <w:p w14:paraId="6054FF76"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ОНПЗ</w:t>
            </w:r>
          </w:p>
        </w:tc>
      </w:tr>
      <w:tr w:rsidR="008F7F16" w:rsidRPr="00E67F19" w14:paraId="7ACA29F3" w14:textId="77777777" w:rsidTr="00B618B0">
        <w:tc>
          <w:tcPr>
            <w:tcW w:w="568" w:type="dxa"/>
          </w:tcPr>
          <w:p w14:paraId="21B0AD74" w14:textId="77777777" w:rsidR="008F7F16" w:rsidRPr="00E67F19" w:rsidRDefault="008F7F16" w:rsidP="00AB13B5">
            <w:pPr>
              <w:pStyle w:val="a3"/>
              <w:rPr>
                <w:rFonts w:ascii="Times New Roman" w:hAnsi="Times New Roman"/>
                <w:sz w:val="24"/>
                <w:szCs w:val="24"/>
              </w:rPr>
            </w:pPr>
            <w:r w:rsidRPr="00E67F19">
              <w:rPr>
                <w:rFonts w:ascii="Times New Roman" w:hAnsi="Times New Roman"/>
                <w:sz w:val="24"/>
                <w:szCs w:val="24"/>
              </w:rPr>
              <w:t>5</w:t>
            </w:r>
          </w:p>
        </w:tc>
        <w:tc>
          <w:tcPr>
            <w:tcW w:w="6533" w:type="dxa"/>
            <w:vAlign w:val="center"/>
          </w:tcPr>
          <w:p w14:paraId="11FB027A" w14:textId="77777777" w:rsidR="008F7F16" w:rsidRPr="00E67F19" w:rsidRDefault="008F7F16" w:rsidP="00A92C52">
            <w:pPr>
              <w:pStyle w:val="a3"/>
              <w:rPr>
                <w:rFonts w:ascii="Times New Roman" w:hAnsi="Times New Roman"/>
                <w:sz w:val="24"/>
                <w:szCs w:val="24"/>
              </w:rPr>
            </w:pPr>
            <w:r w:rsidRPr="00E67F19">
              <w:rPr>
                <w:rFonts w:ascii="Times New Roman" w:hAnsi="Times New Roman"/>
                <w:sz w:val="24"/>
                <w:szCs w:val="24"/>
              </w:rPr>
              <w:t>г. Москва, 2-й квартал Капотня д.20 А,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c>
          <w:tcPr>
            <w:tcW w:w="2823" w:type="dxa"/>
            <w:vAlign w:val="center"/>
          </w:tcPr>
          <w:p w14:paraId="659AB2CC" w14:textId="77777777" w:rsidR="008F7F16" w:rsidRPr="00E67F19" w:rsidRDefault="008F7F16" w:rsidP="006C1ECA">
            <w:pPr>
              <w:pStyle w:val="a3"/>
              <w:rPr>
                <w:rFonts w:ascii="Times New Roman" w:hAnsi="Times New Roman"/>
                <w:sz w:val="24"/>
                <w:szCs w:val="24"/>
              </w:rPr>
            </w:pPr>
            <w:r w:rsidRPr="00E67F19">
              <w:rPr>
                <w:rFonts w:ascii="Times New Roman" w:hAnsi="Times New Roman"/>
                <w:sz w:val="24"/>
                <w:szCs w:val="24"/>
              </w:rPr>
              <w:t>М-НПЗ</w:t>
            </w:r>
          </w:p>
        </w:tc>
      </w:tr>
      <w:tr w:rsidR="00B04EF4" w:rsidRPr="00E67F19" w14:paraId="060C0880" w14:textId="77777777" w:rsidTr="00B618B0">
        <w:tc>
          <w:tcPr>
            <w:tcW w:w="568" w:type="dxa"/>
          </w:tcPr>
          <w:p w14:paraId="38B85A6C" w14:textId="77777777" w:rsidR="00B04EF4" w:rsidRPr="00E67F19" w:rsidRDefault="008F7F16" w:rsidP="00AB13B5">
            <w:pPr>
              <w:pStyle w:val="a3"/>
              <w:rPr>
                <w:rFonts w:ascii="Times New Roman" w:hAnsi="Times New Roman"/>
                <w:sz w:val="24"/>
                <w:szCs w:val="24"/>
              </w:rPr>
            </w:pPr>
            <w:r w:rsidRPr="00E67F19">
              <w:rPr>
                <w:rFonts w:ascii="Times New Roman" w:hAnsi="Times New Roman"/>
                <w:sz w:val="24"/>
                <w:szCs w:val="24"/>
              </w:rPr>
              <w:t>6</w:t>
            </w:r>
          </w:p>
        </w:tc>
        <w:tc>
          <w:tcPr>
            <w:tcW w:w="6533" w:type="dxa"/>
            <w:vAlign w:val="center"/>
          </w:tcPr>
          <w:p w14:paraId="1371A08D" w14:textId="77777777" w:rsidR="00B04EF4" w:rsidRPr="00E67F19" w:rsidRDefault="00AC46AA" w:rsidP="00A92C52">
            <w:pPr>
              <w:pStyle w:val="a3"/>
              <w:rPr>
                <w:rFonts w:ascii="Times New Roman" w:hAnsi="Times New Roman"/>
                <w:sz w:val="24"/>
                <w:szCs w:val="24"/>
              </w:rPr>
            </w:pPr>
            <w:r w:rsidRPr="00E67F19">
              <w:rPr>
                <w:rFonts w:ascii="Times New Roman" w:hAnsi="Times New Roman"/>
                <w:sz w:val="24"/>
                <w:szCs w:val="24"/>
              </w:rPr>
              <w:t xml:space="preserve">109439, </w:t>
            </w:r>
            <w:r w:rsidR="00B04EF4" w:rsidRPr="00E67F19">
              <w:rPr>
                <w:rFonts w:ascii="Times New Roman" w:hAnsi="Times New Roman"/>
                <w:sz w:val="24"/>
                <w:szCs w:val="24"/>
              </w:rPr>
              <w:t>г. Москва, 2-й квартал Капотня д.</w:t>
            </w:r>
            <w:r w:rsidRPr="00E67F19">
              <w:rPr>
                <w:rFonts w:ascii="Times New Roman" w:hAnsi="Times New Roman"/>
                <w:sz w:val="24"/>
                <w:szCs w:val="24"/>
              </w:rPr>
              <w:t>1 корп. 3</w:t>
            </w:r>
            <w:r w:rsidR="00A92C52" w:rsidRPr="00E67F19">
              <w:rPr>
                <w:rFonts w:ascii="Times New Roman" w:hAnsi="Times New Roman"/>
                <w:sz w:val="24"/>
                <w:szCs w:val="24"/>
              </w:rPr>
              <w:t>. АО «</w:t>
            </w:r>
            <w:proofErr w:type="spellStart"/>
            <w:r w:rsidR="00A92C52" w:rsidRPr="00E67F19">
              <w:rPr>
                <w:rFonts w:ascii="Times New Roman" w:hAnsi="Times New Roman"/>
                <w:sz w:val="24"/>
                <w:szCs w:val="24"/>
              </w:rPr>
              <w:t>Газпромнефть</w:t>
            </w:r>
            <w:proofErr w:type="spellEnd"/>
            <w:r w:rsidR="00A92C52" w:rsidRPr="00E67F19">
              <w:rPr>
                <w:rFonts w:ascii="Times New Roman" w:hAnsi="Times New Roman"/>
                <w:sz w:val="24"/>
                <w:szCs w:val="24"/>
              </w:rPr>
              <w:t>-МНПЗ»</w:t>
            </w:r>
          </w:p>
        </w:tc>
        <w:tc>
          <w:tcPr>
            <w:tcW w:w="2823" w:type="dxa"/>
            <w:vAlign w:val="center"/>
          </w:tcPr>
          <w:p w14:paraId="0929075C" w14:textId="77777777" w:rsidR="00B04EF4" w:rsidRPr="00E67F19" w:rsidRDefault="00B04EF4" w:rsidP="006C1ECA">
            <w:pPr>
              <w:pStyle w:val="a3"/>
              <w:rPr>
                <w:rFonts w:ascii="Times New Roman" w:hAnsi="Times New Roman"/>
                <w:sz w:val="24"/>
                <w:szCs w:val="24"/>
              </w:rPr>
            </w:pPr>
            <w:r w:rsidRPr="00E67F19">
              <w:rPr>
                <w:rFonts w:ascii="Times New Roman" w:hAnsi="Times New Roman"/>
                <w:sz w:val="24"/>
                <w:szCs w:val="24"/>
              </w:rPr>
              <w:t>МНПЗ</w:t>
            </w:r>
          </w:p>
        </w:tc>
      </w:tr>
      <w:tr w:rsidR="00834DE9" w:rsidRPr="00E67F19" w14:paraId="1C1B066D" w14:textId="77777777" w:rsidTr="00B618B0">
        <w:tc>
          <w:tcPr>
            <w:tcW w:w="568" w:type="dxa"/>
          </w:tcPr>
          <w:p w14:paraId="16AED332" w14:textId="77777777" w:rsidR="00834DE9" w:rsidRPr="00E67F19" w:rsidRDefault="00834DE9" w:rsidP="00AB13B5">
            <w:pPr>
              <w:pStyle w:val="a3"/>
              <w:rPr>
                <w:rFonts w:ascii="Times New Roman" w:hAnsi="Times New Roman"/>
                <w:sz w:val="24"/>
                <w:szCs w:val="24"/>
                <w:lang w:val="en-US"/>
              </w:rPr>
            </w:pPr>
            <w:r w:rsidRPr="00E67F19">
              <w:rPr>
                <w:rFonts w:ascii="Times New Roman" w:hAnsi="Times New Roman"/>
                <w:sz w:val="24"/>
                <w:szCs w:val="24"/>
                <w:lang w:val="en-US"/>
              </w:rPr>
              <w:t>7</w:t>
            </w:r>
          </w:p>
        </w:tc>
        <w:tc>
          <w:tcPr>
            <w:tcW w:w="6533" w:type="dxa"/>
            <w:vAlign w:val="center"/>
          </w:tcPr>
          <w:p w14:paraId="4BE8DD96" w14:textId="77777777" w:rsidR="00834DE9" w:rsidRPr="00E67F19" w:rsidRDefault="00834DE9" w:rsidP="00A92C52">
            <w:pPr>
              <w:pStyle w:val="a3"/>
              <w:rPr>
                <w:rFonts w:ascii="Times New Roman" w:hAnsi="Times New Roman"/>
                <w:sz w:val="24"/>
                <w:szCs w:val="24"/>
              </w:rPr>
            </w:pPr>
            <w:r w:rsidRPr="00E67F19">
              <w:rPr>
                <w:rFonts w:ascii="Times New Roman" w:hAnsi="Times New Roman"/>
                <w:sz w:val="24"/>
                <w:szCs w:val="24"/>
              </w:rPr>
              <w:t>430031, Россия, Р</w:t>
            </w:r>
            <w:r w:rsidR="000B4E65" w:rsidRPr="00E67F19">
              <w:rPr>
                <w:rFonts w:ascii="Times New Roman" w:hAnsi="Times New Roman"/>
                <w:sz w:val="24"/>
                <w:szCs w:val="24"/>
              </w:rPr>
              <w:t>еспублика Мордовия, г. Саранск,</w:t>
            </w:r>
            <w:r w:rsidRPr="00E67F19">
              <w:rPr>
                <w:rFonts w:ascii="Times New Roman" w:hAnsi="Times New Roman"/>
                <w:sz w:val="24"/>
                <w:szCs w:val="24"/>
              </w:rPr>
              <w:t xml:space="preserve"> ул. Севастопольская, д. 128</w:t>
            </w:r>
            <w:r w:rsidR="000B4E65" w:rsidRPr="00E67F19">
              <w:rPr>
                <w:rFonts w:ascii="Times New Roman" w:hAnsi="Times New Roman"/>
                <w:sz w:val="24"/>
                <w:szCs w:val="24"/>
              </w:rPr>
              <w:t>, ООО «</w:t>
            </w:r>
            <w:proofErr w:type="spellStart"/>
            <w:r w:rsidR="000B4E65" w:rsidRPr="00E67F19">
              <w:rPr>
                <w:rFonts w:ascii="Times New Roman" w:hAnsi="Times New Roman"/>
                <w:sz w:val="24"/>
                <w:szCs w:val="24"/>
              </w:rPr>
              <w:t>Мордовбитум</w:t>
            </w:r>
            <w:proofErr w:type="spellEnd"/>
            <w:r w:rsidR="000B4E65" w:rsidRPr="00E67F19">
              <w:rPr>
                <w:rFonts w:ascii="Times New Roman" w:hAnsi="Times New Roman"/>
                <w:sz w:val="24"/>
                <w:szCs w:val="24"/>
              </w:rPr>
              <w:t>»</w:t>
            </w:r>
          </w:p>
        </w:tc>
        <w:tc>
          <w:tcPr>
            <w:tcW w:w="2823" w:type="dxa"/>
            <w:vAlign w:val="center"/>
          </w:tcPr>
          <w:p w14:paraId="3F8994B7" w14:textId="77777777" w:rsidR="00834DE9" w:rsidRPr="00E67F19" w:rsidRDefault="00834DE9" w:rsidP="006C1ECA">
            <w:pPr>
              <w:pStyle w:val="a3"/>
              <w:rPr>
                <w:rFonts w:ascii="Times New Roman" w:hAnsi="Times New Roman"/>
                <w:sz w:val="24"/>
                <w:szCs w:val="24"/>
              </w:rPr>
            </w:pPr>
            <w:proofErr w:type="spellStart"/>
            <w:r w:rsidRPr="00E67F19">
              <w:rPr>
                <w:rFonts w:ascii="Times New Roman" w:hAnsi="Times New Roman"/>
                <w:sz w:val="24"/>
                <w:szCs w:val="24"/>
              </w:rPr>
              <w:t>Мордовбитум</w:t>
            </w:r>
            <w:proofErr w:type="spellEnd"/>
          </w:p>
        </w:tc>
      </w:tr>
      <w:tr w:rsidR="000811CD" w:rsidRPr="00E67F19" w14:paraId="448EAEF1" w14:textId="77777777" w:rsidTr="00B618B0">
        <w:trPr>
          <w:trHeight w:val="424"/>
        </w:trPr>
        <w:tc>
          <w:tcPr>
            <w:tcW w:w="9924" w:type="dxa"/>
            <w:gridSpan w:val="3"/>
          </w:tcPr>
          <w:p w14:paraId="53D2442F" w14:textId="77777777" w:rsidR="000811CD" w:rsidRPr="00E67F19" w:rsidRDefault="000811CD" w:rsidP="00747DDC">
            <w:pPr>
              <w:pStyle w:val="a3"/>
              <w:jc w:val="center"/>
              <w:rPr>
                <w:rFonts w:ascii="Times New Roman" w:hAnsi="Times New Roman"/>
                <w:sz w:val="24"/>
                <w:szCs w:val="24"/>
              </w:rPr>
            </w:pPr>
            <w:r w:rsidRPr="00E67F19">
              <w:rPr>
                <w:rFonts w:ascii="Times New Roman" w:hAnsi="Times New Roman"/>
                <w:color w:val="000000"/>
                <w:sz w:val="24"/>
                <w:szCs w:val="24"/>
              </w:rPr>
              <w:t xml:space="preserve">Общество с ограниченной ответственностью "Газпром </w:t>
            </w:r>
            <w:proofErr w:type="spellStart"/>
            <w:r w:rsidRPr="00E67F19">
              <w:rPr>
                <w:rFonts w:ascii="Times New Roman" w:hAnsi="Times New Roman"/>
                <w:color w:val="000000"/>
                <w:sz w:val="24"/>
                <w:szCs w:val="24"/>
              </w:rPr>
              <w:t>нефтехим</w:t>
            </w:r>
            <w:proofErr w:type="spellEnd"/>
            <w:r w:rsidRPr="00E67F19">
              <w:rPr>
                <w:rFonts w:ascii="Times New Roman" w:hAnsi="Times New Roman"/>
                <w:color w:val="000000"/>
                <w:sz w:val="24"/>
                <w:szCs w:val="24"/>
              </w:rPr>
              <w:t xml:space="preserve"> Салават"</w:t>
            </w:r>
          </w:p>
        </w:tc>
      </w:tr>
      <w:tr w:rsidR="002E7A33" w:rsidRPr="00E67F19" w14:paraId="173CA239" w14:textId="77777777" w:rsidTr="00B618B0">
        <w:trPr>
          <w:trHeight w:val="611"/>
        </w:trPr>
        <w:tc>
          <w:tcPr>
            <w:tcW w:w="568" w:type="dxa"/>
          </w:tcPr>
          <w:p w14:paraId="30DA34A9" w14:textId="77777777" w:rsidR="0078421F" w:rsidRPr="00E67F19" w:rsidRDefault="00834DE9" w:rsidP="00D87A8F">
            <w:pPr>
              <w:pStyle w:val="a3"/>
              <w:rPr>
                <w:rFonts w:ascii="Times New Roman" w:hAnsi="Times New Roman"/>
                <w:sz w:val="24"/>
                <w:szCs w:val="24"/>
              </w:rPr>
            </w:pPr>
            <w:r w:rsidRPr="00E67F19">
              <w:rPr>
                <w:rFonts w:ascii="Times New Roman" w:hAnsi="Times New Roman"/>
                <w:sz w:val="24"/>
                <w:szCs w:val="24"/>
              </w:rPr>
              <w:t>8</w:t>
            </w:r>
          </w:p>
        </w:tc>
        <w:tc>
          <w:tcPr>
            <w:tcW w:w="6533" w:type="dxa"/>
            <w:vAlign w:val="center"/>
          </w:tcPr>
          <w:p w14:paraId="3E22FA75" w14:textId="77777777" w:rsidR="002E7A33" w:rsidRPr="00E67F19" w:rsidRDefault="002E7A33" w:rsidP="00747DDC">
            <w:pPr>
              <w:pStyle w:val="a3"/>
              <w:rPr>
                <w:rFonts w:ascii="Times New Roman" w:hAnsi="Times New Roman"/>
                <w:sz w:val="24"/>
                <w:szCs w:val="24"/>
              </w:rPr>
            </w:pPr>
            <w:r w:rsidRPr="00E67F19">
              <w:rPr>
                <w:rFonts w:ascii="Times New Roman" w:hAnsi="Times New Roman"/>
                <w:sz w:val="24"/>
                <w:szCs w:val="24"/>
              </w:rPr>
              <w:t xml:space="preserve">ООО «Газпром </w:t>
            </w:r>
            <w:proofErr w:type="spellStart"/>
            <w:r w:rsidRPr="00E67F19">
              <w:rPr>
                <w:rFonts w:ascii="Times New Roman" w:hAnsi="Times New Roman"/>
                <w:sz w:val="24"/>
                <w:szCs w:val="24"/>
              </w:rPr>
              <w:t>нефтехим</w:t>
            </w:r>
            <w:proofErr w:type="spellEnd"/>
            <w:r w:rsidRPr="00E67F19">
              <w:rPr>
                <w:rFonts w:ascii="Times New Roman" w:hAnsi="Times New Roman"/>
                <w:sz w:val="24"/>
                <w:szCs w:val="24"/>
              </w:rPr>
              <w:t xml:space="preserve"> Салават» 453256 </w:t>
            </w:r>
            <w:proofErr w:type="spellStart"/>
            <w:r w:rsidRPr="00E67F19">
              <w:rPr>
                <w:rFonts w:ascii="Times New Roman" w:hAnsi="Times New Roman"/>
                <w:sz w:val="24"/>
                <w:szCs w:val="24"/>
              </w:rPr>
              <w:t>Респ</w:t>
            </w:r>
            <w:proofErr w:type="spellEnd"/>
            <w:r w:rsidRPr="00E67F19">
              <w:rPr>
                <w:rFonts w:ascii="Times New Roman" w:hAnsi="Times New Roman"/>
                <w:sz w:val="24"/>
                <w:szCs w:val="24"/>
              </w:rPr>
              <w:t xml:space="preserve">. Башкортостан г. Салават ул. Молодогвардейцев д. 30 </w:t>
            </w:r>
          </w:p>
        </w:tc>
        <w:tc>
          <w:tcPr>
            <w:tcW w:w="2823" w:type="dxa"/>
            <w:vAlign w:val="center"/>
          </w:tcPr>
          <w:p w14:paraId="5EEF23C8" w14:textId="77777777" w:rsidR="002E7A33" w:rsidRPr="00E67F19" w:rsidRDefault="002E7A33" w:rsidP="00747DDC">
            <w:pPr>
              <w:pStyle w:val="a3"/>
              <w:rPr>
                <w:rFonts w:ascii="Times New Roman" w:hAnsi="Times New Roman"/>
                <w:sz w:val="24"/>
                <w:szCs w:val="24"/>
              </w:rPr>
            </w:pPr>
            <w:r w:rsidRPr="00E67F19">
              <w:rPr>
                <w:rFonts w:ascii="Times New Roman" w:hAnsi="Times New Roman"/>
                <w:sz w:val="24"/>
                <w:szCs w:val="24"/>
              </w:rPr>
              <w:t>Салават</w:t>
            </w:r>
          </w:p>
        </w:tc>
      </w:tr>
      <w:tr w:rsidR="00C906E0" w:rsidRPr="00E67F19" w14:paraId="7D64C481" w14:textId="77777777" w:rsidTr="00B618B0">
        <w:trPr>
          <w:trHeight w:val="210"/>
        </w:trPr>
        <w:tc>
          <w:tcPr>
            <w:tcW w:w="9924" w:type="dxa"/>
            <w:gridSpan w:val="3"/>
          </w:tcPr>
          <w:p w14:paraId="0C283422" w14:textId="77777777" w:rsidR="00C906E0" w:rsidRPr="00E67F19" w:rsidRDefault="009A2046" w:rsidP="009A2046">
            <w:pPr>
              <w:pStyle w:val="a3"/>
              <w:jc w:val="center"/>
              <w:rPr>
                <w:rFonts w:ascii="Times New Roman" w:hAnsi="Times New Roman"/>
                <w:sz w:val="24"/>
                <w:szCs w:val="24"/>
              </w:rPr>
            </w:pPr>
            <w:r w:rsidRPr="00E67F19">
              <w:rPr>
                <w:rFonts w:ascii="Times New Roman" w:hAnsi="Times New Roman"/>
                <w:color w:val="000000"/>
                <w:sz w:val="24"/>
                <w:szCs w:val="24"/>
              </w:rPr>
              <w:t>ООО "ЛУКОЙЛ-РНП-</w:t>
            </w:r>
            <w:proofErr w:type="spellStart"/>
            <w:r w:rsidRPr="00E67F19">
              <w:rPr>
                <w:rFonts w:ascii="Times New Roman" w:hAnsi="Times New Roman"/>
                <w:color w:val="000000"/>
                <w:sz w:val="24"/>
                <w:szCs w:val="24"/>
              </w:rPr>
              <w:t>Трейдинг</w:t>
            </w:r>
            <w:proofErr w:type="spellEnd"/>
            <w:r w:rsidRPr="00E67F19">
              <w:rPr>
                <w:rFonts w:ascii="Times New Roman" w:hAnsi="Times New Roman"/>
                <w:sz w:val="24"/>
                <w:szCs w:val="24"/>
              </w:rPr>
              <w:t>"</w:t>
            </w:r>
          </w:p>
        </w:tc>
      </w:tr>
      <w:tr w:rsidR="00C906E0" w:rsidRPr="00E67F19" w14:paraId="48BB2C66" w14:textId="77777777" w:rsidTr="00B618B0">
        <w:trPr>
          <w:trHeight w:val="611"/>
        </w:trPr>
        <w:tc>
          <w:tcPr>
            <w:tcW w:w="568" w:type="dxa"/>
          </w:tcPr>
          <w:p w14:paraId="1DD385FF" w14:textId="77777777" w:rsidR="00C906E0" w:rsidRPr="00E67F19" w:rsidRDefault="00834DE9" w:rsidP="00C906E0">
            <w:pPr>
              <w:pStyle w:val="a3"/>
              <w:rPr>
                <w:rFonts w:ascii="Times New Roman" w:hAnsi="Times New Roman"/>
                <w:sz w:val="24"/>
                <w:szCs w:val="24"/>
              </w:rPr>
            </w:pPr>
            <w:r w:rsidRPr="00E67F19">
              <w:rPr>
                <w:rFonts w:ascii="Times New Roman" w:hAnsi="Times New Roman"/>
                <w:sz w:val="24"/>
                <w:szCs w:val="24"/>
              </w:rPr>
              <w:t>9</w:t>
            </w:r>
          </w:p>
        </w:tc>
        <w:tc>
          <w:tcPr>
            <w:tcW w:w="6533" w:type="dxa"/>
            <w:vAlign w:val="center"/>
          </w:tcPr>
          <w:p w14:paraId="56C8484C" w14:textId="77777777" w:rsidR="00C906E0" w:rsidRPr="00E67F19" w:rsidRDefault="00C906E0" w:rsidP="00C906E0">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32км Мурманского шоссе,  ЛПДС «Невская» Ленинградского РНУ, </w:t>
            </w:r>
          </w:p>
        </w:tc>
        <w:tc>
          <w:tcPr>
            <w:tcW w:w="2823" w:type="dxa"/>
            <w:vAlign w:val="center"/>
          </w:tcPr>
          <w:p w14:paraId="5C8A8272" w14:textId="77777777" w:rsidR="00C906E0" w:rsidRPr="00E67F19" w:rsidRDefault="00C906E0" w:rsidP="00C906E0">
            <w:pPr>
              <w:pStyle w:val="a3"/>
              <w:rPr>
                <w:rFonts w:ascii="Times New Roman" w:hAnsi="Times New Roman"/>
                <w:sz w:val="24"/>
                <w:szCs w:val="24"/>
              </w:rPr>
            </w:pPr>
            <w:r w:rsidRPr="00E67F19">
              <w:rPr>
                <w:rFonts w:ascii="Times New Roman" w:hAnsi="Times New Roman"/>
                <w:sz w:val="24"/>
                <w:szCs w:val="24"/>
              </w:rPr>
              <w:t>ЛПДС-Невская</w:t>
            </w:r>
          </w:p>
        </w:tc>
      </w:tr>
      <w:tr w:rsidR="00C906E0" w:rsidRPr="00E67F19" w14:paraId="45BD7943" w14:textId="77777777" w:rsidTr="00B618B0">
        <w:trPr>
          <w:trHeight w:val="611"/>
        </w:trPr>
        <w:tc>
          <w:tcPr>
            <w:tcW w:w="568" w:type="dxa"/>
          </w:tcPr>
          <w:p w14:paraId="4FA32EDA" w14:textId="77777777" w:rsidR="00C906E0" w:rsidRPr="00E67F19" w:rsidRDefault="00834DE9" w:rsidP="00C906E0">
            <w:pPr>
              <w:pStyle w:val="a3"/>
              <w:rPr>
                <w:rFonts w:ascii="Times New Roman" w:hAnsi="Times New Roman"/>
                <w:sz w:val="24"/>
                <w:szCs w:val="24"/>
              </w:rPr>
            </w:pPr>
            <w:r w:rsidRPr="00E67F19">
              <w:rPr>
                <w:rFonts w:ascii="Times New Roman" w:hAnsi="Times New Roman"/>
                <w:sz w:val="24"/>
                <w:szCs w:val="24"/>
              </w:rPr>
              <w:t>10</w:t>
            </w:r>
          </w:p>
        </w:tc>
        <w:tc>
          <w:tcPr>
            <w:tcW w:w="6533" w:type="dxa"/>
            <w:vAlign w:val="center"/>
          </w:tcPr>
          <w:p w14:paraId="42494D51" w14:textId="77777777" w:rsidR="00C906E0" w:rsidRPr="00E67F19" w:rsidRDefault="00C906E0" w:rsidP="00C906E0">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ЛПДС Володарская 140162 Московская обл. Раменский  р-н с. Константиново</w:t>
            </w:r>
          </w:p>
        </w:tc>
        <w:tc>
          <w:tcPr>
            <w:tcW w:w="2823" w:type="dxa"/>
            <w:vAlign w:val="center"/>
          </w:tcPr>
          <w:p w14:paraId="1127FA64" w14:textId="77777777" w:rsidR="00C906E0" w:rsidRPr="00E67F19" w:rsidRDefault="00C906E0" w:rsidP="00C906E0">
            <w:pPr>
              <w:pStyle w:val="a3"/>
              <w:rPr>
                <w:rFonts w:ascii="Times New Roman" w:hAnsi="Times New Roman"/>
                <w:sz w:val="24"/>
                <w:szCs w:val="24"/>
              </w:rPr>
            </w:pPr>
            <w:r w:rsidRPr="00E67F19">
              <w:rPr>
                <w:rFonts w:ascii="Times New Roman" w:hAnsi="Times New Roman"/>
                <w:sz w:val="24"/>
                <w:szCs w:val="24"/>
              </w:rPr>
              <w:t>ЛПДС-Володарская</w:t>
            </w:r>
          </w:p>
        </w:tc>
      </w:tr>
    </w:tbl>
    <w:p w14:paraId="10E1DC41" w14:textId="650D8363" w:rsidR="00574E5C" w:rsidRDefault="00574E5C" w:rsidP="00633C60">
      <w:pPr>
        <w:spacing w:after="0" w:line="240" w:lineRule="auto"/>
        <w:jc w:val="right"/>
        <w:rPr>
          <w:rFonts w:ascii="Times New Roman" w:hAnsi="Times New Roman"/>
          <w:sz w:val="24"/>
          <w:szCs w:val="24"/>
        </w:rPr>
      </w:pPr>
    </w:p>
    <w:p w14:paraId="52765530" w14:textId="42D635C8" w:rsidR="00CB1D33" w:rsidRDefault="00CB1D33" w:rsidP="00633C60">
      <w:pPr>
        <w:spacing w:after="0" w:line="240" w:lineRule="auto"/>
        <w:jc w:val="right"/>
        <w:rPr>
          <w:rFonts w:ascii="Times New Roman" w:hAnsi="Times New Roman"/>
          <w:sz w:val="24"/>
          <w:szCs w:val="24"/>
        </w:rPr>
      </w:pPr>
    </w:p>
    <w:p w14:paraId="2EDA10F3" w14:textId="062F6424" w:rsidR="00CB1D33" w:rsidRDefault="00CB1D33" w:rsidP="00633C60">
      <w:pPr>
        <w:spacing w:after="0" w:line="240" w:lineRule="auto"/>
        <w:jc w:val="right"/>
        <w:rPr>
          <w:rFonts w:ascii="Times New Roman" w:hAnsi="Times New Roman"/>
          <w:sz w:val="24"/>
          <w:szCs w:val="24"/>
        </w:rPr>
      </w:pPr>
    </w:p>
    <w:p w14:paraId="1854532C" w14:textId="49575838" w:rsidR="00CB1D33" w:rsidRDefault="00CB1D33" w:rsidP="00633C60">
      <w:pPr>
        <w:spacing w:after="0" w:line="240" w:lineRule="auto"/>
        <w:jc w:val="right"/>
        <w:rPr>
          <w:rFonts w:ascii="Times New Roman" w:hAnsi="Times New Roman"/>
          <w:sz w:val="24"/>
          <w:szCs w:val="24"/>
        </w:rPr>
      </w:pPr>
    </w:p>
    <w:p w14:paraId="36E02639" w14:textId="5A76DDAB" w:rsidR="00CB1D33" w:rsidRDefault="00CB1D33" w:rsidP="00633C60">
      <w:pPr>
        <w:spacing w:after="0" w:line="240" w:lineRule="auto"/>
        <w:jc w:val="right"/>
        <w:rPr>
          <w:rFonts w:ascii="Times New Roman" w:hAnsi="Times New Roman"/>
          <w:sz w:val="24"/>
          <w:szCs w:val="24"/>
        </w:rPr>
      </w:pPr>
    </w:p>
    <w:p w14:paraId="1D22D2D9" w14:textId="3419B006" w:rsidR="009D34A5" w:rsidRDefault="009D34A5" w:rsidP="00633C60">
      <w:pPr>
        <w:spacing w:after="0" w:line="240" w:lineRule="auto"/>
        <w:jc w:val="right"/>
        <w:rPr>
          <w:rFonts w:ascii="Times New Roman" w:hAnsi="Times New Roman"/>
          <w:sz w:val="24"/>
          <w:szCs w:val="24"/>
        </w:rPr>
      </w:pPr>
    </w:p>
    <w:p w14:paraId="58829C50" w14:textId="20A214EA" w:rsidR="009D34A5" w:rsidRDefault="009D34A5" w:rsidP="00633C60">
      <w:pPr>
        <w:spacing w:after="0" w:line="240" w:lineRule="auto"/>
        <w:jc w:val="right"/>
        <w:rPr>
          <w:rFonts w:ascii="Times New Roman" w:hAnsi="Times New Roman"/>
          <w:sz w:val="24"/>
          <w:szCs w:val="24"/>
        </w:rPr>
      </w:pPr>
    </w:p>
    <w:p w14:paraId="0509294E" w14:textId="4E8EE168" w:rsidR="009D34A5" w:rsidRDefault="009D34A5" w:rsidP="00633C60">
      <w:pPr>
        <w:spacing w:after="0" w:line="240" w:lineRule="auto"/>
        <w:jc w:val="right"/>
        <w:rPr>
          <w:rFonts w:ascii="Times New Roman" w:hAnsi="Times New Roman"/>
          <w:sz w:val="24"/>
          <w:szCs w:val="24"/>
        </w:rPr>
      </w:pPr>
    </w:p>
    <w:p w14:paraId="5A6A33AA" w14:textId="6E0DFFAB" w:rsidR="009D34A5" w:rsidRDefault="009D34A5" w:rsidP="00633C60">
      <w:pPr>
        <w:spacing w:after="0" w:line="240" w:lineRule="auto"/>
        <w:jc w:val="right"/>
        <w:rPr>
          <w:rFonts w:ascii="Times New Roman" w:hAnsi="Times New Roman"/>
          <w:sz w:val="24"/>
          <w:szCs w:val="24"/>
        </w:rPr>
      </w:pPr>
    </w:p>
    <w:p w14:paraId="2A164413" w14:textId="183D658E" w:rsidR="009D34A5" w:rsidRDefault="009D34A5" w:rsidP="00633C60">
      <w:pPr>
        <w:spacing w:after="0" w:line="240" w:lineRule="auto"/>
        <w:jc w:val="right"/>
        <w:rPr>
          <w:rFonts w:ascii="Times New Roman" w:hAnsi="Times New Roman"/>
          <w:sz w:val="24"/>
          <w:szCs w:val="24"/>
        </w:rPr>
      </w:pPr>
    </w:p>
    <w:p w14:paraId="066DB714" w14:textId="68245647" w:rsidR="009D34A5" w:rsidRDefault="009D34A5" w:rsidP="00633C60">
      <w:pPr>
        <w:spacing w:after="0" w:line="240" w:lineRule="auto"/>
        <w:jc w:val="right"/>
        <w:rPr>
          <w:rFonts w:ascii="Times New Roman" w:hAnsi="Times New Roman"/>
          <w:sz w:val="24"/>
          <w:szCs w:val="24"/>
        </w:rPr>
      </w:pPr>
    </w:p>
    <w:p w14:paraId="550EDB40" w14:textId="4B91386F" w:rsidR="009D34A5" w:rsidRDefault="009D34A5" w:rsidP="00633C60">
      <w:pPr>
        <w:spacing w:after="0" w:line="240" w:lineRule="auto"/>
        <w:jc w:val="right"/>
        <w:rPr>
          <w:rFonts w:ascii="Times New Roman" w:hAnsi="Times New Roman"/>
          <w:sz w:val="24"/>
          <w:szCs w:val="24"/>
        </w:rPr>
      </w:pPr>
    </w:p>
    <w:p w14:paraId="1D2EC82D" w14:textId="77777777" w:rsidR="009D34A5" w:rsidRPr="00E67F19" w:rsidRDefault="009D34A5" w:rsidP="00633C60">
      <w:pPr>
        <w:spacing w:after="0" w:line="240" w:lineRule="auto"/>
        <w:jc w:val="right"/>
        <w:rPr>
          <w:rFonts w:ascii="Times New Roman" w:hAnsi="Times New Roman"/>
          <w:sz w:val="24"/>
          <w:szCs w:val="24"/>
        </w:rPr>
      </w:pPr>
    </w:p>
    <w:p w14:paraId="43CB6615" w14:textId="77777777" w:rsidR="00574E5C" w:rsidRPr="00E67F19" w:rsidRDefault="00574E5C" w:rsidP="00633C60">
      <w:pPr>
        <w:spacing w:after="0" w:line="240" w:lineRule="auto"/>
        <w:jc w:val="right"/>
        <w:rPr>
          <w:rFonts w:ascii="Times New Roman" w:hAnsi="Times New Roman"/>
          <w:sz w:val="24"/>
          <w:szCs w:val="24"/>
        </w:rPr>
      </w:pPr>
    </w:p>
    <w:p w14:paraId="6D17FD81" w14:textId="77777777" w:rsidR="00574E5C" w:rsidRPr="00E67F19" w:rsidRDefault="00574E5C" w:rsidP="00633C60">
      <w:pPr>
        <w:spacing w:after="0" w:line="240" w:lineRule="auto"/>
        <w:jc w:val="right"/>
        <w:rPr>
          <w:rFonts w:ascii="Times New Roman" w:hAnsi="Times New Roman"/>
          <w:sz w:val="24"/>
          <w:szCs w:val="24"/>
        </w:rPr>
      </w:pPr>
    </w:p>
    <w:p w14:paraId="4C6541D0"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№4</w:t>
      </w:r>
    </w:p>
    <w:p w14:paraId="639A9D74"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3D9763A0"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3D5CDF5"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6C4B323A"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1BD2CF96" w14:textId="77777777" w:rsidR="00AB13B5" w:rsidRPr="0041384B"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5830E99F" w14:textId="77777777" w:rsidR="00F43AE8" w:rsidRPr="0041384B" w:rsidRDefault="00F43AE8" w:rsidP="00633C60">
      <w:pPr>
        <w:spacing w:after="0" w:line="240" w:lineRule="auto"/>
        <w:jc w:val="right"/>
        <w:rPr>
          <w:rFonts w:ascii="Times New Roman" w:hAnsi="Times New Roman"/>
          <w:sz w:val="24"/>
          <w:szCs w:val="24"/>
        </w:rPr>
      </w:pPr>
    </w:p>
    <w:p w14:paraId="0172725B" w14:textId="77777777" w:rsidR="00AB13B5" w:rsidRPr="00E67F19" w:rsidRDefault="00AB13B5" w:rsidP="00914B0F">
      <w:pPr>
        <w:pStyle w:val="a00"/>
        <w:ind w:left="0" w:firstLine="567"/>
        <w:jc w:val="center"/>
        <w:rPr>
          <w:rFonts w:ascii="Times New Roman" w:hAnsi="Times New Roman"/>
          <w:b/>
          <w:sz w:val="24"/>
          <w:szCs w:val="24"/>
        </w:rPr>
      </w:pPr>
      <w:r w:rsidRPr="00E67F19">
        <w:rPr>
          <w:rFonts w:ascii="Times New Roman" w:hAnsi="Times New Roman"/>
          <w:b/>
          <w:sz w:val="24"/>
          <w:szCs w:val="24"/>
        </w:rPr>
        <w:t>Перечень базисов поставки при способах поставки самовывоз железнодорожным транспортом без Контролера поставки</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088"/>
        <w:gridCol w:w="1843"/>
      </w:tblGrid>
      <w:tr w:rsidR="00AB13B5" w:rsidRPr="00E67F19" w14:paraId="4FEAFB25" w14:textId="77777777" w:rsidTr="00B618B0">
        <w:tc>
          <w:tcPr>
            <w:tcW w:w="709" w:type="dxa"/>
            <w:vAlign w:val="center"/>
          </w:tcPr>
          <w:p w14:paraId="1E99BDC4" w14:textId="77777777" w:rsidR="00AB13B5" w:rsidRPr="00E67F19" w:rsidRDefault="00AB13B5" w:rsidP="00914B0F">
            <w:pPr>
              <w:spacing w:after="0"/>
              <w:jc w:val="center"/>
              <w:rPr>
                <w:rFonts w:ascii="Times New Roman" w:hAnsi="Times New Roman"/>
                <w:sz w:val="24"/>
                <w:szCs w:val="24"/>
              </w:rPr>
            </w:pPr>
          </w:p>
          <w:p w14:paraId="0B11BE3B" w14:textId="77777777" w:rsidR="00AB13B5" w:rsidRPr="00E67F19" w:rsidRDefault="00AB13B5" w:rsidP="00914B0F">
            <w:pPr>
              <w:spacing w:after="0"/>
              <w:jc w:val="center"/>
              <w:rPr>
                <w:rFonts w:ascii="Times New Roman" w:hAnsi="Times New Roman"/>
                <w:sz w:val="24"/>
                <w:szCs w:val="24"/>
              </w:rPr>
            </w:pPr>
            <w:r w:rsidRPr="00E67F19">
              <w:rPr>
                <w:rFonts w:ascii="Times New Roman" w:hAnsi="Times New Roman"/>
                <w:sz w:val="24"/>
                <w:szCs w:val="24"/>
              </w:rPr>
              <w:t>п/н</w:t>
            </w:r>
          </w:p>
        </w:tc>
        <w:tc>
          <w:tcPr>
            <w:tcW w:w="7088" w:type="dxa"/>
            <w:vAlign w:val="center"/>
          </w:tcPr>
          <w:p w14:paraId="42BB9AFD"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 поставки</w:t>
            </w:r>
          </w:p>
        </w:tc>
        <w:tc>
          <w:tcPr>
            <w:tcW w:w="1843" w:type="dxa"/>
            <w:vAlign w:val="center"/>
          </w:tcPr>
          <w:p w14:paraId="3235AAEC"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AB13B5" w:rsidRPr="00E67F19" w14:paraId="38A5DF76" w14:textId="77777777" w:rsidTr="00B618B0">
        <w:trPr>
          <w:trHeight w:val="300"/>
        </w:trPr>
        <w:tc>
          <w:tcPr>
            <w:tcW w:w="709" w:type="dxa"/>
            <w:vAlign w:val="center"/>
          </w:tcPr>
          <w:p w14:paraId="04B1AB5D" w14:textId="77777777" w:rsidR="00AB13B5" w:rsidRPr="00E67F19" w:rsidRDefault="00AB13B5" w:rsidP="00914B0F">
            <w:pPr>
              <w:spacing w:after="0"/>
              <w:rPr>
                <w:rFonts w:ascii="Times New Roman" w:hAnsi="Times New Roman"/>
                <w:sz w:val="24"/>
                <w:szCs w:val="24"/>
              </w:rPr>
            </w:pPr>
            <w:r w:rsidRPr="00E67F19">
              <w:rPr>
                <w:rFonts w:ascii="Times New Roman" w:hAnsi="Times New Roman"/>
                <w:sz w:val="24"/>
                <w:szCs w:val="24"/>
              </w:rPr>
              <w:t>1</w:t>
            </w:r>
          </w:p>
        </w:tc>
        <w:tc>
          <w:tcPr>
            <w:tcW w:w="7088" w:type="dxa"/>
          </w:tcPr>
          <w:p w14:paraId="2F07B7FF" w14:textId="77777777" w:rsidR="00AB13B5" w:rsidRPr="00E67F19" w:rsidRDefault="00AB13B5" w:rsidP="00914B0F">
            <w:pPr>
              <w:spacing w:after="0" w:line="240" w:lineRule="auto"/>
              <w:jc w:val="both"/>
              <w:rPr>
                <w:rFonts w:ascii="Times New Roman" w:hAnsi="Times New Roman"/>
                <w:sz w:val="24"/>
                <w:szCs w:val="24"/>
              </w:rPr>
            </w:pPr>
            <w:r w:rsidRPr="00E67F19">
              <w:rPr>
                <w:rFonts w:ascii="Times New Roman" w:hAnsi="Times New Roman"/>
                <w:sz w:val="24"/>
                <w:szCs w:val="24"/>
              </w:rPr>
              <w:t>Кириши, Октябрьской ЖД код 045209</w:t>
            </w:r>
          </w:p>
        </w:tc>
        <w:tc>
          <w:tcPr>
            <w:tcW w:w="1843" w:type="dxa"/>
          </w:tcPr>
          <w:p w14:paraId="562A87BA" w14:textId="77777777" w:rsidR="00AB13B5" w:rsidRPr="00E67F19" w:rsidRDefault="00AB13B5" w:rsidP="00914B0F">
            <w:pPr>
              <w:spacing w:after="0" w:line="240" w:lineRule="auto"/>
              <w:jc w:val="both"/>
              <w:rPr>
                <w:rFonts w:ascii="Times New Roman" w:hAnsi="Times New Roman"/>
                <w:sz w:val="24"/>
                <w:szCs w:val="24"/>
              </w:rPr>
            </w:pPr>
            <w:r w:rsidRPr="00E67F19">
              <w:rPr>
                <w:rFonts w:ascii="Times New Roman" w:hAnsi="Times New Roman"/>
                <w:sz w:val="24"/>
                <w:szCs w:val="24"/>
              </w:rPr>
              <w:t>КИНЕФ</w:t>
            </w:r>
          </w:p>
        </w:tc>
      </w:tr>
      <w:tr w:rsidR="00AB13B5" w:rsidRPr="00E67F19" w14:paraId="041F9BA2" w14:textId="77777777" w:rsidTr="00B618B0">
        <w:tc>
          <w:tcPr>
            <w:tcW w:w="709" w:type="dxa"/>
          </w:tcPr>
          <w:p w14:paraId="4E7A7321" w14:textId="77777777" w:rsidR="00AB13B5" w:rsidRPr="00E67F19" w:rsidRDefault="00AB13B5" w:rsidP="00914B0F">
            <w:pPr>
              <w:tabs>
                <w:tab w:val="left" w:pos="241"/>
              </w:tabs>
              <w:spacing w:after="0"/>
            </w:pPr>
            <w:r w:rsidRPr="00E67F19">
              <w:t>2</w:t>
            </w:r>
          </w:p>
        </w:tc>
        <w:tc>
          <w:tcPr>
            <w:tcW w:w="7088" w:type="dxa"/>
          </w:tcPr>
          <w:p w14:paraId="4A9F9AD8" w14:textId="77777777" w:rsidR="00AB13B5" w:rsidRPr="00E67F19" w:rsidRDefault="00AB13B5" w:rsidP="00914B0F">
            <w:pPr>
              <w:pStyle w:val="a3"/>
              <w:rPr>
                <w:rFonts w:ascii="Times New Roman" w:hAnsi="Times New Roman"/>
                <w:sz w:val="24"/>
                <w:szCs w:val="24"/>
              </w:rPr>
            </w:pPr>
            <w:r w:rsidRPr="00E67F19">
              <w:rPr>
                <w:rFonts w:ascii="Times New Roman" w:hAnsi="Times New Roman"/>
                <w:sz w:val="24"/>
                <w:szCs w:val="24"/>
              </w:rPr>
              <w:t>Сургут, Свердловской ЖД  код 797303</w:t>
            </w:r>
          </w:p>
        </w:tc>
        <w:tc>
          <w:tcPr>
            <w:tcW w:w="1843" w:type="dxa"/>
          </w:tcPr>
          <w:p w14:paraId="680432D9" w14:textId="77777777" w:rsidR="00AB13B5" w:rsidRPr="00E67F19" w:rsidRDefault="00AB13B5" w:rsidP="00914B0F">
            <w:pPr>
              <w:pStyle w:val="a3"/>
              <w:rPr>
                <w:rFonts w:ascii="Times New Roman" w:hAnsi="Times New Roman"/>
                <w:sz w:val="24"/>
                <w:szCs w:val="24"/>
              </w:rPr>
            </w:pPr>
            <w:proofErr w:type="spellStart"/>
            <w:r w:rsidRPr="00E67F19">
              <w:rPr>
                <w:rFonts w:ascii="Times New Roman" w:hAnsi="Times New Roman"/>
                <w:color w:val="000000"/>
                <w:sz w:val="24"/>
                <w:szCs w:val="24"/>
              </w:rPr>
              <w:t>Cургут</w:t>
            </w:r>
            <w:proofErr w:type="spellEnd"/>
          </w:p>
        </w:tc>
      </w:tr>
    </w:tbl>
    <w:p w14:paraId="4BA23F70" w14:textId="77777777" w:rsidR="00004304" w:rsidRPr="00E67F19" w:rsidRDefault="00004304" w:rsidP="008A551A">
      <w:pPr>
        <w:spacing w:after="0" w:line="240" w:lineRule="auto"/>
        <w:jc w:val="right"/>
        <w:rPr>
          <w:rFonts w:ascii="Times New Roman" w:hAnsi="Times New Roman"/>
          <w:sz w:val="24"/>
          <w:szCs w:val="24"/>
        </w:rPr>
      </w:pPr>
    </w:p>
    <w:p w14:paraId="7AFF4309" w14:textId="77777777" w:rsidR="00F60B42" w:rsidRDefault="00F60B42" w:rsidP="008A551A">
      <w:pPr>
        <w:spacing w:after="0" w:line="240" w:lineRule="auto"/>
        <w:jc w:val="right"/>
        <w:rPr>
          <w:rFonts w:ascii="Times New Roman" w:hAnsi="Times New Roman"/>
          <w:sz w:val="24"/>
          <w:szCs w:val="24"/>
          <w:lang w:val="en-US"/>
        </w:rPr>
      </w:pPr>
    </w:p>
    <w:p w14:paraId="11EFC06B" w14:textId="77777777" w:rsidR="00F60B42" w:rsidRDefault="00F60B42" w:rsidP="008A551A">
      <w:pPr>
        <w:spacing w:after="0" w:line="240" w:lineRule="auto"/>
        <w:jc w:val="right"/>
        <w:rPr>
          <w:rFonts w:ascii="Times New Roman" w:hAnsi="Times New Roman"/>
          <w:sz w:val="24"/>
          <w:szCs w:val="24"/>
          <w:lang w:val="en-US"/>
        </w:rPr>
      </w:pPr>
    </w:p>
    <w:p w14:paraId="0E8A12D8" w14:textId="77777777" w:rsidR="00F60B42" w:rsidRDefault="00F60B42" w:rsidP="008A551A">
      <w:pPr>
        <w:spacing w:after="0" w:line="240" w:lineRule="auto"/>
        <w:jc w:val="right"/>
        <w:rPr>
          <w:rFonts w:ascii="Times New Roman" w:hAnsi="Times New Roman"/>
          <w:sz w:val="24"/>
          <w:szCs w:val="24"/>
          <w:lang w:val="en-US"/>
        </w:rPr>
      </w:pPr>
    </w:p>
    <w:p w14:paraId="2A687E43" w14:textId="35B57D06"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№4</w:t>
      </w:r>
      <w:r w:rsidR="00AB13B5" w:rsidRPr="00E67F19">
        <w:rPr>
          <w:rFonts w:ascii="Times New Roman" w:hAnsi="Times New Roman"/>
          <w:sz w:val="24"/>
          <w:szCs w:val="24"/>
        </w:rPr>
        <w:t>а</w:t>
      </w:r>
    </w:p>
    <w:p w14:paraId="05C08A43"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4684EF7A"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4E3EB9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66D1081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7C315D35" w14:textId="77777777" w:rsidR="00130303" w:rsidRPr="00E67F19" w:rsidRDefault="00135DF0" w:rsidP="00135DF0">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0CD1B331"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способах поставки франко-вагон станция отправления </w:t>
      </w:r>
      <w:r w:rsidR="00AB13B5" w:rsidRPr="00E67F19">
        <w:rPr>
          <w:rFonts w:ascii="Times New Roman" w:hAnsi="Times New Roman"/>
          <w:b/>
          <w:sz w:val="24"/>
          <w:szCs w:val="24"/>
        </w:rPr>
        <w:t>без Контролера поставки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21"/>
        <w:gridCol w:w="2268"/>
      </w:tblGrid>
      <w:tr w:rsidR="00130303" w:rsidRPr="00E67F19" w14:paraId="4F7BD422" w14:textId="77777777" w:rsidTr="00B618B0">
        <w:tc>
          <w:tcPr>
            <w:tcW w:w="709" w:type="dxa"/>
            <w:vAlign w:val="center"/>
          </w:tcPr>
          <w:p w14:paraId="63D418DE" w14:textId="77777777" w:rsidR="00130303" w:rsidRPr="00E67F19" w:rsidRDefault="00130303" w:rsidP="008A551A">
            <w:pPr>
              <w:spacing w:after="0"/>
              <w:jc w:val="center"/>
              <w:rPr>
                <w:rFonts w:ascii="Times New Roman" w:hAnsi="Times New Roman"/>
                <w:sz w:val="24"/>
                <w:szCs w:val="24"/>
              </w:rPr>
            </w:pPr>
          </w:p>
          <w:p w14:paraId="5ACAF415"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6521" w:type="dxa"/>
            <w:vAlign w:val="center"/>
          </w:tcPr>
          <w:p w14:paraId="3702B800"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7E59A0D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7CC0797C" w14:textId="77777777" w:rsidTr="00B618B0">
        <w:trPr>
          <w:trHeight w:val="300"/>
        </w:trPr>
        <w:tc>
          <w:tcPr>
            <w:tcW w:w="709" w:type="dxa"/>
            <w:vAlign w:val="center"/>
          </w:tcPr>
          <w:p w14:paraId="5C860493" w14:textId="77777777" w:rsidR="00130303" w:rsidRPr="00E67F19" w:rsidRDefault="00130303" w:rsidP="008C6E5F">
            <w:pPr>
              <w:numPr>
                <w:ilvl w:val="0"/>
                <w:numId w:val="6"/>
              </w:numPr>
              <w:spacing w:after="0"/>
              <w:rPr>
                <w:rFonts w:ascii="Times New Roman" w:hAnsi="Times New Roman"/>
                <w:sz w:val="24"/>
                <w:szCs w:val="24"/>
              </w:rPr>
            </w:pPr>
          </w:p>
        </w:tc>
        <w:tc>
          <w:tcPr>
            <w:tcW w:w="6521" w:type="dxa"/>
          </w:tcPr>
          <w:p w14:paraId="1C6A6EA5"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Алексиково, Приволжской ЖД  код 612906</w:t>
            </w:r>
          </w:p>
        </w:tc>
        <w:tc>
          <w:tcPr>
            <w:tcW w:w="2268" w:type="dxa"/>
          </w:tcPr>
          <w:p w14:paraId="3A23715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Алексиково</w:t>
            </w:r>
          </w:p>
        </w:tc>
      </w:tr>
      <w:tr w:rsidR="00130303" w:rsidRPr="00E67F19" w14:paraId="7371797F" w14:textId="77777777" w:rsidTr="00B618B0">
        <w:tc>
          <w:tcPr>
            <w:tcW w:w="709" w:type="dxa"/>
          </w:tcPr>
          <w:p w14:paraId="7F018A8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92D0A7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Аллагуват</w:t>
            </w:r>
            <w:proofErr w:type="spellEnd"/>
            <w:r w:rsidRPr="00E67F19">
              <w:rPr>
                <w:rFonts w:ascii="Times New Roman" w:hAnsi="Times New Roman"/>
                <w:sz w:val="24"/>
                <w:szCs w:val="24"/>
              </w:rPr>
              <w:t>, Куйбышевской ЖД  код 652808</w:t>
            </w:r>
          </w:p>
        </w:tc>
        <w:tc>
          <w:tcPr>
            <w:tcW w:w="2268" w:type="dxa"/>
          </w:tcPr>
          <w:p w14:paraId="4FF7E0A2"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Аллагуват</w:t>
            </w:r>
            <w:proofErr w:type="spellEnd"/>
          </w:p>
        </w:tc>
      </w:tr>
      <w:tr w:rsidR="00130303" w:rsidRPr="00E67F19" w14:paraId="71A1A68F" w14:textId="77777777" w:rsidTr="00B618B0">
        <w:tc>
          <w:tcPr>
            <w:tcW w:w="709" w:type="dxa"/>
          </w:tcPr>
          <w:p w14:paraId="634EE463"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649C8F7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Березки, Октябрьской ЖД  код 070003</w:t>
            </w:r>
          </w:p>
        </w:tc>
        <w:tc>
          <w:tcPr>
            <w:tcW w:w="2268" w:type="dxa"/>
          </w:tcPr>
          <w:p w14:paraId="6539B35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Березки</w:t>
            </w:r>
          </w:p>
        </w:tc>
      </w:tr>
      <w:tr w:rsidR="00130303" w:rsidRPr="00E67F19" w14:paraId="4CDE5F9C" w14:textId="77777777" w:rsidTr="00B618B0">
        <w:tc>
          <w:tcPr>
            <w:tcW w:w="709" w:type="dxa"/>
          </w:tcPr>
          <w:p w14:paraId="617F9E41"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7E7097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Биклянь, Куйбышевской ЖД  код 648202</w:t>
            </w:r>
          </w:p>
        </w:tc>
        <w:tc>
          <w:tcPr>
            <w:tcW w:w="2268" w:type="dxa"/>
          </w:tcPr>
          <w:p w14:paraId="7562081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Биклянь</w:t>
            </w:r>
          </w:p>
        </w:tc>
      </w:tr>
      <w:tr w:rsidR="00130303" w:rsidRPr="00E67F19" w14:paraId="2A1A203B" w14:textId="77777777" w:rsidTr="00B618B0">
        <w:tc>
          <w:tcPr>
            <w:tcW w:w="709" w:type="dxa"/>
          </w:tcPr>
          <w:p w14:paraId="0A06AF21"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3D79351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Богандинская</w:t>
            </w:r>
            <w:proofErr w:type="spellEnd"/>
            <w:r w:rsidRPr="00E67F19">
              <w:rPr>
                <w:rFonts w:ascii="Times New Roman" w:hAnsi="Times New Roman"/>
                <w:sz w:val="24"/>
                <w:szCs w:val="24"/>
              </w:rPr>
              <w:t xml:space="preserve"> Свердловской ЖД  код 790709</w:t>
            </w:r>
          </w:p>
        </w:tc>
        <w:tc>
          <w:tcPr>
            <w:tcW w:w="2268" w:type="dxa"/>
          </w:tcPr>
          <w:p w14:paraId="6DF6A4B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Богандинская</w:t>
            </w:r>
            <w:proofErr w:type="spellEnd"/>
          </w:p>
        </w:tc>
      </w:tr>
      <w:tr w:rsidR="00130303" w:rsidRPr="00E67F19" w14:paraId="31B774EB" w14:textId="77777777" w:rsidTr="00B618B0">
        <w:tc>
          <w:tcPr>
            <w:tcW w:w="709" w:type="dxa"/>
          </w:tcPr>
          <w:p w14:paraId="475334CD"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E1D6D3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Евпатория-Товарная, Крымской ЖД  код 859001</w:t>
            </w:r>
          </w:p>
        </w:tc>
        <w:tc>
          <w:tcPr>
            <w:tcW w:w="2268" w:type="dxa"/>
          </w:tcPr>
          <w:p w14:paraId="29F4DC6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Евпатория</w:t>
            </w:r>
          </w:p>
        </w:tc>
      </w:tr>
      <w:tr w:rsidR="00130303" w:rsidRPr="00E67F19" w14:paraId="5795C35E" w14:textId="77777777" w:rsidTr="00B618B0">
        <w:tc>
          <w:tcPr>
            <w:tcW w:w="709" w:type="dxa"/>
          </w:tcPr>
          <w:p w14:paraId="660D22A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20F64A5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Игумново</w:t>
            </w:r>
            <w:proofErr w:type="spellEnd"/>
            <w:r w:rsidRPr="00E67F19">
              <w:rPr>
                <w:rFonts w:ascii="Times New Roman" w:hAnsi="Times New Roman"/>
                <w:sz w:val="24"/>
                <w:szCs w:val="24"/>
              </w:rPr>
              <w:t>, Горьковской  ЖД / код 264803</w:t>
            </w:r>
          </w:p>
        </w:tc>
        <w:tc>
          <w:tcPr>
            <w:tcW w:w="2268" w:type="dxa"/>
          </w:tcPr>
          <w:p w14:paraId="238F9D6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Игумново</w:t>
            </w:r>
            <w:proofErr w:type="spellEnd"/>
          </w:p>
        </w:tc>
      </w:tr>
      <w:tr w:rsidR="00130303" w:rsidRPr="00E67F19" w14:paraId="5641AFE8" w14:textId="77777777" w:rsidTr="00B618B0">
        <w:tc>
          <w:tcPr>
            <w:tcW w:w="709" w:type="dxa"/>
          </w:tcPr>
          <w:p w14:paraId="2774D64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84D0F33"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Кириши, Октябрьской ЖД код 045209</w:t>
            </w:r>
          </w:p>
        </w:tc>
        <w:tc>
          <w:tcPr>
            <w:tcW w:w="2268" w:type="dxa"/>
          </w:tcPr>
          <w:p w14:paraId="4F4CF437"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КИНЕФ</w:t>
            </w:r>
          </w:p>
        </w:tc>
      </w:tr>
      <w:tr w:rsidR="00130303" w:rsidRPr="00E67F19" w14:paraId="73EA5F78" w14:textId="77777777" w:rsidTr="00B618B0">
        <w:tc>
          <w:tcPr>
            <w:tcW w:w="709" w:type="dxa"/>
          </w:tcPr>
          <w:p w14:paraId="31062D8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50D4A2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Кириши, Октябрьской ЖД  код 045209</w:t>
            </w:r>
          </w:p>
        </w:tc>
        <w:tc>
          <w:tcPr>
            <w:tcW w:w="2268" w:type="dxa"/>
          </w:tcPr>
          <w:p w14:paraId="79E2267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Кириши</w:t>
            </w:r>
          </w:p>
        </w:tc>
      </w:tr>
      <w:tr w:rsidR="00130303" w:rsidRPr="00E67F19" w14:paraId="2A70CF12" w14:textId="77777777" w:rsidTr="00B618B0">
        <w:tc>
          <w:tcPr>
            <w:tcW w:w="709" w:type="dxa"/>
          </w:tcPr>
          <w:p w14:paraId="015D804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B0FA74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Комбинатская, Западно-Сибирской ЖД  код 831504</w:t>
            </w:r>
          </w:p>
        </w:tc>
        <w:tc>
          <w:tcPr>
            <w:tcW w:w="2268" w:type="dxa"/>
          </w:tcPr>
          <w:p w14:paraId="2290DCBC"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Комбинатская</w:t>
            </w:r>
          </w:p>
        </w:tc>
      </w:tr>
      <w:tr w:rsidR="00130303" w:rsidRPr="00E67F19" w14:paraId="37CC5995" w14:textId="77777777" w:rsidTr="00B618B0">
        <w:tc>
          <w:tcPr>
            <w:tcW w:w="709" w:type="dxa"/>
          </w:tcPr>
          <w:p w14:paraId="44C4B6E9"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9A9EC86"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Коротчаево</w:t>
            </w:r>
            <w:proofErr w:type="spellEnd"/>
            <w:r w:rsidRPr="00E67F19">
              <w:rPr>
                <w:rFonts w:ascii="Times New Roman" w:hAnsi="Times New Roman"/>
                <w:sz w:val="24"/>
                <w:szCs w:val="24"/>
              </w:rPr>
              <w:t>,  Свердловской ЖД  код 799101</w:t>
            </w:r>
          </w:p>
        </w:tc>
        <w:tc>
          <w:tcPr>
            <w:tcW w:w="2268" w:type="dxa"/>
          </w:tcPr>
          <w:p w14:paraId="16E3AF6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Коротчаево</w:t>
            </w:r>
            <w:proofErr w:type="spellEnd"/>
          </w:p>
        </w:tc>
      </w:tr>
      <w:tr w:rsidR="00130303" w:rsidRPr="00E67F19" w14:paraId="4CB77B0D" w14:textId="77777777" w:rsidTr="00B618B0">
        <w:tc>
          <w:tcPr>
            <w:tcW w:w="709" w:type="dxa"/>
          </w:tcPr>
          <w:p w14:paraId="3595833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3D6D561"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Косяковка</w:t>
            </w:r>
            <w:proofErr w:type="spellEnd"/>
            <w:r w:rsidRPr="00E67F19">
              <w:rPr>
                <w:rFonts w:ascii="Times New Roman" w:hAnsi="Times New Roman"/>
                <w:sz w:val="24"/>
                <w:szCs w:val="24"/>
              </w:rPr>
              <w:t>, Куйбышевской ЖД  код 652602</w:t>
            </w:r>
          </w:p>
        </w:tc>
        <w:tc>
          <w:tcPr>
            <w:tcW w:w="2268" w:type="dxa"/>
          </w:tcPr>
          <w:p w14:paraId="23C4B74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Стерлитамак</w:t>
            </w:r>
          </w:p>
        </w:tc>
      </w:tr>
      <w:tr w:rsidR="00130303" w:rsidRPr="00E67F19" w14:paraId="77CD7A84" w14:textId="77777777" w:rsidTr="00B618B0">
        <w:tc>
          <w:tcPr>
            <w:tcW w:w="709" w:type="dxa"/>
          </w:tcPr>
          <w:p w14:paraId="35F8894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AB71D5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Круглое поле, Куйбышевская ЖД  код 648400</w:t>
            </w:r>
          </w:p>
        </w:tc>
        <w:tc>
          <w:tcPr>
            <w:tcW w:w="2268" w:type="dxa"/>
          </w:tcPr>
          <w:p w14:paraId="7DEC92E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Круг.Поле</w:t>
            </w:r>
            <w:proofErr w:type="spellEnd"/>
          </w:p>
        </w:tc>
      </w:tr>
      <w:tr w:rsidR="00130303" w:rsidRPr="00E67F19" w14:paraId="673B173D" w14:textId="77777777" w:rsidTr="00B618B0">
        <w:tc>
          <w:tcPr>
            <w:tcW w:w="709" w:type="dxa"/>
          </w:tcPr>
          <w:p w14:paraId="20E213DD"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C20CD2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Лощинная, Куйбышевской ЖД  код 655102</w:t>
            </w:r>
          </w:p>
        </w:tc>
        <w:tc>
          <w:tcPr>
            <w:tcW w:w="2268" w:type="dxa"/>
          </w:tcPr>
          <w:p w14:paraId="316ABF56"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Лощинная</w:t>
            </w:r>
          </w:p>
        </w:tc>
      </w:tr>
      <w:tr w:rsidR="00130303" w:rsidRPr="00E67F19" w14:paraId="287EAD4D" w14:textId="77777777" w:rsidTr="00B618B0">
        <w:tc>
          <w:tcPr>
            <w:tcW w:w="709" w:type="dxa"/>
          </w:tcPr>
          <w:p w14:paraId="60F7668F"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E266F4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Ручьи</w:t>
            </w:r>
            <w:r w:rsidRPr="00E67F19">
              <w:rPr>
                <w:rFonts w:ascii="Times New Roman" w:hAnsi="Times New Roman"/>
                <w:sz w:val="24"/>
                <w:szCs w:val="24"/>
                <w:shd w:val="clear" w:color="auto" w:fill="FFFFFF"/>
              </w:rPr>
              <w:t>, Октябрьской</w:t>
            </w:r>
            <w:r w:rsidRPr="00E67F19">
              <w:rPr>
                <w:rFonts w:ascii="Times New Roman" w:hAnsi="Times New Roman"/>
                <w:sz w:val="24"/>
                <w:szCs w:val="24"/>
              </w:rPr>
              <w:t xml:space="preserve"> ЖД  код 038101</w:t>
            </w:r>
          </w:p>
        </w:tc>
        <w:tc>
          <w:tcPr>
            <w:tcW w:w="2268" w:type="dxa"/>
          </w:tcPr>
          <w:p w14:paraId="73874C1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Ручьи</w:t>
            </w:r>
          </w:p>
        </w:tc>
      </w:tr>
      <w:tr w:rsidR="00130303" w:rsidRPr="00E67F19" w14:paraId="38130DC4" w14:textId="77777777" w:rsidTr="00B618B0">
        <w:tc>
          <w:tcPr>
            <w:tcW w:w="709" w:type="dxa"/>
          </w:tcPr>
          <w:p w14:paraId="1ECB3D9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60587F0"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Новоярославская</w:t>
            </w:r>
            <w:proofErr w:type="spellEnd"/>
            <w:r w:rsidRPr="00E67F19">
              <w:rPr>
                <w:rFonts w:ascii="Times New Roman" w:hAnsi="Times New Roman"/>
                <w:sz w:val="24"/>
                <w:szCs w:val="24"/>
              </w:rPr>
              <w:t>,  Северной  ЖД  код 314909</w:t>
            </w:r>
          </w:p>
        </w:tc>
        <w:tc>
          <w:tcPr>
            <w:tcW w:w="2268" w:type="dxa"/>
          </w:tcPr>
          <w:p w14:paraId="4D3CFF1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Новоярославская</w:t>
            </w:r>
            <w:proofErr w:type="spellEnd"/>
          </w:p>
        </w:tc>
      </w:tr>
      <w:tr w:rsidR="00130303" w:rsidRPr="00E67F19" w14:paraId="459DF311" w14:textId="77777777" w:rsidTr="00B618B0">
        <w:tc>
          <w:tcPr>
            <w:tcW w:w="709" w:type="dxa"/>
          </w:tcPr>
          <w:p w14:paraId="4E03EE1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7D10887"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Нужьялы</w:t>
            </w:r>
            <w:proofErr w:type="spellEnd"/>
            <w:r w:rsidRPr="00E67F19">
              <w:rPr>
                <w:rFonts w:ascii="Times New Roman" w:hAnsi="Times New Roman"/>
                <w:sz w:val="24"/>
                <w:szCs w:val="24"/>
              </w:rPr>
              <w:t>, Горьковской ЖД  код 252806</w:t>
            </w:r>
          </w:p>
        </w:tc>
        <w:tc>
          <w:tcPr>
            <w:tcW w:w="2268" w:type="dxa"/>
          </w:tcPr>
          <w:p w14:paraId="7940CA4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Нужьялы</w:t>
            </w:r>
            <w:proofErr w:type="spellEnd"/>
          </w:p>
        </w:tc>
      </w:tr>
      <w:tr w:rsidR="00130303" w:rsidRPr="00E67F19" w14:paraId="3981F096" w14:textId="77777777" w:rsidTr="00B618B0">
        <w:tc>
          <w:tcPr>
            <w:tcW w:w="709" w:type="dxa"/>
          </w:tcPr>
          <w:p w14:paraId="5782C03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E14230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Осенцы</w:t>
            </w:r>
            <w:proofErr w:type="spellEnd"/>
            <w:r w:rsidRPr="00E67F19">
              <w:rPr>
                <w:rFonts w:ascii="Times New Roman" w:hAnsi="Times New Roman"/>
                <w:sz w:val="24"/>
                <w:szCs w:val="24"/>
              </w:rPr>
              <w:t>, Свердловской ЖД  код 761602</w:t>
            </w:r>
          </w:p>
        </w:tc>
        <w:tc>
          <w:tcPr>
            <w:tcW w:w="2268" w:type="dxa"/>
          </w:tcPr>
          <w:p w14:paraId="75903D05"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Осенцы</w:t>
            </w:r>
            <w:proofErr w:type="spellEnd"/>
          </w:p>
        </w:tc>
      </w:tr>
      <w:tr w:rsidR="00130303" w:rsidRPr="00E67F19" w14:paraId="10B9870D" w14:textId="77777777" w:rsidTr="00B618B0">
        <w:tc>
          <w:tcPr>
            <w:tcW w:w="709" w:type="dxa"/>
          </w:tcPr>
          <w:p w14:paraId="48F7896D"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B5FF9C1"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Пурпе</w:t>
            </w:r>
            <w:proofErr w:type="spellEnd"/>
            <w:r w:rsidRPr="00E67F19">
              <w:rPr>
                <w:rFonts w:ascii="Times New Roman" w:hAnsi="Times New Roman"/>
                <w:sz w:val="24"/>
                <w:szCs w:val="24"/>
              </w:rPr>
              <w:t>, Свердловской ЖД код 798700</w:t>
            </w:r>
          </w:p>
        </w:tc>
        <w:tc>
          <w:tcPr>
            <w:tcW w:w="2268" w:type="dxa"/>
          </w:tcPr>
          <w:p w14:paraId="0BFD552E"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Пурпе</w:t>
            </w:r>
            <w:proofErr w:type="spellEnd"/>
          </w:p>
        </w:tc>
      </w:tr>
      <w:tr w:rsidR="00130303" w:rsidRPr="00E67F19" w14:paraId="6FBE3239" w14:textId="77777777" w:rsidTr="00B618B0">
        <w:tc>
          <w:tcPr>
            <w:tcW w:w="709" w:type="dxa"/>
          </w:tcPr>
          <w:p w14:paraId="387EC02F"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19FA95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shd w:val="clear" w:color="auto" w:fill="FFFFFF"/>
              </w:rPr>
              <w:t xml:space="preserve">Полотняный </w:t>
            </w:r>
            <w:r w:rsidRPr="00E67F19">
              <w:rPr>
                <w:rFonts w:ascii="Times New Roman" w:hAnsi="Times New Roman"/>
                <w:sz w:val="24"/>
                <w:szCs w:val="24"/>
              </w:rPr>
              <w:t>завод, Московской ЖД  код 189104</w:t>
            </w:r>
          </w:p>
        </w:tc>
        <w:tc>
          <w:tcPr>
            <w:tcW w:w="2268" w:type="dxa"/>
          </w:tcPr>
          <w:p w14:paraId="15300F0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Полот.Завод</w:t>
            </w:r>
            <w:proofErr w:type="spellEnd"/>
          </w:p>
        </w:tc>
      </w:tr>
      <w:tr w:rsidR="00130303" w:rsidRPr="00E67F19" w14:paraId="04664374" w14:textId="77777777" w:rsidTr="00B618B0">
        <w:tc>
          <w:tcPr>
            <w:tcW w:w="709" w:type="dxa"/>
          </w:tcPr>
          <w:p w14:paraId="6E99A00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69C2467"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Селикса</w:t>
            </w:r>
            <w:proofErr w:type="spellEnd"/>
            <w:r w:rsidRPr="00E67F19">
              <w:rPr>
                <w:rFonts w:ascii="Times New Roman" w:hAnsi="Times New Roman"/>
                <w:sz w:val="24"/>
                <w:szCs w:val="24"/>
              </w:rPr>
              <w:t>, Приволжской  ЖД  код 633705</w:t>
            </w:r>
          </w:p>
        </w:tc>
        <w:tc>
          <w:tcPr>
            <w:tcW w:w="2268" w:type="dxa"/>
          </w:tcPr>
          <w:p w14:paraId="7F2D356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Селикса</w:t>
            </w:r>
            <w:proofErr w:type="spellEnd"/>
          </w:p>
        </w:tc>
      </w:tr>
      <w:tr w:rsidR="00130303" w:rsidRPr="00E67F19" w14:paraId="21C9594A" w14:textId="77777777" w:rsidTr="00B618B0">
        <w:tc>
          <w:tcPr>
            <w:tcW w:w="709" w:type="dxa"/>
          </w:tcPr>
          <w:p w14:paraId="6236720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DC0B1C2"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Соболеково</w:t>
            </w:r>
            <w:proofErr w:type="spellEnd"/>
            <w:r w:rsidRPr="00E67F19">
              <w:rPr>
                <w:rFonts w:ascii="Times New Roman" w:hAnsi="Times New Roman"/>
                <w:sz w:val="24"/>
                <w:szCs w:val="24"/>
              </w:rPr>
              <w:t>, Куйбышевской ЖД  код 649205</w:t>
            </w:r>
          </w:p>
        </w:tc>
        <w:tc>
          <w:tcPr>
            <w:tcW w:w="2268" w:type="dxa"/>
          </w:tcPr>
          <w:p w14:paraId="4470430E"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Соболеково</w:t>
            </w:r>
            <w:proofErr w:type="spellEnd"/>
          </w:p>
        </w:tc>
      </w:tr>
      <w:tr w:rsidR="00130303" w:rsidRPr="00E67F19" w14:paraId="6D547AD4" w14:textId="77777777" w:rsidTr="00B618B0">
        <w:tc>
          <w:tcPr>
            <w:tcW w:w="709" w:type="dxa"/>
          </w:tcPr>
          <w:p w14:paraId="4473204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FA95C8C"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Стенькино II, Московской ЖД  код 223108</w:t>
            </w:r>
          </w:p>
        </w:tc>
        <w:tc>
          <w:tcPr>
            <w:tcW w:w="2268" w:type="dxa"/>
          </w:tcPr>
          <w:p w14:paraId="6F500ECB"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Стенькино II</w:t>
            </w:r>
          </w:p>
        </w:tc>
      </w:tr>
      <w:tr w:rsidR="00130303" w:rsidRPr="00E67F19" w14:paraId="5B11A8EB" w14:textId="77777777" w:rsidTr="00B618B0">
        <w:tc>
          <w:tcPr>
            <w:tcW w:w="709" w:type="dxa"/>
          </w:tcPr>
          <w:p w14:paraId="5CF9053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84AB02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Сургут, Свердловской ЖД  код 797303</w:t>
            </w:r>
          </w:p>
        </w:tc>
        <w:tc>
          <w:tcPr>
            <w:tcW w:w="2268" w:type="dxa"/>
          </w:tcPr>
          <w:p w14:paraId="4453B9F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Сургут</w:t>
            </w:r>
          </w:p>
        </w:tc>
      </w:tr>
      <w:tr w:rsidR="00130303" w:rsidRPr="00E67F19" w14:paraId="08EBFF9D" w14:textId="77777777" w:rsidTr="00B618B0">
        <w:tc>
          <w:tcPr>
            <w:tcW w:w="709" w:type="dxa"/>
          </w:tcPr>
          <w:p w14:paraId="4F8A330F"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3D5B1AD"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Туапсе-Сортировочная, Северо-Кавказской  ЖД  код 533403</w:t>
            </w:r>
          </w:p>
        </w:tc>
        <w:tc>
          <w:tcPr>
            <w:tcW w:w="2268" w:type="dxa"/>
          </w:tcPr>
          <w:p w14:paraId="380DEA8D"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Туапсе</w:t>
            </w:r>
          </w:p>
        </w:tc>
      </w:tr>
      <w:tr w:rsidR="00130303" w:rsidRPr="00E67F19" w14:paraId="672BF34E" w14:textId="77777777" w:rsidTr="00B618B0">
        <w:tc>
          <w:tcPr>
            <w:tcW w:w="709" w:type="dxa"/>
          </w:tcPr>
          <w:p w14:paraId="60B9DC1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53D1EB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Фарафонтьевская</w:t>
            </w:r>
            <w:proofErr w:type="spellEnd"/>
            <w:r w:rsidRPr="00E67F19">
              <w:rPr>
                <w:rFonts w:ascii="Times New Roman" w:hAnsi="Times New Roman"/>
                <w:sz w:val="24"/>
                <w:szCs w:val="24"/>
              </w:rPr>
              <w:t>, Свердловской ЖД  код 799309</w:t>
            </w:r>
          </w:p>
        </w:tc>
        <w:tc>
          <w:tcPr>
            <w:tcW w:w="2268" w:type="dxa"/>
          </w:tcPr>
          <w:p w14:paraId="24D053CF"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Фарафонтьевская</w:t>
            </w:r>
            <w:proofErr w:type="spellEnd"/>
          </w:p>
        </w:tc>
      </w:tr>
      <w:tr w:rsidR="00130303" w:rsidRPr="00E67F19" w14:paraId="4EE0F09D" w14:textId="77777777" w:rsidTr="00B618B0">
        <w:tc>
          <w:tcPr>
            <w:tcW w:w="709" w:type="dxa"/>
          </w:tcPr>
          <w:p w14:paraId="1C21DFA3"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A8D440F"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Яничкино</w:t>
            </w:r>
            <w:proofErr w:type="spellEnd"/>
            <w:r w:rsidRPr="00E67F19">
              <w:rPr>
                <w:rFonts w:ascii="Times New Roman" w:hAnsi="Times New Roman"/>
                <w:sz w:val="24"/>
                <w:szCs w:val="24"/>
              </w:rPr>
              <w:t>,  Московской  ЖД  код 194507</w:t>
            </w:r>
          </w:p>
        </w:tc>
        <w:tc>
          <w:tcPr>
            <w:tcW w:w="2268" w:type="dxa"/>
          </w:tcPr>
          <w:p w14:paraId="7878D71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Яничкино</w:t>
            </w:r>
            <w:proofErr w:type="spellEnd"/>
          </w:p>
        </w:tc>
      </w:tr>
      <w:tr w:rsidR="00130303" w:rsidRPr="00E67F19" w14:paraId="7DE0E788" w14:textId="77777777" w:rsidTr="00B618B0">
        <w:tc>
          <w:tcPr>
            <w:tcW w:w="709" w:type="dxa"/>
          </w:tcPr>
          <w:p w14:paraId="267B8DBB"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vAlign w:val="center"/>
          </w:tcPr>
          <w:p w14:paraId="6CF8F87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Кривецкая</w:t>
            </w:r>
            <w:proofErr w:type="spellEnd"/>
            <w:r w:rsidRPr="00E67F19">
              <w:rPr>
                <w:rFonts w:ascii="Times New Roman" w:hAnsi="Times New Roman"/>
                <w:sz w:val="24"/>
                <w:szCs w:val="24"/>
              </w:rPr>
              <w:t>, Юго-Восточной ЖД  код 437808</w:t>
            </w:r>
          </w:p>
        </w:tc>
        <w:tc>
          <w:tcPr>
            <w:tcW w:w="2268" w:type="dxa"/>
            <w:vAlign w:val="center"/>
          </w:tcPr>
          <w:p w14:paraId="26614D5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Кривецкая</w:t>
            </w:r>
            <w:proofErr w:type="spellEnd"/>
          </w:p>
        </w:tc>
      </w:tr>
      <w:tr w:rsidR="00130303" w:rsidRPr="00E67F19" w14:paraId="0245EF32" w14:textId="77777777" w:rsidTr="00B618B0">
        <w:tc>
          <w:tcPr>
            <w:tcW w:w="709" w:type="dxa"/>
          </w:tcPr>
          <w:p w14:paraId="381F3FF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21E5045A" w14:textId="77777777" w:rsidR="00130303" w:rsidRPr="00E67F19" w:rsidRDefault="00130303" w:rsidP="008A551A">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Суховская</w:t>
            </w:r>
            <w:proofErr w:type="spellEnd"/>
            <w:r w:rsidRPr="00E67F19">
              <w:rPr>
                <w:rFonts w:ascii="Times New Roman" w:hAnsi="Times New Roman"/>
                <w:color w:val="000000"/>
                <w:sz w:val="24"/>
                <w:szCs w:val="24"/>
              </w:rPr>
              <w:t xml:space="preserve">, </w:t>
            </w:r>
            <w:proofErr w:type="gramStart"/>
            <w:r w:rsidRPr="00E67F19">
              <w:rPr>
                <w:rFonts w:ascii="Times New Roman" w:hAnsi="Times New Roman"/>
                <w:color w:val="000000"/>
                <w:sz w:val="24"/>
                <w:szCs w:val="24"/>
              </w:rPr>
              <w:t>Восточно-Сибирская</w:t>
            </w:r>
            <w:proofErr w:type="gramEnd"/>
            <w:r w:rsidRPr="00E67F19">
              <w:rPr>
                <w:rFonts w:ascii="Times New Roman" w:hAnsi="Times New Roman"/>
                <w:color w:val="000000"/>
                <w:sz w:val="24"/>
                <w:szCs w:val="24"/>
              </w:rPr>
              <w:t xml:space="preserve"> ЖД код 932207</w:t>
            </w:r>
          </w:p>
          <w:p w14:paraId="69E4B793" w14:textId="77777777" w:rsidR="00130303" w:rsidRPr="00E67F19" w:rsidRDefault="00130303" w:rsidP="008A551A">
            <w:pPr>
              <w:pStyle w:val="a3"/>
              <w:rPr>
                <w:rFonts w:ascii="Times New Roman" w:hAnsi="Times New Roman"/>
                <w:color w:val="FF0000"/>
                <w:sz w:val="24"/>
                <w:szCs w:val="24"/>
              </w:rPr>
            </w:pPr>
            <w:proofErr w:type="spellStart"/>
            <w:r w:rsidRPr="00E67F19">
              <w:rPr>
                <w:rFonts w:ascii="Times New Roman" w:hAnsi="Times New Roman"/>
                <w:color w:val="000000"/>
                <w:sz w:val="24"/>
                <w:szCs w:val="24"/>
              </w:rPr>
              <w:t>Суховская</w:t>
            </w:r>
            <w:proofErr w:type="spellEnd"/>
            <w:r w:rsidRPr="00E67F19">
              <w:rPr>
                <w:rFonts w:ascii="Times New Roman" w:hAnsi="Times New Roman"/>
                <w:color w:val="000000"/>
                <w:sz w:val="24"/>
                <w:szCs w:val="24"/>
              </w:rPr>
              <w:t xml:space="preserve">-Южная, </w:t>
            </w:r>
            <w:proofErr w:type="gramStart"/>
            <w:r w:rsidRPr="00E67F19">
              <w:rPr>
                <w:rFonts w:ascii="Times New Roman" w:hAnsi="Times New Roman"/>
                <w:color w:val="000000"/>
                <w:sz w:val="24"/>
                <w:szCs w:val="24"/>
              </w:rPr>
              <w:t>Восточно</w:t>
            </w:r>
            <w:r w:rsidRPr="00E67F19">
              <w:rPr>
                <w:rFonts w:ascii="Times New Roman" w:hAnsi="Times New Roman"/>
                <w:sz w:val="24"/>
                <w:szCs w:val="24"/>
              </w:rPr>
              <w:t>-Сибирская</w:t>
            </w:r>
            <w:proofErr w:type="gramEnd"/>
            <w:r w:rsidRPr="00E67F19">
              <w:rPr>
                <w:rFonts w:ascii="Times New Roman" w:hAnsi="Times New Roman"/>
                <w:sz w:val="24"/>
                <w:szCs w:val="24"/>
              </w:rPr>
              <w:t xml:space="preserve"> ЖД код 932300</w:t>
            </w:r>
          </w:p>
          <w:p w14:paraId="06637C2A"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Батарейная,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932601</w:t>
            </w:r>
          </w:p>
          <w:p w14:paraId="319F111B"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Китой</w:t>
            </w:r>
            <w:proofErr w:type="spellEnd"/>
            <w:r w:rsidRPr="00E67F19">
              <w:rPr>
                <w:rFonts w:ascii="Times New Roman" w:hAnsi="Times New Roman"/>
                <w:sz w:val="24"/>
                <w:szCs w:val="24"/>
              </w:rPr>
              <w:t>-Комбинатская, Восточно-Сибирская ЖД код 932103</w:t>
            </w:r>
          </w:p>
        </w:tc>
        <w:tc>
          <w:tcPr>
            <w:tcW w:w="2268" w:type="dxa"/>
          </w:tcPr>
          <w:p w14:paraId="3E5FF4FA"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Ангарск</w:t>
            </w:r>
          </w:p>
        </w:tc>
      </w:tr>
      <w:tr w:rsidR="00130303" w:rsidRPr="00E67F19" w14:paraId="5ED79FB9" w14:textId="77777777" w:rsidTr="00B618B0">
        <w:tc>
          <w:tcPr>
            <w:tcW w:w="709" w:type="dxa"/>
          </w:tcPr>
          <w:p w14:paraId="4FF5F28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2965388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Татьянка</w:t>
            </w:r>
            <w:proofErr w:type="spellEnd"/>
            <w:r w:rsidRPr="00E67F19">
              <w:rPr>
                <w:rFonts w:ascii="Times New Roman" w:hAnsi="Times New Roman"/>
                <w:sz w:val="24"/>
                <w:szCs w:val="24"/>
              </w:rPr>
              <w:t>, Приволжская ЖД код 612003</w:t>
            </w:r>
          </w:p>
          <w:p w14:paraId="2B37431B"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Волгоград II, Приволжская ЖД код 611405</w:t>
            </w:r>
          </w:p>
          <w:p w14:paraId="02161A09"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Сарепта</w:t>
            </w:r>
            <w:proofErr w:type="spellEnd"/>
            <w:r w:rsidRPr="00E67F19">
              <w:rPr>
                <w:rFonts w:ascii="Times New Roman" w:hAnsi="Times New Roman"/>
                <w:sz w:val="24"/>
                <w:szCs w:val="24"/>
              </w:rPr>
              <w:t>, Приволжская ЖД 611706</w:t>
            </w:r>
          </w:p>
        </w:tc>
        <w:tc>
          <w:tcPr>
            <w:tcW w:w="2268" w:type="dxa"/>
          </w:tcPr>
          <w:p w14:paraId="24F179BA"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Волгоград</w:t>
            </w:r>
          </w:p>
        </w:tc>
      </w:tr>
      <w:tr w:rsidR="00130303" w:rsidRPr="00E67F19" w14:paraId="57D5ED82" w14:textId="77777777" w:rsidTr="00B618B0">
        <w:tc>
          <w:tcPr>
            <w:tcW w:w="709" w:type="dxa"/>
          </w:tcPr>
          <w:p w14:paraId="1117742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BD0680B"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Кряж, Куйбышевская ЖД код 639608</w:t>
            </w:r>
          </w:p>
          <w:p w14:paraId="1534405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Новокуйбышевская</w:t>
            </w:r>
            <w:proofErr w:type="spellEnd"/>
            <w:r w:rsidRPr="00E67F19">
              <w:rPr>
                <w:rFonts w:ascii="Times New Roman" w:hAnsi="Times New Roman"/>
                <w:sz w:val="24"/>
                <w:szCs w:val="24"/>
              </w:rPr>
              <w:t>, Куйбышевская ЖД код 639400</w:t>
            </w:r>
          </w:p>
          <w:p w14:paraId="10953B5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Кашпир</w:t>
            </w:r>
            <w:proofErr w:type="spellEnd"/>
            <w:r w:rsidRPr="00E67F19">
              <w:rPr>
                <w:rFonts w:ascii="Times New Roman" w:hAnsi="Times New Roman"/>
                <w:sz w:val="24"/>
                <w:szCs w:val="24"/>
              </w:rPr>
              <w:t>, Куйбышевская ЖД код 636101</w:t>
            </w:r>
          </w:p>
          <w:p w14:paraId="481294D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Сызрань I, Куйбышевская ЖД код 635607</w:t>
            </w:r>
          </w:p>
        </w:tc>
        <w:tc>
          <w:tcPr>
            <w:tcW w:w="2268" w:type="dxa"/>
          </w:tcPr>
          <w:p w14:paraId="0BE47E8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Самара</w:t>
            </w:r>
          </w:p>
        </w:tc>
      </w:tr>
      <w:tr w:rsidR="00130303" w:rsidRPr="00E67F19" w14:paraId="1D1FF38E" w14:textId="77777777" w:rsidTr="00B618B0">
        <w:tc>
          <w:tcPr>
            <w:tcW w:w="709" w:type="dxa"/>
          </w:tcPr>
          <w:p w14:paraId="45057B7A"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E5EDCB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Бензин, Куйбышевская ЖД код 54909</w:t>
            </w:r>
          </w:p>
          <w:p w14:paraId="18458FA7"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Загородняя</w:t>
            </w:r>
            <w:proofErr w:type="spellEnd"/>
            <w:r w:rsidRPr="00E67F19">
              <w:rPr>
                <w:rFonts w:ascii="Times New Roman" w:hAnsi="Times New Roman"/>
                <w:sz w:val="24"/>
                <w:szCs w:val="24"/>
              </w:rPr>
              <w:t>, Куйбышевская ЖД код 655206</w:t>
            </w:r>
          </w:p>
          <w:p w14:paraId="3FA4BE3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Черниковка</w:t>
            </w:r>
            <w:proofErr w:type="spellEnd"/>
            <w:r w:rsidRPr="00E67F19">
              <w:rPr>
                <w:rFonts w:ascii="Times New Roman" w:hAnsi="Times New Roman"/>
                <w:sz w:val="24"/>
                <w:szCs w:val="24"/>
              </w:rPr>
              <w:t>-Восточная, Куйбышевская ЖД код 654805</w:t>
            </w:r>
          </w:p>
          <w:p w14:paraId="2E2298A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Новоуфимская, Куйбышевская ЖД код 655009</w:t>
            </w:r>
          </w:p>
        </w:tc>
        <w:tc>
          <w:tcPr>
            <w:tcW w:w="2268" w:type="dxa"/>
          </w:tcPr>
          <w:p w14:paraId="00461F0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Уфа</w:t>
            </w:r>
          </w:p>
        </w:tc>
      </w:tr>
      <w:tr w:rsidR="00130303" w:rsidRPr="00E67F19" w14:paraId="722BF9A8" w14:textId="77777777" w:rsidTr="00B618B0">
        <w:tc>
          <w:tcPr>
            <w:tcW w:w="709" w:type="dxa"/>
          </w:tcPr>
          <w:p w14:paraId="6DCF5D09"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731115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Санкт-Петербург Товарный Московский, Октябрьской ЖД код 031808</w:t>
            </w:r>
          </w:p>
        </w:tc>
        <w:tc>
          <w:tcPr>
            <w:tcW w:w="2268" w:type="dxa"/>
          </w:tcPr>
          <w:p w14:paraId="40720B6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Санкт-Петербург</w:t>
            </w:r>
          </w:p>
        </w:tc>
      </w:tr>
      <w:tr w:rsidR="00130303" w:rsidRPr="00E67F19" w14:paraId="4601C265" w14:textId="77777777" w:rsidTr="00B618B0">
        <w:tc>
          <w:tcPr>
            <w:tcW w:w="709" w:type="dxa"/>
          </w:tcPr>
          <w:p w14:paraId="1C15855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0A81B78" w14:textId="77777777" w:rsidR="00130303" w:rsidRPr="00E67F19" w:rsidRDefault="00130303" w:rsidP="00642AE6">
            <w:pPr>
              <w:spacing w:after="0"/>
              <w:jc w:val="both"/>
              <w:rPr>
                <w:rFonts w:ascii="Times New Roman" w:hAnsi="Times New Roman"/>
                <w:sz w:val="24"/>
                <w:szCs w:val="24"/>
              </w:rPr>
            </w:pPr>
            <w:r w:rsidRPr="00E67F19">
              <w:rPr>
                <w:rFonts w:ascii="Times New Roman" w:hAnsi="Times New Roman"/>
                <w:sz w:val="24"/>
                <w:szCs w:val="24"/>
              </w:rPr>
              <w:t>ЗУЙ, Иркутская обл., Ангарский р-он, Восточно-Сибирская ЖД, код 93240</w:t>
            </w:r>
          </w:p>
        </w:tc>
        <w:tc>
          <w:tcPr>
            <w:tcW w:w="2268" w:type="dxa"/>
          </w:tcPr>
          <w:p w14:paraId="4C32700F"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Иркутск</w:t>
            </w:r>
          </w:p>
        </w:tc>
      </w:tr>
      <w:tr w:rsidR="00130303" w:rsidRPr="00E67F19" w14:paraId="54D4F330" w14:textId="77777777" w:rsidTr="00B618B0">
        <w:tc>
          <w:tcPr>
            <w:tcW w:w="709" w:type="dxa"/>
          </w:tcPr>
          <w:p w14:paraId="4C8B84EB"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F76F840" w14:textId="77777777" w:rsidR="00130303" w:rsidRPr="00E67F19" w:rsidRDefault="00130303" w:rsidP="00642AE6">
            <w:pPr>
              <w:spacing w:after="0"/>
              <w:jc w:val="both"/>
              <w:rPr>
                <w:rFonts w:ascii="Times New Roman" w:hAnsi="Times New Roman"/>
                <w:sz w:val="24"/>
                <w:szCs w:val="24"/>
              </w:rPr>
            </w:pPr>
            <w:proofErr w:type="spellStart"/>
            <w:r w:rsidRPr="00E67F19">
              <w:rPr>
                <w:rFonts w:ascii="Times New Roman" w:hAnsi="Times New Roman"/>
                <w:sz w:val="24"/>
                <w:szCs w:val="24"/>
              </w:rPr>
              <w:t>Зелецино</w:t>
            </w:r>
            <w:proofErr w:type="spellEnd"/>
            <w:r w:rsidRPr="00E67F19">
              <w:rPr>
                <w:rFonts w:ascii="Times New Roman" w:hAnsi="Times New Roman"/>
                <w:sz w:val="24"/>
                <w:szCs w:val="24"/>
              </w:rPr>
              <w:t>, Горьковская ЖД, Код (269601)</w:t>
            </w:r>
          </w:p>
        </w:tc>
        <w:tc>
          <w:tcPr>
            <w:tcW w:w="2268" w:type="dxa"/>
          </w:tcPr>
          <w:p w14:paraId="321E70A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Зелецино</w:t>
            </w:r>
            <w:proofErr w:type="spellEnd"/>
          </w:p>
        </w:tc>
      </w:tr>
      <w:tr w:rsidR="00130303" w:rsidRPr="00E67F19" w14:paraId="02B68FCD" w14:textId="77777777" w:rsidTr="00B618B0">
        <w:tc>
          <w:tcPr>
            <w:tcW w:w="709" w:type="dxa"/>
          </w:tcPr>
          <w:p w14:paraId="08825294"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AA6BEF3" w14:textId="77777777" w:rsidR="00130303" w:rsidRPr="00E67F19" w:rsidRDefault="00130303" w:rsidP="00642AE6">
            <w:pPr>
              <w:spacing w:after="0"/>
              <w:jc w:val="both"/>
              <w:rPr>
                <w:rFonts w:ascii="Times New Roman" w:hAnsi="Times New Roman"/>
                <w:sz w:val="24"/>
                <w:szCs w:val="24"/>
              </w:rPr>
            </w:pPr>
            <w:r w:rsidRPr="00E67F19">
              <w:rPr>
                <w:rFonts w:ascii="Times New Roman" w:hAnsi="Times New Roman"/>
                <w:sz w:val="24"/>
                <w:szCs w:val="24"/>
              </w:rPr>
              <w:t>Нижневартовск, Код (798005). Свердловская ЖД</w:t>
            </w:r>
          </w:p>
        </w:tc>
        <w:tc>
          <w:tcPr>
            <w:tcW w:w="2268" w:type="dxa"/>
          </w:tcPr>
          <w:p w14:paraId="39F8392F"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Нижневартовск</w:t>
            </w:r>
          </w:p>
        </w:tc>
      </w:tr>
      <w:tr w:rsidR="00130303" w:rsidRPr="00E67F19" w14:paraId="76360237" w14:textId="77777777" w:rsidTr="00B618B0">
        <w:tc>
          <w:tcPr>
            <w:tcW w:w="709" w:type="dxa"/>
          </w:tcPr>
          <w:p w14:paraId="30B76924"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0749505E" w14:textId="77777777" w:rsidR="00130303" w:rsidRPr="00E67F19" w:rsidRDefault="00130303" w:rsidP="00D17A2F">
            <w:pPr>
              <w:pStyle w:val="a3"/>
              <w:rPr>
                <w:rFonts w:ascii="Arial" w:hAnsi="Arial" w:cs="Arial"/>
                <w:color w:val="222222"/>
                <w:sz w:val="18"/>
                <w:szCs w:val="18"/>
              </w:rPr>
            </w:pPr>
            <w:proofErr w:type="spellStart"/>
            <w:r w:rsidRPr="00E67F19">
              <w:rPr>
                <w:rFonts w:ascii="Times New Roman" w:hAnsi="Times New Roman"/>
                <w:sz w:val="24"/>
                <w:szCs w:val="24"/>
              </w:rPr>
              <w:t>Тарки</w:t>
            </w:r>
            <w:proofErr w:type="spellEnd"/>
            <w:r w:rsidRPr="00E67F19">
              <w:rPr>
                <w:rFonts w:ascii="Times New Roman" w:hAnsi="Times New Roman"/>
                <w:sz w:val="24"/>
                <w:szCs w:val="24"/>
              </w:rPr>
              <w:t>, Северо-Кавказская ЖД код 543509</w:t>
            </w:r>
          </w:p>
        </w:tc>
        <w:tc>
          <w:tcPr>
            <w:tcW w:w="2268" w:type="dxa"/>
            <w:vAlign w:val="center"/>
          </w:tcPr>
          <w:p w14:paraId="229CD8CD" w14:textId="77777777" w:rsidR="00130303" w:rsidRPr="00E67F19" w:rsidRDefault="00130303" w:rsidP="00D17A2F">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Тарки</w:t>
            </w:r>
            <w:proofErr w:type="spellEnd"/>
          </w:p>
        </w:tc>
      </w:tr>
      <w:tr w:rsidR="00130303" w:rsidRPr="00E67F19" w14:paraId="634AE1F0" w14:textId="77777777" w:rsidTr="00B618B0">
        <w:tc>
          <w:tcPr>
            <w:tcW w:w="709" w:type="dxa"/>
          </w:tcPr>
          <w:p w14:paraId="10FFFEB4"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47DB09A5"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Ленинск, Куйбышевская ЖД код 616004</w:t>
            </w:r>
          </w:p>
        </w:tc>
        <w:tc>
          <w:tcPr>
            <w:tcW w:w="2268" w:type="dxa"/>
            <w:vAlign w:val="center"/>
          </w:tcPr>
          <w:p w14:paraId="390DD902" w14:textId="77777777" w:rsidR="00130303" w:rsidRPr="00E67F19" w:rsidRDefault="00130303" w:rsidP="00D17A2F">
            <w:pPr>
              <w:pStyle w:val="a3"/>
              <w:rPr>
                <w:rFonts w:ascii="Times New Roman" w:hAnsi="Times New Roman"/>
                <w:color w:val="000000"/>
                <w:sz w:val="24"/>
                <w:szCs w:val="24"/>
              </w:rPr>
            </w:pPr>
            <w:r w:rsidRPr="00E67F19">
              <w:rPr>
                <w:rFonts w:ascii="Times New Roman" w:hAnsi="Times New Roman"/>
                <w:color w:val="000000"/>
                <w:sz w:val="24"/>
                <w:szCs w:val="24"/>
              </w:rPr>
              <w:t>Ленинск</w:t>
            </w:r>
          </w:p>
        </w:tc>
      </w:tr>
      <w:tr w:rsidR="00130303" w:rsidRPr="00E67F19" w14:paraId="53834EE1" w14:textId="77777777" w:rsidTr="00B618B0">
        <w:tc>
          <w:tcPr>
            <w:tcW w:w="709" w:type="dxa"/>
          </w:tcPr>
          <w:p w14:paraId="4ACAA794"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5B8BA81D"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Правотомск</w:t>
            </w:r>
            <w:proofErr w:type="spellEnd"/>
            <w:r w:rsidRPr="00E67F19">
              <w:rPr>
                <w:rFonts w:ascii="Times New Roman" w:hAnsi="Times New Roman"/>
                <w:sz w:val="24"/>
                <w:szCs w:val="24"/>
              </w:rPr>
              <w:t>, ЗСЖД 871408</w:t>
            </w:r>
          </w:p>
        </w:tc>
        <w:tc>
          <w:tcPr>
            <w:tcW w:w="2268" w:type="dxa"/>
            <w:vAlign w:val="center"/>
          </w:tcPr>
          <w:p w14:paraId="17BD4817" w14:textId="77777777" w:rsidR="00130303" w:rsidRPr="00E67F19" w:rsidRDefault="00130303" w:rsidP="00D17A2F">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Правотомск</w:t>
            </w:r>
            <w:proofErr w:type="spellEnd"/>
          </w:p>
        </w:tc>
      </w:tr>
      <w:tr w:rsidR="00130303" w:rsidRPr="00E67F19" w14:paraId="1CC633A2" w14:textId="77777777" w:rsidTr="00B618B0">
        <w:tc>
          <w:tcPr>
            <w:tcW w:w="709" w:type="dxa"/>
          </w:tcPr>
          <w:p w14:paraId="6F75F43D"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B27B495" w14:textId="77777777" w:rsidR="00130303" w:rsidRPr="00E67F19" w:rsidRDefault="00130303" w:rsidP="00C50263">
            <w:pPr>
              <w:pStyle w:val="a3"/>
              <w:rPr>
                <w:rFonts w:ascii="Times New Roman" w:hAnsi="Times New Roman"/>
                <w:sz w:val="24"/>
                <w:szCs w:val="24"/>
              </w:rPr>
            </w:pPr>
            <w:proofErr w:type="spellStart"/>
            <w:r w:rsidRPr="00E67F19">
              <w:rPr>
                <w:rFonts w:ascii="Times New Roman" w:hAnsi="Times New Roman"/>
                <w:sz w:val="24"/>
                <w:szCs w:val="24"/>
              </w:rPr>
              <w:t>Ветласян</w:t>
            </w:r>
            <w:proofErr w:type="spellEnd"/>
            <w:r w:rsidRPr="00E67F19">
              <w:rPr>
                <w:rFonts w:ascii="Times New Roman" w:hAnsi="Times New Roman"/>
                <w:sz w:val="24"/>
                <w:szCs w:val="24"/>
              </w:rPr>
              <w:t xml:space="preserve">, код 285706 Северная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w:t>
            </w:r>
          </w:p>
        </w:tc>
        <w:tc>
          <w:tcPr>
            <w:tcW w:w="2268" w:type="dxa"/>
            <w:vAlign w:val="center"/>
          </w:tcPr>
          <w:p w14:paraId="5D478BAC" w14:textId="77777777" w:rsidR="00130303" w:rsidRPr="00E67F19" w:rsidRDefault="00130303" w:rsidP="00D17A2F">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Ветласян</w:t>
            </w:r>
            <w:proofErr w:type="spellEnd"/>
          </w:p>
        </w:tc>
      </w:tr>
      <w:tr w:rsidR="00130303" w:rsidRPr="00E67F19" w14:paraId="34D24389" w14:textId="77777777" w:rsidTr="00B618B0">
        <w:tc>
          <w:tcPr>
            <w:tcW w:w="709" w:type="dxa"/>
          </w:tcPr>
          <w:p w14:paraId="7AB781C6"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6CFA8469"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 xml:space="preserve">Никель, Южно-Уральская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xml:space="preserve"> код 814301</w:t>
            </w:r>
          </w:p>
        </w:tc>
        <w:tc>
          <w:tcPr>
            <w:tcW w:w="2268" w:type="dxa"/>
            <w:vAlign w:val="center"/>
          </w:tcPr>
          <w:p w14:paraId="61B6972B"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Никель</w:t>
            </w:r>
          </w:p>
        </w:tc>
      </w:tr>
      <w:tr w:rsidR="00130303" w:rsidRPr="00E67F19" w14:paraId="72E5A5B4" w14:textId="77777777" w:rsidTr="00B618B0">
        <w:tc>
          <w:tcPr>
            <w:tcW w:w="709" w:type="dxa"/>
          </w:tcPr>
          <w:p w14:paraId="01759C5D"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7FC5B1A"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 xml:space="preserve">Новая </w:t>
            </w:r>
            <w:proofErr w:type="spellStart"/>
            <w:r w:rsidRPr="00E67F19">
              <w:rPr>
                <w:rFonts w:ascii="Times New Roman" w:hAnsi="Times New Roman"/>
                <w:sz w:val="24"/>
                <w:szCs w:val="24"/>
              </w:rPr>
              <w:t>Еловка</w:t>
            </w:r>
            <w:proofErr w:type="spellEnd"/>
            <w:r w:rsidRPr="00E67F19">
              <w:rPr>
                <w:rFonts w:ascii="Times New Roman" w:hAnsi="Times New Roman"/>
                <w:sz w:val="24"/>
                <w:szCs w:val="24"/>
              </w:rPr>
              <w:t xml:space="preserve">, Красноярская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881408</w:t>
            </w:r>
          </w:p>
        </w:tc>
        <w:tc>
          <w:tcPr>
            <w:tcW w:w="2268" w:type="dxa"/>
            <w:vAlign w:val="center"/>
          </w:tcPr>
          <w:p w14:paraId="473FBA94"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Новая-</w:t>
            </w:r>
            <w:proofErr w:type="spellStart"/>
            <w:r w:rsidRPr="00E67F19">
              <w:rPr>
                <w:rFonts w:ascii="Times New Roman" w:hAnsi="Times New Roman"/>
                <w:sz w:val="24"/>
                <w:szCs w:val="24"/>
              </w:rPr>
              <w:t>Еловка</w:t>
            </w:r>
            <w:proofErr w:type="spellEnd"/>
          </w:p>
        </w:tc>
      </w:tr>
      <w:tr w:rsidR="00130303" w:rsidRPr="00E67F19" w14:paraId="2421CD17" w14:textId="77777777" w:rsidTr="00B618B0">
        <w:tc>
          <w:tcPr>
            <w:tcW w:w="709" w:type="dxa"/>
          </w:tcPr>
          <w:p w14:paraId="6F12DC21"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4193D400"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r w:rsidRPr="00E67F19">
              <w:rPr>
                <w:rFonts w:ascii="Times New Roman" w:hAnsi="Times New Roman"/>
                <w:sz w:val="24"/>
                <w:szCs w:val="24"/>
              </w:rPr>
              <w:t xml:space="preserve">, Дальневосточная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968707</w:t>
            </w:r>
          </w:p>
        </w:tc>
        <w:tc>
          <w:tcPr>
            <w:tcW w:w="2268" w:type="dxa"/>
            <w:vAlign w:val="center"/>
          </w:tcPr>
          <w:p w14:paraId="5F38E122"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p>
        </w:tc>
      </w:tr>
      <w:tr w:rsidR="00130303" w:rsidRPr="00E67F19" w14:paraId="68E36909" w14:textId="77777777" w:rsidTr="00B618B0">
        <w:tc>
          <w:tcPr>
            <w:tcW w:w="709" w:type="dxa"/>
          </w:tcPr>
          <w:p w14:paraId="3FC5A8DF"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CEC51B9" w14:textId="77777777" w:rsidR="00130303" w:rsidRPr="00E67F19" w:rsidRDefault="00130303" w:rsidP="00C50263">
            <w:pPr>
              <w:pStyle w:val="a3"/>
              <w:rPr>
                <w:rFonts w:ascii="Times New Roman" w:hAnsi="Times New Roman"/>
                <w:sz w:val="24"/>
                <w:szCs w:val="24"/>
              </w:rPr>
            </w:pPr>
            <w:r w:rsidRPr="00E67F19">
              <w:rPr>
                <w:rFonts w:ascii="Times New Roman" w:hAnsi="Times New Roman"/>
                <w:sz w:val="24"/>
                <w:szCs w:val="24"/>
              </w:rPr>
              <w:t xml:space="preserve">Нефтяная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621002</w:t>
            </w:r>
          </w:p>
        </w:tc>
        <w:tc>
          <w:tcPr>
            <w:tcW w:w="2268" w:type="dxa"/>
            <w:vAlign w:val="center"/>
          </w:tcPr>
          <w:p w14:paraId="3107F076"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Нефтяная</w:t>
            </w:r>
          </w:p>
          <w:p w14:paraId="18A0B8EF" w14:textId="77777777" w:rsidR="00130303" w:rsidRPr="00E67F19" w:rsidRDefault="00130303" w:rsidP="00D17A2F">
            <w:pPr>
              <w:pStyle w:val="a3"/>
              <w:rPr>
                <w:rFonts w:ascii="Times New Roman" w:hAnsi="Times New Roman"/>
                <w:sz w:val="24"/>
                <w:szCs w:val="24"/>
              </w:rPr>
            </w:pPr>
          </w:p>
        </w:tc>
      </w:tr>
      <w:tr w:rsidR="00130303" w:rsidRPr="00E67F19" w14:paraId="0B07892A" w14:textId="77777777" w:rsidTr="00B618B0">
        <w:tc>
          <w:tcPr>
            <w:tcW w:w="709" w:type="dxa"/>
          </w:tcPr>
          <w:p w14:paraId="774171A8"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24B22FBF" w14:textId="77777777" w:rsidR="00130303" w:rsidRPr="00E67F19" w:rsidRDefault="00130303" w:rsidP="00C50263">
            <w:pPr>
              <w:pStyle w:val="a3"/>
              <w:rPr>
                <w:rFonts w:ascii="Times New Roman" w:hAnsi="Times New Roman"/>
                <w:sz w:val="24"/>
                <w:szCs w:val="24"/>
              </w:rPr>
            </w:pPr>
            <w:proofErr w:type="spellStart"/>
            <w:r w:rsidRPr="00E67F19">
              <w:rPr>
                <w:rFonts w:ascii="Times New Roman" w:hAnsi="Times New Roman"/>
                <w:sz w:val="24"/>
                <w:szCs w:val="24"/>
              </w:rPr>
              <w:t>Князевка</w:t>
            </w:r>
            <w:proofErr w:type="spellEnd"/>
            <w:r w:rsidRPr="00E67F19">
              <w:rPr>
                <w:rFonts w:ascii="Times New Roman" w:hAnsi="Times New Roman"/>
                <w:sz w:val="24"/>
                <w:szCs w:val="24"/>
              </w:rPr>
              <w:t xml:space="preserve">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625408</w:t>
            </w:r>
          </w:p>
        </w:tc>
        <w:tc>
          <w:tcPr>
            <w:tcW w:w="2268" w:type="dxa"/>
            <w:vAlign w:val="center"/>
          </w:tcPr>
          <w:p w14:paraId="62DE73A6"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Князевка</w:t>
            </w:r>
            <w:proofErr w:type="spellEnd"/>
          </w:p>
        </w:tc>
      </w:tr>
      <w:tr w:rsidR="00130303" w:rsidRPr="00E67F19" w14:paraId="1AC4A564" w14:textId="77777777" w:rsidTr="00B618B0">
        <w:tc>
          <w:tcPr>
            <w:tcW w:w="709" w:type="dxa"/>
          </w:tcPr>
          <w:p w14:paraId="3B25CC47"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341A863A"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Войновка</w:t>
            </w:r>
            <w:proofErr w:type="spellEnd"/>
            <w:r w:rsidRPr="00E67F19">
              <w:rPr>
                <w:rFonts w:ascii="Times New Roman" w:hAnsi="Times New Roman"/>
                <w:sz w:val="24"/>
                <w:szCs w:val="24"/>
              </w:rPr>
              <w:t xml:space="preserve">  Свердловская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795609</w:t>
            </w:r>
          </w:p>
        </w:tc>
        <w:tc>
          <w:tcPr>
            <w:tcW w:w="2268" w:type="dxa"/>
            <w:vAlign w:val="center"/>
          </w:tcPr>
          <w:p w14:paraId="789C2F04"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Войновка</w:t>
            </w:r>
            <w:proofErr w:type="spellEnd"/>
          </w:p>
        </w:tc>
      </w:tr>
      <w:tr w:rsidR="00130303" w:rsidRPr="00E67F19" w14:paraId="4903E177" w14:textId="77777777" w:rsidTr="00B618B0">
        <w:tc>
          <w:tcPr>
            <w:tcW w:w="709" w:type="dxa"/>
          </w:tcPr>
          <w:p w14:paraId="0509A767"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5E67C520" w14:textId="77777777" w:rsidR="00130303" w:rsidRPr="00E67F19" w:rsidRDefault="00130303" w:rsidP="00C50263">
            <w:pPr>
              <w:pStyle w:val="a3"/>
              <w:rPr>
                <w:rFonts w:ascii="Times New Roman" w:hAnsi="Times New Roman"/>
                <w:sz w:val="24"/>
                <w:szCs w:val="24"/>
              </w:rPr>
            </w:pPr>
            <w:r w:rsidRPr="00E67F19">
              <w:rPr>
                <w:rFonts w:ascii="Times New Roman" w:hAnsi="Times New Roman"/>
                <w:sz w:val="24"/>
                <w:szCs w:val="24"/>
              </w:rPr>
              <w:t xml:space="preserve">Аксарайская II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617007</w:t>
            </w:r>
          </w:p>
        </w:tc>
        <w:tc>
          <w:tcPr>
            <w:tcW w:w="2268" w:type="dxa"/>
            <w:vAlign w:val="center"/>
          </w:tcPr>
          <w:p w14:paraId="4E024AFE"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Аксарайская</w:t>
            </w:r>
          </w:p>
        </w:tc>
      </w:tr>
      <w:tr w:rsidR="00130303" w:rsidRPr="00E67F19" w14:paraId="6EBD6189" w14:textId="77777777" w:rsidTr="00B618B0">
        <w:tc>
          <w:tcPr>
            <w:tcW w:w="709" w:type="dxa"/>
          </w:tcPr>
          <w:p w14:paraId="34ED815A"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6881B7C" w14:textId="77777777" w:rsidR="00130303" w:rsidRPr="00E67F19" w:rsidRDefault="00130303" w:rsidP="00C50263">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r w:rsidRPr="00E67F19">
              <w:rPr>
                <w:rFonts w:ascii="Times New Roman" w:hAnsi="Times New Roman"/>
                <w:sz w:val="24"/>
                <w:szCs w:val="24"/>
              </w:rPr>
              <w:t xml:space="preserve"> , Восточно-Сибирская железная дорога код 93220</w:t>
            </w:r>
          </w:p>
        </w:tc>
        <w:tc>
          <w:tcPr>
            <w:tcW w:w="2268" w:type="dxa"/>
            <w:vAlign w:val="center"/>
          </w:tcPr>
          <w:p w14:paraId="7E9329F4"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p>
        </w:tc>
      </w:tr>
      <w:tr w:rsidR="005F221B" w:rsidRPr="00E67F19" w14:paraId="1470B8CF" w14:textId="77777777" w:rsidTr="00B618B0">
        <w:tc>
          <w:tcPr>
            <w:tcW w:w="709" w:type="dxa"/>
          </w:tcPr>
          <w:p w14:paraId="7253B42F" w14:textId="77777777" w:rsidR="005F221B" w:rsidRPr="00E67F19" w:rsidRDefault="005F221B" w:rsidP="00D17A2F">
            <w:pPr>
              <w:numPr>
                <w:ilvl w:val="0"/>
                <w:numId w:val="6"/>
              </w:numPr>
              <w:tabs>
                <w:tab w:val="left" w:pos="241"/>
              </w:tabs>
              <w:spacing w:after="0"/>
              <w:rPr>
                <w:rFonts w:ascii="Times New Roman" w:hAnsi="Times New Roman"/>
                <w:sz w:val="24"/>
                <w:szCs w:val="24"/>
              </w:rPr>
            </w:pPr>
          </w:p>
        </w:tc>
        <w:tc>
          <w:tcPr>
            <w:tcW w:w="6521" w:type="dxa"/>
            <w:vAlign w:val="center"/>
          </w:tcPr>
          <w:p w14:paraId="1034732D" w14:textId="77777777" w:rsidR="005F221B" w:rsidRPr="00E67F19" w:rsidRDefault="005F221B" w:rsidP="00C50263">
            <w:pPr>
              <w:pStyle w:val="a3"/>
              <w:rPr>
                <w:rFonts w:ascii="Times New Roman" w:hAnsi="Times New Roman"/>
                <w:sz w:val="24"/>
                <w:szCs w:val="24"/>
              </w:rPr>
            </w:pPr>
            <w:r w:rsidRPr="00E67F19">
              <w:rPr>
                <w:rFonts w:ascii="Times New Roman" w:hAnsi="Times New Roman"/>
                <w:sz w:val="24"/>
                <w:szCs w:val="24"/>
              </w:rPr>
              <w:t>Станция Усинск Северная ЖД (код станции  288308)</w:t>
            </w:r>
          </w:p>
        </w:tc>
        <w:tc>
          <w:tcPr>
            <w:tcW w:w="2268" w:type="dxa"/>
            <w:vAlign w:val="center"/>
          </w:tcPr>
          <w:p w14:paraId="473341D1" w14:textId="77777777" w:rsidR="005F221B" w:rsidRPr="00E67F19" w:rsidRDefault="005F221B" w:rsidP="00D17A2F">
            <w:pPr>
              <w:pStyle w:val="a3"/>
              <w:rPr>
                <w:rFonts w:ascii="Times New Roman" w:hAnsi="Times New Roman"/>
                <w:sz w:val="24"/>
                <w:szCs w:val="24"/>
              </w:rPr>
            </w:pPr>
            <w:r w:rsidRPr="00E67F19">
              <w:rPr>
                <w:rFonts w:ascii="Times New Roman" w:hAnsi="Times New Roman"/>
                <w:sz w:val="24"/>
                <w:szCs w:val="24"/>
              </w:rPr>
              <w:t>Усинск</w:t>
            </w:r>
          </w:p>
        </w:tc>
      </w:tr>
      <w:tr w:rsidR="003F0C01" w:rsidRPr="00E67F19" w14:paraId="07DBE11F" w14:textId="77777777" w:rsidTr="00B618B0">
        <w:tc>
          <w:tcPr>
            <w:tcW w:w="709" w:type="dxa"/>
          </w:tcPr>
          <w:p w14:paraId="436E946C" w14:textId="77777777" w:rsidR="003F0C01" w:rsidRPr="00E67F19" w:rsidRDefault="003F0C01" w:rsidP="00D17A2F">
            <w:pPr>
              <w:numPr>
                <w:ilvl w:val="0"/>
                <w:numId w:val="6"/>
              </w:numPr>
              <w:tabs>
                <w:tab w:val="left" w:pos="241"/>
              </w:tabs>
              <w:spacing w:after="0"/>
              <w:rPr>
                <w:rFonts w:ascii="Times New Roman" w:hAnsi="Times New Roman"/>
                <w:sz w:val="24"/>
                <w:szCs w:val="24"/>
              </w:rPr>
            </w:pPr>
          </w:p>
        </w:tc>
        <w:tc>
          <w:tcPr>
            <w:tcW w:w="6521" w:type="dxa"/>
            <w:vAlign w:val="center"/>
          </w:tcPr>
          <w:p w14:paraId="0440C80F" w14:textId="77777777" w:rsidR="003F0C01" w:rsidRPr="00E67F19" w:rsidRDefault="003F0C01" w:rsidP="003F0C01">
            <w:pPr>
              <w:pStyle w:val="a3"/>
              <w:rPr>
                <w:rFonts w:ascii="Times New Roman" w:hAnsi="Times New Roman"/>
                <w:sz w:val="24"/>
                <w:szCs w:val="24"/>
              </w:rPr>
            </w:pPr>
            <w:r w:rsidRPr="00E67F19">
              <w:rPr>
                <w:rFonts w:ascii="Times New Roman" w:hAnsi="Times New Roman"/>
                <w:sz w:val="24"/>
                <w:szCs w:val="24"/>
              </w:rPr>
              <w:t xml:space="preserve">Ст. </w:t>
            </w:r>
            <w:proofErr w:type="spellStart"/>
            <w:r w:rsidRPr="00E67F19">
              <w:rPr>
                <w:rFonts w:ascii="Times New Roman" w:hAnsi="Times New Roman"/>
                <w:sz w:val="24"/>
                <w:szCs w:val="24"/>
              </w:rPr>
              <w:t>Казначеевка</w:t>
            </w:r>
            <w:proofErr w:type="spellEnd"/>
            <w:r w:rsidRPr="00E67F19">
              <w:rPr>
                <w:rFonts w:ascii="Times New Roman" w:hAnsi="Times New Roman"/>
                <w:sz w:val="24"/>
                <w:szCs w:val="24"/>
              </w:rPr>
              <w:t xml:space="preserve"> (код 214005)</w:t>
            </w:r>
          </w:p>
        </w:tc>
        <w:tc>
          <w:tcPr>
            <w:tcW w:w="2268" w:type="dxa"/>
            <w:vAlign w:val="center"/>
          </w:tcPr>
          <w:p w14:paraId="44478C3D" w14:textId="77777777" w:rsidR="003F0C01" w:rsidRPr="00E67F19" w:rsidRDefault="003F0C01" w:rsidP="00D17A2F">
            <w:pPr>
              <w:pStyle w:val="a3"/>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Казначеевка</w:t>
            </w:r>
            <w:proofErr w:type="spellEnd"/>
          </w:p>
        </w:tc>
      </w:tr>
    </w:tbl>
    <w:p w14:paraId="271A40DD" w14:textId="77777777" w:rsidR="00810636" w:rsidRPr="00E67F19" w:rsidRDefault="00810636" w:rsidP="00810636">
      <w:pPr>
        <w:spacing w:after="0" w:line="240" w:lineRule="auto"/>
        <w:rPr>
          <w:rFonts w:ascii="Times New Roman" w:hAnsi="Times New Roman"/>
          <w:sz w:val="24"/>
          <w:szCs w:val="24"/>
        </w:rPr>
      </w:pPr>
    </w:p>
    <w:p w14:paraId="353734C1" w14:textId="77777777" w:rsidR="00AB13B5" w:rsidRPr="00E67F19" w:rsidRDefault="00AB13B5" w:rsidP="00810636">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№4б</w:t>
      </w:r>
    </w:p>
    <w:p w14:paraId="21EF9B1E"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001EA0EC"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32103B1A"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3B82538"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3A78B63A" w14:textId="77777777" w:rsidR="00AB13B5" w:rsidRPr="00E67F19" w:rsidRDefault="00CD762F" w:rsidP="00633C60">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AB13B5" w:rsidRPr="00E67F19">
        <w:rPr>
          <w:rFonts w:ascii="Times New Roman" w:hAnsi="Times New Roman"/>
          <w:sz w:val="24"/>
          <w:szCs w:val="24"/>
        </w:rPr>
        <w:t>»</w:t>
      </w:r>
    </w:p>
    <w:p w14:paraId="43F3A397" w14:textId="77777777" w:rsidR="00004304" w:rsidRPr="00E67F19" w:rsidRDefault="00004304" w:rsidP="00AB13B5">
      <w:pPr>
        <w:pStyle w:val="a3"/>
        <w:jc w:val="center"/>
        <w:rPr>
          <w:rFonts w:ascii="Times New Roman" w:hAnsi="Times New Roman"/>
          <w:b/>
          <w:sz w:val="24"/>
          <w:szCs w:val="24"/>
        </w:rPr>
      </w:pPr>
    </w:p>
    <w:p w14:paraId="74D7AD7F" w14:textId="77777777" w:rsidR="00004304" w:rsidRPr="00E67F19" w:rsidRDefault="00AB13B5" w:rsidP="00914B0F">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способах поставки франко-вагон станция отправления с соответствующими Контролерами поставки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804"/>
        <w:gridCol w:w="2268"/>
      </w:tblGrid>
      <w:tr w:rsidR="00AB13B5" w:rsidRPr="00E67F19" w14:paraId="18C02C71" w14:textId="77777777" w:rsidTr="00B618B0">
        <w:tc>
          <w:tcPr>
            <w:tcW w:w="709" w:type="dxa"/>
            <w:vAlign w:val="center"/>
          </w:tcPr>
          <w:p w14:paraId="1127D295" w14:textId="77777777" w:rsidR="00AB13B5" w:rsidRPr="00E67F19" w:rsidRDefault="00AB13B5" w:rsidP="00914B0F">
            <w:pPr>
              <w:spacing w:after="0"/>
              <w:jc w:val="center"/>
              <w:rPr>
                <w:rFonts w:ascii="Times New Roman" w:hAnsi="Times New Roman"/>
                <w:sz w:val="24"/>
                <w:szCs w:val="24"/>
              </w:rPr>
            </w:pPr>
          </w:p>
          <w:p w14:paraId="3FC651E8" w14:textId="77777777" w:rsidR="00AB13B5" w:rsidRPr="00E67F19" w:rsidRDefault="00AB13B5" w:rsidP="00914B0F">
            <w:pPr>
              <w:spacing w:after="0"/>
              <w:jc w:val="center"/>
              <w:rPr>
                <w:rFonts w:ascii="Times New Roman" w:hAnsi="Times New Roman"/>
                <w:sz w:val="24"/>
                <w:szCs w:val="24"/>
              </w:rPr>
            </w:pPr>
            <w:r w:rsidRPr="00E67F19">
              <w:rPr>
                <w:rFonts w:ascii="Times New Roman" w:hAnsi="Times New Roman"/>
                <w:sz w:val="24"/>
                <w:szCs w:val="24"/>
              </w:rPr>
              <w:t>п/н</w:t>
            </w:r>
          </w:p>
        </w:tc>
        <w:tc>
          <w:tcPr>
            <w:tcW w:w="6804" w:type="dxa"/>
            <w:vAlign w:val="center"/>
          </w:tcPr>
          <w:p w14:paraId="3640F877"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7588B622"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AB13B5" w:rsidRPr="00E67F19" w14:paraId="7FD6611F" w14:textId="77777777" w:rsidTr="00B618B0">
        <w:trPr>
          <w:trHeight w:val="300"/>
        </w:trPr>
        <w:tc>
          <w:tcPr>
            <w:tcW w:w="9781" w:type="dxa"/>
            <w:gridSpan w:val="3"/>
            <w:vAlign w:val="center"/>
          </w:tcPr>
          <w:p w14:paraId="1F75A8B8" w14:textId="77777777" w:rsidR="00AB13B5" w:rsidRPr="00E67F19" w:rsidRDefault="00AB13B5" w:rsidP="00AB13B5">
            <w:pPr>
              <w:pStyle w:val="a3"/>
              <w:jc w:val="center"/>
              <w:rPr>
                <w:rFonts w:ascii="Times New Roman" w:hAnsi="Times New Roman"/>
                <w:sz w:val="24"/>
                <w:szCs w:val="24"/>
              </w:rPr>
            </w:pPr>
            <w:r w:rsidRPr="00E67F19">
              <w:rPr>
                <w:rFonts w:ascii="Times New Roman" w:hAnsi="Times New Roman"/>
                <w:color w:val="000000"/>
                <w:sz w:val="24"/>
                <w:szCs w:val="24"/>
              </w:rPr>
              <w:t>Акционерное общество "</w:t>
            </w:r>
            <w:proofErr w:type="spellStart"/>
            <w:r w:rsidRPr="00E67F19">
              <w:rPr>
                <w:rFonts w:ascii="Times New Roman" w:hAnsi="Times New Roman"/>
                <w:color w:val="000000"/>
                <w:sz w:val="24"/>
                <w:szCs w:val="24"/>
              </w:rPr>
              <w:t>Солид</w:t>
            </w:r>
            <w:proofErr w:type="spellEnd"/>
            <w:r w:rsidRPr="00E67F19">
              <w:rPr>
                <w:rFonts w:ascii="Times New Roman" w:hAnsi="Times New Roman"/>
                <w:color w:val="000000"/>
                <w:sz w:val="24"/>
                <w:szCs w:val="24"/>
              </w:rPr>
              <w:t>-товарные рынки"</w:t>
            </w:r>
          </w:p>
        </w:tc>
      </w:tr>
      <w:tr w:rsidR="00AB13B5" w:rsidRPr="00E67F19" w14:paraId="2474B6BD" w14:textId="77777777" w:rsidTr="00B618B0">
        <w:trPr>
          <w:trHeight w:val="300"/>
        </w:trPr>
        <w:tc>
          <w:tcPr>
            <w:tcW w:w="709" w:type="dxa"/>
            <w:vAlign w:val="center"/>
          </w:tcPr>
          <w:p w14:paraId="5E58F100" w14:textId="77777777" w:rsidR="00AB13B5" w:rsidRPr="00E67F19" w:rsidRDefault="00AB13B5" w:rsidP="00747DDC">
            <w:pPr>
              <w:pStyle w:val="a9"/>
              <w:numPr>
                <w:ilvl w:val="0"/>
                <w:numId w:val="42"/>
              </w:numPr>
              <w:ind w:left="456"/>
              <w:rPr>
                <w:sz w:val="24"/>
                <w:szCs w:val="24"/>
              </w:rPr>
            </w:pPr>
          </w:p>
        </w:tc>
        <w:tc>
          <w:tcPr>
            <w:tcW w:w="6804" w:type="dxa"/>
          </w:tcPr>
          <w:p w14:paraId="152267E4" w14:textId="77777777" w:rsidR="00AB13B5" w:rsidRPr="00E67F19" w:rsidRDefault="00AB13B5" w:rsidP="00914B0F">
            <w:pPr>
              <w:spacing w:after="0" w:line="240" w:lineRule="auto"/>
              <w:jc w:val="both"/>
              <w:rPr>
                <w:rFonts w:ascii="Times New Roman" w:hAnsi="Times New Roman"/>
                <w:sz w:val="24"/>
                <w:szCs w:val="24"/>
              </w:rPr>
            </w:pPr>
            <w:r w:rsidRPr="00E67F19">
              <w:rPr>
                <w:rFonts w:ascii="Times New Roman" w:hAnsi="Times New Roman"/>
                <w:sz w:val="24"/>
                <w:szCs w:val="24"/>
              </w:rPr>
              <w:t>Бензин, Куйбышевская ЖД код 54909</w:t>
            </w:r>
          </w:p>
          <w:p w14:paraId="63F855F7" w14:textId="77777777" w:rsidR="00AB13B5" w:rsidRPr="00E67F19" w:rsidRDefault="00AB13B5" w:rsidP="00914B0F">
            <w:pPr>
              <w:spacing w:after="0" w:line="240" w:lineRule="auto"/>
              <w:jc w:val="both"/>
              <w:rPr>
                <w:rFonts w:ascii="Times New Roman" w:hAnsi="Times New Roman"/>
                <w:sz w:val="24"/>
                <w:szCs w:val="24"/>
              </w:rPr>
            </w:pPr>
            <w:proofErr w:type="spellStart"/>
            <w:r w:rsidRPr="00E67F19">
              <w:rPr>
                <w:rFonts w:ascii="Times New Roman" w:hAnsi="Times New Roman"/>
                <w:sz w:val="24"/>
                <w:szCs w:val="24"/>
              </w:rPr>
              <w:t>Загородняя</w:t>
            </w:r>
            <w:proofErr w:type="spellEnd"/>
            <w:r w:rsidRPr="00E67F19">
              <w:rPr>
                <w:rFonts w:ascii="Times New Roman" w:hAnsi="Times New Roman"/>
                <w:sz w:val="24"/>
                <w:szCs w:val="24"/>
              </w:rPr>
              <w:t>, Куйбышевская ЖД код 655206</w:t>
            </w:r>
          </w:p>
          <w:p w14:paraId="4906D127" w14:textId="77777777" w:rsidR="00AB13B5" w:rsidRPr="00E67F19" w:rsidRDefault="00AB13B5" w:rsidP="00914B0F">
            <w:pPr>
              <w:spacing w:after="0" w:line="240" w:lineRule="auto"/>
              <w:jc w:val="both"/>
              <w:rPr>
                <w:rFonts w:ascii="Times New Roman" w:hAnsi="Times New Roman"/>
                <w:sz w:val="24"/>
                <w:szCs w:val="24"/>
              </w:rPr>
            </w:pPr>
            <w:proofErr w:type="spellStart"/>
            <w:r w:rsidRPr="00E67F19">
              <w:rPr>
                <w:rFonts w:ascii="Times New Roman" w:hAnsi="Times New Roman"/>
                <w:sz w:val="24"/>
                <w:szCs w:val="24"/>
              </w:rPr>
              <w:t>Черниковка</w:t>
            </w:r>
            <w:proofErr w:type="spellEnd"/>
            <w:r w:rsidRPr="00E67F19">
              <w:rPr>
                <w:rFonts w:ascii="Times New Roman" w:hAnsi="Times New Roman"/>
                <w:sz w:val="24"/>
                <w:szCs w:val="24"/>
              </w:rPr>
              <w:t>-Восточная, Куйбышевская ЖД код 654805</w:t>
            </w:r>
          </w:p>
          <w:p w14:paraId="259298A4" w14:textId="77777777" w:rsidR="00AB13B5" w:rsidRPr="00E67F19" w:rsidRDefault="00AB13B5" w:rsidP="00914B0F">
            <w:pPr>
              <w:pStyle w:val="a3"/>
              <w:rPr>
                <w:rFonts w:ascii="Times New Roman" w:hAnsi="Times New Roman"/>
                <w:sz w:val="24"/>
                <w:szCs w:val="24"/>
              </w:rPr>
            </w:pPr>
            <w:r w:rsidRPr="00E67F19">
              <w:rPr>
                <w:rFonts w:ascii="Times New Roman" w:hAnsi="Times New Roman"/>
                <w:sz w:val="24"/>
                <w:szCs w:val="24"/>
              </w:rPr>
              <w:t>Новоуфимская, Куйбышевская ЖД код 655009</w:t>
            </w:r>
          </w:p>
        </w:tc>
        <w:tc>
          <w:tcPr>
            <w:tcW w:w="2268" w:type="dxa"/>
          </w:tcPr>
          <w:p w14:paraId="03F68C65"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Уфа</w:t>
            </w:r>
          </w:p>
        </w:tc>
      </w:tr>
      <w:tr w:rsidR="00AB13B5" w:rsidRPr="00E67F19" w14:paraId="4E7C6250"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C93456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8DA6AF8"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Войновка</w:t>
            </w:r>
            <w:proofErr w:type="spellEnd"/>
            <w:r w:rsidRPr="00E67F19">
              <w:rPr>
                <w:rFonts w:ascii="Times New Roman" w:hAnsi="Times New Roman"/>
                <w:sz w:val="24"/>
                <w:szCs w:val="24"/>
              </w:rPr>
              <w:t xml:space="preserve">  Свердловская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795609</w:t>
            </w:r>
          </w:p>
        </w:tc>
        <w:tc>
          <w:tcPr>
            <w:tcW w:w="2268" w:type="dxa"/>
            <w:tcBorders>
              <w:top w:val="single" w:sz="4" w:space="0" w:color="auto"/>
              <w:left w:val="single" w:sz="4" w:space="0" w:color="auto"/>
              <w:bottom w:val="single" w:sz="4" w:space="0" w:color="auto"/>
              <w:right w:val="single" w:sz="4" w:space="0" w:color="auto"/>
            </w:tcBorders>
          </w:tcPr>
          <w:p w14:paraId="5E466ACF"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Войновка</w:t>
            </w:r>
            <w:proofErr w:type="spellEnd"/>
          </w:p>
        </w:tc>
      </w:tr>
      <w:tr w:rsidR="00AB13B5" w:rsidRPr="00E67F19" w14:paraId="45D8DB23"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4D46C1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44427DE"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Князевка</w:t>
            </w:r>
            <w:proofErr w:type="spellEnd"/>
            <w:r w:rsidRPr="00E67F19">
              <w:rPr>
                <w:rFonts w:ascii="Times New Roman" w:hAnsi="Times New Roman"/>
                <w:sz w:val="24"/>
                <w:szCs w:val="24"/>
              </w:rPr>
              <w:t xml:space="preserve">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625408</w:t>
            </w:r>
          </w:p>
        </w:tc>
        <w:tc>
          <w:tcPr>
            <w:tcW w:w="2268" w:type="dxa"/>
            <w:tcBorders>
              <w:top w:val="single" w:sz="4" w:space="0" w:color="auto"/>
              <w:left w:val="single" w:sz="4" w:space="0" w:color="auto"/>
              <w:bottom w:val="single" w:sz="4" w:space="0" w:color="auto"/>
              <w:right w:val="single" w:sz="4" w:space="0" w:color="auto"/>
            </w:tcBorders>
          </w:tcPr>
          <w:p w14:paraId="35BA443E"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Князевка</w:t>
            </w:r>
            <w:proofErr w:type="spellEnd"/>
          </w:p>
        </w:tc>
      </w:tr>
      <w:tr w:rsidR="00AB13B5" w:rsidRPr="00E67F19" w14:paraId="4CC97E5A"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B5B94A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36364D8"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Аксарайская II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617007</w:t>
            </w:r>
          </w:p>
        </w:tc>
        <w:tc>
          <w:tcPr>
            <w:tcW w:w="2268" w:type="dxa"/>
            <w:tcBorders>
              <w:top w:val="single" w:sz="4" w:space="0" w:color="auto"/>
              <w:left w:val="single" w:sz="4" w:space="0" w:color="auto"/>
              <w:bottom w:val="single" w:sz="4" w:space="0" w:color="auto"/>
              <w:right w:val="single" w:sz="4" w:space="0" w:color="auto"/>
            </w:tcBorders>
          </w:tcPr>
          <w:p w14:paraId="4720B4EB"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Аксарайская</w:t>
            </w:r>
          </w:p>
        </w:tc>
      </w:tr>
      <w:tr w:rsidR="00AB13B5" w:rsidRPr="00E67F19" w14:paraId="595C5CC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9011A82"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A62E8EE"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Новая </w:t>
            </w:r>
            <w:proofErr w:type="spellStart"/>
            <w:r w:rsidRPr="00E67F19">
              <w:rPr>
                <w:rFonts w:ascii="Times New Roman" w:hAnsi="Times New Roman"/>
                <w:sz w:val="24"/>
                <w:szCs w:val="24"/>
              </w:rPr>
              <w:t>Еловка</w:t>
            </w:r>
            <w:proofErr w:type="spellEnd"/>
            <w:r w:rsidRPr="00E67F19">
              <w:rPr>
                <w:rFonts w:ascii="Times New Roman" w:hAnsi="Times New Roman"/>
                <w:sz w:val="24"/>
                <w:szCs w:val="24"/>
              </w:rPr>
              <w:t xml:space="preserve">, Красноярская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881408</w:t>
            </w:r>
          </w:p>
        </w:tc>
        <w:tc>
          <w:tcPr>
            <w:tcW w:w="2268" w:type="dxa"/>
            <w:tcBorders>
              <w:top w:val="single" w:sz="4" w:space="0" w:color="auto"/>
              <w:left w:val="single" w:sz="4" w:space="0" w:color="auto"/>
              <w:bottom w:val="single" w:sz="4" w:space="0" w:color="auto"/>
              <w:right w:val="single" w:sz="4" w:space="0" w:color="auto"/>
            </w:tcBorders>
          </w:tcPr>
          <w:p w14:paraId="6F8EEE64"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 xml:space="preserve">Новая </w:t>
            </w:r>
            <w:proofErr w:type="spellStart"/>
            <w:r w:rsidRPr="00E67F19">
              <w:rPr>
                <w:rFonts w:ascii="Times New Roman" w:hAnsi="Times New Roman"/>
                <w:color w:val="000000"/>
                <w:sz w:val="24"/>
                <w:szCs w:val="24"/>
              </w:rPr>
              <w:t>Еловка</w:t>
            </w:r>
            <w:proofErr w:type="spellEnd"/>
          </w:p>
        </w:tc>
      </w:tr>
      <w:tr w:rsidR="00AB13B5" w:rsidRPr="00E67F19" w14:paraId="1CFADF00"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476102A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FAFCD3B"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Никель, Южно-Уральская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xml:space="preserve"> код 814301</w:t>
            </w:r>
          </w:p>
        </w:tc>
        <w:tc>
          <w:tcPr>
            <w:tcW w:w="2268" w:type="dxa"/>
            <w:tcBorders>
              <w:top w:val="single" w:sz="4" w:space="0" w:color="auto"/>
              <w:left w:val="single" w:sz="4" w:space="0" w:color="auto"/>
              <w:bottom w:val="single" w:sz="4" w:space="0" w:color="auto"/>
              <w:right w:val="single" w:sz="4" w:space="0" w:color="auto"/>
            </w:tcBorders>
          </w:tcPr>
          <w:p w14:paraId="46614758"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Никель</w:t>
            </w:r>
          </w:p>
        </w:tc>
      </w:tr>
      <w:tr w:rsidR="00AB13B5" w:rsidRPr="00E67F19" w14:paraId="238DBEE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F49C94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CBBB788"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Ветласян</w:t>
            </w:r>
            <w:proofErr w:type="spellEnd"/>
            <w:r w:rsidRPr="00E67F19">
              <w:rPr>
                <w:rFonts w:ascii="Times New Roman" w:hAnsi="Times New Roman"/>
                <w:sz w:val="24"/>
                <w:szCs w:val="24"/>
              </w:rPr>
              <w:t xml:space="preserve">, код 285706 Северная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87CB738"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Ветласян</w:t>
            </w:r>
            <w:proofErr w:type="spellEnd"/>
          </w:p>
        </w:tc>
      </w:tr>
      <w:tr w:rsidR="00AB13B5" w:rsidRPr="00E67F19" w14:paraId="49AA571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0FE087E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3CB1578"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Сургут, Свердловской ЖД  код 797303</w:t>
            </w:r>
          </w:p>
        </w:tc>
        <w:tc>
          <w:tcPr>
            <w:tcW w:w="2268" w:type="dxa"/>
            <w:tcBorders>
              <w:top w:val="single" w:sz="4" w:space="0" w:color="auto"/>
              <w:left w:val="single" w:sz="4" w:space="0" w:color="auto"/>
              <w:bottom w:val="single" w:sz="4" w:space="0" w:color="auto"/>
              <w:right w:val="single" w:sz="4" w:space="0" w:color="auto"/>
            </w:tcBorders>
          </w:tcPr>
          <w:p w14:paraId="110360EE"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Cургут</w:t>
            </w:r>
            <w:proofErr w:type="spellEnd"/>
          </w:p>
        </w:tc>
      </w:tr>
      <w:tr w:rsidR="00AB13B5" w:rsidRPr="00E67F19" w14:paraId="5A97484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6DCC66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EB4599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932207</w:t>
            </w:r>
          </w:p>
          <w:p w14:paraId="67DD356A"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r w:rsidRPr="00E67F19">
              <w:rPr>
                <w:rFonts w:ascii="Times New Roman" w:hAnsi="Times New Roman"/>
                <w:sz w:val="24"/>
                <w:szCs w:val="24"/>
              </w:rPr>
              <w:t xml:space="preserve">-Южная,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932300</w:t>
            </w:r>
          </w:p>
          <w:p w14:paraId="2C571B9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Батарейная,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932601</w:t>
            </w:r>
          </w:p>
          <w:p w14:paraId="24CB5CC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Китой</w:t>
            </w:r>
            <w:proofErr w:type="spellEnd"/>
            <w:r w:rsidRPr="00E67F19">
              <w:rPr>
                <w:rFonts w:ascii="Times New Roman" w:hAnsi="Times New Roman"/>
                <w:sz w:val="24"/>
                <w:szCs w:val="24"/>
              </w:rPr>
              <w:t>-Комбинатская, Восточно-Сибирская ЖД код 932103</w:t>
            </w:r>
          </w:p>
        </w:tc>
        <w:tc>
          <w:tcPr>
            <w:tcW w:w="2268" w:type="dxa"/>
            <w:tcBorders>
              <w:top w:val="single" w:sz="4" w:space="0" w:color="auto"/>
              <w:left w:val="single" w:sz="4" w:space="0" w:color="auto"/>
              <w:bottom w:val="single" w:sz="4" w:space="0" w:color="auto"/>
              <w:right w:val="single" w:sz="4" w:space="0" w:color="auto"/>
            </w:tcBorders>
          </w:tcPr>
          <w:p w14:paraId="28B24895"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Ангарск</w:t>
            </w:r>
          </w:p>
        </w:tc>
      </w:tr>
      <w:tr w:rsidR="00AB13B5" w:rsidRPr="00E67F19" w14:paraId="4F14F158"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8BBD46E"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8D1729A" w14:textId="77777777" w:rsidR="00AB13B5" w:rsidRPr="00E67F19" w:rsidRDefault="00AB13B5" w:rsidP="00747DDC">
            <w:pPr>
              <w:spacing w:after="0"/>
              <w:jc w:val="both"/>
              <w:rPr>
                <w:rFonts w:ascii="Times New Roman" w:hAnsi="Times New Roman"/>
                <w:sz w:val="24"/>
                <w:szCs w:val="24"/>
              </w:rPr>
            </w:pPr>
            <w:proofErr w:type="spellStart"/>
            <w:r w:rsidRPr="00E67F19">
              <w:rPr>
                <w:rFonts w:ascii="Times New Roman" w:hAnsi="Times New Roman"/>
                <w:sz w:val="24"/>
                <w:szCs w:val="24"/>
              </w:rPr>
              <w:t>Татьянка</w:t>
            </w:r>
            <w:proofErr w:type="spellEnd"/>
            <w:r w:rsidRPr="00E67F19">
              <w:rPr>
                <w:rFonts w:ascii="Times New Roman" w:hAnsi="Times New Roman"/>
                <w:sz w:val="24"/>
                <w:szCs w:val="24"/>
              </w:rPr>
              <w:t>, Приволжская ЖД код 612003</w:t>
            </w:r>
          </w:p>
          <w:p w14:paraId="7626547C" w14:textId="77777777" w:rsidR="00AB13B5" w:rsidRPr="00E67F19" w:rsidRDefault="00AB13B5" w:rsidP="00747DDC">
            <w:pPr>
              <w:spacing w:after="0"/>
              <w:jc w:val="both"/>
              <w:rPr>
                <w:rFonts w:ascii="Times New Roman" w:hAnsi="Times New Roman"/>
                <w:sz w:val="24"/>
                <w:szCs w:val="24"/>
              </w:rPr>
            </w:pPr>
            <w:r w:rsidRPr="00E67F19">
              <w:rPr>
                <w:rFonts w:ascii="Times New Roman" w:hAnsi="Times New Roman"/>
                <w:sz w:val="24"/>
                <w:szCs w:val="24"/>
              </w:rPr>
              <w:t>Волгоград II, Приволжская ЖД код 611405</w:t>
            </w:r>
          </w:p>
          <w:p w14:paraId="3784116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Сарепта</w:t>
            </w:r>
            <w:proofErr w:type="spellEnd"/>
            <w:r w:rsidRPr="00E67F19">
              <w:rPr>
                <w:rFonts w:ascii="Times New Roman" w:hAnsi="Times New Roman"/>
                <w:sz w:val="24"/>
                <w:szCs w:val="24"/>
              </w:rPr>
              <w:t>, Приволжская ЖД 611706</w:t>
            </w:r>
          </w:p>
        </w:tc>
        <w:tc>
          <w:tcPr>
            <w:tcW w:w="2268" w:type="dxa"/>
            <w:tcBorders>
              <w:top w:val="single" w:sz="4" w:space="0" w:color="auto"/>
              <w:left w:val="single" w:sz="4" w:space="0" w:color="auto"/>
              <w:bottom w:val="single" w:sz="4" w:space="0" w:color="auto"/>
              <w:right w:val="single" w:sz="4" w:space="0" w:color="auto"/>
            </w:tcBorders>
          </w:tcPr>
          <w:p w14:paraId="609BABA6"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Волгоград</w:t>
            </w:r>
          </w:p>
        </w:tc>
      </w:tr>
      <w:tr w:rsidR="00AB13B5" w:rsidRPr="00E67F19" w14:paraId="1FC73518"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17BA857"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FF5F69C"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Комбинатская, Западно-Сибирской ЖД  код 831504</w:t>
            </w:r>
          </w:p>
        </w:tc>
        <w:tc>
          <w:tcPr>
            <w:tcW w:w="2268" w:type="dxa"/>
            <w:tcBorders>
              <w:top w:val="single" w:sz="4" w:space="0" w:color="auto"/>
              <w:left w:val="single" w:sz="4" w:space="0" w:color="auto"/>
              <w:bottom w:val="single" w:sz="4" w:space="0" w:color="auto"/>
              <w:right w:val="single" w:sz="4" w:space="0" w:color="auto"/>
            </w:tcBorders>
          </w:tcPr>
          <w:p w14:paraId="0A0292D2"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Комбинатская</w:t>
            </w:r>
          </w:p>
        </w:tc>
      </w:tr>
      <w:tr w:rsidR="00AB13B5" w:rsidRPr="00E67F19" w14:paraId="77717D77"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84C930A"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CB1BEBF"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Осенцы</w:t>
            </w:r>
            <w:proofErr w:type="spellEnd"/>
            <w:r w:rsidRPr="00E67F19">
              <w:rPr>
                <w:rFonts w:ascii="Times New Roman" w:hAnsi="Times New Roman"/>
                <w:sz w:val="24"/>
                <w:szCs w:val="24"/>
              </w:rPr>
              <w:t>, Свердловской ЖД  код 761602</w:t>
            </w:r>
          </w:p>
        </w:tc>
        <w:tc>
          <w:tcPr>
            <w:tcW w:w="2268" w:type="dxa"/>
            <w:tcBorders>
              <w:top w:val="single" w:sz="4" w:space="0" w:color="auto"/>
              <w:left w:val="single" w:sz="4" w:space="0" w:color="auto"/>
              <w:bottom w:val="single" w:sz="4" w:space="0" w:color="auto"/>
              <w:right w:val="single" w:sz="4" w:space="0" w:color="auto"/>
            </w:tcBorders>
          </w:tcPr>
          <w:p w14:paraId="79EF969A"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Осенцы</w:t>
            </w:r>
            <w:proofErr w:type="spellEnd"/>
          </w:p>
        </w:tc>
      </w:tr>
      <w:tr w:rsidR="00AB13B5" w:rsidRPr="00E67F19" w14:paraId="09C471FA"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7E7313F"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B5910D5"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Яничкино</w:t>
            </w:r>
            <w:proofErr w:type="spellEnd"/>
            <w:r w:rsidRPr="00E67F19">
              <w:rPr>
                <w:rFonts w:ascii="Times New Roman" w:hAnsi="Times New Roman"/>
                <w:sz w:val="24"/>
                <w:szCs w:val="24"/>
              </w:rPr>
              <w:t>,  Московской  ЖД  код 194507</w:t>
            </w:r>
          </w:p>
        </w:tc>
        <w:tc>
          <w:tcPr>
            <w:tcW w:w="2268" w:type="dxa"/>
            <w:tcBorders>
              <w:top w:val="single" w:sz="4" w:space="0" w:color="auto"/>
              <w:left w:val="single" w:sz="4" w:space="0" w:color="auto"/>
              <w:bottom w:val="single" w:sz="4" w:space="0" w:color="auto"/>
              <w:right w:val="single" w:sz="4" w:space="0" w:color="auto"/>
            </w:tcBorders>
          </w:tcPr>
          <w:p w14:paraId="02E79825"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Яничкино</w:t>
            </w:r>
            <w:proofErr w:type="spellEnd"/>
          </w:p>
        </w:tc>
      </w:tr>
      <w:tr w:rsidR="00AB13B5" w:rsidRPr="00E67F19" w14:paraId="109B523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0552F95"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F0F3498" w14:textId="77777777" w:rsidR="00AB13B5" w:rsidRPr="00E67F19" w:rsidRDefault="00AB13B5" w:rsidP="000E017A">
            <w:pPr>
              <w:pStyle w:val="a3"/>
              <w:rPr>
                <w:rFonts w:ascii="Times New Roman" w:hAnsi="Times New Roman"/>
                <w:sz w:val="24"/>
                <w:szCs w:val="24"/>
              </w:rPr>
            </w:pPr>
            <w:r w:rsidRPr="00E67F19">
              <w:rPr>
                <w:rFonts w:ascii="Times New Roman" w:hAnsi="Times New Roman"/>
                <w:sz w:val="24"/>
                <w:szCs w:val="24"/>
              </w:rPr>
              <w:t>Кряж, Куйбышевская ЖД код 639608</w:t>
            </w:r>
          </w:p>
          <w:p w14:paraId="35619518" w14:textId="77777777" w:rsidR="00AB13B5" w:rsidRPr="00E67F19" w:rsidRDefault="00AB13B5" w:rsidP="000E017A">
            <w:pPr>
              <w:pStyle w:val="a3"/>
              <w:rPr>
                <w:rFonts w:ascii="Times New Roman" w:hAnsi="Times New Roman"/>
                <w:sz w:val="24"/>
                <w:szCs w:val="24"/>
              </w:rPr>
            </w:pPr>
            <w:proofErr w:type="spellStart"/>
            <w:r w:rsidRPr="00E67F19">
              <w:rPr>
                <w:rFonts w:ascii="Times New Roman" w:hAnsi="Times New Roman"/>
                <w:sz w:val="24"/>
                <w:szCs w:val="24"/>
              </w:rPr>
              <w:t>Новокуйбышевская</w:t>
            </w:r>
            <w:proofErr w:type="spellEnd"/>
            <w:r w:rsidRPr="00E67F19">
              <w:rPr>
                <w:rFonts w:ascii="Times New Roman" w:hAnsi="Times New Roman"/>
                <w:sz w:val="24"/>
                <w:szCs w:val="24"/>
              </w:rPr>
              <w:t>, Куйбышевская ЖД код 639400</w:t>
            </w:r>
          </w:p>
          <w:p w14:paraId="7BA18684" w14:textId="77777777" w:rsidR="00AB13B5" w:rsidRPr="00E67F19" w:rsidRDefault="00AB13B5" w:rsidP="000E017A">
            <w:pPr>
              <w:pStyle w:val="a3"/>
              <w:rPr>
                <w:rFonts w:ascii="Times New Roman" w:hAnsi="Times New Roman"/>
                <w:sz w:val="24"/>
                <w:szCs w:val="24"/>
              </w:rPr>
            </w:pPr>
            <w:proofErr w:type="spellStart"/>
            <w:r w:rsidRPr="00E67F19">
              <w:rPr>
                <w:rFonts w:ascii="Times New Roman" w:hAnsi="Times New Roman"/>
                <w:sz w:val="24"/>
                <w:szCs w:val="24"/>
              </w:rPr>
              <w:t>Кашпир</w:t>
            </w:r>
            <w:proofErr w:type="spellEnd"/>
            <w:r w:rsidRPr="00E67F19">
              <w:rPr>
                <w:rFonts w:ascii="Times New Roman" w:hAnsi="Times New Roman"/>
                <w:sz w:val="24"/>
                <w:szCs w:val="24"/>
              </w:rPr>
              <w:t>, Куйбышевская ЖД код 636101</w:t>
            </w:r>
          </w:p>
          <w:p w14:paraId="7EB27D1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Сызрань I, Куйбышевская ЖД код 635607</w:t>
            </w:r>
          </w:p>
        </w:tc>
        <w:tc>
          <w:tcPr>
            <w:tcW w:w="2268" w:type="dxa"/>
            <w:tcBorders>
              <w:top w:val="single" w:sz="4" w:space="0" w:color="auto"/>
              <w:left w:val="single" w:sz="4" w:space="0" w:color="auto"/>
              <w:bottom w:val="single" w:sz="4" w:space="0" w:color="auto"/>
              <w:right w:val="single" w:sz="4" w:space="0" w:color="auto"/>
            </w:tcBorders>
          </w:tcPr>
          <w:p w14:paraId="2077022E"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Самара</w:t>
            </w:r>
          </w:p>
        </w:tc>
      </w:tr>
      <w:tr w:rsidR="00AB13B5" w:rsidRPr="00E67F19" w14:paraId="0B33B7E4"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1ACCD1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4D458490"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Биклянь, Куйбышевской ЖД  код 648202</w:t>
            </w:r>
          </w:p>
        </w:tc>
        <w:tc>
          <w:tcPr>
            <w:tcW w:w="2268" w:type="dxa"/>
            <w:tcBorders>
              <w:top w:val="single" w:sz="4" w:space="0" w:color="auto"/>
              <w:left w:val="single" w:sz="4" w:space="0" w:color="auto"/>
              <w:bottom w:val="single" w:sz="4" w:space="0" w:color="auto"/>
              <w:right w:val="single" w:sz="4" w:space="0" w:color="auto"/>
            </w:tcBorders>
          </w:tcPr>
          <w:p w14:paraId="7EFB5689"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Биклянь</w:t>
            </w:r>
          </w:p>
        </w:tc>
      </w:tr>
      <w:tr w:rsidR="00AB13B5" w:rsidRPr="00E67F19" w14:paraId="530E44E3"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A224B84"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0B7EECD"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Стенькино II, Московской ЖД  код 223108</w:t>
            </w:r>
          </w:p>
        </w:tc>
        <w:tc>
          <w:tcPr>
            <w:tcW w:w="2268" w:type="dxa"/>
            <w:tcBorders>
              <w:top w:val="single" w:sz="4" w:space="0" w:color="auto"/>
              <w:left w:val="single" w:sz="4" w:space="0" w:color="auto"/>
              <w:bottom w:val="single" w:sz="4" w:space="0" w:color="auto"/>
              <w:right w:val="single" w:sz="4" w:space="0" w:color="auto"/>
            </w:tcBorders>
          </w:tcPr>
          <w:p w14:paraId="5B51253C"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СтенькиноII</w:t>
            </w:r>
            <w:proofErr w:type="spellEnd"/>
          </w:p>
        </w:tc>
      </w:tr>
      <w:tr w:rsidR="00AB13B5" w:rsidRPr="00E67F19" w14:paraId="10AD207A"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575AD5A"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E883D5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Новоярославская</w:t>
            </w:r>
            <w:proofErr w:type="spellEnd"/>
            <w:r w:rsidRPr="00E67F19">
              <w:rPr>
                <w:rFonts w:ascii="Times New Roman" w:hAnsi="Times New Roman"/>
                <w:sz w:val="24"/>
                <w:szCs w:val="24"/>
              </w:rPr>
              <w:t>,  Северной  ЖД  код 314909</w:t>
            </w:r>
          </w:p>
        </w:tc>
        <w:tc>
          <w:tcPr>
            <w:tcW w:w="2268" w:type="dxa"/>
            <w:tcBorders>
              <w:top w:val="single" w:sz="4" w:space="0" w:color="auto"/>
              <w:left w:val="single" w:sz="4" w:space="0" w:color="auto"/>
              <w:bottom w:val="single" w:sz="4" w:space="0" w:color="auto"/>
              <w:right w:val="single" w:sz="4" w:space="0" w:color="auto"/>
            </w:tcBorders>
          </w:tcPr>
          <w:p w14:paraId="7BA554A4"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Новоярославская</w:t>
            </w:r>
            <w:proofErr w:type="spellEnd"/>
          </w:p>
        </w:tc>
      </w:tr>
      <w:tr w:rsidR="004D1C6C" w:rsidRPr="00E67F19" w14:paraId="036417F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CC39666" w14:textId="77777777" w:rsidR="000E69A2" w:rsidRPr="00E67F19" w:rsidRDefault="000E69A2"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66DBC17" w14:textId="77777777" w:rsidR="004D1C6C" w:rsidRPr="00E67F19" w:rsidRDefault="004D1C6C" w:rsidP="00526DAC">
            <w:pPr>
              <w:pStyle w:val="a3"/>
              <w:rPr>
                <w:rFonts w:ascii="Times New Roman" w:hAnsi="Times New Roman"/>
                <w:sz w:val="24"/>
                <w:szCs w:val="24"/>
              </w:rPr>
            </w:pPr>
            <w:proofErr w:type="spellStart"/>
            <w:r w:rsidRPr="00E67F19">
              <w:rPr>
                <w:rFonts w:ascii="Times New Roman" w:hAnsi="Times New Roman"/>
                <w:sz w:val="24"/>
                <w:szCs w:val="24"/>
              </w:rPr>
              <w:t>Зелецино</w:t>
            </w:r>
            <w:proofErr w:type="spellEnd"/>
            <w:r w:rsidRPr="00E67F19">
              <w:rPr>
                <w:rFonts w:ascii="Times New Roman" w:hAnsi="Times New Roman"/>
                <w:sz w:val="24"/>
                <w:szCs w:val="24"/>
              </w:rPr>
              <w:t>, Горьковская ЖД, Код (269601)</w:t>
            </w:r>
          </w:p>
        </w:tc>
        <w:tc>
          <w:tcPr>
            <w:tcW w:w="2268" w:type="dxa"/>
            <w:tcBorders>
              <w:top w:val="single" w:sz="4" w:space="0" w:color="auto"/>
              <w:left w:val="single" w:sz="4" w:space="0" w:color="auto"/>
              <w:bottom w:val="single" w:sz="4" w:space="0" w:color="auto"/>
              <w:right w:val="single" w:sz="4" w:space="0" w:color="auto"/>
            </w:tcBorders>
          </w:tcPr>
          <w:p w14:paraId="4AD5B3EB" w14:textId="77777777" w:rsidR="004D1C6C" w:rsidRPr="00E67F19" w:rsidRDefault="004D1C6C" w:rsidP="00526DAC">
            <w:pPr>
              <w:pStyle w:val="a3"/>
              <w:rPr>
                <w:rFonts w:ascii="Times New Roman" w:hAnsi="Times New Roman"/>
                <w:color w:val="000000"/>
                <w:sz w:val="24"/>
                <w:szCs w:val="24"/>
              </w:rPr>
            </w:pPr>
            <w:proofErr w:type="spellStart"/>
            <w:r w:rsidRPr="00E67F19">
              <w:rPr>
                <w:rFonts w:ascii="Times New Roman" w:hAnsi="Times New Roman"/>
                <w:sz w:val="24"/>
                <w:szCs w:val="24"/>
              </w:rPr>
              <w:t>Зелецино</w:t>
            </w:r>
            <w:proofErr w:type="spellEnd"/>
          </w:p>
        </w:tc>
      </w:tr>
      <w:tr w:rsidR="005D6DA3" w:rsidRPr="00E67F19" w14:paraId="48A746A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1F901AE" w14:textId="77777777" w:rsidR="005D6DA3" w:rsidRPr="00E67F19"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38C22F9A" w14:textId="77777777" w:rsidR="005D6DA3" w:rsidRPr="00E67F19" w:rsidRDefault="005D6DA3" w:rsidP="005D6DA3">
            <w:pPr>
              <w:jc w:val="both"/>
              <w:rPr>
                <w:rFonts w:ascii="Times New Roman" w:hAnsi="Times New Roman"/>
                <w:sz w:val="24"/>
                <w:szCs w:val="24"/>
              </w:rPr>
            </w:pPr>
            <w:r w:rsidRPr="00E67F19">
              <w:rPr>
                <w:rFonts w:ascii="Times New Roman" w:hAnsi="Times New Roman"/>
                <w:sz w:val="24"/>
                <w:szCs w:val="24"/>
                <w:lang w:eastAsia="ru-RU"/>
              </w:rPr>
              <w:t>Саратов – группа станций:</w:t>
            </w:r>
            <w:r w:rsidR="001339B1" w:rsidRPr="00E67F19">
              <w:rPr>
                <w:rFonts w:ascii="Times New Roman" w:hAnsi="Times New Roman"/>
                <w:sz w:val="24"/>
                <w:szCs w:val="24"/>
                <w:lang w:eastAsia="ru-RU"/>
              </w:rPr>
              <w:t xml:space="preserve"> </w:t>
            </w:r>
            <w:r w:rsidRPr="00E67F19">
              <w:rPr>
                <w:rFonts w:ascii="Times New Roman" w:hAnsi="Times New Roman"/>
                <w:sz w:val="24"/>
                <w:szCs w:val="24"/>
                <w:lang w:eastAsia="ru-RU"/>
              </w:rPr>
              <w:t xml:space="preserve">ст. Нефтяная Приволжская ЖД 621002,ст. </w:t>
            </w:r>
            <w:proofErr w:type="spellStart"/>
            <w:r w:rsidRPr="00E67F19">
              <w:rPr>
                <w:rFonts w:ascii="Times New Roman" w:hAnsi="Times New Roman"/>
                <w:sz w:val="24"/>
                <w:szCs w:val="24"/>
                <w:lang w:eastAsia="ru-RU"/>
              </w:rPr>
              <w:t>Князевка</w:t>
            </w:r>
            <w:proofErr w:type="spellEnd"/>
            <w:r w:rsidRPr="00E67F19">
              <w:rPr>
                <w:rFonts w:ascii="Times New Roman" w:hAnsi="Times New Roman"/>
                <w:sz w:val="24"/>
                <w:szCs w:val="24"/>
                <w:lang w:eastAsia="ru-RU"/>
              </w:rPr>
              <w:t xml:space="preserve"> Приволжская ЖД 625408</w:t>
            </w:r>
          </w:p>
        </w:tc>
        <w:tc>
          <w:tcPr>
            <w:tcW w:w="2268" w:type="dxa"/>
            <w:tcBorders>
              <w:top w:val="single" w:sz="4" w:space="0" w:color="auto"/>
              <w:left w:val="single" w:sz="4" w:space="0" w:color="auto"/>
              <w:bottom w:val="single" w:sz="4" w:space="0" w:color="auto"/>
              <w:right w:val="single" w:sz="4" w:space="0" w:color="auto"/>
            </w:tcBorders>
            <w:vAlign w:val="center"/>
          </w:tcPr>
          <w:p w14:paraId="0CA8F40D" w14:textId="77777777" w:rsidR="005D6DA3" w:rsidRPr="00E67F19" w:rsidRDefault="005D6DA3" w:rsidP="005D6DA3">
            <w:pPr>
              <w:pStyle w:val="a3"/>
              <w:rPr>
                <w:rFonts w:ascii="Times New Roman" w:hAnsi="Times New Roman"/>
                <w:sz w:val="24"/>
                <w:szCs w:val="24"/>
              </w:rPr>
            </w:pPr>
            <w:r w:rsidRPr="00E67F19">
              <w:rPr>
                <w:rFonts w:ascii="Times New Roman" w:hAnsi="Times New Roman"/>
                <w:sz w:val="24"/>
                <w:szCs w:val="24"/>
              </w:rPr>
              <w:t>Саратов</w:t>
            </w:r>
          </w:p>
        </w:tc>
      </w:tr>
      <w:tr w:rsidR="005D6DA3" w:rsidRPr="00E67F19" w14:paraId="301ADD1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44F3E47" w14:textId="77777777" w:rsidR="005D6DA3" w:rsidRPr="00E67F19"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7F15050D" w14:textId="77777777" w:rsidR="005D6DA3" w:rsidRPr="00E67F19" w:rsidRDefault="005D6DA3" w:rsidP="005D6DA3">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r w:rsidRPr="00E67F19">
              <w:rPr>
                <w:rFonts w:ascii="Times New Roman" w:hAnsi="Times New Roman"/>
                <w:sz w:val="24"/>
                <w:szCs w:val="24"/>
              </w:rPr>
              <w:t xml:space="preserve">, Дальневосточная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968707</w:t>
            </w:r>
          </w:p>
        </w:tc>
        <w:tc>
          <w:tcPr>
            <w:tcW w:w="2268" w:type="dxa"/>
            <w:tcBorders>
              <w:top w:val="single" w:sz="4" w:space="0" w:color="auto"/>
              <w:left w:val="single" w:sz="4" w:space="0" w:color="auto"/>
              <w:bottom w:val="single" w:sz="4" w:space="0" w:color="auto"/>
              <w:right w:val="single" w:sz="4" w:space="0" w:color="auto"/>
            </w:tcBorders>
            <w:vAlign w:val="center"/>
          </w:tcPr>
          <w:p w14:paraId="646FCD10" w14:textId="77777777" w:rsidR="005D6DA3" w:rsidRPr="00E67F19" w:rsidRDefault="005D6DA3" w:rsidP="005D6DA3">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p>
        </w:tc>
      </w:tr>
      <w:tr w:rsidR="00FC44CE" w:rsidRPr="00E67F19" w14:paraId="4C291D5F"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19FB17E" w14:textId="77777777" w:rsidR="00FC44CE" w:rsidRPr="00E67F19"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668D9DC" w14:textId="77777777" w:rsidR="00FC44CE" w:rsidRPr="00E67F19" w:rsidRDefault="00FC44CE" w:rsidP="00FC44CE">
            <w:pPr>
              <w:jc w:val="both"/>
              <w:rPr>
                <w:rFonts w:ascii="Times New Roman" w:hAnsi="Times New Roman"/>
                <w:sz w:val="24"/>
                <w:szCs w:val="24"/>
                <w:lang w:eastAsia="ru-RU"/>
              </w:rPr>
            </w:pPr>
            <w:r w:rsidRPr="00E67F19">
              <w:rPr>
                <w:rFonts w:ascii="Times New Roman" w:hAnsi="Times New Roman"/>
                <w:sz w:val="24"/>
                <w:szCs w:val="24"/>
                <w:lang w:eastAsia="ru-RU"/>
              </w:rPr>
              <w:t xml:space="preserve">ст. Хабаровск I, Дальневосточная ЖД  </w:t>
            </w:r>
            <w:r w:rsidRPr="00E67F19">
              <w:rPr>
                <w:rFonts w:ascii="Times New Roman" w:hAnsi="Times New Roman"/>
                <w:sz w:val="24"/>
                <w:szCs w:val="24"/>
              </w:rPr>
              <w:t>код</w:t>
            </w:r>
            <w:r w:rsidRPr="00E67F19">
              <w:rPr>
                <w:rFonts w:ascii="Arial" w:hAnsi="Arial" w:cs="Arial"/>
                <w:color w:val="70757A"/>
                <w:sz w:val="21"/>
                <w:szCs w:val="21"/>
                <w:shd w:val="clear" w:color="auto" w:fill="FFFFFF"/>
              </w:rPr>
              <w:t xml:space="preserve"> </w:t>
            </w:r>
            <w:r w:rsidRPr="00E67F19">
              <w:rPr>
                <w:rFonts w:ascii="Arial" w:hAnsi="Arial" w:cs="Arial"/>
                <w:sz w:val="21"/>
                <w:szCs w:val="21"/>
                <w:shd w:val="clear" w:color="auto" w:fill="FFFFFF"/>
              </w:rPr>
              <w:t>970406</w:t>
            </w:r>
          </w:p>
        </w:tc>
        <w:tc>
          <w:tcPr>
            <w:tcW w:w="2268" w:type="dxa"/>
            <w:tcBorders>
              <w:top w:val="single" w:sz="4" w:space="0" w:color="auto"/>
              <w:left w:val="single" w:sz="4" w:space="0" w:color="auto"/>
              <w:bottom w:val="single" w:sz="4" w:space="0" w:color="auto"/>
              <w:right w:val="single" w:sz="4" w:space="0" w:color="auto"/>
            </w:tcBorders>
            <w:vAlign w:val="center"/>
          </w:tcPr>
          <w:p w14:paraId="6F7A9167" w14:textId="77777777" w:rsidR="00FC44CE" w:rsidRPr="00E67F19" w:rsidRDefault="00FC44CE" w:rsidP="00FC44CE">
            <w:pPr>
              <w:pStyle w:val="a3"/>
              <w:rPr>
                <w:rFonts w:ascii="Times New Roman" w:hAnsi="Times New Roman"/>
                <w:sz w:val="24"/>
                <w:szCs w:val="24"/>
              </w:rPr>
            </w:pPr>
            <w:r w:rsidRPr="00E67F19">
              <w:rPr>
                <w:rFonts w:ascii="Times New Roman" w:hAnsi="Times New Roman"/>
                <w:sz w:val="24"/>
                <w:szCs w:val="24"/>
                <w:lang w:eastAsia="ru-RU"/>
              </w:rPr>
              <w:t>Хабаровск</w:t>
            </w:r>
          </w:p>
        </w:tc>
      </w:tr>
      <w:tr w:rsidR="00FC44CE" w:rsidRPr="00E67F19" w14:paraId="695D5F66"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0589037" w14:textId="77777777" w:rsidR="00FC44CE" w:rsidRPr="00E67F19"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40A16B7E" w14:textId="77777777" w:rsidR="00FC44CE" w:rsidRPr="00E67F19" w:rsidRDefault="00FC44CE" w:rsidP="00914B0F">
            <w:pPr>
              <w:spacing w:after="0" w:line="240" w:lineRule="auto"/>
              <w:jc w:val="both"/>
              <w:rPr>
                <w:rFonts w:ascii="Times New Roman" w:hAnsi="Times New Roman"/>
                <w:sz w:val="24"/>
                <w:szCs w:val="24"/>
                <w:lang w:eastAsia="ru-RU"/>
              </w:rPr>
            </w:pPr>
            <w:proofErr w:type="spellStart"/>
            <w:r w:rsidRPr="00E67F19">
              <w:rPr>
                <w:rFonts w:ascii="Times New Roman" w:hAnsi="Times New Roman"/>
                <w:sz w:val="24"/>
                <w:szCs w:val="24"/>
                <w:lang w:eastAsia="ru-RU"/>
              </w:rPr>
              <w:t>Предкомбинатская</w:t>
            </w:r>
            <w:proofErr w:type="spellEnd"/>
            <w:r w:rsidRPr="00E67F19">
              <w:rPr>
                <w:rFonts w:ascii="Times New Roman" w:hAnsi="Times New Roman"/>
                <w:sz w:val="24"/>
                <w:szCs w:val="24"/>
                <w:lang w:eastAsia="ru-RU"/>
              </w:rPr>
              <w:t xml:space="preserve"> – группа </w:t>
            </w:r>
            <w:proofErr w:type="spellStart"/>
            <w:r w:rsidRPr="00E67F19">
              <w:rPr>
                <w:rFonts w:ascii="Times New Roman" w:hAnsi="Times New Roman"/>
                <w:sz w:val="24"/>
                <w:szCs w:val="24"/>
                <w:lang w:eastAsia="ru-RU"/>
              </w:rPr>
              <w:t>станций:ст</w:t>
            </w:r>
            <w:proofErr w:type="spellEnd"/>
            <w:r w:rsidRPr="00E67F19">
              <w:rPr>
                <w:rFonts w:ascii="Times New Roman" w:hAnsi="Times New Roman"/>
                <w:sz w:val="24"/>
                <w:szCs w:val="24"/>
                <w:lang w:eastAsia="ru-RU"/>
              </w:rPr>
              <w:t xml:space="preserve">. Биклянь Куйбышевская ЖД 648202, ст. </w:t>
            </w:r>
            <w:proofErr w:type="spellStart"/>
            <w:r w:rsidRPr="00E67F19">
              <w:rPr>
                <w:rFonts w:ascii="Times New Roman" w:hAnsi="Times New Roman"/>
                <w:sz w:val="24"/>
                <w:szCs w:val="24"/>
                <w:lang w:eastAsia="ru-RU"/>
              </w:rPr>
              <w:t>Соболеково</w:t>
            </w:r>
            <w:proofErr w:type="spellEnd"/>
            <w:r w:rsidRPr="00E67F19">
              <w:rPr>
                <w:rFonts w:ascii="Times New Roman" w:hAnsi="Times New Roman"/>
                <w:sz w:val="24"/>
                <w:szCs w:val="24"/>
                <w:lang w:eastAsia="ru-RU"/>
              </w:rPr>
              <w:t xml:space="preserve"> Куйбышевская ЖД 649205, ст. Круглое Поле Куйбышевская ЖД 648400</w:t>
            </w:r>
          </w:p>
        </w:tc>
        <w:tc>
          <w:tcPr>
            <w:tcW w:w="2268" w:type="dxa"/>
            <w:tcBorders>
              <w:top w:val="single" w:sz="4" w:space="0" w:color="auto"/>
              <w:left w:val="single" w:sz="4" w:space="0" w:color="auto"/>
              <w:bottom w:val="single" w:sz="4" w:space="0" w:color="auto"/>
              <w:right w:val="single" w:sz="4" w:space="0" w:color="auto"/>
            </w:tcBorders>
            <w:vAlign w:val="center"/>
          </w:tcPr>
          <w:p w14:paraId="0BA58EA1" w14:textId="77777777" w:rsidR="00FC44CE" w:rsidRPr="00E67F19" w:rsidRDefault="00FC44CE" w:rsidP="00914B0F">
            <w:pPr>
              <w:pStyle w:val="a3"/>
              <w:rPr>
                <w:rFonts w:ascii="Times New Roman" w:hAnsi="Times New Roman"/>
                <w:sz w:val="24"/>
                <w:szCs w:val="24"/>
              </w:rPr>
            </w:pPr>
            <w:proofErr w:type="spellStart"/>
            <w:r w:rsidRPr="00E67F19">
              <w:rPr>
                <w:rFonts w:ascii="Times New Roman" w:hAnsi="Times New Roman"/>
                <w:sz w:val="24"/>
                <w:szCs w:val="24"/>
                <w:lang w:eastAsia="ru-RU"/>
              </w:rPr>
              <w:t>Предкомбинатская</w:t>
            </w:r>
            <w:proofErr w:type="spellEnd"/>
          </w:p>
        </w:tc>
      </w:tr>
      <w:tr w:rsidR="00FC44CE" w:rsidRPr="00E67F19" w14:paraId="2CE8C83A" w14:textId="77777777" w:rsidTr="00B618B0">
        <w:trPr>
          <w:trHeight w:val="424"/>
        </w:trPr>
        <w:tc>
          <w:tcPr>
            <w:tcW w:w="9781" w:type="dxa"/>
            <w:gridSpan w:val="3"/>
          </w:tcPr>
          <w:p w14:paraId="3E21ACA3" w14:textId="77777777" w:rsidR="00FC44CE" w:rsidRPr="00E67F19" w:rsidRDefault="00FC44CE" w:rsidP="00914B0F">
            <w:pPr>
              <w:pStyle w:val="a3"/>
              <w:jc w:val="center"/>
              <w:rPr>
                <w:rFonts w:ascii="Times New Roman" w:hAnsi="Times New Roman"/>
                <w:sz w:val="24"/>
                <w:szCs w:val="24"/>
              </w:rPr>
            </w:pPr>
            <w:r w:rsidRPr="00E67F19">
              <w:rPr>
                <w:rFonts w:ascii="Times New Roman" w:hAnsi="Times New Roman"/>
                <w:color w:val="000000"/>
                <w:sz w:val="24"/>
                <w:szCs w:val="24"/>
              </w:rPr>
              <w:t xml:space="preserve">Общество с ограниченной ответственностью "Газпром </w:t>
            </w:r>
            <w:proofErr w:type="spellStart"/>
            <w:r w:rsidRPr="00E67F19">
              <w:rPr>
                <w:rFonts w:ascii="Times New Roman" w:hAnsi="Times New Roman"/>
                <w:color w:val="000000"/>
                <w:sz w:val="24"/>
                <w:szCs w:val="24"/>
              </w:rPr>
              <w:t>нефтехим</w:t>
            </w:r>
            <w:proofErr w:type="spellEnd"/>
            <w:r w:rsidRPr="00E67F19">
              <w:rPr>
                <w:rFonts w:ascii="Times New Roman" w:hAnsi="Times New Roman"/>
                <w:color w:val="000000"/>
                <w:sz w:val="24"/>
                <w:szCs w:val="24"/>
              </w:rPr>
              <w:t xml:space="preserve"> Салават"</w:t>
            </w:r>
          </w:p>
        </w:tc>
      </w:tr>
      <w:tr w:rsidR="00FC44CE" w:rsidRPr="00E67F19" w14:paraId="72F5FB67" w14:textId="77777777" w:rsidTr="00B618B0">
        <w:trPr>
          <w:trHeight w:val="611"/>
        </w:trPr>
        <w:tc>
          <w:tcPr>
            <w:tcW w:w="709" w:type="dxa"/>
          </w:tcPr>
          <w:p w14:paraId="795618D5" w14:textId="77777777" w:rsidR="00FC44CE" w:rsidRPr="00E67F19" w:rsidRDefault="00FC44CE" w:rsidP="00FC44CE">
            <w:pPr>
              <w:pStyle w:val="a3"/>
              <w:numPr>
                <w:ilvl w:val="0"/>
                <w:numId w:val="42"/>
              </w:numPr>
              <w:ind w:left="456"/>
              <w:rPr>
                <w:rFonts w:ascii="Times New Roman" w:hAnsi="Times New Roman"/>
                <w:sz w:val="24"/>
                <w:szCs w:val="24"/>
              </w:rPr>
            </w:pPr>
          </w:p>
        </w:tc>
        <w:tc>
          <w:tcPr>
            <w:tcW w:w="6804" w:type="dxa"/>
          </w:tcPr>
          <w:p w14:paraId="77039352" w14:textId="77777777" w:rsidR="00FC44CE" w:rsidRPr="00E67F19" w:rsidRDefault="00FC44CE" w:rsidP="00914B0F">
            <w:pPr>
              <w:pStyle w:val="a3"/>
              <w:rPr>
                <w:rFonts w:ascii="Times New Roman" w:hAnsi="Times New Roman"/>
                <w:sz w:val="24"/>
                <w:szCs w:val="24"/>
              </w:rPr>
            </w:pPr>
            <w:proofErr w:type="spellStart"/>
            <w:r w:rsidRPr="00E67F19">
              <w:rPr>
                <w:rFonts w:ascii="Times New Roman" w:hAnsi="Times New Roman"/>
                <w:sz w:val="24"/>
                <w:szCs w:val="24"/>
              </w:rPr>
              <w:t>Аллагуват</w:t>
            </w:r>
            <w:proofErr w:type="spellEnd"/>
            <w:r w:rsidRPr="00E67F19">
              <w:rPr>
                <w:rFonts w:ascii="Times New Roman" w:hAnsi="Times New Roman"/>
                <w:sz w:val="24"/>
                <w:szCs w:val="24"/>
              </w:rPr>
              <w:t>, Куйбышевской ЖД  код 652808</w:t>
            </w:r>
          </w:p>
        </w:tc>
        <w:tc>
          <w:tcPr>
            <w:tcW w:w="2268" w:type="dxa"/>
          </w:tcPr>
          <w:p w14:paraId="5F379903" w14:textId="77777777" w:rsidR="00FC44CE" w:rsidRPr="00E67F19" w:rsidRDefault="00FC44CE" w:rsidP="00914B0F">
            <w:pPr>
              <w:pStyle w:val="a3"/>
              <w:rPr>
                <w:rFonts w:ascii="Times New Roman" w:hAnsi="Times New Roman"/>
                <w:sz w:val="24"/>
                <w:szCs w:val="24"/>
              </w:rPr>
            </w:pPr>
            <w:proofErr w:type="spellStart"/>
            <w:r w:rsidRPr="00E67F19">
              <w:rPr>
                <w:rFonts w:ascii="Times New Roman" w:hAnsi="Times New Roman"/>
                <w:sz w:val="24"/>
                <w:szCs w:val="24"/>
              </w:rPr>
              <w:t>Аллагуват</w:t>
            </w:r>
            <w:proofErr w:type="spellEnd"/>
          </w:p>
        </w:tc>
      </w:tr>
    </w:tbl>
    <w:p w14:paraId="61BA8D29" w14:textId="77777777" w:rsidR="009E6C5F" w:rsidRPr="00E67F19" w:rsidRDefault="009E6C5F" w:rsidP="008A551A">
      <w:pPr>
        <w:spacing w:after="0" w:line="240" w:lineRule="auto"/>
        <w:jc w:val="right"/>
        <w:rPr>
          <w:rFonts w:ascii="Times New Roman" w:hAnsi="Times New Roman"/>
          <w:sz w:val="24"/>
          <w:szCs w:val="24"/>
        </w:rPr>
      </w:pPr>
    </w:p>
    <w:p w14:paraId="4CC649B7"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№5</w:t>
      </w:r>
    </w:p>
    <w:p w14:paraId="6E06D9E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17E3613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0916630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AE13B9D"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6DB8C17C"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63E3AEE0" w14:textId="77777777" w:rsidR="001570B9" w:rsidRPr="00E67F19" w:rsidRDefault="001570B9" w:rsidP="008A551A">
      <w:pPr>
        <w:pStyle w:val="a3"/>
        <w:rPr>
          <w:rFonts w:ascii="Times New Roman" w:hAnsi="Times New Roman"/>
          <w:sz w:val="24"/>
          <w:szCs w:val="24"/>
        </w:rPr>
      </w:pPr>
    </w:p>
    <w:p w14:paraId="30B8B8E5"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3999E3C9"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франко-вагон промежуточная станция</w:t>
      </w:r>
      <w:r w:rsidR="00AB13B5" w:rsidRPr="00E67F19">
        <w:rPr>
          <w:rFonts w:ascii="Times New Roman" w:hAnsi="Times New Roman"/>
          <w:b/>
          <w:sz w:val="24"/>
          <w:szCs w:val="24"/>
        </w:rPr>
        <w:t xml:space="preserve"> без Контролера поставки</w:t>
      </w:r>
    </w:p>
    <w:tbl>
      <w:tblPr>
        <w:tblW w:w="94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E67F19" w14:paraId="774A2F5B" w14:textId="77777777" w:rsidTr="00B618B0">
        <w:tc>
          <w:tcPr>
            <w:tcW w:w="675" w:type="dxa"/>
            <w:vAlign w:val="center"/>
          </w:tcPr>
          <w:p w14:paraId="5FC4718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п/н</w:t>
            </w:r>
          </w:p>
        </w:tc>
        <w:tc>
          <w:tcPr>
            <w:tcW w:w="6521" w:type="dxa"/>
            <w:vAlign w:val="center"/>
          </w:tcPr>
          <w:p w14:paraId="0E4359C0"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48D6E63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5F346485" w14:textId="77777777" w:rsidTr="00B618B0">
        <w:tc>
          <w:tcPr>
            <w:tcW w:w="675" w:type="dxa"/>
          </w:tcPr>
          <w:p w14:paraId="7407A76C"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64AED3B1"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Завережье</w:t>
            </w:r>
            <w:proofErr w:type="spellEnd"/>
            <w:r w:rsidRPr="00E67F19">
              <w:rPr>
                <w:rFonts w:ascii="Times New Roman" w:hAnsi="Times New Roman"/>
                <w:sz w:val="24"/>
                <w:szCs w:val="24"/>
              </w:rPr>
              <w:t>-Экспорт,  Октябрьской ЖД  код 067405</w:t>
            </w:r>
          </w:p>
        </w:tc>
        <w:tc>
          <w:tcPr>
            <w:tcW w:w="2268" w:type="dxa"/>
          </w:tcPr>
          <w:p w14:paraId="21FC1813"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Завережье</w:t>
            </w:r>
            <w:proofErr w:type="spellEnd"/>
            <w:r w:rsidRPr="00E67F19">
              <w:rPr>
                <w:rFonts w:ascii="Times New Roman" w:hAnsi="Times New Roman"/>
                <w:sz w:val="24"/>
                <w:szCs w:val="24"/>
              </w:rPr>
              <w:t>-Экспорт</w:t>
            </w:r>
          </w:p>
        </w:tc>
      </w:tr>
      <w:tr w:rsidR="00130303" w:rsidRPr="00E67F19" w14:paraId="51B1D1EE" w14:textId="77777777" w:rsidTr="00B618B0">
        <w:tc>
          <w:tcPr>
            <w:tcW w:w="675" w:type="dxa"/>
          </w:tcPr>
          <w:p w14:paraId="7801376D"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61B84D2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Злынка-Экспорт,  Московской ЖД код 201202</w:t>
            </w:r>
          </w:p>
        </w:tc>
        <w:tc>
          <w:tcPr>
            <w:tcW w:w="2268" w:type="dxa"/>
          </w:tcPr>
          <w:p w14:paraId="7673C0A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Злынка-Экспорт</w:t>
            </w:r>
          </w:p>
        </w:tc>
      </w:tr>
      <w:tr w:rsidR="00130303" w:rsidRPr="00E67F19" w14:paraId="5766DAEA" w14:textId="77777777" w:rsidTr="00B618B0">
        <w:tc>
          <w:tcPr>
            <w:tcW w:w="675" w:type="dxa"/>
          </w:tcPr>
          <w:p w14:paraId="2DCF719A"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0A45E82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Красное-Экспорт, Московской ЖД код 171401</w:t>
            </w:r>
          </w:p>
        </w:tc>
        <w:tc>
          <w:tcPr>
            <w:tcW w:w="2268" w:type="dxa"/>
          </w:tcPr>
          <w:p w14:paraId="36E702E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Красное-Экспорт</w:t>
            </w:r>
          </w:p>
        </w:tc>
      </w:tr>
      <w:tr w:rsidR="00130303" w:rsidRPr="00E67F19" w14:paraId="47A9EF6A" w14:textId="77777777" w:rsidTr="00B618B0">
        <w:tc>
          <w:tcPr>
            <w:tcW w:w="675" w:type="dxa"/>
          </w:tcPr>
          <w:p w14:paraId="1FE9270A"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4E8B70EA"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Рудня-Экспорт,  Московской ЖД код 172008</w:t>
            </w:r>
          </w:p>
        </w:tc>
        <w:tc>
          <w:tcPr>
            <w:tcW w:w="2268" w:type="dxa"/>
          </w:tcPr>
          <w:p w14:paraId="5677A96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Рудня-Экспорт</w:t>
            </w:r>
          </w:p>
        </w:tc>
      </w:tr>
    </w:tbl>
    <w:p w14:paraId="5D52950A" w14:textId="77777777" w:rsidR="00130303" w:rsidRPr="00E67F19" w:rsidRDefault="00130303" w:rsidP="005B48C2">
      <w:pPr>
        <w:spacing w:after="0" w:line="240" w:lineRule="auto"/>
        <w:rPr>
          <w:rFonts w:ascii="Times New Roman" w:hAnsi="Times New Roman"/>
          <w:sz w:val="24"/>
          <w:szCs w:val="24"/>
        </w:rPr>
      </w:pPr>
    </w:p>
    <w:p w14:paraId="442C912D" w14:textId="77777777" w:rsidR="00130303" w:rsidRPr="00E67F19" w:rsidRDefault="00130303" w:rsidP="009E6C5F">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 6</w:t>
      </w:r>
    </w:p>
    <w:p w14:paraId="7CCA3E7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75CA5FB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6FC81566"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69E9E35D"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4CC4439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206306A0" w14:textId="77777777" w:rsidR="00130303" w:rsidRPr="00E67F19" w:rsidRDefault="00130303" w:rsidP="008A551A">
      <w:pPr>
        <w:pStyle w:val="a3"/>
        <w:rPr>
          <w:rFonts w:ascii="Times New Roman" w:hAnsi="Times New Roman"/>
          <w:sz w:val="24"/>
          <w:szCs w:val="24"/>
        </w:rPr>
      </w:pPr>
    </w:p>
    <w:p w14:paraId="1201F621"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704C06D5"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франко-вагон станция назначения</w:t>
      </w:r>
      <w:r w:rsidR="00AB13B5" w:rsidRPr="00E67F19">
        <w:rPr>
          <w:rFonts w:ascii="Times New Roman" w:hAnsi="Times New Roman"/>
          <w:b/>
          <w:sz w:val="24"/>
          <w:szCs w:val="24"/>
        </w:rPr>
        <w:t xml:space="preserve"> 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E67F19" w14:paraId="4EB4497F" w14:textId="77777777" w:rsidTr="00B618B0">
        <w:tc>
          <w:tcPr>
            <w:tcW w:w="675" w:type="dxa"/>
            <w:vAlign w:val="center"/>
          </w:tcPr>
          <w:p w14:paraId="2FAF1815"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6521" w:type="dxa"/>
            <w:vAlign w:val="center"/>
          </w:tcPr>
          <w:p w14:paraId="6B3BBD7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 xml:space="preserve">Базис поставки </w:t>
            </w:r>
          </w:p>
        </w:tc>
        <w:tc>
          <w:tcPr>
            <w:tcW w:w="2268" w:type="dxa"/>
            <w:vAlign w:val="center"/>
          </w:tcPr>
          <w:p w14:paraId="6DE03DE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22213E01" w14:textId="77777777" w:rsidTr="00B618B0">
        <w:tc>
          <w:tcPr>
            <w:tcW w:w="675" w:type="dxa"/>
          </w:tcPr>
          <w:p w14:paraId="757460FB"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0CB960D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Алтайского края</w:t>
            </w:r>
          </w:p>
        </w:tc>
        <w:tc>
          <w:tcPr>
            <w:tcW w:w="2268" w:type="dxa"/>
          </w:tcPr>
          <w:p w14:paraId="3EC4E20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Алтай</w:t>
            </w:r>
          </w:p>
        </w:tc>
      </w:tr>
      <w:tr w:rsidR="00130303" w:rsidRPr="00E67F19" w14:paraId="72EA3496" w14:textId="77777777" w:rsidTr="00B618B0">
        <w:tc>
          <w:tcPr>
            <w:tcW w:w="675" w:type="dxa"/>
          </w:tcPr>
          <w:p w14:paraId="70547D0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44E9A5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Архангельск - Город Северная ЖД код 290507</w:t>
            </w:r>
          </w:p>
          <w:p w14:paraId="0683D90B"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Плесецкая</w:t>
            </w:r>
            <w:proofErr w:type="spellEnd"/>
            <w:r w:rsidRPr="00E67F19">
              <w:rPr>
                <w:rFonts w:ascii="Times New Roman" w:hAnsi="Times New Roman"/>
                <w:sz w:val="24"/>
                <w:szCs w:val="24"/>
              </w:rPr>
              <w:t xml:space="preserve"> Северная ЖД код 294601 </w:t>
            </w:r>
          </w:p>
          <w:p w14:paraId="0B2A41F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Северодвинск Северная ЖД код 290206 </w:t>
            </w:r>
          </w:p>
          <w:p w14:paraId="6F310800"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Жаровиха</w:t>
            </w:r>
            <w:proofErr w:type="spellEnd"/>
            <w:r w:rsidRPr="00E67F19">
              <w:rPr>
                <w:rFonts w:ascii="Times New Roman" w:hAnsi="Times New Roman"/>
                <w:sz w:val="24"/>
                <w:szCs w:val="24"/>
              </w:rPr>
              <w:t xml:space="preserve"> Северная ЖД код 290901 </w:t>
            </w:r>
          </w:p>
          <w:p w14:paraId="470CEA73"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Бакарица</w:t>
            </w:r>
            <w:proofErr w:type="spellEnd"/>
            <w:r w:rsidRPr="00E67F19">
              <w:rPr>
                <w:rFonts w:ascii="Times New Roman" w:hAnsi="Times New Roman"/>
                <w:sz w:val="24"/>
                <w:szCs w:val="24"/>
              </w:rPr>
              <w:t xml:space="preserve"> Северная ЖД код 290305 </w:t>
            </w:r>
          </w:p>
          <w:p w14:paraId="558B20C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Исакогорка</w:t>
            </w:r>
            <w:proofErr w:type="spellEnd"/>
            <w:r w:rsidRPr="00E67F19">
              <w:rPr>
                <w:rFonts w:ascii="Times New Roman" w:hAnsi="Times New Roman"/>
                <w:sz w:val="24"/>
                <w:szCs w:val="24"/>
              </w:rPr>
              <w:t xml:space="preserve"> Северная ЖД код 29000</w:t>
            </w:r>
          </w:p>
        </w:tc>
        <w:tc>
          <w:tcPr>
            <w:tcW w:w="2268" w:type="dxa"/>
          </w:tcPr>
          <w:p w14:paraId="55748A4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Архангельск</w:t>
            </w:r>
          </w:p>
        </w:tc>
      </w:tr>
      <w:tr w:rsidR="00130303" w:rsidRPr="00E67F19" w14:paraId="33B3E864" w14:textId="77777777" w:rsidTr="00B618B0">
        <w:tc>
          <w:tcPr>
            <w:tcW w:w="675" w:type="dxa"/>
          </w:tcPr>
          <w:p w14:paraId="1DF05A6D"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8C9CBD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Ункурда</w:t>
            </w:r>
            <w:proofErr w:type="spellEnd"/>
            <w:r w:rsidRPr="00E67F19">
              <w:rPr>
                <w:rFonts w:ascii="Times New Roman" w:hAnsi="Times New Roman"/>
                <w:sz w:val="24"/>
                <w:szCs w:val="24"/>
              </w:rPr>
              <w:t xml:space="preserve"> Южно-Уральская ЖД код 807204 </w:t>
            </w:r>
          </w:p>
          <w:p w14:paraId="609E7C9B"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Нязепетровская</w:t>
            </w:r>
            <w:proofErr w:type="spellEnd"/>
            <w:r w:rsidRPr="00E67F19">
              <w:rPr>
                <w:rFonts w:ascii="Times New Roman" w:hAnsi="Times New Roman"/>
                <w:sz w:val="24"/>
                <w:szCs w:val="24"/>
              </w:rPr>
              <w:t xml:space="preserve"> Южно-Уральская ЖД код 807308</w:t>
            </w:r>
          </w:p>
        </w:tc>
        <w:tc>
          <w:tcPr>
            <w:tcW w:w="2268" w:type="dxa"/>
          </w:tcPr>
          <w:p w14:paraId="3B1F1D4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Башкирия-1</w:t>
            </w:r>
          </w:p>
        </w:tc>
      </w:tr>
      <w:tr w:rsidR="00130303" w:rsidRPr="00E67F19" w14:paraId="5315DF72" w14:textId="77777777" w:rsidTr="00B618B0">
        <w:tc>
          <w:tcPr>
            <w:tcW w:w="675" w:type="dxa"/>
          </w:tcPr>
          <w:p w14:paraId="17E720DE"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8E4A4A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Тамерлан Южно-Уральская ЖД код 803400 </w:t>
            </w:r>
          </w:p>
          <w:p w14:paraId="168CDFB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Учалы Южно-Уральская ЖД код 805707 </w:t>
            </w:r>
          </w:p>
          <w:p w14:paraId="356EB1B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Сибай Южно-Уральская ЖД код 818302 </w:t>
            </w:r>
          </w:p>
        </w:tc>
        <w:tc>
          <w:tcPr>
            <w:tcW w:w="2268" w:type="dxa"/>
          </w:tcPr>
          <w:p w14:paraId="72A58616"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Башкирия-2</w:t>
            </w:r>
          </w:p>
        </w:tc>
      </w:tr>
      <w:tr w:rsidR="00130303" w:rsidRPr="00E67F19" w14:paraId="247BF932" w14:textId="77777777" w:rsidTr="00B618B0">
        <w:tc>
          <w:tcPr>
            <w:tcW w:w="675" w:type="dxa"/>
          </w:tcPr>
          <w:p w14:paraId="0929F029"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8EEFCE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в радиусе 400 километров от ст. Владимир Горьковской ЖД код 262704</w:t>
            </w:r>
          </w:p>
        </w:tc>
        <w:tc>
          <w:tcPr>
            <w:tcW w:w="2268" w:type="dxa"/>
          </w:tcPr>
          <w:p w14:paraId="736929F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Владимир-1</w:t>
            </w:r>
          </w:p>
        </w:tc>
      </w:tr>
      <w:tr w:rsidR="00130303" w:rsidRPr="00E67F19" w14:paraId="5FEC31E4" w14:textId="77777777" w:rsidTr="00B618B0">
        <w:tc>
          <w:tcPr>
            <w:tcW w:w="675" w:type="dxa"/>
          </w:tcPr>
          <w:p w14:paraId="4313AE6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6517A5C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Владимирской области</w:t>
            </w:r>
          </w:p>
        </w:tc>
        <w:tc>
          <w:tcPr>
            <w:tcW w:w="2268" w:type="dxa"/>
          </w:tcPr>
          <w:p w14:paraId="57407C44"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Владимир-2</w:t>
            </w:r>
          </w:p>
        </w:tc>
      </w:tr>
      <w:tr w:rsidR="00130303" w:rsidRPr="00E67F19" w14:paraId="1F1F340B" w14:textId="77777777" w:rsidTr="00B618B0">
        <w:tc>
          <w:tcPr>
            <w:tcW w:w="675" w:type="dxa"/>
          </w:tcPr>
          <w:p w14:paraId="0342D4F8"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35F0D91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Вологда – Пристань Северная ЖД код 300200 </w:t>
            </w:r>
          </w:p>
          <w:p w14:paraId="73C59E53"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Вологда 2 Северная ЖД код 300304</w:t>
            </w:r>
          </w:p>
          <w:p w14:paraId="7F57CBD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Печаткино</w:t>
            </w:r>
            <w:proofErr w:type="spellEnd"/>
            <w:r w:rsidRPr="00E67F19">
              <w:rPr>
                <w:rFonts w:ascii="Times New Roman" w:hAnsi="Times New Roman"/>
                <w:sz w:val="24"/>
                <w:szCs w:val="24"/>
              </w:rPr>
              <w:t xml:space="preserve"> Северная ЖД код 300709</w:t>
            </w:r>
          </w:p>
          <w:p w14:paraId="6634C4E9"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Чагода Октябрьская ЖД код 043504</w:t>
            </w:r>
          </w:p>
          <w:p w14:paraId="1173009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Рыбкино Северная ЖД код 300501</w:t>
            </w:r>
          </w:p>
          <w:p w14:paraId="03E9F0C1"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Кадуй</w:t>
            </w:r>
            <w:proofErr w:type="spellEnd"/>
            <w:r w:rsidRPr="00E67F19">
              <w:rPr>
                <w:rFonts w:ascii="Times New Roman" w:hAnsi="Times New Roman"/>
                <w:sz w:val="24"/>
                <w:szCs w:val="24"/>
              </w:rPr>
              <w:t xml:space="preserve"> Октябрьской ЖД код 046108</w:t>
            </w:r>
          </w:p>
          <w:p w14:paraId="40C5DE6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Кошта Северная ЖД код 302600 </w:t>
            </w:r>
          </w:p>
          <w:p w14:paraId="01F2CBE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Череповец 2 Северная код ЖД 302507 </w:t>
            </w:r>
          </w:p>
          <w:p w14:paraId="5A85EBC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Череповец 1 Северная ЖД код 302304 </w:t>
            </w:r>
          </w:p>
        </w:tc>
        <w:tc>
          <w:tcPr>
            <w:tcW w:w="2268" w:type="dxa"/>
          </w:tcPr>
          <w:p w14:paraId="5EB349B3"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Вологда-1</w:t>
            </w:r>
          </w:p>
        </w:tc>
      </w:tr>
      <w:tr w:rsidR="00130303" w:rsidRPr="00E67F19" w14:paraId="50D4BCA4" w14:textId="77777777" w:rsidTr="00B618B0">
        <w:tc>
          <w:tcPr>
            <w:tcW w:w="675" w:type="dxa"/>
          </w:tcPr>
          <w:p w14:paraId="0B1C3F93"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5BF990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в радиусе 400 километров от ст. Воронеж I Юго-Восточной ЖД код 596506</w:t>
            </w:r>
          </w:p>
        </w:tc>
        <w:tc>
          <w:tcPr>
            <w:tcW w:w="2268" w:type="dxa"/>
          </w:tcPr>
          <w:p w14:paraId="325DBAD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Воронеж-1</w:t>
            </w:r>
          </w:p>
        </w:tc>
      </w:tr>
      <w:tr w:rsidR="00130303" w:rsidRPr="00E67F19" w14:paraId="4D70792E" w14:textId="77777777" w:rsidTr="00B618B0">
        <w:tc>
          <w:tcPr>
            <w:tcW w:w="675" w:type="dxa"/>
          </w:tcPr>
          <w:p w14:paraId="0C55BBD1"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0130B6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Воронежской области</w:t>
            </w:r>
          </w:p>
        </w:tc>
        <w:tc>
          <w:tcPr>
            <w:tcW w:w="2268" w:type="dxa"/>
          </w:tcPr>
          <w:p w14:paraId="05A95D64"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Воронеж-2</w:t>
            </w:r>
          </w:p>
        </w:tc>
      </w:tr>
      <w:tr w:rsidR="00130303" w:rsidRPr="00E67F19" w14:paraId="54C6C5A5" w14:textId="77777777" w:rsidTr="00B618B0">
        <w:tc>
          <w:tcPr>
            <w:tcW w:w="675" w:type="dxa"/>
          </w:tcPr>
          <w:p w14:paraId="6EE5A7DC"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B658E1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Кизляр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54220 </w:t>
            </w:r>
          </w:p>
          <w:p w14:paraId="020818C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Махачкала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код ЖД 54330 </w:t>
            </w:r>
          </w:p>
          <w:p w14:paraId="0BABC58B"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Манас</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54370 </w:t>
            </w:r>
          </w:p>
          <w:p w14:paraId="57C615E7"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Хасав</w:t>
            </w:r>
            <w:proofErr w:type="spellEnd"/>
            <w:r w:rsidRPr="00E67F19">
              <w:rPr>
                <w:rFonts w:ascii="Times New Roman" w:hAnsi="Times New Roman"/>
                <w:sz w:val="24"/>
                <w:szCs w:val="24"/>
              </w:rPr>
              <w:t xml:space="preserve"> Юрт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54270 </w:t>
            </w:r>
          </w:p>
          <w:p w14:paraId="6543166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Избербаш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54390 </w:t>
            </w:r>
          </w:p>
          <w:p w14:paraId="59C0242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Кочубей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54200 </w:t>
            </w:r>
          </w:p>
          <w:p w14:paraId="3B378365"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Кизилюрт</w:t>
            </w:r>
            <w:proofErr w:type="spellEnd"/>
            <w:r w:rsidRPr="00E67F19">
              <w:rPr>
                <w:rFonts w:ascii="Times New Roman" w:hAnsi="Times New Roman"/>
                <w:sz w:val="24"/>
                <w:szCs w:val="24"/>
              </w:rPr>
              <w:t xml:space="preserve"> Северо-Кавказская ЖД код 54280 </w:t>
            </w:r>
          </w:p>
        </w:tc>
        <w:tc>
          <w:tcPr>
            <w:tcW w:w="2268" w:type="dxa"/>
          </w:tcPr>
          <w:p w14:paraId="5BB89F5E"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Дагестан</w:t>
            </w:r>
          </w:p>
        </w:tc>
      </w:tr>
      <w:tr w:rsidR="00130303" w:rsidRPr="00E67F19" w14:paraId="152E88EF" w14:textId="77777777" w:rsidTr="00B618B0">
        <w:tc>
          <w:tcPr>
            <w:tcW w:w="675" w:type="dxa"/>
          </w:tcPr>
          <w:p w14:paraId="68992561"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63BDD4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Екатеринбург-Товарный Свердловской ЖД </w:t>
            </w:r>
          </w:p>
          <w:p w14:paraId="51A5650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код 780302</w:t>
            </w:r>
          </w:p>
        </w:tc>
        <w:tc>
          <w:tcPr>
            <w:tcW w:w="2268" w:type="dxa"/>
          </w:tcPr>
          <w:p w14:paraId="5121B52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Екатеринбург-1</w:t>
            </w:r>
          </w:p>
        </w:tc>
      </w:tr>
      <w:tr w:rsidR="00130303" w:rsidRPr="00E67F19" w14:paraId="31D2D497" w14:textId="77777777" w:rsidTr="00B618B0">
        <w:tc>
          <w:tcPr>
            <w:tcW w:w="675" w:type="dxa"/>
          </w:tcPr>
          <w:p w14:paraId="3547F96A"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538210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республики Карелия</w:t>
            </w:r>
          </w:p>
        </w:tc>
        <w:tc>
          <w:tcPr>
            <w:tcW w:w="2268" w:type="dxa"/>
          </w:tcPr>
          <w:p w14:paraId="75575132"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Карелия</w:t>
            </w:r>
          </w:p>
        </w:tc>
      </w:tr>
      <w:tr w:rsidR="00130303" w:rsidRPr="00E67F19" w14:paraId="4D6C5D53" w14:textId="77777777" w:rsidTr="00B618B0">
        <w:tc>
          <w:tcPr>
            <w:tcW w:w="675" w:type="dxa"/>
          </w:tcPr>
          <w:p w14:paraId="00326E37"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9BAE0C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Кослан Северная ЖД код 283503 </w:t>
            </w:r>
          </w:p>
          <w:p w14:paraId="014E70B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Кожва</w:t>
            </w:r>
            <w:proofErr w:type="spellEnd"/>
            <w:r w:rsidRPr="00E67F19">
              <w:rPr>
                <w:rFonts w:ascii="Times New Roman" w:hAnsi="Times New Roman"/>
                <w:sz w:val="24"/>
                <w:szCs w:val="24"/>
              </w:rPr>
              <w:t xml:space="preserve"> 1 Северная ЖД код 287805 </w:t>
            </w:r>
          </w:p>
          <w:p w14:paraId="3945E6D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Кожва</w:t>
            </w:r>
            <w:proofErr w:type="spellEnd"/>
            <w:r w:rsidRPr="00E67F19">
              <w:rPr>
                <w:rFonts w:ascii="Times New Roman" w:hAnsi="Times New Roman"/>
                <w:sz w:val="24"/>
                <w:szCs w:val="24"/>
              </w:rPr>
              <w:t xml:space="preserve"> 2 Северная ЖД код 28791 </w:t>
            </w:r>
          </w:p>
          <w:p w14:paraId="49B62E0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Инта 2 Северная ЖД код 288704 </w:t>
            </w:r>
          </w:p>
          <w:p w14:paraId="6D0FEED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Воркута Северная ЖД код 289503 </w:t>
            </w:r>
          </w:p>
          <w:p w14:paraId="174AD8C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Печора Северная ЖД код 288009 </w:t>
            </w:r>
          </w:p>
          <w:p w14:paraId="2D6BB53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Усинск Северная ЖД код 288308 </w:t>
            </w:r>
          </w:p>
          <w:p w14:paraId="181303A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Ветласян</w:t>
            </w:r>
            <w:proofErr w:type="spellEnd"/>
            <w:r w:rsidRPr="00E67F19">
              <w:rPr>
                <w:rFonts w:ascii="Times New Roman" w:hAnsi="Times New Roman"/>
                <w:sz w:val="24"/>
                <w:szCs w:val="24"/>
              </w:rPr>
              <w:t xml:space="preserve"> Северная ЖД код 285706 </w:t>
            </w:r>
          </w:p>
          <w:p w14:paraId="2C7FD1E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Пожня Северная ЖД код 286605 </w:t>
            </w:r>
          </w:p>
          <w:p w14:paraId="3EA408D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Ухта Северная ЖД код 285602 </w:t>
            </w:r>
          </w:p>
          <w:p w14:paraId="35F336D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Човью</w:t>
            </w:r>
            <w:proofErr w:type="spellEnd"/>
            <w:r w:rsidRPr="00E67F19">
              <w:rPr>
                <w:rFonts w:ascii="Times New Roman" w:hAnsi="Times New Roman"/>
                <w:sz w:val="24"/>
                <w:szCs w:val="24"/>
              </w:rPr>
              <w:t xml:space="preserve"> Северная ЖД код 284008 </w:t>
            </w:r>
          </w:p>
          <w:p w14:paraId="4E8B5B5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Сыктывкар Северная ЖД код 283908 </w:t>
            </w:r>
          </w:p>
        </w:tc>
        <w:tc>
          <w:tcPr>
            <w:tcW w:w="2268" w:type="dxa"/>
          </w:tcPr>
          <w:p w14:paraId="533C5A9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Коми</w:t>
            </w:r>
          </w:p>
        </w:tc>
      </w:tr>
      <w:tr w:rsidR="00130303" w:rsidRPr="00E67F19" w14:paraId="198FAC14" w14:textId="77777777" w:rsidTr="00B618B0">
        <w:tc>
          <w:tcPr>
            <w:tcW w:w="675" w:type="dxa"/>
          </w:tcPr>
          <w:p w14:paraId="51450667"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601381A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Белореченская</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534603 </w:t>
            </w:r>
          </w:p>
          <w:p w14:paraId="67627EA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Гирей Северо-Кавказская ЖД код 529501</w:t>
            </w:r>
          </w:p>
        </w:tc>
        <w:tc>
          <w:tcPr>
            <w:tcW w:w="2268" w:type="dxa"/>
          </w:tcPr>
          <w:p w14:paraId="48A2687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Краснодар-1</w:t>
            </w:r>
          </w:p>
        </w:tc>
      </w:tr>
      <w:tr w:rsidR="00130303" w:rsidRPr="00E67F19" w14:paraId="40E59CDC" w14:textId="77777777" w:rsidTr="00B618B0">
        <w:tc>
          <w:tcPr>
            <w:tcW w:w="675" w:type="dxa"/>
          </w:tcPr>
          <w:p w14:paraId="37C929D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3B58291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Армавир - туапсинский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53030 </w:t>
            </w:r>
          </w:p>
          <w:p w14:paraId="402DA329"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Армавир – ростовский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53020 </w:t>
            </w:r>
          </w:p>
          <w:p w14:paraId="31D9382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Старомарьевская</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527101 </w:t>
            </w:r>
          </w:p>
          <w:p w14:paraId="754B3AD4"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Джегута</w:t>
            </w:r>
            <w:proofErr w:type="spellEnd"/>
            <w:r w:rsidRPr="00E67F19">
              <w:rPr>
                <w:rFonts w:ascii="Times New Roman" w:hAnsi="Times New Roman"/>
                <w:sz w:val="24"/>
                <w:szCs w:val="24"/>
              </w:rPr>
              <w:t xml:space="preserve"> Северо-Кавказская ЖД код 531200</w:t>
            </w:r>
          </w:p>
        </w:tc>
        <w:tc>
          <w:tcPr>
            <w:tcW w:w="2268" w:type="dxa"/>
          </w:tcPr>
          <w:p w14:paraId="621CC5FC" w14:textId="77777777" w:rsidR="00130303" w:rsidRPr="00E67F19" w:rsidRDefault="00130303" w:rsidP="008A551A">
            <w:pPr>
              <w:spacing w:after="0"/>
              <w:rPr>
                <w:rFonts w:ascii="Times New Roman" w:hAnsi="Times New Roman"/>
                <w:sz w:val="24"/>
                <w:szCs w:val="24"/>
              </w:rPr>
            </w:pPr>
          </w:p>
          <w:p w14:paraId="04E42ED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Краснодар-2</w:t>
            </w:r>
          </w:p>
        </w:tc>
      </w:tr>
      <w:tr w:rsidR="00130303" w:rsidRPr="00E67F19" w14:paraId="59434632" w14:textId="77777777" w:rsidTr="00B618B0">
        <w:tc>
          <w:tcPr>
            <w:tcW w:w="675" w:type="dxa"/>
          </w:tcPr>
          <w:p w14:paraId="43BF8AF3"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6425CC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Сочи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53290 </w:t>
            </w:r>
          </w:p>
          <w:p w14:paraId="5AED0EB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Адлер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53280 </w:t>
            </w:r>
          </w:p>
          <w:p w14:paraId="535B2C1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 - сортировочная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53340 </w:t>
            </w:r>
          </w:p>
          <w:p w14:paraId="6BB780D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Туапсе-сортировочная-перевалка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53360 </w:t>
            </w:r>
          </w:p>
          <w:p w14:paraId="79D69610"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Туапсе-сортировочная-слив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53350 </w:t>
            </w:r>
          </w:p>
          <w:p w14:paraId="3847DBA0"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Туапсе-сортировочная-экспорт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53310 </w:t>
            </w:r>
          </w:p>
          <w:p w14:paraId="37C14DA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Горячий ключ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52420 </w:t>
            </w:r>
          </w:p>
          <w:p w14:paraId="0DCE142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Грушевая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52170</w:t>
            </w:r>
          </w:p>
          <w:p w14:paraId="35E722D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Грушевая-экспорт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52110 </w:t>
            </w:r>
          </w:p>
          <w:p w14:paraId="7F3128D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Анапа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52280 </w:t>
            </w:r>
          </w:p>
          <w:p w14:paraId="1BF88E8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Темрюк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52300 </w:t>
            </w:r>
          </w:p>
          <w:p w14:paraId="2981BE5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Темрюк-экспорт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52780 </w:t>
            </w:r>
          </w:p>
          <w:p w14:paraId="716F165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Кавказ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52790 </w:t>
            </w:r>
          </w:p>
          <w:p w14:paraId="4DBA186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Тамань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52330 </w:t>
            </w:r>
          </w:p>
          <w:p w14:paraId="7746CB7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Веселое Северо-Кавказская ЖД код 532701</w:t>
            </w:r>
          </w:p>
        </w:tc>
        <w:tc>
          <w:tcPr>
            <w:tcW w:w="2268" w:type="dxa"/>
          </w:tcPr>
          <w:p w14:paraId="71F82F8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Краснодар-3</w:t>
            </w:r>
          </w:p>
        </w:tc>
      </w:tr>
      <w:tr w:rsidR="00130303" w:rsidRPr="00E67F19" w14:paraId="112B2912" w14:textId="77777777" w:rsidTr="00B618B0">
        <w:tc>
          <w:tcPr>
            <w:tcW w:w="675" w:type="dxa"/>
          </w:tcPr>
          <w:p w14:paraId="04E8E062"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4F4B88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Красноярского края</w:t>
            </w:r>
          </w:p>
        </w:tc>
        <w:tc>
          <w:tcPr>
            <w:tcW w:w="2268" w:type="dxa"/>
          </w:tcPr>
          <w:p w14:paraId="6B575A2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Красноярск-1</w:t>
            </w:r>
          </w:p>
        </w:tc>
      </w:tr>
      <w:tr w:rsidR="00130303" w:rsidRPr="00E67F19" w14:paraId="7F1DA6FD" w14:textId="77777777" w:rsidTr="00B618B0">
        <w:tc>
          <w:tcPr>
            <w:tcW w:w="675" w:type="dxa"/>
          </w:tcPr>
          <w:p w14:paraId="3FD35E59"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AD748C3"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Красноярск Красноярской ЖД код 890004 </w:t>
            </w:r>
          </w:p>
        </w:tc>
        <w:tc>
          <w:tcPr>
            <w:tcW w:w="2268" w:type="dxa"/>
          </w:tcPr>
          <w:p w14:paraId="200F1EC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Красноярск-2</w:t>
            </w:r>
          </w:p>
        </w:tc>
      </w:tr>
      <w:tr w:rsidR="00130303" w:rsidRPr="00E67F19" w14:paraId="047E40CA" w14:textId="77777777" w:rsidTr="00B618B0">
        <w:tc>
          <w:tcPr>
            <w:tcW w:w="675" w:type="dxa"/>
          </w:tcPr>
          <w:p w14:paraId="2F9C362A"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6D6C5A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Владивосток Дальневосточная ЖД код </w:t>
            </w:r>
            <w:r w:rsidRPr="00E67F19">
              <w:t>98000</w:t>
            </w:r>
          </w:p>
        </w:tc>
        <w:tc>
          <w:tcPr>
            <w:tcW w:w="2268" w:type="dxa"/>
          </w:tcPr>
          <w:p w14:paraId="4869235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Владивосток</w:t>
            </w:r>
          </w:p>
        </w:tc>
      </w:tr>
      <w:tr w:rsidR="00130303" w:rsidRPr="00E67F19" w14:paraId="0611CAD0" w14:textId="77777777" w:rsidTr="00B618B0">
        <w:tc>
          <w:tcPr>
            <w:tcW w:w="675" w:type="dxa"/>
          </w:tcPr>
          <w:p w14:paraId="7A8839FB"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7253FA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Мурманской области</w:t>
            </w:r>
          </w:p>
        </w:tc>
        <w:tc>
          <w:tcPr>
            <w:tcW w:w="2268" w:type="dxa"/>
          </w:tcPr>
          <w:p w14:paraId="4B07D20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БП Мурманск</w:t>
            </w:r>
          </w:p>
        </w:tc>
      </w:tr>
      <w:tr w:rsidR="00130303" w:rsidRPr="00E67F19" w14:paraId="48FFDFF2" w14:textId="77777777" w:rsidTr="00B618B0">
        <w:tc>
          <w:tcPr>
            <w:tcW w:w="675" w:type="dxa"/>
          </w:tcPr>
          <w:p w14:paraId="739E46BB"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A0C647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Нижегородской области</w:t>
            </w:r>
          </w:p>
        </w:tc>
        <w:tc>
          <w:tcPr>
            <w:tcW w:w="2268" w:type="dxa"/>
          </w:tcPr>
          <w:p w14:paraId="68776F9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Нижний Новгород</w:t>
            </w:r>
          </w:p>
        </w:tc>
      </w:tr>
      <w:tr w:rsidR="00130303" w:rsidRPr="00E67F19" w14:paraId="2FA9D4A9" w14:textId="77777777" w:rsidTr="00B618B0">
        <w:tc>
          <w:tcPr>
            <w:tcW w:w="675" w:type="dxa"/>
          </w:tcPr>
          <w:p w14:paraId="1B3F31B0"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6262008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Ягельная Северная ЖД код 799205 </w:t>
            </w:r>
          </w:p>
          <w:p w14:paraId="64BC3CB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Фарафонтьевская</w:t>
            </w:r>
            <w:proofErr w:type="spellEnd"/>
            <w:r w:rsidRPr="00E67F19">
              <w:rPr>
                <w:rFonts w:ascii="Times New Roman" w:hAnsi="Times New Roman"/>
                <w:sz w:val="24"/>
                <w:szCs w:val="24"/>
              </w:rPr>
              <w:t xml:space="preserve"> Северная ЖД код 799309</w:t>
            </w:r>
          </w:p>
        </w:tc>
        <w:tc>
          <w:tcPr>
            <w:tcW w:w="2268" w:type="dxa"/>
          </w:tcPr>
          <w:p w14:paraId="24717532"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Новый Уренгой</w:t>
            </w:r>
          </w:p>
        </w:tc>
      </w:tr>
      <w:tr w:rsidR="00130303" w:rsidRPr="00E67F19" w14:paraId="0225CB1F" w14:textId="77777777" w:rsidTr="00B618B0">
        <w:tc>
          <w:tcPr>
            <w:tcW w:w="675" w:type="dxa"/>
          </w:tcPr>
          <w:p w14:paraId="2150148A"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830AE0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Половинка Чусовская Свердловская ЖД код 76800 </w:t>
            </w:r>
          </w:p>
          <w:p w14:paraId="1E9014D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Чусовская Свердловская ЖД код 76730 </w:t>
            </w:r>
          </w:p>
          <w:p w14:paraId="187D141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Пермь 1 Свердловская ЖД код 76100 </w:t>
            </w:r>
          </w:p>
          <w:p w14:paraId="11796E5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Бахаревка</w:t>
            </w:r>
            <w:proofErr w:type="spellEnd"/>
            <w:r w:rsidRPr="00E67F19">
              <w:rPr>
                <w:rFonts w:ascii="Times New Roman" w:hAnsi="Times New Roman"/>
                <w:sz w:val="24"/>
                <w:szCs w:val="24"/>
              </w:rPr>
              <w:t xml:space="preserve"> Свердловская ЖД код 76140 </w:t>
            </w:r>
          </w:p>
          <w:p w14:paraId="7A8B806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Балмошная</w:t>
            </w:r>
            <w:proofErr w:type="spellEnd"/>
            <w:r w:rsidRPr="00E67F19">
              <w:rPr>
                <w:rFonts w:ascii="Times New Roman" w:hAnsi="Times New Roman"/>
                <w:sz w:val="24"/>
                <w:szCs w:val="24"/>
              </w:rPr>
              <w:t xml:space="preserve"> Свердловская ЖД код 76090 </w:t>
            </w:r>
          </w:p>
          <w:p w14:paraId="54C91BF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Пермь 2 - перевалка Свердловская ЖД код 76120 </w:t>
            </w:r>
          </w:p>
          <w:p w14:paraId="424205EE"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Осенцы</w:t>
            </w:r>
            <w:proofErr w:type="spellEnd"/>
            <w:r w:rsidRPr="00E67F19">
              <w:rPr>
                <w:rFonts w:ascii="Times New Roman" w:hAnsi="Times New Roman"/>
                <w:sz w:val="24"/>
                <w:szCs w:val="24"/>
              </w:rPr>
              <w:t xml:space="preserve"> - перевалка Свердловская ЖД код 76160 </w:t>
            </w:r>
          </w:p>
          <w:p w14:paraId="79EA4E5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Курья Свердловская ЖД код 76019 </w:t>
            </w:r>
          </w:p>
          <w:p w14:paraId="2CCBE8A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Серов-Заводской Свердловская ЖД код 774602</w:t>
            </w:r>
          </w:p>
        </w:tc>
        <w:tc>
          <w:tcPr>
            <w:tcW w:w="2268" w:type="dxa"/>
          </w:tcPr>
          <w:p w14:paraId="25A9E793"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Пермь</w:t>
            </w:r>
          </w:p>
        </w:tc>
      </w:tr>
      <w:tr w:rsidR="00130303" w:rsidRPr="00E67F19" w14:paraId="563B0848" w14:textId="77777777" w:rsidTr="00B618B0">
        <w:tc>
          <w:tcPr>
            <w:tcW w:w="675" w:type="dxa"/>
          </w:tcPr>
          <w:p w14:paraId="7EEE1A22"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0F6D7B33"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Беслан,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538500 </w:t>
            </w:r>
          </w:p>
          <w:p w14:paraId="761C0CD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Гудермес,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542600 </w:t>
            </w:r>
          </w:p>
          <w:p w14:paraId="2D25B8F3"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Манас</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543706 </w:t>
            </w:r>
          </w:p>
          <w:p w14:paraId="1B350D2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Минеральные Воды,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530000 </w:t>
            </w:r>
          </w:p>
          <w:p w14:paraId="5D45966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Нальчик,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537902 </w:t>
            </w:r>
          </w:p>
          <w:p w14:paraId="51A90C4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Палагиада</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526908 </w:t>
            </w:r>
          </w:p>
          <w:p w14:paraId="5D498FA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Слепцовская,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540604 </w:t>
            </w:r>
          </w:p>
          <w:p w14:paraId="6A181363"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Тарки</w:t>
            </w:r>
            <w:proofErr w:type="spellEnd"/>
            <w:r w:rsidRPr="00E67F19">
              <w:rPr>
                <w:rFonts w:ascii="Times New Roman" w:hAnsi="Times New Roman"/>
                <w:sz w:val="24"/>
                <w:szCs w:val="24"/>
              </w:rPr>
              <w:t>, Северо-Кавказская ЖД код 54350</w:t>
            </w:r>
          </w:p>
        </w:tc>
        <w:tc>
          <w:tcPr>
            <w:tcW w:w="2268" w:type="dxa"/>
          </w:tcPr>
          <w:p w14:paraId="38ACBF7E"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Пятигорск</w:t>
            </w:r>
          </w:p>
        </w:tc>
      </w:tr>
      <w:tr w:rsidR="00130303" w:rsidRPr="00E67F19" w14:paraId="72CEC3E9" w14:textId="77777777" w:rsidTr="00B618B0">
        <w:tc>
          <w:tcPr>
            <w:tcW w:w="675" w:type="dxa"/>
          </w:tcPr>
          <w:p w14:paraId="31B9A53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3A053BB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Ростовской области</w:t>
            </w:r>
          </w:p>
        </w:tc>
        <w:tc>
          <w:tcPr>
            <w:tcW w:w="2268" w:type="dxa"/>
          </w:tcPr>
          <w:p w14:paraId="75D1203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Ростов</w:t>
            </w:r>
          </w:p>
        </w:tc>
      </w:tr>
      <w:tr w:rsidR="00130303" w:rsidRPr="00E67F19" w14:paraId="4811C2F8" w14:textId="77777777" w:rsidTr="00B618B0">
        <w:tc>
          <w:tcPr>
            <w:tcW w:w="675" w:type="dxa"/>
          </w:tcPr>
          <w:p w14:paraId="013EB650"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DE4C77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Все железнодорожные станции назначения (пункты назначения), находящиеся на территории Санкт-Петербурга </w:t>
            </w:r>
          </w:p>
        </w:tc>
        <w:tc>
          <w:tcPr>
            <w:tcW w:w="2268" w:type="dxa"/>
          </w:tcPr>
          <w:p w14:paraId="2CC621F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Санкт-Петербург</w:t>
            </w:r>
          </w:p>
        </w:tc>
      </w:tr>
      <w:tr w:rsidR="00130303" w:rsidRPr="00E67F19" w14:paraId="49353C67" w14:textId="77777777" w:rsidTr="00B618B0">
        <w:tc>
          <w:tcPr>
            <w:tcW w:w="675" w:type="dxa"/>
          </w:tcPr>
          <w:p w14:paraId="6C716D72"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680A7F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Автово, Октябрьской ЖД код 035508</w:t>
            </w:r>
          </w:p>
        </w:tc>
        <w:tc>
          <w:tcPr>
            <w:tcW w:w="2268" w:type="dxa"/>
          </w:tcPr>
          <w:p w14:paraId="20B7E0B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СПБ-Автово</w:t>
            </w:r>
          </w:p>
        </w:tc>
      </w:tr>
      <w:tr w:rsidR="00ED6F7C" w:rsidRPr="00E67F19" w14:paraId="12F02DBF" w14:textId="77777777" w:rsidTr="00B618B0">
        <w:tc>
          <w:tcPr>
            <w:tcW w:w="675" w:type="dxa"/>
          </w:tcPr>
          <w:p w14:paraId="1A5B066C" w14:textId="77777777" w:rsidR="00ED6F7C" w:rsidRPr="00E67F19" w:rsidRDefault="00ED6F7C" w:rsidP="008C6E5F">
            <w:pPr>
              <w:numPr>
                <w:ilvl w:val="0"/>
                <w:numId w:val="7"/>
              </w:numPr>
              <w:tabs>
                <w:tab w:val="left" w:pos="241"/>
              </w:tabs>
              <w:spacing w:after="0"/>
              <w:rPr>
                <w:rFonts w:ascii="Times New Roman" w:hAnsi="Times New Roman"/>
                <w:sz w:val="24"/>
                <w:szCs w:val="24"/>
              </w:rPr>
            </w:pPr>
          </w:p>
        </w:tc>
        <w:tc>
          <w:tcPr>
            <w:tcW w:w="6521" w:type="dxa"/>
          </w:tcPr>
          <w:p w14:paraId="31123042" w14:textId="77777777" w:rsidR="00ED6F7C" w:rsidRPr="00E67F19" w:rsidRDefault="00ED6F7C" w:rsidP="00914B0F">
            <w:pPr>
              <w:spacing w:after="0" w:line="240" w:lineRule="auto"/>
              <w:rPr>
                <w:rFonts w:ascii="Times New Roman" w:hAnsi="Times New Roman"/>
                <w:sz w:val="24"/>
                <w:szCs w:val="24"/>
              </w:rPr>
            </w:pPr>
            <w:r w:rsidRPr="00E67F19">
              <w:rPr>
                <w:rFonts w:ascii="Times New Roman" w:hAnsi="Times New Roman"/>
                <w:sz w:val="24"/>
                <w:szCs w:val="24"/>
              </w:rPr>
              <w:t xml:space="preserve">Ст. </w:t>
            </w:r>
            <w:proofErr w:type="spellStart"/>
            <w:r w:rsidRPr="00E67F19">
              <w:rPr>
                <w:rFonts w:ascii="Times New Roman" w:hAnsi="Times New Roman"/>
                <w:sz w:val="24"/>
                <w:szCs w:val="24"/>
              </w:rPr>
              <w:t>Вагонозавод</w:t>
            </w:r>
            <w:proofErr w:type="spellEnd"/>
            <w:r w:rsidRPr="00E67F19">
              <w:rPr>
                <w:rFonts w:ascii="Times New Roman" w:hAnsi="Times New Roman"/>
                <w:sz w:val="24"/>
                <w:szCs w:val="24"/>
              </w:rPr>
              <w:t xml:space="preserve"> код 770300</w:t>
            </w:r>
          </w:p>
        </w:tc>
        <w:tc>
          <w:tcPr>
            <w:tcW w:w="2268" w:type="dxa"/>
          </w:tcPr>
          <w:p w14:paraId="21D21158" w14:textId="77777777" w:rsidR="00ED6F7C" w:rsidRPr="00E67F19" w:rsidRDefault="00ED6F7C" w:rsidP="008A551A">
            <w:pPr>
              <w:spacing w:after="0"/>
              <w:rPr>
                <w:rFonts w:ascii="Times New Roman" w:hAnsi="Times New Roman"/>
                <w:sz w:val="24"/>
                <w:szCs w:val="24"/>
              </w:rPr>
            </w:pPr>
            <w:proofErr w:type="spellStart"/>
            <w:r w:rsidRPr="00E67F19">
              <w:rPr>
                <w:rFonts w:ascii="Times New Roman" w:hAnsi="Times New Roman"/>
                <w:sz w:val="24"/>
                <w:szCs w:val="24"/>
              </w:rPr>
              <w:t>Вагонозавод</w:t>
            </w:r>
            <w:proofErr w:type="spellEnd"/>
          </w:p>
        </w:tc>
      </w:tr>
      <w:tr w:rsidR="00130303" w:rsidRPr="00E67F19" w14:paraId="43D88B0C" w14:textId="77777777" w:rsidTr="00B618B0">
        <w:tc>
          <w:tcPr>
            <w:tcW w:w="675" w:type="dxa"/>
          </w:tcPr>
          <w:p w14:paraId="2317A486"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D0F5BA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Саратовской области</w:t>
            </w:r>
          </w:p>
        </w:tc>
        <w:tc>
          <w:tcPr>
            <w:tcW w:w="2268" w:type="dxa"/>
          </w:tcPr>
          <w:p w14:paraId="313B1D1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Саратов</w:t>
            </w:r>
          </w:p>
        </w:tc>
      </w:tr>
      <w:tr w:rsidR="00130303" w:rsidRPr="00E67F19" w14:paraId="206A4726" w14:textId="77777777" w:rsidTr="00B618B0">
        <w:tc>
          <w:tcPr>
            <w:tcW w:w="675" w:type="dxa"/>
          </w:tcPr>
          <w:p w14:paraId="655B16F6"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28CBFC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Чебоксары, Горьковская ЖД код 248504</w:t>
            </w:r>
          </w:p>
        </w:tc>
        <w:tc>
          <w:tcPr>
            <w:tcW w:w="2268" w:type="dxa"/>
          </w:tcPr>
          <w:p w14:paraId="1CA5D1B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Чебоксары</w:t>
            </w:r>
          </w:p>
        </w:tc>
      </w:tr>
      <w:tr w:rsidR="00130303" w:rsidRPr="00E67F19" w14:paraId="62EEE6D1" w14:textId="77777777" w:rsidTr="00B618B0">
        <w:tc>
          <w:tcPr>
            <w:tcW w:w="675" w:type="dxa"/>
          </w:tcPr>
          <w:p w14:paraId="28383A19"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0199AE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Аргун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541405 </w:t>
            </w:r>
          </w:p>
          <w:p w14:paraId="4157CD1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Гудермес Северо-Кавказская ЖД код 542600</w:t>
            </w:r>
          </w:p>
        </w:tc>
        <w:tc>
          <w:tcPr>
            <w:tcW w:w="2268" w:type="dxa"/>
          </w:tcPr>
          <w:p w14:paraId="6063779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Чечня</w:t>
            </w:r>
          </w:p>
        </w:tc>
      </w:tr>
      <w:tr w:rsidR="006B5937" w:rsidRPr="00E67F19" w14:paraId="1AAF903A" w14:textId="77777777" w:rsidTr="00B618B0">
        <w:tc>
          <w:tcPr>
            <w:tcW w:w="675" w:type="dxa"/>
            <w:tcBorders>
              <w:top w:val="single" w:sz="4" w:space="0" w:color="auto"/>
              <w:left w:val="single" w:sz="4" w:space="0" w:color="auto"/>
              <w:bottom w:val="single" w:sz="4" w:space="0" w:color="auto"/>
              <w:right w:val="single" w:sz="4" w:space="0" w:color="auto"/>
            </w:tcBorders>
          </w:tcPr>
          <w:p w14:paraId="0219C469" w14:textId="77777777" w:rsidR="006B5937" w:rsidRPr="00E67F19" w:rsidRDefault="006B5937" w:rsidP="006B5937">
            <w:pPr>
              <w:numPr>
                <w:ilvl w:val="0"/>
                <w:numId w:val="7"/>
              </w:numPr>
              <w:tabs>
                <w:tab w:val="left" w:pos="241"/>
              </w:tabs>
              <w:spacing w:after="0"/>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1909383" w14:textId="77777777" w:rsidR="006B5937" w:rsidRPr="00E67F19" w:rsidRDefault="006B5937" w:rsidP="00914B0F">
            <w:pPr>
              <w:spacing w:after="0" w:line="240" w:lineRule="auto"/>
              <w:rPr>
                <w:rFonts w:ascii="Times New Roman" w:hAnsi="Times New Roman"/>
                <w:sz w:val="24"/>
                <w:szCs w:val="24"/>
              </w:rPr>
            </w:pPr>
            <w:r w:rsidRPr="00E67F19">
              <w:rPr>
                <w:rFonts w:ascii="Times New Roman" w:hAnsi="Times New Roman"/>
                <w:sz w:val="24"/>
                <w:szCs w:val="24"/>
              </w:rPr>
              <w:t>Балансовый пункт Северо-Запад, франко-вагон все Ж/Д ст. назначения г. Санкт-Петербург, Ленинградская область</w:t>
            </w:r>
          </w:p>
        </w:tc>
        <w:tc>
          <w:tcPr>
            <w:tcW w:w="2268" w:type="dxa"/>
            <w:tcBorders>
              <w:top w:val="single" w:sz="4" w:space="0" w:color="auto"/>
              <w:left w:val="single" w:sz="4" w:space="0" w:color="auto"/>
              <w:bottom w:val="single" w:sz="4" w:space="0" w:color="auto"/>
              <w:right w:val="single" w:sz="4" w:space="0" w:color="auto"/>
            </w:tcBorders>
          </w:tcPr>
          <w:p w14:paraId="1277D83E" w14:textId="77777777" w:rsidR="006B5937" w:rsidRPr="00E67F19" w:rsidRDefault="006B5937" w:rsidP="006B5937">
            <w:pPr>
              <w:spacing w:after="0"/>
              <w:rPr>
                <w:rFonts w:ascii="Times New Roman" w:hAnsi="Times New Roman"/>
                <w:sz w:val="24"/>
                <w:szCs w:val="24"/>
              </w:rPr>
            </w:pPr>
            <w:proofErr w:type="spellStart"/>
            <w:r w:rsidRPr="00E67F19">
              <w:rPr>
                <w:rFonts w:ascii="Times New Roman" w:hAnsi="Times New Roman"/>
                <w:sz w:val="24"/>
                <w:szCs w:val="24"/>
              </w:rPr>
              <w:t>БП_Северо</w:t>
            </w:r>
            <w:proofErr w:type="spellEnd"/>
            <w:r w:rsidRPr="00E67F19">
              <w:rPr>
                <w:rFonts w:ascii="Times New Roman" w:hAnsi="Times New Roman"/>
                <w:sz w:val="24"/>
                <w:szCs w:val="24"/>
              </w:rPr>
              <w:t>-Запад</w:t>
            </w:r>
          </w:p>
        </w:tc>
      </w:tr>
      <w:tr w:rsidR="00800F40" w:rsidRPr="00E67F19" w14:paraId="51F417D8" w14:textId="77777777" w:rsidTr="00B618B0">
        <w:tc>
          <w:tcPr>
            <w:tcW w:w="675" w:type="dxa"/>
            <w:tcBorders>
              <w:top w:val="single" w:sz="4" w:space="0" w:color="auto"/>
              <w:left w:val="single" w:sz="4" w:space="0" w:color="auto"/>
              <w:bottom w:val="single" w:sz="4" w:space="0" w:color="auto"/>
              <w:right w:val="single" w:sz="4" w:space="0" w:color="auto"/>
            </w:tcBorders>
          </w:tcPr>
          <w:p w14:paraId="5C3CC268" w14:textId="77777777" w:rsidR="00800F40" w:rsidRPr="00E67F19" w:rsidRDefault="00800F40" w:rsidP="006B5937">
            <w:pPr>
              <w:numPr>
                <w:ilvl w:val="0"/>
                <w:numId w:val="7"/>
              </w:numPr>
              <w:tabs>
                <w:tab w:val="left" w:pos="241"/>
              </w:tabs>
              <w:spacing w:after="0"/>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21FAF89C" w14:textId="77777777" w:rsidR="00800F40" w:rsidRPr="00E67F19" w:rsidRDefault="00800F40" w:rsidP="00914B0F">
            <w:pPr>
              <w:spacing w:after="0" w:line="240" w:lineRule="auto"/>
              <w:rPr>
                <w:rFonts w:ascii="Times New Roman" w:hAnsi="Times New Roman"/>
                <w:sz w:val="24"/>
                <w:szCs w:val="24"/>
              </w:rPr>
            </w:pPr>
            <w:r w:rsidRPr="00E67F19">
              <w:rPr>
                <w:rFonts w:ascii="Times New Roman" w:hAnsi="Times New Roman"/>
                <w:sz w:val="24"/>
                <w:szCs w:val="24"/>
              </w:rPr>
              <w:t xml:space="preserve">Ст. </w:t>
            </w:r>
            <w:proofErr w:type="spellStart"/>
            <w:r w:rsidRPr="00E67F19">
              <w:rPr>
                <w:rFonts w:ascii="Times New Roman" w:hAnsi="Times New Roman"/>
                <w:sz w:val="24"/>
                <w:szCs w:val="24"/>
              </w:rPr>
              <w:t>Химзаводская</w:t>
            </w:r>
            <w:proofErr w:type="spellEnd"/>
            <w:r w:rsidRPr="00E67F19">
              <w:rPr>
                <w:rFonts w:ascii="Times New Roman" w:hAnsi="Times New Roman"/>
                <w:sz w:val="24"/>
                <w:szCs w:val="24"/>
              </w:rPr>
              <w:t xml:space="preserve"> Куйбышевская ЖД (код 637208)</w:t>
            </w:r>
          </w:p>
        </w:tc>
        <w:tc>
          <w:tcPr>
            <w:tcW w:w="2268" w:type="dxa"/>
            <w:tcBorders>
              <w:top w:val="single" w:sz="4" w:space="0" w:color="auto"/>
              <w:left w:val="single" w:sz="4" w:space="0" w:color="auto"/>
              <w:bottom w:val="single" w:sz="4" w:space="0" w:color="auto"/>
              <w:right w:val="single" w:sz="4" w:space="0" w:color="auto"/>
            </w:tcBorders>
          </w:tcPr>
          <w:p w14:paraId="34203092" w14:textId="77777777" w:rsidR="00800F40" w:rsidRPr="00E67F19" w:rsidRDefault="00800F40" w:rsidP="006B5937">
            <w:pPr>
              <w:spacing w:after="0"/>
              <w:rPr>
                <w:rFonts w:ascii="Times New Roman" w:hAnsi="Times New Roman"/>
                <w:sz w:val="24"/>
                <w:szCs w:val="24"/>
              </w:rPr>
            </w:pPr>
            <w:proofErr w:type="spellStart"/>
            <w:r w:rsidRPr="00E67F19">
              <w:rPr>
                <w:rFonts w:ascii="Times New Roman" w:hAnsi="Times New Roman"/>
                <w:sz w:val="24"/>
                <w:szCs w:val="24"/>
              </w:rPr>
              <w:t>Химзаводская</w:t>
            </w:r>
            <w:proofErr w:type="spellEnd"/>
          </w:p>
        </w:tc>
      </w:tr>
    </w:tbl>
    <w:p w14:paraId="4F2D467E" w14:textId="77777777" w:rsidR="00800F40" w:rsidRPr="00E67F19" w:rsidRDefault="00800F40" w:rsidP="008A551A">
      <w:pPr>
        <w:spacing w:after="0" w:line="240" w:lineRule="auto"/>
        <w:jc w:val="right"/>
        <w:rPr>
          <w:rFonts w:ascii="Times New Roman" w:hAnsi="Times New Roman"/>
          <w:sz w:val="24"/>
          <w:szCs w:val="24"/>
        </w:rPr>
      </w:pPr>
    </w:p>
    <w:p w14:paraId="16F627D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7</w:t>
      </w:r>
    </w:p>
    <w:p w14:paraId="7C6240C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05D34C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2BE2ED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051921E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3035EB7D"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1F97F513" w14:textId="77777777" w:rsidR="00130303" w:rsidRPr="00E67F19" w:rsidRDefault="00130303" w:rsidP="008A551A">
      <w:pPr>
        <w:pStyle w:val="a3"/>
        <w:jc w:val="center"/>
        <w:rPr>
          <w:rFonts w:ascii="Times New Roman" w:hAnsi="Times New Roman"/>
          <w:b/>
          <w:sz w:val="24"/>
          <w:szCs w:val="24"/>
        </w:rPr>
      </w:pPr>
    </w:p>
    <w:p w14:paraId="23A1AB80"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0C3D1FED" w14:textId="77777777" w:rsidR="00130303" w:rsidRPr="00E67F19" w:rsidRDefault="00130303" w:rsidP="008A551A">
      <w:pPr>
        <w:spacing w:after="0"/>
        <w:jc w:val="center"/>
        <w:rPr>
          <w:rFonts w:ascii="Times New Roman" w:hAnsi="Times New Roman"/>
          <w:b/>
          <w:sz w:val="24"/>
          <w:szCs w:val="24"/>
        </w:rPr>
      </w:pPr>
      <w:r w:rsidRPr="00E67F19">
        <w:rPr>
          <w:rFonts w:ascii="Times New Roman" w:hAnsi="Times New Roman"/>
          <w:b/>
          <w:sz w:val="24"/>
          <w:szCs w:val="24"/>
        </w:rPr>
        <w:t>франко-резервуар</w:t>
      </w:r>
      <w:r w:rsidR="00AB13B5" w:rsidRPr="00E67F19">
        <w:rPr>
          <w:rFonts w:ascii="Times New Roman" w:hAnsi="Times New Roman"/>
          <w:b/>
          <w:sz w:val="24"/>
          <w:szCs w:val="24"/>
        </w:rPr>
        <w:t xml:space="preserve"> без Контролера поставки</w:t>
      </w:r>
    </w:p>
    <w:tbl>
      <w:tblPr>
        <w:tblW w:w="96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6094"/>
        <w:gridCol w:w="2835"/>
      </w:tblGrid>
      <w:tr w:rsidR="00130303" w:rsidRPr="00E67F19" w14:paraId="6F7644AE" w14:textId="77777777" w:rsidTr="00B618B0">
        <w:tc>
          <w:tcPr>
            <w:tcW w:w="677" w:type="dxa"/>
            <w:vAlign w:val="center"/>
          </w:tcPr>
          <w:p w14:paraId="1FFE7315"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п/п</w:t>
            </w:r>
          </w:p>
        </w:tc>
        <w:tc>
          <w:tcPr>
            <w:tcW w:w="6094" w:type="dxa"/>
            <w:vAlign w:val="center"/>
          </w:tcPr>
          <w:p w14:paraId="7F91B80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835" w:type="dxa"/>
            <w:vAlign w:val="center"/>
          </w:tcPr>
          <w:p w14:paraId="144CF43A"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w:t>
            </w:r>
          </w:p>
          <w:p w14:paraId="6742244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60FFCBE3" w14:textId="77777777" w:rsidTr="00B618B0">
        <w:tc>
          <w:tcPr>
            <w:tcW w:w="677" w:type="dxa"/>
          </w:tcPr>
          <w:p w14:paraId="2735AA58"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50D4B16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Тамбовская обл., ЛПДС ««Никольское»»</w:t>
            </w:r>
          </w:p>
        </w:tc>
        <w:tc>
          <w:tcPr>
            <w:tcW w:w="2835" w:type="dxa"/>
          </w:tcPr>
          <w:p w14:paraId="0AA7C366"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ЛПДС</w:t>
            </w:r>
            <w:r w:rsidRPr="00E67F19">
              <w:rPr>
                <w:rFonts w:ascii="Times New Roman" w:hAnsi="Times New Roman"/>
                <w:sz w:val="24"/>
                <w:szCs w:val="24"/>
                <w:lang w:val="en-US"/>
              </w:rPr>
              <w:t>-</w:t>
            </w:r>
            <w:r w:rsidRPr="00E67F19">
              <w:rPr>
                <w:rFonts w:ascii="Times New Roman" w:hAnsi="Times New Roman"/>
                <w:sz w:val="24"/>
                <w:szCs w:val="24"/>
              </w:rPr>
              <w:t>Никольское</w:t>
            </w:r>
          </w:p>
        </w:tc>
      </w:tr>
      <w:tr w:rsidR="00130303" w:rsidRPr="00E67F19" w14:paraId="1035E918" w14:textId="77777777" w:rsidTr="00B618B0">
        <w:tc>
          <w:tcPr>
            <w:tcW w:w="677" w:type="dxa"/>
          </w:tcPr>
          <w:p w14:paraId="503DA745"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6846D9C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Воронежская обл., ЛПДС «Воронеж»</w:t>
            </w:r>
          </w:p>
        </w:tc>
        <w:tc>
          <w:tcPr>
            <w:tcW w:w="2835" w:type="dxa"/>
          </w:tcPr>
          <w:p w14:paraId="011EA894"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ЛПДС</w:t>
            </w:r>
            <w:r w:rsidRPr="00E67F19">
              <w:rPr>
                <w:rFonts w:ascii="Times New Roman" w:hAnsi="Times New Roman"/>
                <w:sz w:val="24"/>
                <w:szCs w:val="24"/>
                <w:lang w:val="en-US"/>
              </w:rPr>
              <w:t>-</w:t>
            </w:r>
            <w:r w:rsidRPr="00E67F19">
              <w:rPr>
                <w:rFonts w:ascii="Times New Roman" w:hAnsi="Times New Roman"/>
                <w:sz w:val="24"/>
                <w:szCs w:val="24"/>
              </w:rPr>
              <w:t>Воронеж</w:t>
            </w:r>
          </w:p>
        </w:tc>
      </w:tr>
      <w:tr w:rsidR="00130303" w:rsidRPr="00E67F19" w14:paraId="35EACB9A" w14:textId="77777777" w:rsidTr="00B618B0">
        <w:tc>
          <w:tcPr>
            <w:tcW w:w="677" w:type="dxa"/>
          </w:tcPr>
          <w:p w14:paraId="7F3C0174"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3C10AC4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Смоленская обл., </w:t>
            </w:r>
            <w:proofErr w:type="spellStart"/>
            <w:r w:rsidRPr="00E67F19">
              <w:rPr>
                <w:rFonts w:ascii="Times New Roman" w:hAnsi="Times New Roman"/>
                <w:sz w:val="24"/>
                <w:szCs w:val="24"/>
              </w:rPr>
              <w:t>пос.Стодолище</w:t>
            </w:r>
            <w:proofErr w:type="spellEnd"/>
            <w:r w:rsidRPr="00E67F19">
              <w:rPr>
                <w:rFonts w:ascii="Times New Roman" w:hAnsi="Times New Roman"/>
                <w:sz w:val="24"/>
                <w:szCs w:val="24"/>
              </w:rPr>
              <w:t>, НБ «СТС Стодолище»</w:t>
            </w:r>
          </w:p>
        </w:tc>
        <w:tc>
          <w:tcPr>
            <w:tcW w:w="2835" w:type="dxa"/>
          </w:tcPr>
          <w:p w14:paraId="66ADD5AA"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НБ-Стодолище</w:t>
            </w:r>
          </w:p>
        </w:tc>
      </w:tr>
      <w:tr w:rsidR="00130303" w:rsidRPr="00E67F19" w14:paraId="3E1D94F7" w14:textId="77777777" w:rsidTr="00B618B0">
        <w:tc>
          <w:tcPr>
            <w:tcW w:w="677" w:type="dxa"/>
          </w:tcPr>
          <w:p w14:paraId="0B919B8E"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6C094A6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Ломоносовский р-н, </w:t>
            </w:r>
            <w:proofErr w:type="spellStart"/>
            <w:r w:rsidRPr="00E67F19">
              <w:rPr>
                <w:rFonts w:ascii="Times New Roman" w:hAnsi="Times New Roman"/>
                <w:sz w:val="24"/>
                <w:szCs w:val="24"/>
              </w:rPr>
              <w:t>Волхонское</w:t>
            </w:r>
            <w:proofErr w:type="spellEnd"/>
            <w:r w:rsidRPr="00E67F19">
              <w:rPr>
                <w:rFonts w:ascii="Times New Roman" w:hAnsi="Times New Roman"/>
                <w:sz w:val="24"/>
                <w:szCs w:val="24"/>
              </w:rPr>
              <w:t xml:space="preserve"> шоссе, д.4, НБ Киров-Ойл, ЗАО "Киров-Ойл"</w:t>
            </w:r>
          </w:p>
        </w:tc>
        <w:tc>
          <w:tcPr>
            <w:tcW w:w="2835" w:type="dxa"/>
          </w:tcPr>
          <w:p w14:paraId="3B7978D7"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КировОйл</w:t>
            </w:r>
            <w:proofErr w:type="spellEnd"/>
          </w:p>
        </w:tc>
      </w:tr>
      <w:tr w:rsidR="00130303" w:rsidRPr="00E67F19" w14:paraId="6D40DBF2" w14:textId="77777777" w:rsidTr="00B618B0">
        <w:tc>
          <w:tcPr>
            <w:tcW w:w="677" w:type="dxa"/>
          </w:tcPr>
          <w:p w14:paraId="0FE89ECD"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6A20D47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пос. </w:t>
            </w:r>
            <w:proofErr w:type="spellStart"/>
            <w:r w:rsidRPr="00E67F19">
              <w:rPr>
                <w:rFonts w:ascii="Times New Roman" w:hAnsi="Times New Roman"/>
                <w:sz w:val="24"/>
                <w:szCs w:val="24"/>
              </w:rPr>
              <w:t>Горелово</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Волховское</w:t>
            </w:r>
            <w:proofErr w:type="spellEnd"/>
            <w:r w:rsidRPr="00E67F19">
              <w:rPr>
                <w:rFonts w:ascii="Times New Roman" w:hAnsi="Times New Roman"/>
                <w:sz w:val="24"/>
                <w:szCs w:val="24"/>
              </w:rPr>
              <w:t xml:space="preserve"> шоссе, д.4, Нефтебаза «Южная»</w:t>
            </w:r>
          </w:p>
        </w:tc>
        <w:tc>
          <w:tcPr>
            <w:tcW w:w="2835" w:type="dxa"/>
          </w:tcPr>
          <w:p w14:paraId="0884E48E"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НБ-Южная</w:t>
            </w:r>
          </w:p>
        </w:tc>
      </w:tr>
      <w:tr w:rsidR="00130303" w:rsidRPr="00E67F19" w14:paraId="202D31E2" w14:textId="77777777" w:rsidTr="00B618B0">
        <w:tc>
          <w:tcPr>
            <w:tcW w:w="677" w:type="dxa"/>
          </w:tcPr>
          <w:p w14:paraId="6C42D43D"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5AD515C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г.Кингисепп</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ул.Красноармейская</w:t>
            </w:r>
            <w:proofErr w:type="spellEnd"/>
            <w:r w:rsidRPr="00E67F19">
              <w:rPr>
                <w:rFonts w:ascii="Times New Roman" w:hAnsi="Times New Roman"/>
                <w:sz w:val="24"/>
                <w:szCs w:val="24"/>
              </w:rPr>
              <w:t>, д.1, НБ «СЗТ Кириши-Автосервис»</w:t>
            </w:r>
          </w:p>
        </w:tc>
        <w:tc>
          <w:tcPr>
            <w:tcW w:w="2835" w:type="dxa"/>
          </w:tcPr>
          <w:p w14:paraId="3BB1699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НБ</w:t>
            </w:r>
            <w:r w:rsidRPr="00E67F19">
              <w:rPr>
                <w:rFonts w:ascii="Times New Roman" w:hAnsi="Times New Roman"/>
                <w:sz w:val="24"/>
                <w:szCs w:val="24"/>
                <w:lang w:val="en-US"/>
              </w:rPr>
              <w:t>-</w:t>
            </w:r>
            <w:r w:rsidRPr="00E67F19">
              <w:rPr>
                <w:rFonts w:ascii="Times New Roman" w:hAnsi="Times New Roman"/>
                <w:sz w:val="24"/>
                <w:szCs w:val="24"/>
              </w:rPr>
              <w:t>Кириши-Автосервис</w:t>
            </w:r>
          </w:p>
        </w:tc>
      </w:tr>
      <w:tr w:rsidR="00130303" w:rsidRPr="00E67F19" w14:paraId="5C0CB16E" w14:textId="77777777" w:rsidTr="00B618B0">
        <w:tc>
          <w:tcPr>
            <w:tcW w:w="677" w:type="dxa"/>
          </w:tcPr>
          <w:p w14:paraId="00DF6506" w14:textId="77777777" w:rsidR="00130303" w:rsidRPr="00E67F19" w:rsidRDefault="00130303" w:rsidP="008C6E5F">
            <w:pPr>
              <w:pStyle w:val="a9"/>
              <w:numPr>
                <w:ilvl w:val="0"/>
                <w:numId w:val="8"/>
              </w:numPr>
              <w:tabs>
                <w:tab w:val="left" w:pos="241"/>
              </w:tabs>
              <w:jc w:val="center"/>
              <w:rPr>
                <w:sz w:val="24"/>
                <w:szCs w:val="24"/>
              </w:rPr>
            </w:pPr>
          </w:p>
        </w:tc>
        <w:tc>
          <w:tcPr>
            <w:tcW w:w="6094" w:type="dxa"/>
            <w:vAlign w:val="center"/>
          </w:tcPr>
          <w:p w14:paraId="15335A5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Гатчинский р-н </w:t>
            </w:r>
            <w:proofErr w:type="spellStart"/>
            <w:r w:rsidRPr="00E67F19">
              <w:rPr>
                <w:rFonts w:ascii="Times New Roman" w:hAnsi="Times New Roman"/>
                <w:sz w:val="24"/>
                <w:szCs w:val="24"/>
              </w:rPr>
              <w:t>г.Коммунар</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ул.Павловская</w:t>
            </w:r>
            <w:proofErr w:type="spellEnd"/>
            <w:r w:rsidRPr="00E67F19">
              <w:rPr>
                <w:rFonts w:ascii="Times New Roman" w:hAnsi="Times New Roman"/>
                <w:sz w:val="24"/>
                <w:szCs w:val="24"/>
              </w:rPr>
              <w:t xml:space="preserve"> д.9, ООО «ИЛКОМ» , территория ОАО «СПБ КПК»</w:t>
            </w:r>
          </w:p>
        </w:tc>
        <w:tc>
          <w:tcPr>
            <w:tcW w:w="2835" w:type="dxa"/>
            <w:vAlign w:val="center"/>
          </w:tcPr>
          <w:p w14:paraId="6E1CA5A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ИЛКОМ</w:t>
            </w:r>
          </w:p>
        </w:tc>
      </w:tr>
      <w:tr w:rsidR="00130303" w:rsidRPr="00E67F19" w14:paraId="4ACDFE2D" w14:textId="77777777" w:rsidTr="00B618B0">
        <w:tc>
          <w:tcPr>
            <w:tcW w:w="677" w:type="dxa"/>
          </w:tcPr>
          <w:p w14:paraId="6DFFA771"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03C79C21" w14:textId="77777777" w:rsidR="00130303" w:rsidRPr="00E67F19" w:rsidRDefault="00130303" w:rsidP="00914B0F">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Октябрьская наб., д.108,  ООО «</w:t>
            </w:r>
            <w:proofErr w:type="spellStart"/>
            <w:r w:rsidRPr="00E67F19">
              <w:rPr>
                <w:rFonts w:ascii="Times New Roman" w:hAnsi="Times New Roman"/>
                <w:sz w:val="24"/>
                <w:szCs w:val="24"/>
              </w:rPr>
              <w:t>Волховтерминалсервис</w:t>
            </w:r>
            <w:proofErr w:type="spellEnd"/>
            <w:r w:rsidRPr="00E67F19">
              <w:rPr>
                <w:rFonts w:ascii="Times New Roman" w:hAnsi="Times New Roman"/>
                <w:sz w:val="24"/>
                <w:szCs w:val="24"/>
              </w:rPr>
              <w:t xml:space="preserve">», ТГК-1 – мазутное хозяйство №2 ТЭЦ-5, филиала «Невский», ОАО «ТГК-1», 193079, </w:t>
            </w:r>
          </w:p>
        </w:tc>
        <w:tc>
          <w:tcPr>
            <w:tcW w:w="2835" w:type="dxa"/>
            <w:vAlign w:val="center"/>
          </w:tcPr>
          <w:p w14:paraId="1BBD5E0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Волховтерминалсервис1</w:t>
            </w:r>
          </w:p>
        </w:tc>
      </w:tr>
      <w:tr w:rsidR="00130303" w:rsidRPr="00E67F19" w14:paraId="2C71AC75" w14:textId="77777777" w:rsidTr="00B618B0">
        <w:tc>
          <w:tcPr>
            <w:tcW w:w="677" w:type="dxa"/>
          </w:tcPr>
          <w:p w14:paraId="5B9CDBF0"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2BAE6CFE" w14:textId="77777777" w:rsidR="00130303" w:rsidRPr="00E67F19" w:rsidRDefault="00130303" w:rsidP="00914B0F">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 xml:space="preserve">-Петербург, </w:t>
            </w:r>
            <w:proofErr w:type="spellStart"/>
            <w:r w:rsidRPr="00E67F19">
              <w:rPr>
                <w:rFonts w:ascii="Times New Roman" w:hAnsi="Times New Roman"/>
                <w:sz w:val="24"/>
                <w:szCs w:val="24"/>
              </w:rPr>
              <w:t>Колпинский</w:t>
            </w:r>
            <w:proofErr w:type="spellEnd"/>
            <w:r w:rsidRPr="00E67F19">
              <w:rPr>
                <w:rFonts w:ascii="Times New Roman" w:hAnsi="Times New Roman"/>
                <w:sz w:val="24"/>
                <w:szCs w:val="24"/>
              </w:rPr>
              <w:t xml:space="preserve"> р-н, ООО «</w:t>
            </w:r>
            <w:proofErr w:type="spellStart"/>
            <w:r w:rsidRPr="00E67F19">
              <w:rPr>
                <w:rFonts w:ascii="Times New Roman" w:hAnsi="Times New Roman"/>
                <w:sz w:val="24"/>
                <w:szCs w:val="24"/>
              </w:rPr>
              <w:t>Волховтерминалсерви</w:t>
            </w:r>
            <w:r w:rsidR="00D007FA" w:rsidRPr="00E67F19">
              <w:rPr>
                <w:rFonts w:ascii="Times New Roman" w:hAnsi="Times New Roman"/>
                <w:sz w:val="24"/>
                <w:szCs w:val="24"/>
              </w:rPr>
              <w:t>с</w:t>
            </w:r>
            <w:proofErr w:type="spellEnd"/>
            <w:r w:rsidR="00D007FA" w:rsidRPr="00E67F19">
              <w:rPr>
                <w:rFonts w:ascii="Times New Roman" w:hAnsi="Times New Roman"/>
                <w:sz w:val="24"/>
                <w:szCs w:val="24"/>
              </w:rPr>
              <w:t>»,</w:t>
            </w:r>
            <w:r w:rsidRPr="00E67F19">
              <w:rPr>
                <w:rFonts w:ascii="Times New Roman" w:hAnsi="Times New Roman"/>
                <w:sz w:val="24"/>
                <w:szCs w:val="24"/>
              </w:rPr>
              <w:t xml:space="preserve"> пос.</w:t>
            </w:r>
            <w:r w:rsidR="00D007FA" w:rsidRPr="00E67F19">
              <w:rPr>
                <w:rFonts w:ascii="Times New Roman" w:hAnsi="Times New Roman"/>
                <w:sz w:val="24"/>
                <w:szCs w:val="24"/>
              </w:rPr>
              <w:t xml:space="preserve"> </w:t>
            </w:r>
            <w:r w:rsidRPr="00E67F19">
              <w:rPr>
                <w:rFonts w:ascii="Times New Roman" w:hAnsi="Times New Roman"/>
                <w:sz w:val="24"/>
                <w:szCs w:val="24"/>
              </w:rPr>
              <w:t>Саперный, территория предприятия «БАЛТИКА», лит. АЕ, н/б предприятия «БАЛТИКА»</w:t>
            </w:r>
          </w:p>
        </w:tc>
        <w:tc>
          <w:tcPr>
            <w:tcW w:w="2835" w:type="dxa"/>
            <w:vAlign w:val="center"/>
          </w:tcPr>
          <w:p w14:paraId="5D9807D7"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Волховтерминалсервис2</w:t>
            </w:r>
          </w:p>
        </w:tc>
      </w:tr>
      <w:tr w:rsidR="00130303" w:rsidRPr="00E67F19" w14:paraId="4288F3A7" w14:textId="77777777" w:rsidTr="00B618B0">
        <w:tc>
          <w:tcPr>
            <w:tcW w:w="677" w:type="dxa"/>
          </w:tcPr>
          <w:p w14:paraId="1FF1C6D1"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9651040" w14:textId="77777777" w:rsidR="00130303" w:rsidRPr="00E67F19" w:rsidRDefault="00130303" w:rsidP="0087684E">
            <w:pPr>
              <w:pStyle w:val="a3"/>
              <w:rPr>
                <w:rFonts w:ascii="Times New Roman" w:hAnsi="Times New Roman"/>
                <w:sz w:val="24"/>
                <w:szCs w:val="24"/>
              </w:rPr>
            </w:pPr>
            <w:r w:rsidRPr="00E67F19">
              <w:rPr>
                <w:rFonts w:ascii="Times New Roman" w:hAnsi="Times New Roman"/>
                <w:sz w:val="24"/>
                <w:szCs w:val="24"/>
              </w:rPr>
              <w:t xml:space="preserve">Ленинградская обл., Кировский р-н, </w:t>
            </w:r>
            <w:proofErr w:type="spellStart"/>
            <w:r w:rsidRPr="00E67F19">
              <w:rPr>
                <w:rFonts w:ascii="Times New Roman" w:hAnsi="Times New Roman"/>
                <w:sz w:val="24"/>
                <w:szCs w:val="24"/>
              </w:rPr>
              <w:t>пос.Назия</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ул.Канавная</w:t>
            </w:r>
            <w:proofErr w:type="spellEnd"/>
            <w:r w:rsidRPr="00E67F19">
              <w:rPr>
                <w:rFonts w:ascii="Times New Roman" w:hAnsi="Times New Roman"/>
                <w:sz w:val="24"/>
                <w:szCs w:val="24"/>
              </w:rPr>
              <w:t xml:space="preserve">, д.1а ,ООО « Компас-строй» </w:t>
            </w:r>
          </w:p>
        </w:tc>
        <w:tc>
          <w:tcPr>
            <w:tcW w:w="2835" w:type="dxa"/>
            <w:vAlign w:val="center"/>
          </w:tcPr>
          <w:p w14:paraId="552D364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Компас-строй</w:t>
            </w:r>
          </w:p>
        </w:tc>
      </w:tr>
      <w:tr w:rsidR="00130303" w:rsidRPr="00E67F19" w14:paraId="4F2A78C5" w14:textId="77777777" w:rsidTr="00B618B0">
        <w:tc>
          <w:tcPr>
            <w:tcW w:w="677" w:type="dxa"/>
          </w:tcPr>
          <w:p w14:paraId="1AF812AE"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39F15BDA"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 xml:space="preserve">-Петербург, </w:t>
            </w:r>
            <w:proofErr w:type="spellStart"/>
            <w:r w:rsidRPr="00E67F19">
              <w:rPr>
                <w:rFonts w:ascii="Times New Roman" w:hAnsi="Times New Roman"/>
                <w:sz w:val="24"/>
                <w:szCs w:val="24"/>
              </w:rPr>
              <w:t>ул.Корабельная</w:t>
            </w:r>
            <w:proofErr w:type="spellEnd"/>
            <w:r w:rsidRPr="00E67F19">
              <w:rPr>
                <w:rFonts w:ascii="Times New Roman" w:hAnsi="Times New Roman"/>
                <w:sz w:val="24"/>
                <w:szCs w:val="24"/>
              </w:rPr>
              <w:t xml:space="preserve">, д.6, </w:t>
            </w:r>
            <w:proofErr w:type="spellStart"/>
            <w:r w:rsidRPr="00E67F19">
              <w:rPr>
                <w:rFonts w:ascii="Times New Roman" w:hAnsi="Times New Roman"/>
                <w:sz w:val="24"/>
                <w:szCs w:val="24"/>
              </w:rPr>
              <w:t>лит.ИЛ</w:t>
            </w:r>
            <w:proofErr w:type="spellEnd"/>
            <w:r w:rsidRPr="00E67F19">
              <w:rPr>
                <w:rFonts w:ascii="Times New Roman" w:hAnsi="Times New Roman"/>
                <w:sz w:val="24"/>
                <w:szCs w:val="24"/>
              </w:rPr>
              <w:t xml:space="preserve"> и </w:t>
            </w:r>
            <w:proofErr w:type="spellStart"/>
            <w:r w:rsidRPr="00E67F19">
              <w:rPr>
                <w:rFonts w:ascii="Times New Roman" w:hAnsi="Times New Roman"/>
                <w:sz w:val="24"/>
                <w:szCs w:val="24"/>
              </w:rPr>
              <w:t>лит.ИМ</w:t>
            </w:r>
            <w:proofErr w:type="spellEnd"/>
            <w:r w:rsidRPr="00E67F19">
              <w:rPr>
                <w:rFonts w:ascii="Times New Roman" w:hAnsi="Times New Roman"/>
                <w:sz w:val="24"/>
                <w:szCs w:val="24"/>
              </w:rPr>
              <w:t>, ООО « КОНТУР СПб»</w:t>
            </w:r>
          </w:p>
        </w:tc>
        <w:tc>
          <w:tcPr>
            <w:tcW w:w="2835" w:type="dxa"/>
            <w:vAlign w:val="center"/>
          </w:tcPr>
          <w:p w14:paraId="7B5D8E56"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КОНТУР СПб</w:t>
            </w:r>
          </w:p>
        </w:tc>
      </w:tr>
      <w:tr w:rsidR="00130303" w:rsidRPr="00E67F19" w14:paraId="3B0F60DA" w14:textId="77777777" w:rsidTr="00B618B0">
        <w:tc>
          <w:tcPr>
            <w:tcW w:w="677" w:type="dxa"/>
          </w:tcPr>
          <w:p w14:paraId="2B67FD67"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4F71181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Кингисеппский</w:t>
            </w:r>
            <w:proofErr w:type="spellEnd"/>
            <w:r w:rsidRPr="00E67F19">
              <w:rPr>
                <w:rFonts w:ascii="Times New Roman" w:hAnsi="Times New Roman"/>
                <w:sz w:val="24"/>
                <w:szCs w:val="24"/>
              </w:rPr>
              <w:t xml:space="preserve"> р-н, </w:t>
            </w:r>
            <w:proofErr w:type="spellStart"/>
            <w:r w:rsidRPr="00E67F19">
              <w:rPr>
                <w:rFonts w:ascii="Times New Roman" w:hAnsi="Times New Roman"/>
                <w:sz w:val="24"/>
                <w:szCs w:val="24"/>
              </w:rPr>
              <w:t>Большелуцкая</w:t>
            </w:r>
            <w:proofErr w:type="spellEnd"/>
            <w:r w:rsidRPr="00E67F19">
              <w:rPr>
                <w:rFonts w:ascii="Times New Roman" w:hAnsi="Times New Roman"/>
                <w:sz w:val="24"/>
                <w:szCs w:val="24"/>
              </w:rPr>
              <w:t xml:space="preserve"> волость, дер. Александровская Гора,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xml:space="preserve"> Фосфорит , ООО «</w:t>
            </w:r>
            <w:proofErr w:type="spellStart"/>
            <w:r w:rsidRPr="00E67F19">
              <w:rPr>
                <w:rFonts w:ascii="Times New Roman" w:hAnsi="Times New Roman"/>
                <w:sz w:val="24"/>
                <w:szCs w:val="24"/>
              </w:rPr>
              <w:t>Алпаннефть</w:t>
            </w:r>
            <w:proofErr w:type="spellEnd"/>
            <w:r w:rsidRPr="00E67F19">
              <w:rPr>
                <w:rFonts w:ascii="Times New Roman" w:hAnsi="Times New Roman"/>
                <w:sz w:val="24"/>
                <w:szCs w:val="24"/>
              </w:rPr>
              <w:t>-Ресурс»</w:t>
            </w:r>
          </w:p>
        </w:tc>
        <w:tc>
          <w:tcPr>
            <w:tcW w:w="2835" w:type="dxa"/>
            <w:vAlign w:val="center"/>
          </w:tcPr>
          <w:p w14:paraId="40B6ACC9"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Алпаннефть</w:t>
            </w:r>
            <w:proofErr w:type="spellEnd"/>
            <w:r w:rsidRPr="00E67F19">
              <w:rPr>
                <w:rFonts w:ascii="Times New Roman" w:hAnsi="Times New Roman"/>
                <w:sz w:val="24"/>
                <w:szCs w:val="24"/>
              </w:rPr>
              <w:t>-Ресурс</w:t>
            </w:r>
          </w:p>
        </w:tc>
      </w:tr>
      <w:tr w:rsidR="00130303" w:rsidRPr="00E67F19" w14:paraId="4FB69AC9" w14:textId="77777777" w:rsidTr="00B618B0">
        <w:tc>
          <w:tcPr>
            <w:tcW w:w="677" w:type="dxa"/>
          </w:tcPr>
          <w:p w14:paraId="5803701F"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6F148C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г. Санкт-Петербург, </w:t>
            </w:r>
            <w:proofErr w:type="spellStart"/>
            <w:r w:rsidRPr="00E67F19">
              <w:rPr>
                <w:rFonts w:ascii="Times New Roman" w:hAnsi="Times New Roman"/>
                <w:sz w:val="24"/>
                <w:szCs w:val="24"/>
              </w:rPr>
              <w:t>Глухоозерское</w:t>
            </w:r>
            <w:proofErr w:type="spellEnd"/>
            <w:r w:rsidRPr="00E67F19">
              <w:rPr>
                <w:rFonts w:ascii="Times New Roman" w:hAnsi="Times New Roman"/>
                <w:sz w:val="24"/>
                <w:szCs w:val="24"/>
              </w:rPr>
              <w:t xml:space="preserve"> шоссе д.15, ООО «Невский мазут»</w:t>
            </w:r>
          </w:p>
        </w:tc>
        <w:tc>
          <w:tcPr>
            <w:tcW w:w="2835" w:type="dxa"/>
            <w:vAlign w:val="center"/>
          </w:tcPr>
          <w:p w14:paraId="4182BDC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НБ-Невский-мазут</w:t>
            </w:r>
          </w:p>
        </w:tc>
      </w:tr>
      <w:tr w:rsidR="00130303" w:rsidRPr="00E67F19" w14:paraId="78F536C3" w14:textId="77777777" w:rsidTr="00B618B0">
        <w:tc>
          <w:tcPr>
            <w:tcW w:w="677" w:type="dxa"/>
          </w:tcPr>
          <w:p w14:paraId="2B5CECA9" w14:textId="77777777" w:rsidR="00130303" w:rsidRPr="00E67F19" w:rsidRDefault="00130303" w:rsidP="008C6E5F">
            <w:pPr>
              <w:pStyle w:val="a9"/>
              <w:numPr>
                <w:ilvl w:val="0"/>
                <w:numId w:val="8"/>
              </w:numPr>
              <w:tabs>
                <w:tab w:val="left" w:pos="0"/>
              </w:tabs>
              <w:jc w:val="center"/>
              <w:rPr>
                <w:sz w:val="24"/>
                <w:szCs w:val="24"/>
              </w:rPr>
            </w:pPr>
          </w:p>
        </w:tc>
        <w:tc>
          <w:tcPr>
            <w:tcW w:w="6094" w:type="dxa"/>
          </w:tcPr>
          <w:p w14:paraId="26EFC87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 Санкт-Петербург, дорога на </w:t>
            </w:r>
            <w:proofErr w:type="spellStart"/>
            <w:r w:rsidRPr="00E67F19">
              <w:rPr>
                <w:rFonts w:ascii="Times New Roman" w:hAnsi="Times New Roman"/>
                <w:sz w:val="24"/>
                <w:szCs w:val="24"/>
              </w:rPr>
              <w:t>Турухтанные</w:t>
            </w:r>
            <w:proofErr w:type="spellEnd"/>
            <w:r w:rsidRPr="00E67F19">
              <w:rPr>
                <w:rFonts w:ascii="Times New Roman" w:hAnsi="Times New Roman"/>
                <w:sz w:val="24"/>
                <w:szCs w:val="24"/>
              </w:rPr>
              <w:t xml:space="preserve"> острова, дом. 24, корп. 7, терминал ЗАО «</w:t>
            </w:r>
            <w:proofErr w:type="spellStart"/>
            <w:r w:rsidRPr="00E67F19">
              <w:rPr>
                <w:rFonts w:ascii="Times New Roman" w:hAnsi="Times New Roman"/>
                <w:sz w:val="24"/>
                <w:szCs w:val="24"/>
              </w:rPr>
              <w:t>Интерферрум</w:t>
            </w:r>
            <w:proofErr w:type="spellEnd"/>
            <w:r w:rsidRPr="00E67F19">
              <w:rPr>
                <w:rFonts w:ascii="Times New Roman" w:hAnsi="Times New Roman"/>
                <w:sz w:val="24"/>
                <w:szCs w:val="24"/>
              </w:rPr>
              <w:t>-Металл», оператор ООО «</w:t>
            </w:r>
            <w:proofErr w:type="spellStart"/>
            <w:r w:rsidRPr="00E67F19">
              <w:rPr>
                <w:rFonts w:ascii="Times New Roman" w:hAnsi="Times New Roman"/>
                <w:sz w:val="24"/>
                <w:szCs w:val="24"/>
              </w:rPr>
              <w:t>ДельтаСервис</w:t>
            </w:r>
            <w:proofErr w:type="spellEnd"/>
            <w:r w:rsidRPr="00E67F19">
              <w:rPr>
                <w:rFonts w:ascii="Times New Roman" w:hAnsi="Times New Roman"/>
                <w:sz w:val="24"/>
                <w:szCs w:val="24"/>
              </w:rPr>
              <w:t>»</w:t>
            </w:r>
          </w:p>
        </w:tc>
        <w:tc>
          <w:tcPr>
            <w:tcW w:w="2835" w:type="dxa"/>
            <w:vAlign w:val="center"/>
          </w:tcPr>
          <w:p w14:paraId="57EB4CF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ИнтерферрумМ</w:t>
            </w:r>
            <w:proofErr w:type="spellEnd"/>
          </w:p>
        </w:tc>
      </w:tr>
      <w:tr w:rsidR="00130303" w:rsidRPr="00E67F19" w14:paraId="36CAD55F" w14:textId="77777777" w:rsidTr="00B618B0">
        <w:tc>
          <w:tcPr>
            <w:tcW w:w="677" w:type="dxa"/>
          </w:tcPr>
          <w:p w14:paraId="7242C129"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05F93883" w14:textId="77777777" w:rsidR="00135DF0" w:rsidRPr="00E67F19" w:rsidRDefault="00130303" w:rsidP="00F4778B">
            <w:pPr>
              <w:pStyle w:val="a3"/>
              <w:rPr>
                <w:rFonts w:asciiTheme="minorHAnsi" w:hAnsiTheme="minorHAnsi"/>
                <w:b/>
                <w:bCs/>
                <w:color w:val="000000"/>
                <w:sz w:val="24"/>
                <w:szCs w:val="24"/>
              </w:rPr>
            </w:pPr>
            <w:r w:rsidRPr="00E67F19">
              <w:rPr>
                <w:rFonts w:ascii="helveticaneuecyrroman" w:hAnsi="helveticaneuecyrroman"/>
                <w:color w:val="000000"/>
                <w:sz w:val="24"/>
                <w:szCs w:val="24"/>
              </w:rPr>
              <w:t xml:space="preserve">Архангельская обл., Приморский район, д. </w:t>
            </w:r>
            <w:proofErr w:type="spellStart"/>
            <w:r w:rsidRPr="00E67F19">
              <w:rPr>
                <w:rFonts w:ascii="helveticaneuecyrroman" w:hAnsi="helveticaneuecyrroman"/>
                <w:color w:val="000000"/>
                <w:sz w:val="24"/>
                <w:szCs w:val="24"/>
              </w:rPr>
              <w:t>Талаги</w:t>
            </w:r>
            <w:proofErr w:type="spellEnd"/>
            <w:r w:rsidRPr="00E67F19">
              <w:rPr>
                <w:rFonts w:ascii="helveticaneuecyrroman" w:hAnsi="helveticaneuecyrroman"/>
                <w:color w:val="000000"/>
                <w:sz w:val="24"/>
                <w:szCs w:val="24"/>
              </w:rPr>
              <w:t>, д. 30, Архангельский терминал</w:t>
            </w:r>
            <w:r w:rsidRPr="00E67F19">
              <w:rPr>
                <w:rFonts w:ascii="helveticaneuecyrroman" w:hAnsi="helveticaneuecyrroman"/>
                <w:b/>
                <w:bCs/>
                <w:color w:val="000000"/>
                <w:sz w:val="24"/>
                <w:szCs w:val="24"/>
              </w:rPr>
              <w:t> </w:t>
            </w:r>
          </w:p>
        </w:tc>
        <w:tc>
          <w:tcPr>
            <w:tcW w:w="2835" w:type="dxa"/>
            <w:vAlign w:val="center"/>
          </w:tcPr>
          <w:p w14:paraId="44F99B6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НБ-Терминал-Архангельск</w:t>
            </w:r>
          </w:p>
        </w:tc>
      </w:tr>
      <w:tr w:rsidR="00130303" w:rsidRPr="00E67F19" w14:paraId="47E1FBD3" w14:textId="77777777" w:rsidTr="00B618B0">
        <w:tc>
          <w:tcPr>
            <w:tcW w:w="677" w:type="dxa"/>
          </w:tcPr>
          <w:p w14:paraId="1E685E07"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24EBF515" w14:textId="77777777" w:rsidR="00130303" w:rsidRPr="00E67F19" w:rsidRDefault="00130303" w:rsidP="008A551A">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Архангельская обл., Вельский район, г. Вельск, ул. Попова, д. 5, Вельская нефтебаза</w:t>
            </w:r>
          </w:p>
        </w:tc>
        <w:tc>
          <w:tcPr>
            <w:tcW w:w="2835" w:type="dxa"/>
            <w:vAlign w:val="center"/>
          </w:tcPr>
          <w:p w14:paraId="0B25E57F"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НБ-Вельская</w:t>
            </w:r>
          </w:p>
        </w:tc>
      </w:tr>
      <w:tr w:rsidR="00130303" w:rsidRPr="00E67F19" w14:paraId="11A46DC8" w14:textId="77777777" w:rsidTr="00B618B0">
        <w:tc>
          <w:tcPr>
            <w:tcW w:w="677" w:type="dxa"/>
          </w:tcPr>
          <w:p w14:paraId="43869A74"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DE034F3"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Котласский</w:t>
            </w:r>
            <w:proofErr w:type="spellEnd"/>
            <w:r w:rsidRPr="00E67F19">
              <w:rPr>
                <w:rFonts w:ascii="helveticaneuecyrroman" w:hAnsi="helveticaneuecyrroman"/>
                <w:color w:val="000000"/>
                <w:sz w:val="24"/>
                <w:szCs w:val="24"/>
              </w:rPr>
              <w:t xml:space="preserve"> район, г. Котлас, Нефтебаза, д. 3, </w:t>
            </w:r>
            <w:proofErr w:type="spellStart"/>
            <w:r w:rsidRPr="00E67F19">
              <w:rPr>
                <w:rFonts w:ascii="helveticaneuecyrroman" w:hAnsi="helveticaneuecyrroman"/>
                <w:color w:val="000000"/>
                <w:sz w:val="24"/>
                <w:szCs w:val="24"/>
              </w:rPr>
              <w:t>Котласская</w:t>
            </w:r>
            <w:proofErr w:type="spellEnd"/>
            <w:r w:rsidRPr="00E67F19">
              <w:rPr>
                <w:rFonts w:ascii="helveticaneuecyrroman" w:hAnsi="helveticaneuecyrroman"/>
                <w:color w:val="000000"/>
                <w:sz w:val="24"/>
                <w:szCs w:val="24"/>
              </w:rPr>
              <w:t xml:space="preserve"> нефтебаза</w:t>
            </w:r>
          </w:p>
        </w:tc>
        <w:tc>
          <w:tcPr>
            <w:tcW w:w="2835" w:type="dxa"/>
            <w:vAlign w:val="center"/>
          </w:tcPr>
          <w:p w14:paraId="3D5C1BD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Котласская</w:t>
            </w:r>
            <w:proofErr w:type="spellEnd"/>
          </w:p>
        </w:tc>
      </w:tr>
      <w:tr w:rsidR="00130303" w:rsidRPr="00E67F19" w14:paraId="5A04441F" w14:textId="77777777" w:rsidTr="00B618B0">
        <w:tc>
          <w:tcPr>
            <w:tcW w:w="677" w:type="dxa"/>
          </w:tcPr>
          <w:p w14:paraId="6C145C5B"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642812EE"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Плесецкий</w:t>
            </w:r>
            <w:proofErr w:type="spellEnd"/>
            <w:r w:rsidRPr="00E67F19">
              <w:rPr>
                <w:rFonts w:ascii="helveticaneuecyrroman" w:hAnsi="helveticaneuecyrroman"/>
                <w:color w:val="000000"/>
                <w:sz w:val="24"/>
                <w:szCs w:val="24"/>
              </w:rPr>
              <w:t xml:space="preserve"> район, п. Плесецк, ул. Юбилейная, д. 57, </w:t>
            </w:r>
            <w:proofErr w:type="spellStart"/>
            <w:r w:rsidRPr="00E67F19">
              <w:rPr>
                <w:rFonts w:ascii="helveticaneuecyrroman" w:hAnsi="helveticaneuecyrroman"/>
                <w:color w:val="000000"/>
                <w:sz w:val="24"/>
                <w:szCs w:val="24"/>
              </w:rPr>
              <w:t>Плесецкая</w:t>
            </w:r>
            <w:proofErr w:type="spellEnd"/>
            <w:r w:rsidRPr="00E67F19">
              <w:rPr>
                <w:rFonts w:ascii="helveticaneuecyrroman" w:hAnsi="helveticaneuecyrroman"/>
                <w:color w:val="000000"/>
                <w:sz w:val="24"/>
                <w:szCs w:val="24"/>
              </w:rPr>
              <w:t xml:space="preserve"> нефтебаза</w:t>
            </w:r>
          </w:p>
        </w:tc>
        <w:tc>
          <w:tcPr>
            <w:tcW w:w="2835" w:type="dxa"/>
            <w:vAlign w:val="center"/>
          </w:tcPr>
          <w:p w14:paraId="706B28A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Плесецкая</w:t>
            </w:r>
            <w:proofErr w:type="spellEnd"/>
          </w:p>
        </w:tc>
      </w:tr>
      <w:tr w:rsidR="00130303" w:rsidRPr="00E67F19" w14:paraId="67891D80" w14:textId="77777777" w:rsidTr="00B618B0">
        <w:tc>
          <w:tcPr>
            <w:tcW w:w="677" w:type="dxa"/>
          </w:tcPr>
          <w:p w14:paraId="70B639FE"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9DBB239"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Северодвинск, </w:t>
            </w:r>
            <w:proofErr w:type="spellStart"/>
            <w:r w:rsidRPr="00E67F19">
              <w:rPr>
                <w:rFonts w:ascii="helveticaneuecyrroman" w:hAnsi="helveticaneuecyrroman"/>
                <w:color w:val="000000"/>
                <w:sz w:val="24"/>
                <w:szCs w:val="24"/>
              </w:rPr>
              <w:t>Ягринское</w:t>
            </w:r>
            <w:proofErr w:type="spellEnd"/>
            <w:r w:rsidRPr="00E67F19">
              <w:rPr>
                <w:rFonts w:ascii="helveticaneuecyrroman" w:hAnsi="helveticaneuecyrroman"/>
                <w:color w:val="000000"/>
                <w:sz w:val="24"/>
                <w:szCs w:val="24"/>
              </w:rPr>
              <w:t xml:space="preserve"> шоссе, д. 14, Северодвинская нефтебаза</w:t>
            </w:r>
          </w:p>
        </w:tc>
        <w:tc>
          <w:tcPr>
            <w:tcW w:w="2835" w:type="dxa"/>
            <w:vAlign w:val="center"/>
          </w:tcPr>
          <w:p w14:paraId="1C50EC6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w:t>
            </w:r>
          </w:p>
        </w:tc>
      </w:tr>
      <w:tr w:rsidR="00130303" w:rsidRPr="00E67F19" w14:paraId="14160F48" w14:textId="77777777" w:rsidTr="00B618B0">
        <w:tc>
          <w:tcPr>
            <w:tcW w:w="677" w:type="dxa"/>
          </w:tcPr>
          <w:p w14:paraId="123DB6A8"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649507DF"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Ростовская обл., г. </w:t>
            </w:r>
            <w:proofErr w:type="spellStart"/>
            <w:r w:rsidRPr="00E67F19">
              <w:rPr>
                <w:rFonts w:ascii="helveticaneuecyrroman" w:hAnsi="helveticaneuecyrroman"/>
                <w:color w:val="000000"/>
                <w:sz w:val="24"/>
                <w:szCs w:val="24"/>
              </w:rPr>
              <w:t>Таганрог,Комсомольский</w:t>
            </w:r>
            <w:proofErr w:type="spellEnd"/>
            <w:r w:rsidRPr="00E67F19">
              <w:rPr>
                <w:rFonts w:ascii="helveticaneuecyrroman" w:hAnsi="helveticaneuecyrroman"/>
                <w:color w:val="000000"/>
                <w:sz w:val="24"/>
                <w:szCs w:val="24"/>
              </w:rPr>
              <w:t xml:space="preserve"> спуск 1 Порт Таганрог,  н/б ООО «Курганнефтепродукт».</w:t>
            </w:r>
          </w:p>
        </w:tc>
        <w:tc>
          <w:tcPr>
            <w:tcW w:w="2835" w:type="dxa"/>
            <w:vAlign w:val="center"/>
          </w:tcPr>
          <w:p w14:paraId="445BE2BC" w14:textId="77777777" w:rsidR="00130303" w:rsidRPr="00E67F19" w:rsidRDefault="00130303" w:rsidP="004864F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НБ-Таганрог-1</w:t>
            </w:r>
          </w:p>
        </w:tc>
      </w:tr>
      <w:tr w:rsidR="00130303" w:rsidRPr="00E67F19" w14:paraId="77D5563F" w14:textId="77777777" w:rsidTr="00B618B0">
        <w:tc>
          <w:tcPr>
            <w:tcW w:w="677" w:type="dxa"/>
          </w:tcPr>
          <w:p w14:paraId="2D54ED7D"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2E278DF5"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Онега, ул. </w:t>
            </w:r>
            <w:proofErr w:type="spellStart"/>
            <w:r w:rsidRPr="00E67F19">
              <w:rPr>
                <w:rFonts w:ascii="helveticaneuecyrroman" w:hAnsi="helveticaneuecyrroman"/>
                <w:color w:val="000000"/>
                <w:sz w:val="24"/>
                <w:szCs w:val="24"/>
              </w:rPr>
              <w:t>Хайнозерская</w:t>
            </w:r>
            <w:proofErr w:type="spellEnd"/>
            <w:r w:rsidRPr="00E67F19">
              <w:rPr>
                <w:rFonts w:ascii="helveticaneuecyrroman" w:hAnsi="helveticaneuecyrroman"/>
                <w:color w:val="000000"/>
                <w:sz w:val="24"/>
                <w:szCs w:val="24"/>
              </w:rPr>
              <w:t>, д. 25, Онежский цех Северодвинской нефтебазы</w:t>
            </w:r>
          </w:p>
        </w:tc>
        <w:tc>
          <w:tcPr>
            <w:tcW w:w="2835" w:type="dxa"/>
            <w:vAlign w:val="center"/>
          </w:tcPr>
          <w:p w14:paraId="3E7DB6A9" w14:textId="77777777" w:rsidR="00130303" w:rsidRPr="00E67F19" w:rsidRDefault="00130303" w:rsidP="0087684E">
            <w:pPr>
              <w:pStyle w:val="a3"/>
              <w:rPr>
                <w:rFonts w:ascii="helveticaneuecyrroman" w:hAnsi="helveticaneuecyrroman"/>
                <w:color w:val="000000"/>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Северодвинская-Онега</w:t>
            </w:r>
          </w:p>
        </w:tc>
      </w:tr>
      <w:tr w:rsidR="00130303" w:rsidRPr="00E67F19" w14:paraId="28DDF3D1" w14:textId="77777777" w:rsidTr="00B618B0">
        <w:tc>
          <w:tcPr>
            <w:tcW w:w="677" w:type="dxa"/>
          </w:tcPr>
          <w:p w14:paraId="4E5A9B75"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050AB8FD" w14:textId="77777777" w:rsidR="00130303" w:rsidRPr="00E67F19" w:rsidRDefault="00130303" w:rsidP="00F4778B">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32км Мурманского шоссе,  ЛПДС «Невская» Ленинградского РНУ, </w:t>
            </w:r>
          </w:p>
        </w:tc>
        <w:tc>
          <w:tcPr>
            <w:tcW w:w="2835" w:type="dxa"/>
            <w:vAlign w:val="center"/>
          </w:tcPr>
          <w:p w14:paraId="0767817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ЛПДС-Невская</w:t>
            </w:r>
          </w:p>
        </w:tc>
      </w:tr>
      <w:tr w:rsidR="00130303" w:rsidRPr="00E67F19" w14:paraId="26F26999" w14:textId="77777777" w:rsidTr="00B618B0">
        <w:tc>
          <w:tcPr>
            <w:tcW w:w="677" w:type="dxa"/>
          </w:tcPr>
          <w:p w14:paraId="65DF6700" w14:textId="77777777" w:rsidR="00130303" w:rsidRPr="00E67F19" w:rsidRDefault="00130303" w:rsidP="0087684E">
            <w:pPr>
              <w:pStyle w:val="a9"/>
              <w:tabs>
                <w:tab w:val="left" w:pos="0"/>
              </w:tabs>
              <w:ind w:left="360" w:hanging="360"/>
              <w:rPr>
                <w:sz w:val="24"/>
                <w:szCs w:val="24"/>
              </w:rPr>
            </w:pPr>
            <w:r w:rsidRPr="00E67F19">
              <w:rPr>
                <w:sz w:val="24"/>
                <w:szCs w:val="24"/>
              </w:rPr>
              <w:t xml:space="preserve"> 25</w:t>
            </w:r>
          </w:p>
        </w:tc>
        <w:tc>
          <w:tcPr>
            <w:tcW w:w="6094" w:type="dxa"/>
            <w:vAlign w:val="center"/>
          </w:tcPr>
          <w:p w14:paraId="467F4F2E" w14:textId="77777777" w:rsidR="00130303" w:rsidRPr="00E67F19" w:rsidRDefault="00130303" w:rsidP="00F4778B">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г. Гатчина,  </w:t>
            </w:r>
            <w:proofErr w:type="spellStart"/>
            <w:r w:rsidRPr="00E67F19">
              <w:rPr>
                <w:rFonts w:ascii="helveticaneuecyrroman" w:hAnsi="helveticaneuecyrroman"/>
                <w:color w:val="000000"/>
                <w:sz w:val="24"/>
                <w:szCs w:val="24"/>
              </w:rPr>
              <w:t>промзона</w:t>
            </w:r>
            <w:proofErr w:type="spellEnd"/>
            <w:r w:rsidRPr="00E67F19">
              <w:rPr>
                <w:rFonts w:ascii="helveticaneuecyrroman" w:hAnsi="helveticaneuecyrroman"/>
                <w:color w:val="000000"/>
                <w:sz w:val="24"/>
                <w:szCs w:val="24"/>
              </w:rPr>
              <w:t>, нефтебаза «ЛВЖ 701»</w:t>
            </w:r>
          </w:p>
        </w:tc>
        <w:tc>
          <w:tcPr>
            <w:tcW w:w="2835" w:type="dxa"/>
            <w:vAlign w:val="center"/>
          </w:tcPr>
          <w:p w14:paraId="1D0D6BEF" w14:textId="77777777" w:rsidR="00130303" w:rsidRPr="00E67F19" w:rsidRDefault="00130303" w:rsidP="009C36EA">
            <w:pPr>
              <w:pStyle w:val="a3"/>
              <w:rPr>
                <w:rFonts w:ascii="Times New Roman" w:hAnsi="Times New Roman"/>
                <w:sz w:val="24"/>
                <w:szCs w:val="24"/>
              </w:rPr>
            </w:pPr>
            <w:r w:rsidRPr="00E67F19">
              <w:rPr>
                <w:rFonts w:ascii="Times New Roman" w:hAnsi="Times New Roman"/>
                <w:sz w:val="24"/>
                <w:szCs w:val="24"/>
              </w:rPr>
              <w:t>НБ-ЛВЖ</w:t>
            </w:r>
          </w:p>
        </w:tc>
      </w:tr>
      <w:tr w:rsidR="00130303" w:rsidRPr="00E67F19" w14:paraId="6712068E" w14:textId="77777777" w:rsidTr="00B618B0">
        <w:tc>
          <w:tcPr>
            <w:tcW w:w="677" w:type="dxa"/>
          </w:tcPr>
          <w:p w14:paraId="3CC9C7C8" w14:textId="77777777" w:rsidR="00130303" w:rsidRPr="00E67F19" w:rsidRDefault="00130303" w:rsidP="005C3AF2">
            <w:pPr>
              <w:pStyle w:val="a9"/>
              <w:tabs>
                <w:tab w:val="left" w:pos="0"/>
              </w:tabs>
              <w:ind w:left="360" w:hanging="360"/>
              <w:rPr>
                <w:sz w:val="24"/>
                <w:szCs w:val="24"/>
              </w:rPr>
            </w:pPr>
            <w:r w:rsidRPr="00E67F19">
              <w:rPr>
                <w:sz w:val="24"/>
                <w:szCs w:val="24"/>
              </w:rPr>
              <w:t xml:space="preserve"> 26</w:t>
            </w:r>
          </w:p>
        </w:tc>
        <w:tc>
          <w:tcPr>
            <w:tcW w:w="6094" w:type="dxa"/>
            <w:vAlign w:val="center"/>
          </w:tcPr>
          <w:p w14:paraId="24021C26"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г. Новороссийск, ул. Свободы, д. 1, порт Новороссийск, н/б ООО «ИНМОРТЕРМИНАЛ»</w:t>
            </w:r>
          </w:p>
        </w:tc>
        <w:tc>
          <w:tcPr>
            <w:tcW w:w="2835" w:type="dxa"/>
            <w:vAlign w:val="center"/>
          </w:tcPr>
          <w:p w14:paraId="7FFEA522" w14:textId="77777777" w:rsidR="00130303" w:rsidRPr="00E67F19" w:rsidRDefault="00130303" w:rsidP="00952906">
            <w:pPr>
              <w:pStyle w:val="a3"/>
              <w:rPr>
                <w:rFonts w:ascii="Times New Roman" w:hAnsi="Times New Roman"/>
                <w:sz w:val="24"/>
                <w:szCs w:val="24"/>
              </w:rPr>
            </w:pPr>
            <w:proofErr w:type="spellStart"/>
            <w:r w:rsidRPr="00E67F19">
              <w:rPr>
                <w:rFonts w:ascii="Times New Roman" w:hAnsi="Times New Roman"/>
                <w:sz w:val="24"/>
                <w:szCs w:val="24"/>
              </w:rPr>
              <w:t>Новоросийск</w:t>
            </w:r>
            <w:proofErr w:type="spellEnd"/>
            <w:r w:rsidRPr="00E67F19">
              <w:rPr>
                <w:rFonts w:ascii="Times New Roman" w:hAnsi="Times New Roman"/>
                <w:sz w:val="24"/>
                <w:szCs w:val="24"/>
              </w:rPr>
              <w:t>- ИНМОРТЕРМИНАЛ</w:t>
            </w:r>
          </w:p>
        </w:tc>
      </w:tr>
      <w:tr w:rsidR="00130303" w:rsidRPr="00E67F19" w14:paraId="4AD0E712" w14:textId="77777777" w:rsidTr="00B618B0">
        <w:tc>
          <w:tcPr>
            <w:tcW w:w="677" w:type="dxa"/>
          </w:tcPr>
          <w:p w14:paraId="39926382" w14:textId="77777777" w:rsidR="00130303" w:rsidRPr="00E67F19" w:rsidRDefault="00130303" w:rsidP="00947D8E">
            <w:pPr>
              <w:pStyle w:val="a9"/>
              <w:tabs>
                <w:tab w:val="left" w:pos="0"/>
              </w:tabs>
              <w:ind w:left="360" w:hanging="360"/>
              <w:jc w:val="center"/>
              <w:rPr>
                <w:sz w:val="24"/>
                <w:szCs w:val="24"/>
              </w:rPr>
            </w:pPr>
            <w:r w:rsidRPr="00E67F19">
              <w:rPr>
                <w:sz w:val="24"/>
                <w:szCs w:val="24"/>
              </w:rPr>
              <w:t>27</w:t>
            </w:r>
          </w:p>
        </w:tc>
        <w:tc>
          <w:tcPr>
            <w:tcW w:w="6094" w:type="dxa"/>
            <w:vAlign w:val="center"/>
          </w:tcPr>
          <w:p w14:paraId="4000379C"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678152, Республика Саха (Якутия) Ленинский р-он пос. Витим ул. Энтузиастов д. 15.</w:t>
            </w:r>
          </w:p>
        </w:tc>
        <w:tc>
          <w:tcPr>
            <w:tcW w:w="2835" w:type="dxa"/>
            <w:vAlign w:val="center"/>
          </w:tcPr>
          <w:p w14:paraId="63623D27"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НБ-Витим</w:t>
            </w:r>
          </w:p>
        </w:tc>
      </w:tr>
      <w:tr w:rsidR="00130303" w:rsidRPr="00E67F19" w14:paraId="795C5BBC" w14:textId="77777777" w:rsidTr="00B618B0">
        <w:tc>
          <w:tcPr>
            <w:tcW w:w="677" w:type="dxa"/>
          </w:tcPr>
          <w:p w14:paraId="4B3D7894" w14:textId="77777777" w:rsidR="00130303" w:rsidRPr="00E67F19" w:rsidRDefault="00130303" w:rsidP="00947D8E">
            <w:pPr>
              <w:pStyle w:val="a9"/>
              <w:tabs>
                <w:tab w:val="left" w:pos="0"/>
              </w:tabs>
              <w:ind w:left="360" w:hanging="360"/>
              <w:jc w:val="center"/>
              <w:rPr>
                <w:sz w:val="24"/>
                <w:szCs w:val="24"/>
              </w:rPr>
            </w:pPr>
            <w:r w:rsidRPr="00E67F19">
              <w:rPr>
                <w:sz w:val="24"/>
                <w:szCs w:val="24"/>
              </w:rPr>
              <w:t>28</w:t>
            </w:r>
          </w:p>
        </w:tc>
        <w:tc>
          <w:tcPr>
            <w:tcW w:w="6094" w:type="dxa"/>
            <w:vAlign w:val="center"/>
          </w:tcPr>
          <w:p w14:paraId="104793D8"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Порт Кавказ, Якорная стоянка 451, РФ, Краснодарский край</w:t>
            </w:r>
          </w:p>
        </w:tc>
        <w:tc>
          <w:tcPr>
            <w:tcW w:w="2835" w:type="dxa"/>
            <w:vAlign w:val="center"/>
          </w:tcPr>
          <w:p w14:paraId="24FF8349" w14:textId="77777777" w:rsidR="00130303" w:rsidRPr="00E67F19" w:rsidRDefault="00130303" w:rsidP="001F51E9">
            <w:pPr>
              <w:pStyle w:val="a3"/>
              <w:rPr>
                <w:rFonts w:ascii="Times New Roman" w:hAnsi="Times New Roman"/>
                <w:sz w:val="24"/>
                <w:szCs w:val="24"/>
                <w:lang w:val="en-US"/>
              </w:rPr>
            </w:pPr>
            <w:r w:rsidRPr="00E67F19">
              <w:rPr>
                <w:rFonts w:ascii="Times New Roman" w:hAnsi="Times New Roman"/>
                <w:sz w:val="24"/>
                <w:szCs w:val="24"/>
              </w:rPr>
              <w:t>НБ-Кавказ-451</w:t>
            </w:r>
          </w:p>
        </w:tc>
      </w:tr>
      <w:tr w:rsidR="00130303" w:rsidRPr="00E67F19" w14:paraId="5693202C" w14:textId="77777777" w:rsidTr="00B618B0">
        <w:tc>
          <w:tcPr>
            <w:tcW w:w="677" w:type="dxa"/>
          </w:tcPr>
          <w:p w14:paraId="673841CB" w14:textId="77777777" w:rsidR="00130303" w:rsidRPr="00E67F19" w:rsidRDefault="00130303" w:rsidP="00947D8E">
            <w:pPr>
              <w:pStyle w:val="a9"/>
              <w:tabs>
                <w:tab w:val="left" w:pos="0"/>
              </w:tabs>
              <w:ind w:left="360" w:hanging="360"/>
              <w:jc w:val="center"/>
              <w:rPr>
                <w:sz w:val="24"/>
                <w:szCs w:val="24"/>
              </w:rPr>
            </w:pPr>
            <w:r w:rsidRPr="00E67F19">
              <w:rPr>
                <w:sz w:val="24"/>
                <w:szCs w:val="24"/>
              </w:rPr>
              <w:t>29</w:t>
            </w:r>
          </w:p>
        </w:tc>
        <w:tc>
          <w:tcPr>
            <w:tcW w:w="6094" w:type="dxa"/>
            <w:vAlign w:val="center"/>
          </w:tcPr>
          <w:p w14:paraId="7440E461"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 xml:space="preserve">Ленинградская обл., п. </w:t>
            </w:r>
            <w:proofErr w:type="spellStart"/>
            <w:r w:rsidRPr="00E67F19">
              <w:rPr>
                <w:rFonts w:ascii="Times New Roman" w:hAnsi="Times New Roman"/>
                <w:sz w:val="24"/>
                <w:szCs w:val="24"/>
              </w:rPr>
              <w:t>Семрино</w:t>
            </w:r>
            <w:proofErr w:type="spellEnd"/>
            <w:r w:rsidRPr="00E67F19">
              <w:rPr>
                <w:rFonts w:ascii="Times New Roman" w:hAnsi="Times New Roman"/>
                <w:sz w:val="24"/>
                <w:szCs w:val="24"/>
              </w:rPr>
              <w:t>, ул. Железнодорожная 15</w:t>
            </w:r>
          </w:p>
        </w:tc>
        <w:tc>
          <w:tcPr>
            <w:tcW w:w="2835" w:type="dxa"/>
            <w:vAlign w:val="center"/>
          </w:tcPr>
          <w:p w14:paraId="7886630F" w14:textId="77777777" w:rsidR="00130303" w:rsidRPr="00E67F19" w:rsidRDefault="00130303" w:rsidP="001F51E9">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Семрино</w:t>
            </w:r>
            <w:proofErr w:type="spellEnd"/>
          </w:p>
        </w:tc>
      </w:tr>
      <w:tr w:rsidR="00130303" w:rsidRPr="00E67F19" w14:paraId="18B10B8B" w14:textId="77777777" w:rsidTr="00B618B0">
        <w:tc>
          <w:tcPr>
            <w:tcW w:w="677" w:type="dxa"/>
          </w:tcPr>
          <w:p w14:paraId="65461D36" w14:textId="77777777" w:rsidR="00130303" w:rsidRPr="00E67F19" w:rsidRDefault="00130303" w:rsidP="00947D8E">
            <w:pPr>
              <w:pStyle w:val="a9"/>
              <w:tabs>
                <w:tab w:val="left" w:pos="0"/>
              </w:tabs>
              <w:ind w:left="360" w:hanging="360"/>
              <w:jc w:val="center"/>
              <w:rPr>
                <w:sz w:val="24"/>
                <w:szCs w:val="24"/>
              </w:rPr>
            </w:pPr>
            <w:r w:rsidRPr="00E67F19">
              <w:rPr>
                <w:sz w:val="24"/>
                <w:szCs w:val="24"/>
              </w:rPr>
              <w:t>30</w:t>
            </w:r>
          </w:p>
        </w:tc>
        <w:tc>
          <w:tcPr>
            <w:tcW w:w="6094" w:type="dxa"/>
            <w:vAlign w:val="center"/>
          </w:tcPr>
          <w:p w14:paraId="4DDB89AB"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628624, Ханты-Мансийский А. О. Югра, г. Нижневартовск, ул. Ленина 21,36 База ЗАО «ГПН»</w:t>
            </w:r>
          </w:p>
        </w:tc>
        <w:tc>
          <w:tcPr>
            <w:tcW w:w="2835" w:type="dxa"/>
            <w:vAlign w:val="center"/>
          </w:tcPr>
          <w:p w14:paraId="7A3D31EB" w14:textId="77777777" w:rsidR="00130303" w:rsidRPr="00E67F19" w:rsidRDefault="00130303" w:rsidP="001F51E9">
            <w:pPr>
              <w:pStyle w:val="a3"/>
              <w:rPr>
                <w:rFonts w:ascii="Times New Roman" w:hAnsi="Times New Roman"/>
                <w:sz w:val="24"/>
                <w:szCs w:val="24"/>
              </w:rPr>
            </w:pPr>
            <w:r w:rsidRPr="00E67F19">
              <w:rPr>
                <w:rFonts w:ascii="Times New Roman" w:hAnsi="Times New Roman"/>
                <w:sz w:val="24"/>
                <w:szCs w:val="24"/>
              </w:rPr>
              <w:t>НБ-Нижневартовск</w:t>
            </w:r>
          </w:p>
        </w:tc>
      </w:tr>
      <w:tr w:rsidR="00130303" w:rsidRPr="00E67F19" w14:paraId="0DFE6D08" w14:textId="77777777" w:rsidTr="00B618B0">
        <w:tc>
          <w:tcPr>
            <w:tcW w:w="677" w:type="dxa"/>
          </w:tcPr>
          <w:p w14:paraId="5B14A10C" w14:textId="77777777" w:rsidR="00130303" w:rsidRPr="00E67F19" w:rsidRDefault="00130303" w:rsidP="00947D8E">
            <w:pPr>
              <w:pStyle w:val="a9"/>
              <w:tabs>
                <w:tab w:val="left" w:pos="0"/>
              </w:tabs>
              <w:ind w:left="360" w:hanging="360"/>
              <w:jc w:val="center"/>
              <w:rPr>
                <w:sz w:val="24"/>
                <w:szCs w:val="24"/>
              </w:rPr>
            </w:pPr>
            <w:r w:rsidRPr="00E67F19">
              <w:rPr>
                <w:sz w:val="24"/>
                <w:szCs w:val="24"/>
              </w:rPr>
              <w:t>31</w:t>
            </w:r>
          </w:p>
        </w:tc>
        <w:tc>
          <w:tcPr>
            <w:tcW w:w="6094" w:type="dxa"/>
            <w:vAlign w:val="center"/>
          </w:tcPr>
          <w:p w14:paraId="41732320" w14:textId="77777777" w:rsidR="00130303" w:rsidRPr="00E67F19" w:rsidRDefault="00130303" w:rsidP="00D44234">
            <w:pPr>
              <w:pStyle w:val="a3"/>
              <w:rPr>
                <w:rFonts w:ascii="Times New Roman" w:hAnsi="Times New Roman"/>
                <w:sz w:val="24"/>
                <w:szCs w:val="24"/>
              </w:rPr>
            </w:pPr>
            <w:r w:rsidRPr="00E67F19">
              <w:rPr>
                <w:rFonts w:ascii="Times New Roman" w:hAnsi="Times New Roman"/>
                <w:sz w:val="24"/>
                <w:szCs w:val="24"/>
              </w:rPr>
              <w:t xml:space="preserve">404621, Волгоградская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г. Ленинск, ул. Промышленная 16 ООО «РОССТРОЙИНВЕСТ»</w:t>
            </w:r>
          </w:p>
        </w:tc>
        <w:tc>
          <w:tcPr>
            <w:tcW w:w="2835" w:type="dxa"/>
            <w:vAlign w:val="center"/>
          </w:tcPr>
          <w:p w14:paraId="79174D53" w14:textId="77777777" w:rsidR="00130303" w:rsidRPr="00E67F19" w:rsidRDefault="00130303" w:rsidP="001F51E9">
            <w:pPr>
              <w:pStyle w:val="a3"/>
              <w:rPr>
                <w:rFonts w:ascii="Times New Roman" w:hAnsi="Times New Roman"/>
                <w:sz w:val="24"/>
                <w:szCs w:val="24"/>
              </w:rPr>
            </w:pPr>
            <w:r w:rsidRPr="00E67F19">
              <w:rPr>
                <w:rFonts w:ascii="Times New Roman" w:hAnsi="Times New Roman"/>
                <w:sz w:val="24"/>
                <w:szCs w:val="24"/>
              </w:rPr>
              <w:t>НБ-Ленинск</w:t>
            </w:r>
          </w:p>
        </w:tc>
      </w:tr>
      <w:tr w:rsidR="00130303" w:rsidRPr="00E67F19" w14:paraId="0F1AE7D1" w14:textId="77777777" w:rsidTr="00B618B0">
        <w:tc>
          <w:tcPr>
            <w:tcW w:w="677" w:type="dxa"/>
          </w:tcPr>
          <w:p w14:paraId="74A97364" w14:textId="77777777" w:rsidR="00130303" w:rsidRPr="00E67F19" w:rsidRDefault="00130303" w:rsidP="006F1CD8">
            <w:pPr>
              <w:pStyle w:val="a9"/>
              <w:tabs>
                <w:tab w:val="left" w:pos="0"/>
              </w:tabs>
              <w:ind w:left="360" w:hanging="360"/>
              <w:jc w:val="center"/>
              <w:rPr>
                <w:sz w:val="24"/>
                <w:szCs w:val="24"/>
              </w:rPr>
            </w:pPr>
            <w:r w:rsidRPr="00E67F19">
              <w:rPr>
                <w:sz w:val="24"/>
                <w:szCs w:val="24"/>
              </w:rPr>
              <w:t>32</w:t>
            </w:r>
          </w:p>
        </w:tc>
        <w:tc>
          <w:tcPr>
            <w:tcW w:w="6094" w:type="dxa"/>
            <w:vAlign w:val="center"/>
          </w:tcPr>
          <w:p w14:paraId="23BCB8F8"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 xml:space="preserve">650001, </w:t>
            </w:r>
            <w:proofErr w:type="spellStart"/>
            <w:r w:rsidRPr="00E67F19">
              <w:rPr>
                <w:rFonts w:ascii="Times New Roman" w:hAnsi="Times New Roman"/>
                <w:sz w:val="24"/>
                <w:szCs w:val="24"/>
              </w:rPr>
              <w:t>г.Кемерово</w:t>
            </w:r>
            <w:proofErr w:type="spellEnd"/>
            <w:r w:rsidRPr="00E67F19">
              <w:rPr>
                <w:rFonts w:ascii="Times New Roman" w:hAnsi="Times New Roman"/>
                <w:sz w:val="24"/>
                <w:szCs w:val="24"/>
              </w:rPr>
              <w:t>, ул.40 лет Октября, д.2/24 ООО «</w:t>
            </w:r>
            <w:proofErr w:type="spellStart"/>
            <w:r w:rsidRPr="00E67F19">
              <w:rPr>
                <w:rFonts w:ascii="Times New Roman" w:hAnsi="Times New Roman"/>
                <w:sz w:val="24"/>
                <w:szCs w:val="24"/>
              </w:rPr>
              <w:t>Салюс</w:t>
            </w:r>
            <w:proofErr w:type="spellEnd"/>
            <w:r w:rsidRPr="00E67F19">
              <w:rPr>
                <w:rFonts w:ascii="Times New Roman" w:hAnsi="Times New Roman"/>
                <w:sz w:val="24"/>
                <w:szCs w:val="24"/>
              </w:rPr>
              <w:t>»</w:t>
            </w:r>
          </w:p>
        </w:tc>
        <w:tc>
          <w:tcPr>
            <w:tcW w:w="2835" w:type="dxa"/>
            <w:vAlign w:val="center"/>
          </w:tcPr>
          <w:p w14:paraId="1A10BC77"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НБ-Кемерово</w:t>
            </w:r>
          </w:p>
        </w:tc>
      </w:tr>
      <w:tr w:rsidR="009E640C" w:rsidRPr="00E67F19" w14:paraId="44275090" w14:textId="77777777" w:rsidTr="00B618B0">
        <w:tc>
          <w:tcPr>
            <w:tcW w:w="677" w:type="dxa"/>
          </w:tcPr>
          <w:p w14:paraId="163BF473" w14:textId="77777777" w:rsidR="009E640C" w:rsidRPr="00E67F19" w:rsidRDefault="009E640C" w:rsidP="006F1CD8">
            <w:pPr>
              <w:pStyle w:val="a9"/>
              <w:tabs>
                <w:tab w:val="left" w:pos="0"/>
              </w:tabs>
              <w:ind w:left="360" w:hanging="360"/>
              <w:jc w:val="center"/>
              <w:rPr>
                <w:sz w:val="24"/>
                <w:szCs w:val="24"/>
              </w:rPr>
            </w:pPr>
            <w:r w:rsidRPr="00E67F19">
              <w:rPr>
                <w:sz w:val="24"/>
                <w:szCs w:val="24"/>
              </w:rPr>
              <w:t>33</w:t>
            </w:r>
          </w:p>
        </w:tc>
        <w:tc>
          <w:tcPr>
            <w:tcW w:w="6094" w:type="dxa"/>
            <w:vAlign w:val="center"/>
          </w:tcPr>
          <w:p w14:paraId="151DAA1C" w14:textId="77777777" w:rsidR="009E640C" w:rsidRPr="00E67F19" w:rsidRDefault="009E640C" w:rsidP="00E70223">
            <w:pPr>
              <w:pStyle w:val="a3"/>
              <w:rPr>
                <w:rFonts w:ascii="Times New Roman" w:hAnsi="Times New Roman"/>
                <w:sz w:val="24"/>
                <w:szCs w:val="24"/>
              </w:rPr>
            </w:pPr>
            <w:r w:rsidRPr="00E67F19">
              <w:rPr>
                <w:rFonts w:ascii="Times New Roman" w:hAnsi="Times New Roman"/>
                <w:sz w:val="24"/>
                <w:szCs w:val="24"/>
                <w:lang w:eastAsia="ru-RU"/>
              </w:rPr>
              <w:t xml:space="preserve">Нефтебазы </w:t>
            </w:r>
            <w:proofErr w:type="spellStart"/>
            <w:r w:rsidRPr="00E67F19">
              <w:rPr>
                <w:rFonts w:ascii="Times New Roman" w:hAnsi="Times New Roman"/>
                <w:sz w:val="24"/>
                <w:szCs w:val="24"/>
                <w:lang w:eastAsia="ru-RU"/>
              </w:rPr>
              <w:t>Приозерского</w:t>
            </w:r>
            <w:proofErr w:type="spellEnd"/>
            <w:r w:rsidRPr="00E67F19">
              <w:rPr>
                <w:rFonts w:ascii="Times New Roman" w:hAnsi="Times New Roman"/>
                <w:sz w:val="24"/>
                <w:szCs w:val="24"/>
                <w:lang w:eastAsia="ru-RU"/>
              </w:rPr>
              <w:t xml:space="preserve"> района Ленинградской области</w:t>
            </w:r>
          </w:p>
        </w:tc>
        <w:tc>
          <w:tcPr>
            <w:tcW w:w="2835" w:type="dxa"/>
            <w:vAlign w:val="center"/>
          </w:tcPr>
          <w:p w14:paraId="2E13AED8" w14:textId="77777777" w:rsidR="009E640C" w:rsidRPr="00E67F19" w:rsidRDefault="009E640C" w:rsidP="00E70223">
            <w:pPr>
              <w:pStyle w:val="a3"/>
              <w:rPr>
                <w:rFonts w:ascii="Times New Roman" w:hAnsi="Times New Roman"/>
                <w:sz w:val="24"/>
                <w:szCs w:val="24"/>
              </w:rPr>
            </w:pPr>
            <w:r w:rsidRPr="00E67F19">
              <w:rPr>
                <w:rFonts w:ascii="Times New Roman" w:hAnsi="Times New Roman"/>
                <w:sz w:val="24"/>
                <w:szCs w:val="24"/>
              </w:rPr>
              <w:t>НБ-Приозерск</w:t>
            </w:r>
          </w:p>
        </w:tc>
      </w:tr>
    </w:tbl>
    <w:p w14:paraId="334A71B7" w14:textId="77777777" w:rsidR="008A2745" w:rsidRPr="00E67F19" w:rsidRDefault="008A2745">
      <w:pPr>
        <w:spacing w:after="0" w:line="240" w:lineRule="auto"/>
        <w:rPr>
          <w:rFonts w:ascii="Times New Roman" w:hAnsi="Times New Roman"/>
          <w:sz w:val="24"/>
          <w:szCs w:val="24"/>
        </w:rPr>
      </w:pPr>
    </w:p>
    <w:p w14:paraId="49F9454F" w14:textId="77777777" w:rsidR="00130303" w:rsidRPr="00E67F19" w:rsidRDefault="00130303" w:rsidP="00043ED5">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8</w:t>
      </w:r>
    </w:p>
    <w:p w14:paraId="7AE4BAA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33D928B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2CFB5670"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412FC062"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5FF44432"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38E90EC7" w14:textId="77777777" w:rsidR="00130303" w:rsidRPr="00E67F19" w:rsidRDefault="00130303" w:rsidP="008A551A">
      <w:pPr>
        <w:tabs>
          <w:tab w:val="right" w:leader="underscore" w:pos="9356"/>
        </w:tabs>
        <w:spacing w:after="0" w:line="240" w:lineRule="auto"/>
        <w:rPr>
          <w:rFonts w:ascii="Times New Roman" w:hAnsi="Times New Roman"/>
          <w:sz w:val="24"/>
          <w:szCs w:val="24"/>
        </w:rPr>
      </w:pPr>
    </w:p>
    <w:p w14:paraId="5FE8AF40" w14:textId="77777777" w:rsidR="00130303" w:rsidRPr="00E67F19" w:rsidRDefault="00130303" w:rsidP="008A551A">
      <w:pPr>
        <w:pStyle w:val="a3"/>
        <w:rPr>
          <w:rFonts w:ascii="Times New Roman" w:hAnsi="Times New Roman"/>
          <w:sz w:val="24"/>
          <w:szCs w:val="24"/>
        </w:rPr>
      </w:pPr>
    </w:p>
    <w:p w14:paraId="7C98049C"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6EF5D71F" w14:textId="77777777" w:rsidR="00130303" w:rsidRPr="00E67F19" w:rsidRDefault="00130303" w:rsidP="005B48C2">
      <w:pPr>
        <w:spacing w:after="0"/>
        <w:jc w:val="center"/>
        <w:rPr>
          <w:rFonts w:ascii="Times New Roman" w:hAnsi="Times New Roman"/>
          <w:b/>
          <w:sz w:val="24"/>
          <w:szCs w:val="24"/>
        </w:rPr>
      </w:pPr>
      <w:r w:rsidRPr="00E67F19">
        <w:rPr>
          <w:rFonts w:ascii="Times New Roman" w:hAnsi="Times New Roman"/>
          <w:b/>
          <w:sz w:val="24"/>
          <w:szCs w:val="24"/>
        </w:rPr>
        <w:t>франко-труба</w:t>
      </w:r>
      <w:r w:rsidR="006B5937" w:rsidRPr="00E67F19">
        <w:rPr>
          <w:rFonts w:ascii="Times New Roman" w:hAnsi="Times New Roman"/>
          <w:b/>
          <w:sz w:val="24"/>
          <w:szCs w:val="24"/>
        </w:rPr>
        <w:t xml:space="preserve"> </w:t>
      </w:r>
      <w:r w:rsidR="00AB13B5" w:rsidRPr="00E67F19">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E67F19" w14:paraId="356F8725" w14:textId="77777777" w:rsidTr="00B618B0">
        <w:trPr>
          <w:trHeight w:val="612"/>
        </w:trPr>
        <w:tc>
          <w:tcPr>
            <w:tcW w:w="593" w:type="dxa"/>
            <w:vAlign w:val="center"/>
          </w:tcPr>
          <w:p w14:paraId="684AA33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п/н</w:t>
            </w:r>
          </w:p>
        </w:tc>
        <w:tc>
          <w:tcPr>
            <w:tcW w:w="6603" w:type="dxa"/>
          </w:tcPr>
          <w:p w14:paraId="1265596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552413D2"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 xml:space="preserve"> Код</w:t>
            </w:r>
          </w:p>
          <w:p w14:paraId="641930BC"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175ACF09" w14:textId="77777777" w:rsidTr="00B618B0">
        <w:trPr>
          <w:trHeight w:val="485"/>
        </w:trPr>
        <w:tc>
          <w:tcPr>
            <w:tcW w:w="593" w:type="dxa"/>
          </w:tcPr>
          <w:p w14:paraId="12A07108" w14:textId="77777777" w:rsidR="00130303" w:rsidRPr="00E67F19" w:rsidRDefault="00130303" w:rsidP="008C6E5F">
            <w:pPr>
              <w:pStyle w:val="a9"/>
              <w:numPr>
                <w:ilvl w:val="0"/>
                <w:numId w:val="9"/>
              </w:numPr>
              <w:tabs>
                <w:tab w:val="left" w:pos="241"/>
              </w:tabs>
              <w:jc w:val="center"/>
              <w:rPr>
                <w:sz w:val="24"/>
                <w:szCs w:val="24"/>
              </w:rPr>
            </w:pPr>
          </w:p>
        </w:tc>
        <w:tc>
          <w:tcPr>
            <w:tcW w:w="6603" w:type="dxa"/>
          </w:tcPr>
          <w:p w14:paraId="301D0A89"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ООО «КИНЕФ» – ООО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 Балтика»</w:t>
            </w:r>
          </w:p>
        </w:tc>
        <w:tc>
          <w:tcPr>
            <w:tcW w:w="2268" w:type="dxa"/>
          </w:tcPr>
          <w:p w14:paraId="652A004F" w14:textId="77777777" w:rsidR="00130303" w:rsidRPr="00E67F19" w:rsidRDefault="00130303" w:rsidP="00914B0F">
            <w:pPr>
              <w:spacing w:line="240" w:lineRule="auto"/>
              <w:rPr>
                <w:rFonts w:ascii="Times New Roman" w:hAnsi="Times New Roman"/>
                <w:sz w:val="24"/>
                <w:szCs w:val="24"/>
              </w:rPr>
            </w:pPr>
            <w:r w:rsidRPr="00E67F19">
              <w:rPr>
                <w:rFonts w:ascii="Times New Roman" w:hAnsi="Times New Roman"/>
                <w:sz w:val="24"/>
                <w:szCs w:val="24"/>
              </w:rPr>
              <w:t>КИНЕФ</w:t>
            </w:r>
          </w:p>
        </w:tc>
      </w:tr>
    </w:tbl>
    <w:p w14:paraId="11C55B2C"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8а</w:t>
      </w:r>
    </w:p>
    <w:p w14:paraId="5B4764B9"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5CF000D2"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E5C5C8A"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8571BAF"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00CDE4AA" w14:textId="77777777" w:rsidR="00130303" w:rsidRPr="00E67F19" w:rsidRDefault="00CD762F" w:rsidP="00BA332E">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75CA0A4C" w14:textId="77777777" w:rsidR="00130303" w:rsidRPr="00E67F19" w:rsidRDefault="00130303" w:rsidP="00BA332E">
      <w:pPr>
        <w:tabs>
          <w:tab w:val="right" w:leader="underscore" w:pos="9356"/>
        </w:tabs>
        <w:spacing w:after="0" w:line="240" w:lineRule="auto"/>
        <w:rPr>
          <w:rFonts w:ascii="Times New Roman" w:hAnsi="Times New Roman"/>
          <w:sz w:val="24"/>
          <w:szCs w:val="24"/>
        </w:rPr>
      </w:pPr>
    </w:p>
    <w:p w14:paraId="2B64E95E" w14:textId="77777777" w:rsidR="00130303" w:rsidRPr="00E67F19" w:rsidRDefault="00130303" w:rsidP="005B48C2">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вывоз автотранспортом </w:t>
      </w:r>
      <w:r w:rsidRPr="00E67F19">
        <w:rPr>
          <w:rFonts w:ascii="Times New Roman" w:hAnsi="Times New Roman"/>
          <w:b/>
          <w:bCs/>
          <w:sz w:val="24"/>
          <w:szCs w:val="24"/>
        </w:rPr>
        <w:t>на условиях организации доставки Поставщиком</w:t>
      </w:r>
      <w:r w:rsidR="00AB13B5" w:rsidRPr="00E67F19">
        <w:rPr>
          <w:rFonts w:ascii="Times New Roman" w:hAnsi="Times New Roman"/>
          <w:b/>
          <w:bCs/>
          <w:sz w:val="24"/>
          <w:szCs w:val="24"/>
        </w:rPr>
        <w:t xml:space="preserve"> </w:t>
      </w:r>
      <w:r w:rsidR="00AB13B5" w:rsidRPr="00E67F19">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E67F19" w14:paraId="64370985" w14:textId="77777777" w:rsidTr="00B618B0">
        <w:trPr>
          <w:trHeight w:val="612"/>
        </w:trPr>
        <w:tc>
          <w:tcPr>
            <w:tcW w:w="593" w:type="dxa"/>
            <w:vAlign w:val="center"/>
          </w:tcPr>
          <w:p w14:paraId="59599643" w14:textId="77777777" w:rsidR="00130303" w:rsidRPr="00E67F19" w:rsidRDefault="00130303" w:rsidP="00667972">
            <w:pPr>
              <w:spacing w:after="0"/>
              <w:rPr>
                <w:rFonts w:ascii="Times New Roman" w:hAnsi="Times New Roman"/>
                <w:sz w:val="24"/>
                <w:szCs w:val="24"/>
              </w:rPr>
            </w:pPr>
            <w:r w:rsidRPr="00E67F19">
              <w:rPr>
                <w:rFonts w:ascii="Times New Roman" w:hAnsi="Times New Roman"/>
                <w:sz w:val="24"/>
                <w:szCs w:val="24"/>
              </w:rPr>
              <w:t>п/н</w:t>
            </w:r>
          </w:p>
        </w:tc>
        <w:tc>
          <w:tcPr>
            <w:tcW w:w="6603" w:type="dxa"/>
          </w:tcPr>
          <w:p w14:paraId="5CE65D62" w14:textId="77777777" w:rsidR="00130303" w:rsidRPr="00E67F19" w:rsidRDefault="00130303" w:rsidP="00667972">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0C9958AA" w14:textId="77777777" w:rsidR="00130303" w:rsidRPr="00E67F19" w:rsidRDefault="00130303" w:rsidP="00667972">
            <w:pPr>
              <w:spacing w:after="0"/>
              <w:jc w:val="center"/>
              <w:rPr>
                <w:rFonts w:ascii="Times New Roman" w:hAnsi="Times New Roman"/>
                <w:sz w:val="24"/>
                <w:szCs w:val="24"/>
              </w:rPr>
            </w:pPr>
            <w:r w:rsidRPr="00E67F19">
              <w:rPr>
                <w:rFonts w:ascii="Times New Roman" w:hAnsi="Times New Roman"/>
                <w:sz w:val="24"/>
                <w:szCs w:val="24"/>
              </w:rPr>
              <w:t xml:space="preserve"> Код</w:t>
            </w:r>
          </w:p>
          <w:p w14:paraId="71EB1FFC" w14:textId="77777777" w:rsidR="00130303" w:rsidRPr="00E67F19" w:rsidRDefault="00130303" w:rsidP="00667972">
            <w:pPr>
              <w:spacing w:after="0"/>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4237321A" w14:textId="77777777" w:rsidTr="00B618B0">
        <w:trPr>
          <w:trHeight w:val="485"/>
        </w:trPr>
        <w:tc>
          <w:tcPr>
            <w:tcW w:w="593" w:type="dxa"/>
          </w:tcPr>
          <w:p w14:paraId="2E7520A3" w14:textId="77777777" w:rsidR="00130303" w:rsidRPr="00E67F19" w:rsidRDefault="00130303" w:rsidP="00914B0F">
            <w:pPr>
              <w:tabs>
                <w:tab w:val="left" w:pos="241"/>
              </w:tabs>
              <w:jc w:val="center"/>
              <w:rPr>
                <w:rFonts w:ascii="Times New Roman" w:hAnsi="Times New Roman"/>
                <w:sz w:val="24"/>
                <w:szCs w:val="24"/>
              </w:rPr>
            </w:pPr>
            <w:r w:rsidRPr="00E67F19">
              <w:rPr>
                <w:rFonts w:ascii="Times New Roman" w:hAnsi="Times New Roman"/>
                <w:sz w:val="24"/>
                <w:szCs w:val="24"/>
              </w:rPr>
              <w:t>1</w:t>
            </w:r>
          </w:p>
        </w:tc>
        <w:tc>
          <w:tcPr>
            <w:tcW w:w="6603" w:type="dxa"/>
            <w:vAlign w:val="center"/>
          </w:tcPr>
          <w:p w14:paraId="5E71E794" w14:textId="77777777" w:rsidR="00130303" w:rsidRPr="00E67F19" w:rsidRDefault="00130303" w:rsidP="00667972">
            <w:pPr>
              <w:pStyle w:val="a3"/>
              <w:rPr>
                <w:rFonts w:ascii="Times New Roman" w:hAnsi="Times New Roman"/>
                <w:sz w:val="24"/>
                <w:szCs w:val="24"/>
              </w:rPr>
            </w:pPr>
            <w:r w:rsidRPr="00E67F19">
              <w:rPr>
                <w:rFonts w:ascii="Times New Roman" w:hAnsi="Times New Roman"/>
                <w:sz w:val="24"/>
                <w:szCs w:val="24"/>
              </w:rPr>
              <w:t>Г. Рыбное, Рязанская обл. , ул. Веселая 22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w:t>
            </w:r>
          </w:p>
        </w:tc>
        <w:tc>
          <w:tcPr>
            <w:tcW w:w="2268" w:type="dxa"/>
            <w:vAlign w:val="center"/>
          </w:tcPr>
          <w:p w14:paraId="52CDF4DA" w14:textId="77777777" w:rsidR="00130303" w:rsidRPr="00E67F19" w:rsidRDefault="00130303" w:rsidP="00667972">
            <w:pPr>
              <w:pStyle w:val="a3"/>
              <w:rPr>
                <w:rFonts w:ascii="Times New Roman" w:hAnsi="Times New Roman"/>
                <w:sz w:val="24"/>
                <w:szCs w:val="24"/>
              </w:rPr>
            </w:pPr>
            <w:r w:rsidRPr="00E67F19">
              <w:rPr>
                <w:rFonts w:ascii="Times New Roman" w:hAnsi="Times New Roman"/>
                <w:sz w:val="24"/>
                <w:szCs w:val="24"/>
              </w:rPr>
              <w:t>Рыбное</w:t>
            </w:r>
          </w:p>
        </w:tc>
      </w:tr>
      <w:tr w:rsidR="00130303" w:rsidRPr="00E67F19" w14:paraId="008539C6" w14:textId="77777777" w:rsidTr="00B618B0">
        <w:trPr>
          <w:trHeight w:val="485"/>
        </w:trPr>
        <w:tc>
          <w:tcPr>
            <w:tcW w:w="593" w:type="dxa"/>
          </w:tcPr>
          <w:p w14:paraId="5A89E04B" w14:textId="77777777" w:rsidR="00130303" w:rsidRPr="00E67F19" w:rsidRDefault="00130303" w:rsidP="00914B0F">
            <w:pPr>
              <w:tabs>
                <w:tab w:val="left" w:pos="241"/>
              </w:tabs>
              <w:jc w:val="center"/>
              <w:rPr>
                <w:rFonts w:ascii="Times New Roman" w:hAnsi="Times New Roman"/>
                <w:sz w:val="24"/>
                <w:szCs w:val="24"/>
              </w:rPr>
            </w:pPr>
            <w:r w:rsidRPr="00E67F19">
              <w:rPr>
                <w:rFonts w:ascii="Times New Roman" w:hAnsi="Times New Roman"/>
                <w:sz w:val="24"/>
                <w:szCs w:val="24"/>
              </w:rPr>
              <w:t>2</w:t>
            </w:r>
          </w:p>
        </w:tc>
        <w:tc>
          <w:tcPr>
            <w:tcW w:w="6603" w:type="dxa"/>
            <w:vAlign w:val="center"/>
          </w:tcPr>
          <w:p w14:paraId="766E76B5" w14:textId="77777777" w:rsidR="00130303" w:rsidRPr="00E67F19" w:rsidRDefault="00130303" w:rsidP="00890E5E">
            <w:pPr>
              <w:pStyle w:val="a3"/>
              <w:rPr>
                <w:rFonts w:ascii="Times New Roman" w:hAnsi="Times New Roman"/>
                <w:sz w:val="24"/>
                <w:szCs w:val="24"/>
              </w:rPr>
            </w:pPr>
            <w:r w:rsidRPr="00E67F19">
              <w:rPr>
                <w:rFonts w:ascii="Times New Roman" w:hAnsi="Times New Roman"/>
                <w:sz w:val="24"/>
                <w:szCs w:val="24"/>
              </w:rPr>
              <w:t xml:space="preserve">Ростовская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w:t>
            </w:r>
          </w:p>
        </w:tc>
        <w:tc>
          <w:tcPr>
            <w:tcW w:w="2268" w:type="dxa"/>
            <w:vAlign w:val="center"/>
          </w:tcPr>
          <w:p w14:paraId="06CCF951" w14:textId="77777777" w:rsidR="00130303" w:rsidRPr="00E67F19" w:rsidRDefault="00130303" w:rsidP="00667972">
            <w:pPr>
              <w:pStyle w:val="a3"/>
              <w:rPr>
                <w:rFonts w:ascii="Times New Roman" w:hAnsi="Times New Roman"/>
                <w:sz w:val="24"/>
                <w:szCs w:val="24"/>
              </w:rPr>
            </w:pPr>
            <w:r w:rsidRPr="00E67F19">
              <w:rPr>
                <w:rFonts w:ascii="Times New Roman" w:hAnsi="Times New Roman"/>
                <w:sz w:val="24"/>
                <w:szCs w:val="24"/>
              </w:rPr>
              <w:t>Сальск</w:t>
            </w:r>
          </w:p>
        </w:tc>
      </w:tr>
      <w:tr w:rsidR="00130303" w:rsidRPr="00E67F19" w14:paraId="04BEDC25" w14:textId="77777777" w:rsidTr="00B618B0">
        <w:trPr>
          <w:trHeight w:val="485"/>
        </w:trPr>
        <w:tc>
          <w:tcPr>
            <w:tcW w:w="593" w:type="dxa"/>
          </w:tcPr>
          <w:p w14:paraId="12060DE4" w14:textId="77777777" w:rsidR="00130303" w:rsidRPr="00E67F19" w:rsidRDefault="00130303" w:rsidP="00914B0F">
            <w:pPr>
              <w:pStyle w:val="a9"/>
              <w:tabs>
                <w:tab w:val="left" w:pos="0"/>
              </w:tabs>
              <w:ind w:left="360" w:hanging="360"/>
              <w:jc w:val="center"/>
              <w:rPr>
                <w:sz w:val="24"/>
                <w:szCs w:val="24"/>
              </w:rPr>
            </w:pPr>
            <w:r w:rsidRPr="00E67F19">
              <w:rPr>
                <w:sz w:val="24"/>
                <w:szCs w:val="24"/>
              </w:rPr>
              <w:t>3</w:t>
            </w:r>
          </w:p>
        </w:tc>
        <w:tc>
          <w:tcPr>
            <w:tcW w:w="6603" w:type="dxa"/>
            <w:vAlign w:val="center"/>
          </w:tcPr>
          <w:p w14:paraId="0D4F96B6"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 xml:space="preserve">650001, </w:t>
            </w:r>
            <w:proofErr w:type="spellStart"/>
            <w:r w:rsidRPr="00E67F19">
              <w:rPr>
                <w:rFonts w:ascii="Times New Roman" w:hAnsi="Times New Roman"/>
                <w:sz w:val="24"/>
                <w:szCs w:val="24"/>
              </w:rPr>
              <w:t>г.Кемерово</w:t>
            </w:r>
            <w:proofErr w:type="spellEnd"/>
            <w:r w:rsidRPr="00E67F19">
              <w:rPr>
                <w:rFonts w:ascii="Times New Roman" w:hAnsi="Times New Roman"/>
                <w:sz w:val="24"/>
                <w:szCs w:val="24"/>
              </w:rPr>
              <w:t>, ул.40 лет Октября, д.2/24 ООО «</w:t>
            </w:r>
            <w:proofErr w:type="spellStart"/>
            <w:r w:rsidRPr="00E67F19">
              <w:rPr>
                <w:rFonts w:ascii="Times New Roman" w:hAnsi="Times New Roman"/>
                <w:sz w:val="24"/>
                <w:szCs w:val="24"/>
              </w:rPr>
              <w:t>Салюс</w:t>
            </w:r>
            <w:proofErr w:type="spellEnd"/>
            <w:r w:rsidRPr="00E67F19">
              <w:rPr>
                <w:rFonts w:ascii="Times New Roman" w:hAnsi="Times New Roman"/>
                <w:sz w:val="24"/>
                <w:szCs w:val="24"/>
              </w:rPr>
              <w:t>»</w:t>
            </w:r>
          </w:p>
        </w:tc>
        <w:tc>
          <w:tcPr>
            <w:tcW w:w="2268" w:type="dxa"/>
            <w:vAlign w:val="center"/>
          </w:tcPr>
          <w:p w14:paraId="4155698B"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НБ-Кемерово</w:t>
            </w:r>
          </w:p>
        </w:tc>
      </w:tr>
      <w:tr w:rsidR="00EC3600" w:rsidRPr="00E67F19" w14:paraId="395F73DE" w14:textId="77777777" w:rsidTr="00B618B0">
        <w:trPr>
          <w:trHeight w:val="485"/>
        </w:trPr>
        <w:tc>
          <w:tcPr>
            <w:tcW w:w="593" w:type="dxa"/>
          </w:tcPr>
          <w:p w14:paraId="29101CC2" w14:textId="77777777" w:rsidR="00EC3600" w:rsidRPr="00E67F19" w:rsidRDefault="00EC3600" w:rsidP="004E0C50">
            <w:pPr>
              <w:pStyle w:val="a9"/>
              <w:tabs>
                <w:tab w:val="left" w:pos="0"/>
              </w:tabs>
              <w:ind w:left="360" w:hanging="360"/>
              <w:jc w:val="center"/>
              <w:rPr>
                <w:sz w:val="24"/>
                <w:szCs w:val="24"/>
              </w:rPr>
            </w:pPr>
            <w:r w:rsidRPr="00E67F19">
              <w:rPr>
                <w:sz w:val="24"/>
                <w:szCs w:val="24"/>
              </w:rPr>
              <w:t>4</w:t>
            </w:r>
          </w:p>
        </w:tc>
        <w:tc>
          <w:tcPr>
            <w:tcW w:w="6603" w:type="dxa"/>
            <w:vAlign w:val="center"/>
          </w:tcPr>
          <w:p w14:paraId="6A2C037C" w14:textId="77777777" w:rsidR="00EC3600" w:rsidRPr="00E67F19" w:rsidRDefault="006C3FD4" w:rsidP="00CE3CA6">
            <w:pPr>
              <w:pStyle w:val="a3"/>
              <w:rPr>
                <w:rFonts w:ascii="Times New Roman" w:hAnsi="Times New Roman"/>
                <w:sz w:val="24"/>
                <w:szCs w:val="24"/>
              </w:rPr>
            </w:pPr>
            <w:r w:rsidRPr="00E67F19">
              <w:rPr>
                <w:rFonts w:ascii="Times New Roman" w:hAnsi="Times New Roman"/>
                <w:sz w:val="24"/>
                <w:szCs w:val="24"/>
              </w:rPr>
              <w:t>622007</w:t>
            </w:r>
            <w:r w:rsidR="00CE3CA6" w:rsidRPr="00E67F19">
              <w:rPr>
                <w:rFonts w:ascii="Times New Roman" w:hAnsi="Times New Roman"/>
                <w:sz w:val="24"/>
                <w:szCs w:val="24"/>
              </w:rPr>
              <w:t>,</w:t>
            </w:r>
            <w:r w:rsidRPr="00E67F19">
              <w:rPr>
                <w:rFonts w:ascii="Times New Roman" w:hAnsi="Times New Roman"/>
                <w:sz w:val="24"/>
                <w:szCs w:val="24"/>
              </w:rPr>
              <w:t xml:space="preserve"> Свердловская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Нижний Тагил г, Восточное ш, дом 28</w:t>
            </w:r>
          </w:p>
        </w:tc>
        <w:tc>
          <w:tcPr>
            <w:tcW w:w="2268" w:type="dxa"/>
            <w:vAlign w:val="center"/>
          </w:tcPr>
          <w:p w14:paraId="358E910D" w14:textId="77777777" w:rsidR="00EC3600" w:rsidRPr="00E67F19" w:rsidRDefault="006C3FD4" w:rsidP="00E70223">
            <w:pPr>
              <w:pStyle w:val="a3"/>
              <w:rPr>
                <w:rFonts w:ascii="Times New Roman" w:hAnsi="Times New Roman"/>
                <w:sz w:val="24"/>
                <w:szCs w:val="24"/>
              </w:rPr>
            </w:pPr>
            <w:r w:rsidRPr="00E67F19">
              <w:rPr>
                <w:rFonts w:ascii="Times New Roman" w:hAnsi="Times New Roman"/>
                <w:sz w:val="24"/>
                <w:szCs w:val="24"/>
              </w:rPr>
              <w:t>Нижний-Тагил-Восточное</w:t>
            </w:r>
          </w:p>
        </w:tc>
      </w:tr>
    </w:tbl>
    <w:p w14:paraId="72E80329" w14:textId="77777777" w:rsidR="00F60B42" w:rsidRDefault="00F60B42" w:rsidP="00D0116C">
      <w:pPr>
        <w:spacing w:after="0" w:line="240" w:lineRule="auto"/>
        <w:jc w:val="right"/>
        <w:rPr>
          <w:rFonts w:ascii="Times New Roman" w:hAnsi="Times New Roman"/>
          <w:sz w:val="24"/>
          <w:szCs w:val="24"/>
          <w:lang w:val="en-US"/>
        </w:rPr>
      </w:pPr>
    </w:p>
    <w:p w14:paraId="06C7C990" w14:textId="77777777" w:rsidR="00F60B42" w:rsidRDefault="00F60B42" w:rsidP="00D0116C">
      <w:pPr>
        <w:spacing w:after="0" w:line="240" w:lineRule="auto"/>
        <w:jc w:val="right"/>
        <w:rPr>
          <w:rFonts w:ascii="Times New Roman" w:hAnsi="Times New Roman"/>
          <w:sz w:val="24"/>
          <w:szCs w:val="24"/>
          <w:lang w:val="en-US"/>
        </w:rPr>
      </w:pPr>
    </w:p>
    <w:p w14:paraId="2412DF3F" w14:textId="49CE34AE"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8б</w:t>
      </w:r>
    </w:p>
    <w:p w14:paraId="030B4C02"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36F8D37"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4989626E"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691F293"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1813B85D"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47947BC9" w14:textId="77777777" w:rsidR="00130303" w:rsidRPr="00E67F19" w:rsidRDefault="00130303" w:rsidP="00D0116C">
      <w:pPr>
        <w:pStyle w:val="a3"/>
        <w:rPr>
          <w:rFonts w:ascii="Times New Roman" w:hAnsi="Times New Roman"/>
          <w:sz w:val="24"/>
          <w:szCs w:val="24"/>
        </w:rPr>
      </w:pPr>
    </w:p>
    <w:p w14:paraId="265DAA1C" w14:textId="77777777" w:rsidR="00130303" w:rsidRPr="00E67F19" w:rsidRDefault="00130303" w:rsidP="00D0116C">
      <w:pPr>
        <w:pStyle w:val="a3"/>
        <w:jc w:val="center"/>
        <w:rPr>
          <w:rFonts w:ascii="Times New Roman" w:hAnsi="Times New Roman"/>
          <w:sz w:val="24"/>
          <w:szCs w:val="24"/>
        </w:rPr>
      </w:pPr>
      <w:r w:rsidRPr="00E67F19">
        <w:rPr>
          <w:rFonts w:ascii="Times New Roman" w:hAnsi="Times New Roman"/>
          <w:b/>
          <w:sz w:val="24"/>
          <w:szCs w:val="24"/>
        </w:rPr>
        <w:t>Перечень базисов поставки при способе поставки вывоз автотранспортом фасованного товара</w:t>
      </w:r>
      <w:r w:rsidR="00AB13B5" w:rsidRPr="00E67F19">
        <w:rPr>
          <w:rFonts w:ascii="Times New Roman" w:hAnsi="Times New Roman"/>
          <w:b/>
          <w:sz w:val="24"/>
          <w:szCs w:val="24"/>
        </w:rPr>
        <w:t xml:space="preserve"> без Контролера поставки</w:t>
      </w:r>
    </w:p>
    <w:tbl>
      <w:tblPr>
        <w:tblW w:w="94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915"/>
        <w:gridCol w:w="1985"/>
      </w:tblGrid>
      <w:tr w:rsidR="00130303" w:rsidRPr="00E67F19" w14:paraId="07202CC4" w14:textId="77777777" w:rsidTr="00B618B0">
        <w:trPr>
          <w:trHeight w:val="612"/>
        </w:trPr>
        <w:tc>
          <w:tcPr>
            <w:tcW w:w="593" w:type="dxa"/>
            <w:vAlign w:val="center"/>
          </w:tcPr>
          <w:p w14:paraId="7253B0B6" w14:textId="77777777" w:rsidR="00130303" w:rsidRPr="00E67F19" w:rsidRDefault="00130303" w:rsidP="00914B0F">
            <w:pPr>
              <w:spacing w:after="0"/>
              <w:rPr>
                <w:rFonts w:ascii="Times New Roman" w:hAnsi="Times New Roman"/>
                <w:sz w:val="24"/>
                <w:szCs w:val="24"/>
              </w:rPr>
            </w:pPr>
            <w:r w:rsidRPr="00E67F19">
              <w:rPr>
                <w:rFonts w:ascii="Times New Roman" w:hAnsi="Times New Roman"/>
                <w:sz w:val="24"/>
                <w:szCs w:val="24"/>
              </w:rPr>
              <w:t>п/н</w:t>
            </w:r>
          </w:p>
        </w:tc>
        <w:tc>
          <w:tcPr>
            <w:tcW w:w="6915" w:type="dxa"/>
          </w:tcPr>
          <w:p w14:paraId="0FAF2D55" w14:textId="77777777" w:rsidR="00130303" w:rsidRPr="00E67F19" w:rsidRDefault="00130303"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 поставки</w:t>
            </w:r>
          </w:p>
        </w:tc>
        <w:tc>
          <w:tcPr>
            <w:tcW w:w="1985" w:type="dxa"/>
            <w:vAlign w:val="center"/>
          </w:tcPr>
          <w:p w14:paraId="4E6AC90E" w14:textId="77777777" w:rsidR="00130303" w:rsidRPr="00E67F19" w:rsidRDefault="00130303" w:rsidP="00914B0F">
            <w:pPr>
              <w:spacing w:after="0" w:line="240" w:lineRule="auto"/>
              <w:jc w:val="center"/>
              <w:rPr>
                <w:rFonts w:ascii="Times New Roman" w:hAnsi="Times New Roman"/>
                <w:sz w:val="24"/>
                <w:szCs w:val="24"/>
              </w:rPr>
            </w:pPr>
            <w:r w:rsidRPr="00E67F19">
              <w:rPr>
                <w:rFonts w:ascii="Times New Roman" w:hAnsi="Times New Roman"/>
                <w:sz w:val="24"/>
                <w:szCs w:val="24"/>
              </w:rPr>
              <w:t xml:space="preserve"> Код</w:t>
            </w:r>
          </w:p>
          <w:p w14:paraId="71AFFA3F" w14:textId="77777777" w:rsidR="00130303" w:rsidRPr="00E67F19" w:rsidRDefault="00130303"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4F1AF1B7" w14:textId="77777777" w:rsidTr="00B618B0">
        <w:trPr>
          <w:trHeight w:val="485"/>
        </w:trPr>
        <w:tc>
          <w:tcPr>
            <w:tcW w:w="593" w:type="dxa"/>
          </w:tcPr>
          <w:p w14:paraId="786201A3"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1</w:t>
            </w:r>
          </w:p>
        </w:tc>
        <w:tc>
          <w:tcPr>
            <w:tcW w:w="6915" w:type="dxa"/>
          </w:tcPr>
          <w:p w14:paraId="62E5D162"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г.Кириши</w:t>
            </w:r>
            <w:proofErr w:type="spellEnd"/>
            <w:r w:rsidRPr="00E67F19">
              <w:rPr>
                <w:rFonts w:ascii="Times New Roman" w:hAnsi="Times New Roman"/>
                <w:sz w:val="24"/>
                <w:szCs w:val="24"/>
              </w:rPr>
              <w:t>, шоссе Энтузиастов, д.1, ООО «КИНЕФ»</w:t>
            </w:r>
          </w:p>
        </w:tc>
        <w:tc>
          <w:tcPr>
            <w:tcW w:w="1985" w:type="dxa"/>
          </w:tcPr>
          <w:p w14:paraId="259E9084"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КИНЕФ</w:t>
            </w:r>
          </w:p>
        </w:tc>
      </w:tr>
      <w:tr w:rsidR="00130303" w:rsidRPr="00E67F19" w14:paraId="2CDB8B10" w14:textId="77777777" w:rsidTr="00B618B0">
        <w:trPr>
          <w:trHeight w:val="485"/>
        </w:trPr>
        <w:tc>
          <w:tcPr>
            <w:tcW w:w="593" w:type="dxa"/>
          </w:tcPr>
          <w:p w14:paraId="57B7EA8C"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2</w:t>
            </w:r>
          </w:p>
        </w:tc>
        <w:tc>
          <w:tcPr>
            <w:tcW w:w="6915" w:type="dxa"/>
          </w:tcPr>
          <w:p w14:paraId="45ADDA5F"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г.Кириши</w:t>
            </w:r>
            <w:proofErr w:type="spellEnd"/>
            <w:r w:rsidRPr="00E67F19">
              <w:rPr>
                <w:rFonts w:ascii="Times New Roman" w:hAnsi="Times New Roman"/>
                <w:sz w:val="24"/>
                <w:szCs w:val="24"/>
              </w:rPr>
              <w:t xml:space="preserve">, Северо-Восточная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Мазутное хозяйство АО "ХЭЛП-ОЙЛ"</w:t>
            </w:r>
          </w:p>
        </w:tc>
        <w:tc>
          <w:tcPr>
            <w:tcW w:w="1985" w:type="dxa"/>
          </w:tcPr>
          <w:p w14:paraId="399F3C5D"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Кириши</w:t>
            </w:r>
          </w:p>
        </w:tc>
      </w:tr>
      <w:tr w:rsidR="00130303" w:rsidRPr="00E67F19" w14:paraId="7636374B" w14:textId="77777777" w:rsidTr="00B618B0">
        <w:trPr>
          <w:trHeight w:val="485"/>
        </w:trPr>
        <w:tc>
          <w:tcPr>
            <w:tcW w:w="593" w:type="dxa"/>
          </w:tcPr>
          <w:p w14:paraId="7D729F07"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3</w:t>
            </w:r>
          </w:p>
        </w:tc>
        <w:tc>
          <w:tcPr>
            <w:tcW w:w="6915" w:type="dxa"/>
          </w:tcPr>
          <w:p w14:paraId="314BD4EB"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Г. Рыбное, Рязанская обл. , ул. Веселая 22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w:t>
            </w:r>
          </w:p>
        </w:tc>
        <w:tc>
          <w:tcPr>
            <w:tcW w:w="1985" w:type="dxa"/>
          </w:tcPr>
          <w:p w14:paraId="4533FB23"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Рыбное</w:t>
            </w:r>
          </w:p>
        </w:tc>
      </w:tr>
      <w:tr w:rsidR="00130303" w:rsidRPr="00E67F19" w14:paraId="521EB672" w14:textId="77777777" w:rsidTr="00B618B0">
        <w:trPr>
          <w:trHeight w:val="485"/>
        </w:trPr>
        <w:tc>
          <w:tcPr>
            <w:tcW w:w="593" w:type="dxa"/>
          </w:tcPr>
          <w:p w14:paraId="18F42053"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4</w:t>
            </w:r>
          </w:p>
        </w:tc>
        <w:tc>
          <w:tcPr>
            <w:tcW w:w="6915" w:type="dxa"/>
          </w:tcPr>
          <w:p w14:paraId="6888CF2A"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Ростовская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w:t>
            </w:r>
          </w:p>
        </w:tc>
        <w:tc>
          <w:tcPr>
            <w:tcW w:w="1985" w:type="dxa"/>
          </w:tcPr>
          <w:p w14:paraId="6380753E"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Сальск</w:t>
            </w:r>
          </w:p>
        </w:tc>
      </w:tr>
      <w:tr w:rsidR="00130303" w:rsidRPr="00E67F19" w14:paraId="79446A9F" w14:textId="77777777" w:rsidTr="00B618B0">
        <w:trPr>
          <w:trHeight w:val="485"/>
        </w:trPr>
        <w:tc>
          <w:tcPr>
            <w:tcW w:w="593" w:type="dxa"/>
          </w:tcPr>
          <w:p w14:paraId="7F4A14F8"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5</w:t>
            </w:r>
          </w:p>
        </w:tc>
        <w:tc>
          <w:tcPr>
            <w:tcW w:w="6915" w:type="dxa"/>
          </w:tcPr>
          <w:p w14:paraId="58135AF7"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Г. Волжский.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xml:space="preserve"> ул. Александрова д. 58.</w:t>
            </w:r>
          </w:p>
        </w:tc>
        <w:tc>
          <w:tcPr>
            <w:tcW w:w="1985" w:type="dxa"/>
          </w:tcPr>
          <w:p w14:paraId="79958CB8"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Волжский</w:t>
            </w:r>
          </w:p>
        </w:tc>
      </w:tr>
      <w:tr w:rsidR="00823819" w:rsidRPr="00E67F19" w14:paraId="1895929E" w14:textId="77777777" w:rsidTr="00823819">
        <w:trPr>
          <w:trHeight w:val="485"/>
        </w:trPr>
        <w:tc>
          <w:tcPr>
            <w:tcW w:w="593" w:type="dxa"/>
          </w:tcPr>
          <w:p w14:paraId="50BB58A9" w14:textId="77777777" w:rsidR="00823819" w:rsidRPr="00E67F19" w:rsidRDefault="00823819" w:rsidP="00823819">
            <w:pPr>
              <w:tabs>
                <w:tab w:val="left" w:pos="241"/>
              </w:tabs>
              <w:rPr>
                <w:rFonts w:ascii="Times New Roman" w:hAnsi="Times New Roman"/>
                <w:sz w:val="24"/>
                <w:szCs w:val="24"/>
              </w:rPr>
            </w:pPr>
            <w:r w:rsidRPr="00E67F19">
              <w:rPr>
                <w:rFonts w:ascii="Times New Roman" w:hAnsi="Times New Roman"/>
                <w:sz w:val="24"/>
                <w:szCs w:val="24"/>
              </w:rPr>
              <w:t>6</w:t>
            </w:r>
          </w:p>
        </w:tc>
        <w:tc>
          <w:tcPr>
            <w:tcW w:w="6915" w:type="dxa"/>
            <w:vAlign w:val="center"/>
          </w:tcPr>
          <w:p w14:paraId="3E4531D2" w14:textId="77777777" w:rsidR="00823819" w:rsidRPr="00E67F19" w:rsidRDefault="00823819" w:rsidP="00823819">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Ленинградская обл., г. Кириши, шоссе Энтузиастов д. 76 ООО «</w:t>
            </w:r>
            <w:proofErr w:type="spellStart"/>
            <w:r w:rsidRPr="00E67F19">
              <w:rPr>
                <w:rFonts w:ascii="Times New Roman" w:hAnsi="Times New Roman"/>
                <w:sz w:val="24"/>
                <w:szCs w:val="24"/>
                <w:lang w:eastAsia="ru-RU"/>
              </w:rPr>
              <w:t>БалтТрансОйл</w:t>
            </w:r>
            <w:proofErr w:type="spellEnd"/>
            <w:r w:rsidRPr="00E67F19">
              <w:rPr>
                <w:rFonts w:ascii="Times New Roman" w:hAnsi="Times New Roman"/>
                <w:sz w:val="24"/>
                <w:szCs w:val="24"/>
                <w:lang w:eastAsia="ru-RU"/>
              </w:rPr>
              <w:t>»</w:t>
            </w:r>
          </w:p>
        </w:tc>
        <w:tc>
          <w:tcPr>
            <w:tcW w:w="1985" w:type="dxa"/>
            <w:vAlign w:val="center"/>
          </w:tcPr>
          <w:p w14:paraId="7F952ABD" w14:textId="77777777" w:rsidR="00823819" w:rsidRPr="00E67F19" w:rsidRDefault="00823819" w:rsidP="00823819">
            <w:pPr>
              <w:pStyle w:val="a3"/>
              <w:rPr>
                <w:rFonts w:ascii="Times New Roman" w:hAnsi="Times New Roman"/>
                <w:sz w:val="24"/>
                <w:szCs w:val="24"/>
                <w:lang w:eastAsia="ru-RU"/>
              </w:rPr>
            </w:pPr>
            <w:r w:rsidRPr="00E67F19">
              <w:rPr>
                <w:rFonts w:ascii="Times New Roman" w:hAnsi="Times New Roman"/>
                <w:sz w:val="24"/>
                <w:szCs w:val="24"/>
                <w:lang w:eastAsia="ru-RU"/>
              </w:rPr>
              <w:t>Кириши-БТО-Ф</w:t>
            </w:r>
          </w:p>
        </w:tc>
      </w:tr>
    </w:tbl>
    <w:p w14:paraId="3D2677EA" w14:textId="77777777" w:rsidR="00130303" w:rsidRPr="00E67F19" w:rsidRDefault="00130303" w:rsidP="00054FC6">
      <w:pPr>
        <w:tabs>
          <w:tab w:val="left" w:pos="7588"/>
        </w:tabs>
        <w:spacing w:after="0" w:line="240" w:lineRule="auto"/>
        <w:jc w:val="right"/>
        <w:rPr>
          <w:rFonts w:ascii="Times New Roman" w:hAnsi="Times New Roman"/>
          <w:sz w:val="24"/>
          <w:szCs w:val="24"/>
        </w:rPr>
      </w:pPr>
    </w:p>
    <w:p w14:paraId="07D30E8C" w14:textId="77777777" w:rsidR="004622C9" w:rsidRPr="00E67F19" w:rsidRDefault="004622C9" w:rsidP="00BD1300">
      <w:pPr>
        <w:pStyle w:val="10"/>
        <w:spacing w:before="0" w:beforeAutospacing="0" w:after="0" w:afterAutospacing="0"/>
        <w:jc w:val="right"/>
        <w:rPr>
          <w:sz w:val="24"/>
          <w:szCs w:val="24"/>
        </w:rPr>
      </w:pPr>
    </w:p>
    <w:p w14:paraId="4F0411C7" w14:textId="3A7244F8" w:rsidR="00C43332" w:rsidRDefault="00C43332" w:rsidP="00BD1300">
      <w:pPr>
        <w:pStyle w:val="10"/>
        <w:spacing w:before="0" w:beforeAutospacing="0" w:after="0" w:afterAutospacing="0"/>
        <w:jc w:val="right"/>
        <w:rPr>
          <w:b w:val="0"/>
          <w:sz w:val="24"/>
          <w:szCs w:val="24"/>
        </w:rPr>
      </w:pPr>
    </w:p>
    <w:p w14:paraId="4CCCB2B0" w14:textId="2FC1DC3E" w:rsidR="00CB1D33" w:rsidRDefault="00CB1D33" w:rsidP="00BD1300">
      <w:pPr>
        <w:pStyle w:val="10"/>
        <w:spacing w:before="0" w:beforeAutospacing="0" w:after="0" w:afterAutospacing="0"/>
        <w:jc w:val="right"/>
        <w:rPr>
          <w:b w:val="0"/>
          <w:sz w:val="24"/>
          <w:szCs w:val="24"/>
        </w:rPr>
      </w:pPr>
    </w:p>
    <w:p w14:paraId="3B2AFA56" w14:textId="75A4D2A8" w:rsidR="00CB1D33" w:rsidRDefault="00CB1D33" w:rsidP="00BD1300">
      <w:pPr>
        <w:pStyle w:val="10"/>
        <w:spacing w:before="0" w:beforeAutospacing="0" w:after="0" w:afterAutospacing="0"/>
        <w:jc w:val="right"/>
        <w:rPr>
          <w:b w:val="0"/>
          <w:sz w:val="24"/>
          <w:szCs w:val="24"/>
        </w:rPr>
      </w:pPr>
    </w:p>
    <w:p w14:paraId="6A2AE019"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Приложение №</w:t>
      </w:r>
      <w:r w:rsidR="00914B0F" w:rsidRPr="00E67F19">
        <w:rPr>
          <w:b w:val="0"/>
          <w:sz w:val="24"/>
          <w:szCs w:val="24"/>
        </w:rPr>
        <w:t xml:space="preserve"> </w:t>
      </w:r>
      <w:r w:rsidRPr="00E67F19">
        <w:rPr>
          <w:b w:val="0"/>
          <w:sz w:val="24"/>
          <w:szCs w:val="24"/>
        </w:rPr>
        <w:t xml:space="preserve">8в </w:t>
      </w:r>
    </w:p>
    <w:p w14:paraId="09E41300"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к Спецификации биржевого товара</w:t>
      </w:r>
    </w:p>
    <w:p w14:paraId="0DB99A67"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отделов «Нефть и нефтепродукты»,</w:t>
      </w:r>
    </w:p>
    <w:p w14:paraId="24652C20"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 xml:space="preserve"> «Сжиженные углеводородные газы и газовый конденсат»,</w:t>
      </w:r>
    </w:p>
    <w:p w14:paraId="585A7EC5"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«Продукция нефтегазохимического производства»</w:t>
      </w:r>
    </w:p>
    <w:p w14:paraId="22BE3FC8" w14:textId="77777777" w:rsidR="00BD1300" w:rsidRPr="00E67F19" w:rsidRDefault="00CD762F" w:rsidP="00BD1300">
      <w:pPr>
        <w:pStyle w:val="10"/>
        <w:spacing w:before="0" w:beforeAutospacing="0" w:after="0" w:afterAutospacing="0"/>
        <w:jc w:val="right"/>
        <w:rPr>
          <w:b w:val="0"/>
          <w:sz w:val="24"/>
          <w:szCs w:val="24"/>
        </w:rPr>
      </w:pPr>
      <w:r w:rsidRPr="00E67F19">
        <w:rPr>
          <w:b w:val="0"/>
          <w:sz w:val="24"/>
          <w:szCs w:val="24"/>
        </w:rPr>
        <w:t>АО «Восточная биржа</w:t>
      </w:r>
      <w:r w:rsidR="00BD1300" w:rsidRPr="00E67F19">
        <w:rPr>
          <w:b w:val="0"/>
          <w:sz w:val="24"/>
          <w:szCs w:val="24"/>
        </w:rPr>
        <w:t>»</w:t>
      </w:r>
    </w:p>
    <w:p w14:paraId="77A1AAED" w14:textId="77777777" w:rsidR="00BD1300" w:rsidRPr="00E67F19" w:rsidRDefault="00BD1300" w:rsidP="00BD1300">
      <w:pPr>
        <w:tabs>
          <w:tab w:val="right" w:leader="underscore" w:pos="10065"/>
        </w:tabs>
        <w:spacing w:after="0" w:line="240" w:lineRule="auto"/>
        <w:ind w:left="-709"/>
        <w:jc w:val="right"/>
        <w:rPr>
          <w:rFonts w:ascii="Times New Roman" w:hAnsi="Times New Roman"/>
          <w:sz w:val="24"/>
          <w:szCs w:val="24"/>
        </w:rPr>
      </w:pPr>
    </w:p>
    <w:p w14:paraId="10274D0C" w14:textId="77777777" w:rsidR="00BD1300" w:rsidRPr="00E67F19" w:rsidRDefault="00BD1300" w:rsidP="00BD1300">
      <w:pPr>
        <w:tabs>
          <w:tab w:val="right" w:leader="underscore" w:pos="9356"/>
        </w:tabs>
        <w:spacing w:after="0" w:line="240" w:lineRule="auto"/>
        <w:ind w:left="-709"/>
        <w:jc w:val="center"/>
        <w:rPr>
          <w:rFonts w:ascii="Times New Roman" w:hAnsi="Times New Roman"/>
          <w:b/>
          <w:sz w:val="24"/>
          <w:szCs w:val="24"/>
        </w:rPr>
      </w:pPr>
      <w:r w:rsidRPr="00E67F19">
        <w:rPr>
          <w:rFonts w:ascii="Times New Roman" w:hAnsi="Times New Roman"/>
          <w:b/>
          <w:sz w:val="24"/>
          <w:szCs w:val="24"/>
        </w:rPr>
        <w:t>Перечень</w:t>
      </w:r>
      <w:r w:rsidR="004622C9" w:rsidRPr="00E67F19">
        <w:rPr>
          <w:rFonts w:ascii="Times New Roman" w:hAnsi="Times New Roman"/>
          <w:b/>
          <w:sz w:val="24"/>
          <w:szCs w:val="24"/>
        </w:rPr>
        <w:t xml:space="preserve"> базисов поставки при способе </w:t>
      </w:r>
      <w:r w:rsidRPr="00E67F19">
        <w:rPr>
          <w:rFonts w:ascii="Times New Roman" w:hAnsi="Times New Roman"/>
          <w:b/>
          <w:sz w:val="24"/>
          <w:szCs w:val="24"/>
        </w:rPr>
        <w:t xml:space="preserve">поставки </w:t>
      </w:r>
      <w:r w:rsidR="004622C9" w:rsidRPr="00E67F19">
        <w:rPr>
          <w:rFonts w:ascii="Times New Roman" w:hAnsi="Times New Roman"/>
          <w:b/>
          <w:sz w:val="24"/>
          <w:szCs w:val="24"/>
        </w:rPr>
        <w:t xml:space="preserve">поставка в место назначения </w:t>
      </w:r>
      <w:r w:rsidR="007658CC" w:rsidRPr="00E67F19">
        <w:rPr>
          <w:rFonts w:ascii="Times New Roman" w:hAnsi="Times New Roman"/>
          <w:b/>
          <w:sz w:val="24"/>
          <w:szCs w:val="24"/>
        </w:rPr>
        <w:t xml:space="preserve">автомобильным транспортом </w:t>
      </w:r>
      <w:r w:rsidR="004622C9" w:rsidRPr="00E67F19">
        <w:rPr>
          <w:rFonts w:ascii="Times New Roman" w:hAnsi="Times New Roman"/>
          <w:b/>
          <w:sz w:val="24"/>
          <w:szCs w:val="24"/>
        </w:rPr>
        <w:t>без</w:t>
      </w:r>
      <w:r w:rsidRPr="00E67F19">
        <w:rPr>
          <w:rFonts w:ascii="Times New Roman" w:hAnsi="Times New Roman"/>
          <w:b/>
          <w:sz w:val="24"/>
          <w:szCs w:val="24"/>
        </w:rPr>
        <w:t xml:space="preserve"> Контролера поставки</w:t>
      </w:r>
    </w:p>
    <w:p w14:paraId="4EC37E14" w14:textId="77777777" w:rsidR="00BD1300" w:rsidRPr="00E67F19" w:rsidRDefault="00BD1300" w:rsidP="00BD1300">
      <w:pPr>
        <w:spacing w:after="0" w:line="240" w:lineRule="auto"/>
        <w:rPr>
          <w:rFonts w:ascii="Times New Roman" w:hAnsi="Times New Roman"/>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2114"/>
      </w:tblGrid>
      <w:tr w:rsidR="00BD1300" w:rsidRPr="00E67F19" w14:paraId="7942F363" w14:textId="77777777" w:rsidTr="0035417C">
        <w:tc>
          <w:tcPr>
            <w:tcW w:w="567" w:type="dxa"/>
            <w:vAlign w:val="center"/>
          </w:tcPr>
          <w:p w14:paraId="3CC8B25D"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п/н</w:t>
            </w:r>
          </w:p>
        </w:tc>
        <w:tc>
          <w:tcPr>
            <w:tcW w:w="7667" w:type="dxa"/>
            <w:vAlign w:val="center"/>
          </w:tcPr>
          <w:p w14:paraId="7A6F5F3E"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114" w:type="dxa"/>
            <w:vAlign w:val="center"/>
          </w:tcPr>
          <w:p w14:paraId="1DA5B5FA"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BD1300" w:rsidRPr="00E67F19" w14:paraId="6489AB61" w14:textId="77777777" w:rsidTr="0035417C">
        <w:tc>
          <w:tcPr>
            <w:tcW w:w="567" w:type="dxa"/>
            <w:vAlign w:val="center"/>
          </w:tcPr>
          <w:p w14:paraId="18800651"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1</w:t>
            </w:r>
          </w:p>
        </w:tc>
        <w:tc>
          <w:tcPr>
            <w:tcW w:w="7667" w:type="dxa"/>
            <w:vAlign w:val="center"/>
          </w:tcPr>
          <w:p w14:paraId="027F13E4" w14:textId="77777777" w:rsidR="00BD1300" w:rsidRPr="00E67F19" w:rsidRDefault="00BD1300" w:rsidP="00914B0F">
            <w:pPr>
              <w:spacing w:line="240" w:lineRule="auto"/>
              <w:rPr>
                <w:rFonts w:ascii="Times New Roman" w:hAnsi="Times New Roman"/>
                <w:sz w:val="24"/>
                <w:szCs w:val="24"/>
              </w:rPr>
            </w:pPr>
            <w:r w:rsidRPr="00E67F19">
              <w:rPr>
                <w:rFonts w:ascii="Times New Roman" w:hAnsi="Times New Roman"/>
                <w:sz w:val="24"/>
                <w:szCs w:val="24"/>
                <w:lang w:val="en-US"/>
              </w:rPr>
              <w:t>DAP</w:t>
            </w:r>
            <w:r w:rsidRPr="00E67F19">
              <w:rPr>
                <w:rFonts w:ascii="Times New Roman" w:hAnsi="Times New Roman"/>
                <w:sz w:val="24"/>
                <w:szCs w:val="24"/>
              </w:rPr>
              <w:t xml:space="preserve"> Злынка. Вывоз с ОАО «</w:t>
            </w:r>
            <w:proofErr w:type="spellStart"/>
            <w:r w:rsidRPr="00E67F19">
              <w:rPr>
                <w:rFonts w:ascii="Times New Roman" w:hAnsi="Times New Roman"/>
                <w:sz w:val="24"/>
                <w:szCs w:val="24"/>
              </w:rPr>
              <w:t>Мозырский</w:t>
            </w:r>
            <w:proofErr w:type="spellEnd"/>
            <w:r w:rsidRPr="00E67F19">
              <w:rPr>
                <w:rFonts w:ascii="Times New Roman" w:hAnsi="Times New Roman"/>
                <w:sz w:val="24"/>
                <w:szCs w:val="24"/>
              </w:rPr>
              <w:t xml:space="preserve"> НПЗ», республика Беларусь, г. Мозырь-11, Гомельская обл. 247782.</w:t>
            </w:r>
          </w:p>
        </w:tc>
        <w:tc>
          <w:tcPr>
            <w:tcW w:w="2114" w:type="dxa"/>
            <w:vAlign w:val="center"/>
          </w:tcPr>
          <w:p w14:paraId="602AC9B9" w14:textId="77777777" w:rsidR="00BD1300" w:rsidRPr="00E67F19" w:rsidRDefault="00BD1300" w:rsidP="00914B0F">
            <w:pPr>
              <w:spacing w:after="0" w:line="240" w:lineRule="auto"/>
              <w:jc w:val="center"/>
              <w:rPr>
                <w:rFonts w:ascii="Times New Roman" w:hAnsi="Times New Roman"/>
                <w:sz w:val="24"/>
                <w:szCs w:val="24"/>
              </w:rPr>
            </w:pPr>
            <w:r w:rsidRPr="00E67F19">
              <w:rPr>
                <w:rFonts w:ascii="Times New Roman" w:hAnsi="Times New Roman"/>
                <w:sz w:val="24"/>
                <w:szCs w:val="24"/>
                <w:lang w:val="en-US"/>
              </w:rPr>
              <w:t>ZLYNKA</w:t>
            </w:r>
          </w:p>
        </w:tc>
      </w:tr>
    </w:tbl>
    <w:p w14:paraId="10808BAC" w14:textId="77777777" w:rsidR="00130303" w:rsidRPr="00E67F19" w:rsidRDefault="00130303">
      <w:pPr>
        <w:rPr>
          <w:rFonts w:ascii="Times New Roman" w:hAnsi="Times New Roman"/>
          <w:sz w:val="24"/>
          <w:szCs w:val="24"/>
        </w:rPr>
      </w:pPr>
    </w:p>
    <w:p w14:paraId="2E7AFA63" w14:textId="77777777" w:rsidR="004622C9" w:rsidRPr="00E67F19" w:rsidRDefault="004622C9">
      <w:pPr>
        <w:rPr>
          <w:rFonts w:ascii="Times New Roman" w:hAnsi="Times New Roman"/>
          <w:sz w:val="24"/>
          <w:szCs w:val="24"/>
        </w:rPr>
      </w:pPr>
      <w:r w:rsidRPr="00E67F19">
        <w:rPr>
          <w:sz w:val="24"/>
          <w:szCs w:val="24"/>
        </w:rPr>
        <w:br w:type="page"/>
      </w:r>
    </w:p>
    <w:p w14:paraId="3EE46495" w14:textId="77777777" w:rsidR="00130303" w:rsidRPr="00E67F19" w:rsidRDefault="00130303" w:rsidP="00054FC6">
      <w:pPr>
        <w:tabs>
          <w:tab w:val="left" w:pos="7588"/>
        </w:tabs>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9</w:t>
      </w:r>
    </w:p>
    <w:p w14:paraId="5AF37FF2"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4A803C42"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3494858C"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40D40FF8"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22757B35"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10045921" w14:textId="77777777" w:rsidR="00130303" w:rsidRPr="00E67F19" w:rsidRDefault="00130303" w:rsidP="008A551A">
      <w:pPr>
        <w:pStyle w:val="a3"/>
        <w:rPr>
          <w:rFonts w:ascii="Times New Roman" w:hAnsi="Times New Roman"/>
          <w:sz w:val="24"/>
          <w:szCs w:val="24"/>
        </w:rPr>
      </w:pPr>
    </w:p>
    <w:p w14:paraId="11DBF54C" w14:textId="77777777" w:rsidR="00130303" w:rsidRPr="00E67F19" w:rsidRDefault="00130303" w:rsidP="008A551A">
      <w:pPr>
        <w:spacing w:after="0"/>
        <w:jc w:val="center"/>
        <w:outlineLvl w:val="6"/>
        <w:rPr>
          <w:rFonts w:ascii="Times New Roman" w:hAnsi="Times New Roman"/>
          <w:b/>
          <w:sz w:val="24"/>
          <w:szCs w:val="24"/>
        </w:rPr>
      </w:pPr>
      <w:r w:rsidRPr="00E67F19">
        <w:rPr>
          <w:rFonts w:ascii="Times New Roman" w:hAnsi="Times New Roman"/>
          <w:b/>
          <w:sz w:val="24"/>
          <w:szCs w:val="24"/>
        </w:rPr>
        <w:t>ЗАЯВЛЕНИЕ</w:t>
      </w:r>
    </w:p>
    <w:p w14:paraId="3E5E21D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на допуск биржевого товара к организованным торгам</w:t>
      </w:r>
    </w:p>
    <w:p w14:paraId="3C4484DA" w14:textId="77777777" w:rsidR="00130303" w:rsidRPr="00E67F19" w:rsidRDefault="00130303" w:rsidP="008A551A">
      <w:pPr>
        <w:spacing w:after="0"/>
        <w:jc w:val="center"/>
        <w:rPr>
          <w:rFonts w:ascii="Times New Roman" w:hAnsi="Times New Roman"/>
          <w:b/>
          <w:sz w:val="24"/>
          <w:szCs w:val="24"/>
        </w:rPr>
      </w:pPr>
    </w:p>
    <w:p w14:paraId="2BA979EF" w14:textId="77777777" w:rsidR="00130303" w:rsidRPr="00E67F19" w:rsidRDefault="00130303" w:rsidP="008A551A">
      <w:pPr>
        <w:tabs>
          <w:tab w:val="right" w:leader="underscore" w:pos="10065"/>
        </w:tabs>
        <w:spacing w:after="0" w:line="240" w:lineRule="auto"/>
        <w:rPr>
          <w:rFonts w:ascii="Times New Roman" w:hAnsi="Times New Roman"/>
          <w:sz w:val="24"/>
          <w:szCs w:val="24"/>
        </w:rPr>
      </w:pPr>
      <w:r w:rsidRPr="00E67F19">
        <w:rPr>
          <w:rFonts w:ascii="Times New Roman" w:hAnsi="Times New Roman"/>
          <w:sz w:val="24"/>
          <w:szCs w:val="24"/>
        </w:rPr>
        <w:t xml:space="preserve">_____________________________________________________________________________ </w:t>
      </w:r>
    </w:p>
    <w:p w14:paraId="1FB79E64" w14:textId="77777777" w:rsidR="00130303" w:rsidRPr="00E67F19" w:rsidRDefault="00130303" w:rsidP="008A551A">
      <w:pPr>
        <w:spacing w:after="0" w:line="240" w:lineRule="auto"/>
        <w:ind w:firstLine="142"/>
        <w:jc w:val="center"/>
        <w:rPr>
          <w:rFonts w:ascii="Times New Roman" w:hAnsi="Times New Roman"/>
          <w:i/>
          <w:sz w:val="24"/>
          <w:szCs w:val="24"/>
          <w:vertAlign w:val="superscript"/>
        </w:rPr>
      </w:pPr>
      <w:r w:rsidRPr="00E67F19">
        <w:rPr>
          <w:rFonts w:ascii="Times New Roman" w:hAnsi="Times New Roman"/>
          <w:i/>
          <w:sz w:val="24"/>
          <w:szCs w:val="24"/>
          <w:vertAlign w:val="superscript"/>
        </w:rPr>
        <w:t>/полное наименование Участника торгов/</w:t>
      </w:r>
    </w:p>
    <w:p w14:paraId="624430A0"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просит допустить к организ</w:t>
      </w:r>
      <w:r w:rsidR="00384734" w:rsidRPr="00E67F19">
        <w:rPr>
          <w:rFonts w:ascii="Times New Roman" w:hAnsi="Times New Roman"/>
          <w:sz w:val="24"/>
          <w:szCs w:val="24"/>
        </w:rPr>
        <w:t>ованным торгам, проводимым АО «Восточная биржа»</w:t>
      </w:r>
      <w:r w:rsidRPr="00E67F19">
        <w:rPr>
          <w:rFonts w:ascii="Times New Roman" w:hAnsi="Times New Roman"/>
          <w:sz w:val="24"/>
          <w:szCs w:val="24"/>
        </w:rPr>
        <w:t>:</w:t>
      </w:r>
    </w:p>
    <w:p w14:paraId="6D0A6335" w14:textId="77777777" w:rsidR="00130303" w:rsidRPr="00E67F19" w:rsidRDefault="00130303" w:rsidP="008A551A">
      <w:pPr>
        <w:spacing w:after="0" w:line="240" w:lineRule="auto"/>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E67F19" w14:paraId="74600BD9" w14:textId="77777777" w:rsidTr="00753BD6">
        <w:tc>
          <w:tcPr>
            <w:tcW w:w="540" w:type="dxa"/>
          </w:tcPr>
          <w:p w14:paraId="428CD679"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п/н</w:t>
            </w:r>
          </w:p>
        </w:tc>
        <w:tc>
          <w:tcPr>
            <w:tcW w:w="9349" w:type="dxa"/>
            <w:gridSpan w:val="2"/>
            <w:shd w:val="clear" w:color="auto" w:fill="F2F2F2"/>
          </w:tcPr>
          <w:p w14:paraId="300CC14A" w14:textId="77777777" w:rsidR="00130303" w:rsidRPr="00E67F19" w:rsidRDefault="00130303" w:rsidP="00753BD6">
            <w:pPr>
              <w:spacing w:after="0" w:line="240" w:lineRule="auto"/>
              <w:jc w:val="both"/>
              <w:rPr>
                <w:rFonts w:ascii="Times New Roman" w:hAnsi="Times New Roman"/>
                <w:b/>
                <w:sz w:val="24"/>
                <w:szCs w:val="24"/>
                <w:lang w:eastAsia="ru-RU"/>
              </w:rPr>
            </w:pPr>
            <w:r w:rsidRPr="00E67F19">
              <w:rPr>
                <w:rFonts w:ascii="Times New Roman" w:hAnsi="Times New Roman"/>
                <w:b/>
                <w:sz w:val="24"/>
                <w:szCs w:val="24"/>
                <w:lang w:eastAsia="ru-RU"/>
              </w:rPr>
              <w:t>Биржевой товар</w:t>
            </w:r>
          </w:p>
        </w:tc>
      </w:tr>
      <w:tr w:rsidR="00130303" w:rsidRPr="00E67F19" w14:paraId="7C765365" w14:textId="77777777" w:rsidTr="00753BD6">
        <w:tc>
          <w:tcPr>
            <w:tcW w:w="540" w:type="dxa"/>
          </w:tcPr>
          <w:p w14:paraId="23B3671D" w14:textId="77777777" w:rsidR="00130303" w:rsidRPr="00E67F19" w:rsidRDefault="00130303" w:rsidP="00753BD6">
            <w:pPr>
              <w:pStyle w:val="a9"/>
              <w:numPr>
                <w:ilvl w:val="0"/>
                <w:numId w:val="10"/>
              </w:numPr>
              <w:jc w:val="both"/>
              <w:rPr>
                <w:sz w:val="24"/>
                <w:szCs w:val="24"/>
              </w:rPr>
            </w:pPr>
          </w:p>
        </w:tc>
        <w:tc>
          <w:tcPr>
            <w:tcW w:w="3191" w:type="dxa"/>
          </w:tcPr>
          <w:p w14:paraId="348790F0"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color w:val="000000"/>
                <w:sz w:val="24"/>
                <w:szCs w:val="24"/>
                <w:lang w:eastAsia="ru-RU"/>
              </w:rPr>
              <w:t>Наименование биржевого товара:</w:t>
            </w:r>
          </w:p>
        </w:tc>
        <w:tc>
          <w:tcPr>
            <w:tcW w:w="6158" w:type="dxa"/>
          </w:tcPr>
          <w:p w14:paraId="4FD01304"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4CE7A0C3" w14:textId="77777777" w:rsidTr="00753BD6">
        <w:tc>
          <w:tcPr>
            <w:tcW w:w="540" w:type="dxa"/>
          </w:tcPr>
          <w:p w14:paraId="626A4CD0" w14:textId="77777777" w:rsidR="00130303" w:rsidRPr="00E67F19" w:rsidRDefault="00130303" w:rsidP="00753BD6">
            <w:pPr>
              <w:pStyle w:val="a9"/>
              <w:numPr>
                <w:ilvl w:val="0"/>
                <w:numId w:val="10"/>
              </w:numPr>
              <w:jc w:val="both"/>
              <w:rPr>
                <w:sz w:val="24"/>
                <w:szCs w:val="24"/>
              </w:rPr>
            </w:pPr>
          </w:p>
        </w:tc>
        <w:tc>
          <w:tcPr>
            <w:tcW w:w="3191" w:type="dxa"/>
          </w:tcPr>
          <w:p w14:paraId="2311C2F9"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color w:val="000000"/>
                <w:sz w:val="24"/>
                <w:szCs w:val="24"/>
                <w:lang w:eastAsia="ru-RU"/>
              </w:rPr>
              <w:t>Н</w:t>
            </w:r>
            <w:r w:rsidRPr="00E67F19">
              <w:rPr>
                <w:rFonts w:ascii="Times New Roman" w:hAnsi="Times New Roman"/>
                <w:sz w:val="24"/>
                <w:szCs w:val="24"/>
                <w:lang w:eastAsia="ru-RU"/>
              </w:rPr>
              <w:t>аименование завода - производителя товара:</w:t>
            </w:r>
          </w:p>
        </w:tc>
        <w:tc>
          <w:tcPr>
            <w:tcW w:w="6158" w:type="dxa"/>
          </w:tcPr>
          <w:p w14:paraId="7B718426"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41CF10C7" w14:textId="77777777" w:rsidTr="00753BD6">
        <w:tc>
          <w:tcPr>
            <w:tcW w:w="540" w:type="dxa"/>
          </w:tcPr>
          <w:p w14:paraId="6D0F3586" w14:textId="77777777" w:rsidR="00130303" w:rsidRPr="00E67F19" w:rsidRDefault="00130303" w:rsidP="00753BD6">
            <w:pPr>
              <w:pStyle w:val="a9"/>
              <w:numPr>
                <w:ilvl w:val="0"/>
                <w:numId w:val="10"/>
              </w:numPr>
              <w:jc w:val="both"/>
              <w:rPr>
                <w:sz w:val="24"/>
                <w:szCs w:val="24"/>
              </w:rPr>
            </w:pPr>
          </w:p>
        </w:tc>
        <w:tc>
          <w:tcPr>
            <w:tcW w:w="3191" w:type="dxa"/>
          </w:tcPr>
          <w:p w14:paraId="7B8549F7"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Нормативный документ  (ГОСТ, ТУ, СТО)</w:t>
            </w:r>
          </w:p>
        </w:tc>
        <w:tc>
          <w:tcPr>
            <w:tcW w:w="6158" w:type="dxa"/>
          </w:tcPr>
          <w:p w14:paraId="43738556"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5CC78A20" w14:textId="77777777" w:rsidTr="00753BD6">
        <w:tc>
          <w:tcPr>
            <w:tcW w:w="540" w:type="dxa"/>
          </w:tcPr>
          <w:p w14:paraId="3FC388A5" w14:textId="77777777" w:rsidR="00130303" w:rsidRPr="00E67F19" w:rsidRDefault="00130303" w:rsidP="00753BD6">
            <w:pPr>
              <w:pStyle w:val="a9"/>
              <w:numPr>
                <w:ilvl w:val="0"/>
                <w:numId w:val="10"/>
              </w:numPr>
              <w:jc w:val="both"/>
              <w:rPr>
                <w:sz w:val="24"/>
                <w:szCs w:val="24"/>
              </w:rPr>
            </w:pPr>
          </w:p>
        </w:tc>
        <w:tc>
          <w:tcPr>
            <w:tcW w:w="3191" w:type="dxa"/>
          </w:tcPr>
          <w:p w14:paraId="4B5E006D"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Размер Лота:</w:t>
            </w:r>
          </w:p>
        </w:tc>
        <w:tc>
          <w:tcPr>
            <w:tcW w:w="6158" w:type="dxa"/>
          </w:tcPr>
          <w:p w14:paraId="7043314F"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65D3B84C" w14:textId="77777777" w:rsidTr="00753BD6">
        <w:tc>
          <w:tcPr>
            <w:tcW w:w="540" w:type="dxa"/>
          </w:tcPr>
          <w:p w14:paraId="6E0AD326" w14:textId="77777777" w:rsidR="00130303" w:rsidRPr="00E67F19" w:rsidRDefault="00130303" w:rsidP="00753BD6">
            <w:pPr>
              <w:pStyle w:val="a9"/>
              <w:numPr>
                <w:ilvl w:val="0"/>
                <w:numId w:val="10"/>
              </w:numPr>
              <w:jc w:val="both"/>
              <w:rPr>
                <w:sz w:val="24"/>
                <w:szCs w:val="24"/>
              </w:rPr>
            </w:pPr>
          </w:p>
        </w:tc>
        <w:tc>
          <w:tcPr>
            <w:tcW w:w="3191" w:type="dxa"/>
          </w:tcPr>
          <w:p w14:paraId="30535DBB"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Ориентировочная цена Товара, в т. ч. НДС:</w:t>
            </w:r>
          </w:p>
        </w:tc>
        <w:tc>
          <w:tcPr>
            <w:tcW w:w="6158" w:type="dxa"/>
          </w:tcPr>
          <w:p w14:paraId="093F8B68"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4D3A28FC" w14:textId="77777777" w:rsidTr="00753BD6">
        <w:tc>
          <w:tcPr>
            <w:tcW w:w="540" w:type="dxa"/>
          </w:tcPr>
          <w:p w14:paraId="06521933" w14:textId="77777777" w:rsidR="00130303" w:rsidRPr="00E67F19" w:rsidRDefault="00130303" w:rsidP="00753BD6">
            <w:pPr>
              <w:pStyle w:val="a9"/>
              <w:numPr>
                <w:ilvl w:val="0"/>
                <w:numId w:val="10"/>
              </w:numPr>
              <w:jc w:val="both"/>
              <w:rPr>
                <w:sz w:val="24"/>
                <w:szCs w:val="24"/>
              </w:rPr>
            </w:pPr>
          </w:p>
        </w:tc>
        <w:tc>
          <w:tcPr>
            <w:tcW w:w="3191" w:type="dxa"/>
          </w:tcPr>
          <w:p w14:paraId="169D67FC"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Код биржевого товара:</w:t>
            </w:r>
          </w:p>
        </w:tc>
        <w:tc>
          <w:tcPr>
            <w:tcW w:w="6158" w:type="dxa"/>
          </w:tcPr>
          <w:p w14:paraId="2FAAF9B4" w14:textId="77777777" w:rsidR="00130303" w:rsidRPr="00E67F19" w:rsidRDefault="00130303" w:rsidP="00753BD6">
            <w:pPr>
              <w:spacing w:after="0" w:line="240" w:lineRule="auto"/>
              <w:jc w:val="center"/>
              <w:rPr>
                <w:rFonts w:ascii="Times New Roman" w:hAnsi="Times New Roman"/>
                <w:sz w:val="24"/>
                <w:szCs w:val="24"/>
                <w:lang w:eastAsia="ru-RU"/>
              </w:rPr>
            </w:pPr>
            <w:r w:rsidRPr="00E67F19">
              <w:rPr>
                <w:rFonts w:ascii="Times New Roman" w:hAnsi="Times New Roman"/>
                <w:i/>
                <w:color w:val="808080"/>
                <w:sz w:val="24"/>
                <w:szCs w:val="24"/>
                <w:lang w:eastAsia="ru-RU"/>
              </w:rPr>
              <w:t>присваивается Биржей</w:t>
            </w:r>
          </w:p>
        </w:tc>
      </w:tr>
      <w:tr w:rsidR="00130303" w:rsidRPr="00E67F19" w14:paraId="00DA3300" w14:textId="77777777" w:rsidTr="00753BD6">
        <w:tc>
          <w:tcPr>
            <w:tcW w:w="540" w:type="dxa"/>
          </w:tcPr>
          <w:p w14:paraId="4B432709" w14:textId="77777777" w:rsidR="00130303" w:rsidRPr="00E67F19" w:rsidRDefault="00130303" w:rsidP="00753BD6">
            <w:pPr>
              <w:pStyle w:val="a9"/>
              <w:numPr>
                <w:ilvl w:val="0"/>
                <w:numId w:val="10"/>
              </w:numPr>
              <w:jc w:val="both"/>
              <w:rPr>
                <w:sz w:val="24"/>
                <w:szCs w:val="24"/>
              </w:rPr>
            </w:pPr>
          </w:p>
        </w:tc>
        <w:tc>
          <w:tcPr>
            <w:tcW w:w="3191" w:type="dxa"/>
          </w:tcPr>
          <w:p w14:paraId="6A3D55CA"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Базис поставки:</w:t>
            </w:r>
          </w:p>
        </w:tc>
        <w:tc>
          <w:tcPr>
            <w:tcW w:w="6158" w:type="dxa"/>
          </w:tcPr>
          <w:p w14:paraId="4E111833"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538E5343" w14:textId="77777777" w:rsidTr="00753BD6">
        <w:tc>
          <w:tcPr>
            <w:tcW w:w="540" w:type="dxa"/>
          </w:tcPr>
          <w:p w14:paraId="4DE32BA4" w14:textId="77777777" w:rsidR="00130303" w:rsidRPr="00E67F19" w:rsidRDefault="00130303" w:rsidP="00753BD6">
            <w:pPr>
              <w:pStyle w:val="a9"/>
              <w:numPr>
                <w:ilvl w:val="0"/>
                <w:numId w:val="10"/>
              </w:numPr>
              <w:jc w:val="both"/>
              <w:rPr>
                <w:sz w:val="24"/>
                <w:szCs w:val="24"/>
              </w:rPr>
            </w:pPr>
          </w:p>
        </w:tc>
        <w:tc>
          <w:tcPr>
            <w:tcW w:w="3191" w:type="dxa"/>
          </w:tcPr>
          <w:p w14:paraId="1F0E059A"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Способ поставки:</w:t>
            </w:r>
          </w:p>
        </w:tc>
        <w:tc>
          <w:tcPr>
            <w:tcW w:w="6158" w:type="dxa"/>
          </w:tcPr>
          <w:p w14:paraId="77F9ADC6"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А - </w:t>
            </w:r>
            <w:r w:rsidRPr="00E67F19">
              <w:rPr>
                <w:rFonts w:ascii="Times New Roman" w:hAnsi="Times New Roman"/>
                <w:bCs/>
                <w:sz w:val="24"/>
                <w:szCs w:val="24"/>
                <w:lang w:eastAsia="ru-RU"/>
              </w:rPr>
              <w:t>самовывоз автомобильным транспортом</w:t>
            </w:r>
            <w:r w:rsidRPr="00E67F19">
              <w:rPr>
                <w:rFonts w:ascii="Times New Roman" w:hAnsi="Times New Roman"/>
                <w:sz w:val="24"/>
                <w:szCs w:val="24"/>
                <w:lang w:eastAsia="ru-RU"/>
              </w:rPr>
              <w:t xml:space="preserve"> </w:t>
            </w:r>
          </w:p>
          <w:p w14:paraId="408C740C"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В - франко-вагон станция отправления</w:t>
            </w:r>
          </w:p>
          <w:p w14:paraId="674CD895"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Е - франко-вагон промежуточная станция</w:t>
            </w:r>
          </w:p>
          <w:p w14:paraId="0A1DBF5F"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Н - франко-вагон станция назначения</w:t>
            </w:r>
          </w:p>
          <w:p w14:paraId="324360ED"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Р - франко-резервуар</w:t>
            </w:r>
          </w:p>
          <w:p w14:paraId="5DEA2D87"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С - самовывоз железнодорожным транспортом</w:t>
            </w:r>
          </w:p>
          <w:p w14:paraId="7BE16E2E"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Т - франко-труба</w:t>
            </w:r>
          </w:p>
          <w:p w14:paraId="124CC842"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П - Вывоз автотранспортом   </w:t>
            </w:r>
            <w:proofErr w:type="gramStart"/>
            <w:r w:rsidRPr="00E67F19">
              <w:rPr>
                <w:rFonts w:ascii="Times New Roman" w:hAnsi="Times New Roman"/>
                <w:sz w:val="24"/>
                <w:szCs w:val="24"/>
                <w:lang w:eastAsia="ru-RU"/>
              </w:rPr>
              <w:t>перевозчиком</w:t>
            </w:r>
            <w:proofErr w:type="gramEnd"/>
            <w:r w:rsidRPr="00E67F19">
              <w:rPr>
                <w:rFonts w:ascii="Times New Roman" w:hAnsi="Times New Roman"/>
                <w:sz w:val="24"/>
                <w:szCs w:val="24"/>
                <w:lang w:eastAsia="ru-RU"/>
              </w:rPr>
              <w:t xml:space="preserve"> назначенный Продавцом</w:t>
            </w:r>
          </w:p>
          <w:p w14:paraId="26AB5509" w14:textId="77777777" w:rsidR="00672E95" w:rsidRPr="00E67F19" w:rsidRDefault="007658CC" w:rsidP="007658CC">
            <w:pPr>
              <w:spacing w:after="0" w:line="240" w:lineRule="auto"/>
              <w:jc w:val="both"/>
              <w:rPr>
                <w:rFonts w:ascii="Times New Roman" w:hAnsi="Times New Roman"/>
                <w:sz w:val="24"/>
                <w:szCs w:val="24"/>
              </w:rPr>
            </w:pPr>
            <w:r w:rsidRPr="00E67F19">
              <w:rPr>
                <w:rFonts w:ascii="Times New Roman" w:hAnsi="Times New Roman"/>
                <w:sz w:val="24"/>
                <w:szCs w:val="24"/>
              </w:rPr>
              <w:t>□</w:t>
            </w:r>
            <w:r w:rsidR="00672E95" w:rsidRPr="00E67F19">
              <w:rPr>
                <w:rFonts w:ascii="Times New Roman" w:hAnsi="Times New Roman"/>
                <w:sz w:val="24"/>
                <w:szCs w:val="24"/>
              </w:rPr>
              <w:t xml:space="preserve"> </w:t>
            </w:r>
            <w:r w:rsidR="00672E95" w:rsidRPr="00E67F19">
              <w:rPr>
                <w:rFonts w:ascii="Times New Roman" w:hAnsi="Times New Roman"/>
                <w:sz w:val="24"/>
                <w:szCs w:val="24"/>
                <w:lang w:val="en-US"/>
              </w:rPr>
              <w:t>F</w:t>
            </w:r>
            <w:r w:rsidRPr="00E67F19">
              <w:rPr>
                <w:rFonts w:ascii="Times New Roman" w:hAnsi="Times New Roman"/>
                <w:sz w:val="24"/>
                <w:szCs w:val="24"/>
              </w:rPr>
              <w:t xml:space="preserve"> </w:t>
            </w:r>
            <w:r w:rsidR="00672E95" w:rsidRPr="00E67F19">
              <w:rPr>
                <w:rFonts w:ascii="Times New Roman" w:hAnsi="Times New Roman"/>
                <w:sz w:val="24"/>
                <w:szCs w:val="24"/>
              </w:rPr>
              <w:t>- франко-борт</w:t>
            </w:r>
          </w:p>
          <w:p w14:paraId="15E9F192" w14:textId="77777777" w:rsidR="00672E95" w:rsidRPr="00E67F19" w:rsidRDefault="007658CC" w:rsidP="007658CC">
            <w:pPr>
              <w:spacing w:after="0" w:line="240" w:lineRule="auto"/>
              <w:rPr>
                <w:rFonts w:ascii="Times New Roman" w:hAnsi="Times New Roman"/>
                <w:sz w:val="24"/>
                <w:szCs w:val="24"/>
              </w:rPr>
            </w:pPr>
            <w:r w:rsidRPr="00E67F19">
              <w:rPr>
                <w:rFonts w:ascii="Times New Roman" w:hAnsi="Times New Roman"/>
                <w:sz w:val="24"/>
                <w:szCs w:val="24"/>
              </w:rPr>
              <w:t xml:space="preserve">□ </w:t>
            </w:r>
            <w:r w:rsidR="00672E95" w:rsidRPr="00E67F19">
              <w:rPr>
                <w:rFonts w:ascii="Times New Roman" w:hAnsi="Times New Roman"/>
                <w:sz w:val="24"/>
                <w:szCs w:val="24"/>
              </w:rPr>
              <w:t>Ф</w:t>
            </w:r>
            <w:r w:rsidRPr="00E67F19">
              <w:rPr>
                <w:rFonts w:ascii="Times New Roman" w:hAnsi="Times New Roman"/>
                <w:sz w:val="24"/>
                <w:szCs w:val="24"/>
              </w:rPr>
              <w:t xml:space="preserve"> </w:t>
            </w:r>
            <w:r w:rsidR="00672E95" w:rsidRPr="00E67F19">
              <w:rPr>
                <w:rFonts w:ascii="Times New Roman" w:hAnsi="Times New Roman"/>
                <w:sz w:val="24"/>
                <w:szCs w:val="24"/>
              </w:rPr>
              <w:t>- самовывоз автомобильным транспортом фасованного товара</w:t>
            </w:r>
          </w:p>
          <w:p w14:paraId="4AE52376" w14:textId="77777777" w:rsidR="00F752EF" w:rsidRPr="00E67F19" w:rsidRDefault="00F752EF" w:rsidP="007658CC">
            <w:pPr>
              <w:spacing w:line="240" w:lineRule="auto"/>
              <w:rPr>
                <w:rFonts w:ascii="Times New Roman" w:hAnsi="Times New Roman"/>
                <w:sz w:val="24"/>
                <w:szCs w:val="24"/>
                <w:lang w:eastAsia="ru-RU"/>
              </w:rPr>
            </w:pPr>
            <w:r w:rsidRPr="00E67F19">
              <w:rPr>
                <w:rFonts w:ascii="Times New Roman" w:hAnsi="Times New Roman"/>
                <w:sz w:val="24"/>
                <w:szCs w:val="24"/>
              </w:rPr>
              <w:t xml:space="preserve">□ </w:t>
            </w:r>
            <w:r w:rsidRPr="00E67F19">
              <w:rPr>
                <w:rFonts w:ascii="Times New Roman" w:hAnsi="Times New Roman"/>
                <w:sz w:val="24"/>
                <w:szCs w:val="24"/>
                <w:lang w:val="en-US"/>
              </w:rPr>
              <w:t>DAP</w:t>
            </w:r>
            <w:r w:rsidR="007658CC" w:rsidRPr="00E67F19">
              <w:rPr>
                <w:rFonts w:ascii="Times New Roman" w:hAnsi="Times New Roman"/>
                <w:sz w:val="24"/>
                <w:szCs w:val="24"/>
              </w:rPr>
              <w:t xml:space="preserve"> </w:t>
            </w:r>
            <w:r w:rsidRPr="00E67F19">
              <w:rPr>
                <w:rFonts w:ascii="Times New Roman" w:hAnsi="Times New Roman"/>
                <w:sz w:val="24"/>
                <w:szCs w:val="24"/>
              </w:rPr>
              <w:t xml:space="preserve">- </w:t>
            </w:r>
            <w:r w:rsidR="007658CC" w:rsidRPr="00E67F19">
              <w:rPr>
                <w:rFonts w:ascii="Times New Roman" w:hAnsi="Times New Roman"/>
                <w:bCs/>
                <w:color w:val="000000"/>
                <w:sz w:val="24"/>
                <w:szCs w:val="24"/>
              </w:rPr>
              <w:t>поставка в место назначения автомобильным транспортом</w:t>
            </w:r>
          </w:p>
        </w:tc>
      </w:tr>
      <w:tr w:rsidR="00130303" w:rsidRPr="00E67F19" w14:paraId="1E33B7DA" w14:textId="77777777" w:rsidTr="00753BD6">
        <w:tc>
          <w:tcPr>
            <w:tcW w:w="540" w:type="dxa"/>
          </w:tcPr>
          <w:p w14:paraId="161D12AD" w14:textId="77777777" w:rsidR="00130303" w:rsidRPr="00E67F19" w:rsidRDefault="0020720F"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9</w:t>
            </w:r>
          </w:p>
        </w:tc>
        <w:tc>
          <w:tcPr>
            <w:tcW w:w="3191" w:type="dxa"/>
          </w:tcPr>
          <w:p w14:paraId="74622873"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Код базиса поставки: </w:t>
            </w:r>
          </w:p>
        </w:tc>
        <w:tc>
          <w:tcPr>
            <w:tcW w:w="6158" w:type="dxa"/>
          </w:tcPr>
          <w:p w14:paraId="74B6A70E" w14:textId="77777777" w:rsidR="00130303" w:rsidRPr="00E67F19" w:rsidRDefault="00130303" w:rsidP="00753BD6">
            <w:pPr>
              <w:spacing w:after="0" w:line="240" w:lineRule="auto"/>
              <w:jc w:val="center"/>
              <w:rPr>
                <w:rFonts w:ascii="Times New Roman" w:hAnsi="Times New Roman"/>
                <w:sz w:val="24"/>
                <w:szCs w:val="24"/>
                <w:lang w:eastAsia="ru-RU"/>
              </w:rPr>
            </w:pPr>
            <w:r w:rsidRPr="00E67F19">
              <w:rPr>
                <w:rFonts w:ascii="Times New Roman" w:hAnsi="Times New Roman"/>
                <w:i/>
                <w:color w:val="808080"/>
                <w:sz w:val="24"/>
                <w:szCs w:val="24"/>
                <w:lang w:eastAsia="ru-RU"/>
              </w:rPr>
              <w:t>присваивается Биржей</w:t>
            </w:r>
          </w:p>
        </w:tc>
      </w:tr>
    </w:tbl>
    <w:p w14:paraId="4120F219"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w:t>
      </w:r>
      <w:r w:rsidRPr="00E67F19">
        <w:rPr>
          <w:rFonts w:ascii="Times New Roman" w:hAnsi="Times New Roman"/>
          <w:i/>
          <w:sz w:val="24"/>
          <w:szCs w:val="24"/>
        </w:rPr>
        <w:t>Название должности представителя Участника торгов</w:t>
      </w:r>
      <w:r w:rsidRPr="00E67F19">
        <w:rPr>
          <w:rFonts w:ascii="Times New Roman" w:hAnsi="Times New Roman"/>
          <w:sz w:val="24"/>
          <w:szCs w:val="24"/>
        </w:rPr>
        <w:t>/</w:t>
      </w:r>
    </w:p>
    <w:p w14:paraId="27F482FF"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E67F19">
        <w:rPr>
          <w:rFonts w:ascii="Times New Roman" w:hAnsi="Times New Roman"/>
          <w:b/>
          <w:bCs/>
          <w:sz w:val="24"/>
          <w:szCs w:val="24"/>
          <w:vertAlign w:val="superscript"/>
        </w:rPr>
        <w:t xml:space="preserve"> </w:t>
      </w:r>
    </w:p>
    <w:p w14:paraId="6A524946"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E67F19">
        <w:rPr>
          <w:rFonts w:ascii="Times New Roman" w:hAnsi="Times New Roman"/>
          <w:b/>
          <w:bCs/>
          <w:sz w:val="24"/>
          <w:szCs w:val="24"/>
        </w:rPr>
        <w:tab/>
      </w:r>
      <w:r w:rsidRPr="00E67F19">
        <w:rPr>
          <w:rFonts w:ascii="Times New Roman" w:hAnsi="Times New Roman"/>
          <w:b/>
          <w:bCs/>
          <w:sz w:val="24"/>
          <w:szCs w:val="24"/>
        </w:rPr>
        <w:tab/>
        <w:t>/</w:t>
      </w:r>
      <w:r w:rsidRPr="00E67F19">
        <w:rPr>
          <w:rFonts w:ascii="Times New Roman" w:hAnsi="Times New Roman"/>
          <w:b/>
          <w:bCs/>
          <w:sz w:val="24"/>
          <w:szCs w:val="24"/>
        </w:rPr>
        <w:tab/>
        <w:t>/</w:t>
      </w:r>
    </w:p>
    <w:p w14:paraId="71D1FE0F" w14:textId="77777777" w:rsidR="00130303" w:rsidRPr="00E67F19"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E67F19">
        <w:rPr>
          <w:rFonts w:ascii="Times New Roman" w:hAnsi="Times New Roman"/>
          <w:snapToGrid w:val="0"/>
          <w:sz w:val="24"/>
          <w:szCs w:val="24"/>
          <w:vertAlign w:val="superscript"/>
          <w:lang w:eastAsia="ru-RU"/>
        </w:rPr>
        <w:tab/>
        <w:t xml:space="preserve">(подпись) </w:t>
      </w:r>
      <w:r w:rsidRPr="00E67F19">
        <w:rPr>
          <w:rFonts w:ascii="Times New Roman" w:hAnsi="Times New Roman"/>
          <w:snapToGrid w:val="0"/>
          <w:sz w:val="24"/>
          <w:szCs w:val="24"/>
          <w:vertAlign w:val="superscript"/>
          <w:lang w:eastAsia="ru-RU"/>
        </w:rPr>
        <w:tab/>
        <w:t>(расшифровка подписи)</w:t>
      </w:r>
    </w:p>
    <w:p w14:paraId="200C7A6A" w14:textId="77777777" w:rsidR="00130303" w:rsidRPr="00E67F19"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E67F19">
        <w:rPr>
          <w:rFonts w:ascii="Times New Roman" w:hAnsi="Times New Roman"/>
          <w:snapToGrid w:val="0"/>
          <w:sz w:val="24"/>
          <w:szCs w:val="24"/>
          <w:lang w:eastAsia="ru-RU"/>
        </w:rPr>
        <w:t>м.п</w:t>
      </w:r>
      <w:proofErr w:type="spellEnd"/>
      <w:r w:rsidRPr="00E67F19">
        <w:rPr>
          <w:rFonts w:ascii="Times New Roman" w:hAnsi="Times New Roman"/>
          <w:snapToGrid w:val="0"/>
          <w:sz w:val="24"/>
          <w:szCs w:val="24"/>
          <w:lang w:eastAsia="ru-RU"/>
        </w:rPr>
        <w:t>._____________________</w:t>
      </w:r>
      <w:r w:rsidRPr="00E67F19">
        <w:rPr>
          <w:rFonts w:ascii="Times New Roman" w:hAnsi="Times New Roman"/>
          <w:i/>
          <w:snapToGrid w:val="0"/>
          <w:sz w:val="24"/>
          <w:szCs w:val="24"/>
          <w:vertAlign w:val="superscript"/>
          <w:lang w:eastAsia="ru-RU"/>
        </w:rPr>
        <w:t xml:space="preserve"> </w:t>
      </w:r>
      <w:r w:rsidRPr="00E67F19">
        <w:rPr>
          <w:rFonts w:ascii="Times New Roman" w:hAnsi="Times New Roman"/>
          <w:i/>
          <w:sz w:val="24"/>
          <w:szCs w:val="24"/>
          <w:vertAlign w:val="superscript"/>
        </w:rPr>
        <w:t xml:space="preserve">                                                                                                         </w:t>
      </w:r>
      <w:proofErr w:type="gramStart"/>
      <w:r w:rsidRPr="00E67F19">
        <w:rPr>
          <w:rFonts w:ascii="Times New Roman" w:hAnsi="Times New Roman"/>
          <w:i/>
          <w:sz w:val="24"/>
          <w:szCs w:val="24"/>
          <w:vertAlign w:val="superscript"/>
        </w:rPr>
        <w:t xml:space="preserve">   (</w:t>
      </w:r>
      <w:proofErr w:type="gramEnd"/>
      <w:r w:rsidRPr="00E67F19">
        <w:rPr>
          <w:rFonts w:ascii="Times New Roman" w:hAnsi="Times New Roman"/>
          <w:i/>
          <w:sz w:val="24"/>
          <w:szCs w:val="24"/>
          <w:vertAlign w:val="superscript"/>
        </w:rPr>
        <w:t>дата подачи заявления)</w:t>
      </w:r>
    </w:p>
    <w:p w14:paraId="19C0FCD1" w14:textId="77777777" w:rsidR="00130303" w:rsidRPr="00E67F19" w:rsidRDefault="00130303" w:rsidP="008A551A">
      <w:pPr>
        <w:spacing w:after="0" w:line="240" w:lineRule="auto"/>
        <w:jc w:val="right"/>
        <w:rPr>
          <w:rFonts w:ascii="Times New Roman" w:hAnsi="Times New Roman"/>
          <w:sz w:val="24"/>
          <w:szCs w:val="24"/>
        </w:rPr>
      </w:pPr>
    </w:p>
    <w:p w14:paraId="1BAF9C45" w14:textId="77777777" w:rsidR="007658CC" w:rsidRPr="00E67F19" w:rsidRDefault="007658CC" w:rsidP="008A551A">
      <w:pPr>
        <w:spacing w:after="0" w:line="240" w:lineRule="auto"/>
        <w:jc w:val="right"/>
        <w:rPr>
          <w:rFonts w:ascii="Times New Roman" w:hAnsi="Times New Roman"/>
          <w:sz w:val="24"/>
          <w:szCs w:val="24"/>
        </w:rPr>
      </w:pPr>
    </w:p>
    <w:p w14:paraId="3B0ABB57" w14:textId="77777777" w:rsidR="00574E5C" w:rsidRPr="00E67F19" w:rsidRDefault="00574E5C" w:rsidP="008A551A">
      <w:pPr>
        <w:spacing w:after="0" w:line="240" w:lineRule="auto"/>
        <w:jc w:val="right"/>
        <w:rPr>
          <w:rFonts w:ascii="Times New Roman" w:hAnsi="Times New Roman"/>
          <w:sz w:val="24"/>
          <w:szCs w:val="24"/>
        </w:rPr>
      </w:pPr>
    </w:p>
    <w:p w14:paraId="25C1BBE5" w14:textId="77777777" w:rsidR="00574E5C" w:rsidRPr="00E67F19" w:rsidRDefault="00574E5C" w:rsidP="008A551A">
      <w:pPr>
        <w:spacing w:after="0" w:line="240" w:lineRule="auto"/>
        <w:jc w:val="right"/>
        <w:rPr>
          <w:rFonts w:ascii="Times New Roman" w:hAnsi="Times New Roman"/>
          <w:sz w:val="24"/>
          <w:szCs w:val="24"/>
        </w:rPr>
      </w:pPr>
    </w:p>
    <w:p w14:paraId="1451F804" w14:textId="77777777" w:rsidR="007658CC" w:rsidRPr="00E67F19" w:rsidRDefault="007658CC" w:rsidP="008A551A">
      <w:pPr>
        <w:spacing w:after="0" w:line="240" w:lineRule="auto"/>
        <w:jc w:val="right"/>
        <w:rPr>
          <w:rFonts w:ascii="Times New Roman" w:hAnsi="Times New Roman"/>
          <w:sz w:val="24"/>
          <w:szCs w:val="24"/>
        </w:rPr>
      </w:pPr>
    </w:p>
    <w:p w14:paraId="27A4714B"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9а</w:t>
      </w:r>
    </w:p>
    <w:p w14:paraId="6A9B1ACB"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5B5FC1B3"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0396D5B6"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4C9146E3"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7C594CE6" w14:textId="77777777" w:rsidR="00130303" w:rsidRPr="00E67F19" w:rsidRDefault="00384734"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08E81CFA" w14:textId="77777777" w:rsidR="00130303" w:rsidRPr="00E67F19" w:rsidRDefault="00130303" w:rsidP="008A551A">
      <w:pPr>
        <w:pStyle w:val="a3"/>
        <w:rPr>
          <w:rFonts w:ascii="Times New Roman" w:hAnsi="Times New Roman"/>
          <w:sz w:val="24"/>
          <w:szCs w:val="24"/>
        </w:rPr>
      </w:pPr>
    </w:p>
    <w:p w14:paraId="4BAC5B64" w14:textId="77777777" w:rsidR="00384734" w:rsidRPr="00E67F19" w:rsidRDefault="00384734" w:rsidP="008A551A">
      <w:pPr>
        <w:spacing w:after="0"/>
        <w:jc w:val="center"/>
        <w:outlineLvl w:val="6"/>
        <w:rPr>
          <w:rFonts w:ascii="Times New Roman" w:hAnsi="Times New Roman"/>
          <w:b/>
          <w:sz w:val="24"/>
          <w:szCs w:val="24"/>
        </w:rPr>
      </w:pPr>
    </w:p>
    <w:p w14:paraId="2E3AEA7D" w14:textId="77777777" w:rsidR="00130303" w:rsidRPr="00E67F19" w:rsidRDefault="00130303" w:rsidP="008A551A">
      <w:pPr>
        <w:spacing w:after="0"/>
        <w:jc w:val="center"/>
        <w:outlineLvl w:val="6"/>
        <w:rPr>
          <w:rFonts w:ascii="Times New Roman" w:hAnsi="Times New Roman"/>
          <w:b/>
          <w:sz w:val="24"/>
          <w:szCs w:val="24"/>
        </w:rPr>
      </w:pPr>
      <w:r w:rsidRPr="00E67F19">
        <w:rPr>
          <w:rFonts w:ascii="Times New Roman" w:hAnsi="Times New Roman"/>
          <w:b/>
          <w:sz w:val="24"/>
          <w:szCs w:val="24"/>
        </w:rPr>
        <w:t>ЗАЯВЛЕНИЕ</w:t>
      </w:r>
    </w:p>
    <w:p w14:paraId="25428B1D"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на допуск инструмента к организованным торгам</w:t>
      </w:r>
    </w:p>
    <w:p w14:paraId="04DF98E0" w14:textId="77777777" w:rsidR="00130303" w:rsidRPr="00E67F19" w:rsidRDefault="00130303" w:rsidP="008A551A">
      <w:pPr>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E67F19" w14:paraId="2CC4402C" w14:textId="77777777" w:rsidTr="00753BD6">
        <w:tc>
          <w:tcPr>
            <w:tcW w:w="540" w:type="dxa"/>
          </w:tcPr>
          <w:p w14:paraId="10F88BD7"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п/н</w:t>
            </w:r>
          </w:p>
        </w:tc>
        <w:tc>
          <w:tcPr>
            <w:tcW w:w="9349" w:type="dxa"/>
            <w:gridSpan w:val="2"/>
            <w:shd w:val="clear" w:color="auto" w:fill="F2F2F2"/>
          </w:tcPr>
          <w:p w14:paraId="2A196F01" w14:textId="77777777" w:rsidR="00130303" w:rsidRPr="00E67F19" w:rsidRDefault="00130303" w:rsidP="00753BD6">
            <w:pPr>
              <w:spacing w:after="0" w:line="240" w:lineRule="auto"/>
              <w:jc w:val="both"/>
              <w:rPr>
                <w:rFonts w:ascii="Times New Roman" w:hAnsi="Times New Roman"/>
                <w:b/>
                <w:sz w:val="24"/>
                <w:szCs w:val="24"/>
                <w:lang w:eastAsia="ru-RU"/>
              </w:rPr>
            </w:pPr>
            <w:r w:rsidRPr="00E67F19">
              <w:rPr>
                <w:rFonts w:ascii="Times New Roman" w:hAnsi="Times New Roman"/>
                <w:b/>
                <w:sz w:val="24"/>
                <w:szCs w:val="24"/>
                <w:lang w:eastAsia="ru-RU"/>
              </w:rPr>
              <w:t>Биржевой инструмент</w:t>
            </w:r>
          </w:p>
        </w:tc>
      </w:tr>
      <w:tr w:rsidR="00130303" w:rsidRPr="00E67F19" w14:paraId="7703584B" w14:textId="77777777" w:rsidTr="00753BD6">
        <w:tc>
          <w:tcPr>
            <w:tcW w:w="540" w:type="dxa"/>
          </w:tcPr>
          <w:p w14:paraId="7FDEA468" w14:textId="77777777" w:rsidR="00130303" w:rsidRPr="00E67F19" w:rsidRDefault="00130303" w:rsidP="00753BD6">
            <w:pPr>
              <w:pStyle w:val="a9"/>
              <w:numPr>
                <w:ilvl w:val="0"/>
                <w:numId w:val="11"/>
              </w:numPr>
              <w:jc w:val="both"/>
              <w:rPr>
                <w:sz w:val="24"/>
                <w:szCs w:val="24"/>
              </w:rPr>
            </w:pPr>
          </w:p>
        </w:tc>
        <w:tc>
          <w:tcPr>
            <w:tcW w:w="3191" w:type="dxa"/>
          </w:tcPr>
          <w:p w14:paraId="1B56347A"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color w:val="000000"/>
                <w:sz w:val="24"/>
                <w:szCs w:val="24"/>
                <w:lang w:eastAsia="ru-RU"/>
              </w:rPr>
              <w:t>Наименование биржевого товара:</w:t>
            </w:r>
          </w:p>
        </w:tc>
        <w:tc>
          <w:tcPr>
            <w:tcW w:w="6158" w:type="dxa"/>
            <w:vAlign w:val="bottom"/>
          </w:tcPr>
          <w:p w14:paraId="5527E830"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в соответствии с действующей Спецификацией</w:t>
            </w:r>
          </w:p>
        </w:tc>
      </w:tr>
      <w:tr w:rsidR="00130303" w:rsidRPr="00E67F19" w14:paraId="7F4BA446" w14:textId="77777777" w:rsidTr="00753BD6">
        <w:tc>
          <w:tcPr>
            <w:tcW w:w="540" w:type="dxa"/>
          </w:tcPr>
          <w:p w14:paraId="565F33CD" w14:textId="77777777" w:rsidR="00130303" w:rsidRPr="00E67F19" w:rsidRDefault="00130303" w:rsidP="00753BD6">
            <w:pPr>
              <w:pStyle w:val="a9"/>
              <w:numPr>
                <w:ilvl w:val="0"/>
                <w:numId w:val="11"/>
              </w:numPr>
              <w:jc w:val="both"/>
              <w:rPr>
                <w:sz w:val="24"/>
                <w:szCs w:val="24"/>
              </w:rPr>
            </w:pPr>
          </w:p>
        </w:tc>
        <w:tc>
          <w:tcPr>
            <w:tcW w:w="3191" w:type="dxa"/>
          </w:tcPr>
          <w:p w14:paraId="1D53115F" w14:textId="77777777" w:rsidR="00130303" w:rsidRPr="00E67F19" w:rsidRDefault="00130303" w:rsidP="00753BD6">
            <w:pPr>
              <w:spacing w:after="0" w:line="240" w:lineRule="auto"/>
              <w:rPr>
                <w:rFonts w:ascii="Times New Roman" w:hAnsi="Times New Roman"/>
                <w:color w:val="000000"/>
                <w:sz w:val="24"/>
                <w:szCs w:val="24"/>
                <w:lang w:eastAsia="ru-RU"/>
              </w:rPr>
            </w:pPr>
            <w:r w:rsidRPr="00E67F19">
              <w:rPr>
                <w:rFonts w:ascii="Times New Roman" w:hAnsi="Times New Roman"/>
                <w:color w:val="000000"/>
                <w:sz w:val="24"/>
                <w:szCs w:val="24"/>
                <w:lang w:eastAsia="ru-RU"/>
              </w:rPr>
              <w:t>Базис поставки:</w:t>
            </w:r>
          </w:p>
        </w:tc>
        <w:tc>
          <w:tcPr>
            <w:tcW w:w="6158" w:type="dxa"/>
            <w:vAlign w:val="bottom"/>
          </w:tcPr>
          <w:p w14:paraId="16CE3172"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в соответствии с действующей Спецификацией</w:t>
            </w:r>
          </w:p>
        </w:tc>
      </w:tr>
      <w:tr w:rsidR="00130303" w:rsidRPr="00E67F19" w14:paraId="5A06C477" w14:textId="77777777" w:rsidTr="00753BD6">
        <w:tc>
          <w:tcPr>
            <w:tcW w:w="540" w:type="dxa"/>
          </w:tcPr>
          <w:p w14:paraId="13EA04AC" w14:textId="77777777" w:rsidR="00130303" w:rsidRPr="00E67F19" w:rsidRDefault="00130303" w:rsidP="00753BD6">
            <w:pPr>
              <w:pStyle w:val="a9"/>
              <w:numPr>
                <w:ilvl w:val="0"/>
                <w:numId w:val="11"/>
              </w:numPr>
              <w:jc w:val="both"/>
              <w:rPr>
                <w:sz w:val="24"/>
                <w:szCs w:val="24"/>
              </w:rPr>
            </w:pPr>
          </w:p>
        </w:tc>
        <w:tc>
          <w:tcPr>
            <w:tcW w:w="3191" w:type="dxa"/>
          </w:tcPr>
          <w:p w14:paraId="13C1FC0D"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Размер Лота:</w:t>
            </w:r>
          </w:p>
        </w:tc>
        <w:tc>
          <w:tcPr>
            <w:tcW w:w="6158" w:type="dxa"/>
          </w:tcPr>
          <w:p w14:paraId="13EF2FBB"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37264275" w14:textId="77777777" w:rsidTr="00753BD6">
        <w:tc>
          <w:tcPr>
            <w:tcW w:w="540" w:type="dxa"/>
          </w:tcPr>
          <w:p w14:paraId="50ABF786" w14:textId="77777777" w:rsidR="00130303" w:rsidRPr="00E67F19" w:rsidRDefault="00130303" w:rsidP="00753BD6">
            <w:pPr>
              <w:pStyle w:val="a9"/>
              <w:numPr>
                <w:ilvl w:val="0"/>
                <w:numId w:val="11"/>
              </w:numPr>
              <w:jc w:val="both"/>
              <w:rPr>
                <w:sz w:val="24"/>
                <w:szCs w:val="24"/>
              </w:rPr>
            </w:pPr>
          </w:p>
        </w:tc>
        <w:tc>
          <w:tcPr>
            <w:tcW w:w="3191" w:type="dxa"/>
          </w:tcPr>
          <w:p w14:paraId="7043B7E7"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Ориентировочная цена Товара, в т. ч. НДС:</w:t>
            </w:r>
          </w:p>
        </w:tc>
        <w:tc>
          <w:tcPr>
            <w:tcW w:w="6158" w:type="dxa"/>
          </w:tcPr>
          <w:p w14:paraId="70F30C28"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0A61C2D5" w14:textId="77777777" w:rsidTr="00753BD6">
        <w:tc>
          <w:tcPr>
            <w:tcW w:w="540" w:type="dxa"/>
          </w:tcPr>
          <w:p w14:paraId="51D059F2" w14:textId="77777777" w:rsidR="00130303" w:rsidRPr="00E67F19" w:rsidRDefault="00130303" w:rsidP="00753BD6">
            <w:pPr>
              <w:pStyle w:val="a9"/>
              <w:numPr>
                <w:ilvl w:val="0"/>
                <w:numId w:val="11"/>
              </w:numPr>
              <w:jc w:val="both"/>
              <w:rPr>
                <w:sz w:val="24"/>
                <w:szCs w:val="24"/>
              </w:rPr>
            </w:pPr>
          </w:p>
        </w:tc>
        <w:tc>
          <w:tcPr>
            <w:tcW w:w="3191" w:type="dxa"/>
          </w:tcPr>
          <w:p w14:paraId="411771C7"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Валюта</w:t>
            </w:r>
          </w:p>
        </w:tc>
        <w:tc>
          <w:tcPr>
            <w:tcW w:w="6158" w:type="dxa"/>
          </w:tcPr>
          <w:p w14:paraId="3B74C978"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373C7616" w14:textId="77777777" w:rsidTr="00753BD6">
        <w:tc>
          <w:tcPr>
            <w:tcW w:w="540" w:type="dxa"/>
          </w:tcPr>
          <w:p w14:paraId="637C2EBB" w14:textId="77777777" w:rsidR="00130303" w:rsidRPr="00E67F19" w:rsidRDefault="00130303" w:rsidP="00753BD6">
            <w:pPr>
              <w:pStyle w:val="a9"/>
              <w:numPr>
                <w:ilvl w:val="0"/>
                <w:numId w:val="11"/>
              </w:numPr>
              <w:jc w:val="both"/>
              <w:rPr>
                <w:sz w:val="24"/>
                <w:szCs w:val="24"/>
              </w:rPr>
            </w:pPr>
          </w:p>
        </w:tc>
        <w:tc>
          <w:tcPr>
            <w:tcW w:w="3191" w:type="dxa"/>
          </w:tcPr>
          <w:p w14:paraId="2E19B578"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Способ поставки:</w:t>
            </w:r>
          </w:p>
        </w:tc>
        <w:tc>
          <w:tcPr>
            <w:tcW w:w="6158" w:type="dxa"/>
          </w:tcPr>
          <w:p w14:paraId="2B5387E6"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А - </w:t>
            </w:r>
            <w:r w:rsidRPr="00E67F19">
              <w:rPr>
                <w:rFonts w:ascii="Times New Roman" w:hAnsi="Times New Roman"/>
                <w:bCs/>
                <w:sz w:val="24"/>
                <w:szCs w:val="24"/>
                <w:lang w:eastAsia="ru-RU"/>
              </w:rPr>
              <w:t>самовывоз автомобильным транспортом</w:t>
            </w:r>
            <w:r w:rsidRPr="00E67F19">
              <w:rPr>
                <w:rFonts w:ascii="Times New Roman" w:hAnsi="Times New Roman"/>
                <w:sz w:val="24"/>
                <w:szCs w:val="24"/>
                <w:lang w:eastAsia="ru-RU"/>
              </w:rPr>
              <w:t xml:space="preserve"> </w:t>
            </w:r>
          </w:p>
          <w:p w14:paraId="3E914B16"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В - франко-вагон станция отправления</w:t>
            </w:r>
          </w:p>
          <w:p w14:paraId="66FA5E3C"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Е - франко-вагон промежуточная станция</w:t>
            </w:r>
          </w:p>
          <w:p w14:paraId="2DFE1C6F"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Н - франко-вагон станция назначения</w:t>
            </w:r>
          </w:p>
          <w:p w14:paraId="089592BD"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Р - франко-резервуар</w:t>
            </w:r>
          </w:p>
          <w:p w14:paraId="6D2B09EA"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С - самовывоз железнодорожным транспортом</w:t>
            </w:r>
          </w:p>
          <w:p w14:paraId="27284B1F"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Т - франко-труба</w:t>
            </w:r>
          </w:p>
          <w:p w14:paraId="4FD6BA81"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П - Вывоз автотранспортом   </w:t>
            </w:r>
            <w:proofErr w:type="gramStart"/>
            <w:r w:rsidRPr="00E67F19">
              <w:rPr>
                <w:rFonts w:ascii="Times New Roman" w:hAnsi="Times New Roman"/>
                <w:sz w:val="24"/>
                <w:szCs w:val="24"/>
                <w:lang w:eastAsia="ru-RU"/>
              </w:rPr>
              <w:t>перевозчиком</w:t>
            </w:r>
            <w:proofErr w:type="gramEnd"/>
            <w:r w:rsidRPr="00E67F19">
              <w:rPr>
                <w:rFonts w:ascii="Times New Roman" w:hAnsi="Times New Roman"/>
                <w:sz w:val="24"/>
                <w:szCs w:val="24"/>
                <w:lang w:eastAsia="ru-RU"/>
              </w:rPr>
              <w:t xml:space="preserve"> назначенный Продавцом</w:t>
            </w:r>
          </w:p>
          <w:p w14:paraId="7BBDC352" w14:textId="77777777" w:rsidR="00672E95" w:rsidRPr="00E67F19" w:rsidRDefault="007658CC" w:rsidP="007658CC">
            <w:pPr>
              <w:spacing w:after="0" w:line="240" w:lineRule="auto"/>
              <w:rPr>
                <w:rFonts w:ascii="Times New Roman" w:hAnsi="Times New Roman"/>
                <w:sz w:val="24"/>
                <w:szCs w:val="24"/>
              </w:rPr>
            </w:pPr>
            <w:r w:rsidRPr="00E67F19">
              <w:rPr>
                <w:rFonts w:ascii="Times New Roman" w:hAnsi="Times New Roman"/>
                <w:sz w:val="24"/>
                <w:szCs w:val="24"/>
              </w:rPr>
              <w:t>□</w:t>
            </w:r>
            <w:r w:rsidR="00672E95" w:rsidRPr="00E67F19">
              <w:rPr>
                <w:rFonts w:ascii="Times New Roman" w:hAnsi="Times New Roman"/>
                <w:sz w:val="24"/>
                <w:szCs w:val="24"/>
              </w:rPr>
              <w:t xml:space="preserve"> </w:t>
            </w:r>
            <w:r w:rsidR="00672E95" w:rsidRPr="00E67F19">
              <w:rPr>
                <w:rFonts w:ascii="Times New Roman" w:hAnsi="Times New Roman"/>
                <w:sz w:val="24"/>
                <w:szCs w:val="24"/>
                <w:lang w:val="en-US"/>
              </w:rPr>
              <w:t>F</w:t>
            </w:r>
            <w:r w:rsidR="00672E95" w:rsidRPr="00E67F19">
              <w:rPr>
                <w:rFonts w:ascii="Times New Roman" w:hAnsi="Times New Roman"/>
                <w:sz w:val="24"/>
                <w:szCs w:val="24"/>
              </w:rPr>
              <w:t>- франко-борт</w:t>
            </w:r>
          </w:p>
          <w:p w14:paraId="39FB2689" w14:textId="77777777" w:rsidR="00672E95" w:rsidRPr="00E67F19" w:rsidRDefault="00672E95" w:rsidP="007658CC">
            <w:pPr>
              <w:spacing w:after="0" w:line="240" w:lineRule="auto"/>
              <w:rPr>
                <w:rFonts w:ascii="Times New Roman" w:hAnsi="Times New Roman"/>
                <w:sz w:val="24"/>
                <w:szCs w:val="24"/>
              </w:rPr>
            </w:pPr>
            <w:r w:rsidRPr="00E67F19">
              <w:rPr>
                <w:rFonts w:ascii="Times New Roman" w:hAnsi="Times New Roman"/>
                <w:sz w:val="24"/>
                <w:szCs w:val="24"/>
              </w:rPr>
              <w:t>□ Ф</w:t>
            </w:r>
            <w:r w:rsidR="007658CC" w:rsidRPr="00E67F19">
              <w:rPr>
                <w:rFonts w:ascii="Times New Roman" w:hAnsi="Times New Roman"/>
                <w:sz w:val="24"/>
                <w:szCs w:val="24"/>
              </w:rPr>
              <w:t xml:space="preserve"> </w:t>
            </w:r>
            <w:r w:rsidRPr="00E67F19">
              <w:rPr>
                <w:rFonts w:ascii="Times New Roman" w:hAnsi="Times New Roman"/>
                <w:sz w:val="24"/>
                <w:szCs w:val="24"/>
              </w:rPr>
              <w:t>- самовывоз автомобильным транспортом фасованного товара</w:t>
            </w:r>
          </w:p>
          <w:p w14:paraId="73023873" w14:textId="77777777" w:rsidR="00F752EF" w:rsidRPr="00E67F19" w:rsidRDefault="00F752EF" w:rsidP="007658CC">
            <w:pPr>
              <w:spacing w:line="240" w:lineRule="auto"/>
              <w:rPr>
                <w:rFonts w:ascii="Times New Roman" w:hAnsi="Times New Roman"/>
                <w:sz w:val="24"/>
                <w:szCs w:val="24"/>
                <w:lang w:eastAsia="ru-RU"/>
              </w:rPr>
            </w:pPr>
            <w:r w:rsidRPr="00E67F19">
              <w:rPr>
                <w:rFonts w:ascii="Times New Roman" w:hAnsi="Times New Roman"/>
                <w:sz w:val="24"/>
                <w:szCs w:val="24"/>
              </w:rPr>
              <w:t xml:space="preserve">□ </w:t>
            </w:r>
            <w:r w:rsidRPr="00E67F19">
              <w:rPr>
                <w:rFonts w:ascii="Times New Roman" w:hAnsi="Times New Roman"/>
                <w:sz w:val="24"/>
                <w:szCs w:val="24"/>
                <w:lang w:val="en-US"/>
              </w:rPr>
              <w:t>DAP</w:t>
            </w:r>
            <w:r w:rsidR="007658CC" w:rsidRPr="00E67F19">
              <w:rPr>
                <w:rFonts w:ascii="Times New Roman" w:hAnsi="Times New Roman"/>
                <w:sz w:val="24"/>
                <w:szCs w:val="24"/>
              </w:rPr>
              <w:t xml:space="preserve"> </w:t>
            </w:r>
            <w:r w:rsidRPr="00E67F19">
              <w:rPr>
                <w:rFonts w:ascii="Times New Roman" w:hAnsi="Times New Roman"/>
                <w:sz w:val="24"/>
                <w:szCs w:val="24"/>
              </w:rPr>
              <w:t xml:space="preserve">- </w:t>
            </w:r>
            <w:r w:rsidR="007658CC" w:rsidRPr="00E67F19">
              <w:rPr>
                <w:rFonts w:ascii="Times New Roman" w:hAnsi="Times New Roman"/>
                <w:bCs/>
                <w:color w:val="000000"/>
                <w:sz w:val="24"/>
                <w:szCs w:val="24"/>
              </w:rPr>
              <w:t>поставка в место назначения автомобильным транспортом</w:t>
            </w:r>
          </w:p>
        </w:tc>
      </w:tr>
      <w:tr w:rsidR="00130303" w:rsidRPr="00E67F19" w14:paraId="755500B4" w14:textId="77777777" w:rsidTr="00753BD6">
        <w:tc>
          <w:tcPr>
            <w:tcW w:w="540" w:type="dxa"/>
          </w:tcPr>
          <w:p w14:paraId="258AE975"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6</w:t>
            </w:r>
          </w:p>
        </w:tc>
        <w:tc>
          <w:tcPr>
            <w:tcW w:w="3191" w:type="dxa"/>
          </w:tcPr>
          <w:p w14:paraId="5D2B0192"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Код инструмента:</w:t>
            </w:r>
          </w:p>
        </w:tc>
        <w:tc>
          <w:tcPr>
            <w:tcW w:w="6158" w:type="dxa"/>
          </w:tcPr>
          <w:p w14:paraId="55E83699"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p>
          <w:p w14:paraId="48836F63" w14:textId="77777777" w:rsidR="00130303" w:rsidRPr="00E67F19" w:rsidRDefault="00130303" w:rsidP="00753BD6">
            <w:pPr>
              <w:spacing w:after="0" w:line="240" w:lineRule="auto"/>
              <w:jc w:val="center"/>
              <w:rPr>
                <w:rFonts w:ascii="Times New Roman" w:hAnsi="Times New Roman"/>
                <w:sz w:val="24"/>
                <w:szCs w:val="24"/>
                <w:lang w:eastAsia="ru-RU"/>
              </w:rPr>
            </w:pPr>
            <w:r w:rsidRPr="00E67F19">
              <w:rPr>
                <w:rFonts w:ascii="Times New Roman" w:hAnsi="Times New Roman"/>
                <w:i/>
                <w:color w:val="808080"/>
                <w:sz w:val="24"/>
                <w:szCs w:val="24"/>
                <w:lang w:eastAsia="ru-RU"/>
              </w:rPr>
              <w:t>присваивается Биржей</w:t>
            </w:r>
          </w:p>
        </w:tc>
      </w:tr>
      <w:tr w:rsidR="00130303" w:rsidRPr="00E67F19" w14:paraId="5291C053" w14:textId="77777777" w:rsidTr="00753BD6">
        <w:tc>
          <w:tcPr>
            <w:tcW w:w="540" w:type="dxa"/>
          </w:tcPr>
          <w:p w14:paraId="5908EE21"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7</w:t>
            </w:r>
          </w:p>
        </w:tc>
        <w:tc>
          <w:tcPr>
            <w:tcW w:w="3191" w:type="dxa"/>
          </w:tcPr>
          <w:p w14:paraId="46A441D4" w14:textId="3A8DBDFC" w:rsidR="00130303" w:rsidRPr="00E67F19" w:rsidRDefault="00130303" w:rsidP="00EF0888">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Регистрация в </w:t>
            </w:r>
            <w:r w:rsidR="00AC1D96" w:rsidRPr="00E67F19">
              <w:rPr>
                <w:rFonts w:ascii="Times New Roman" w:hAnsi="Times New Roman"/>
                <w:sz w:val="24"/>
                <w:szCs w:val="24"/>
                <w:lang w:eastAsia="ru-RU"/>
              </w:rPr>
              <w:t>АО НКО</w:t>
            </w:r>
          </w:p>
        </w:tc>
        <w:tc>
          <w:tcPr>
            <w:tcW w:w="6158" w:type="dxa"/>
          </w:tcPr>
          <w:p w14:paraId="267E33B0"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да/нет</w:t>
            </w:r>
          </w:p>
        </w:tc>
      </w:tr>
      <w:tr w:rsidR="00130303" w:rsidRPr="00E67F19" w14:paraId="2A7DB5F3" w14:textId="77777777" w:rsidTr="00753BD6">
        <w:tc>
          <w:tcPr>
            <w:tcW w:w="540" w:type="dxa"/>
          </w:tcPr>
          <w:p w14:paraId="3C8C24BE"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8</w:t>
            </w:r>
          </w:p>
        </w:tc>
        <w:tc>
          <w:tcPr>
            <w:tcW w:w="3191" w:type="dxa"/>
          </w:tcPr>
          <w:p w14:paraId="676A58C6"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Инструмента доминанта</w:t>
            </w:r>
          </w:p>
        </w:tc>
        <w:tc>
          <w:tcPr>
            <w:tcW w:w="6158" w:type="dxa"/>
          </w:tcPr>
          <w:p w14:paraId="75DC9644"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да/нет</w:t>
            </w:r>
          </w:p>
        </w:tc>
      </w:tr>
    </w:tbl>
    <w:p w14:paraId="33B9FFDF" w14:textId="77777777" w:rsidR="00130303" w:rsidRPr="00E67F19" w:rsidRDefault="00130303" w:rsidP="008A551A">
      <w:pPr>
        <w:spacing w:after="0" w:line="240" w:lineRule="auto"/>
        <w:ind w:firstLine="142"/>
        <w:rPr>
          <w:rFonts w:ascii="Times New Roman" w:hAnsi="Times New Roman"/>
          <w:sz w:val="24"/>
          <w:szCs w:val="24"/>
        </w:rPr>
      </w:pPr>
    </w:p>
    <w:p w14:paraId="0199EAA1"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w:t>
      </w:r>
      <w:r w:rsidRPr="00E67F19">
        <w:rPr>
          <w:rFonts w:ascii="Times New Roman" w:hAnsi="Times New Roman"/>
          <w:i/>
          <w:sz w:val="24"/>
          <w:szCs w:val="24"/>
        </w:rPr>
        <w:t>Название должности представителя Участника торгов</w:t>
      </w:r>
      <w:r w:rsidRPr="00E67F19">
        <w:rPr>
          <w:rFonts w:ascii="Times New Roman" w:hAnsi="Times New Roman"/>
          <w:sz w:val="24"/>
          <w:szCs w:val="24"/>
        </w:rPr>
        <w:t>/</w:t>
      </w:r>
    </w:p>
    <w:p w14:paraId="08CAC316"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E67F19">
        <w:rPr>
          <w:rFonts w:ascii="Times New Roman" w:hAnsi="Times New Roman"/>
          <w:b/>
          <w:bCs/>
          <w:sz w:val="24"/>
          <w:szCs w:val="24"/>
          <w:vertAlign w:val="superscript"/>
        </w:rPr>
        <w:t xml:space="preserve"> </w:t>
      </w:r>
    </w:p>
    <w:p w14:paraId="65AAD6FE"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E67F19">
        <w:rPr>
          <w:rFonts w:ascii="Times New Roman" w:hAnsi="Times New Roman"/>
          <w:b/>
          <w:bCs/>
          <w:sz w:val="24"/>
          <w:szCs w:val="24"/>
        </w:rPr>
        <w:tab/>
      </w:r>
      <w:r w:rsidRPr="00E67F19">
        <w:rPr>
          <w:rFonts w:ascii="Times New Roman" w:hAnsi="Times New Roman"/>
          <w:b/>
          <w:bCs/>
          <w:sz w:val="24"/>
          <w:szCs w:val="24"/>
        </w:rPr>
        <w:tab/>
        <w:t>/</w:t>
      </w:r>
      <w:r w:rsidRPr="00E67F19">
        <w:rPr>
          <w:rFonts w:ascii="Times New Roman" w:hAnsi="Times New Roman"/>
          <w:b/>
          <w:bCs/>
          <w:sz w:val="24"/>
          <w:szCs w:val="24"/>
        </w:rPr>
        <w:tab/>
        <w:t>/</w:t>
      </w:r>
    </w:p>
    <w:p w14:paraId="6606B5DC" w14:textId="77777777" w:rsidR="00130303" w:rsidRPr="00E67F19"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E67F19">
        <w:rPr>
          <w:rFonts w:ascii="Times New Roman" w:hAnsi="Times New Roman"/>
          <w:snapToGrid w:val="0"/>
          <w:sz w:val="24"/>
          <w:szCs w:val="24"/>
          <w:vertAlign w:val="superscript"/>
          <w:lang w:eastAsia="ru-RU"/>
        </w:rPr>
        <w:tab/>
        <w:t xml:space="preserve">(подпись) </w:t>
      </w:r>
      <w:r w:rsidRPr="00E67F19">
        <w:rPr>
          <w:rFonts w:ascii="Times New Roman" w:hAnsi="Times New Roman"/>
          <w:snapToGrid w:val="0"/>
          <w:sz w:val="24"/>
          <w:szCs w:val="24"/>
          <w:vertAlign w:val="superscript"/>
          <w:lang w:eastAsia="ru-RU"/>
        </w:rPr>
        <w:tab/>
        <w:t>(расшифровка подписи)</w:t>
      </w:r>
    </w:p>
    <w:p w14:paraId="2A7BAA84" w14:textId="77777777" w:rsidR="00130303" w:rsidRPr="00E67F19"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E67F19">
        <w:rPr>
          <w:rFonts w:ascii="Times New Roman" w:hAnsi="Times New Roman"/>
          <w:snapToGrid w:val="0"/>
          <w:sz w:val="24"/>
          <w:szCs w:val="24"/>
          <w:lang w:eastAsia="ru-RU"/>
        </w:rPr>
        <w:t>м.п</w:t>
      </w:r>
      <w:proofErr w:type="spellEnd"/>
      <w:r w:rsidRPr="00E67F19">
        <w:rPr>
          <w:rFonts w:ascii="Times New Roman" w:hAnsi="Times New Roman"/>
          <w:snapToGrid w:val="0"/>
          <w:sz w:val="24"/>
          <w:szCs w:val="24"/>
          <w:lang w:eastAsia="ru-RU"/>
        </w:rPr>
        <w:t>._____________________</w:t>
      </w:r>
      <w:r w:rsidRPr="00E67F19">
        <w:rPr>
          <w:rFonts w:ascii="Times New Roman" w:hAnsi="Times New Roman"/>
          <w:i/>
          <w:snapToGrid w:val="0"/>
          <w:sz w:val="24"/>
          <w:szCs w:val="24"/>
          <w:vertAlign w:val="superscript"/>
          <w:lang w:eastAsia="ru-RU"/>
        </w:rPr>
        <w:t xml:space="preserve"> </w:t>
      </w:r>
      <w:r w:rsidRPr="00E67F19">
        <w:rPr>
          <w:rFonts w:ascii="Times New Roman" w:hAnsi="Times New Roman"/>
          <w:i/>
          <w:sz w:val="24"/>
          <w:szCs w:val="24"/>
          <w:vertAlign w:val="superscript"/>
        </w:rPr>
        <w:t xml:space="preserve">                                                                                                         </w:t>
      </w:r>
      <w:proofErr w:type="gramStart"/>
      <w:r w:rsidRPr="00E67F19">
        <w:rPr>
          <w:rFonts w:ascii="Times New Roman" w:hAnsi="Times New Roman"/>
          <w:i/>
          <w:sz w:val="24"/>
          <w:szCs w:val="24"/>
          <w:vertAlign w:val="superscript"/>
        </w:rPr>
        <w:t xml:space="preserve">   (</w:t>
      </w:r>
      <w:proofErr w:type="gramEnd"/>
      <w:r w:rsidRPr="00E67F19">
        <w:rPr>
          <w:rFonts w:ascii="Times New Roman" w:hAnsi="Times New Roman"/>
          <w:i/>
          <w:sz w:val="24"/>
          <w:szCs w:val="24"/>
          <w:vertAlign w:val="superscript"/>
        </w:rPr>
        <w:t>дата подачи заявления)</w:t>
      </w:r>
    </w:p>
    <w:p w14:paraId="65494B83" w14:textId="77777777" w:rsidR="00130303" w:rsidRPr="00E67F19" w:rsidRDefault="00130303" w:rsidP="008A551A">
      <w:pPr>
        <w:pStyle w:val="a3"/>
        <w:rPr>
          <w:rFonts w:ascii="Times New Roman" w:hAnsi="Times New Roman"/>
          <w:sz w:val="24"/>
          <w:szCs w:val="24"/>
        </w:rPr>
      </w:pPr>
    </w:p>
    <w:p w14:paraId="47E2DE52" w14:textId="77777777" w:rsidR="00130303" w:rsidRPr="00E67F19" w:rsidRDefault="00130303" w:rsidP="00172B85">
      <w:pPr>
        <w:spacing w:after="0" w:line="240" w:lineRule="auto"/>
        <w:jc w:val="right"/>
        <w:rPr>
          <w:rFonts w:ascii="Times New Roman" w:hAnsi="Times New Roman"/>
          <w:sz w:val="24"/>
          <w:szCs w:val="24"/>
        </w:rPr>
      </w:pPr>
      <w:r w:rsidRPr="00E67F19">
        <w:br w:type="page"/>
      </w:r>
      <w:r w:rsidRPr="00E67F19">
        <w:rPr>
          <w:rFonts w:ascii="Times New Roman" w:hAnsi="Times New Roman"/>
          <w:sz w:val="24"/>
          <w:szCs w:val="24"/>
        </w:rPr>
        <w:t>Приложение № 10</w:t>
      </w:r>
    </w:p>
    <w:p w14:paraId="6577C1AF" w14:textId="77777777" w:rsidR="00130303" w:rsidRPr="00E67F19" w:rsidRDefault="00130303" w:rsidP="00172B85">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«Сжиженные углеводородные 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АО «</w:t>
      </w:r>
      <w:r w:rsidR="00384734" w:rsidRPr="00E67F19">
        <w:rPr>
          <w:rFonts w:ascii="Times New Roman" w:hAnsi="Times New Roman"/>
          <w:sz w:val="24"/>
          <w:szCs w:val="24"/>
        </w:rPr>
        <w:t>Восточная биржа</w:t>
      </w:r>
      <w:r w:rsidRPr="00E67F19">
        <w:rPr>
          <w:rFonts w:ascii="Times New Roman" w:hAnsi="Times New Roman"/>
          <w:sz w:val="24"/>
          <w:szCs w:val="24"/>
        </w:rPr>
        <w:t>»</w:t>
      </w:r>
    </w:p>
    <w:p w14:paraId="3E4E44DE" w14:textId="77777777" w:rsidR="00130303" w:rsidRPr="00E67F19" w:rsidRDefault="00130303" w:rsidP="008A551A">
      <w:pPr>
        <w:widowControl w:val="0"/>
        <w:overflowPunct w:val="0"/>
        <w:autoSpaceDE w:val="0"/>
        <w:autoSpaceDN w:val="0"/>
        <w:adjustRightInd w:val="0"/>
        <w:ind w:right="-211" w:hanging="142"/>
        <w:jc w:val="center"/>
        <w:rPr>
          <w:rFonts w:ascii="Times New Roman" w:hAnsi="Times New Roman"/>
          <w:bCs/>
          <w:sz w:val="24"/>
          <w:szCs w:val="24"/>
        </w:rPr>
      </w:pPr>
    </w:p>
    <w:p w14:paraId="5BB4E0DF"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Общие условия договоров поставки,</w:t>
      </w:r>
    </w:p>
    <w:p w14:paraId="4523BE40"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заключаемых в соответствии со Спецификацией биржевого товара</w:t>
      </w:r>
    </w:p>
    <w:p w14:paraId="07468508"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отделов «Нефть и нефтепродукты»,</w:t>
      </w:r>
    </w:p>
    <w:p w14:paraId="376A26F9"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«Сжиженные углеводородные газы и газовый конденсат»,</w:t>
      </w:r>
    </w:p>
    <w:p w14:paraId="7E65F898"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«Продукция нефтегазохимического производства»</w:t>
      </w:r>
    </w:p>
    <w:p w14:paraId="28FECCC4" w14:textId="77777777" w:rsidR="00130303" w:rsidRPr="00E67F19" w:rsidRDefault="00384734"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АО «Восточная биржа</w:t>
      </w:r>
      <w:r w:rsidR="00130303" w:rsidRPr="00E67F19">
        <w:rPr>
          <w:rFonts w:ascii="Times New Roman" w:hAnsi="Times New Roman"/>
          <w:b/>
          <w:bCs/>
          <w:sz w:val="24"/>
          <w:szCs w:val="24"/>
        </w:rPr>
        <w:t>»</w:t>
      </w:r>
    </w:p>
    <w:p w14:paraId="52024442" w14:textId="77777777" w:rsidR="00130303" w:rsidRPr="00E67F19" w:rsidRDefault="00130303" w:rsidP="008A551A">
      <w:pPr>
        <w:widowControl w:val="0"/>
        <w:overflowPunct w:val="0"/>
        <w:autoSpaceDE w:val="0"/>
        <w:autoSpaceDN w:val="0"/>
        <w:adjustRightInd w:val="0"/>
        <w:spacing w:after="0"/>
        <w:ind w:right="-77" w:firstLine="567"/>
        <w:jc w:val="center"/>
        <w:rPr>
          <w:rFonts w:ascii="Times New Roman" w:hAnsi="Times New Roman"/>
          <w:b/>
          <w:bCs/>
          <w:sz w:val="24"/>
          <w:szCs w:val="24"/>
        </w:rPr>
      </w:pPr>
    </w:p>
    <w:p w14:paraId="3C0175A3" w14:textId="77777777" w:rsidR="00130303" w:rsidRPr="00E67F19" w:rsidRDefault="00130303" w:rsidP="005D17E4">
      <w:pPr>
        <w:widowControl w:val="0"/>
        <w:numPr>
          <w:ilvl w:val="0"/>
          <w:numId w:val="12"/>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Термины и определения </w:t>
      </w:r>
    </w:p>
    <w:p w14:paraId="1F0ACA0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Арендованные вагоны/цистерны Поставщика</w:t>
      </w:r>
      <w:r w:rsidRPr="00E67F19">
        <w:rPr>
          <w:rFonts w:ascii="Times New Roman" w:hAnsi="Times New Roman"/>
          <w:bCs/>
          <w:sz w:val="24"/>
          <w:szCs w:val="24"/>
        </w:rPr>
        <w:t xml:space="preserve"> - </w:t>
      </w:r>
      <w:r w:rsidRPr="00E67F19">
        <w:rPr>
          <w:rFonts w:ascii="Times New Roman" w:hAnsi="Times New Roman"/>
          <w:sz w:val="24"/>
          <w:szCs w:val="24"/>
        </w:rPr>
        <w:t>вагоны/</w:t>
      </w:r>
      <w:r w:rsidRPr="00E67F19">
        <w:rPr>
          <w:rFonts w:ascii="Times New Roman" w:hAnsi="Times New Roman"/>
          <w:bCs/>
          <w:sz w:val="24"/>
          <w:szCs w:val="24"/>
        </w:rPr>
        <w:t>ц</w:t>
      </w:r>
      <w:r w:rsidRPr="00E67F19">
        <w:rPr>
          <w:rFonts w:ascii="Times New Roman" w:hAnsi="Times New Roman"/>
          <w:sz w:val="24"/>
          <w:szCs w:val="24"/>
        </w:rPr>
        <w:t>истерны,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14:paraId="7BF44F6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Базис поставки (Балансовый пункт)</w:t>
      </w:r>
      <w:r w:rsidRPr="00E67F19">
        <w:rPr>
          <w:rFonts w:ascii="Times New Roman" w:hAnsi="Times New Roman"/>
          <w:sz w:val="24"/>
          <w:szCs w:val="24"/>
        </w:rPr>
        <w:t xml:space="preserve"> - базис поставки, являющийся определённой в Спецификации совокупностью пунктов назначения и/или пунктов отправления. На Базисе поставки (Балансовом пункте) формируется цена биржевого товара.</w:t>
      </w:r>
    </w:p>
    <w:p w14:paraId="6696B70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 xml:space="preserve">Базовая станция назначения (пункт назначения) </w:t>
      </w:r>
      <w:r w:rsidRPr="00E67F19">
        <w:rPr>
          <w:rFonts w:ascii="Times New Roman" w:hAnsi="Times New Roman"/>
          <w:sz w:val="24"/>
          <w:szCs w:val="24"/>
        </w:rPr>
        <w:t>- железнодорожная станция, соответствующая требованиям, определённым Спецификацией, и являющаяся пунктом назначения при поставке на условиях «франко-вагон станция назначения».</w:t>
      </w:r>
    </w:p>
    <w:p w14:paraId="3EF83939" w14:textId="24F64803" w:rsidR="00130303"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Вагонная норма -</w:t>
      </w:r>
      <w:r w:rsidRPr="00E67F19">
        <w:rPr>
          <w:rFonts w:ascii="Times New Roman" w:hAnsi="Times New Roman"/>
          <w:sz w:val="24"/>
          <w:szCs w:val="24"/>
        </w:rPr>
        <w:t xml:space="preserve"> норма загрузки одного ж/д вагона/ж/д цистерны.</w:t>
      </w:r>
    </w:p>
    <w:p w14:paraId="53B80397"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Грузополучатель</w:t>
      </w:r>
      <w:r w:rsidRPr="00E67F19">
        <w:rPr>
          <w:rFonts w:ascii="Times New Roman" w:hAnsi="Times New Roman"/>
          <w:sz w:val="24"/>
          <w:szCs w:val="24"/>
        </w:rPr>
        <w:t xml:space="preserve"> - лицо, указанное Покупателем в реквизитной заявке, и </w:t>
      </w:r>
      <w:proofErr w:type="gramStart"/>
      <w:r w:rsidRPr="00E67F19">
        <w:rPr>
          <w:rFonts w:ascii="Times New Roman" w:hAnsi="Times New Roman"/>
          <w:sz w:val="24"/>
          <w:szCs w:val="24"/>
        </w:rPr>
        <w:t>за действия</w:t>
      </w:r>
      <w:proofErr w:type="gramEnd"/>
      <w:r w:rsidRPr="00E67F19">
        <w:rPr>
          <w:rFonts w:ascii="Times New Roman" w:hAnsi="Times New Roman"/>
          <w:sz w:val="24"/>
          <w:szCs w:val="24"/>
        </w:rPr>
        <w:t xml:space="preserve"> которого Покупатель несет ответственность как за свои собственные.</w:t>
      </w:r>
    </w:p>
    <w:p w14:paraId="556EA76C"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E67F19">
        <w:rPr>
          <w:rFonts w:ascii="Times New Roman" w:hAnsi="Times New Roman"/>
          <w:b/>
          <w:bCs/>
          <w:sz w:val="24"/>
          <w:szCs w:val="24"/>
        </w:rPr>
        <w:t xml:space="preserve">Грузовое судно – </w:t>
      </w:r>
      <w:r w:rsidRPr="00E67F19">
        <w:rPr>
          <w:rFonts w:ascii="Times New Roman" w:hAnsi="Times New Roman"/>
          <w:bCs/>
          <w:sz w:val="24"/>
          <w:szCs w:val="24"/>
        </w:rPr>
        <w:t xml:space="preserve">сухогрузные суда (общего назначения и специализированные) и наливные суда (танкеры и </w:t>
      </w:r>
      <w:proofErr w:type="spellStart"/>
      <w:r w:rsidRPr="00E67F19">
        <w:rPr>
          <w:rFonts w:ascii="Times New Roman" w:hAnsi="Times New Roman"/>
          <w:bCs/>
          <w:sz w:val="24"/>
          <w:szCs w:val="24"/>
        </w:rPr>
        <w:t>газовозы</w:t>
      </w:r>
      <w:proofErr w:type="spellEnd"/>
      <w:r w:rsidRPr="00E67F19">
        <w:rPr>
          <w:rFonts w:ascii="Times New Roman" w:hAnsi="Times New Roman"/>
          <w:bCs/>
          <w:sz w:val="24"/>
          <w:szCs w:val="24"/>
        </w:rPr>
        <w:t>).</w:t>
      </w:r>
    </w:p>
    <w:p w14:paraId="1119C5D6"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Ж/д вагон (ж/д цистерна)</w:t>
      </w:r>
      <w:r w:rsidRPr="00E67F19">
        <w:rPr>
          <w:rFonts w:ascii="Times New Roman" w:hAnsi="Times New Roman"/>
          <w:sz w:val="24"/>
          <w:szCs w:val="24"/>
        </w:rPr>
        <w:t xml:space="preserve"> - железнодорожные крытые вагоны, полувагоны, платформы, цистерны, предназначенные для перевозки товара определенного типа/вида.</w:t>
      </w:r>
    </w:p>
    <w:p w14:paraId="24C74FED" w14:textId="77777777" w:rsidR="007C388D" w:rsidRPr="00E67F19" w:rsidRDefault="007C388D" w:rsidP="005D17E4">
      <w:pPr>
        <w:widowControl w:val="0"/>
        <w:overflowPunct w:val="0"/>
        <w:autoSpaceDE w:val="0"/>
        <w:autoSpaceDN w:val="0"/>
        <w:adjustRightInd w:val="0"/>
        <w:spacing w:line="240" w:lineRule="auto"/>
        <w:ind w:right="-79" w:firstLine="567"/>
        <w:contextualSpacing/>
        <w:jc w:val="both"/>
        <w:rPr>
          <w:rFonts w:ascii="Times New Roman" w:hAnsi="Times New Roman"/>
          <w:bCs/>
          <w:color w:val="FF0000"/>
          <w:sz w:val="24"/>
          <w:szCs w:val="24"/>
        </w:rPr>
      </w:pPr>
      <w:r w:rsidRPr="00E67F19">
        <w:rPr>
          <w:rFonts w:ascii="Times New Roman" w:hAnsi="Times New Roman"/>
          <w:b/>
          <w:bCs/>
          <w:sz w:val="24"/>
          <w:szCs w:val="24"/>
        </w:rPr>
        <w:t xml:space="preserve">Оператор ЭДО - </w:t>
      </w:r>
      <w:r w:rsidRPr="00E67F19">
        <w:rPr>
          <w:rFonts w:ascii="Times New Roman" w:hAnsi="Times New Roman"/>
          <w:bCs/>
          <w:sz w:val="24"/>
          <w:szCs w:val="24"/>
        </w:rPr>
        <w:t>Российская организация, соответствующая требованиям, установленным законодательством Российской Федерации и осуществляющая деятельность по обеспечению электронного документооборота, а также обладающая достаточными технологическими, кадровыми и правовыми возможностями для обеспечения юридически значимого электронного документооборота.</w:t>
      </w:r>
    </w:p>
    <w:p w14:paraId="0D51FEE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Партия Товара</w:t>
      </w:r>
      <w:r w:rsidRPr="00E67F19">
        <w:rPr>
          <w:rFonts w:ascii="Times New Roman" w:hAnsi="Times New Roman"/>
          <w:sz w:val="24"/>
          <w:szCs w:val="24"/>
        </w:rPr>
        <w:t xml:space="preserve"> - количество Товара одного наименования и качества, являющееся предметом одного Договора. </w:t>
      </w:r>
    </w:p>
    <w:p w14:paraId="1DABD807"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E67F19">
        <w:rPr>
          <w:rFonts w:ascii="Times New Roman" w:hAnsi="Times New Roman"/>
          <w:b/>
          <w:bCs/>
          <w:sz w:val="24"/>
          <w:szCs w:val="24"/>
        </w:rPr>
        <w:t xml:space="preserve">Покупатель - </w:t>
      </w:r>
      <w:r w:rsidRPr="00E67F19">
        <w:rPr>
          <w:rFonts w:ascii="Times New Roman" w:hAnsi="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w:t>
      </w:r>
    </w:p>
    <w:p w14:paraId="648B59A9"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Продавец (Поставщик) -</w:t>
      </w:r>
      <w:r w:rsidRPr="00E67F19">
        <w:rPr>
          <w:rFonts w:ascii="Times New Roman" w:hAnsi="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w:t>
      </w:r>
    </w:p>
    <w:p w14:paraId="50FB8F6C"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Производитель -</w:t>
      </w:r>
      <w:r w:rsidRPr="00E67F19">
        <w:rPr>
          <w:rFonts w:ascii="Times New Roman" w:hAnsi="Times New Roman"/>
          <w:sz w:val="24"/>
          <w:szCs w:val="24"/>
        </w:rPr>
        <w:t xml:space="preserve"> завод-изготовитель.</w:t>
      </w:r>
    </w:p>
    <w:p w14:paraId="5DB9F2B5"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Пункт отправления</w:t>
      </w:r>
      <w:r w:rsidRPr="00E67F19">
        <w:rPr>
          <w:rFonts w:ascii="Times New Roman" w:hAnsi="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промежуточная станция», «франко-вагон станция отправления» и «самовывоз железнодорожным транспортом».</w:t>
      </w:r>
    </w:p>
    <w:p w14:paraId="41A0E6BD"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Система МНПП - с</w:t>
      </w:r>
      <w:r w:rsidRPr="00E67F19">
        <w:rPr>
          <w:rFonts w:ascii="Times New Roman" w:hAnsi="Times New Roman"/>
          <w:sz w:val="24"/>
          <w:szCs w:val="24"/>
        </w:rPr>
        <w:t>истема магистральных нефтепродуктопроводов.</w:t>
      </w:r>
    </w:p>
    <w:p w14:paraId="54C0CA7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Cs/>
          <w:sz w:val="24"/>
          <w:szCs w:val="24"/>
        </w:rPr>
      </w:pPr>
      <w:r w:rsidRPr="00E67F19">
        <w:rPr>
          <w:rFonts w:ascii="Times New Roman" w:hAnsi="Times New Roman"/>
          <w:b/>
          <w:bCs/>
          <w:sz w:val="24"/>
          <w:szCs w:val="24"/>
        </w:rPr>
        <w:t xml:space="preserve">Склад - </w:t>
      </w:r>
      <w:r w:rsidRPr="00E67F19">
        <w:rPr>
          <w:rFonts w:ascii="Times New Roman" w:hAnsi="Times New Roman"/>
          <w:bCs/>
          <w:sz w:val="24"/>
          <w:szCs w:val="24"/>
        </w:rPr>
        <w:t>место хранения Товара, оборудованное как для хранения, так и для отгрузки Товара.</w:t>
      </w:r>
    </w:p>
    <w:p w14:paraId="0323D6A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E67F19">
        <w:rPr>
          <w:rFonts w:ascii="Times New Roman" w:hAnsi="Times New Roman"/>
          <w:b/>
          <w:bCs/>
          <w:sz w:val="24"/>
          <w:szCs w:val="24"/>
        </w:rPr>
        <w:t>Стороны</w:t>
      </w:r>
      <w:r w:rsidRPr="00E67F19">
        <w:rPr>
          <w:rFonts w:ascii="Times New Roman" w:hAnsi="Times New Roman"/>
          <w:bCs/>
          <w:sz w:val="24"/>
          <w:szCs w:val="24"/>
        </w:rPr>
        <w:t xml:space="preserve"> – Покупатель с одной стороны, и Продавец (Поставщик), с другой стороны.</w:t>
      </w:r>
    </w:p>
    <w:p w14:paraId="10ED961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 xml:space="preserve">Способ (условия) поставки </w:t>
      </w:r>
      <w:r w:rsidRPr="00E67F19">
        <w:rPr>
          <w:rFonts w:ascii="Times New Roman" w:hAnsi="Times New Roman"/>
          <w:bCs/>
          <w:sz w:val="24"/>
          <w:szCs w:val="24"/>
        </w:rPr>
        <w:t>(используемые при заключении Договоров на Бирже):</w:t>
      </w:r>
    </w:p>
    <w:p w14:paraId="05A39B4C" w14:textId="77777777" w:rsidR="007D7760" w:rsidRPr="00E67F19" w:rsidRDefault="007D7760"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E67F19">
        <w:rPr>
          <w:rFonts w:ascii="Times New Roman" w:hAnsi="Times New Roman"/>
          <w:b/>
          <w:bCs/>
          <w:sz w:val="24"/>
          <w:szCs w:val="24"/>
        </w:rPr>
        <w:t>Универсальный передаточный документ (УПД) - универсальный передаточный документ по форме, рекомендованной Федеральной налоговой службой России.</w:t>
      </w:r>
    </w:p>
    <w:p w14:paraId="708959C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Франко-вагон станция отправления</w:t>
      </w:r>
      <w:r w:rsidRPr="00E67F19">
        <w:rPr>
          <w:rFonts w:ascii="Times New Roman" w:hAnsi="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6046C0D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поставка может быть осуществлена Поставщиком в любое время в течение срока поставки, как единовременно полностью всей партии товара, так и отдельными частями, необязательно равномерными;</w:t>
      </w:r>
    </w:p>
    <w:p w14:paraId="15621C3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6FE1C88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Поставщик организует заказ вагонов, заказ плана перевозки, погрузку (налив)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43D65BE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11916333"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119755AD"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75BE7F86"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в цену Товара включена стоимость всех дополнительных услуг, связанных с погрузкой (наливом) товара </w:t>
      </w:r>
      <w:proofErr w:type="gramStart"/>
      <w:r w:rsidRPr="00E67F19">
        <w:rPr>
          <w:rFonts w:ascii="Times New Roman" w:hAnsi="Times New Roman"/>
          <w:sz w:val="24"/>
          <w:szCs w:val="24"/>
        </w:rPr>
        <w:t>в ж</w:t>
      </w:r>
      <w:proofErr w:type="gramEnd"/>
      <w:r w:rsidRPr="00E67F19">
        <w:rPr>
          <w:rFonts w:ascii="Times New Roman" w:hAnsi="Times New Roman"/>
          <w:sz w:val="24"/>
          <w:szCs w:val="24"/>
        </w:rPr>
        <w:t>/д вагон (цистерну);</w:t>
      </w:r>
    </w:p>
    <w:p w14:paraId="282F21EE"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333570D1"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b/>
          <w:bCs/>
          <w:sz w:val="24"/>
          <w:szCs w:val="24"/>
        </w:rPr>
      </w:pPr>
      <w:r w:rsidRPr="00E67F19">
        <w:rPr>
          <w:rFonts w:ascii="Times New Roman" w:hAnsi="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E67F19">
        <w:rPr>
          <w:rFonts w:ascii="Times New Roman" w:hAnsi="Times New Roman"/>
          <w:b/>
          <w:bCs/>
          <w:sz w:val="24"/>
          <w:szCs w:val="24"/>
        </w:rPr>
        <w:t xml:space="preserve"> </w:t>
      </w:r>
    </w:p>
    <w:p w14:paraId="2435D519"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Франко-вагон станция назначения -</w:t>
      </w:r>
      <w:r w:rsidRPr="00E67F19">
        <w:rPr>
          <w:rFonts w:ascii="Times New Roman" w:hAnsi="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403CEB63"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14:paraId="7C1EFD7E"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14:paraId="4BEFC462"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w:t>
      </w:r>
      <w:proofErr w:type="spellStart"/>
      <w:r w:rsidRPr="00E67F19">
        <w:rPr>
          <w:rFonts w:ascii="Times New Roman" w:hAnsi="Times New Roman"/>
          <w:sz w:val="24"/>
          <w:szCs w:val="24"/>
        </w:rPr>
        <w:t>раскредитования</w:t>
      </w:r>
      <w:proofErr w:type="spellEnd"/>
      <w:r w:rsidRPr="00E67F19">
        <w:rPr>
          <w:rFonts w:ascii="Times New Roman" w:hAnsi="Times New Roman"/>
          <w:sz w:val="24"/>
          <w:szCs w:val="24"/>
        </w:rPr>
        <w:t xml:space="preserve"> перевозочных документов на станции 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транспо</w:t>
      </w:r>
      <w:r w:rsidR="00C91880" w:rsidRPr="00E67F19">
        <w:rPr>
          <w:rFonts w:ascii="Times New Roman" w:hAnsi="Times New Roman"/>
          <w:sz w:val="24"/>
          <w:szCs w:val="24"/>
        </w:rPr>
        <w:t>ртной железнодорожной накладной</w:t>
      </w:r>
      <w:r w:rsidRPr="00E67F19">
        <w:rPr>
          <w:rFonts w:ascii="Times New Roman" w:hAnsi="Times New Roman"/>
          <w:sz w:val="24"/>
          <w:szCs w:val="24"/>
        </w:rPr>
        <w:t xml:space="preserve"> или квитанции о приеме груза к перевозке).</w:t>
      </w:r>
    </w:p>
    <w:p w14:paraId="484DB5F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6849F6A7"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78885A8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Франко-вагон промежуточная станция – </w:t>
      </w:r>
      <w:r w:rsidRPr="00E67F19">
        <w:rPr>
          <w:rFonts w:ascii="Times New Roman" w:hAnsi="Times New Roman"/>
          <w:bCs/>
          <w:sz w:val="24"/>
          <w:szCs w:val="24"/>
        </w:rPr>
        <w:t>с</w:t>
      </w:r>
      <w:r w:rsidRPr="00E67F19">
        <w:rPr>
          <w:rFonts w:ascii="Times New Roman" w:hAnsi="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14:paraId="2205E28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14:paraId="56D04E0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14:paraId="104F2FF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14:paraId="48F048D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14:paraId="45270A5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14:paraId="05C57CB6"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Франко-труба</w:t>
      </w:r>
      <w:r w:rsidRPr="00E67F19">
        <w:rPr>
          <w:rFonts w:ascii="Times New Roman" w:hAnsi="Times New Roman"/>
          <w:sz w:val="24"/>
          <w:szCs w:val="24"/>
        </w:rPr>
        <w:t xml:space="preserve"> - способ (условия) поставки, который означает передачу Биржевого товара Поставщиком Покупателю путем сдачи товара в систему МНПП (при поставке нефтепродуктов) из резервуара нефтепродуктов производителя, при этом:</w:t>
      </w:r>
    </w:p>
    <w:p w14:paraId="044E0D51"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или случайного повреждения Товара переходит от Поставщика к Покупателю в момент оформления Акта приёма-сдачи товара в систему МНПП;</w:t>
      </w:r>
    </w:p>
    <w:p w14:paraId="41617C92"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а также днем исполнения Поставщиком обязательств по поставке товара считается дата составления Акта приёма-сдачи товара в систему МНПП. Начиная с даты поставки Товара, организация транспортировки товара от пункта сдачи нефтепродуктов (начальный приемо-сдаточный пункт маршрута транспортировки) до пункта назначения осуществляется Покупателем самостоятельно и за свой счет. При этом по согласованию сторон организация транспортировки может осуществляться Поставщиком за счет Покупателя;</w:t>
      </w:r>
    </w:p>
    <w:p w14:paraId="53F4C3F4"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расчет стоимости услуг по организации транспортировки Товара Поставщиком по системе МНПП осуществляется в соответствии с настоящим Приложением. </w:t>
      </w:r>
    </w:p>
    <w:p w14:paraId="700E5C74"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в цену Товара включена стоимость дополнительных услуг, возникающих до сдачи Товара в систему МНПП;</w:t>
      </w:r>
    </w:p>
    <w:p w14:paraId="71FDAECC"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Поставщик обязуется поставить Товар, качество которого не хуже качества Товара, указанного в Выписке из реестра договоров, и качественные характеристики которого установлены Спецификации. Перечень Биржевого товара, в отношении которого допускается замена поставляемого Товара на товар лучшего качества при проведении поставки на условиях «франко-труба», приведен в соответствующей Спецификации.</w:t>
      </w:r>
    </w:p>
    <w:p w14:paraId="2C27AE3D"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Франко-резервуар</w:t>
      </w:r>
      <w:r w:rsidRPr="00E67F19">
        <w:rPr>
          <w:rFonts w:ascii="Times New Roman" w:hAnsi="Times New Roman"/>
          <w:sz w:val="24"/>
          <w:szCs w:val="24"/>
        </w:rPr>
        <w:t xml:space="preserve"> - способ (условие) поставки, который означает передачу Биржевого товара Покупателю в резервуаре Поставщика или третьих лиц, при этом:</w:t>
      </w:r>
    </w:p>
    <w:p w14:paraId="095423D1"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приёма-передачи Товара в резервуаре Поставщика или третьих лиц;</w:t>
      </w:r>
    </w:p>
    <w:p w14:paraId="7BEED19A"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считается дата акта приёма-передачи Товара в резервуаре Поставщика или третьих лиц;</w:t>
      </w:r>
    </w:p>
    <w:p w14:paraId="13EC087E"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начиная с даты поставки Товара дальнейшее хранение или транспортировка Товара производится Покупателем самостоятельно и за свой счет.</w:t>
      </w:r>
    </w:p>
    <w:p w14:paraId="610E93E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Самовывоз автомобильным транспортом </w:t>
      </w:r>
      <w:r w:rsidRPr="00E67F19">
        <w:rPr>
          <w:rFonts w:ascii="Times New Roman" w:hAnsi="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(налива), при этом:</w:t>
      </w:r>
    </w:p>
    <w:p w14:paraId="074BEAD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транспортное средство Покупателя (Перевозчика);</w:t>
      </w:r>
    </w:p>
    <w:p w14:paraId="067E0F1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товарной накладной по форме Поставщика и/или товарно-транспортной накладной, подписанных уполномоченными представителями грузоотправителя и грузополучателя;</w:t>
      </w:r>
    </w:p>
    <w:p w14:paraId="2D164B1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местом исполнения обязательств по поставке Товара (местом поставки) являются пункты погрузки (налива). Стоимость погрузки (налива) Товара включена в цену Товара;</w:t>
      </w:r>
    </w:p>
    <w:p w14:paraId="4B4B616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цена Биржевого товара для любого пункта погрузки (налива),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25E3D70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приемка Товара по количеству и качеству осуществляется Покупателем (грузополучателем Покупателя) в месте погрузки (налива) Товара;</w:t>
      </w:r>
    </w:p>
    <w:p w14:paraId="30BBF225"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14:paraId="3545326F"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lang w:val="en-US"/>
        </w:rPr>
        <w:t>DAP</w:t>
      </w:r>
      <w:r w:rsidRPr="00E67F19">
        <w:rPr>
          <w:rFonts w:ascii="Times New Roman" w:hAnsi="Times New Roman"/>
          <w:b/>
          <w:bCs/>
          <w:sz w:val="24"/>
          <w:szCs w:val="24"/>
        </w:rPr>
        <w:t xml:space="preserve"> поставка в место назначения автомобильным транспортом </w:t>
      </w:r>
      <w:r w:rsidRPr="00E67F19">
        <w:rPr>
          <w:rFonts w:ascii="Times New Roman" w:hAnsi="Times New Roman"/>
          <w:sz w:val="24"/>
          <w:szCs w:val="24"/>
        </w:rPr>
        <w:t>- способ поставки, который означает передачу Биржевого товара Поставщиком на условиях доставки товара автомобильным транспортом Продавца (грузополучателя) с пункта погрузки (налива), при этом:</w:t>
      </w:r>
    </w:p>
    <w:p w14:paraId="3AACA09F"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пункте назначения.</w:t>
      </w:r>
    </w:p>
    <w:p w14:paraId="0B9AB481"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w:t>
      </w:r>
    </w:p>
    <w:p w14:paraId="490B69F1"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местом исполнения обязательств по поставке Товара (местом поставки) являются пункты приема товара. Стоимость погрузки (налива) и стоимость доставки включена в цену Товара;</w:t>
      </w:r>
    </w:p>
    <w:p w14:paraId="55EC1B6A" w14:textId="77777777" w:rsidR="00BE2B7B" w:rsidRPr="00E67F19" w:rsidRDefault="00BE2B7B"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14:paraId="5DE49BA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Самовывоз железнодорожным транспортом – </w:t>
      </w:r>
      <w:r w:rsidRPr="00E67F19">
        <w:rPr>
          <w:rFonts w:ascii="Times New Roman" w:hAnsi="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26354AD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6583D6E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0DD8C88B"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обязательства Поставщика по поставке Товара Покупателю считаются исполненными с момента погрузки Товара на железнодорожный транспорт.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w:t>
      </w:r>
      <w:r w:rsidRPr="00E67F19">
        <w:rPr>
          <w:rFonts w:ascii="Times New Roman" w:hAnsi="Times New Roman"/>
          <w:bCs/>
          <w:sz w:val="24"/>
          <w:szCs w:val="24"/>
        </w:rPr>
        <w:t>либо дата, указанная в документе, подтверждающем сдачу Товара перевозчику</w:t>
      </w:r>
      <w:r w:rsidRPr="00E67F19">
        <w:rPr>
          <w:rFonts w:ascii="Times New Roman" w:hAnsi="Times New Roman"/>
          <w:sz w:val="24"/>
          <w:szCs w:val="24"/>
        </w:rPr>
        <w:t>).</w:t>
      </w:r>
    </w:p>
    <w:p w14:paraId="509247CC"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Франко-борт </w:t>
      </w:r>
      <w:r w:rsidRPr="00E67F19">
        <w:rPr>
          <w:rFonts w:ascii="Times New Roman" w:hAnsi="Times New Roman"/>
          <w:bCs/>
          <w:sz w:val="24"/>
          <w:szCs w:val="24"/>
        </w:rPr>
        <w:t>– с</w:t>
      </w:r>
      <w:r w:rsidRPr="00E67F19">
        <w:rPr>
          <w:rFonts w:ascii="Times New Roman" w:hAnsi="Times New Roman"/>
          <w:sz w:val="24"/>
          <w:szCs w:val="24"/>
        </w:rPr>
        <w:t>пособ (условия) поставки, который означает передачу Биржевого товара Поставщиком на условиях самовы</w:t>
      </w:r>
      <w:r w:rsidR="005D17E4" w:rsidRPr="00E67F19">
        <w:rPr>
          <w:rFonts w:ascii="Times New Roman" w:hAnsi="Times New Roman"/>
          <w:sz w:val="24"/>
          <w:szCs w:val="24"/>
        </w:rPr>
        <w:t xml:space="preserve">воза (выборки) Товара Грузовыми </w:t>
      </w:r>
      <w:r w:rsidRPr="00E67F19">
        <w:rPr>
          <w:rFonts w:ascii="Times New Roman" w:hAnsi="Times New Roman"/>
          <w:sz w:val="24"/>
          <w:szCs w:val="24"/>
        </w:rPr>
        <w:t>судами</w:t>
      </w:r>
      <w:r w:rsidR="005D17E4" w:rsidRPr="00E67F19">
        <w:rPr>
          <w:rFonts w:ascii="Times New Roman" w:hAnsi="Times New Roman"/>
          <w:sz w:val="24"/>
          <w:szCs w:val="24"/>
        </w:rPr>
        <w:t>,</w:t>
      </w:r>
      <w:r w:rsidRPr="00E67F19">
        <w:rPr>
          <w:rFonts w:ascii="Times New Roman" w:hAnsi="Times New Roman"/>
          <w:sz w:val="24"/>
          <w:szCs w:val="24"/>
        </w:rPr>
        <w:t xml:space="preserve"> предоставленными (номинированными) Покупателем с пунктов погрузки (налива), при этом:</w:t>
      </w:r>
    </w:p>
    <w:p w14:paraId="16D94C02"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Покупатель своевременно обеспечивает подачу Грузового судна для погрузки Товара в пункт погрузки (налива) в соответствии с графиком, согласованным с Поставщиком (отправителем), а также обеспечивает своевременный прием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 </w:t>
      </w:r>
    </w:p>
    <w:p w14:paraId="2945959C"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когда Товар пересекает:</w:t>
      </w:r>
    </w:p>
    <w:p w14:paraId="6D8953F1"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поручни сухогрузного судна в пункте погрузки;</w:t>
      </w:r>
    </w:p>
    <w:p w14:paraId="48662F53"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фланцевое соединение наливного судна (танкера, </w:t>
      </w:r>
      <w:proofErr w:type="spellStart"/>
      <w:r w:rsidRPr="00E67F19">
        <w:rPr>
          <w:rFonts w:ascii="Times New Roman" w:hAnsi="Times New Roman"/>
          <w:sz w:val="24"/>
          <w:szCs w:val="24"/>
        </w:rPr>
        <w:t>газовоза</w:t>
      </w:r>
      <w:proofErr w:type="spellEnd"/>
      <w:r w:rsidRPr="00E67F19">
        <w:rPr>
          <w:rFonts w:ascii="Times New Roman" w:hAnsi="Times New Roman"/>
          <w:sz w:val="24"/>
          <w:szCs w:val="24"/>
        </w:rPr>
        <w:t>) в пункте погрузки (налива);</w:t>
      </w:r>
    </w:p>
    <w:p w14:paraId="133256DA"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приёма-передачи или товарно-транспортной накладной, подписанных уполномоченными представителями грузоотправителя и грузополучателя (или перевозчика) в пункте погрузки (налива);</w:t>
      </w:r>
    </w:p>
    <w:p w14:paraId="0D3A988E"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b/>
          <w:bCs/>
          <w:sz w:val="24"/>
          <w:szCs w:val="24"/>
        </w:rPr>
      </w:pPr>
      <w:r w:rsidRPr="00E67F19">
        <w:rPr>
          <w:rFonts w:ascii="Times New Roman" w:hAnsi="Times New Roman"/>
          <w:sz w:val="24"/>
          <w:szCs w:val="24"/>
        </w:rPr>
        <w:t>- в цену Товара включена стоимость всех дополнительных услуг и сборов, связанных с погрузкой (наливом) Товара в танкер в пункте погрузки (налива).</w:t>
      </w:r>
      <w:r w:rsidRPr="00E67F19">
        <w:rPr>
          <w:rFonts w:ascii="Times New Roman" w:hAnsi="Times New Roman"/>
          <w:b/>
          <w:bCs/>
          <w:sz w:val="24"/>
          <w:szCs w:val="24"/>
        </w:rPr>
        <w:t xml:space="preserve"> </w:t>
      </w:r>
    </w:p>
    <w:p w14:paraId="1BFB2B46"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ЭТРАН –</w:t>
      </w:r>
      <w:r w:rsidRPr="00E67F19">
        <w:rPr>
          <w:rFonts w:ascii="Times New Roman" w:hAnsi="Times New Roman"/>
          <w:sz w:val="24"/>
          <w:szCs w:val="24"/>
        </w:rPr>
        <w:t xml:space="preserve"> автоматизированная система централизованной подготовки и оформления перевозочных документов ОАО «РЖД».</w:t>
      </w:r>
    </w:p>
    <w:p w14:paraId="0DB7CBF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9" w:name="page99"/>
      <w:bookmarkStart w:id="10" w:name="page101"/>
      <w:bookmarkEnd w:id="9"/>
      <w:bookmarkEnd w:id="10"/>
      <w:r w:rsidRPr="00E67F19">
        <w:rPr>
          <w:rFonts w:ascii="Times New Roman" w:hAnsi="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5F176FCE" w14:textId="77777777" w:rsidR="00797BD3" w:rsidRPr="00E67F19" w:rsidRDefault="00797BD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p>
    <w:p w14:paraId="212925D4" w14:textId="77777777" w:rsidR="00130303" w:rsidRPr="00E67F19" w:rsidRDefault="00130303" w:rsidP="005D17E4">
      <w:pPr>
        <w:widowControl w:val="0"/>
        <w:numPr>
          <w:ilvl w:val="0"/>
          <w:numId w:val="13"/>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Общие положения. Качество, количество и цена Товара. </w:t>
      </w:r>
    </w:p>
    <w:p w14:paraId="429CF063" w14:textId="3D258EB3" w:rsidR="00130303" w:rsidRPr="00E67F19" w:rsidRDefault="00130303" w:rsidP="005D17E4">
      <w:pPr>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E67F19">
        <w:rPr>
          <w:rFonts w:ascii="Times New Roman" w:hAnsi="Times New Roman"/>
          <w:b/>
          <w:sz w:val="24"/>
          <w:szCs w:val="24"/>
        </w:rPr>
        <w:t xml:space="preserve"> </w:t>
      </w:r>
      <w:r w:rsidR="004C7CC6" w:rsidRPr="00E67F19">
        <w:rPr>
          <w:rFonts w:ascii="Times New Roman" w:hAnsi="Times New Roman"/>
          <w:sz w:val="24"/>
          <w:szCs w:val="24"/>
        </w:rPr>
        <w:t>товарного рынка АО «Восточная биржа</w:t>
      </w:r>
      <w:r w:rsidRPr="00E67F19">
        <w:rPr>
          <w:rFonts w:ascii="Times New Roman" w:hAnsi="Times New Roman"/>
          <w:sz w:val="24"/>
          <w:szCs w:val="24"/>
        </w:rPr>
        <w:t xml:space="preserve">» (далее – Правила торгов), в том числе настоящих Общих условиях договоров и Спецификации, Поставщик, с одной стороны, обязуется передать, а Покупатель, с другой стороны, принять и оплатить Биржевой товар в количестве и качестве, по номенклатуре, по ценам и срокам поставки, установленным в этом Договоре. </w:t>
      </w:r>
      <w:r w:rsidR="009D34A5" w:rsidRPr="009D34A5">
        <w:rPr>
          <w:rFonts w:ascii="Times New Roman" w:hAnsi="Times New Roman"/>
          <w:sz w:val="24"/>
          <w:szCs w:val="24"/>
        </w:rPr>
        <w:t xml:space="preserve">Выписка предоставляется на указанный в анкете Участника торгов адрес электронной почты или с помощью ЭС в соответствии с Правилами ЭДО или посредством SFTP-сервера.  </w:t>
      </w:r>
    </w:p>
    <w:p w14:paraId="19BECC8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2.2. Поставщик гарантирует, что Товар поставляется свободным от любых прав и притязаний третьих лиц.</w:t>
      </w:r>
    </w:p>
    <w:p w14:paraId="47B9F4B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sidR="005D17E4" w:rsidRPr="00E67F19">
        <w:rPr>
          <w:rFonts w:ascii="Times New Roman" w:hAnsi="Times New Roman"/>
          <w:sz w:val="24"/>
          <w:szCs w:val="24"/>
        </w:rPr>
        <w:t>,</w:t>
      </w:r>
      <w:r w:rsidRPr="00E67F19">
        <w:rPr>
          <w:rFonts w:ascii="Times New Roman" w:hAnsi="Times New Roman"/>
          <w:sz w:val="24"/>
          <w:szCs w:val="24"/>
        </w:rPr>
        <w:t xml:space="preserve"> установленных в настоящей Спецификации.</w:t>
      </w:r>
    </w:p>
    <w:p w14:paraId="43EF0DB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2.4. Размер лота устанавливается в Спецификации. При необходимости дополнительной идентификации размер лота может указываться в коде биржевого инструмента и максимальным объемом не ограничивается.</w:t>
      </w:r>
      <w:bookmarkStart w:id="11" w:name="page103"/>
      <w:bookmarkEnd w:id="11"/>
    </w:p>
    <w:p w14:paraId="44EE068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2.5. Цена Биржевого товара: </w:t>
      </w:r>
    </w:p>
    <w:p w14:paraId="7A7CB20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2.5.1. Если иное не установлено в Спецификации (согласно коду биржевого инструмента), шаг изменения цены для Биржевого товара составляет 1 (один) рубль РФ.</w:t>
      </w:r>
    </w:p>
    <w:p w14:paraId="1CC743C3"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2.5.2.</w:t>
      </w:r>
      <w:r w:rsidR="004C7CC6" w:rsidRPr="00E67F19">
        <w:rPr>
          <w:rFonts w:ascii="Times New Roman" w:hAnsi="Times New Roman"/>
          <w:sz w:val="24"/>
          <w:szCs w:val="24"/>
        </w:rPr>
        <w:t xml:space="preserve"> </w:t>
      </w:r>
      <w:r w:rsidRPr="00E67F19">
        <w:rPr>
          <w:rFonts w:ascii="Times New Roman" w:hAnsi="Times New Roman"/>
          <w:sz w:val="24"/>
          <w:szCs w:val="24"/>
        </w:rPr>
        <w:t>Спецификацией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Товара, а также услуги по погрузке (наливу).</w:t>
      </w:r>
    </w:p>
    <w:p w14:paraId="237F5BB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2.6.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и оплатить Товар сверх количества, указанного в Выписке из реестра договоров, когда это связано с полной загрузкой транспортного средства.</w:t>
      </w:r>
    </w:p>
    <w:p w14:paraId="67EF61EF" w14:textId="20B8A9D2" w:rsidR="00130303" w:rsidRPr="00E67F19"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2.7. Поставка Товара по Договорам, заключенным на основе безадресных заявок (если обязательства из Договора подлежат клирингу в </w:t>
      </w:r>
      <w:r w:rsidR="00AC1D96" w:rsidRPr="00E67F19">
        <w:rPr>
          <w:rFonts w:ascii="Times New Roman" w:hAnsi="Times New Roman"/>
          <w:sz w:val="24"/>
          <w:szCs w:val="24"/>
        </w:rPr>
        <w:t>АО НКО</w:t>
      </w:r>
      <w:r w:rsidRPr="00E67F19">
        <w:rPr>
          <w:rFonts w:ascii="Times New Roman" w:hAnsi="Times New Roman"/>
          <w:sz w:val="24"/>
          <w:szCs w:val="24"/>
        </w:rPr>
        <w:t xml:space="preserve">, осуществляется в соответствии с Правилами клиринга только после получения Поставщиком </w:t>
      </w:r>
      <w:proofErr w:type="gramStart"/>
      <w:r w:rsidRPr="00E67F19">
        <w:rPr>
          <w:rFonts w:ascii="Times New Roman" w:hAnsi="Times New Roman"/>
          <w:sz w:val="24"/>
          <w:szCs w:val="24"/>
        </w:rPr>
        <w:t xml:space="preserve">подтверждения </w:t>
      </w:r>
      <w:r w:rsidR="00AC1D96" w:rsidRPr="00E67F19">
        <w:rPr>
          <w:rFonts w:ascii="Times New Roman" w:hAnsi="Times New Roman"/>
          <w:sz w:val="24"/>
          <w:szCs w:val="24"/>
        </w:rPr>
        <w:t xml:space="preserve"> АО</w:t>
      </w:r>
      <w:proofErr w:type="gramEnd"/>
      <w:r w:rsidR="00AC1D96" w:rsidRPr="00E67F19">
        <w:rPr>
          <w:rFonts w:ascii="Times New Roman" w:hAnsi="Times New Roman"/>
          <w:sz w:val="24"/>
          <w:szCs w:val="24"/>
        </w:rPr>
        <w:t xml:space="preserve"> НКО </w:t>
      </w:r>
      <w:r w:rsidRPr="00E67F19">
        <w:rPr>
          <w:rFonts w:ascii="Times New Roman" w:hAnsi="Times New Roman"/>
          <w:sz w:val="24"/>
          <w:szCs w:val="24"/>
        </w:rPr>
        <w:t xml:space="preserve">о наличии на клиринговом регистре денежных средств в полном размере обеспечивающих выполнение обязательств Покупателя по оплате стоимости Товара по Договору, если иной порядок не установлен в Спецификации.   </w:t>
      </w:r>
    </w:p>
    <w:p w14:paraId="658D0CD3"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2.8. По Договорам, заключенным на основе адресных заявок, несовпадение во времени момента оплаты и предоставления встречного исполнения в порядке расчетов между Сторонами по Договору не является основанием для возникновения между Сторонами по Договору отношений по коммерческому кредитованию. </w:t>
      </w:r>
    </w:p>
    <w:p w14:paraId="6F31F648"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2.9. Качество поставляемого Товара должно соответствовать требованиям действующих ГОСТ, ОСТ, СТО, ТУ, СТБ и определяется лабораторией Поставщика в порядке, установленном на предприятии, и оформляется паспортом продукции. </w:t>
      </w:r>
    </w:p>
    <w:p w14:paraId="6AC21D1E" w14:textId="77777777" w:rsidR="00130303" w:rsidRPr="00E67F19" w:rsidRDefault="0013030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2.10. При изменении государственными органами ГОСТов, новые ГОСТы в отношении поставляемого по биржевым договорам товара начинают действовать с установленной государственными органами даты их вступления в силу.</w:t>
      </w:r>
    </w:p>
    <w:p w14:paraId="33E3F692" w14:textId="77777777" w:rsidR="00797BD3" w:rsidRPr="00E67F19" w:rsidRDefault="00797BD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p>
    <w:p w14:paraId="4B76FD61" w14:textId="77777777" w:rsidR="00130303" w:rsidRPr="00E67F19" w:rsidRDefault="00130303" w:rsidP="005D17E4">
      <w:pPr>
        <w:widowControl w:val="0"/>
        <w:numPr>
          <w:ilvl w:val="0"/>
          <w:numId w:val="14"/>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Условия поставки. Срок поставки </w:t>
      </w:r>
    </w:p>
    <w:p w14:paraId="2EE350E0" w14:textId="77777777" w:rsidR="00130303" w:rsidRPr="00E67F19"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3.1. 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14:paraId="61A264A9" w14:textId="77777777" w:rsidR="00130303" w:rsidRPr="00E67F19"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«франко-труба» (МНПП), или «самовывоз железнодорожным транспортом»;</w:t>
      </w:r>
    </w:p>
    <w:p w14:paraId="2DFC859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3.1.2. В течение 10 (десяти) рабочих дней с даты заключения соответствующего Договора при поставке на условиях «самовывоз автомобильным транспортом»,</w:t>
      </w:r>
      <w:r w:rsidR="00E4490F" w:rsidRPr="00E67F19">
        <w:rPr>
          <w:rFonts w:ascii="Times New Roman" w:hAnsi="Times New Roman"/>
          <w:sz w:val="24"/>
          <w:szCs w:val="24"/>
        </w:rPr>
        <w:t xml:space="preserve"> «</w:t>
      </w:r>
      <w:r w:rsidR="00E4490F" w:rsidRPr="00E67F19">
        <w:rPr>
          <w:rFonts w:ascii="Times New Roman" w:hAnsi="Times New Roman"/>
          <w:sz w:val="24"/>
          <w:szCs w:val="24"/>
          <w:lang w:val="en-US"/>
        </w:rPr>
        <w:t>DAP</w:t>
      </w:r>
      <w:r w:rsidR="00E4490F" w:rsidRPr="00E67F19">
        <w:rPr>
          <w:rFonts w:ascii="Times New Roman" w:hAnsi="Times New Roman"/>
          <w:sz w:val="24"/>
          <w:szCs w:val="24"/>
        </w:rPr>
        <w:t>»,</w:t>
      </w:r>
      <w:r w:rsidRPr="00E67F19">
        <w:rPr>
          <w:rFonts w:ascii="Times New Roman" w:hAnsi="Times New Roman"/>
          <w:sz w:val="24"/>
          <w:szCs w:val="24"/>
        </w:rPr>
        <w:t xml:space="preserve"> «франко-резервуар», кроме битумов нефтяных;</w:t>
      </w:r>
    </w:p>
    <w:p w14:paraId="4B9D64F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3.1.3. В течение 15 (пятнадцати) календарных дней с даты заключения соответствующего Договора при поставке на условиях «франко-борт»;</w:t>
      </w:r>
    </w:p>
    <w:p w14:paraId="70374EA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3.1.4. В течение 45 (сорока пяти) календарных дней с даты заключения соответствующего Договора при поставке мазутов на условиях «франко-вагон станция отправления» по Договорам, заключённым в период с 1 октября по 31 марта, при транспортировке товара на станции назначения, перечень которых приведен в Разделе III </w:t>
      </w:r>
      <w:bookmarkStart w:id="12" w:name="page105"/>
      <w:bookmarkEnd w:id="12"/>
      <w:r w:rsidRPr="00E67F19">
        <w:rPr>
          <w:rFonts w:ascii="Times New Roman" w:hAnsi="Times New Roman"/>
          <w:sz w:val="24"/>
          <w:szCs w:val="24"/>
        </w:rPr>
        <w:t>Части 1 Книги 2 Тарифного руководства № 4;</w:t>
      </w:r>
    </w:p>
    <w:p w14:paraId="14D0CD8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3.1.5. В течение 15 (пятнадцати) рабочих дней с даты заключения соответствующего Договора при поставке битумов нефтяных на условиях «самовывоз автомобильным транспортом»</w:t>
      </w:r>
      <w:r w:rsidR="002133E1" w:rsidRPr="00E67F19">
        <w:rPr>
          <w:rFonts w:ascii="Times New Roman" w:hAnsi="Times New Roman"/>
          <w:sz w:val="24"/>
          <w:szCs w:val="24"/>
        </w:rPr>
        <w:t xml:space="preserve">. </w:t>
      </w:r>
      <w:r w:rsidR="00E4490F" w:rsidRPr="00E67F19">
        <w:rPr>
          <w:rFonts w:ascii="Times New Roman" w:hAnsi="Times New Roman"/>
          <w:sz w:val="24"/>
          <w:szCs w:val="24"/>
        </w:rPr>
        <w:t xml:space="preserve"> </w:t>
      </w:r>
    </w:p>
    <w:p w14:paraId="2969C03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3.2. Срок поставки Товара при поставке железнодорожным транспортом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14:paraId="590091D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Сторона, которой стало известно о наступлении указанных выше обстоятельств, должна проинформировать другую Сторону по Договору, а также Клиринговую организацию о наступлении таких обстоятельств. При этом факт наступления и окончания Периода ожидания должен быть подтвержден документально - должны быть представлены соответствующие телеграммы о конвенционных запрещениях и ограничениях, оперативные приказы, распечатки из ЭТРАН.</w:t>
      </w:r>
    </w:p>
    <w:p w14:paraId="05E8C3D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и в случае включения обязательств из Договора в клиринг проинформировать Клиринговую организацию о согласованной Дате завершения поставки в соответствии с пунктом 3.3 настоящего Приложения или Спецификацией.</w:t>
      </w:r>
    </w:p>
    <w:p w14:paraId="4DAE1946" w14:textId="29E2CCA1" w:rsidR="00130303" w:rsidRPr="00E67F19" w:rsidRDefault="00130303" w:rsidP="00C43332">
      <w:pPr>
        <w:pStyle w:val="a9"/>
        <w:widowControl w:val="0"/>
        <w:overflowPunct w:val="0"/>
        <w:autoSpaceDE w:val="0"/>
        <w:autoSpaceDN w:val="0"/>
        <w:adjustRightInd w:val="0"/>
        <w:ind w:left="0" w:right="-79" w:firstLine="360"/>
        <w:jc w:val="both"/>
        <w:rPr>
          <w:rFonts w:eastAsia="Calibri"/>
          <w:sz w:val="24"/>
          <w:szCs w:val="24"/>
          <w:lang w:eastAsia="en-US"/>
        </w:rPr>
      </w:pPr>
      <w:r w:rsidRPr="00E67F19">
        <w:rPr>
          <w:rFonts w:eastAsia="Calibri"/>
          <w:sz w:val="24"/>
          <w:szCs w:val="24"/>
          <w:lang w:eastAsia="en-US"/>
        </w:rPr>
        <w:t xml:space="preserve">3.3. Если иное не установлено в Спецификации,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w:t>
      </w:r>
      <w:r w:rsidR="00C43332" w:rsidRPr="00E67F19">
        <w:rPr>
          <w:rFonts w:eastAsia="Calibri"/>
          <w:sz w:val="24"/>
          <w:szCs w:val="24"/>
          <w:lang w:eastAsia="en-US"/>
        </w:rPr>
        <w:t>АО НКО.</w:t>
      </w:r>
    </w:p>
    <w:p w14:paraId="2B0C6A2C"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3.3.1. Датой обеспечения Договора для Покупателя является 3 (третий) рабочий день после даты проведения торгов, когда был заключен Договор («Т+3»).</w:t>
      </w:r>
    </w:p>
    <w:p w14:paraId="1651E85D"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3.3.2. Датой начала контроля обеспечения денежных обязательств является 1 (первый) рабочий день после даты заключения Договора («Т+1»).</w:t>
      </w:r>
    </w:p>
    <w:p w14:paraId="5F4BEB1C"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 xml:space="preserve">3.3.3. Датой завершения поставки является последний день срока поставки. </w:t>
      </w:r>
    </w:p>
    <w:p w14:paraId="7E877B44"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14:paraId="2E90E7B3" w14:textId="77777777" w:rsidR="00130303" w:rsidRPr="00E67F19"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 xml:space="preserve">3.5. Если иное не установлено в Спецификации,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  </w:t>
      </w:r>
    </w:p>
    <w:p w14:paraId="08158B95" w14:textId="77777777" w:rsidR="00130303" w:rsidRPr="00E67F19"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3.6. При поставках Товара, Производителем которого является Управление по переработке газа ПАО «Сургутнефтегаз» (далее - Товар УПГ ПАО «Сургутнефтегаз»), Покупатель по требованию Поставщика обязан предоставить достоверную информацию о согласовании и оплате ООО «</w:t>
      </w:r>
      <w:proofErr w:type="spellStart"/>
      <w:r w:rsidRPr="00E67F19">
        <w:rPr>
          <w:rFonts w:eastAsia="Calibri"/>
          <w:sz w:val="24"/>
          <w:szCs w:val="24"/>
          <w:lang w:eastAsia="en-US"/>
        </w:rPr>
        <w:t>Газпромтранс</w:t>
      </w:r>
      <w:proofErr w:type="spellEnd"/>
      <w:r w:rsidRPr="00E67F19">
        <w:rPr>
          <w:rFonts w:eastAsia="Calibri"/>
          <w:sz w:val="24"/>
          <w:szCs w:val="24"/>
          <w:lang w:eastAsia="en-US"/>
        </w:rPr>
        <w:t>» заявок по форме ГУ-12 для перевозки товара в сроки, указанные в требовании Поставщика. Стороны допускают обмен электронными сообщениями для запроса и предоставления указанной информации.</w:t>
      </w:r>
    </w:p>
    <w:p w14:paraId="3D988688" w14:textId="77777777" w:rsidR="00C14EFF" w:rsidRPr="00E67F19" w:rsidRDefault="00C14EFF" w:rsidP="005D17E4">
      <w:pPr>
        <w:pStyle w:val="a9"/>
        <w:widowControl w:val="0"/>
        <w:shd w:val="clear" w:color="auto" w:fill="FFFFFF"/>
        <w:autoSpaceDE w:val="0"/>
        <w:autoSpaceDN w:val="0"/>
        <w:adjustRightInd w:val="0"/>
        <w:ind w:left="0" w:right="-77" w:firstLine="360"/>
        <w:jc w:val="both"/>
        <w:rPr>
          <w:sz w:val="24"/>
          <w:szCs w:val="24"/>
          <w:lang w:eastAsia="en-US"/>
        </w:rPr>
      </w:pPr>
    </w:p>
    <w:p w14:paraId="1F6DDA1D" w14:textId="77777777" w:rsidR="00130303" w:rsidRPr="00E67F19" w:rsidRDefault="00130303" w:rsidP="005D17E4">
      <w:pPr>
        <w:widowControl w:val="0"/>
        <w:numPr>
          <w:ilvl w:val="0"/>
          <w:numId w:val="15"/>
        </w:numPr>
        <w:tabs>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Условия поставки. Порядок определения стоимости услуг Поставщика по Договору</w:t>
      </w:r>
    </w:p>
    <w:p w14:paraId="545541AE"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3" w:name="page107"/>
      <w:bookmarkEnd w:id="13"/>
      <w:r w:rsidRPr="00E67F19">
        <w:rPr>
          <w:rFonts w:ascii="Times New Roman" w:hAnsi="Times New Roman"/>
          <w:sz w:val="24"/>
          <w:szCs w:val="24"/>
        </w:rPr>
        <w:t xml:space="preserve">4.1.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в соответствии с Дополнительным соглашением.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14:paraId="65C5A46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4.2. В случае установления долгосрочных договорных отношений между Поставщиком (Продавцом) и Покупателем по договорам, заключаемым</w:t>
      </w:r>
      <w:r w:rsidR="004C7CC6" w:rsidRPr="00E67F19">
        <w:rPr>
          <w:rFonts w:ascii="Times New Roman" w:hAnsi="Times New Roman"/>
          <w:sz w:val="24"/>
          <w:szCs w:val="24"/>
        </w:rPr>
        <w:t xml:space="preserve"> на организованных торгах АО «Восточная биржа</w:t>
      </w:r>
      <w:r w:rsidRPr="00E67F19">
        <w:rPr>
          <w:rFonts w:ascii="Times New Roman" w:hAnsi="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в соответствии с Дополнительным соглашением Сторон об оказании услуг.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14:paraId="6A41B8D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4.3. Для Договоров, заключенных на условиях поставки Товара за счет Покупателя по системе МНПП («франко-труба»), при отсутствии у Покупателя возможности осуществить прокачку Товара самостоятельно, Участники вправе заключить Дополнительное соглашение об оказании услуг. </w:t>
      </w:r>
    </w:p>
    <w:p w14:paraId="765E2397" w14:textId="77777777" w:rsidR="00130303" w:rsidRPr="00E67F19" w:rsidRDefault="0013030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4.4. Для отдельных Товаров, транспортировка которых осуществляется Поставщиком за счет Покупателя, стоимость транспортировки может быть установлена в Спецификации, в этом случае заключения дополнительного соглашения не требуется. </w:t>
      </w:r>
    </w:p>
    <w:p w14:paraId="14885D3B" w14:textId="77777777" w:rsidR="00797BD3" w:rsidRPr="00E67F19" w:rsidRDefault="00797BD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p>
    <w:p w14:paraId="4E6D6032" w14:textId="77777777" w:rsidR="00130303" w:rsidRPr="00E67F19" w:rsidRDefault="00130303" w:rsidP="005D17E4">
      <w:pPr>
        <w:widowControl w:val="0"/>
        <w:numPr>
          <w:ilvl w:val="0"/>
          <w:numId w:val="16"/>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14:paraId="55104E1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торгов, не позднее следующего рабочего дня после даты заключения Договора на Бирже («Т+1»): </w:t>
      </w:r>
    </w:p>
    <w:p w14:paraId="6D9149E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5.1.1. При поставке Товара железнодорожным транспортом, за исключением самовывоза железнодорожным транспортом, Поставщик обязан направить в адрес Покупателя Дополнительное соглашение об оказании услуг по транспортировке Товара по форме Приложения № 12а к Спецификации.</w:t>
      </w:r>
      <w:bookmarkStart w:id="14" w:name="page109"/>
      <w:bookmarkEnd w:id="14"/>
    </w:p>
    <w:p w14:paraId="79CC486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5.1.2. При поставке Биржевого товара на условиях «франко-труба» при организации транспортировки товара Поставщиком Поставщик обязан направить в адрес Покупателя Дополнительное соглашение об оказании услуг по транспортировке Товара по форме Приложения № 12б к Спецификации.</w:t>
      </w:r>
    </w:p>
    <w:p w14:paraId="2D02877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5.1.3. При заключении Договора на Базисе поставки, являющимся балансовым пунктом, или при заключении Договора на условиях, «самовывоз автомобильным транспортом» (для согласования посуточного графика вывоза), на условиях «франко-резервуар», «франко-борт» (для согласования порядка вывоза) Поставщик вправе направить в адрес Покупателя Дополнительное соглашение по форме Приложения № 12в к Спецификации.</w:t>
      </w:r>
    </w:p>
    <w:p w14:paraId="55129C7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5.1.4. При заключении Договора на условиях «франко-труба» при организации транспортировки Товара Покупателем по требованию Поставщика Покупатель обязан оформить и предоставить Поставщику либо по указанию Поставщика лицу, указанному Поставщиком, доверенность на сдачу Товара и оформление соответствующих Актов приема – сдачи Товара.</w:t>
      </w:r>
    </w:p>
    <w:p w14:paraId="46088333"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xml:space="preserve">5.1.5. При заключении Договора на поставку </w:t>
      </w:r>
      <w:r w:rsidRPr="00E67F19">
        <w:rPr>
          <w:rFonts w:ascii="Times New Roman" w:hAnsi="Times New Roman"/>
          <w:color w:val="1F497D"/>
          <w:sz w:val="24"/>
          <w:szCs w:val="24"/>
        </w:rPr>
        <w:t>б</w:t>
      </w:r>
      <w:r w:rsidRPr="00E67F19">
        <w:rPr>
          <w:rFonts w:ascii="Times New Roman" w:hAnsi="Times New Roman"/>
          <w:sz w:val="24"/>
          <w:szCs w:val="24"/>
        </w:rPr>
        <w:t>итумов нефтяных</w:t>
      </w:r>
      <w:r w:rsidRPr="00E67F19">
        <w:rPr>
          <w:rFonts w:ascii="Times New Roman" w:hAnsi="Times New Roman"/>
          <w:color w:val="1F497D"/>
          <w:sz w:val="24"/>
          <w:szCs w:val="24"/>
        </w:rPr>
        <w:t>,</w:t>
      </w:r>
      <w:r w:rsidRPr="00E67F19">
        <w:rPr>
          <w:rFonts w:ascii="Times New Roman" w:hAnsi="Times New Roman"/>
          <w:sz w:val="24"/>
          <w:szCs w:val="24"/>
        </w:rPr>
        <w:t xml:space="preserve"> допущенных к торгам в соответствии с настоящей Спецификацией, на условиях:</w:t>
      </w:r>
    </w:p>
    <w:p w14:paraId="4F9E27CC"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самовывоза автомобильным транспортом;</w:t>
      </w:r>
    </w:p>
    <w:p w14:paraId="0169A903"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вывоз автотранспортом на условиях организации доставки Поставщиком;</w:t>
      </w:r>
    </w:p>
    <w:p w14:paraId="4D857AC8"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самовывоза железнодорожным транспортом;</w:t>
      </w:r>
    </w:p>
    <w:p w14:paraId="14C42852"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франко-вагон станция отправления,</w:t>
      </w:r>
    </w:p>
    <w:p w14:paraId="444B92AD"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sidRPr="00E67F19">
        <w:rPr>
          <w:rFonts w:ascii="Times New Roman" w:hAnsi="Times New Roman"/>
          <w:sz w:val="24"/>
          <w:szCs w:val="24"/>
        </w:rPr>
        <w:t xml:space="preserve">с базисов поставки: </w:t>
      </w:r>
      <w:r w:rsidRPr="00E67F19">
        <w:rPr>
          <w:rFonts w:ascii="Times New Roman" w:hAnsi="Times New Roman"/>
          <w:color w:val="000000"/>
          <w:sz w:val="24"/>
          <w:szCs w:val="24"/>
        </w:rPr>
        <w:t>АО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-ОНПЗ", ОАО "</w:t>
      </w:r>
      <w:proofErr w:type="spellStart"/>
      <w:r w:rsidRPr="00E67F19">
        <w:rPr>
          <w:rFonts w:ascii="Times New Roman" w:hAnsi="Times New Roman"/>
          <w:color w:val="000000"/>
          <w:sz w:val="24"/>
          <w:szCs w:val="24"/>
        </w:rPr>
        <w:t>Славнефть</w:t>
      </w:r>
      <w:proofErr w:type="spellEnd"/>
      <w:r w:rsidRPr="00E67F19">
        <w:rPr>
          <w:rFonts w:ascii="Times New Roman" w:hAnsi="Times New Roman"/>
          <w:color w:val="000000"/>
          <w:sz w:val="24"/>
          <w:szCs w:val="24"/>
        </w:rPr>
        <w:t>-ЯНОС", АО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-МНПЗ, ООО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-РЗБМ», ЗАО «</w:t>
      </w:r>
      <w:proofErr w:type="spellStart"/>
      <w:r w:rsidRPr="00E67F19">
        <w:rPr>
          <w:rFonts w:ascii="Times New Roman" w:hAnsi="Times New Roman"/>
          <w:color w:val="000000"/>
          <w:sz w:val="24"/>
          <w:szCs w:val="24"/>
        </w:rPr>
        <w:t>СтройСервис</w:t>
      </w:r>
      <w:proofErr w:type="spellEnd"/>
      <w:r w:rsidRPr="00E67F19">
        <w:rPr>
          <w:rFonts w:ascii="Times New Roman" w:hAnsi="Times New Roman"/>
          <w:color w:val="000000"/>
          <w:sz w:val="24"/>
          <w:szCs w:val="24"/>
        </w:rPr>
        <w:t xml:space="preserve">» (г. Рыбное, Рязанская обл.), ООО «Транс-Реал» (Ростовская </w:t>
      </w:r>
      <w:proofErr w:type="spellStart"/>
      <w:r w:rsidRPr="00E67F19">
        <w:rPr>
          <w:rFonts w:ascii="Times New Roman" w:hAnsi="Times New Roman"/>
          <w:color w:val="000000"/>
          <w:sz w:val="24"/>
          <w:szCs w:val="24"/>
        </w:rPr>
        <w:t>обл</w:t>
      </w:r>
      <w:proofErr w:type="spellEnd"/>
      <w:r w:rsidRPr="00E67F19">
        <w:rPr>
          <w:rFonts w:ascii="Times New Roman" w:hAnsi="Times New Roman"/>
          <w:color w:val="000000"/>
          <w:sz w:val="24"/>
          <w:szCs w:val="24"/>
        </w:rPr>
        <w:t xml:space="preserve">, </w:t>
      </w:r>
      <w:proofErr w:type="spellStart"/>
      <w:r w:rsidRPr="00E67F19">
        <w:rPr>
          <w:rFonts w:ascii="Times New Roman" w:hAnsi="Times New Roman"/>
          <w:color w:val="000000"/>
          <w:sz w:val="24"/>
          <w:szCs w:val="24"/>
        </w:rPr>
        <w:t>Сальский</w:t>
      </w:r>
      <w:proofErr w:type="spellEnd"/>
      <w:r w:rsidRPr="00E67F19">
        <w:rPr>
          <w:rFonts w:ascii="Times New Roman" w:hAnsi="Times New Roman"/>
          <w:color w:val="000000"/>
          <w:sz w:val="24"/>
          <w:szCs w:val="24"/>
        </w:rPr>
        <w:t xml:space="preserve"> р-он, п. </w:t>
      </w:r>
      <w:proofErr w:type="spellStart"/>
      <w:r w:rsidRPr="00E67F19">
        <w:rPr>
          <w:rFonts w:ascii="Times New Roman" w:hAnsi="Times New Roman"/>
          <w:color w:val="000000"/>
          <w:sz w:val="24"/>
          <w:szCs w:val="24"/>
        </w:rPr>
        <w:t>Рыбасово</w:t>
      </w:r>
      <w:proofErr w:type="spellEnd"/>
      <w:r w:rsidRPr="00E67F19">
        <w:rPr>
          <w:rFonts w:ascii="Times New Roman" w:hAnsi="Times New Roman"/>
          <w:color w:val="000000"/>
          <w:sz w:val="24"/>
          <w:szCs w:val="24"/>
        </w:rPr>
        <w:t>)</w:t>
      </w:r>
    </w:p>
    <w:p w14:paraId="2246DC3A"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sidRPr="00E67F19">
        <w:rPr>
          <w:rFonts w:ascii="Times New Roman" w:hAnsi="Times New Roman"/>
          <w:color w:val="000000"/>
          <w:sz w:val="24"/>
          <w:szCs w:val="24"/>
        </w:rPr>
        <w:t>- поставка осуществляется в соответствии с «Соглашением об условиях поставки битумов нефтяных про</w:t>
      </w:r>
      <w:r w:rsidR="005D17E4" w:rsidRPr="00E67F19">
        <w:rPr>
          <w:rFonts w:ascii="Times New Roman" w:hAnsi="Times New Roman"/>
          <w:color w:val="000000"/>
          <w:sz w:val="24"/>
          <w:szCs w:val="24"/>
        </w:rPr>
        <w:t>изводства ООО «</w:t>
      </w:r>
      <w:proofErr w:type="spellStart"/>
      <w:r w:rsidR="005D17E4" w:rsidRPr="00E67F19">
        <w:rPr>
          <w:rFonts w:ascii="Times New Roman" w:hAnsi="Times New Roman"/>
          <w:color w:val="000000"/>
          <w:sz w:val="24"/>
          <w:szCs w:val="24"/>
        </w:rPr>
        <w:t>Газпромнефть</w:t>
      </w:r>
      <w:proofErr w:type="spellEnd"/>
      <w:r w:rsidR="005D17E4" w:rsidRPr="00E67F19">
        <w:rPr>
          <w:rFonts w:ascii="Times New Roman" w:hAnsi="Times New Roman"/>
          <w:color w:val="000000"/>
          <w:sz w:val="24"/>
          <w:szCs w:val="24"/>
        </w:rPr>
        <w:t>-БМ»</w:t>
      </w:r>
      <w:r w:rsidRPr="00E67F19">
        <w:rPr>
          <w:rFonts w:ascii="Times New Roman" w:hAnsi="Times New Roman"/>
          <w:color w:val="000000"/>
          <w:sz w:val="24"/>
          <w:szCs w:val="24"/>
        </w:rPr>
        <w:t xml:space="preserve"> (Приложение №</w:t>
      </w:r>
      <w:r w:rsidR="005D17E4" w:rsidRPr="00E67F19">
        <w:rPr>
          <w:rFonts w:ascii="Times New Roman" w:hAnsi="Times New Roman"/>
          <w:color w:val="000000"/>
          <w:sz w:val="24"/>
          <w:szCs w:val="24"/>
        </w:rPr>
        <w:t xml:space="preserve"> </w:t>
      </w:r>
      <w:r w:rsidRPr="00E67F19">
        <w:rPr>
          <w:rFonts w:ascii="Times New Roman" w:hAnsi="Times New Roman"/>
          <w:color w:val="000000"/>
          <w:sz w:val="24"/>
          <w:szCs w:val="24"/>
        </w:rPr>
        <w:t xml:space="preserve">13). </w:t>
      </w:r>
    </w:p>
    <w:p w14:paraId="137B6DB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 Не позднее 2 (второго) рабочего дня от даты заключения Договора («T+2»):</w:t>
      </w:r>
    </w:p>
    <w:p w14:paraId="012C0A3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14:paraId="11910E4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этом каждая реквизитная заявка должна содержать всю информацию, необходимую для осуществления ее исполнения. Дополнительные требования к реквизитным заявкам предусмотрены в Разделах 6 – 10 настоящего Приложения, а также могут быть установлены в Спецификациях Биржевого товара.</w:t>
      </w:r>
    </w:p>
    <w:p w14:paraId="04DD0D3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надлежащим образом удостоверенной копии приказа Покупателя и образца подписи замещающего лица), или лицом, действующим на основании доверенности, при условии предоставления надлежащим образом удостоверенной копии доверенности с образцом подписи представителя, в противном случае Поставщик вправе не принимать реквизитную заявку Покупателя.</w:t>
      </w:r>
    </w:p>
    <w:p w14:paraId="2F50B30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не позднее следующего рабочего дня после её получения от Покупателя. До внесения необходимых уточнений реквизитная заявка считается не предоставленной Поставщику.</w:t>
      </w:r>
    </w:p>
    <w:p w14:paraId="45F13D5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15" w:name="page111"/>
      <w:bookmarkEnd w:id="15"/>
      <w:r w:rsidRPr="00E67F19">
        <w:rPr>
          <w:rFonts w:ascii="Times New Roman" w:hAnsi="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14:paraId="52CC203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оформлении реквизитной заявки при отгрузке Товара на условиях «самовывоз автомобильным транспортом», 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Товара, согласованный Сторонами.</w:t>
      </w:r>
    </w:p>
    <w:p w14:paraId="7BFCD71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Реквизитная заявка при отгрузке товара на условиях «франко-борт», которая должна быть предоставлена Поставщику и согласована не позднее 1 (одного) рабочего дня до предполагаемой даты отгрузки, должна содержать предполагаемую дату прибытия танкера в пункт налива (погрузки).</w:t>
      </w:r>
    </w:p>
    <w:p w14:paraId="2DD36F0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поставках Товара со всех базисов, где Поставщиком является  ПАО «Сургутнефтегаз», реквизитная заявка должна быть оформлена и распечатана через Интернет - магазин Поставщика (</w:t>
      </w:r>
      <w:hyperlink r:id="rId12" w:history="1">
        <w:r w:rsidRPr="00E67F19">
          <w:rPr>
            <w:rStyle w:val="a7"/>
            <w:color w:val="auto"/>
            <w:sz w:val="24"/>
            <w:szCs w:val="24"/>
          </w:rPr>
          <w:t>https://crm.surgutneftegas.ru/b2b _</w:t>
        </w:r>
        <w:proofErr w:type="spellStart"/>
        <w:r w:rsidRPr="00E67F19">
          <w:rPr>
            <w:rStyle w:val="a7"/>
            <w:color w:val="auto"/>
            <w:sz w:val="24"/>
            <w:szCs w:val="24"/>
          </w:rPr>
          <w:t>sng</w:t>
        </w:r>
        <w:proofErr w:type="spellEnd"/>
        <w:r w:rsidRPr="00E67F19">
          <w:rPr>
            <w:rStyle w:val="a7"/>
            <w:color w:val="auto"/>
            <w:sz w:val="24"/>
            <w:szCs w:val="24"/>
          </w:rPr>
          <w:t>/b2b/</w:t>
        </w:r>
        <w:proofErr w:type="spellStart"/>
        <w:r w:rsidRPr="00E67F19">
          <w:rPr>
            <w:rStyle w:val="a7"/>
            <w:color w:val="auto"/>
            <w:sz w:val="24"/>
            <w:szCs w:val="24"/>
          </w:rPr>
          <w:t>init.do?language</w:t>
        </w:r>
        <w:proofErr w:type="spellEnd"/>
        <w:r w:rsidRPr="00E67F19">
          <w:rPr>
            <w:rStyle w:val="a7"/>
            <w:color w:val="auto"/>
            <w:sz w:val="24"/>
            <w:szCs w:val="24"/>
          </w:rPr>
          <w:t>=</w:t>
        </w:r>
        <w:proofErr w:type="spellStart"/>
        <w:r w:rsidRPr="00E67F19">
          <w:rPr>
            <w:rStyle w:val="a7"/>
            <w:color w:val="auto"/>
            <w:sz w:val="24"/>
            <w:szCs w:val="24"/>
          </w:rPr>
          <w:t>ru</w:t>
        </w:r>
        <w:proofErr w:type="spellEnd"/>
      </w:hyperlink>
      <w:r w:rsidRPr="00E67F19">
        <w:rPr>
          <w:rFonts w:ascii="Times New Roman" w:hAnsi="Times New Roman"/>
          <w:sz w:val="24"/>
          <w:szCs w:val="24"/>
        </w:rPr>
        <w:t>). Скан-копии реквизитных заявок, подписанных Покупателем, в формате PDF сохраняются в Интернет - магазине ПАО «Сургутнефтегаз».</w:t>
      </w:r>
    </w:p>
    <w:p w14:paraId="2357673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5.2.2. Покупатель обязан вернуть Поставщику подписанные со своей стороны экземпляры Дополнительного соглашения не позднее 3 (трех) рабочих дней от даты получения.</w:t>
      </w:r>
    </w:p>
    <w:p w14:paraId="6B20672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5.2.3. При заключении Договора на условиях «франко-труба» в случае организации транспортировки Товара Поставщиком по требованию Поставщика Покупатель обязан предоставить Поставщику письменное подтверждение о готовности приема Товара в конечном приемо-сдаточном пункте маршрута транспортировки на всю партию Товара.</w:t>
      </w:r>
    </w:p>
    <w:p w14:paraId="552119E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14:paraId="71EBA6A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5.4. При поставке Биржевого товара на условиях «франко-вагон станция отправления», «франко-вагон промежуточная станция» или «франко-труба» Покупатель также обязан оплатить Услуги Поставщика по организации транспортировки (транспортные расходы) на банковский счет Поставщика (а в случаях, установленных в Спецификации, – на счет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случаях, установленных в Спецификации, – на счет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в течение 5 (пяти) рабочих дней с даты заключения Договора.</w:t>
      </w:r>
    </w:p>
    <w:p w14:paraId="78665366" w14:textId="77777777" w:rsidR="00130303" w:rsidRPr="00E67F19"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заключении Договора на условиях «франко-труба» (МНПП) в случае организации транспортировки Товара Покупателем Покупатель в течение 7 (семи) рабочих дней с даты заключения Договора («T+7»)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заявке (ах).</w:t>
      </w:r>
    </w:p>
    <w:p w14:paraId="089A695E" w14:textId="77777777" w:rsidR="00130303" w:rsidRPr="00E67F19"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5.5.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информационное сообщение о выпуске груженых вагонов (цистерн) со станции отправления железной дороги, не являющейся РЖД, содержащее номер соответствующего Договора.</w:t>
      </w:r>
    </w:p>
    <w:p w14:paraId="26C8F1A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цистерн со станции отправления.</w:t>
      </w:r>
    </w:p>
    <w:p w14:paraId="05EA3CA1"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6" w:name="page115"/>
      <w:bookmarkEnd w:id="16"/>
      <w:r w:rsidRPr="00E67F19">
        <w:rPr>
          <w:rFonts w:ascii="Times New Roman" w:hAnsi="Times New Roman"/>
          <w:sz w:val="24"/>
          <w:szCs w:val="24"/>
        </w:rPr>
        <w:t xml:space="preserve">5.6. Передача товара от Поставщика к Покупателю при осуществлении поставки Товара по заключенным на Бирже Договорам оформляется путем </w:t>
      </w:r>
      <w:r w:rsidRPr="00E67F19">
        <w:rPr>
          <w:rFonts w:ascii="Times New Roman" w:hAnsi="Times New Roman"/>
          <w:color w:val="000000" w:themeColor="text1"/>
          <w:sz w:val="24"/>
          <w:szCs w:val="24"/>
        </w:rPr>
        <w:t>подписания</w:t>
      </w:r>
      <w:r w:rsidRPr="00E67F19">
        <w:rPr>
          <w:rFonts w:ascii="Times New Roman" w:hAnsi="Times New Roman"/>
          <w:color w:val="FF0000"/>
          <w:sz w:val="24"/>
          <w:szCs w:val="24"/>
        </w:rPr>
        <w:t xml:space="preserve"> </w:t>
      </w:r>
      <w:r w:rsidRPr="00E67F19">
        <w:rPr>
          <w:rFonts w:ascii="Times New Roman" w:hAnsi="Times New Roman"/>
          <w:sz w:val="24"/>
          <w:szCs w:val="24"/>
        </w:rPr>
        <w:t>Акта приема-передачи Биржевого товара, товарной накладной (форма ТОРГ-12),</w:t>
      </w:r>
      <w:r w:rsidR="007C388D" w:rsidRPr="00E67F19">
        <w:rPr>
          <w:rFonts w:ascii="Times New Roman" w:hAnsi="Times New Roman"/>
          <w:sz w:val="24"/>
          <w:szCs w:val="24"/>
        </w:rPr>
        <w:t xml:space="preserve"> УПД</w:t>
      </w:r>
      <w:r w:rsidRPr="00E67F19">
        <w:rPr>
          <w:rFonts w:ascii="Times New Roman" w:hAnsi="Times New Roman"/>
          <w:sz w:val="24"/>
          <w:szCs w:val="24"/>
        </w:rPr>
        <w:t xml:space="preserve"> накладной М-15, </w:t>
      </w:r>
      <w:r w:rsidR="007C388D" w:rsidRPr="00E67F19">
        <w:rPr>
          <w:rFonts w:ascii="Times New Roman" w:hAnsi="Times New Roman"/>
          <w:sz w:val="24"/>
          <w:szCs w:val="24"/>
        </w:rPr>
        <w:t xml:space="preserve">квитанции о приеме груза, </w:t>
      </w:r>
      <w:r w:rsidRPr="00E67F19">
        <w:rPr>
          <w:rFonts w:ascii="Times New Roman" w:hAnsi="Times New Roman"/>
          <w:sz w:val="24"/>
          <w:szCs w:val="24"/>
        </w:rPr>
        <w:t>товарной накладной по форме Поставщика или транспортной накладной (товарно-транспортной накладной) по выбору Поставщика (далее – документы, подтверждающие поставку).</w:t>
      </w:r>
    </w:p>
    <w:p w14:paraId="06249421" w14:textId="77777777" w:rsidR="00130303" w:rsidRPr="00E67F19" w:rsidRDefault="00130303" w:rsidP="005D17E4">
      <w:pPr>
        <w:pStyle w:val="Default"/>
        <w:ind w:right="-79" w:firstLine="567"/>
        <w:contextualSpacing/>
        <w:jc w:val="both"/>
        <w:rPr>
          <w:color w:val="auto"/>
        </w:rPr>
      </w:pPr>
      <w:bookmarkStart w:id="17" w:name="page121"/>
      <w:bookmarkEnd w:id="17"/>
      <w:r w:rsidRPr="00E67F19">
        <w:t xml:space="preserve">5.7. </w:t>
      </w:r>
      <w:bookmarkStart w:id="18" w:name="page123"/>
      <w:bookmarkEnd w:id="18"/>
      <w:r w:rsidRPr="00E67F19">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14:paraId="44536CD6" w14:textId="77777777" w:rsidR="00130303" w:rsidRPr="00E67F19" w:rsidRDefault="00130303" w:rsidP="005D17E4">
      <w:pPr>
        <w:pStyle w:val="Default"/>
        <w:ind w:right="-79" w:firstLine="567"/>
        <w:jc w:val="both"/>
        <w:rPr>
          <w:color w:val="auto"/>
        </w:rPr>
      </w:pPr>
      <w:r w:rsidRPr="00E67F19">
        <w:rPr>
          <w:color w:val="auto"/>
        </w:rPr>
        <w:t xml:space="preserve">5.7.1 при поставке на условиях «франко-вагон станция отравления», «франко-вагон станция назначения», «франко-вагон промежуточная станция», «самовывоз железнодорожным транспортом», «франко-борт», «франко-резервуар», «франко-вагон станция отравления» (при поставке товара со склада Продавца) количество </w:t>
      </w:r>
      <w:proofErr w:type="spellStart"/>
      <w:r w:rsidRPr="00E67F19">
        <w:rPr>
          <w:color w:val="auto"/>
        </w:rPr>
        <w:t>непоставленного</w:t>
      </w:r>
      <w:proofErr w:type="spellEnd"/>
      <w:r w:rsidRPr="00E67F19">
        <w:rPr>
          <w:color w:val="auto"/>
        </w:rPr>
        <w:t xml:space="preserve"> Поставщиком Товара не превышает 10% от количества товара в тоннах по соответствующему Договору.</w:t>
      </w:r>
    </w:p>
    <w:p w14:paraId="4F832615" w14:textId="77777777" w:rsidR="00130303" w:rsidRPr="00E67F19" w:rsidRDefault="00130303" w:rsidP="005D17E4">
      <w:pPr>
        <w:pStyle w:val="Default"/>
        <w:ind w:right="-79" w:firstLine="567"/>
        <w:jc w:val="both"/>
        <w:rPr>
          <w:color w:val="auto"/>
        </w:rPr>
      </w:pPr>
      <w:r w:rsidRPr="00E67F19">
        <w:rPr>
          <w:color w:val="auto"/>
        </w:rPr>
        <w:t xml:space="preserve">5.7.2 при поставке на условиях «самовывоз автомобильным транспортом» при объеме Договора, равном 50 тонн и менее, количество </w:t>
      </w:r>
      <w:proofErr w:type="spellStart"/>
      <w:r w:rsidRPr="00E67F19">
        <w:rPr>
          <w:color w:val="auto"/>
        </w:rPr>
        <w:t>непоставленного</w:t>
      </w:r>
      <w:proofErr w:type="spellEnd"/>
      <w:r w:rsidRPr="00E67F19">
        <w:rPr>
          <w:color w:val="auto"/>
        </w:rPr>
        <w:t xml:space="preserve"> Поставщиком Биржевого товара не превышает 20% от количества Товара в тоннах по соответствующему Договору.</w:t>
      </w:r>
    </w:p>
    <w:p w14:paraId="7558D362" w14:textId="77777777" w:rsidR="00130303" w:rsidRPr="00E67F19" w:rsidRDefault="00130303" w:rsidP="005D17E4">
      <w:pPr>
        <w:pStyle w:val="Default"/>
        <w:ind w:right="-79" w:firstLine="567"/>
        <w:jc w:val="both"/>
        <w:rPr>
          <w:color w:val="auto"/>
        </w:rPr>
      </w:pPr>
      <w:r w:rsidRPr="00E67F19">
        <w:rPr>
          <w:color w:val="auto"/>
        </w:rPr>
        <w:t xml:space="preserve">5.7.3 при поставке на условиях «самовывоз автомобильным транспортом» при объеме Договора, превышающем 50 тонн, количество </w:t>
      </w:r>
      <w:proofErr w:type="spellStart"/>
      <w:r w:rsidRPr="00E67F19">
        <w:rPr>
          <w:color w:val="auto"/>
        </w:rPr>
        <w:t>непоставленного</w:t>
      </w:r>
      <w:proofErr w:type="spellEnd"/>
      <w:r w:rsidRPr="00E67F19">
        <w:rPr>
          <w:color w:val="auto"/>
        </w:rPr>
        <w:t xml:space="preserve"> Поставщиком Биржевого товара не превышает 10% от количества Товара в тоннах по соответствующему Договору.</w:t>
      </w:r>
    </w:p>
    <w:p w14:paraId="6BB25C0C" w14:textId="77777777" w:rsidR="00130303" w:rsidRPr="00E67F19" w:rsidRDefault="00130303" w:rsidP="005D17E4">
      <w:pPr>
        <w:pStyle w:val="Default"/>
        <w:ind w:right="-79" w:firstLine="567"/>
        <w:jc w:val="both"/>
        <w:rPr>
          <w:color w:val="auto"/>
        </w:rPr>
      </w:pPr>
      <w:r w:rsidRPr="00E67F19">
        <w:rPr>
          <w:color w:val="auto"/>
        </w:rPr>
        <w:t xml:space="preserve">5.7.4 при поставке на условиях «франко-труба» количество </w:t>
      </w:r>
      <w:proofErr w:type="spellStart"/>
      <w:r w:rsidRPr="00E67F19">
        <w:rPr>
          <w:color w:val="auto"/>
        </w:rPr>
        <w:t>непоставленного</w:t>
      </w:r>
      <w:proofErr w:type="spellEnd"/>
      <w:r w:rsidRPr="00E67F19">
        <w:rPr>
          <w:color w:val="auto"/>
        </w:rPr>
        <w:t xml:space="preserve"> Поставщиком Биржевого товара не превышает 5 % от количества товара в тоннах по соответствующему Договору.</w:t>
      </w:r>
    </w:p>
    <w:p w14:paraId="34822588" w14:textId="77777777" w:rsidR="00130303" w:rsidRPr="00E67F19" w:rsidRDefault="00130303" w:rsidP="005D17E4">
      <w:pPr>
        <w:pStyle w:val="Default"/>
        <w:ind w:right="-79" w:firstLine="567"/>
        <w:jc w:val="both"/>
        <w:rPr>
          <w:color w:val="auto"/>
        </w:rPr>
      </w:pPr>
      <w:r w:rsidRPr="00E67F19">
        <w:t xml:space="preserve">5.8. </w:t>
      </w:r>
      <w:r w:rsidRPr="00E67F19">
        <w:rPr>
          <w:color w:val="auto"/>
        </w:rPr>
        <w:t xml:space="preserve">В случае исполнения обязательств не в полном объеме (частичное исполнение обязательств) Покупатель считается выполнившим свои обязательства по Договору, и неустойка с Покупателя не взимается, если: </w:t>
      </w:r>
    </w:p>
    <w:p w14:paraId="7FE69EE8" w14:textId="77777777" w:rsidR="00130303" w:rsidRPr="00E67F19" w:rsidRDefault="00130303" w:rsidP="005D17E4">
      <w:pPr>
        <w:pStyle w:val="Default"/>
        <w:ind w:right="-79" w:firstLine="567"/>
        <w:jc w:val="both"/>
        <w:rPr>
          <w:color w:val="auto"/>
        </w:rPr>
      </w:pPr>
      <w:r w:rsidRPr="00E67F19">
        <w:rPr>
          <w:color w:val="auto"/>
        </w:rPr>
        <w:t>5.8.1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14:paraId="4D6B1594" w14:textId="77777777" w:rsidR="00130303" w:rsidRPr="00E67F19" w:rsidRDefault="00130303" w:rsidP="005D17E4">
      <w:pPr>
        <w:pStyle w:val="Default"/>
        <w:ind w:right="-79" w:firstLine="567"/>
        <w:jc w:val="both"/>
        <w:rPr>
          <w:color w:val="auto"/>
        </w:rPr>
      </w:pPr>
      <w:r w:rsidRPr="00E67F19">
        <w:rPr>
          <w:color w:val="auto"/>
        </w:rPr>
        <w:t>5.8.2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14:paraId="2027ACCE" w14:textId="77777777" w:rsidR="00130303" w:rsidRPr="00E67F19" w:rsidRDefault="00130303" w:rsidP="005D17E4">
      <w:pPr>
        <w:pStyle w:val="Default"/>
        <w:ind w:right="-77" w:firstLine="567"/>
        <w:jc w:val="both"/>
        <w:rPr>
          <w:color w:val="auto"/>
        </w:rPr>
      </w:pPr>
      <w:r w:rsidRPr="00E67F19">
        <w:rPr>
          <w:color w:val="auto"/>
        </w:rPr>
        <w:t>5.8.3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14:paraId="2D1D0CBD"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5.9. Окончательный расчет по Договору (Договорам) осуществляется Покупателем и Поставщиком после выставления счетов-фактур по товарам и услугам</w:t>
      </w:r>
      <w:r w:rsidR="00C87E62" w:rsidRPr="00E67F19">
        <w:t xml:space="preserve"> </w:t>
      </w:r>
      <w:r w:rsidR="00C87E62" w:rsidRPr="00E67F19">
        <w:rPr>
          <w:rFonts w:ascii="Times New Roman" w:hAnsi="Times New Roman"/>
          <w:sz w:val="24"/>
          <w:szCs w:val="24"/>
        </w:rPr>
        <w:t xml:space="preserve">или УПД в порядке, предусмотренном </w:t>
      </w:r>
      <w:r w:rsidR="00C87E62" w:rsidRPr="00E67F19">
        <w:rPr>
          <w:rFonts w:ascii="Times New Roman" w:hAnsi="Times New Roman"/>
          <w:color w:val="000000" w:themeColor="text1"/>
          <w:sz w:val="24"/>
          <w:szCs w:val="24"/>
        </w:rPr>
        <w:t>пунктом 5.11 настоящего Приложения</w:t>
      </w:r>
      <w:r w:rsidRPr="00E67F19">
        <w:rPr>
          <w:rFonts w:ascii="Times New Roman" w:hAnsi="Times New Roman"/>
          <w:color w:val="000000" w:themeColor="text1"/>
          <w:sz w:val="24"/>
          <w:szCs w:val="24"/>
        </w:rPr>
        <w:t xml:space="preserve">. </w:t>
      </w:r>
      <w:r w:rsidRPr="00E67F19">
        <w:rPr>
          <w:rFonts w:ascii="Times New Roman" w:hAnsi="Times New Roman"/>
          <w:sz w:val="24"/>
          <w:szCs w:val="24"/>
        </w:rPr>
        <w:t>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или возвращены Покупателю на основании письменного уведомления Покупателя в адрес Поставщика.</w:t>
      </w:r>
    </w:p>
    <w:p w14:paraId="4E7E877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5.10. В случае неисполнения (ненадлежащего исполнения) обязательств сторонами по заключенным ими на биржевых торгах Договорам с определенным Биржевым товаром к ним применяются меры ответственности в соответствии с Правилами торгов, Правилами клиринга, а также законодательством Российской Федерации. </w:t>
      </w:r>
    </w:p>
    <w:p w14:paraId="671F29FB" w14:textId="77777777" w:rsidR="00C87E62"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5.11. </w:t>
      </w:r>
      <w:r w:rsidR="00C87E62" w:rsidRPr="00E67F19">
        <w:rPr>
          <w:rFonts w:ascii="Times New Roman" w:hAnsi="Times New Roman"/>
          <w:sz w:val="24"/>
          <w:szCs w:val="24"/>
        </w:rPr>
        <w:t>Счета-фактуры, товарные накладные (форма ТОРГ-12), УПД и акты сверки направляются в виде электронного документа с применением усиленной квалифицированной электронной подписи по телекоммуникационным каналам связи через Оператора ЭДО и признаются электронными документами, равнозначными документу на бумажном носителе, подписанному собственноручной подписью в соответствии с законодательством Российской Федерации.</w:t>
      </w:r>
    </w:p>
    <w:p w14:paraId="319A6EE8" w14:textId="77777777" w:rsidR="00760DDA"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Дополнительные соглашения и иные документы к заключенному Договору</w:t>
      </w:r>
      <w:r w:rsidR="001A61F0" w:rsidRPr="00E67F19">
        <w:rPr>
          <w:rFonts w:ascii="Times New Roman" w:hAnsi="Times New Roman"/>
          <w:sz w:val="24"/>
          <w:szCs w:val="24"/>
        </w:rPr>
        <w:t xml:space="preserve">, за исключением документов, предусмотренных абзацем первым настоящего пункта, </w:t>
      </w:r>
      <w:r w:rsidRPr="00E67F19">
        <w:rPr>
          <w:rFonts w:ascii="Times New Roman" w:hAnsi="Times New Roman"/>
          <w:sz w:val="24"/>
          <w:szCs w:val="24"/>
        </w:rPr>
        <w:t xml:space="preserve">могут передаваться почтой, </w:t>
      </w:r>
      <w:r w:rsidR="001A61F0" w:rsidRPr="00E67F19">
        <w:rPr>
          <w:rFonts w:ascii="Times New Roman" w:hAnsi="Times New Roman"/>
          <w:sz w:val="24"/>
          <w:szCs w:val="24"/>
        </w:rPr>
        <w:t>курьером</w:t>
      </w:r>
      <w:r w:rsidR="00760DDA" w:rsidRPr="00E67F19">
        <w:rPr>
          <w:rFonts w:ascii="Times New Roman" w:hAnsi="Times New Roman"/>
          <w:sz w:val="24"/>
          <w:szCs w:val="24"/>
        </w:rPr>
        <w:t xml:space="preserve">, электронной почтой с вложением в качестве прикрепления скан-копии документа, по факсимильной связи (телефаксу), через сервисы Операторов ЭДО. </w:t>
      </w:r>
      <w:r w:rsidRPr="00E67F19">
        <w:rPr>
          <w:rFonts w:ascii="Times New Roman" w:hAnsi="Times New Roman"/>
          <w:sz w:val="24"/>
          <w:szCs w:val="24"/>
        </w:rPr>
        <w:t xml:space="preserve"> </w:t>
      </w:r>
    </w:p>
    <w:p w14:paraId="0C9D8344" w14:textId="77777777" w:rsidR="00760DDA"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В течение календарного месяца после завершения поставки, Поставщик направляет оформленные со своей стороны оригиналы документов Покупателю</w:t>
      </w:r>
      <w:r w:rsidR="00760DDA" w:rsidRPr="00E67F19">
        <w:rPr>
          <w:rFonts w:ascii="Times New Roman" w:hAnsi="Times New Roman"/>
          <w:sz w:val="24"/>
          <w:szCs w:val="24"/>
        </w:rPr>
        <w:t>,</w:t>
      </w:r>
      <w:r w:rsidR="00760DDA" w:rsidRPr="00E67F19">
        <w:t xml:space="preserve"> </w:t>
      </w:r>
      <w:r w:rsidR="00760DDA" w:rsidRPr="00E67F19">
        <w:rPr>
          <w:rFonts w:ascii="Times New Roman" w:hAnsi="Times New Roman"/>
          <w:sz w:val="24"/>
          <w:szCs w:val="24"/>
        </w:rPr>
        <w:t>за исключением случаев, когда документы направлялись через сервисы Операторов ЭДО</w:t>
      </w:r>
      <w:r w:rsidRPr="00E67F19">
        <w:rPr>
          <w:rFonts w:ascii="Times New Roman" w:hAnsi="Times New Roman"/>
          <w:sz w:val="24"/>
          <w:szCs w:val="24"/>
        </w:rPr>
        <w:t>.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w:t>
      </w:r>
    </w:p>
    <w:p w14:paraId="11C17809" w14:textId="77777777" w:rsidR="00760DDA" w:rsidRPr="00E67F19"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В случае направления Дополнительных соглашений и иных документов к Договору электронной почтой, по телефаксу, через сервисы Операторов ЭДО риск искажения информации при ее передаче несет сторона, отправляющая соответствующую информацию. </w:t>
      </w:r>
    </w:p>
    <w:p w14:paraId="4626AAD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trike/>
          <w:sz w:val="24"/>
          <w:szCs w:val="24"/>
        </w:rPr>
      </w:pPr>
      <w:r w:rsidRPr="00E67F19">
        <w:rPr>
          <w:rFonts w:ascii="Times New Roman" w:hAnsi="Times New Roman"/>
          <w:sz w:val="24"/>
          <w:szCs w:val="24"/>
        </w:rPr>
        <w:t xml:space="preserve">Документы, переданные </w:t>
      </w:r>
      <w:r w:rsidR="00FF082A" w:rsidRPr="00E67F19">
        <w:rPr>
          <w:rFonts w:ascii="Times New Roman" w:hAnsi="Times New Roman"/>
          <w:sz w:val="24"/>
          <w:szCs w:val="24"/>
        </w:rPr>
        <w:t xml:space="preserve">электронной почтой, по телефаксу, </w:t>
      </w:r>
      <w:r w:rsidRPr="00E67F19">
        <w:rPr>
          <w:rFonts w:ascii="Times New Roman" w:hAnsi="Times New Roman"/>
          <w:sz w:val="24"/>
          <w:szCs w:val="24"/>
        </w:rPr>
        <w:t>имеют полную юридическую силу при условии их передачи от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w:t>
      </w:r>
      <w:r w:rsidRPr="00E67F19">
        <w:rPr>
          <w:rFonts w:ascii="Times New Roman" w:hAnsi="Times New Roman"/>
          <w:strike/>
          <w:sz w:val="24"/>
          <w:szCs w:val="24"/>
        </w:rPr>
        <w:t xml:space="preserve">. </w:t>
      </w:r>
    </w:p>
    <w:p w14:paraId="5473DA95" w14:textId="77777777" w:rsidR="00760DDA" w:rsidRPr="00E67F19"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Документы, предусмотренные настоящим пунктом, в случае их направления через Оператора ЭДО, подписываются получающей их стороной с применением усиленной квалифицированной электронной подписи, и направляются другой стороне в течение одного рабочего дня с даты получения указанных документов от Оператора ЭДО. Получающая сторона обязана подписать и направить другой стороне документы, предусмотренные настоящим пунктом, либо направить уведомление об уточнении документов, касающееся внесения изменений в ранее направленный счет-фактуру (или иной ранее направленный документ), либо направить Поставщику официальную претензию в отношении вышеуказанных документов. Если в течение срока, указанного в настоящем пункте, Покупатель не направил Поставщику указанные документы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14:paraId="7B956AFB"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5.12. Для целей подписания Дополнительного соглашения к Договору Покупатель должен предоставить Поставщику заверенные надлежащим образом копии учредительных и иных правоустанавливающих документов (устав с действующими изменениями, свидетельство о государственной регистрации юридического лица, свидетельство о постановке на налоговый учет, информационное письмо об учете в ЕГРПО, документов подтверждающих полномочия лица подписывающего Договор) а также документы, подтверждающие полномочия представителя и карточку клиента,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w:t>
      </w:r>
    </w:p>
    <w:p w14:paraId="2E360BC2" w14:textId="77777777" w:rsidR="00130303" w:rsidRPr="00E67F19" w:rsidRDefault="00130303" w:rsidP="005D17E4">
      <w:pPr>
        <w:spacing w:line="240" w:lineRule="auto"/>
        <w:contextualSpacing/>
        <w:jc w:val="both"/>
        <w:rPr>
          <w:rFonts w:ascii="Times New Roman" w:hAnsi="Times New Roman"/>
          <w:sz w:val="24"/>
          <w:szCs w:val="24"/>
        </w:rPr>
      </w:pPr>
      <w:r w:rsidRPr="00E67F19">
        <w:rPr>
          <w:rFonts w:ascii="Times New Roman" w:hAnsi="Times New Roman"/>
          <w:sz w:val="24"/>
          <w:szCs w:val="24"/>
        </w:rPr>
        <w:t xml:space="preserve">       </w:t>
      </w:r>
      <w:r w:rsidR="00AC7F49" w:rsidRPr="00E67F19">
        <w:rPr>
          <w:rFonts w:ascii="Times New Roman" w:hAnsi="Times New Roman"/>
          <w:sz w:val="24"/>
          <w:szCs w:val="24"/>
        </w:rPr>
        <w:t xml:space="preserve">  </w:t>
      </w:r>
      <w:r w:rsidRPr="00E67F19">
        <w:rPr>
          <w:rFonts w:ascii="Times New Roman" w:hAnsi="Times New Roman"/>
          <w:sz w:val="24"/>
          <w:szCs w:val="24"/>
        </w:rPr>
        <w:t>В случае изменения сведений, указанных в п. 5.12. настоящего Приложения, Покупатель в течение 3 (трех) дней должен письменно сообщить об этом Поставщику и представить Поставщику заверенные надлежащим образом копии решений (согласований) о государственной регистрации данных изменений.</w:t>
      </w:r>
    </w:p>
    <w:p w14:paraId="6A6DCC9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получения такого уведомления для исполнения Договора принимаются новые банковские реквизиты. В случае изменения почтового адреса Стороны направляют соответствующее уведомление, подписанное уполномоченным лицом.</w:t>
      </w:r>
      <w:bookmarkStart w:id="19" w:name="page125"/>
      <w:bookmarkEnd w:id="19"/>
    </w:p>
    <w:p w14:paraId="114EC92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5.13.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14:paraId="1686854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Стороны не вправе использовать факсимильное воспроизведение подписи при подписании иных документов.</w:t>
      </w:r>
    </w:p>
    <w:p w14:paraId="41B4A90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14:paraId="4AC6158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подписанные надлежащим образом, с последующем предоставлением оригиналов по требованию Поставщика</w:t>
      </w:r>
    </w:p>
    <w:p w14:paraId="2C35235B" w14:textId="77777777" w:rsidR="00130303" w:rsidRPr="00E67F19" w:rsidRDefault="00130303" w:rsidP="005D17E4">
      <w:pPr>
        <w:spacing w:line="240" w:lineRule="auto"/>
        <w:ind w:firstLine="567"/>
        <w:contextualSpacing/>
        <w:jc w:val="both"/>
        <w:rPr>
          <w:rFonts w:ascii="Times New Roman" w:hAnsi="Times New Roman"/>
          <w:color w:val="FF0000"/>
          <w:sz w:val="24"/>
          <w:szCs w:val="24"/>
        </w:rPr>
      </w:pPr>
      <w:r w:rsidRPr="00E67F19">
        <w:rPr>
          <w:rFonts w:ascii="Times New Roman" w:hAnsi="Times New Roman"/>
          <w:sz w:val="24"/>
          <w:szCs w:val="24"/>
        </w:rPr>
        <w:t>5.14. Товарная накладная (ТОРГ-12) может быть оформлена по форме Поставщика.</w:t>
      </w:r>
    </w:p>
    <w:p w14:paraId="0D9A13D5"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5.1</w:t>
      </w:r>
      <w:r w:rsidR="00F25E09" w:rsidRPr="00E67F19">
        <w:rPr>
          <w:rFonts w:ascii="Times New Roman" w:hAnsi="Times New Roman"/>
          <w:sz w:val="24"/>
          <w:szCs w:val="24"/>
        </w:rPr>
        <w:t>5</w:t>
      </w:r>
      <w:r w:rsidRPr="00E67F19">
        <w:rPr>
          <w:rFonts w:ascii="Times New Roman" w:hAnsi="Times New Roman"/>
          <w:sz w:val="24"/>
          <w:szCs w:val="24"/>
        </w:rPr>
        <w:t xml:space="preserve">. При поставках Товара УПГ ПАО «Сургутнефтегаз» железнодорожным транспортом, по каждому факту налива Товара оформляется памятка </w:t>
      </w:r>
      <w:r w:rsidRPr="00E67F19">
        <w:rPr>
          <w:rFonts w:ascii="Times New Roman" w:hAnsi="Times New Roman"/>
          <w:color w:val="000000"/>
          <w:sz w:val="24"/>
          <w:szCs w:val="24"/>
        </w:rPr>
        <w:t>приемосдатчика, которая подписывается уполномоченными представителями Поставщика и ООО «</w:t>
      </w:r>
      <w:proofErr w:type="spellStart"/>
      <w:r w:rsidRPr="00E67F19">
        <w:rPr>
          <w:rFonts w:ascii="Times New Roman" w:hAnsi="Times New Roman"/>
          <w:color w:val="000000"/>
          <w:sz w:val="24"/>
          <w:szCs w:val="24"/>
        </w:rPr>
        <w:t>Газпромтранс</w:t>
      </w:r>
      <w:proofErr w:type="spellEnd"/>
      <w:r w:rsidRPr="00E67F19">
        <w:rPr>
          <w:rFonts w:ascii="Times New Roman" w:hAnsi="Times New Roman"/>
          <w:color w:val="000000"/>
          <w:sz w:val="24"/>
          <w:szCs w:val="24"/>
        </w:rPr>
        <w:t xml:space="preserve">». Датой подписания памятки приемосдатчика признается дата, указанная в графе «Дата и время уборки с пути погрузки, выгрузки» и может отличаться от даты, указанной в </w:t>
      </w:r>
      <w:r w:rsidRPr="00E67F19">
        <w:rPr>
          <w:rFonts w:ascii="Times New Roman" w:hAnsi="Times New Roman"/>
          <w:sz w:val="24"/>
          <w:szCs w:val="24"/>
        </w:rPr>
        <w:t>железнодорожной накладной. Количество поставленного Товара, подтверждается товарными накладными, составленными на дату подписания памятки приемосдатчика.</w:t>
      </w:r>
    </w:p>
    <w:p w14:paraId="6AF78793"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5.1</w:t>
      </w:r>
      <w:r w:rsidR="00F25E09" w:rsidRPr="00E67F19">
        <w:rPr>
          <w:rFonts w:ascii="Times New Roman" w:hAnsi="Times New Roman"/>
          <w:sz w:val="24"/>
          <w:szCs w:val="24"/>
        </w:rPr>
        <w:t>6</w:t>
      </w:r>
      <w:r w:rsidRPr="00E67F19">
        <w:rPr>
          <w:rFonts w:ascii="Times New Roman" w:hAnsi="Times New Roman"/>
          <w:sz w:val="24"/>
          <w:szCs w:val="24"/>
        </w:rPr>
        <w:t xml:space="preserve">. При поставках Товара УПГ ПАО «Сургутнефтегаз», </w:t>
      </w:r>
      <w:r w:rsidRPr="00E67F19">
        <w:rPr>
          <w:rFonts w:ascii="Times New Roman" w:hAnsi="Times New Roman"/>
          <w:bCs/>
          <w:color w:val="000000"/>
          <w:sz w:val="24"/>
          <w:szCs w:val="24"/>
        </w:rPr>
        <w:t>отгрузка Товара с наливной эстакады товарно-сырьевой базы Поставщика железнодорожным транспортом в вагонах-цистернах ООО «</w:t>
      </w:r>
      <w:proofErr w:type="spellStart"/>
      <w:r w:rsidRPr="00E67F19">
        <w:rPr>
          <w:rFonts w:ascii="Times New Roman" w:hAnsi="Times New Roman"/>
          <w:bCs/>
          <w:color w:val="000000"/>
          <w:sz w:val="24"/>
          <w:szCs w:val="24"/>
        </w:rPr>
        <w:t>Газпромтранс</w:t>
      </w:r>
      <w:proofErr w:type="spellEnd"/>
      <w:r w:rsidRPr="00E67F19">
        <w:rPr>
          <w:rFonts w:ascii="Times New Roman" w:hAnsi="Times New Roman"/>
          <w:bCs/>
          <w:color w:val="000000"/>
          <w:sz w:val="24"/>
          <w:szCs w:val="24"/>
        </w:rPr>
        <w:t xml:space="preserve">» не производится при температуре наружного воздуха ниже </w:t>
      </w:r>
      <w:r w:rsidRPr="00E67F19">
        <w:rPr>
          <w:rFonts w:ascii="Times New Roman" w:hAnsi="Times New Roman"/>
          <w:sz w:val="24"/>
          <w:szCs w:val="24"/>
        </w:rPr>
        <w:t>-43 С.</w:t>
      </w:r>
      <w:r w:rsidRPr="00E67F19">
        <w:rPr>
          <w:rFonts w:ascii="Times New Roman" w:hAnsi="Times New Roman"/>
          <w:bCs/>
          <w:color w:val="000000"/>
          <w:sz w:val="24"/>
          <w:szCs w:val="24"/>
        </w:rPr>
        <w:t xml:space="preserve"> </w:t>
      </w:r>
      <w:r w:rsidRPr="00E67F19">
        <w:rPr>
          <w:rFonts w:ascii="Times New Roman" w:hAnsi="Times New Roman"/>
          <w:sz w:val="24"/>
          <w:szCs w:val="24"/>
        </w:rPr>
        <w:t>При поставке Товара автомобильным транспортом</w:t>
      </w:r>
      <w:r w:rsidRPr="00E67F19">
        <w:rPr>
          <w:rFonts w:ascii="Times New Roman" w:hAnsi="Times New Roman"/>
          <w:bCs/>
          <w:color w:val="000000"/>
          <w:sz w:val="24"/>
          <w:szCs w:val="24"/>
        </w:rPr>
        <w:t xml:space="preserve"> </w:t>
      </w:r>
      <w:r w:rsidRPr="00E67F19">
        <w:rPr>
          <w:rFonts w:ascii="Times New Roman" w:hAnsi="Times New Roman"/>
          <w:sz w:val="24"/>
          <w:szCs w:val="24"/>
        </w:rPr>
        <w:t xml:space="preserve">отпуск Товара Поставщиком не производится при температуре наружного воздуха: для </w:t>
      </w:r>
      <w:r w:rsidR="00AD7297" w:rsidRPr="00E67F19">
        <w:rPr>
          <w:rFonts w:ascii="Times New Roman" w:hAnsi="Times New Roman"/>
          <w:sz w:val="24"/>
          <w:szCs w:val="24"/>
        </w:rPr>
        <w:t xml:space="preserve">печного </w:t>
      </w:r>
      <w:r w:rsidRPr="00E67F19">
        <w:rPr>
          <w:rFonts w:ascii="Times New Roman" w:hAnsi="Times New Roman"/>
          <w:sz w:val="24"/>
          <w:szCs w:val="24"/>
        </w:rPr>
        <w:t>топлива ниже -25 С, для пропана технического ниже -40 С.</w:t>
      </w:r>
    </w:p>
    <w:p w14:paraId="35191142" w14:textId="77777777" w:rsidR="00130303" w:rsidRPr="00E67F19"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rFonts w:ascii="Times New Roman" w:hAnsi="Times New Roman"/>
          <w:sz w:val="24"/>
          <w:szCs w:val="24"/>
        </w:rPr>
        <w:t>5.1</w:t>
      </w:r>
      <w:r w:rsidR="00F25E09" w:rsidRPr="00E67F19">
        <w:rPr>
          <w:rFonts w:ascii="Times New Roman" w:hAnsi="Times New Roman"/>
          <w:sz w:val="24"/>
          <w:szCs w:val="24"/>
        </w:rPr>
        <w:t>7</w:t>
      </w:r>
      <w:r w:rsidRPr="00E67F19">
        <w:rPr>
          <w:rFonts w:ascii="Times New Roman" w:hAnsi="Times New Roman"/>
          <w:sz w:val="24"/>
          <w:szCs w:val="24"/>
        </w:rPr>
        <w:t xml:space="preserve">. При поставках Товара со всех базисов, где </w:t>
      </w:r>
      <w:r w:rsidRPr="00E67F19">
        <w:rPr>
          <w:rFonts w:ascii="Times New Roman" w:hAnsi="Times New Roman"/>
          <w:color w:val="000000"/>
          <w:sz w:val="24"/>
          <w:szCs w:val="24"/>
        </w:rPr>
        <w:t>Поставщиком является</w:t>
      </w:r>
      <w:r w:rsidRPr="00E67F19">
        <w:rPr>
          <w:rFonts w:ascii="Times New Roman" w:hAnsi="Times New Roman"/>
          <w:sz w:val="24"/>
          <w:szCs w:val="24"/>
        </w:rPr>
        <w:t xml:space="preserve"> ПАО «Сургутнефтегаз», обмен оригиналами первичных документов (Договор, дополнительные соглашения к нему, счета-фактуры, товарные накладные, акты о выполнении работ (оказании услуг), акты сверки взаимных расчетов и т.п.), осуществляется с соблюдением следующего порядка. Подписанные Поставщиком оригиналы Документов пересылаются Покупателю по почте с обязательным присвоением почтового идентификатора. В срок не позднее 3 (трех) рабочих дней от даты получения Документов Покупатель обязан подписать их и направить Поставщику посредством факсимильной или электронной связи с одновременной отправкой подписанных оригиналов Документов почтовым отправлением с обязательным присвоением почтового идентификатора. За утерю (порчу) Покупателем вышеуказанных документов, повлекшую необходимость повторного оформления Поставщиком указанных документов, Покупатель уплачивает Поставщику штраф в размере 10 000 (десять тысяч) рублей за каждый утерянный (испорченный) документ. Кроме того, Покупатель возмещает убытки, возникшие в результате такой утери (порчи), в том числе, начисленные налоговым органом по результатам налоговых проверок. Размер убытков определяется на основании требования налогового органа об уплате налога (пени, штрафа). Возмещение Покупателем платежей, предусмотренных настоящим пунктом, производится в течение 30 (тридцати) календарных дней с момента выставления Поставщиком счета и расчета убытков.</w:t>
      </w:r>
    </w:p>
    <w:p w14:paraId="1DB7D863" w14:textId="77777777" w:rsidR="00F25E09" w:rsidRPr="00E67F19"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rFonts w:ascii="Times New Roman" w:hAnsi="Times New Roman"/>
          <w:sz w:val="24"/>
          <w:szCs w:val="24"/>
        </w:rPr>
        <w:t>Обмен документами, предусмотренными пунктом 5.11. настоящего Приложения, в случае их направления через Оператора ЭДО, осуществляется через сервисы Операторов ЭДО, включенных в Реестр доверенных операторов юридически значимого электронного документооборота. При этом такие документы составляются в соответствии с требованиями законов и иных нормативных правовых актов Российской Федерации. Обмен документами может осуществляться несколькими уполномоченными представителями со стороны Поставщика и Покупателя, каждый из которых имеет усиленную квалифицированную электронную подпись, Сертификат, а также доверенность, подтверждающую полномочия лица на подписание соответствующих документов. При возникновении технического сбоя, препятствующего направлению соответствующих документов, стороны вправе осуществить обмен документами на бумажном носителе с подписанием собственноручной подписью до устранения технического сбоя.</w:t>
      </w:r>
    </w:p>
    <w:p w14:paraId="30F5056A" w14:textId="77777777" w:rsidR="00F25E09" w:rsidRPr="00E67F19"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rFonts w:ascii="Times New Roman" w:hAnsi="Times New Roman"/>
          <w:sz w:val="24"/>
          <w:szCs w:val="24"/>
        </w:rPr>
        <w:t>Стороны по Договору для урегулирования отношений, связанных с направлением предусмотренных настоящего Приложения документов, в виде электронных документов с применением усиленной квалифицированной электронной подписи по телекоммуникационным каналам связи через Оператора ЭДО, по требованию одной из сторон Договора подписывают соглашение об обмене электронными документами.</w:t>
      </w:r>
    </w:p>
    <w:p w14:paraId="42DD76DE" w14:textId="77777777" w:rsidR="00130303" w:rsidRPr="00E67F19"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sz w:val="24"/>
          <w:szCs w:val="24"/>
        </w:rPr>
        <w:t xml:space="preserve">  </w:t>
      </w:r>
      <w:r w:rsidRPr="00E67F19">
        <w:rPr>
          <w:rFonts w:ascii="Times New Roman" w:hAnsi="Times New Roman"/>
          <w:sz w:val="24"/>
          <w:szCs w:val="24"/>
        </w:rPr>
        <w:t>5.18. Поставляемое топливо для реактивных двигателей подлежит контролю по качеству военным представительством Министерства обороны Российской Федерации, должно сопровождаться документами о подтверждении соответствия требованиям, установленным нормативными правовыми актами Таможенного союза и/или законодательством Российской Федерации, и паспортами продукции (со штампом военного представительства Министерства обороны Российской Федерации) или их копиями, заверенными в установленном порядке.</w:t>
      </w:r>
    </w:p>
    <w:p w14:paraId="452607CD" w14:textId="77777777" w:rsidR="00797BD3" w:rsidRPr="00E67F19" w:rsidRDefault="00797BD3" w:rsidP="005D17E4">
      <w:pPr>
        <w:autoSpaceDE w:val="0"/>
        <w:autoSpaceDN w:val="0"/>
        <w:adjustRightInd w:val="0"/>
        <w:spacing w:before="25" w:line="240" w:lineRule="auto"/>
        <w:ind w:firstLine="567"/>
        <w:contextualSpacing/>
        <w:jc w:val="both"/>
        <w:rPr>
          <w:rFonts w:ascii="Times New Roman" w:hAnsi="Times New Roman"/>
          <w:sz w:val="24"/>
          <w:szCs w:val="24"/>
        </w:rPr>
      </w:pPr>
    </w:p>
    <w:p w14:paraId="5F06258D" w14:textId="77777777" w:rsidR="00130303" w:rsidRPr="00E67F19" w:rsidRDefault="00130303" w:rsidP="005D17E4">
      <w:pPr>
        <w:widowControl w:val="0"/>
        <w:numPr>
          <w:ilvl w:val="0"/>
          <w:numId w:val="17"/>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Биржевого товара железнодорожным транспортом: </w:t>
      </w:r>
    </w:p>
    <w:p w14:paraId="09DB898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Cs/>
          <w:sz w:val="24"/>
          <w:szCs w:val="24"/>
        </w:rPr>
        <w:t xml:space="preserve">6.1. </w:t>
      </w:r>
      <w:r w:rsidRPr="00E67F19">
        <w:rPr>
          <w:rFonts w:ascii="Times New Roman" w:hAnsi="Times New Roman"/>
          <w:sz w:val="24"/>
          <w:szCs w:val="24"/>
        </w:rPr>
        <w:t xml:space="preserve">Отгрузка производится ж/д вагонами (ж/д цистернами)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w:t>
      </w:r>
    </w:p>
    <w:p w14:paraId="463720A9"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6.2. Минимальной нормой отгрузки является один железнодорожный вагон:</w:t>
      </w:r>
    </w:p>
    <w:p w14:paraId="4BECC477"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одна железнодорожная цистерна;</w:t>
      </w:r>
    </w:p>
    <w:p w14:paraId="5539F799"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xml:space="preserve">- два контейнера на платформе. </w:t>
      </w:r>
    </w:p>
    <w:p w14:paraId="2BDC97C7"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xml:space="preserve">Поставка Товара ниже минимальных норм отгрузки не производится и недопоставкой не считается. </w:t>
      </w:r>
    </w:p>
    <w:p w14:paraId="48B7760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Если отгрузка производится с применением специальных емкостей, то минимальная норма отгрузки устанавливается для каждой такой емкости в Спецификации.</w:t>
      </w:r>
    </w:p>
    <w:p w14:paraId="4138928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6.3. Спецификацией для отдельных Товаров также могут устанавливаться особенности и дополнительные требования к техническим особенностям вагонов, цистерн (специальных емкостей) или станциям/пунктам отгрузки.</w:t>
      </w:r>
    </w:p>
    <w:p w14:paraId="3259718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6.4. Наименование грузополучателей, а также их реквизиты, должны быть предоставлены Покупателем Поставщику в реквизитной(</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заявке(ах) в течение 2 (двух) рабочих дней с даты заключения Договора.</w:t>
      </w:r>
    </w:p>
    <w:p w14:paraId="2C640109"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6.5. Реквизитные заявки должны содержать следующие сведения:</w:t>
      </w:r>
    </w:p>
    <w:p w14:paraId="13887F54"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наименование Покупателя; </w:t>
      </w:r>
    </w:p>
    <w:p w14:paraId="768970CF"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номер Договора; </w:t>
      </w:r>
    </w:p>
    <w:p w14:paraId="11B9B75A"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наименования железной дороги; </w:t>
      </w:r>
    </w:p>
    <w:p w14:paraId="1CBBBECE"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наименования станций отправления; </w:t>
      </w:r>
    </w:p>
    <w:p w14:paraId="6993A6C5"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наименования станций назначения и их кодов (в пределах указанных ранее железных дорог); </w:t>
      </w:r>
    </w:p>
    <w:p w14:paraId="6071CDC6"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количество и наименование Товара, подлежащего транспортировке до указанных станций назначения; </w:t>
      </w:r>
    </w:p>
    <w:p w14:paraId="08F00897"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полные и сокращенные наименования грузополучателей, согласно их учредительным документам, полные почтовые адреса грузополучателей, (при отсутствии улицы и (или) номера дома должно быть указано, что данные реквизиты адреса отсутствуют), номера контактных телефонов, а также, по требованию Поставщика их банковские реквизиты и их коды (ОКПО, ОКАТО, ОКТМО, ОКФС); </w:t>
      </w:r>
    </w:p>
    <w:p w14:paraId="7B862C4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20" w:name="page127"/>
      <w:bookmarkEnd w:id="20"/>
      <w:r w:rsidRPr="00E67F19">
        <w:rPr>
          <w:rFonts w:ascii="Times New Roman" w:hAnsi="Times New Roman"/>
          <w:sz w:val="24"/>
          <w:szCs w:val="24"/>
        </w:rPr>
        <w:t>- подъездные пути для подачи (слива) цистерны с указанием, являются ли данные подъездные пути собственностью грузополучателя.</w:t>
      </w:r>
    </w:p>
    <w:p w14:paraId="655E363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Реквизитные заявки могут включать в себя дополнительные реквизиты и сведения.</w:t>
      </w:r>
    </w:p>
    <w:p w14:paraId="6A53280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1332C5D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6.6. В Спецификации могут быть установлены минимальные значения объема Биржевого товара, указываемого в реквизитной заявке.</w:t>
      </w:r>
    </w:p>
    <w:p w14:paraId="1DDDBA21" w14:textId="77777777" w:rsidR="00CE19D1"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6.7. </w:t>
      </w:r>
      <w:r w:rsidR="00CE19D1" w:rsidRPr="00E67F19">
        <w:rPr>
          <w:rFonts w:ascii="Times New Roman" w:hAnsi="Times New Roman"/>
          <w:sz w:val="24"/>
          <w:szCs w:val="24"/>
        </w:rPr>
        <w:t xml:space="preserve">По согласованию с Поставщиком Покупатель вправе по своей инициативе внести изменения в ранее принятую Поставщиком реквизитную заявку и/или предоставить новую реквизитную заявку вместо предоставленной ранее с учетом требований, установленных Спецификацией к реквизитным заявкам. При этом Поставщик обязан проинформировать Покупателя о принятии изменений в ранее предоставленную реквизитную заявку и/или новой реквизитной заявки не позднее 3 (трех) рабочих дней после получения реквизитной заявки от Покупателя. Изменения в ранее принятую Поставщиком реквизитную заявку и/или новая реквизитная заявка вместо предоставленной ранее считаются не принятыми Поставщиком в случае, если Поставщик не направил в соответствии с настоящим пунктом в адрес Покупателя и на Биржу информацию о принятии изменения реквизитной заявки и/или новой реквизитной заявки вместо предоставленной ранее. В случае принятия Поставщиком изменений в ранее предоставленную реквизитную заявку и/или новой реквизитной заявки вместо предоставленной ранее срок поставки Товара при поставке железнодорожным транспортом может быть увеличен на период постановки заявки в задание на отгрузку в соответствии с пунктом 3.2 настоящего Приложения № 10 к Спецификации. </w:t>
      </w:r>
    </w:p>
    <w:p w14:paraId="5E3A4DB7" w14:textId="77777777" w:rsidR="00CE19D1" w:rsidRPr="00E67F19" w:rsidRDefault="00CE19D1"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7DC45B7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6.8. </w:t>
      </w:r>
      <w:r w:rsidR="004C7CC6" w:rsidRPr="00E67F19">
        <w:rPr>
          <w:rFonts w:ascii="Times New Roman" w:hAnsi="Times New Roman"/>
          <w:sz w:val="24"/>
          <w:szCs w:val="24"/>
        </w:rPr>
        <w:t>Т</w:t>
      </w:r>
      <w:r w:rsidRPr="00E67F19">
        <w:rPr>
          <w:rFonts w:ascii="Times New Roman" w:hAnsi="Times New Roman"/>
          <w:sz w:val="24"/>
          <w:szCs w:val="24"/>
        </w:rPr>
        <w:t>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70F6CDD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6.9. Если это предусмотрено Спецификацией,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и Республики Литва осуществляется Поставщиком за счёт Покупателя. Стоимость оформления и транзита Товара по территории Республики Беларусь и Республики Литва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w:t>
      </w:r>
    </w:p>
    <w:p w14:paraId="4743554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21" w:name="page129"/>
      <w:bookmarkEnd w:id="21"/>
      <w:r w:rsidRPr="00E67F19">
        <w:rPr>
          <w:rFonts w:ascii="Times New Roman" w:hAnsi="Times New Roman"/>
          <w:sz w:val="24"/>
          <w:szCs w:val="24"/>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14:paraId="7D2C1441"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емкости. </w:t>
      </w:r>
    </w:p>
    <w:p w14:paraId="1F12050A"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xml:space="preserve">6.12. Поставщик осуществляет поставку Товара </w:t>
      </w:r>
      <w:proofErr w:type="gramStart"/>
      <w:r w:rsidRPr="00E67F19">
        <w:rPr>
          <w:rFonts w:ascii="Times New Roman" w:hAnsi="Times New Roman"/>
          <w:sz w:val="24"/>
          <w:szCs w:val="24"/>
        </w:rPr>
        <w:t>в ж</w:t>
      </w:r>
      <w:proofErr w:type="gramEnd"/>
      <w:r w:rsidRPr="00E67F19">
        <w:rPr>
          <w:rFonts w:ascii="Times New Roman" w:hAnsi="Times New Roman"/>
          <w:sz w:val="24"/>
          <w:szCs w:val="24"/>
        </w:rPr>
        <w:t>/д вагонах (ж/д цистернах) парка ОАО «Российские железные дороги», либо ж/д вагонах (ж/д цистернах) парка ГО «Белорусская железная дорога», либо в арендованных, собственных ж/д вагонах (ж/д цистернах) Поставщика, Право выбора принадлежности ж/д вагонов (ж/д цистерн), в которых будет поставлен Товар, принадлежит Поставщику.</w:t>
      </w:r>
    </w:p>
    <w:p w14:paraId="11581B31" w14:textId="7CD10697"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6.13. Для обеспечения сохранности вагонов должны выполняться требования, установленные ГОСТ 22235-</w:t>
      </w:r>
      <w:r w:rsidR="000219EB">
        <w:rPr>
          <w:rFonts w:ascii="Times New Roman" w:hAnsi="Times New Roman"/>
          <w:sz w:val="24"/>
          <w:szCs w:val="24"/>
        </w:rPr>
        <w:t>2023</w:t>
      </w:r>
      <w:r w:rsidRPr="00E67F19">
        <w:rPr>
          <w:rFonts w:ascii="Times New Roman" w:hAnsi="Times New Roman"/>
          <w:sz w:val="24"/>
          <w:szCs w:val="24"/>
        </w:rPr>
        <w:t>, Уставом железных дорог и нормативной документацией на вагоны и устройства, взаимодействующие с ними.</w:t>
      </w:r>
    </w:p>
    <w:p w14:paraId="7C17D002" w14:textId="79F6C158"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Порожние вагоны после разгрузки на станции назначения должны соответствовать ГОСТ 22235-</w:t>
      </w:r>
      <w:r w:rsidR="000219EB">
        <w:rPr>
          <w:rFonts w:ascii="Times New Roman" w:hAnsi="Times New Roman"/>
          <w:sz w:val="24"/>
          <w:szCs w:val="24"/>
        </w:rPr>
        <w:t>2023</w:t>
      </w:r>
      <w:r w:rsidR="000219EB" w:rsidRPr="00E67F19">
        <w:rPr>
          <w:rFonts w:ascii="Times New Roman" w:hAnsi="Times New Roman"/>
          <w:sz w:val="24"/>
          <w:szCs w:val="24"/>
        </w:rPr>
        <w:t xml:space="preserve"> </w:t>
      </w:r>
      <w:r w:rsidRPr="00E67F19">
        <w:rPr>
          <w:rFonts w:ascii="Times New Roman" w:hAnsi="Times New Roman"/>
          <w:sz w:val="24"/>
          <w:szCs w:val="24"/>
        </w:rPr>
        <w:t xml:space="preserve">«Общие требования по обеспечению сохранности при производстве погрузочно-разгрузочных и маневровых работ». </w:t>
      </w:r>
    </w:p>
    <w:p w14:paraId="3893D92F" w14:textId="0A643BCB"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Порожние ж/д цистерны после слива на станции назначения должны соответствовать ГОСТ 1510-</w:t>
      </w:r>
      <w:r w:rsidR="008A57A4">
        <w:rPr>
          <w:rFonts w:ascii="Times New Roman" w:hAnsi="Times New Roman"/>
          <w:sz w:val="24"/>
          <w:szCs w:val="24"/>
        </w:rPr>
        <w:t>2022</w:t>
      </w:r>
      <w:r w:rsidRPr="00E67F19">
        <w:rPr>
          <w:rFonts w:ascii="Times New Roman" w:hAnsi="Times New Roman"/>
          <w:sz w:val="24"/>
          <w:szCs w:val="24"/>
        </w:rPr>
        <w:t xml:space="preserve"> «Нефть и нефтепродукты. Маркировка, упаковка, транспортирование и хранение».</w:t>
      </w:r>
    </w:p>
    <w:p w14:paraId="1AFFAEAD" w14:textId="77777777"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Покупатель обязан обеспечить:</w:t>
      </w:r>
    </w:p>
    <w:p w14:paraId="5DDCEB14" w14:textId="77777777" w:rsidR="00130303" w:rsidRPr="00E67F19" w:rsidRDefault="00130303" w:rsidP="005D17E4">
      <w:pPr>
        <w:pStyle w:val="a3"/>
        <w:contextualSpacing/>
        <w:jc w:val="both"/>
        <w:rPr>
          <w:rFonts w:ascii="Times New Roman" w:hAnsi="Times New Roman"/>
          <w:sz w:val="24"/>
          <w:szCs w:val="24"/>
        </w:rPr>
      </w:pPr>
      <w:r w:rsidRPr="00E67F19">
        <w:rPr>
          <w:rFonts w:ascii="Times New Roman" w:hAnsi="Times New Roman"/>
          <w:sz w:val="24"/>
          <w:szCs w:val="24"/>
        </w:rPr>
        <w:t>- полную разгрузку товара из железнодорожных вагонов;</w:t>
      </w:r>
    </w:p>
    <w:p w14:paraId="7F333BFF" w14:textId="77777777" w:rsidR="00130303" w:rsidRPr="00E67F19" w:rsidRDefault="00130303" w:rsidP="005D17E4">
      <w:pPr>
        <w:pStyle w:val="a3"/>
        <w:contextualSpacing/>
        <w:jc w:val="both"/>
        <w:rPr>
          <w:rFonts w:ascii="Times New Roman" w:hAnsi="Times New Roman"/>
          <w:sz w:val="24"/>
          <w:szCs w:val="24"/>
        </w:rPr>
      </w:pPr>
      <w:r w:rsidRPr="00E67F19">
        <w:rPr>
          <w:rFonts w:ascii="Times New Roman" w:hAnsi="Times New Roman"/>
          <w:sz w:val="24"/>
          <w:szCs w:val="24"/>
        </w:rPr>
        <w:t>- полный слив нефтепродуктов из железнодорожных цистерн.</w:t>
      </w:r>
    </w:p>
    <w:p w14:paraId="6B91AEC1" w14:textId="77777777"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 xml:space="preserve">Зачистка, доставка порожней тары из-под опасного груза является обязанностью Покупателя (грузополучателя). После разогрева цистерны с продукцией (АБСК) змеевик должен быть продут воздухом для исключения замерзания остатков воды в нем. Промывка котлов и емкостей из-под АБСК водой недопустима вследствие большой агрессивности среды в пределах 20-80 % концентрации.  </w:t>
      </w:r>
    </w:p>
    <w:p w14:paraId="4EEA0B8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6.14. Покупатель возвращает порожние ж/д вагоны (ж/д цистерны)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03C9767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Технически исправными являются:</w:t>
      </w:r>
    </w:p>
    <w:p w14:paraId="62D36C9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63F95B6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порожние ж/д цистерны, у которых исправны основные узлы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w:t>
      </w:r>
    </w:p>
    <w:p w14:paraId="703579DA" w14:textId="2EBFEBD1"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запорно-предохранительной арматуры, другого оборудования цистерны с плотно закрытыми клапанами и заглушками сливного прибора, с которыми произведены все действия, определённые Приказом М</w:t>
      </w:r>
      <w:r w:rsidR="008205AA">
        <w:rPr>
          <w:rFonts w:ascii="Times New Roman" w:hAnsi="Times New Roman"/>
          <w:sz w:val="24"/>
          <w:szCs w:val="24"/>
        </w:rPr>
        <w:t>интранса</w:t>
      </w:r>
      <w:r w:rsidRPr="00E67F19">
        <w:rPr>
          <w:rFonts w:ascii="Times New Roman" w:hAnsi="Times New Roman"/>
          <w:sz w:val="24"/>
          <w:szCs w:val="24"/>
        </w:rPr>
        <w:t xml:space="preserve"> </w:t>
      </w:r>
      <w:r w:rsidR="008205AA">
        <w:rPr>
          <w:rFonts w:ascii="Times New Roman" w:hAnsi="Times New Roman"/>
          <w:sz w:val="24"/>
          <w:szCs w:val="24"/>
        </w:rPr>
        <w:t xml:space="preserve">России </w:t>
      </w:r>
      <w:r w:rsidRPr="00E67F19">
        <w:rPr>
          <w:rFonts w:ascii="Times New Roman" w:hAnsi="Times New Roman"/>
          <w:sz w:val="24"/>
          <w:szCs w:val="24"/>
        </w:rPr>
        <w:t>№2</w:t>
      </w:r>
      <w:r w:rsidR="008205AA">
        <w:rPr>
          <w:rFonts w:ascii="Times New Roman" w:hAnsi="Times New Roman"/>
          <w:sz w:val="24"/>
          <w:szCs w:val="24"/>
        </w:rPr>
        <w:t>45</w:t>
      </w:r>
      <w:r w:rsidRPr="00E67F19">
        <w:rPr>
          <w:rFonts w:ascii="Times New Roman" w:hAnsi="Times New Roman"/>
          <w:sz w:val="24"/>
          <w:szCs w:val="24"/>
        </w:rPr>
        <w:t xml:space="preserve"> от </w:t>
      </w:r>
      <w:r w:rsidR="008205AA">
        <w:rPr>
          <w:rFonts w:ascii="Times New Roman" w:hAnsi="Times New Roman"/>
          <w:sz w:val="24"/>
          <w:szCs w:val="24"/>
        </w:rPr>
        <w:t>29</w:t>
      </w:r>
      <w:r w:rsidRPr="00E67F19">
        <w:rPr>
          <w:rFonts w:ascii="Times New Roman" w:hAnsi="Times New Roman"/>
          <w:sz w:val="24"/>
          <w:szCs w:val="24"/>
        </w:rPr>
        <w:t>.0</w:t>
      </w:r>
      <w:r w:rsidR="008205AA">
        <w:rPr>
          <w:rFonts w:ascii="Times New Roman" w:hAnsi="Times New Roman"/>
          <w:sz w:val="24"/>
          <w:szCs w:val="24"/>
        </w:rPr>
        <w:t>7</w:t>
      </w:r>
      <w:r w:rsidRPr="00E67F19">
        <w:rPr>
          <w:rFonts w:ascii="Times New Roman" w:hAnsi="Times New Roman"/>
          <w:sz w:val="24"/>
          <w:szCs w:val="24"/>
        </w:rPr>
        <w:t>.20</w:t>
      </w:r>
      <w:r w:rsidR="008205AA">
        <w:rPr>
          <w:rFonts w:ascii="Times New Roman" w:hAnsi="Times New Roman"/>
          <w:sz w:val="24"/>
          <w:szCs w:val="24"/>
        </w:rPr>
        <w:t>19</w:t>
      </w:r>
      <w:r w:rsidRPr="00E67F19">
        <w:rPr>
          <w:rFonts w:ascii="Times New Roman" w:hAnsi="Times New Roman"/>
          <w:sz w:val="24"/>
          <w:szCs w:val="24"/>
        </w:rPr>
        <w:t xml:space="preserve">. </w:t>
      </w:r>
    </w:p>
    <w:p w14:paraId="4E9099C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(ж/д цистерн) и/или отправке порожних ж/д вагонов (ж/д цистерн)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1C69462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Минтранса России от 07.08.2015 № 245 «Об утверждении Правил исчисления сроков доставки грузов, порожних грузовых вагонов железнодорожным транспортом». </w:t>
      </w:r>
    </w:p>
    <w:p w14:paraId="0DB6447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6.17. Покупатель и его контрагенты обязуются не производить переадресовку железнодорожных вагонов (цистерн) и не предоставлять их третьим лицам, в том числе не осуществлять отправку порожних железнодорожных вагонов (цистерн) в адрес третьих лиц. </w:t>
      </w:r>
    </w:p>
    <w:p w14:paraId="246CE5A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14:paraId="00B293B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6.19. Срок использования ж/д вагонов (ж/д цистерн) Покупателем. </w:t>
      </w:r>
      <w:bookmarkStart w:id="22" w:name="page131"/>
      <w:bookmarkEnd w:id="22"/>
    </w:p>
    <w:p w14:paraId="5DD9330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 Срок нахождения (использования) ж/д вагонов (ж/д цистерн) у Покупателя (грузополучателя) на станции назначения не должен превышать 2-х (двух) суток.</w:t>
      </w:r>
    </w:p>
    <w:p w14:paraId="7087C78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6.19.2. Срок нахождения (использования) цистерн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(ж/д цистерны)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(ж/д цистерны) в графе «Оформление приема груза к перевозке».</w:t>
      </w:r>
    </w:p>
    <w:p w14:paraId="23FE2A2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6.19.3. Срок нахождения (использования) ж/д вагонов (ж/д цистерн)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68A42FA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6.19.4. Отсчет срока нахождения (использования) цистерн у Покупателя (грузополучателя) начинается с 00 часов 00 минут дня, следующего за днём прибытия груженого ж/д вагона (ж/д цистерны) на станцию назначения, и продолжается до момента отправки порожней ж/д вагона (ж/д цистерны) на первоначальную станцию отправления либо на иную станцию, указанную Поставщиком. Неполные сутки считаются за полные.</w:t>
      </w:r>
    </w:p>
    <w:p w14:paraId="7DC4DB7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6.19.5. Дата отправки порожнего ж/д вагона (ж/д цистерны) определяется по календарному штемпелю станции отправления в транспортной железнодорожной накладной в графе «Оформление приема груза к перевозке». Покупатель обязуется обеспечить слив Товара и отправку порожних ж/д вагонов (ж/д цистерн) в указанные в подпункте 6.19.1. сроки.</w:t>
      </w:r>
    </w:p>
    <w:p w14:paraId="0423DD6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Датой прибытия груженой цистерны считается дата в оттиске календарного штемпеля станции назначения в графе железнодорожной накладной «Уведомление грузополучателя о прибытии груза».</w:t>
      </w:r>
    </w:p>
    <w:p w14:paraId="6EF1F11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Дата прибытия груженой цистерны на станцию назначения и дата отправки порожней цистерны со станции назначения не включаются в период нахождения цистерн под выгрузкой.</w:t>
      </w:r>
    </w:p>
    <w:p w14:paraId="52BBDBE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(ж/д цистерн) определяется по датам, указанным в транспортных железнодорожных накладных.</w:t>
      </w:r>
      <w:r w:rsidRPr="00E67F19">
        <w:rPr>
          <w:rFonts w:ascii="Times New Roman" w:hAnsi="Times New Roman"/>
          <w:color w:val="FF0000"/>
          <w:sz w:val="24"/>
          <w:szCs w:val="24"/>
        </w:rPr>
        <w:t xml:space="preserve"> </w:t>
      </w:r>
    </w:p>
    <w:p w14:paraId="0BF0C647" w14:textId="77777777" w:rsidR="00130303" w:rsidRPr="00E67F19" w:rsidRDefault="00130303" w:rsidP="005D17E4">
      <w:pPr>
        <w:spacing w:line="240" w:lineRule="auto"/>
        <w:ind w:firstLine="567"/>
        <w:contextualSpacing/>
        <w:jc w:val="both"/>
        <w:rPr>
          <w:sz w:val="24"/>
          <w:szCs w:val="24"/>
        </w:rPr>
      </w:pPr>
      <w:r w:rsidRPr="00E67F19">
        <w:rPr>
          <w:rFonts w:ascii="Times New Roman" w:hAnsi="Times New Roman"/>
          <w:sz w:val="24"/>
          <w:szCs w:val="24"/>
        </w:rPr>
        <w:t>6.19.7. В случае превышения Покупателем (грузополучателем) срока использования (нахождения) ж/д вагонов (ж/д цистерн)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r w:rsidRPr="00E67F19">
        <w:rPr>
          <w:sz w:val="24"/>
          <w:szCs w:val="24"/>
        </w:rPr>
        <w:t xml:space="preserve"> </w:t>
      </w:r>
    </w:p>
    <w:p w14:paraId="2EF3479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6.19.8. По своему усмотрению Поставщик вправе вместо выставления штрафных санкций (неустоек) за сверхнормативное использование ж/д вагонов (ж/д цистерн)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 </w:t>
      </w:r>
    </w:p>
    <w:p w14:paraId="460E55B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6.19.9. В случае несогласия Покупателя с данными задержки ж/д вагонов (ж/д цистерн)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23" w:name="page133"/>
      <w:bookmarkEnd w:id="23"/>
      <w:r w:rsidRPr="00E67F19">
        <w:rPr>
          <w:rFonts w:ascii="Times New Roman" w:hAnsi="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2EFBB3A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6.19.10. При непредставлении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непредставлении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0928343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14:paraId="6668B37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6.19.12. Покупатель несет ответственность за действия грузополучателя по соблюдению срока нахождения арендованных ж/д вагонов (ж/д цистерн)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59B9DBFB"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6.19.13.  При поставках Товара УПГ ПАО «Сургутнефтегаз», в счетах-фактурах грузоотправителем указывается Управление по переработке газа ПАО «Сургутнефтегаз», при этом в железнодорожных накладных может быть указано, что грузоотправителем Товара является собственник вагонов ООО «</w:t>
      </w:r>
      <w:proofErr w:type="spellStart"/>
      <w:r w:rsidRPr="00E67F19">
        <w:rPr>
          <w:rFonts w:ascii="Times New Roman" w:hAnsi="Times New Roman"/>
          <w:sz w:val="24"/>
          <w:szCs w:val="24"/>
        </w:rPr>
        <w:t>Газпромтранс</w:t>
      </w:r>
      <w:proofErr w:type="spellEnd"/>
      <w:r w:rsidRPr="00E67F19">
        <w:rPr>
          <w:rFonts w:ascii="Times New Roman" w:hAnsi="Times New Roman"/>
          <w:sz w:val="24"/>
          <w:szCs w:val="24"/>
        </w:rPr>
        <w:t>».</w:t>
      </w:r>
    </w:p>
    <w:p w14:paraId="4A3920C6" w14:textId="77777777" w:rsidR="00797BD3" w:rsidRPr="00E67F19" w:rsidRDefault="00797BD3" w:rsidP="005D17E4">
      <w:pPr>
        <w:spacing w:line="240" w:lineRule="auto"/>
        <w:ind w:firstLine="567"/>
        <w:contextualSpacing/>
        <w:jc w:val="both"/>
        <w:rPr>
          <w:rFonts w:ascii="Times New Roman" w:hAnsi="Times New Roman"/>
          <w:sz w:val="24"/>
          <w:szCs w:val="24"/>
        </w:rPr>
      </w:pPr>
    </w:p>
    <w:p w14:paraId="0CAB17B0" w14:textId="77777777" w:rsidR="00130303" w:rsidRPr="00E67F19" w:rsidRDefault="00130303" w:rsidP="005D17E4">
      <w:pPr>
        <w:widowControl w:val="0"/>
        <w:numPr>
          <w:ilvl w:val="0"/>
          <w:numId w:val="18"/>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Товара на условиях «франко-труба»: </w:t>
      </w:r>
    </w:p>
    <w:p w14:paraId="1AB8608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7.1. В случае организации транспортировки Товара Покупателем (по Договору об оказании услуг по транспортировке нефтепродуктов, заключенному между Покупателем и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(далее – организация транспортировки Товара Покупателем): </w:t>
      </w:r>
    </w:p>
    <w:p w14:paraId="2E5CE21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7.1.1. В течение 7 (семи) рабочих дней с даты заключения Договора Покупатель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заявке (ах), или предоставить письмо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в адрес Покупателя о готовности приема нефтепродуктов Покупателя в систему МНПП в течение 30 тридцати дней с даты заключения Покупателем Договора (далее – документы, подтверждающие прием товара в систему МНПП).</w:t>
      </w:r>
    </w:p>
    <w:p w14:paraId="3C5AFA5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7.1.2. Поставщик (грузоотправитель) осуществляет сдачу Товара в систему МНПП на основании доверенности на сдачу нефтепродуктов, в случае требования Поставщика по ее предоставлению, и соответствующей Маршрутной телеграммы, оформляя при этом акты приема-сдачи Товара в систему МНПП в пункте отправления.</w:t>
      </w:r>
    </w:p>
    <w:p w14:paraId="09423E2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7.2. В случае организации транспортировки Товара Поставщиком (по Договору об оказании услуг по транспортировке нефтепродуктов, заключенному между Поставщиком и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(далее – организация транспортировки Товара Поставщиком)) Поставщик обязуется выполнить и/или организовать от своего имени, но за счет Покупателя выполнение услуг, связанных с транспортировкой Товара по системе МНПП (далее по тексту – «Услуги») на следующих условиях:</w:t>
      </w:r>
    </w:p>
    <w:p w14:paraId="4D5775F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7.2.1. Расчетная стоимость Услуг Поставщика, связанных с транспортировкой Товара по системе МНПП, определяется на основе Ставки Услуг на одну тонну Товара, исходя из количества Товара, указанного в реквизитной заявке. Дополнительно к стоимости услуг, рассчитанной в соответствии с настоящим пунктом, Поставщик предъявляет Покупателю сумму НДС по действующей в соответствии с законодательством РФ ставке. Фактическая стоимость оказанных Услуг рассчитывается Поставщиком на дату оказания Услуг, исходя из фактически поставленного количества Товара.</w:t>
      </w:r>
    </w:p>
    <w:p w14:paraId="2F55AB7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7.2.2. По требованию Поставщика Покупатель обязан в течение 1 (одного) рабочего дня с даты заключения Договора предоставить Поставщику письменное </w:t>
      </w:r>
      <w:bookmarkStart w:id="24" w:name="page135"/>
      <w:bookmarkEnd w:id="24"/>
      <w:r w:rsidRPr="00E67F19">
        <w:rPr>
          <w:rFonts w:ascii="Times New Roman" w:hAnsi="Times New Roman"/>
          <w:sz w:val="24"/>
          <w:szCs w:val="24"/>
        </w:rPr>
        <w:t>подтверждение о готовности приема Товара в конечном приемо-сдаточном пункте маршрута транспортировки на всю партию Товара.</w:t>
      </w:r>
    </w:p>
    <w:p w14:paraId="049F140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7.3. Товар считается поставленным Поставщиком и принятым Покупателем в количестве, указанном в соответствующем Акте приёма-сдачи Товара, оформленном в пункте сдачи Товара из резервуара Производителя в систему МНПП.</w:t>
      </w:r>
    </w:p>
    <w:p w14:paraId="65CFFB5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7.4. Поставщик не несёт ответственности за несоблюдение сроков исполнения поставки по причинам, не зависящим от Поставщика, в случаях любой задержки, очерёдности или невозможности включения заявки в план транспортировки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неполучения Маршрутной телеграммы от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а также в случае не предоставления Покупателем доверенности, указанной в подпункте 5.1.4 Раздела 5 настоящего Приложения или письменного подтверждения о готовности приема Товара согласно пункту 5.2.3 настоящего Приложения. Во всех случаях Поставщик должен проинформировать другую сторону по Договору.</w:t>
      </w:r>
    </w:p>
    <w:p w14:paraId="76E9947D" w14:textId="77777777" w:rsidR="00797BD3" w:rsidRPr="00E67F19" w:rsidRDefault="00797BD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p>
    <w:p w14:paraId="79F26A7B" w14:textId="77777777" w:rsidR="00130303" w:rsidRPr="00E67F19" w:rsidRDefault="00130303" w:rsidP="005D17E4">
      <w:pPr>
        <w:widowControl w:val="0"/>
        <w:numPr>
          <w:ilvl w:val="0"/>
          <w:numId w:val="19"/>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Товара на условиях «франко-резервуар»: </w:t>
      </w:r>
    </w:p>
    <w:p w14:paraId="63EBE04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8.1. Поставка Товара в резервуарах третьих лиц осуществляется только при условии организации Покупателем приема, хранения и отпуска Товара в резервуарах третьих лиц. При необходимости Поставщик вправе затребовать от Покупателя документы, подтверждающие право Покупателя на осуществление приема, хранения и отпуска Товара в резервуарах третьих лиц. </w:t>
      </w:r>
    </w:p>
    <w:p w14:paraId="6B06E2E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8.2. Местом исполнения обязательств по поставке Товара являются резервуары Поставщика, или Покупателя, или резервуары третьих лиц, наименование которых согласовывается Сторонами.</w:t>
      </w:r>
    </w:p>
    <w:p w14:paraId="023C524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8.3. Для поставки Товара в резервуарах Поставщика, или Покупателя, или третьих лиц Покупатель указывает в реквизитных заявках дату и номер Договора, наименование и количество Товара.</w:t>
      </w:r>
    </w:p>
    <w:p w14:paraId="5F2C24E9" w14:textId="77777777" w:rsidR="00130303" w:rsidRPr="00E67F19"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8.4. Если условиями хранения нефтепродуктов предусмотрено списание норм естественной убыли при совершении операций по передаче Товара, соответствующая норма убыли Товара относится на Покупателя, при этом за количество переданного Покупателю Поставщиком Товара принимается количество Товара, списанное хранителем с Поставщика по учетной карточке хранения. </w:t>
      </w:r>
    </w:p>
    <w:p w14:paraId="3B90D950" w14:textId="77777777" w:rsidR="00797BD3" w:rsidRPr="00E67F19"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14:paraId="3EED944D" w14:textId="77777777" w:rsidR="00130303" w:rsidRPr="00E67F19"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Товара на условиях самовывоз автотранспортом Покупателя </w:t>
      </w:r>
    </w:p>
    <w:p w14:paraId="3B5F1754" w14:textId="77777777" w:rsidR="00130303" w:rsidRPr="00E67F19" w:rsidRDefault="00130303" w:rsidP="005D17E4">
      <w:pPr>
        <w:spacing w:line="240" w:lineRule="auto"/>
        <w:ind w:firstLine="567"/>
        <w:contextualSpacing/>
        <w:rPr>
          <w:sz w:val="24"/>
          <w:szCs w:val="24"/>
        </w:rPr>
      </w:pPr>
      <w:r w:rsidRPr="00E67F19">
        <w:rPr>
          <w:rFonts w:ascii="Times New Roman" w:hAnsi="Times New Roman"/>
          <w:sz w:val="24"/>
          <w:szCs w:val="24"/>
        </w:rPr>
        <w:t>9.1. Поставка товара осуществляется автомобильным транспортом Покупателя (грузополучателя).</w:t>
      </w:r>
      <w:r w:rsidRPr="00E67F19">
        <w:rPr>
          <w:sz w:val="24"/>
          <w:szCs w:val="24"/>
        </w:rPr>
        <w:t xml:space="preserve"> </w:t>
      </w:r>
    </w:p>
    <w:p w14:paraId="4A0EC4B0" w14:textId="35D8D55C"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Самовывоз Товара автотранспортом Покупателя производится с соблюдением требований Европейского соглашения о международной дорожной перевозке опасных грузов (ДОПОГ/ADR), Технического регламента Таможенного союза «О безопасности колесных транспортных средств» (ТС ТР 018/2011), «Правил перевозок грузов автомобильным транспортом», утвержденных постановлением Правительства РФ от </w:t>
      </w:r>
      <w:r w:rsidR="004C771D">
        <w:rPr>
          <w:rFonts w:ascii="Times New Roman" w:hAnsi="Times New Roman"/>
          <w:sz w:val="24"/>
          <w:szCs w:val="24"/>
        </w:rPr>
        <w:t>21.12</w:t>
      </w:r>
      <w:r w:rsidRPr="00E67F19">
        <w:rPr>
          <w:rFonts w:ascii="Times New Roman" w:hAnsi="Times New Roman"/>
          <w:sz w:val="24"/>
          <w:szCs w:val="24"/>
        </w:rPr>
        <w:t>.20</w:t>
      </w:r>
      <w:r w:rsidR="004C771D">
        <w:rPr>
          <w:rFonts w:ascii="Times New Roman" w:hAnsi="Times New Roman"/>
          <w:sz w:val="24"/>
          <w:szCs w:val="24"/>
        </w:rPr>
        <w:t>20</w:t>
      </w:r>
      <w:r w:rsidRPr="00E67F19">
        <w:rPr>
          <w:rFonts w:ascii="Times New Roman" w:hAnsi="Times New Roman"/>
          <w:sz w:val="24"/>
          <w:szCs w:val="24"/>
        </w:rPr>
        <w:t xml:space="preserve"> №2</w:t>
      </w:r>
      <w:r w:rsidR="004C771D">
        <w:rPr>
          <w:rFonts w:ascii="Times New Roman" w:hAnsi="Times New Roman"/>
          <w:sz w:val="24"/>
          <w:szCs w:val="24"/>
        </w:rPr>
        <w:t>200</w:t>
      </w:r>
      <w:r w:rsidRPr="00E67F19">
        <w:rPr>
          <w:rFonts w:ascii="Times New Roman" w:hAnsi="Times New Roman"/>
          <w:sz w:val="24"/>
          <w:szCs w:val="24"/>
        </w:rPr>
        <w:t>.</w:t>
      </w:r>
    </w:p>
    <w:p w14:paraId="339C5F3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25" w:name="page137"/>
      <w:bookmarkEnd w:id="25"/>
    </w:p>
    <w:p w14:paraId="10FE960F"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9.3. После получения Поставщиком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и наливу Товара в исправный и пригодный для перевозки Товара автотранспорт.</w:t>
      </w:r>
    </w:p>
    <w:p w14:paraId="11CF6A5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9.4. Обязанностью Покупателя является выдача доверенностей своим представителям на получение Товара. </w:t>
      </w:r>
    </w:p>
    <w:p w14:paraId="5D2F112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9.5. Не позднее, чем за 3 (три) рабочих дня до начала отгрузки Товара, Покупатель обеспечивает предоставление Поставщику реестра доверенностей.</w:t>
      </w:r>
    </w:p>
    <w:p w14:paraId="71B1C99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иного уполномоченного лица Покупателя (грузополучателя), которые имеют право подписи доверенностей и реестров доверенностей на получение Товара.</w:t>
      </w:r>
    </w:p>
    <w:p w14:paraId="4C8F066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14:paraId="25F4D2B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14:paraId="3C448CA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14:paraId="2CD491C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9.10. Реестры доверенностей передаются Покупателем посредством факсимильной или электронной связи. </w:t>
      </w:r>
    </w:p>
    <w:p w14:paraId="71EA229D"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9.11. Покупатель при перевозке опасного груза обязуется самостоятельно или через третьих лиц организовать наличие необходимых документов: </w:t>
      </w:r>
    </w:p>
    <w:p w14:paraId="3E3EC34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организацию и упорядочение въезда на территорию Производителя и выезда с территории Производителя автотранспортных средств Покупателя; </w:t>
      </w:r>
    </w:p>
    <w:p w14:paraId="08D5E6A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организацию автомобильной стоянки на территории Производителя автотранспортных средств Покупателя. </w:t>
      </w:r>
    </w:p>
    <w:p w14:paraId="10FDDA61"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9.12. Покупатель обеспечивает подачу автотранспорта в технически исправном и пригодном для перевозки Товара состоянии. </w:t>
      </w:r>
    </w:p>
    <w:p w14:paraId="75AF6293" w14:textId="5A7DE8E9" w:rsidR="00130303" w:rsidRPr="00E67F19" w:rsidRDefault="00130303" w:rsidP="005D17E4">
      <w:pPr>
        <w:widowControl w:val="0"/>
        <w:overflowPunct w:val="0"/>
        <w:autoSpaceDE w:val="0"/>
        <w:autoSpaceDN w:val="0"/>
        <w:adjustRightInd w:val="0"/>
        <w:spacing w:line="240" w:lineRule="auto"/>
        <w:ind w:right="-77"/>
        <w:contextualSpacing/>
        <w:jc w:val="both"/>
        <w:rPr>
          <w:rFonts w:ascii="Times New Roman" w:hAnsi="Times New Roman"/>
          <w:sz w:val="24"/>
          <w:szCs w:val="24"/>
        </w:rPr>
      </w:pPr>
      <w:r w:rsidRPr="00E67F19">
        <w:rPr>
          <w:rFonts w:ascii="Times New Roman" w:hAnsi="Times New Roman"/>
          <w:sz w:val="24"/>
          <w:szCs w:val="24"/>
        </w:rPr>
        <w:t>Автотранспорт, предъявляемый Покупателем для погрузки Товара в автоцистерны, должен быть подготовлен в соответствии с ГОСТ 1510-</w:t>
      </w:r>
      <w:r w:rsidR="0042747D">
        <w:rPr>
          <w:rFonts w:ascii="Times New Roman" w:hAnsi="Times New Roman"/>
          <w:sz w:val="24"/>
          <w:szCs w:val="24"/>
        </w:rPr>
        <w:t>2022</w:t>
      </w:r>
      <w:r w:rsidRPr="00E67F19">
        <w:rPr>
          <w:rFonts w:ascii="Times New Roman" w:hAnsi="Times New Roman"/>
          <w:sz w:val="24"/>
          <w:szCs w:val="24"/>
        </w:rPr>
        <w:t xml:space="preserve"> «Нефть и нефтепродукты. Маркировка, упаковка, транспортирование и хранение», в том числе автоцистерны должны быть укомплектованы комплектами владельца автоцистерн КВА-К (стационарный вариант). Водитель автоцистерны (экспедитор) должен быть одет в специальную одежду согласно ГОСТ 12.4.124, обладающую антистатическими свойствами, специальную обувь, не имеющую металлических набоек и иметь при себе средства индивидуальной защиты.</w:t>
      </w:r>
    </w:p>
    <w:p w14:paraId="6465891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Поставщик имеет право не отгружать Товар, если Покупателем (грузополучателем) не соблюдены требования на перевозку в соответствии с действующим законодательством РФ, а также требования, содержащиеся в настоящем Приложении.</w:t>
      </w:r>
    </w:p>
    <w:p w14:paraId="26499346" w14:textId="77777777" w:rsidR="00130303" w:rsidRPr="00E67F19"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9.13.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26" w:name="page139"/>
      <w:bookmarkEnd w:id="26"/>
    </w:p>
    <w:p w14:paraId="6FA39C53" w14:textId="77777777" w:rsidR="00130303" w:rsidRPr="00E67F19"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Ликвидация последствий аварий и инцидентов, возникших на территории Поставщика по вине Покупателя (грузополучателя), осуществляется за счет Покупателя (грузополучателя).</w:t>
      </w:r>
    </w:p>
    <w:p w14:paraId="72B1095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9.14. В случае утраты груза из автотранспорта (автоцистерны)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товарной накладной по форме Поставщика и оплачивается Покупателем в порядке, предусмотренном условиями Договора.</w:t>
      </w:r>
    </w:p>
    <w:p w14:paraId="0CBF81A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9.15. При разливе Товара на территории Производителя в результате вскипания остатков воды в автотранспорте (автоцистерне) Покупатель оплачивает все затраты по очистке территории Производителя согласно калькуляции, составленной Производителем или иных подтверждающих документов. </w:t>
      </w:r>
    </w:p>
    <w:p w14:paraId="29DDCF0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9.16. В случаях порчи представителями Покупателя (водителями) оборудования на наливных пунктах погрузки (налива) при самовывозе Товара автомобильным транспортом Покупатель возмещает Поставщику убытки в виде стоимости повреждённого оборудования и работ по его восстановлению на основании Акта, составленного с участием представителей Производителя и представителя Покупателя (водителя), где отражаются факты порчи оборудования. </w:t>
      </w:r>
    </w:p>
    <w:p w14:paraId="3D5C97A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9.17. Стоимость оборудования и работ по его восстановлению определяются исходя из калькуляций, представленных Производителем или иных подтверждающих документов. </w:t>
      </w:r>
    </w:p>
    <w:p w14:paraId="24321C5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9.18. 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3176CE96"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9.19. Подаваемый для погрузки автотранспорт Покупателя должен иметь свидетельство о поверке, действующее на момент погрузки. Загрузка автотранспортных средств производится до полной их вместимости или отдельных его секций. Неполная загрузка транспортных средств или отдельных его секций не производится. </w:t>
      </w:r>
    </w:p>
    <w:p w14:paraId="35E0302D" w14:textId="77777777" w:rsidR="00797BD3" w:rsidRPr="00E67F19" w:rsidRDefault="00797BD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p>
    <w:p w14:paraId="74A50676" w14:textId="77777777" w:rsidR="00130303" w:rsidRPr="00E67F19"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bookmarkStart w:id="27" w:name="page141"/>
      <w:bookmarkEnd w:id="27"/>
      <w:r w:rsidRPr="00E67F19">
        <w:rPr>
          <w:rFonts w:ascii="Times New Roman" w:hAnsi="Times New Roman"/>
          <w:b/>
          <w:bCs/>
          <w:sz w:val="24"/>
          <w:szCs w:val="24"/>
        </w:rPr>
        <w:t xml:space="preserve">      Особенности поставки Товара на условиях «франко-борт» </w:t>
      </w:r>
    </w:p>
    <w:p w14:paraId="79F5CE1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10.1. Поставка Товара осуществляется путём его отгрузки (погрузки) в пункте погрузки (налива) в Грузовое судно, предоставленное (номинированное) Покупателем. </w:t>
      </w:r>
    </w:p>
    <w:p w14:paraId="65EFE72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10.2. Спецификацией могут быть установлены дополнительные требования к техническим характеристикам танкеров, а также к документам, необходимым для транспортировки и погрузки товаров в соответствии с требованиями пунктов налива (погрузки).</w:t>
      </w:r>
    </w:p>
    <w:p w14:paraId="3F838FD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10.3. Покупатель своевременно обеспечивает подачу Грузового судна для погрузки Товара в пункт погрузки (налива) в соответствии с графиком, согласованным с Поставщиком (отправителем), а также обеспечивает своевременный приём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w:t>
      </w:r>
    </w:p>
    <w:p w14:paraId="35313E2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10.4. Погрузка Товара в Грузовое судно в пункте погрузки (налива) осуществляется силами и средствами Поставщика (грузоотправителя), а доставка и выгрузка в пунктах назначения – силами и средствами Покупателя (грузополучателя).</w:t>
      </w:r>
    </w:p>
    <w:p w14:paraId="3D2A80B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10.5. Покупатель обязан обеспечить подачу Грузового судна в пункт погрузки (налива) в течение 13 (тринадцать) календарных дней с даты заключения соответствующего Договора.</w:t>
      </w:r>
      <w:bookmarkStart w:id="28" w:name="page143"/>
      <w:bookmarkEnd w:id="28"/>
    </w:p>
    <w:p w14:paraId="2297B8F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10.6. Не позднее, чем за 6 (шесть) календарных дней до прибытия Грузового судна пункт погрузки (налива) Покупатель должен сообщить Поставщику название Грузового судна, его минимальную загрузку, флаг (страну приписки), водоизмещение, грузоподъёмность на безопасную осадку, а также расчётное время прибытия (Е.Т.А.) за 72/48/24/12/6 часов до прибытия Грузового судна в пункт погрузки (налива). Поставщик должен обеспечить возможность Грузового судна причалить к пункту погрузки (налива) в течение 2 (двух) календарных дней со дня его фактического прибытия в порт. </w:t>
      </w:r>
    </w:p>
    <w:p w14:paraId="319F3A6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10.7. Грузовое судно должно подаваться под погрузку Товара в технически исправном состоянии, подготовленном для приёма Товара в соответствии с требованиями правил порта, действующих ГОСТов, нормативов Российской Федерации и особенностями товара. Подача Грузового судна, не соответствующего указанному требованию, приравнивается к его неподаче и в этом случае Покупатель несёт ответственность, предусмотренную настоящими Условиями договоров. </w:t>
      </w:r>
    </w:p>
    <w:p w14:paraId="448FC85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10.8. Поставщик обеспечивает погрузку Товара в Грузовое судно в количестве и по номенклатуре, согласованном Сторонами, с учётом норм естественной убыли, и обеспечивает оформление надлежащих документов на отгруженный Товар.</w:t>
      </w:r>
    </w:p>
    <w:p w14:paraId="5B04E241" w14:textId="77777777" w:rsidR="00130303" w:rsidRPr="00E67F19"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10.9. Сталийное время составляет 42 часа (выходные дни и праздники включаются) плюс 6 часов для подачи Нотиса о готовности (NOR). Начало отсчета сталийного времени начнётся через 6 часов с момента подачи NOR или с момента причаливания в зависимости от того, какое событие наступит ранее, при условии, что NOR был подан в согласованные сталийные дни. Если NOR был подан до начала согласованных сталийных дней, то отсчет сталийного времени начнется с 6:00 первого согласованного сталийного дня или с момента причаливания в зависимости от того, какое событие наступит ранее. В случае простоя Грузового судна сверх сталийного времени расчёт и оплата демереджа осуществляются в соответствии с условиями договора фрахтования. </w:t>
      </w:r>
    </w:p>
    <w:p w14:paraId="6568CA1A" w14:textId="77777777" w:rsidR="00130303" w:rsidRPr="00E67F19"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10.10. Количество (масса) Товара, предъявленного к отгрузке Товара:</w:t>
      </w:r>
    </w:p>
    <w:p w14:paraId="001E3645" w14:textId="77777777" w:rsidR="00130303" w:rsidRPr="00E67F19"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отгруженного на наливное судно (танкер) указывается в товарно-транспортной накладной (коносаменте), и определяется Поставщиком в соответствии с замерами береговых резервуаров нефтебазы, из которых производится отгрузка, для которых имеются утверждённые в установленном порядке калибровочные таблицы. Для определения массы товара Покупатель имеет право привлечь в качестве независимого эксперта сюрвейерскую организацию, кандидатура которой должна быть согласована между Поставщиком и Покупателем. При определении массы товара сюрвейерской организацией используется согласованный Сторонами способ замеров береговых резервуаров, а результаты таких замеров являются окончательными и обязательными для обеих Сторон (за исключением случаев фальсификации или очевидной ошибки) и вносятся в товарно-транспортную накладную (коносамент). Расходы по оплате услуг сюрвейерской организации несёт Покупатель. При определении массы Товара пробы из береговых резервуаров отбираются в соответствии с действующими ГОСТами и нормативами Российской Федерации. </w:t>
      </w:r>
    </w:p>
    <w:p w14:paraId="22149AF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отгруженное на сухогрузное судно считается окончательным </w:t>
      </w:r>
      <w:proofErr w:type="gramStart"/>
      <w:r w:rsidRPr="00E67F19">
        <w:rPr>
          <w:rFonts w:ascii="Times New Roman" w:hAnsi="Times New Roman"/>
          <w:sz w:val="24"/>
          <w:szCs w:val="24"/>
        </w:rPr>
        <w:t>во время</w:t>
      </w:r>
      <w:proofErr w:type="gramEnd"/>
      <w:r w:rsidRPr="00E67F19">
        <w:rPr>
          <w:rFonts w:ascii="Times New Roman" w:hAnsi="Times New Roman"/>
          <w:sz w:val="24"/>
          <w:szCs w:val="24"/>
        </w:rPr>
        <w:t xml:space="preserve"> и на месте отгрузки в соответствии с весом, указанным в бортовом коносаменте и сертификате веса, выдаваемом первоклассной независимой инспекторской (сюрвейерской) компанией, одобренной Покупателем в месте погрузки и за счёт Продавца.</w:t>
      </w:r>
    </w:p>
    <w:p w14:paraId="0B8A6595" w14:textId="77777777" w:rsidR="00130303" w:rsidRPr="00E67F19"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10.11. По факту поставки (отгрузки) каждой партии Товара, но, в любом случае, не позднее 5 (пяти) рабочих дней с даты такой поставки (отгрузки), Стороны подписывают Акт приёма-передачи Товара с указанием в нём количества отгруженного Товара, указанного в погрузочных документах, подписанных в установленном порядке. </w:t>
      </w:r>
    </w:p>
    <w:p w14:paraId="5767B130" w14:textId="77777777" w:rsidR="00797BD3" w:rsidRPr="00E67F19"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14:paraId="400550C9" w14:textId="77777777" w:rsidR="00130303" w:rsidRPr="00E67F19"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E67F19">
        <w:rPr>
          <w:rFonts w:ascii="Times New Roman" w:hAnsi="Times New Roman"/>
          <w:b/>
          <w:bCs/>
          <w:sz w:val="24"/>
          <w:szCs w:val="24"/>
        </w:rPr>
        <w:t xml:space="preserve">Приёмка товара по качеству и количеству. Порядок расчетов </w:t>
      </w:r>
    </w:p>
    <w:p w14:paraId="26F8FA6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11.1 </w:t>
      </w:r>
      <w:r w:rsidRPr="00E67F19">
        <w:rPr>
          <w:rFonts w:ascii="Times New Roman" w:hAnsi="Times New Roman"/>
          <w:sz w:val="24"/>
          <w:szCs w:val="24"/>
        </w:rPr>
        <w:t xml:space="preserve">Передача Товара оформляется путем подписания сторонами Акта приема-передачи Биржевого товара, товарной накладной (форма ТОРГ-12), </w:t>
      </w:r>
      <w:r w:rsidR="008A0773" w:rsidRPr="00E67F19">
        <w:rPr>
          <w:rFonts w:ascii="Times New Roman" w:hAnsi="Times New Roman"/>
          <w:sz w:val="24"/>
          <w:szCs w:val="24"/>
        </w:rPr>
        <w:t xml:space="preserve">УПД, </w:t>
      </w:r>
      <w:r w:rsidRPr="00E67F19">
        <w:rPr>
          <w:rFonts w:ascii="Times New Roman" w:hAnsi="Times New Roman"/>
          <w:sz w:val="24"/>
          <w:szCs w:val="24"/>
        </w:rPr>
        <w:t xml:space="preserve">товарной накладной по форме Поставщика, </w:t>
      </w:r>
      <w:r w:rsidR="008A0773" w:rsidRPr="00E67F19">
        <w:rPr>
          <w:rFonts w:ascii="Times New Roman" w:hAnsi="Times New Roman"/>
          <w:sz w:val="24"/>
          <w:szCs w:val="24"/>
        </w:rPr>
        <w:t xml:space="preserve">квитанции о приеме груза, </w:t>
      </w:r>
      <w:r w:rsidRPr="00E67F19">
        <w:rPr>
          <w:rFonts w:ascii="Times New Roman" w:hAnsi="Times New Roman"/>
          <w:sz w:val="24"/>
          <w:szCs w:val="24"/>
        </w:rPr>
        <w:t>накладной М-</w:t>
      </w:r>
      <w:bookmarkStart w:id="29" w:name="page145"/>
      <w:bookmarkEnd w:id="29"/>
      <w:r w:rsidRPr="00E67F19">
        <w:rPr>
          <w:rFonts w:ascii="Times New Roman" w:hAnsi="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14:paraId="38AAEA8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11.2. Акты приёма-передачи, накладные ТОРГ-12, </w:t>
      </w:r>
      <w:r w:rsidR="008A0773" w:rsidRPr="00E67F19">
        <w:rPr>
          <w:rFonts w:ascii="Times New Roman" w:hAnsi="Times New Roman"/>
          <w:sz w:val="24"/>
          <w:szCs w:val="24"/>
        </w:rPr>
        <w:t xml:space="preserve">УПД, </w:t>
      </w:r>
      <w:r w:rsidRPr="00E67F19">
        <w:rPr>
          <w:rFonts w:ascii="Times New Roman" w:hAnsi="Times New Roman"/>
          <w:sz w:val="24"/>
          <w:szCs w:val="24"/>
        </w:rPr>
        <w:t>накладные М-15, товарной накладной по форме Поставщика, транспортная накладная поставщика,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и/или Договора, определяющих порядок расчёта ставки/стоимости Услуг Поставщика. Подписанные Поставщиком Акты приема-передачи, накладные ТОРГ-12,</w:t>
      </w:r>
      <w:r w:rsidR="008A0773" w:rsidRPr="00E67F19">
        <w:rPr>
          <w:rFonts w:ascii="Times New Roman" w:hAnsi="Times New Roman"/>
          <w:sz w:val="24"/>
          <w:szCs w:val="24"/>
        </w:rPr>
        <w:t xml:space="preserve"> </w:t>
      </w:r>
      <w:proofErr w:type="spellStart"/>
      <w:proofErr w:type="gramStart"/>
      <w:r w:rsidR="007D7760" w:rsidRPr="00E67F19">
        <w:rPr>
          <w:rFonts w:ascii="Times New Roman" w:hAnsi="Times New Roman"/>
          <w:sz w:val="24"/>
          <w:szCs w:val="24"/>
        </w:rPr>
        <w:t>УПД,</w:t>
      </w:r>
      <w:r w:rsidRPr="00E67F19">
        <w:rPr>
          <w:rFonts w:ascii="Times New Roman" w:hAnsi="Times New Roman"/>
          <w:sz w:val="24"/>
          <w:szCs w:val="24"/>
        </w:rPr>
        <w:t>накладные</w:t>
      </w:r>
      <w:proofErr w:type="spellEnd"/>
      <w:proofErr w:type="gramEnd"/>
      <w:r w:rsidRPr="00E67F19">
        <w:rPr>
          <w:rFonts w:ascii="Times New Roman" w:hAnsi="Times New Roman"/>
          <w:sz w:val="24"/>
          <w:szCs w:val="24"/>
        </w:rPr>
        <w:t xml:space="preserve"> М-15, товарные накладные по форме Поставщика транспортные накладные поставщика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w:t>
      </w:r>
      <w:r w:rsidR="007D7760" w:rsidRPr="00E67F19">
        <w:rPr>
          <w:rFonts w:ascii="Times New Roman" w:hAnsi="Times New Roman"/>
          <w:sz w:val="24"/>
          <w:szCs w:val="24"/>
        </w:rPr>
        <w:t xml:space="preserve"> УПД, </w:t>
      </w:r>
      <w:r w:rsidRPr="00E67F19">
        <w:rPr>
          <w:rFonts w:ascii="Times New Roman" w:hAnsi="Times New Roman"/>
          <w:sz w:val="24"/>
          <w:szCs w:val="24"/>
        </w:rPr>
        <w:t xml:space="preserve">накладной М-15, товарной накладной по форме Поставщика, транспортной накладной поставщика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E67F19">
        <w:rPr>
          <w:rFonts w:ascii="Times New Roman" w:hAnsi="Times New Roman"/>
          <w:sz w:val="24"/>
          <w:szCs w:val="24"/>
        </w:rPr>
        <w:t>ТОРГ-12</w:t>
      </w:r>
      <w:proofErr w:type="gramEnd"/>
      <w:r w:rsidR="007D7760" w:rsidRPr="00E67F19">
        <w:rPr>
          <w:rFonts w:ascii="Times New Roman" w:hAnsi="Times New Roman"/>
          <w:sz w:val="24"/>
          <w:szCs w:val="24"/>
        </w:rPr>
        <w:t xml:space="preserve"> или УПД</w:t>
      </w:r>
      <w:r w:rsidRPr="00E67F19">
        <w:rPr>
          <w:rFonts w:ascii="Times New Roman" w:hAnsi="Times New Roman"/>
          <w:sz w:val="24"/>
          <w:szCs w:val="24"/>
        </w:rPr>
        <w:t xml:space="preserve"> или накладную М-15 или накладную поставщика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могут быть установлены дополнительные условия по порядку и сроку оформления/передачи и подписания вышеуказанных документов.</w:t>
      </w:r>
    </w:p>
    <w:p w14:paraId="0FF518B7" w14:textId="77777777" w:rsidR="007D7B25" w:rsidRPr="00E67F19" w:rsidRDefault="007D7B25"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Оформленные накладные ТОРГ-12, УПД и акты сверки в электронном виде, направляются и подписываются Поставщиком Покупателю через Оператора ЭДО с соблюдением требований, предусмотренных в пунктах 5.11. и 5.17. настоящего Приложения.</w:t>
      </w:r>
    </w:p>
    <w:p w14:paraId="48C1D0C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14:paraId="4E72B01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11.4. Измерения количественных характеристик должны соответствовать:</w:t>
      </w:r>
    </w:p>
    <w:p w14:paraId="20DA47BC" w14:textId="2E836263" w:rsidR="00130303" w:rsidRPr="00E67F19" w:rsidRDefault="00130303" w:rsidP="005D17E4">
      <w:pPr>
        <w:widowControl w:val="0"/>
        <w:numPr>
          <w:ilvl w:val="0"/>
          <w:numId w:val="21"/>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E67F19">
        <w:rPr>
          <w:rFonts w:ascii="Times New Roman" w:hAnsi="Times New Roman"/>
          <w:color w:val="000000" w:themeColor="text1"/>
          <w:sz w:val="24"/>
          <w:szCs w:val="24"/>
        </w:rPr>
        <w:t>при приемке нефтепродуктов - методам измерения массы нефтепродуктов, установленным ГОСТ Р 8.</w:t>
      </w:r>
      <w:proofErr w:type="gramStart"/>
      <w:r w:rsidRPr="00E67F19">
        <w:rPr>
          <w:rFonts w:ascii="Times New Roman" w:hAnsi="Times New Roman"/>
          <w:color w:val="000000" w:themeColor="text1"/>
          <w:sz w:val="24"/>
          <w:szCs w:val="24"/>
        </w:rPr>
        <w:t>5</w:t>
      </w:r>
      <w:r w:rsidR="006D6FB8">
        <w:rPr>
          <w:rFonts w:ascii="Times New Roman" w:hAnsi="Times New Roman"/>
          <w:color w:val="000000" w:themeColor="text1"/>
          <w:sz w:val="24"/>
          <w:szCs w:val="24"/>
        </w:rPr>
        <w:t>87</w:t>
      </w:r>
      <w:r w:rsidRPr="00E67F19">
        <w:rPr>
          <w:rFonts w:ascii="Times New Roman" w:hAnsi="Times New Roman"/>
          <w:color w:val="000000" w:themeColor="text1"/>
          <w:sz w:val="24"/>
          <w:szCs w:val="24"/>
        </w:rPr>
        <w:t>.-</w:t>
      </w:r>
      <w:proofErr w:type="gramEnd"/>
      <w:r w:rsidRPr="00E67F19">
        <w:rPr>
          <w:rFonts w:ascii="Times New Roman" w:hAnsi="Times New Roman"/>
          <w:color w:val="000000" w:themeColor="text1"/>
          <w:sz w:val="24"/>
          <w:szCs w:val="24"/>
        </w:rPr>
        <w:t>20</w:t>
      </w:r>
      <w:r w:rsidR="006D6FB8">
        <w:rPr>
          <w:rFonts w:ascii="Times New Roman" w:hAnsi="Times New Roman"/>
          <w:color w:val="000000" w:themeColor="text1"/>
          <w:sz w:val="24"/>
          <w:szCs w:val="24"/>
        </w:rPr>
        <w:t>19</w:t>
      </w:r>
      <w:r w:rsidRPr="00E67F19">
        <w:rPr>
          <w:rFonts w:ascii="Times New Roman" w:hAnsi="Times New Roman"/>
          <w:color w:val="000000" w:themeColor="text1"/>
          <w:sz w:val="24"/>
          <w:szCs w:val="24"/>
        </w:rPr>
        <w:t xml:space="preserve"> «Государственная система обеспечения единства измерений. Масса нефти и нефтепродуктов. Общие требования </w:t>
      </w:r>
      <w:r w:rsidRPr="00E67F19">
        <w:rPr>
          <w:rFonts w:ascii="Times New Roman" w:hAnsi="Times New Roman"/>
          <w:sz w:val="24"/>
          <w:szCs w:val="24"/>
        </w:rPr>
        <w:t>к методикам выполнения измерений», а в случае его отмены - иным, принятым в установленном порядке нормативным правовым актом Российской Федерации;</w:t>
      </w:r>
    </w:p>
    <w:p w14:paraId="70FEC7EB" w14:textId="77777777" w:rsidR="00130303" w:rsidRPr="00E67F19" w:rsidRDefault="00130303" w:rsidP="005D17E4">
      <w:pPr>
        <w:widowControl w:val="0"/>
        <w:numPr>
          <w:ilvl w:val="0"/>
          <w:numId w:val="21"/>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E67F19">
        <w:rPr>
          <w:rFonts w:ascii="Times New Roman" w:hAnsi="Times New Roman"/>
          <w:sz w:val="24"/>
          <w:szCs w:val="24"/>
        </w:rPr>
        <w:t>при приемке товаров отличных от нефтепродуктов - стандартам, нормативным правовым актам Российской Федерации принятым в установленном порядке.</w:t>
      </w:r>
    </w:p>
    <w:p w14:paraId="79486D4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11.5. 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6A95B7E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11.6. 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0CBC004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11.7. 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2363F0A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11.8. При получении от перевозчика Товара,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30" w:name="page147"/>
      <w:bookmarkEnd w:id="30"/>
      <w:r w:rsidRPr="00E67F19">
        <w:rPr>
          <w:rFonts w:ascii="Times New Roman" w:hAnsi="Times New Roman"/>
          <w:sz w:val="24"/>
          <w:szCs w:val="24"/>
        </w:rPr>
        <w:t xml:space="preserve"> № 29 от 18.06.2003, а в случае их отмены, иным, принятым в установленном порядке, действующим правовым нормативным актом.</w:t>
      </w:r>
    </w:p>
    <w:p w14:paraId="4C13DB0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11.9. При получении Товара,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30C5B93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11.10. В случае если при поставках Товара железнодорожным транспортом недостача Товара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продукции. В случае утраты Товара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утраченные нефтепродукты. </w:t>
      </w:r>
    </w:p>
    <w:p w14:paraId="2C602703" w14:textId="0276E316"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11.11. В случае определения массы Товара в пункте отправления путем взвешивания, Покупатель/грузополучатель при определении массы Товара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w:t>
      </w:r>
      <w:r w:rsidR="006D6FB8">
        <w:rPr>
          <w:rFonts w:ascii="Times New Roman" w:hAnsi="Times New Roman"/>
          <w:sz w:val="24"/>
          <w:szCs w:val="24"/>
        </w:rPr>
        <w:t>17</w:t>
      </w:r>
      <w:r w:rsidRPr="00E67F19">
        <w:rPr>
          <w:rFonts w:ascii="Times New Roman" w:hAnsi="Times New Roman"/>
          <w:sz w:val="24"/>
          <w:szCs w:val="24"/>
        </w:rPr>
        <w:t xml:space="preserve">», утв. ФГУП "СНИИМ" </w:t>
      </w:r>
      <w:r w:rsidR="006D6FB8">
        <w:rPr>
          <w:rFonts w:ascii="Times New Roman" w:hAnsi="Times New Roman"/>
          <w:sz w:val="24"/>
          <w:szCs w:val="24"/>
        </w:rPr>
        <w:t>28</w:t>
      </w:r>
      <w:r w:rsidRPr="00E67F19">
        <w:rPr>
          <w:rFonts w:ascii="Times New Roman" w:hAnsi="Times New Roman"/>
          <w:sz w:val="24"/>
          <w:szCs w:val="24"/>
        </w:rPr>
        <w:t>.0</w:t>
      </w:r>
      <w:r w:rsidR="006D6FB8">
        <w:rPr>
          <w:rFonts w:ascii="Times New Roman" w:hAnsi="Times New Roman"/>
          <w:sz w:val="24"/>
          <w:szCs w:val="24"/>
        </w:rPr>
        <w:t>2</w:t>
      </w:r>
      <w:r w:rsidRPr="00E67F19">
        <w:rPr>
          <w:rFonts w:ascii="Times New Roman" w:hAnsi="Times New Roman"/>
          <w:sz w:val="24"/>
          <w:szCs w:val="24"/>
        </w:rPr>
        <w:t>.20</w:t>
      </w:r>
      <w:r w:rsidR="006D6FB8">
        <w:rPr>
          <w:rFonts w:ascii="Times New Roman" w:hAnsi="Times New Roman"/>
          <w:sz w:val="24"/>
          <w:szCs w:val="24"/>
        </w:rPr>
        <w:t>17</w:t>
      </w:r>
      <w:r w:rsidRPr="00E67F19">
        <w:rPr>
          <w:rFonts w:ascii="Times New Roman" w:hAnsi="Times New Roman"/>
          <w:sz w:val="24"/>
          <w:szCs w:val="24"/>
        </w:rPr>
        <w:t xml:space="preserve">г.». </w:t>
      </w:r>
    </w:p>
    <w:p w14:paraId="7FC56D5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11.12. 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14:paraId="5401695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 и «Инструкцией по контролю и обеспечению сохранения качества нефтепродуктов в организациях нефтепродуктообеспечения», утвержденной Приказом Минэнерго РФ № 231 от 19.06.2003 (далее – Инструкция по контролю и обеспечению сохранения качества нефтепродуктов).</w:t>
      </w:r>
    </w:p>
    <w:p w14:paraId="55341A3B" w14:textId="77777777" w:rsidR="00130303" w:rsidRPr="00E67F19" w:rsidRDefault="00130303" w:rsidP="005D17E4">
      <w:pPr>
        <w:spacing w:line="240" w:lineRule="auto"/>
        <w:contextualSpacing/>
        <w:jc w:val="both"/>
        <w:rPr>
          <w:rFonts w:ascii="Times New Roman" w:hAnsi="Times New Roman"/>
          <w:sz w:val="24"/>
          <w:szCs w:val="24"/>
        </w:rPr>
      </w:pPr>
      <w:r w:rsidRPr="00E67F19">
        <w:rPr>
          <w:rFonts w:ascii="Times New Roman" w:hAnsi="Times New Roman"/>
          <w:sz w:val="24"/>
          <w:szCs w:val="24"/>
        </w:rPr>
        <w:t xml:space="preserve">         11.12.2. В случаях обнаружения при приемке Покупателем (грузополучателем) Товара недостачи, несоответствия качества Товара требованиям стандартов, технических или согласованных условий, скрытых недостатков Товара или несоответствия согласованному ассортименту, Покупатель (грузополучатель) обязан в течение 2 (двух) календарных дней с даты обнаружения указанных выше обстоятельств, уведомить об этом Поставщика в письменном виде. Вызов представителя Поставщика для участия в приемке Товара при обнаружении расхождений по количеству/качеству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 и в этом случае Товар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продукции/ сертификату соответствия.</w:t>
      </w:r>
    </w:p>
    <w:p w14:paraId="4ADF368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11.12.3.</w:t>
      </w:r>
      <w:r w:rsidRPr="00E67F19" w:rsidDel="00470E72">
        <w:rPr>
          <w:rFonts w:ascii="Times New Roman" w:hAnsi="Times New Roman"/>
          <w:sz w:val="24"/>
          <w:szCs w:val="24"/>
        </w:rPr>
        <w:t xml:space="preserve"> </w:t>
      </w:r>
      <w:bookmarkStart w:id="31" w:name="page149"/>
      <w:bookmarkEnd w:id="31"/>
      <w:r w:rsidRPr="00E67F19">
        <w:rPr>
          <w:rFonts w:ascii="Times New Roman" w:hAnsi="Times New Roman"/>
          <w:sz w:val="24"/>
          <w:szCs w:val="24"/>
        </w:rPr>
        <w:t>Покупатель должен незамедлительно письменно уведомить Поставщика о несоответствии в количестве поставленного Товара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Товара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14:paraId="703BC4DD" w14:textId="5F0B8A0C"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11.12.4. Претензии по количеству поставленного Товара не подлежат удовлетворению, если расхождение между количеством Товара, указанным в транспортной железнодорожной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не превышает предела относительной погрешности метода измерения массы (ГОСТ Р 8.5</w:t>
      </w:r>
      <w:r w:rsidR="0042747D">
        <w:rPr>
          <w:rFonts w:ascii="Times New Roman" w:hAnsi="Times New Roman"/>
          <w:sz w:val="24"/>
          <w:szCs w:val="24"/>
        </w:rPr>
        <w:t>87</w:t>
      </w:r>
      <w:r w:rsidRPr="00E67F19">
        <w:rPr>
          <w:rFonts w:ascii="Times New Roman" w:hAnsi="Times New Roman"/>
          <w:sz w:val="24"/>
          <w:szCs w:val="24"/>
        </w:rPr>
        <w:t>-20</w:t>
      </w:r>
      <w:r w:rsidR="0042747D">
        <w:rPr>
          <w:rFonts w:ascii="Times New Roman" w:hAnsi="Times New Roman"/>
          <w:sz w:val="24"/>
          <w:szCs w:val="24"/>
        </w:rPr>
        <w:t>19</w:t>
      </w:r>
      <w:r w:rsidRPr="00E67F19">
        <w:rPr>
          <w:rFonts w:ascii="Times New Roman" w:hAnsi="Times New Roman"/>
          <w:sz w:val="24"/>
          <w:szCs w:val="24"/>
        </w:rPr>
        <w:t xml:space="preserve"> «Государственная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иной принятый в установленном порядке действующий нормативный правовой акт).</w:t>
      </w:r>
    </w:p>
    <w:p w14:paraId="3FFC3AB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В этом случае за фактически поставленное количество Товара принимаются данные, указанные в товаросопроводительном документе. Претензии, предъявленные в нарушение п.14.12.1. настоящего Приложения на основании способов/методов приемки и/или в единицах измерения, отличных от указанных в сопроводительных документах, не подлежат рассмотрению и удовлетворению.</w:t>
      </w:r>
    </w:p>
    <w:p w14:paraId="4A66203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Результаты этого анализа будут обязательными для обеих Сторон, и качество нефтепродуктов будет считаться соответствующим данным окончательного анализа.</w:t>
      </w:r>
    </w:p>
    <w:p w14:paraId="4AEF3A6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11.12.6.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нефтепродуктов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продукции/ сертификату соответствия. </w:t>
      </w:r>
    </w:p>
    <w:p w14:paraId="56A1038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11.12.7.</w:t>
      </w:r>
      <w:r w:rsidR="005D17E4" w:rsidRPr="00E67F19">
        <w:rPr>
          <w:rFonts w:ascii="Times New Roman" w:hAnsi="Times New Roman"/>
          <w:sz w:val="24"/>
          <w:szCs w:val="24"/>
        </w:rPr>
        <w:t xml:space="preserve"> </w:t>
      </w:r>
      <w:r w:rsidRPr="00E67F19">
        <w:rPr>
          <w:rFonts w:ascii="Times New Roman" w:hAnsi="Times New Roman"/>
          <w:sz w:val="24"/>
          <w:szCs w:val="24"/>
        </w:rPr>
        <w:t>Покупатель не имеет права отказаться от приемки и оплаты Товара, поставленного в неполном ассортименте, либо в меньшем количестве, чем это определено заключенным на биржевых торгах Договором.</w:t>
      </w:r>
      <w:bookmarkStart w:id="32" w:name="page151"/>
      <w:bookmarkEnd w:id="32"/>
    </w:p>
    <w:p w14:paraId="7A11E22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11.12.8. При поставке Товара на условиях «франко-резервуар», «франко-труба» и «самовывоз автомобильным транспортом» после подписания товарно-транспортной накладной, товарной накладной по форме Поставщика грузоотправителем и Покупателем (его представителем) и/или акта приема-передачи грузоотправителем и Покупателем (его представителем) и/или акта приема-сдачи товара в систему МНПП претензии по количеству и качеству Товара не принимаются.</w:t>
      </w:r>
    </w:p>
    <w:p w14:paraId="1B1EF42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11.12.9.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14:paraId="0CCC9197" w14:textId="6887F294" w:rsidR="00AA239A" w:rsidRPr="00AA239A" w:rsidRDefault="00733605" w:rsidP="00AA239A">
      <w:pPr>
        <w:pStyle w:val="a3"/>
        <w:ind w:firstLine="567"/>
        <w:jc w:val="both"/>
        <w:rPr>
          <w:rFonts w:ascii="Times New Roman" w:hAnsi="Times New Roman"/>
          <w:color w:val="000000"/>
          <w:sz w:val="24"/>
          <w:szCs w:val="24"/>
        </w:rPr>
      </w:pPr>
      <w:r w:rsidRPr="00E67F19">
        <w:rPr>
          <w:rFonts w:ascii="Times New Roman" w:hAnsi="Times New Roman"/>
          <w:sz w:val="24"/>
          <w:szCs w:val="24"/>
        </w:rPr>
        <w:t>11.13. Покупатель должен осуществить оплату за Товар на основании Выписки из реестра договоров, полученной Покупателем по</w:t>
      </w:r>
      <w:r w:rsidR="004C7CC6" w:rsidRPr="00E67F19">
        <w:rPr>
          <w:rFonts w:ascii="Times New Roman" w:hAnsi="Times New Roman"/>
          <w:sz w:val="24"/>
          <w:szCs w:val="24"/>
        </w:rPr>
        <w:t xml:space="preserve"> итогам биржевых торгов от АО «Восточная биржа</w:t>
      </w:r>
      <w:r w:rsidRPr="00E67F19">
        <w:rPr>
          <w:rFonts w:ascii="Times New Roman" w:hAnsi="Times New Roman"/>
          <w:sz w:val="24"/>
          <w:szCs w:val="24"/>
        </w:rPr>
        <w:t xml:space="preserve">» в соответствии с Правилами, Спецификацией биржевого товара, а также внутренними документами </w:t>
      </w:r>
      <w:r w:rsidR="00AC1D96" w:rsidRPr="00E67F19">
        <w:rPr>
          <w:rFonts w:ascii="Times New Roman" w:hAnsi="Times New Roman"/>
          <w:sz w:val="24"/>
          <w:szCs w:val="24"/>
        </w:rPr>
        <w:t>АО НКО</w:t>
      </w:r>
      <w:r w:rsidRPr="00E67F19">
        <w:rPr>
          <w:rFonts w:ascii="Times New Roman" w:hAnsi="Times New Roman"/>
          <w:sz w:val="24"/>
          <w:szCs w:val="24"/>
        </w:rPr>
        <w:t xml:space="preserve">, если клиринг по Договору проводится </w:t>
      </w:r>
      <w:r w:rsidR="00AC1D96" w:rsidRPr="00E67F19">
        <w:rPr>
          <w:rFonts w:ascii="Times New Roman" w:hAnsi="Times New Roman"/>
          <w:sz w:val="24"/>
          <w:szCs w:val="24"/>
        </w:rPr>
        <w:t>АО НКО</w:t>
      </w:r>
      <w:r w:rsidRPr="00E67F19">
        <w:rPr>
          <w:rFonts w:ascii="Times New Roman" w:hAnsi="Times New Roman"/>
          <w:sz w:val="24"/>
          <w:szCs w:val="24"/>
        </w:rPr>
        <w:t xml:space="preserve">.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с клирингового </w:t>
      </w:r>
      <w:proofErr w:type="gramStart"/>
      <w:r w:rsidRPr="00E67F19">
        <w:rPr>
          <w:rFonts w:ascii="Times New Roman" w:hAnsi="Times New Roman"/>
          <w:sz w:val="24"/>
          <w:szCs w:val="24"/>
        </w:rPr>
        <w:t>счёта </w:t>
      </w:r>
      <w:r w:rsidR="005D17E4" w:rsidRPr="00E67F19">
        <w:rPr>
          <w:rFonts w:ascii="Times New Roman" w:hAnsi="Times New Roman"/>
          <w:sz w:val="24"/>
          <w:szCs w:val="24"/>
        </w:rPr>
        <w:t xml:space="preserve"> </w:t>
      </w:r>
      <w:r w:rsidRPr="00E67F19">
        <w:rPr>
          <w:rFonts w:ascii="Times New Roman" w:hAnsi="Times New Roman"/>
          <w:sz w:val="24"/>
          <w:szCs w:val="24"/>
        </w:rPr>
        <w:t>на</w:t>
      </w:r>
      <w:proofErr w:type="gramEnd"/>
      <w:r w:rsidRPr="00E67F19">
        <w:rPr>
          <w:rFonts w:ascii="Times New Roman" w:hAnsi="Times New Roman"/>
          <w:sz w:val="24"/>
          <w:szCs w:val="24"/>
        </w:rPr>
        <w:t xml:space="preserve"> расчётный счёт Поставщика, если иное не предусмотрено поручением Поставщика в </w:t>
      </w:r>
      <w:r w:rsidR="00AC1D96" w:rsidRPr="00E67F19">
        <w:rPr>
          <w:rFonts w:ascii="Times New Roman" w:hAnsi="Times New Roman"/>
          <w:sz w:val="24"/>
          <w:szCs w:val="24"/>
        </w:rPr>
        <w:t>клиринговую</w:t>
      </w:r>
      <w:r w:rsidRPr="00E67F19">
        <w:rPr>
          <w:rFonts w:ascii="Times New Roman" w:hAnsi="Times New Roman"/>
          <w:sz w:val="24"/>
          <w:szCs w:val="24"/>
        </w:rPr>
        <w:t xml:space="preserve"> </w:t>
      </w:r>
      <w:r w:rsidR="00AC1D96" w:rsidRPr="00E67F19">
        <w:rPr>
          <w:rFonts w:ascii="Times New Roman" w:hAnsi="Times New Roman"/>
          <w:sz w:val="24"/>
          <w:szCs w:val="24"/>
        </w:rPr>
        <w:t>организацию</w:t>
      </w:r>
      <w:r w:rsidRPr="00E67F19">
        <w:rPr>
          <w:rFonts w:ascii="Times New Roman" w:hAnsi="Times New Roman"/>
          <w:sz w:val="24"/>
          <w:szCs w:val="24"/>
        </w:rPr>
        <w:t>, предоставленным согласно требованиям внутренних документов</w:t>
      </w:r>
      <w:r w:rsidR="00AC1D96" w:rsidRPr="00E67F19">
        <w:rPr>
          <w:rFonts w:ascii="Times New Roman" w:hAnsi="Times New Roman"/>
          <w:sz w:val="24"/>
          <w:szCs w:val="24"/>
        </w:rPr>
        <w:t>.</w:t>
      </w:r>
      <w:r w:rsidR="00AA239A">
        <w:rPr>
          <w:rFonts w:ascii="Times New Roman" w:hAnsi="Times New Roman"/>
          <w:sz w:val="24"/>
          <w:szCs w:val="24"/>
        </w:rPr>
        <w:t xml:space="preserve"> </w:t>
      </w:r>
      <w:r w:rsidR="00AA239A" w:rsidRPr="00AA239A">
        <w:rPr>
          <w:rFonts w:ascii="Times New Roman" w:hAnsi="Times New Roman"/>
          <w:color w:val="000000"/>
          <w:sz w:val="24"/>
          <w:szCs w:val="24"/>
        </w:rPr>
        <w:t>В цену товара включен НДС по ставке, установленной в соответствии с законодательством Российской Федерации. При этом, в случае изменения ставки НДС (в сторону увеличения) в соответствии с законодательством о налогах и сборах:</w:t>
      </w:r>
    </w:p>
    <w:p w14:paraId="1EFA00A9" w14:textId="77777777" w:rsidR="00AA239A" w:rsidRPr="00AA239A" w:rsidRDefault="00AA239A" w:rsidP="00AA239A">
      <w:pPr>
        <w:pStyle w:val="a3"/>
        <w:ind w:firstLine="567"/>
        <w:jc w:val="both"/>
        <w:rPr>
          <w:rFonts w:ascii="Times New Roman" w:hAnsi="Times New Roman"/>
          <w:color w:val="000000"/>
          <w:sz w:val="24"/>
          <w:szCs w:val="24"/>
        </w:rPr>
      </w:pPr>
      <w:r w:rsidRPr="00AA239A">
        <w:rPr>
          <w:rFonts w:ascii="Times New Roman" w:hAnsi="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3E5AC437" w14:textId="6820877F" w:rsidR="00130303" w:rsidRPr="00E67F19" w:rsidRDefault="00AA239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Pr>
          <w:rFonts w:ascii="Times New Roman" w:hAnsi="Times New Roman"/>
          <w:sz w:val="24"/>
          <w:szCs w:val="24"/>
        </w:rPr>
        <w:t> </w:t>
      </w:r>
      <w:r w:rsidR="00130303" w:rsidRPr="00E67F19">
        <w:rPr>
          <w:rFonts w:ascii="Times New Roman" w:hAnsi="Times New Roman"/>
          <w:sz w:val="24"/>
          <w:szCs w:val="24"/>
        </w:rPr>
        <w:t xml:space="preserve">11.14. 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3B2652D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Дополнительного(</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соглашения(й)к нему.</w:t>
      </w:r>
    </w:p>
    <w:p w14:paraId="4845BCC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11.16.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 </w:t>
      </w:r>
    </w:p>
    <w:p w14:paraId="3669007B"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bookmarkStart w:id="33" w:name="page153"/>
      <w:bookmarkEnd w:id="33"/>
      <w:r w:rsidRPr="00E67F19">
        <w:rPr>
          <w:rFonts w:ascii="Times New Roman" w:hAnsi="Times New Roman"/>
          <w:sz w:val="24"/>
          <w:szCs w:val="24"/>
        </w:rPr>
        <w:t xml:space="preserve">11.17.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Товара, за который возвращается авансовый платеж, если иное не установлено Спецификацией биржевого товара, и производится в течение 10 (десяти) рабочих дней с даты получения Поставщиком соответствующего требования Покупателя при наличии следующих условий: </w:t>
      </w:r>
    </w:p>
    <w:p w14:paraId="754439C2"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sym w:font="Symbol" w:char="F0B7"/>
      </w:r>
      <w:r w:rsidRPr="00E67F19">
        <w:rPr>
          <w:rFonts w:ascii="Times New Roman" w:hAnsi="Times New Roman"/>
          <w:sz w:val="24"/>
          <w:szCs w:val="24"/>
        </w:rPr>
        <w:t xml:space="preserve"> Покупатель предоставил оригинальные экземпляры документов Поставщику, оформленные надлежащим образом; </w:t>
      </w:r>
    </w:p>
    <w:p w14:paraId="5568C7D4"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sym w:font="Symbol" w:char="F0B7"/>
      </w:r>
      <w:r w:rsidRPr="00E67F19">
        <w:rPr>
          <w:rFonts w:ascii="Times New Roman" w:hAnsi="Times New Roman"/>
          <w:sz w:val="24"/>
          <w:szCs w:val="24"/>
        </w:rPr>
        <w:t xml:space="preserve"> письменное требование Покупателя составлено на фирменном бланке, подписано руководителем и главным бухгалтером и заверено печатью (при ее наличии) с указанием платежных реквизитов и с учетом выполнения условий пунктов 11.1 и 11.2. Сумма авансовых платежей возвращается Поставщиком Покупателю за вычетом сумм, направленных в погашение задолженности по ранее заключенным договорам. </w:t>
      </w:r>
    </w:p>
    <w:p w14:paraId="2FC6EFB3"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 xml:space="preserve">По соглашению сторон излишне перечисленные Покупателем суммы могут быть зачислены и использованы в счет оплаты будущих поставок Товара и расходов, связанных с доставкой. </w:t>
      </w:r>
    </w:p>
    <w:p w14:paraId="7DE67E24"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11.18. В случае проведения клир</w:t>
      </w:r>
      <w:r w:rsidR="00CC4F56" w:rsidRPr="00E67F19">
        <w:rPr>
          <w:rFonts w:ascii="Times New Roman" w:hAnsi="Times New Roman"/>
          <w:sz w:val="24"/>
          <w:szCs w:val="24"/>
        </w:rPr>
        <w:t xml:space="preserve">инга с внесением обеспечения и </w:t>
      </w:r>
      <w:r w:rsidRPr="00E67F19">
        <w:rPr>
          <w:rFonts w:ascii="Times New Roman" w:hAnsi="Times New Roman"/>
          <w:sz w:val="24"/>
          <w:szCs w:val="24"/>
        </w:rPr>
        <w:t xml:space="preserve">признания Клиринговой организацией несостоятельности Покупателя по Договору в соответствии с Правилами клиринга с Покупателя удерживается неустойка в размере 5 % от суммы Договора, которая перечисляется Клиринговой организацией 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 о своем отказе от получения неустойки в порядке, установленном Клиринговой организацией. </w:t>
      </w:r>
    </w:p>
    <w:p w14:paraId="0E821C4C"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оплате и приемке товара Покупатель уплачивает Поставщику неустойку в размере</w:t>
      </w:r>
      <w:r w:rsidR="005D17E4" w:rsidRPr="00E67F19">
        <w:rPr>
          <w:rFonts w:ascii="Times New Roman" w:hAnsi="Times New Roman"/>
          <w:sz w:val="24"/>
          <w:szCs w:val="24"/>
        </w:rPr>
        <w:t>,</w:t>
      </w:r>
      <w:r w:rsidRPr="00E67F19">
        <w:rPr>
          <w:rFonts w:ascii="Times New Roman" w:hAnsi="Times New Roman"/>
          <w:sz w:val="24"/>
          <w:szCs w:val="24"/>
        </w:rPr>
        <w:t xml:space="preserve"> указанном в Договоре.</w:t>
      </w:r>
    </w:p>
    <w:p w14:paraId="308454C5"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11.19. В случае проведения клиринга с внесением обеспечения и признания Клиринговой организацией в соответствии с Правилами клиринга несостоятельности Поставщика по Договору, не являющегося Контролером поставки, с него удерживается и перечисляется Клиринговой организацией Покупателю неустойка в размере 5 % от суммы Договора.</w:t>
      </w:r>
    </w:p>
    <w:p w14:paraId="5FB4D624"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37881558"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Покупатель обязан известить Клиринговую организацию о своем отказе от получения неустойки в порядке, установленном Клиринговой организацией.</w:t>
      </w:r>
    </w:p>
    <w:p w14:paraId="7AA7AAE1" w14:textId="77777777" w:rsidR="00130303" w:rsidRPr="00E67F19"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p>
    <w:p w14:paraId="0D5378BF" w14:textId="77777777" w:rsidR="00130303" w:rsidRPr="00E67F19"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r w:rsidRPr="00E67F19">
        <w:rPr>
          <w:rFonts w:ascii="Times New Roman" w:hAnsi="Times New Roman"/>
          <w:b/>
          <w:bCs/>
          <w:sz w:val="24"/>
          <w:szCs w:val="24"/>
        </w:rPr>
        <w:t xml:space="preserve">12.      Ответственность Сторон и разрешение споров. </w:t>
      </w:r>
    </w:p>
    <w:p w14:paraId="564BE65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Товара и/или подтверждения станции назначения о готовности принять Товар (и/или Маршрутной телеграммы при поставке товара на условиях «франко-труба») в объёме и в сроки, предусмотренные в Разделе 5 настоящего Приложения, наступают последствия и ответственность Покупателя, предусмотренные Правилами клиринга, а также Правилами торгов. </w:t>
      </w:r>
    </w:p>
    <w:p w14:paraId="38D179B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Товара,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Товару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34" w:name="page155"/>
      <w:bookmarkEnd w:id="34"/>
      <w:r w:rsidRPr="00E67F19">
        <w:rPr>
          <w:rFonts w:ascii="Times New Roman" w:hAnsi="Times New Roman"/>
          <w:sz w:val="24"/>
          <w:szCs w:val="24"/>
        </w:rPr>
        <w:t>услуг/транспортных расходов и/или не были представлены Покупателем транспортные средства под вывоз.</w:t>
      </w:r>
    </w:p>
    <w:p w14:paraId="57374BF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12.3. В случае невыполнения Поставщиком обязательств по поставке Товара в количестве и срок, предусмотренные в настоящем Приложении, наступают последствия, предусмотренные Правилами клиринга, и Правилами торгов.</w:t>
      </w:r>
    </w:p>
    <w:p w14:paraId="7F69ADB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12.4. Если не применяются меры ответственности, предусмотренные Правилами клиринга, а также Правилами торгов при задержке поставки Товара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 поставленного в срок Товара за каждый день просрочки, но не более 5% от стоимости не поставленного в срок Товара.</w:t>
      </w:r>
    </w:p>
    <w:p w14:paraId="143B7DFD" w14:textId="77777777" w:rsidR="00130303" w:rsidRPr="00E67F19" w:rsidRDefault="00130303" w:rsidP="005D17E4">
      <w:pPr>
        <w:spacing w:line="240" w:lineRule="auto"/>
        <w:contextualSpacing/>
        <w:jc w:val="both"/>
        <w:rPr>
          <w:rFonts w:ascii="Times New Roman" w:hAnsi="Times New Roman"/>
          <w:sz w:val="24"/>
          <w:szCs w:val="24"/>
        </w:rPr>
      </w:pPr>
      <w:r w:rsidRPr="00E67F19">
        <w:rPr>
          <w:rFonts w:ascii="Times New Roman" w:hAnsi="Times New Roman"/>
          <w:sz w:val="24"/>
          <w:szCs w:val="24"/>
        </w:rPr>
        <w:t xml:space="preserve">          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 (три десятых) % от стоимости не выбранного в срок Товара за каждый день просрочки, но не более 5 (пяти) % от стоимости не выбранного в срок Товара. </w:t>
      </w:r>
    </w:p>
    <w:p w14:paraId="495D014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При заключении Договора на условиях «франко-борт» в случае невыполнения Поставщиком сроков по поставке Товара из-за нарушения Покупателем своих обязательств, связанных с организацией прибытия Грузового судна в пункт погрузки (налива), Покупатель обязан по требованию Поставщика, уплатить пеню в размере 0,3 (три десятых) в день от стоимости не поставленного в срок Товара, но не более 5 (пяти) % от стоимости не поставленного в срок Товара. Кроме того, Покупатель обязуется возместить Поставщику все убытки, связанные с невыполнением Покупателем сроков по вывозу Товара. </w:t>
      </w:r>
    </w:p>
    <w:p w14:paraId="10075E6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При несвоевременной оплате поставленного Товара и транспортных услуг,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Покупатель уплачивает Поставщику пеню в размере 0,1 (одна десятая) % от суммы просроченного платежа за каждый день просрочки.</w:t>
      </w:r>
    </w:p>
    <w:p w14:paraId="05BE870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В случае если при поставке Товара на условиях «франко-труба» у одной из Сторон возникли расходы (далее – первая Сторона), понесенные ей в связи с уплатой неустойки вследствие неисполнения или ненадлежащего исполнения по вине другой Стороны (далее – вторая Сторона) обязательств по заключенному с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договору об оказании услуг по транспортировке нефтепродуктов, связанных с исполнением Договора, первая Сторона вправе предъявить второй Стороне претензию о возмещении сумм, уплаченных первой Стороной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с приложением документов, подтверждающих сумму понесенных расходов, и соответствующего счета. Вторая Сторона обязана оплатить выставленный первой Стороной счет в течение 5 рабочих дней с даты получения счета. </w:t>
      </w:r>
    </w:p>
    <w:p w14:paraId="794F65B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12.5. В случае сверхнормативного использования ж/д вагонов (ж/д цистерн) на станции назначения Покупатель уплачивает Поставщику неустойку:</w:t>
      </w:r>
    </w:p>
    <w:p w14:paraId="75FF256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на 5 суток и менее – в размере 2 000 (две тысячи) рублей за каждые, в том числе неполные, сутки сверхнормативного использования каждого ж/д вагона (ж/д цистерны); </w:t>
      </w:r>
    </w:p>
    <w:p w14:paraId="584BCD1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(ж/д цистерны); </w:t>
      </w:r>
    </w:p>
    <w:p w14:paraId="6F07ED5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14:paraId="1E299B8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Право выбора порядка определения неустойки (фиксированная сумма или возмещение расходов) принадлежит Поставщику.</w:t>
      </w:r>
    </w:p>
    <w:p w14:paraId="3D4000A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12.6. В случае неправильного заполнения транспортной железнодорожной накладной на возвращаемую порожнюю цистерну Поставщика, Покупатель уплачивает Поставщику неустойку в сумме 1 000 (одна тысяча) рублей за каждый ж/д вагон (ж/д цистерну), указанный в неправильно заполненной транспортной железнодорожной накладной.</w:t>
      </w:r>
    </w:p>
    <w:p w14:paraId="5B66D20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12.7. В случае переадресовки Покупателем ж/д вагона (ж/д цистерны) без согласия Поставщика или самовольного использования Покупателем ж/д вагонов (ж/д цистерн), в которых была осуществлена поставка Товара, в любых целях, а равно, если Покупатель не обеспечил возврат порожнего ж/д вагона (ж/д цистерны) Поставщика на станцию назначения или допустил отправку ж/д вагона (ж/д цистерны)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(ж/д цистерны) на станцию приписки (погрузки/налива), а также неустойку в размере 10 000 (десять тысяч) рублей за каждый ж/д вагон (ж/д цистерну) в сутки за разницу между нормативным и фактическим сроками прибытия ж/д вагона (ж/д цистерны) со станции выгрузки на станцию приписки (погрузки/налива).</w:t>
      </w:r>
    </w:p>
    <w:p w14:paraId="12932C1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Указанная неустойка взыскивается независимо от неустойки за нарушение сроков отправки каждой порожнего ж/д вагона (ж/д цистерны), предусмотренный пунктом 15.6 настоящего Приложения.</w:t>
      </w:r>
    </w:p>
    <w:p w14:paraId="330EF28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12.8. Покупатель оплачивает Поставщику неустойку в размере 2 000 (две тысячи) рублей за каждый ж/д вагон (ж/д цистерну), прибывший после выгрузки, в отношении которого при осмотре на станции приписки (погрузки/налива), Поставщиком выявлены нарушения Правил перевозок железнодорожным транспортом грузов.</w:t>
      </w:r>
    </w:p>
    <w:p w14:paraId="5F7BEBA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(ж/д цистерну) Акт общей формы (форма ГУ-23) и копию транспортной железнодорожной накладной на перевозку порожнего ж/д вагона (ж/д цистерны). </w:t>
      </w:r>
    </w:p>
    <w:p w14:paraId="300C5D1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За не установку заглушек на угловые и контрольные вентили, шаровые краны после выгрузки (слива) Товара из ж/д вагона (ж/д цистерны), Покупатель уплачивает Поставщику неустойку в размере 800 (восемьсот) рублей за каждый ж/д вагон (ж/д цистерну). </w:t>
      </w:r>
    </w:p>
    <w:p w14:paraId="655C9CD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12.9. В случае прибытия порожних ж/д вагонов (ж/д цистерн) на станцию назначения с актом о повреждении вагона (форма ВУ-25) Поставщик вправе потребовать от Покупателя уплаты стоимости ремонта ж/д вагона (ж/д цистерны), включая стоимость подготовки к ремонту, стоимость </w:t>
      </w:r>
      <w:bookmarkStart w:id="35" w:name="page159"/>
      <w:bookmarkEnd w:id="35"/>
      <w:r w:rsidRPr="00E67F19">
        <w:rPr>
          <w:rFonts w:ascii="Times New Roman" w:hAnsi="Times New Roman"/>
          <w:sz w:val="24"/>
          <w:szCs w:val="24"/>
        </w:rPr>
        <w:t xml:space="preserve">использованных для ремонта деталей, материалов, а также платежи за перевозку цистерн к месту ремонта. Покупатель также уплачивает Поставщику неустойку за непроизводительный простой ж/д вагонов (ж/д цистерн) в ремонте в размере 1 000 (Одна тысяча) рублей за ж/д вагон (ж/д цистерну) за каждые сутки нахождения её в ремонте. Время нахождения ж/д вагонов (ж/д цистерн)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восстановлению поврежденных ж/д вагонов (ж/д цистерн), понесённых вследствие нарушения правил выгрузки/слива Товара (в </w:t>
      </w:r>
      <w:proofErr w:type="spellStart"/>
      <w:r w:rsidRPr="00E67F19">
        <w:rPr>
          <w:rFonts w:ascii="Times New Roman" w:hAnsi="Times New Roman"/>
          <w:sz w:val="24"/>
          <w:szCs w:val="24"/>
        </w:rPr>
        <w:t>т.ч</w:t>
      </w:r>
      <w:proofErr w:type="spellEnd"/>
      <w:r w:rsidRPr="00E67F19">
        <w:rPr>
          <w:rFonts w:ascii="Times New Roman" w:hAnsi="Times New Roman"/>
          <w:sz w:val="24"/>
          <w:szCs w:val="24"/>
        </w:rPr>
        <w:t>. вследствие воздействия на ж/д цистерны с паровой рубашкой открытым огнем), приведшего к повреждению ж/д цистерн, а также расходы на транспортировку поврежденных ж/д цистерн к месту ремонта и с места ремонта на станцию приписки. При отгрузке Товара в арендованных ж/д вагонах (ж/д цистернах) Покупатель возмещает Поставщику стоимость аренды за время нахождения ж/д вагонов (ж/д цистерн) в ремонте. При утрате ж/д вагон (ж/д цистерну) по обстоятельствам, за которые отвечает Покупатель (грузополучатель), а равно при невозможности восстановления ж/д вагонов (ж/д цистерн) в ремонте, Покупатель оплачивает Поставщику стоимость нового ж/д вагона (ж/д цистерны) аналогичного типа. Стоимость нового ж/д вагон (ж/д цистерны) определяется исходя из цены завода-изготовителя цистерн аналогичного типа, установленную на дату обнаружения утраты ж/д вагона (ж/д цистерны).</w:t>
      </w:r>
    </w:p>
    <w:p w14:paraId="2CF8C6C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12.10. В случае нарушения Покупателем п. 6.13 настоящего Приложения Покупатель обязан по требованию Поставщика оплатить неустойку за простой ж/д вагонов (ж/д цистерн) на время нахождения ж/д вагонов (ж/д цистерн) под очисткой в размере 2000 (две тысячи) рублей за ж/д вагон (ж/д цистерну) за каждые сутки нахождения его под очисткой.</w:t>
      </w:r>
    </w:p>
    <w:p w14:paraId="5EEDC93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Кроме того, в случае неполной выгрузки (слива) Товара из ж/д вагонов (ж/д цистерн) Покупатель обязан сверх неустойки, предусмотренной настоящим пунктом, полностью возместить Поставщику все причиненные в связи с этим убытки, включая, но не ограничиваясь этим, все расходы по очистке ж/д вагонов (ж/д цистерн), оплате аренды ж/д вагонов (ж/д цистерн) за время нахождения под очисткой, оплате стоимости перевозки до места очистки и обратно.</w:t>
      </w:r>
    </w:p>
    <w:p w14:paraId="634DC49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12.11.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При оплате неустойки и (или) убытков, если иное не предусмотрено Правилами торгов и (или) Правилами клиринга Стороны вправе принять решение об отказе от дальнейшего исполнения обязательств по Договору.</w:t>
      </w:r>
    </w:p>
    <w:p w14:paraId="397B746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12.12.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14:paraId="502D58F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12.13. Установленные виды ответственности в настоящем Приложении подлежат применению только на основании предъявленного одной Стороной другой Стороне письменного требования (претензии). </w:t>
      </w:r>
    </w:p>
    <w:p w14:paraId="76BA51B1" w14:textId="77777777" w:rsidR="00130303" w:rsidRPr="00E67F19" w:rsidRDefault="00130303" w:rsidP="005D17E4">
      <w:pPr>
        <w:widowControl w:val="0"/>
        <w:overflowPunct w:val="0"/>
        <w:autoSpaceDE w:val="0"/>
        <w:autoSpaceDN w:val="0"/>
        <w:adjustRightInd w:val="0"/>
        <w:spacing w:after="0"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12.14. В случаях, если в соответствующих пунктах настоящего Приложения установлены конкретные сроки предъявления/рассмотрения претензии, то действуют эти сроки предъявления/рассмотрения претензии. </w:t>
      </w:r>
    </w:p>
    <w:p w14:paraId="64DCF753" w14:textId="77777777" w:rsidR="00130303" w:rsidRPr="00E67F19" w:rsidRDefault="00130303" w:rsidP="005D17E4">
      <w:pPr>
        <w:spacing w:line="240" w:lineRule="auto"/>
        <w:jc w:val="both"/>
        <w:rPr>
          <w:rFonts w:ascii="Times New Roman" w:hAnsi="Times New Roman"/>
          <w:sz w:val="24"/>
          <w:szCs w:val="24"/>
        </w:rPr>
      </w:pPr>
      <w:r w:rsidRPr="00E67F19">
        <w:rPr>
          <w:rFonts w:ascii="Times New Roman" w:hAnsi="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Претензия направляется с приложением обосновывающих требований материалов (документов).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14:paraId="0C090718" w14:textId="77777777" w:rsidR="00130303" w:rsidRPr="00E67F19"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bookmarkStart w:id="36" w:name="page161"/>
      <w:bookmarkEnd w:id="36"/>
      <w:r w:rsidRPr="00E67F19">
        <w:rPr>
          <w:b/>
          <w:bCs/>
          <w:sz w:val="24"/>
          <w:szCs w:val="24"/>
        </w:rPr>
        <w:t xml:space="preserve">  Антикоррупционные условия </w:t>
      </w:r>
    </w:p>
    <w:p w14:paraId="5161D25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13.1. </w:t>
      </w:r>
      <w:r w:rsidRPr="00E67F19">
        <w:rPr>
          <w:rFonts w:ascii="Times New Roman" w:hAnsi="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30CE933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настоящих Правил торгов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F38A3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D0B226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Под действиями работника, осуществляемыми в пользу стимулирующей его Стороны, понимаются:</w:t>
      </w:r>
    </w:p>
    <w:p w14:paraId="6F336D9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предоставление неоправданных преимуществ по сравнению с другими контрагентами;</w:t>
      </w:r>
    </w:p>
    <w:p w14:paraId="2300C93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предоставление каких-либо гарантий; </w:t>
      </w:r>
    </w:p>
    <w:p w14:paraId="70354C2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ускорение существующих процедур; </w:t>
      </w:r>
    </w:p>
    <w:p w14:paraId="47B66A7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3C1E9D5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7D85D03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192AD9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431B712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37" w:name="page163"/>
      <w:bookmarkEnd w:id="37"/>
      <w:r w:rsidRPr="00E67F19">
        <w:rPr>
          <w:rFonts w:ascii="Times New Roman" w:hAnsi="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0ED1789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13.8. Стороны признают, что их возможные неправомерные действия и нарушение антикоррупционных условий, содержащихся в настоящем Приложении,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50CA11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208B929E" w14:textId="77777777" w:rsidR="00130303" w:rsidRPr="00E67F19"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25848CE5" w14:textId="77777777" w:rsidR="00130303" w:rsidRPr="00E67F19"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E67F19">
        <w:rPr>
          <w:b/>
          <w:bCs/>
          <w:sz w:val="24"/>
          <w:szCs w:val="24"/>
        </w:rPr>
        <w:t xml:space="preserve">Конфиденциальность </w:t>
      </w:r>
    </w:p>
    <w:p w14:paraId="691DEA5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14.1 </w:t>
      </w:r>
      <w:r w:rsidRPr="00E67F19">
        <w:rPr>
          <w:rFonts w:ascii="Times New Roman" w:hAnsi="Times New Roman"/>
          <w:sz w:val="24"/>
          <w:szCs w:val="24"/>
        </w:rPr>
        <w:t xml:space="preserve">Информация о Сторонах, заключивших Договор на биржевых торгах,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3BB3A11C" w14:textId="77777777" w:rsidR="00130303" w:rsidRPr="00E67F19" w:rsidRDefault="00130303" w:rsidP="005D17E4">
      <w:pPr>
        <w:widowControl w:val="0"/>
        <w:numPr>
          <w:ilvl w:val="0"/>
          <w:numId w:val="23"/>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E67F19">
        <w:rPr>
          <w:rFonts w:ascii="Times New Roman" w:hAnsi="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14:paraId="75388E07" w14:textId="77777777" w:rsidR="00130303" w:rsidRPr="00E67F19"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E67F19">
        <w:rPr>
          <w:rFonts w:ascii="Times New Roman" w:hAnsi="Times New Roman"/>
          <w:sz w:val="24"/>
          <w:szCs w:val="24"/>
        </w:rPr>
        <w:t xml:space="preserve">если получено предварительное письменное согласие второй Стороны по Договору; </w:t>
      </w:r>
    </w:p>
    <w:p w14:paraId="15ADA11A" w14:textId="77777777" w:rsidR="00130303" w:rsidRPr="00E67F19"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E67F19">
        <w:rPr>
          <w:rFonts w:ascii="Times New Roman" w:hAnsi="Times New Roman"/>
          <w:sz w:val="24"/>
          <w:szCs w:val="24"/>
        </w:rPr>
        <w:t xml:space="preserve">в случаях, прямо предусмотренных действующим законодательством Российской Федерации. </w:t>
      </w:r>
    </w:p>
    <w:p w14:paraId="410A0DFB"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jc w:val="both"/>
        <w:rPr>
          <w:rFonts w:ascii="Times New Roman" w:hAnsi="Times New Roman"/>
          <w:sz w:val="24"/>
          <w:szCs w:val="24"/>
        </w:rPr>
      </w:pPr>
      <w:r w:rsidRPr="00E67F19">
        <w:rPr>
          <w:rFonts w:ascii="Times New Roman" w:hAnsi="Times New Roman"/>
          <w:sz w:val="24"/>
          <w:szCs w:val="24"/>
        </w:rPr>
        <w:t xml:space="preserve">14.2.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14:paraId="39C71E1E" w14:textId="77777777" w:rsidR="00130303" w:rsidRPr="00E67F19" w:rsidRDefault="00130303" w:rsidP="005D17E4">
      <w:pPr>
        <w:pStyle w:val="a9"/>
        <w:widowControl w:val="0"/>
        <w:numPr>
          <w:ilvl w:val="0"/>
          <w:numId w:val="29"/>
        </w:numPr>
        <w:tabs>
          <w:tab w:val="left" w:pos="284"/>
        </w:tabs>
        <w:overflowPunct w:val="0"/>
        <w:autoSpaceDE w:val="0"/>
        <w:autoSpaceDN w:val="0"/>
        <w:adjustRightInd w:val="0"/>
        <w:ind w:left="0" w:right="-77" w:firstLine="567"/>
        <w:jc w:val="both"/>
        <w:rPr>
          <w:b/>
          <w:bCs/>
          <w:sz w:val="24"/>
          <w:szCs w:val="24"/>
        </w:rPr>
      </w:pPr>
      <w:r w:rsidRPr="00E67F19">
        <w:rPr>
          <w:b/>
          <w:bCs/>
          <w:sz w:val="24"/>
          <w:szCs w:val="24"/>
        </w:rPr>
        <w:t xml:space="preserve">Обстоятельства непреодолимой силы </w:t>
      </w:r>
    </w:p>
    <w:p w14:paraId="26DB26C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15.1. </w:t>
      </w:r>
      <w:r w:rsidRPr="00E67F19">
        <w:rPr>
          <w:rFonts w:ascii="Times New Roman" w:hAnsi="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406AD3B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К обстоятельствам непреодолимой силы относятся, в частности, наводнения,</w:t>
      </w:r>
      <w:bookmarkStart w:id="38" w:name="page165"/>
      <w:bookmarkEnd w:id="38"/>
      <w:r w:rsidRPr="00E67F19">
        <w:rPr>
          <w:rFonts w:ascii="Times New Roman" w:hAnsi="Times New Roman"/>
          <w:sz w:val="24"/>
          <w:szCs w:val="24"/>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5D48FB4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14:paraId="53DBDC6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34A35BE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14:paraId="7A0A33E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14:paraId="7476874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14:paraId="02307E99" w14:textId="77777777" w:rsidR="00130303" w:rsidRPr="00E67F19"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E67F19">
        <w:rPr>
          <w:b/>
          <w:bCs/>
          <w:sz w:val="24"/>
          <w:szCs w:val="24"/>
        </w:rPr>
        <w:t xml:space="preserve">Прочие условия </w:t>
      </w:r>
    </w:p>
    <w:p w14:paraId="197551EE" w14:textId="77777777" w:rsidR="00130303" w:rsidRPr="00E67F19" w:rsidRDefault="00130303" w:rsidP="005D17E4">
      <w:pPr>
        <w:pStyle w:val="a3"/>
        <w:ind w:firstLine="567"/>
        <w:jc w:val="both"/>
        <w:rPr>
          <w:rFonts w:ascii="Times New Roman" w:hAnsi="Times New Roman"/>
          <w:sz w:val="24"/>
          <w:szCs w:val="24"/>
        </w:rPr>
      </w:pPr>
      <w:r w:rsidRPr="00E67F19">
        <w:rPr>
          <w:rFonts w:ascii="Times New Roman" w:hAnsi="Times New Roman"/>
          <w:sz w:val="24"/>
          <w:szCs w:val="24"/>
        </w:rPr>
        <w:t>16.1. В случае установления долгосрочных договорных отношений между Поставщиком (Продавцом) и Покупателем по Договорам, заключаемым на биржевых торгах на АО «</w:t>
      </w:r>
      <w:r w:rsidR="004C7CC6" w:rsidRPr="00E67F19">
        <w:rPr>
          <w:rFonts w:ascii="Times New Roman" w:hAnsi="Times New Roman"/>
          <w:sz w:val="24"/>
          <w:szCs w:val="24"/>
        </w:rPr>
        <w:t>Восточная биржа</w:t>
      </w:r>
      <w:r w:rsidRPr="00E67F19">
        <w:rPr>
          <w:rFonts w:ascii="Times New Roman" w:hAnsi="Times New Roman"/>
          <w:sz w:val="24"/>
          <w:szCs w:val="24"/>
        </w:rPr>
        <w:t xml:space="preserve">» Стороны по Договору в целях обеспечения внутреннего учета Договоров, заключаемых на Бирже, по требованию Поставщика подписывают Рамочный договор (по форме Приложения № 11 к настоящей Спецификации). </w:t>
      </w:r>
    </w:p>
    <w:p w14:paraId="44D4E098" w14:textId="77777777" w:rsidR="00130303" w:rsidRPr="00E67F19" w:rsidRDefault="00130303" w:rsidP="005D17E4">
      <w:pPr>
        <w:pStyle w:val="a3"/>
        <w:ind w:firstLine="567"/>
        <w:jc w:val="both"/>
        <w:rPr>
          <w:rFonts w:ascii="Times New Roman" w:hAnsi="Times New Roman"/>
          <w:bCs/>
          <w:sz w:val="24"/>
          <w:szCs w:val="24"/>
        </w:rPr>
      </w:pPr>
      <w:r w:rsidRPr="00E67F19">
        <w:rPr>
          <w:rFonts w:ascii="Times New Roman" w:hAnsi="Times New Roman"/>
          <w:bCs/>
          <w:sz w:val="24"/>
          <w:szCs w:val="24"/>
        </w:rPr>
        <w:t xml:space="preserve">Покупатель, в случае наличия у него признаков неблагонадежности, перед заключением </w:t>
      </w:r>
      <w:r w:rsidR="00DD3334" w:rsidRPr="00E67F19">
        <w:rPr>
          <w:rFonts w:ascii="Times New Roman" w:hAnsi="Times New Roman"/>
          <w:bCs/>
          <w:sz w:val="24"/>
          <w:szCs w:val="24"/>
        </w:rPr>
        <w:t>Р</w:t>
      </w:r>
      <w:r w:rsidRPr="00E67F19">
        <w:rPr>
          <w:rFonts w:ascii="Times New Roman" w:hAnsi="Times New Roman"/>
          <w:bCs/>
          <w:sz w:val="24"/>
          <w:szCs w:val="24"/>
        </w:rPr>
        <w:t>амочного договора по запросу Поставщика</w:t>
      </w:r>
      <w:r w:rsidR="00C75EF5" w:rsidRPr="00E67F19">
        <w:rPr>
          <w:rFonts w:ascii="Times New Roman" w:hAnsi="Times New Roman"/>
          <w:bCs/>
          <w:sz w:val="24"/>
          <w:szCs w:val="24"/>
        </w:rPr>
        <w:t>,</w:t>
      </w:r>
      <w:r w:rsidRPr="00E67F19">
        <w:rPr>
          <w:rFonts w:ascii="Times New Roman" w:hAnsi="Times New Roman"/>
          <w:bCs/>
          <w:sz w:val="24"/>
          <w:szCs w:val="24"/>
        </w:rPr>
        <w:t xml:space="preserve"> обязан направить </w:t>
      </w:r>
      <w:r w:rsidR="001A67AD" w:rsidRPr="00E67F19">
        <w:rPr>
          <w:rFonts w:ascii="Times New Roman" w:hAnsi="Times New Roman"/>
          <w:sz w:val="24"/>
          <w:szCs w:val="24"/>
        </w:rPr>
        <w:t>з</w:t>
      </w:r>
      <w:r w:rsidR="002C4407" w:rsidRPr="00E67F19">
        <w:rPr>
          <w:rFonts w:ascii="Times New Roman" w:hAnsi="Times New Roman"/>
          <w:sz w:val="24"/>
          <w:szCs w:val="24"/>
        </w:rPr>
        <w:t>аверенные Покупателем или нотариусом копии документов</w:t>
      </w:r>
      <w:r w:rsidRPr="00E67F19">
        <w:rPr>
          <w:rFonts w:ascii="Times New Roman" w:hAnsi="Times New Roman"/>
          <w:bCs/>
          <w:sz w:val="24"/>
          <w:szCs w:val="24"/>
        </w:rPr>
        <w:t>, подтвержда</w:t>
      </w:r>
      <w:r w:rsidR="00B908EC" w:rsidRPr="00E67F19">
        <w:rPr>
          <w:rFonts w:ascii="Times New Roman" w:hAnsi="Times New Roman"/>
          <w:bCs/>
          <w:sz w:val="24"/>
          <w:szCs w:val="24"/>
        </w:rPr>
        <w:t>ющие благонадежность Покупателя</w:t>
      </w:r>
      <w:r w:rsidR="002C4407" w:rsidRPr="00E67F19">
        <w:rPr>
          <w:rFonts w:ascii="Times New Roman" w:hAnsi="Times New Roman"/>
          <w:bCs/>
          <w:sz w:val="24"/>
          <w:szCs w:val="24"/>
        </w:rPr>
        <w:t xml:space="preserve">, в течение </w:t>
      </w:r>
      <w:r w:rsidR="002C4407" w:rsidRPr="00E67F19">
        <w:rPr>
          <w:rFonts w:ascii="Times New Roman" w:hAnsi="Times New Roman"/>
          <w:sz w:val="24"/>
          <w:szCs w:val="24"/>
        </w:rPr>
        <w:t>5 календарных дней с даты получения запроса</w:t>
      </w:r>
      <w:r w:rsidR="00B908EC" w:rsidRPr="00E67F19">
        <w:rPr>
          <w:rFonts w:ascii="Times New Roman" w:hAnsi="Times New Roman"/>
          <w:sz w:val="24"/>
          <w:szCs w:val="24"/>
        </w:rPr>
        <w:t>.</w:t>
      </w:r>
    </w:p>
    <w:p w14:paraId="35B8FC7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Заверенные Покупателем или нотариусом копии документов, определенные в п. 1.4. Рамочного договора, Покупатель обязан направить в адрес Поставщика в течение 30 календарных дней от даты заключения Договора. В случае </w:t>
      </w:r>
      <w:proofErr w:type="gramStart"/>
      <w:r w:rsidRPr="00E67F19">
        <w:rPr>
          <w:rFonts w:ascii="Times New Roman" w:hAnsi="Times New Roman"/>
          <w:sz w:val="24"/>
          <w:szCs w:val="24"/>
        </w:rPr>
        <w:t>не представления</w:t>
      </w:r>
      <w:proofErr w:type="gramEnd"/>
      <w:r w:rsidRPr="00E67F19">
        <w:rPr>
          <w:rFonts w:ascii="Times New Roman" w:hAnsi="Times New Roman"/>
          <w:sz w:val="24"/>
          <w:szCs w:val="24"/>
        </w:rPr>
        <w:t xml:space="preserve"> указанного пакета документов Поставщик оставляет за собой право задержать поставку Товара по Договору до момента их представления. При этом такая задержка не является просрочкой поставки Товара со стороны Поставщика и не влечет его ответственности за просрочку поставки Товара по Договору.</w:t>
      </w:r>
    </w:p>
    <w:p w14:paraId="14BB160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16.2. При исполнении Договора поставки Стороны руководствуются также внутренними документами АО «</w:t>
      </w:r>
      <w:r w:rsidR="004C7CC6" w:rsidRPr="00E67F19">
        <w:rPr>
          <w:rFonts w:ascii="Times New Roman" w:hAnsi="Times New Roman"/>
          <w:sz w:val="24"/>
          <w:szCs w:val="24"/>
        </w:rPr>
        <w:t>Восточная биржа</w:t>
      </w:r>
      <w:r w:rsidRPr="00E67F19">
        <w:rPr>
          <w:rFonts w:ascii="Times New Roman" w:hAnsi="Times New Roman"/>
          <w:sz w:val="24"/>
          <w:szCs w:val="24"/>
        </w:rPr>
        <w:t xml:space="preserve">», а при проведении клиринга - Правилами клиринга. </w:t>
      </w:r>
    </w:p>
    <w:p w14:paraId="68483952" w14:textId="77777777" w:rsidR="00130303" w:rsidRPr="00E67F19" w:rsidRDefault="00130303" w:rsidP="008A551A">
      <w:pPr>
        <w:pStyle w:val="ad"/>
        <w:spacing w:before="50"/>
        <w:ind w:left="4340" w:right="356"/>
        <w:rPr>
          <w:sz w:val="24"/>
          <w:szCs w:val="24"/>
        </w:rPr>
      </w:pPr>
    </w:p>
    <w:p w14:paraId="35CBDC86" w14:textId="77777777" w:rsidR="00130303" w:rsidRPr="00E67F19" w:rsidRDefault="00130303" w:rsidP="008A551A">
      <w:pPr>
        <w:pStyle w:val="ad"/>
        <w:spacing w:before="50"/>
        <w:ind w:left="4340" w:right="356"/>
        <w:rPr>
          <w:sz w:val="24"/>
          <w:szCs w:val="24"/>
        </w:rPr>
      </w:pPr>
    </w:p>
    <w:p w14:paraId="68D7E36F" w14:textId="77777777" w:rsidR="00130303" w:rsidRPr="00E67F19" w:rsidRDefault="00130303">
      <w:pPr>
        <w:rPr>
          <w:rFonts w:ascii="Times New Roman" w:hAnsi="Times New Roman"/>
          <w:spacing w:val="-1"/>
          <w:sz w:val="24"/>
          <w:szCs w:val="24"/>
        </w:rPr>
      </w:pPr>
      <w:r w:rsidRPr="00E67F19">
        <w:rPr>
          <w:rFonts w:ascii="Times New Roman" w:hAnsi="Times New Roman"/>
          <w:spacing w:val="-1"/>
          <w:sz w:val="24"/>
          <w:szCs w:val="24"/>
        </w:rPr>
        <w:br w:type="page"/>
      </w:r>
    </w:p>
    <w:p w14:paraId="3D3D0299" w14:textId="77777777" w:rsidR="00130303" w:rsidRPr="00E67F19" w:rsidRDefault="00130303" w:rsidP="00E32D4C">
      <w:pPr>
        <w:pStyle w:val="ad"/>
        <w:spacing w:before="50" w:line="240" w:lineRule="auto"/>
        <w:ind w:left="4340" w:right="72"/>
        <w:jc w:val="right"/>
        <w:rPr>
          <w:rFonts w:ascii="Times New Roman" w:hAnsi="Times New Roman"/>
          <w:sz w:val="24"/>
          <w:szCs w:val="24"/>
        </w:rPr>
      </w:pPr>
      <w:r w:rsidRPr="00E67F19">
        <w:rPr>
          <w:rFonts w:ascii="Times New Roman" w:hAnsi="Times New Roman"/>
          <w:spacing w:val="-1"/>
          <w:sz w:val="24"/>
          <w:szCs w:val="24"/>
        </w:rPr>
        <w:t xml:space="preserve">Приложение </w:t>
      </w:r>
      <w:r w:rsidRPr="00E67F19">
        <w:rPr>
          <w:rFonts w:ascii="Times New Roman" w:hAnsi="Times New Roman"/>
          <w:sz w:val="24"/>
          <w:szCs w:val="24"/>
        </w:rPr>
        <w:t>№ 11</w:t>
      </w:r>
      <w:r w:rsidRPr="00E67F19">
        <w:rPr>
          <w:rFonts w:ascii="Times New Roman" w:hAnsi="Times New Roman"/>
          <w:sz w:val="24"/>
          <w:szCs w:val="24"/>
        </w:rPr>
        <w:br/>
        <w:t>к Спецификации биржевого товара отделов «Нефть и нефтепродукты»,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 xml:space="preserve">газы и газовый конденсат», «Продукция нефтегазохимического производства» АО </w:t>
      </w:r>
      <w:r w:rsidRPr="00E67F19">
        <w:rPr>
          <w:rFonts w:ascii="Times New Roman" w:hAnsi="Times New Roman"/>
          <w:bCs/>
          <w:sz w:val="24"/>
          <w:szCs w:val="24"/>
        </w:rPr>
        <w:t>«</w:t>
      </w:r>
      <w:r w:rsidR="004C7CC6"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68998949" w14:textId="77777777" w:rsidR="00E32D4C" w:rsidRPr="00E67F19" w:rsidRDefault="00E32D4C" w:rsidP="00E32D4C">
      <w:pPr>
        <w:ind w:right="72"/>
        <w:jc w:val="center"/>
        <w:rPr>
          <w:rFonts w:ascii="Times New Roman" w:hAnsi="Times New Roman"/>
          <w:sz w:val="24"/>
          <w:szCs w:val="24"/>
        </w:rPr>
      </w:pPr>
    </w:p>
    <w:p w14:paraId="6534B053" w14:textId="77777777" w:rsidR="00130303" w:rsidRPr="00E67F19" w:rsidRDefault="00130303" w:rsidP="00E32D4C">
      <w:pPr>
        <w:ind w:right="72"/>
        <w:jc w:val="center"/>
        <w:rPr>
          <w:rFonts w:ascii="Times New Roman" w:hAnsi="Times New Roman"/>
          <w:sz w:val="24"/>
          <w:szCs w:val="24"/>
        </w:rPr>
      </w:pPr>
      <w:r w:rsidRPr="00E67F19">
        <w:rPr>
          <w:rFonts w:ascii="Times New Roman" w:hAnsi="Times New Roman"/>
          <w:sz w:val="24"/>
          <w:szCs w:val="24"/>
        </w:rPr>
        <w:t>Форма</w:t>
      </w:r>
      <w:r w:rsidRPr="00E67F19">
        <w:rPr>
          <w:rFonts w:ascii="Times New Roman" w:hAnsi="Times New Roman"/>
          <w:spacing w:val="-2"/>
          <w:sz w:val="24"/>
          <w:szCs w:val="24"/>
        </w:rPr>
        <w:t xml:space="preserve"> </w:t>
      </w:r>
      <w:r w:rsidRPr="00E67F19">
        <w:rPr>
          <w:rFonts w:ascii="Times New Roman" w:hAnsi="Times New Roman"/>
          <w:spacing w:val="-1"/>
          <w:sz w:val="24"/>
          <w:szCs w:val="24"/>
        </w:rPr>
        <w:t>Рамочного договора</w:t>
      </w:r>
    </w:p>
    <w:p w14:paraId="315D5531" w14:textId="77777777" w:rsidR="00130303" w:rsidRPr="00E67F19" w:rsidRDefault="00130303" w:rsidP="008A551A">
      <w:pPr>
        <w:pStyle w:val="31"/>
        <w:tabs>
          <w:tab w:val="left" w:pos="6765"/>
        </w:tabs>
        <w:spacing w:before="165"/>
        <w:ind w:left="2127" w:right="8"/>
        <w:rPr>
          <w:b w:val="0"/>
          <w:bCs w:val="0"/>
          <w:lang w:val="ru-RU"/>
        </w:rPr>
      </w:pPr>
      <w:r w:rsidRPr="00E67F19">
        <w:rPr>
          <w:spacing w:val="-1"/>
          <w:lang w:val="ru-RU"/>
        </w:rPr>
        <w:t xml:space="preserve">            РАМОЧНЫЙ ДОГОВОР</w:t>
      </w:r>
      <w:r w:rsidRPr="00E67F19">
        <w:rPr>
          <w:lang w:val="ru-RU"/>
        </w:rPr>
        <w:t xml:space="preserve"> №_____</w:t>
      </w:r>
    </w:p>
    <w:p w14:paraId="649A0800" w14:textId="77777777" w:rsidR="00130303" w:rsidRPr="00E67F19" w:rsidRDefault="00130303" w:rsidP="008A551A">
      <w:pPr>
        <w:spacing w:before="1"/>
        <w:rPr>
          <w:rFonts w:ascii="Times New Roman" w:hAnsi="Times New Roman"/>
          <w:sz w:val="24"/>
          <w:szCs w:val="24"/>
        </w:rPr>
      </w:pPr>
    </w:p>
    <w:p w14:paraId="0431C19E" w14:textId="77777777" w:rsidR="00130303" w:rsidRPr="00E67F19" w:rsidRDefault="00130303" w:rsidP="00E32D4C">
      <w:pPr>
        <w:pStyle w:val="ad"/>
        <w:tabs>
          <w:tab w:val="left" w:pos="6796"/>
          <w:tab w:val="left" w:pos="7518"/>
          <w:tab w:val="left" w:pos="8234"/>
          <w:tab w:val="left" w:pos="9197"/>
          <w:tab w:val="right" w:pos="10339"/>
        </w:tabs>
        <w:ind w:right="8"/>
        <w:rPr>
          <w:rFonts w:ascii="Times New Roman" w:hAnsi="Times New Roman"/>
          <w:sz w:val="24"/>
          <w:szCs w:val="24"/>
        </w:rPr>
      </w:pPr>
      <w:r w:rsidRPr="00E67F19">
        <w:rPr>
          <w:rFonts w:ascii="Times New Roman" w:hAnsi="Times New Roman"/>
          <w:spacing w:val="-1"/>
          <w:sz w:val="24"/>
          <w:szCs w:val="24"/>
        </w:rPr>
        <w:t>г. Санкт-Петербург</w:t>
      </w:r>
      <w:proofErr w:type="gramStart"/>
      <w:r w:rsidR="00E32D4C" w:rsidRPr="00E67F19">
        <w:rPr>
          <w:rFonts w:ascii="Times New Roman" w:hAnsi="Times New Roman"/>
          <w:spacing w:val="-1"/>
          <w:sz w:val="24"/>
          <w:szCs w:val="24"/>
        </w:rPr>
        <w:tab/>
      </w:r>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   ____________</w:t>
      </w:r>
      <w:r w:rsidRPr="00E67F19">
        <w:rPr>
          <w:rFonts w:ascii="Times New Roman" w:hAnsi="Times New Roman"/>
          <w:sz w:val="24"/>
          <w:szCs w:val="24"/>
        </w:rPr>
        <w:tab/>
        <w:t>20___г.</w:t>
      </w:r>
    </w:p>
    <w:p w14:paraId="03DD872B" w14:textId="77777777" w:rsidR="00E32D4C" w:rsidRPr="00E67F19" w:rsidRDefault="00130303" w:rsidP="00E32D4C">
      <w:pPr>
        <w:pStyle w:val="ad"/>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E67F19">
        <w:rPr>
          <w:rFonts w:ascii="Times New Roman" w:hAnsi="Times New Roman"/>
          <w:spacing w:val="-1"/>
          <w:sz w:val="24"/>
          <w:szCs w:val="24"/>
        </w:rPr>
        <w:t>________________________</w:t>
      </w:r>
      <w:proofErr w:type="gramStart"/>
      <w:r w:rsidRPr="00E67F19">
        <w:rPr>
          <w:rFonts w:ascii="Times New Roman" w:hAnsi="Times New Roman"/>
          <w:spacing w:val="-1"/>
          <w:sz w:val="24"/>
          <w:szCs w:val="24"/>
        </w:rPr>
        <w:t>_,  именуемое</w:t>
      </w:r>
      <w:proofErr w:type="gramEnd"/>
      <w:r w:rsidRPr="00E67F19">
        <w:rPr>
          <w:rFonts w:ascii="Times New Roman" w:hAnsi="Times New Roman"/>
          <w:spacing w:val="-1"/>
          <w:sz w:val="24"/>
          <w:szCs w:val="24"/>
        </w:rPr>
        <w:t xml:space="preserve">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E67F19">
        <w:rPr>
          <w:rFonts w:ascii="Times New Roman" w:hAnsi="Times New Roman"/>
          <w:spacing w:val="-1"/>
          <w:sz w:val="24"/>
          <w:szCs w:val="24"/>
        </w:rPr>
        <w:t>основании______________с</w:t>
      </w:r>
      <w:proofErr w:type="spellEnd"/>
      <w:r w:rsidRPr="00E67F19">
        <w:rPr>
          <w:rFonts w:ascii="Times New Roman" w:hAnsi="Times New Roman"/>
          <w:spacing w:val="-1"/>
          <w:sz w:val="24"/>
          <w:szCs w:val="24"/>
        </w:rPr>
        <w:t xml:space="preserve"> другой стороны, далее вместе именуемые «Стороны</w:t>
      </w:r>
      <w:r w:rsidR="00E32D4C" w:rsidRPr="00E67F19">
        <w:rPr>
          <w:rFonts w:ascii="Times New Roman" w:hAnsi="Times New Roman"/>
          <w:spacing w:val="-1"/>
          <w:sz w:val="24"/>
          <w:szCs w:val="24"/>
        </w:rPr>
        <w:t>», а по отдельности – «</w:t>
      </w:r>
      <w:proofErr w:type="spellStart"/>
      <w:r w:rsidR="00E32D4C" w:rsidRPr="00E67F19">
        <w:rPr>
          <w:rFonts w:ascii="Times New Roman" w:hAnsi="Times New Roman"/>
          <w:spacing w:val="-1"/>
          <w:sz w:val="24"/>
          <w:szCs w:val="24"/>
        </w:rPr>
        <w:t>Сторона»</w:t>
      </w:r>
      <w:r w:rsidRPr="00E67F19">
        <w:rPr>
          <w:rFonts w:ascii="Times New Roman" w:hAnsi="Times New Roman"/>
          <w:spacing w:val="-1"/>
          <w:sz w:val="24"/>
          <w:szCs w:val="24"/>
        </w:rPr>
        <w:t>заключили</w:t>
      </w:r>
      <w:proofErr w:type="spellEnd"/>
      <w:r w:rsidRPr="00E67F19">
        <w:rPr>
          <w:rFonts w:ascii="Times New Roman" w:hAnsi="Times New Roman"/>
          <w:spacing w:val="-1"/>
          <w:sz w:val="24"/>
          <w:szCs w:val="24"/>
        </w:rPr>
        <w:t xml:space="preserve"> настоящий Рамочный договор №________    о нижеследующем:</w:t>
      </w:r>
    </w:p>
    <w:p w14:paraId="64973C02" w14:textId="77777777" w:rsidR="00C63B08" w:rsidRPr="00E67F19"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E67F19">
        <w:rPr>
          <w:rFonts w:ascii="Times New Roman" w:hAnsi="Times New Roman"/>
          <w:spacing w:val="-1"/>
          <w:sz w:val="24"/>
          <w:szCs w:val="24"/>
        </w:rPr>
        <w:t>1.1. Стороны заключили Рамочный договор с целью обеспечения взаимодействия в соответствии с пунктом 16.1 Приложения № 10 к Спецификации биржевого товара отделов «Нефть и нефтепродукты», «Сжиженные углеводородные газы и газовый конденсат», «Продукция нефтегаз</w:t>
      </w:r>
      <w:r w:rsidR="004C7CC6" w:rsidRPr="00E67F19">
        <w:rPr>
          <w:rFonts w:ascii="Times New Roman" w:hAnsi="Times New Roman"/>
          <w:spacing w:val="-1"/>
          <w:sz w:val="24"/>
          <w:szCs w:val="24"/>
        </w:rPr>
        <w:t>охимического производства» АО «Восточная биржа</w:t>
      </w:r>
      <w:r w:rsidRPr="00E67F19">
        <w:rPr>
          <w:rFonts w:ascii="Times New Roman" w:hAnsi="Times New Roman"/>
          <w:spacing w:val="-1"/>
          <w:sz w:val="24"/>
          <w:szCs w:val="24"/>
        </w:rPr>
        <w:t>».</w:t>
      </w:r>
    </w:p>
    <w:p w14:paraId="18E60C32" w14:textId="77777777" w:rsidR="00C63B08" w:rsidRPr="00E67F19"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E67F19">
        <w:rPr>
          <w:rFonts w:ascii="Times New Roman" w:hAnsi="Times New Roman"/>
          <w:spacing w:val="-1"/>
          <w:sz w:val="24"/>
          <w:szCs w:val="24"/>
        </w:rPr>
        <w:t>1.2.  Стороны договорились осуществлять внутренний учет договоров поставки, заключенных в соответствии с Правилами торгов и Спецификацией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8603B6" w:rsidRPr="00E67F19">
        <w:rPr>
          <w:rFonts w:ascii="Times New Roman" w:hAnsi="Times New Roman"/>
          <w:spacing w:val="-1"/>
          <w:sz w:val="24"/>
          <w:szCs w:val="24"/>
        </w:rPr>
        <w:t>Восточная биржа</w:t>
      </w:r>
      <w:r w:rsidRPr="00E67F19">
        <w:rPr>
          <w:rFonts w:ascii="Times New Roman" w:hAnsi="Times New Roman"/>
          <w:spacing w:val="-1"/>
          <w:sz w:val="24"/>
          <w:szCs w:val="24"/>
        </w:rPr>
        <w:t>», в рамках Рамочного договора и со ссылкой на него.</w:t>
      </w:r>
    </w:p>
    <w:p w14:paraId="4C6E8A1E" w14:textId="77777777" w:rsidR="00C63B08" w:rsidRPr="00E67F19"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E67F19">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14:paraId="47B58454" w14:textId="77777777" w:rsidR="00130303" w:rsidRPr="00E67F19" w:rsidRDefault="00130303" w:rsidP="00E32D4C">
      <w:pPr>
        <w:pStyle w:val="ad"/>
        <w:tabs>
          <w:tab w:val="left" w:pos="709"/>
          <w:tab w:val="left" w:pos="4799"/>
          <w:tab w:val="left" w:pos="5531"/>
          <w:tab w:val="left" w:pos="7377"/>
        </w:tabs>
        <w:spacing w:after="0" w:line="240" w:lineRule="auto"/>
        <w:ind w:right="108" w:firstLine="567"/>
        <w:contextualSpacing/>
        <w:jc w:val="both"/>
        <w:rPr>
          <w:rFonts w:ascii="Times New Roman" w:hAnsi="Times New Roman"/>
          <w:sz w:val="24"/>
          <w:szCs w:val="24"/>
        </w:rPr>
      </w:pPr>
      <w:r w:rsidRPr="00E67F19">
        <w:rPr>
          <w:rFonts w:ascii="Times New Roman" w:hAnsi="Times New Roman"/>
          <w:sz w:val="24"/>
          <w:szCs w:val="24"/>
        </w:rPr>
        <w:t>1.4. При</w:t>
      </w:r>
      <w:r w:rsidRPr="00E67F19">
        <w:rPr>
          <w:rFonts w:ascii="Times New Roman" w:hAnsi="Times New Roman"/>
          <w:spacing w:val="14"/>
          <w:sz w:val="24"/>
          <w:szCs w:val="24"/>
        </w:rPr>
        <w:t xml:space="preserve"> </w:t>
      </w:r>
      <w:r w:rsidRPr="00E67F19">
        <w:rPr>
          <w:rFonts w:ascii="Times New Roman" w:hAnsi="Times New Roman"/>
          <w:spacing w:val="-1"/>
          <w:sz w:val="24"/>
          <w:szCs w:val="24"/>
        </w:rPr>
        <w:t>подписании</w:t>
      </w:r>
      <w:r w:rsidRPr="00E67F19">
        <w:rPr>
          <w:rFonts w:ascii="Times New Roman" w:hAnsi="Times New Roman"/>
          <w:spacing w:val="12"/>
          <w:sz w:val="24"/>
          <w:szCs w:val="24"/>
        </w:rPr>
        <w:t xml:space="preserve"> </w:t>
      </w:r>
      <w:r w:rsidRPr="00E67F19">
        <w:rPr>
          <w:rFonts w:ascii="Times New Roman" w:hAnsi="Times New Roman"/>
          <w:spacing w:val="-1"/>
          <w:sz w:val="24"/>
          <w:szCs w:val="24"/>
        </w:rPr>
        <w:t>настоящего</w:t>
      </w:r>
      <w:r w:rsidRPr="00E67F19">
        <w:rPr>
          <w:rFonts w:ascii="Times New Roman" w:hAnsi="Times New Roman"/>
          <w:spacing w:val="14"/>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19"/>
          <w:sz w:val="24"/>
          <w:szCs w:val="24"/>
        </w:rPr>
        <w:t xml:space="preserve"> </w:t>
      </w:r>
      <w:r w:rsidRPr="00E67F19">
        <w:rPr>
          <w:rFonts w:ascii="Times New Roman" w:hAnsi="Times New Roman"/>
          <w:spacing w:val="-1"/>
          <w:sz w:val="24"/>
          <w:szCs w:val="24"/>
        </w:rPr>
        <w:t>Покупатель</w:t>
      </w:r>
      <w:r w:rsidRPr="00E67F19">
        <w:rPr>
          <w:rFonts w:ascii="Times New Roman" w:hAnsi="Times New Roman"/>
          <w:spacing w:val="29"/>
          <w:sz w:val="24"/>
          <w:szCs w:val="24"/>
        </w:rPr>
        <w:t xml:space="preserve"> </w:t>
      </w:r>
      <w:r w:rsidRPr="00E67F19">
        <w:rPr>
          <w:rFonts w:ascii="Times New Roman" w:hAnsi="Times New Roman"/>
          <w:spacing w:val="-1"/>
          <w:sz w:val="24"/>
          <w:szCs w:val="24"/>
        </w:rPr>
        <w:t>должен</w:t>
      </w:r>
      <w:r w:rsidRPr="00E67F19">
        <w:rPr>
          <w:rFonts w:ascii="Times New Roman" w:hAnsi="Times New Roman"/>
          <w:spacing w:val="89"/>
          <w:sz w:val="24"/>
          <w:szCs w:val="24"/>
        </w:rPr>
        <w:t xml:space="preserve"> </w:t>
      </w:r>
      <w:r w:rsidRPr="00E67F19">
        <w:rPr>
          <w:rFonts w:ascii="Times New Roman" w:hAnsi="Times New Roman"/>
          <w:spacing w:val="-1"/>
          <w:sz w:val="24"/>
          <w:szCs w:val="24"/>
        </w:rPr>
        <w:t>представить</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Поставщику</w:t>
      </w:r>
      <w:r w:rsidRPr="00E67F19">
        <w:rPr>
          <w:rFonts w:ascii="Times New Roman" w:hAnsi="Times New Roman"/>
          <w:spacing w:val="15"/>
          <w:sz w:val="24"/>
          <w:szCs w:val="24"/>
        </w:rPr>
        <w:t xml:space="preserve"> </w:t>
      </w:r>
      <w:r w:rsidRPr="00E67F19">
        <w:rPr>
          <w:rFonts w:ascii="Times New Roman" w:hAnsi="Times New Roman"/>
          <w:spacing w:val="-1"/>
          <w:sz w:val="24"/>
          <w:szCs w:val="24"/>
        </w:rPr>
        <w:t>заверенные</w:t>
      </w:r>
      <w:r w:rsidRPr="00E67F19">
        <w:rPr>
          <w:rFonts w:ascii="Times New Roman" w:hAnsi="Times New Roman"/>
          <w:spacing w:val="19"/>
          <w:sz w:val="24"/>
          <w:szCs w:val="24"/>
        </w:rPr>
        <w:t xml:space="preserve"> </w:t>
      </w:r>
      <w:r w:rsidRPr="00E67F19">
        <w:rPr>
          <w:rFonts w:ascii="Times New Roman" w:hAnsi="Times New Roman"/>
          <w:spacing w:val="-1"/>
          <w:sz w:val="24"/>
          <w:szCs w:val="24"/>
        </w:rPr>
        <w:t>надлежащим</w:t>
      </w:r>
      <w:r w:rsidRPr="00E67F19">
        <w:rPr>
          <w:rFonts w:ascii="Times New Roman" w:hAnsi="Times New Roman"/>
          <w:spacing w:val="20"/>
          <w:sz w:val="24"/>
          <w:szCs w:val="24"/>
        </w:rPr>
        <w:t xml:space="preserve"> </w:t>
      </w:r>
      <w:r w:rsidRPr="00E67F19">
        <w:rPr>
          <w:rFonts w:ascii="Times New Roman" w:hAnsi="Times New Roman"/>
          <w:spacing w:val="-1"/>
          <w:sz w:val="24"/>
          <w:szCs w:val="24"/>
        </w:rPr>
        <w:t>образом</w:t>
      </w:r>
      <w:r w:rsidRPr="00E67F19">
        <w:rPr>
          <w:rFonts w:ascii="Times New Roman" w:hAnsi="Times New Roman"/>
          <w:spacing w:val="20"/>
          <w:sz w:val="24"/>
          <w:szCs w:val="24"/>
        </w:rPr>
        <w:t xml:space="preserve"> </w:t>
      </w:r>
      <w:r w:rsidRPr="00E67F19">
        <w:rPr>
          <w:rFonts w:ascii="Times New Roman" w:hAnsi="Times New Roman"/>
          <w:spacing w:val="-1"/>
          <w:sz w:val="24"/>
          <w:szCs w:val="24"/>
        </w:rPr>
        <w:t>копии</w:t>
      </w:r>
      <w:r w:rsidRPr="00E67F19">
        <w:rPr>
          <w:rFonts w:ascii="Times New Roman" w:hAnsi="Times New Roman"/>
          <w:spacing w:val="24"/>
          <w:sz w:val="24"/>
          <w:szCs w:val="24"/>
        </w:rPr>
        <w:t xml:space="preserve"> </w:t>
      </w:r>
      <w:r w:rsidRPr="00E67F19">
        <w:rPr>
          <w:rFonts w:ascii="Times New Roman" w:hAnsi="Times New Roman"/>
          <w:spacing w:val="-1"/>
          <w:sz w:val="24"/>
          <w:szCs w:val="24"/>
        </w:rPr>
        <w:t>учредительных</w:t>
      </w:r>
      <w:r w:rsidRPr="00E67F19">
        <w:rPr>
          <w:rFonts w:ascii="Times New Roman" w:hAnsi="Times New Roman"/>
          <w:spacing w:val="21"/>
          <w:sz w:val="24"/>
          <w:szCs w:val="24"/>
        </w:rPr>
        <w:t xml:space="preserve"> </w:t>
      </w:r>
      <w:r w:rsidRPr="00E67F19">
        <w:rPr>
          <w:rFonts w:ascii="Times New Roman" w:hAnsi="Times New Roman"/>
          <w:sz w:val="24"/>
          <w:szCs w:val="24"/>
        </w:rPr>
        <w:t>и</w:t>
      </w:r>
      <w:r w:rsidRPr="00E67F19">
        <w:rPr>
          <w:rFonts w:ascii="Times New Roman" w:hAnsi="Times New Roman"/>
          <w:spacing w:val="19"/>
          <w:sz w:val="24"/>
          <w:szCs w:val="24"/>
        </w:rPr>
        <w:t xml:space="preserve"> </w:t>
      </w:r>
      <w:r w:rsidRPr="00E67F19">
        <w:rPr>
          <w:rFonts w:ascii="Times New Roman" w:hAnsi="Times New Roman"/>
          <w:spacing w:val="-2"/>
          <w:sz w:val="24"/>
          <w:szCs w:val="24"/>
        </w:rPr>
        <w:t>иных</w:t>
      </w:r>
      <w:r w:rsidRPr="00E67F19">
        <w:rPr>
          <w:rFonts w:ascii="Times New Roman" w:hAnsi="Times New Roman"/>
          <w:spacing w:val="91"/>
          <w:sz w:val="24"/>
          <w:szCs w:val="24"/>
        </w:rPr>
        <w:t xml:space="preserve"> </w:t>
      </w:r>
      <w:r w:rsidRPr="00E67F19">
        <w:rPr>
          <w:rFonts w:ascii="Times New Roman" w:hAnsi="Times New Roman"/>
          <w:spacing w:val="-1"/>
          <w:sz w:val="24"/>
          <w:szCs w:val="24"/>
        </w:rPr>
        <w:t>правоустанавливающих</w:t>
      </w:r>
      <w:r w:rsidRPr="00E67F19">
        <w:rPr>
          <w:rFonts w:ascii="Times New Roman" w:hAnsi="Times New Roman"/>
          <w:spacing w:val="21"/>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1"/>
          <w:sz w:val="24"/>
          <w:szCs w:val="24"/>
        </w:rPr>
        <w:t xml:space="preserve"> </w:t>
      </w:r>
      <w:r w:rsidRPr="00E67F19">
        <w:rPr>
          <w:rFonts w:ascii="Times New Roman" w:hAnsi="Times New Roman"/>
          <w:spacing w:val="-1"/>
          <w:sz w:val="24"/>
          <w:szCs w:val="24"/>
        </w:rPr>
        <w:t>(устав</w:t>
      </w:r>
      <w:r w:rsidRPr="00E67F19">
        <w:rPr>
          <w:rFonts w:ascii="Times New Roman" w:hAnsi="Times New Roman"/>
          <w:spacing w:val="20"/>
          <w:sz w:val="24"/>
          <w:szCs w:val="24"/>
        </w:rPr>
        <w:t xml:space="preserve"> </w:t>
      </w:r>
      <w:r w:rsidRPr="00E67F19">
        <w:rPr>
          <w:rFonts w:ascii="Times New Roman" w:hAnsi="Times New Roman"/>
          <w:sz w:val="24"/>
          <w:szCs w:val="24"/>
        </w:rPr>
        <w:t>с</w:t>
      </w:r>
      <w:r w:rsidRPr="00E67F19">
        <w:rPr>
          <w:rFonts w:ascii="Times New Roman" w:hAnsi="Times New Roman"/>
          <w:spacing w:val="22"/>
          <w:sz w:val="24"/>
          <w:szCs w:val="24"/>
        </w:rPr>
        <w:t xml:space="preserve"> </w:t>
      </w:r>
      <w:r w:rsidRPr="00E67F19">
        <w:rPr>
          <w:rFonts w:ascii="Times New Roman" w:hAnsi="Times New Roman"/>
          <w:spacing w:val="-1"/>
          <w:sz w:val="24"/>
          <w:szCs w:val="24"/>
        </w:rPr>
        <w:t>действующими</w:t>
      </w:r>
      <w:r w:rsidRPr="00E67F19">
        <w:rPr>
          <w:rFonts w:ascii="Times New Roman" w:hAnsi="Times New Roman"/>
          <w:spacing w:val="22"/>
          <w:sz w:val="24"/>
          <w:szCs w:val="24"/>
        </w:rPr>
        <w:t xml:space="preserve"> </w:t>
      </w:r>
      <w:r w:rsidRPr="00E67F19">
        <w:rPr>
          <w:rFonts w:ascii="Times New Roman" w:hAnsi="Times New Roman"/>
          <w:spacing w:val="-1"/>
          <w:sz w:val="24"/>
          <w:szCs w:val="24"/>
        </w:rPr>
        <w:t>изменениями,</w:t>
      </w:r>
      <w:r w:rsidRPr="00E67F19">
        <w:rPr>
          <w:rFonts w:ascii="Times New Roman" w:hAnsi="Times New Roman"/>
          <w:spacing w:val="21"/>
          <w:sz w:val="24"/>
          <w:szCs w:val="24"/>
        </w:rPr>
        <w:t xml:space="preserve"> </w:t>
      </w:r>
      <w:r w:rsidRPr="00E67F19">
        <w:rPr>
          <w:rFonts w:ascii="Times New Roman" w:hAnsi="Times New Roman"/>
          <w:sz w:val="24"/>
          <w:szCs w:val="24"/>
        </w:rPr>
        <w:t>свидетельство</w:t>
      </w:r>
      <w:r w:rsidRPr="00E67F19">
        <w:rPr>
          <w:rFonts w:ascii="Times New Roman" w:hAnsi="Times New Roman"/>
          <w:spacing w:val="92"/>
          <w:sz w:val="24"/>
          <w:szCs w:val="24"/>
        </w:rPr>
        <w:t xml:space="preserve"> </w:t>
      </w:r>
      <w:r w:rsidRPr="00E67F19">
        <w:rPr>
          <w:rFonts w:ascii="Times New Roman" w:hAnsi="Times New Roman"/>
          <w:sz w:val="24"/>
          <w:szCs w:val="24"/>
        </w:rPr>
        <w:t>о</w:t>
      </w:r>
      <w:r w:rsidRPr="00E67F19">
        <w:rPr>
          <w:rFonts w:ascii="Times New Roman" w:hAnsi="Times New Roman"/>
          <w:spacing w:val="35"/>
          <w:sz w:val="24"/>
          <w:szCs w:val="24"/>
        </w:rPr>
        <w:t xml:space="preserve"> </w:t>
      </w:r>
      <w:r w:rsidRPr="00E67F19">
        <w:rPr>
          <w:rFonts w:ascii="Times New Roman" w:hAnsi="Times New Roman"/>
          <w:spacing w:val="-1"/>
          <w:sz w:val="24"/>
          <w:szCs w:val="24"/>
        </w:rPr>
        <w:t>государственной</w:t>
      </w:r>
      <w:r w:rsidRPr="00E67F19">
        <w:rPr>
          <w:rFonts w:ascii="Times New Roman" w:hAnsi="Times New Roman"/>
          <w:spacing w:val="36"/>
          <w:sz w:val="24"/>
          <w:szCs w:val="24"/>
        </w:rPr>
        <w:t xml:space="preserve"> </w:t>
      </w:r>
      <w:r w:rsidRPr="00E67F19">
        <w:rPr>
          <w:rFonts w:ascii="Times New Roman" w:hAnsi="Times New Roman"/>
          <w:spacing w:val="-1"/>
          <w:sz w:val="24"/>
          <w:szCs w:val="24"/>
        </w:rPr>
        <w:t>регистрации</w:t>
      </w:r>
      <w:r w:rsidRPr="00E67F19">
        <w:rPr>
          <w:rFonts w:ascii="Times New Roman" w:hAnsi="Times New Roman"/>
          <w:spacing w:val="34"/>
          <w:sz w:val="24"/>
          <w:szCs w:val="24"/>
        </w:rPr>
        <w:t xml:space="preserve"> </w:t>
      </w:r>
      <w:r w:rsidRPr="00E67F19">
        <w:rPr>
          <w:rFonts w:ascii="Times New Roman" w:hAnsi="Times New Roman"/>
          <w:spacing w:val="-1"/>
          <w:sz w:val="24"/>
          <w:szCs w:val="24"/>
        </w:rPr>
        <w:t>юридического</w:t>
      </w:r>
      <w:r w:rsidRPr="00E67F19">
        <w:rPr>
          <w:rFonts w:ascii="Times New Roman" w:hAnsi="Times New Roman"/>
          <w:spacing w:val="35"/>
          <w:sz w:val="24"/>
          <w:szCs w:val="24"/>
        </w:rPr>
        <w:t xml:space="preserve"> </w:t>
      </w:r>
      <w:r w:rsidRPr="00E67F19">
        <w:rPr>
          <w:rFonts w:ascii="Times New Roman" w:hAnsi="Times New Roman"/>
          <w:sz w:val="24"/>
          <w:szCs w:val="24"/>
        </w:rPr>
        <w:t>лица,</w:t>
      </w:r>
      <w:r w:rsidRPr="00E67F19">
        <w:rPr>
          <w:rFonts w:ascii="Times New Roman" w:hAnsi="Times New Roman"/>
          <w:spacing w:val="35"/>
          <w:sz w:val="24"/>
          <w:szCs w:val="24"/>
        </w:rPr>
        <w:t xml:space="preserve"> </w:t>
      </w:r>
      <w:r w:rsidRPr="00E67F19">
        <w:rPr>
          <w:rFonts w:ascii="Times New Roman" w:hAnsi="Times New Roman"/>
          <w:sz w:val="24"/>
          <w:szCs w:val="24"/>
        </w:rPr>
        <w:t>свидетельство</w:t>
      </w:r>
      <w:r w:rsidRPr="00E67F19">
        <w:rPr>
          <w:rFonts w:ascii="Times New Roman" w:hAnsi="Times New Roman"/>
          <w:spacing w:val="36"/>
          <w:sz w:val="24"/>
          <w:szCs w:val="24"/>
        </w:rPr>
        <w:t xml:space="preserve"> </w:t>
      </w:r>
      <w:r w:rsidRPr="00E67F19">
        <w:rPr>
          <w:rFonts w:ascii="Times New Roman" w:hAnsi="Times New Roman"/>
          <w:sz w:val="24"/>
          <w:szCs w:val="24"/>
        </w:rPr>
        <w:t>о</w:t>
      </w:r>
      <w:r w:rsidRPr="00E67F19">
        <w:rPr>
          <w:rFonts w:ascii="Times New Roman" w:hAnsi="Times New Roman"/>
          <w:spacing w:val="35"/>
          <w:sz w:val="24"/>
          <w:szCs w:val="24"/>
        </w:rPr>
        <w:t xml:space="preserve"> </w:t>
      </w:r>
      <w:r w:rsidRPr="00E67F19">
        <w:rPr>
          <w:rFonts w:ascii="Times New Roman" w:hAnsi="Times New Roman"/>
          <w:spacing w:val="-1"/>
          <w:sz w:val="24"/>
          <w:szCs w:val="24"/>
        </w:rPr>
        <w:t>постановке</w:t>
      </w:r>
      <w:r w:rsidRPr="00E67F19">
        <w:rPr>
          <w:rFonts w:ascii="Times New Roman" w:hAnsi="Times New Roman"/>
          <w:spacing w:val="36"/>
          <w:sz w:val="24"/>
          <w:szCs w:val="24"/>
        </w:rPr>
        <w:t xml:space="preserve"> </w:t>
      </w:r>
      <w:r w:rsidRPr="00E67F19">
        <w:rPr>
          <w:rFonts w:ascii="Times New Roman" w:hAnsi="Times New Roman"/>
          <w:sz w:val="24"/>
          <w:szCs w:val="24"/>
        </w:rPr>
        <w:t>на</w:t>
      </w:r>
      <w:r w:rsidRPr="00E67F19">
        <w:rPr>
          <w:rFonts w:ascii="Times New Roman" w:hAnsi="Times New Roman"/>
          <w:spacing w:val="75"/>
          <w:sz w:val="24"/>
          <w:szCs w:val="24"/>
        </w:rPr>
        <w:t xml:space="preserve"> </w:t>
      </w:r>
      <w:r w:rsidRPr="00E67F19">
        <w:rPr>
          <w:rFonts w:ascii="Times New Roman" w:hAnsi="Times New Roman"/>
          <w:spacing w:val="-1"/>
          <w:sz w:val="24"/>
          <w:szCs w:val="24"/>
        </w:rPr>
        <w:t>налоговой</w:t>
      </w:r>
      <w:r w:rsidRPr="00E67F19">
        <w:rPr>
          <w:rFonts w:ascii="Times New Roman" w:hAnsi="Times New Roman"/>
          <w:spacing w:val="7"/>
          <w:sz w:val="24"/>
          <w:szCs w:val="24"/>
        </w:rPr>
        <w:t xml:space="preserve"> </w:t>
      </w:r>
      <w:r w:rsidRPr="00E67F19">
        <w:rPr>
          <w:rFonts w:ascii="Times New Roman" w:hAnsi="Times New Roman"/>
          <w:spacing w:val="-2"/>
          <w:sz w:val="24"/>
          <w:szCs w:val="24"/>
        </w:rPr>
        <w:t>учет,</w:t>
      </w:r>
      <w:r w:rsidRPr="00E67F19">
        <w:rPr>
          <w:rFonts w:ascii="Times New Roman" w:hAnsi="Times New Roman"/>
          <w:spacing w:val="6"/>
          <w:sz w:val="24"/>
          <w:szCs w:val="24"/>
        </w:rPr>
        <w:t xml:space="preserve"> </w:t>
      </w:r>
      <w:r w:rsidRPr="00E67F19">
        <w:rPr>
          <w:rFonts w:ascii="Times New Roman" w:hAnsi="Times New Roman"/>
          <w:sz w:val="24"/>
          <w:szCs w:val="24"/>
        </w:rPr>
        <w:t>выписку</w:t>
      </w:r>
      <w:r w:rsidRPr="00E67F19">
        <w:rPr>
          <w:rFonts w:ascii="Times New Roman" w:hAnsi="Times New Roman"/>
          <w:spacing w:val="59"/>
          <w:sz w:val="24"/>
          <w:szCs w:val="24"/>
        </w:rPr>
        <w:t xml:space="preserve"> </w:t>
      </w:r>
      <w:r w:rsidRPr="00E67F19">
        <w:rPr>
          <w:rFonts w:ascii="Times New Roman" w:hAnsi="Times New Roman"/>
          <w:sz w:val="24"/>
          <w:szCs w:val="24"/>
        </w:rPr>
        <w:t>из</w:t>
      </w:r>
      <w:r w:rsidRPr="00E67F19">
        <w:rPr>
          <w:rFonts w:ascii="Times New Roman" w:hAnsi="Times New Roman"/>
          <w:spacing w:val="5"/>
          <w:sz w:val="24"/>
          <w:szCs w:val="24"/>
        </w:rPr>
        <w:t xml:space="preserve"> </w:t>
      </w:r>
      <w:r w:rsidRPr="00E67F19">
        <w:rPr>
          <w:rFonts w:ascii="Times New Roman" w:hAnsi="Times New Roman"/>
          <w:sz w:val="24"/>
          <w:szCs w:val="24"/>
        </w:rPr>
        <w:t>Единого</w:t>
      </w:r>
      <w:r w:rsidRPr="00E67F19">
        <w:rPr>
          <w:rFonts w:ascii="Times New Roman" w:hAnsi="Times New Roman"/>
          <w:spacing w:val="4"/>
          <w:sz w:val="24"/>
          <w:szCs w:val="24"/>
        </w:rPr>
        <w:t xml:space="preserve"> </w:t>
      </w:r>
      <w:r w:rsidRPr="00E67F19">
        <w:rPr>
          <w:rFonts w:ascii="Times New Roman" w:hAnsi="Times New Roman"/>
          <w:spacing w:val="-1"/>
          <w:sz w:val="24"/>
          <w:szCs w:val="24"/>
        </w:rPr>
        <w:t>государственного</w:t>
      </w:r>
      <w:r w:rsidRPr="00E67F19">
        <w:rPr>
          <w:rFonts w:ascii="Times New Roman" w:hAnsi="Times New Roman"/>
          <w:spacing w:val="4"/>
          <w:sz w:val="24"/>
          <w:szCs w:val="24"/>
        </w:rPr>
        <w:t xml:space="preserve"> </w:t>
      </w:r>
      <w:r w:rsidRPr="00E67F19">
        <w:rPr>
          <w:rFonts w:ascii="Times New Roman" w:hAnsi="Times New Roman"/>
          <w:spacing w:val="-1"/>
          <w:sz w:val="24"/>
          <w:szCs w:val="24"/>
        </w:rPr>
        <w:t>реестра</w:t>
      </w:r>
      <w:r w:rsidRPr="00E67F19">
        <w:rPr>
          <w:rFonts w:ascii="Times New Roman" w:hAnsi="Times New Roman"/>
          <w:spacing w:val="6"/>
          <w:sz w:val="24"/>
          <w:szCs w:val="24"/>
        </w:rPr>
        <w:t xml:space="preserve"> </w:t>
      </w:r>
      <w:r w:rsidRPr="00E67F19">
        <w:rPr>
          <w:rFonts w:ascii="Times New Roman" w:hAnsi="Times New Roman"/>
          <w:spacing w:val="-1"/>
          <w:sz w:val="24"/>
          <w:szCs w:val="24"/>
        </w:rPr>
        <w:t>юридических</w:t>
      </w:r>
      <w:r w:rsidRPr="00E67F19">
        <w:rPr>
          <w:rFonts w:ascii="Times New Roman" w:hAnsi="Times New Roman"/>
          <w:spacing w:val="6"/>
          <w:sz w:val="24"/>
          <w:szCs w:val="24"/>
        </w:rPr>
        <w:t xml:space="preserve"> </w:t>
      </w:r>
      <w:r w:rsidRPr="00E67F19">
        <w:rPr>
          <w:rFonts w:ascii="Times New Roman" w:hAnsi="Times New Roman"/>
          <w:spacing w:val="-1"/>
          <w:sz w:val="24"/>
          <w:szCs w:val="24"/>
        </w:rPr>
        <w:t>лиц</w:t>
      </w:r>
      <w:r w:rsidRPr="00E67F19">
        <w:rPr>
          <w:rFonts w:ascii="Times New Roman" w:hAnsi="Times New Roman"/>
          <w:spacing w:val="67"/>
          <w:sz w:val="24"/>
          <w:szCs w:val="24"/>
        </w:rPr>
        <w:t xml:space="preserve"> </w:t>
      </w:r>
      <w:r w:rsidRPr="00E67F19">
        <w:rPr>
          <w:rFonts w:ascii="Times New Roman" w:hAnsi="Times New Roman"/>
          <w:spacing w:val="-1"/>
          <w:sz w:val="24"/>
          <w:szCs w:val="24"/>
        </w:rPr>
        <w:t>(ЕГРЮЛ)),</w:t>
      </w:r>
      <w:r w:rsidRPr="00E67F19">
        <w:rPr>
          <w:rFonts w:ascii="Times New Roman" w:hAnsi="Times New Roman"/>
          <w:spacing w:val="20"/>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1"/>
          <w:sz w:val="24"/>
          <w:szCs w:val="24"/>
        </w:rPr>
        <w:t xml:space="preserve"> </w:t>
      </w:r>
      <w:r w:rsidRPr="00E67F19">
        <w:rPr>
          <w:rFonts w:ascii="Times New Roman" w:hAnsi="Times New Roman"/>
          <w:spacing w:val="-1"/>
          <w:sz w:val="24"/>
          <w:szCs w:val="24"/>
        </w:rPr>
        <w:t>подтверждающих</w:t>
      </w:r>
      <w:r w:rsidRPr="00E67F19">
        <w:rPr>
          <w:rFonts w:ascii="Times New Roman" w:hAnsi="Times New Roman"/>
          <w:spacing w:val="21"/>
          <w:sz w:val="24"/>
          <w:szCs w:val="24"/>
        </w:rPr>
        <w:t xml:space="preserve"> </w:t>
      </w:r>
      <w:r w:rsidRPr="00E67F19">
        <w:rPr>
          <w:rFonts w:ascii="Times New Roman" w:hAnsi="Times New Roman"/>
          <w:spacing w:val="-1"/>
          <w:sz w:val="24"/>
          <w:szCs w:val="24"/>
        </w:rPr>
        <w:t>полномочия</w:t>
      </w:r>
      <w:r w:rsidRPr="00E67F19">
        <w:rPr>
          <w:rFonts w:ascii="Times New Roman" w:hAnsi="Times New Roman"/>
          <w:spacing w:val="18"/>
          <w:sz w:val="24"/>
          <w:szCs w:val="24"/>
        </w:rPr>
        <w:t xml:space="preserve"> </w:t>
      </w:r>
      <w:r w:rsidRPr="00E67F19">
        <w:rPr>
          <w:rFonts w:ascii="Times New Roman" w:hAnsi="Times New Roman"/>
          <w:spacing w:val="-1"/>
          <w:sz w:val="24"/>
          <w:szCs w:val="24"/>
        </w:rPr>
        <w:t>лица,</w:t>
      </w:r>
      <w:r w:rsidRPr="00E67F19">
        <w:rPr>
          <w:rFonts w:ascii="Times New Roman" w:hAnsi="Times New Roman"/>
          <w:spacing w:val="21"/>
          <w:sz w:val="24"/>
          <w:szCs w:val="24"/>
        </w:rPr>
        <w:t xml:space="preserve"> </w:t>
      </w:r>
      <w:r w:rsidRPr="00E67F19">
        <w:rPr>
          <w:rFonts w:ascii="Times New Roman" w:hAnsi="Times New Roman"/>
          <w:spacing w:val="-1"/>
          <w:sz w:val="24"/>
          <w:szCs w:val="24"/>
        </w:rPr>
        <w:t>подписывающего</w:t>
      </w:r>
      <w:r w:rsidRPr="00E67F19">
        <w:rPr>
          <w:rFonts w:ascii="Times New Roman" w:hAnsi="Times New Roman"/>
          <w:spacing w:val="89"/>
          <w:sz w:val="24"/>
          <w:szCs w:val="24"/>
        </w:rPr>
        <w:t xml:space="preserve"> </w:t>
      </w:r>
      <w:r w:rsidRPr="00E67F19">
        <w:rPr>
          <w:rFonts w:ascii="Times New Roman" w:hAnsi="Times New Roman"/>
          <w:spacing w:val="-1"/>
          <w:sz w:val="24"/>
          <w:szCs w:val="24"/>
        </w:rPr>
        <w:t>Рамочный договор,</w:t>
      </w:r>
      <w:r w:rsidRPr="00E67F19">
        <w:rPr>
          <w:rFonts w:ascii="Times New Roman" w:hAnsi="Times New Roman"/>
          <w:spacing w:val="4"/>
          <w:sz w:val="24"/>
          <w:szCs w:val="24"/>
        </w:rPr>
        <w:t xml:space="preserve"> </w:t>
      </w:r>
      <w:r w:rsidRPr="00E67F19">
        <w:rPr>
          <w:rFonts w:ascii="Times New Roman" w:hAnsi="Times New Roman"/>
          <w:sz w:val="24"/>
          <w:szCs w:val="24"/>
        </w:rPr>
        <w:t>сообщить</w:t>
      </w:r>
      <w:r w:rsidRPr="00E67F19">
        <w:rPr>
          <w:rFonts w:ascii="Times New Roman" w:hAnsi="Times New Roman"/>
          <w:spacing w:val="6"/>
          <w:sz w:val="24"/>
          <w:szCs w:val="24"/>
        </w:rPr>
        <w:t xml:space="preserve"> </w:t>
      </w:r>
      <w:r w:rsidRPr="00E67F19">
        <w:rPr>
          <w:rFonts w:ascii="Times New Roman" w:hAnsi="Times New Roman"/>
          <w:spacing w:val="-1"/>
          <w:sz w:val="24"/>
          <w:szCs w:val="24"/>
        </w:rPr>
        <w:t>свои</w:t>
      </w:r>
      <w:r w:rsidRPr="00E67F19">
        <w:rPr>
          <w:rFonts w:ascii="Times New Roman" w:hAnsi="Times New Roman"/>
          <w:spacing w:val="5"/>
          <w:sz w:val="24"/>
          <w:szCs w:val="24"/>
        </w:rPr>
        <w:t xml:space="preserve"> </w:t>
      </w:r>
      <w:r w:rsidRPr="00E67F19">
        <w:rPr>
          <w:rFonts w:ascii="Times New Roman" w:hAnsi="Times New Roman"/>
          <w:spacing w:val="-1"/>
          <w:sz w:val="24"/>
          <w:szCs w:val="24"/>
        </w:rPr>
        <w:t>почтовые,</w:t>
      </w:r>
      <w:r w:rsidRPr="00E67F19">
        <w:rPr>
          <w:rFonts w:ascii="Times New Roman" w:hAnsi="Times New Roman"/>
          <w:spacing w:val="4"/>
          <w:sz w:val="24"/>
          <w:szCs w:val="24"/>
        </w:rPr>
        <w:t xml:space="preserve"> </w:t>
      </w:r>
      <w:r w:rsidRPr="00E67F19">
        <w:rPr>
          <w:rFonts w:ascii="Times New Roman" w:hAnsi="Times New Roman"/>
          <w:spacing w:val="-1"/>
          <w:sz w:val="24"/>
          <w:szCs w:val="24"/>
        </w:rPr>
        <w:t>платежные</w:t>
      </w:r>
      <w:r w:rsidRPr="00E67F19">
        <w:rPr>
          <w:rFonts w:ascii="Times New Roman" w:hAnsi="Times New Roman"/>
          <w:spacing w:val="6"/>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4"/>
          <w:sz w:val="24"/>
          <w:szCs w:val="24"/>
        </w:rPr>
        <w:t xml:space="preserve"> </w:t>
      </w:r>
      <w:r w:rsidRPr="00E67F19">
        <w:rPr>
          <w:rFonts w:ascii="Times New Roman" w:hAnsi="Times New Roman"/>
          <w:spacing w:val="-1"/>
          <w:sz w:val="24"/>
          <w:szCs w:val="24"/>
        </w:rPr>
        <w:t>статистические</w:t>
      </w:r>
      <w:r w:rsidRPr="00E67F19">
        <w:rPr>
          <w:rFonts w:ascii="Times New Roman" w:hAnsi="Times New Roman"/>
          <w:spacing w:val="107"/>
          <w:sz w:val="24"/>
          <w:szCs w:val="24"/>
        </w:rPr>
        <w:t xml:space="preserve"> </w:t>
      </w:r>
      <w:r w:rsidRPr="00E67F19">
        <w:rPr>
          <w:rFonts w:ascii="Times New Roman" w:hAnsi="Times New Roman"/>
          <w:sz w:val="24"/>
          <w:szCs w:val="24"/>
        </w:rPr>
        <w:t>коды,</w:t>
      </w:r>
      <w:r w:rsidRPr="00E67F19">
        <w:rPr>
          <w:rFonts w:ascii="Times New Roman" w:hAnsi="Times New Roman"/>
          <w:spacing w:val="21"/>
          <w:sz w:val="24"/>
          <w:szCs w:val="24"/>
        </w:rPr>
        <w:t xml:space="preserve"> </w:t>
      </w:r>
      <w:r w:rsidRPr="00E67F19">
        <w:rPr>
          <w:rFonts w:ascii="Times New Roman" w:hAnsi="Times New Roman"/>
          <w:spacing w:val="-1"/>
          <w:sz w:val="24"/>
          <w:szCs w:val="24"/>
        </w:rPr>
        <w:t>место</w:t>
      </w:r>
      <w:r w:rsidRPr="00E67F19">
        <w:rPr>
          <w:rFonts w:ascii="Times New Roman" w:hAnsi="Times New Roman"/>
          <w:spacing w:val="22"/>
          <w:sz w:val="24"/>
          <w:szCs w:val="24"/>
        </w:rPr>
        <w:t xml:space="preserve"> </w:t>
      </w:r>
      <w:r w:rsidRPr="00E67F19">
        <w:rPr>
          <w:rFonts w:ascii="Times New Roman" w:hAnsi="Times New Roman"/>
          <w:spacing w:val="-1"/>
          <w:sz w:val="24"/>
          <w:szCs w:val="24"/>
        </w:rPr>
        <w:t>нахождения,</w:t>
      </w:r>
      <w:r w:rsidRPr="00E67F19">
        <w:rPr>
          <w:rFonts w:ascii="Times New Roman" w:hAnsi="Times New Roman"/>
          <w:spacing w:val="21"/>
          <w:sz w:val="24"/>
          <w:szCs w:val="24"/>
        </w:rPr>
        <w:t xml:space="preserve"> </w:t>
      </w:r>
      <w:r w:rsidRPr="00E67F19">
        <w:rPr>
          <w:rFonts w:ascii="Times New Roman" w:hAnsi="Times New Roman"/>
          <w:spacing w:val="-1"/>
          <w:sz w:val="24"/>
          <w:szCs w:val="24"/>
        </w:rPr>
        <w:t>наименование</w:t>
      </w:r>
      <w:r w:rsidRPr="00E67F19">
        <w:rPr>
          <w:rFonts w:ascii="Times New Roman" w:hAnsi="Times New Roman"/>
          <w:spacing w:val="20"/>
          <w:sz w:val="24"/>
          <w:szCs w:val="24"/>
        </w:rPr>
        <w:t xml:space="preserve"> </w:t>
      </w:r>
      <w:r w:rsidRPr="00E67F19">
        <w:rPr>
          <w:rFonts w:ascii="Times New Roman" w:hAnsi="Times New Roman"/>
          <w:sz w:val="24"/>
          <w:szCs w:val="24"/>
        </w:rPr>
        <w:t>и</w:t>
      </w:r>
      <w:r w:rsidRPr="00E67F19">
        <w:rPr>
          <w:rFonts w:ascii="Times New Roman" w:hAnsi="Times New Roman"/>
          <w:spacing w:val="19"/>
          <w:sz w:val="24"/>
          <w:szCs w:val="24"/>
        </w:rPr>
        <w:t xml:space="preserve"> </w:t>
      </w:r>
      <w:r w:rsidRPr="00E67F19">
        <w:rPr>
          <w:rFonts w:ascii="Times New Roman" w:hAnsi="Times New Roman"/>
          <w:spacing w:val="-1"/>
          <w:sz w:val="24"/>
          <w:szCs w:val="24"/>
        </w:rPr>
        <w:t>прочие</w:t>
      </w:r>
      <w:r w:rsidRPr="00E67F19">
        <w:rPr>
          <w:rFonts w:ascii="Times New Roman" w:hAnsi="Times New Roman"/>
          <w:spacing w:val="20"/>
          <w:sz w:val="24"/>
          <w:szCs w:val="24"/>
        </w:rPr>
        <w:t xml:space="preserve"> </w:t>
      </w:r>
      <w:r w:rsidRPr="00E67F19">
        <w:rPr>
          <w:rFonts w:ascii="Times New Roman" w:hAnsi="Times New Roman"/>
          <w:spacing w:val="-1"/>
          <w:sz w:val="24"/>
          <w:szCs w:val="24"/>
        </w:rPr>
        <w:t>данные,</w:t>
      </w:r>
      <w:r w:rsidRPr="00E67F19">
        <w:rPr>
          <w:rFonts w:ascii="Times New Roman" w:hAnsi="Times New Roman"/>
          <w:spacing w:val="21"/>
          <w:sz w:val="24"/>
          <w:szCs w:val="24"/>
        </w:rPr>
        <w:t xml:space="preserve"> </w:t>
      </w:r>
      <w:r w:rsidRPr="00E67F19">
        <w:rPr>
          <w:rFonts w:ascii="Times New Roman" w:hAnsi="Times New Roman"/>
          <w:spacing w:val="-1"/>
          <w:sz w:val="24"/>
          <w:szCs w:val="24"/>
        </w:rPr>
        <w:t>необходимые</w:t>
      </w:r>
      <w:r w:rsidRPr="00E67F19">
        <w:rPr>
          <w:rFonts w:ascii="Times New Roman" w:hAnsi="Times New Roman"/>
          <w:spacing w:val="19"/>
          <w:sz w:val="24"/>
          <w:szCs w:val="24"/>
        </w:rPr>
        <w:t xml:space="preserve"> </w:t>
      </w:r>
      <w:r w:rsidRPr="00E67F19">
        <w:rPr>
          <w:rFonts w:ascii="Times New Roman" w:hAnsi="Times New Roman"/>
          <w:sz w:val="24"/>
          <w:szCs w:val="24"/>
        </w:rPr>
        <w:t>для</w:t>
      </w:r>
      <w:r w:rsidRPr="00E67F19">
        <w:rPr>
          <w:rFonts w:ascii="Times New Roman" w:hAnsi="Times New Roman"/>
          <w:spacing w:val="21"/>
          <w:sz w:val="24"/>
          <w:szCs w:val="24"/>
        </w:rPr>
        <w:t xml:space="preserve"> </w:t>
      </w:r>
      <w:r w:rsidRPr="00E67F19">
        <w:rPr>
          <w:rFonts w:ascii="Times New Roman" w:hAnsi="Times New Roman"/>
          <w:spacing w:val="-1"/>
          <w:sz w:val="24"/>
          <w:szCs w:val="24"/>
        </w:rPr>
        <w:t>правильного</w:t>
      </w:r>
      <w:r w:rsidRPr="00E67F19">
        <w:rPr>
          <w:rFonts w:ascii="Times New Roman" w:hAnsi="Times New Roman"/>
          <w:spacing w:val="87"/>
          <w:sz w:val="24"/>
          <w:szCs w:val="24"/>
        </w:rPr>
        <w:t xml:space="preserve"> </w:t>
      </w:r>
      <w:r w:rsidRPr="00E67F19">
        <w:rPr>
          <w:rFonts w:ascii="Times New Roman" w:hAnsi="Times New Roman"/>
          <w:spacing w:val="-1"/>
          <w:sz w:val="24"/>
          <w:szCs w:val="24"/>
        </w:rPr>
        <w:t>оформления</w:t>
      </w:r>
      <w:r w:rsidRPr="00E67F19">
        <w:rPr>
          <w:rFonts w:ascii="Times New Roman" w:hAnsi="Times New Roman"/>
          <w:spacing w:val="57"/>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57"/>
          <w:sz w:val="24"/>
          <w:szCs w:val="24"/>
        </w:rPr>
        <w:t xml:space="preserve"> </w:t>
      </w:r>
      <w:r w:rsidRPr="00E67F19">
        <w:rPr>
          <w:rFonts w:ascii="Times New Roman" w:hAnsi="Times New Roman"/>
          <w:sz w:val="24"/>
          <w:szCs w:val="24"/>
        </w:rPr>
        <w:t>и</w:t>
      </w:r>
      <w:r w:rsidRPr="00E67F19">
        <w:rPr>
          <w:rFonts w:ascii="Times New Roman" w:hAnsi="Times New Roman"/>
          <w:spacing w:val="55"/>
          <w:sz w:val="24"/>
          <w:szCs w:val="24"/>
        </w:rPr>
        <w:t xml:space="preserve"> </w:t>
      </w:r>
      <w:r w:rsidRPr="00E67F19">
        <w:rPr>
          <w:rFonts w:ascii="Times New Roman" w:hAnsi="Times New Roman"/>
          <w:spacing w:val="-1"/>
          <w:sz w:val="24"/>
          <w:szCs w:val="24"/>
        </w:rPr>
        <w:t>последующего</w:t>
      </w:r>
      <w:r w:rsidRPr="00E67F19">
        <w:rPr>
          <w:rFonts w:ascii="Times New Roman" w:hAnsi="Times New Roman"/>
          <w:spacing w:val="57"/>
          <w:sz w:val="24"/>
          <w:szCs w:val="24"/>
        </w:rPr>
        <w:t xml:space="preserve"> </w:t>
      </w:r>
      <w:r w:rsidRPr="00E67F19">
        <w:rPr>
          <w:rFonts w:ascii="Times New Roman" w:hAnsi="Times New Roman"/>
          <w:spacing w:val="-1"/>
          <w:sz w:val="24"/>
          <w:szCs w:val="24"/>
        </w:rPr>
        <w:t>выставления</w:t>
      </w:r>
      <w:r w:rsidRPr="00E67F19">
        <w:rPr>
          <w:rFonts w:ascii="Times New Roman" w:hAnsi="Times New Roman"/>
          <w:spacing w:val="57"/>
          <w:sz w:val="24"/>
          <w:szCs w:val="24"/>
        </w:rPr>
        <w:t xml:space="preserve"> </w:t>
      </w:r>
      <w:r w:rsidRPr="00E67F19">
        <w:rPr>
          <w:rFonts w:ascii="Times New Roman" w:hAnsi="Times New Roman"/>
          <w:sz w:val="24"/>
          <w:szCs w:val="24"/>
        </w:rPr>
        <w:t>счетов-фактур</w:t>
      </w:r>
      <w:r w:rsidRPr="00E67F19">
        <w:rPr>
          <w:rFonts w:ascii="Times New Roman" w:hAnsi="Times New Roman"/>
          <w:spacing w:val="81"/>
          <w:sz w:val="24"/>
          <w:szCs w:val="24"/>
        </w:rPr>
        <w:t xml:space="preserve"> </w:t>
      </w:r>
      <w:r w:rsidRPr="00E67F19">
        <w:rPr>
          <w:rFonts w:ascii="Times New Roman" w:hAnsi="Times New Roman"/>
          <w:spacing w:val="-1"/>
          <w:sz w:val="24"/>
          <w:szCs w:val="24"/>
        </w:rPr>
        <w:t>Поставщиком Покупателю,</w:t>
      </w:r>
      <w:r w:rsidRPr="00E67F19">
        <w:rPr>
          <w:rFonts w:ascii="Times New Roman" w:hAnsi="Times New Roman"/>
          <w:sz w:val="24"/>
          <w:szCs w:val="24"/>
        </w:rPr>
        <w:t xml:space="preserve"> </w:t>
      </w:r>
      <w:r w:rsidRPr="00E67F19">
        <w:rPr>
          <w:rFonts w:ascii="Times New Roman" w:hAnsi="Times New Roman"/>
          <w:spacing w:val="-1"/>
          <w:sz w:val="24"/>
          <w:szCs w:val="24"/>
        </w:rPr>
        <w:t>если</w:t>
      </w:r>
      <w:r w:rsidRPr="00E67F19">
        <w:rPr>
          <w:rFonts w:ascii="Times New Roman" w:hAnsi="Times New Roman"/>
          <w:spacing w:val="1"/>
          <w:sz w:val="24"/>
          <w:szCs w:val="24"/>
        </w:rPr>
        <w:t xml:space="preserve"> </w:t>
      </w:r>
      <w:r w:rsidRPr="00E67F19">
        <w:rPr>
          <w:rFonts w:ascii="Times New Roman" w:hAnsi="Times New Roman"/>
          <w:sz w:val="24"/>
          <w:szCs w:val="24"/>
        </w:rPr>
        <w:t>такие</w:t>
      </w:r>
      <w:r w:rsidRPr="00E67F19">
        <w:rPr>
          <w:rFonts w:ascii="Times New Roman" w:hAnsi="Times New Roman"/>
          <w:spacing w:val="-1"/>
          <w:sz w:val="24"/>
          <w:szCs w:val="24"/>
        </w:rPr>
        <w:t xml:space="preserve"> документы</w:t>
      </w:r>
      <w:r w:rsidRPr="00E67F19">
        <w:rPr>
          <w:rFonts w:ascii="Times New Roman" w:hAnsi="Times New Roman"/>
          <w:sz w:val="24"/>
          <w:szCs w:val="24"/>
        </w:rPr>
        <w:t xml:space="preserve"> не</w:t>
      </w:r>
      <w:r w:rsidRPr="00E67F19">
        <w:rPr>
          <w:rFonts w:ascii="Times New Roman" w:hAnsi="Times New Roman"/>
          <w:spacing w:val="-1"/>
          <w:sz w:val="24"/>
          <w:szCs w:val="24"/>
        </w:rPr>
        <w:t xml:space="preserve"> предоставлялись</w:t>
      </w:r>
      <w:r w:rsidRPr="00E67F19">
        <w:rPr>
          <w:rFonts w:ascii="Times New Roman" w:hAnsi="Times New Roman"/>
          <w:sz w:val="24"/>
          <w:szCs w:val="24"/>
        </w:rPr>
        <w:t xml:space="preserve"> </w:t>
      </w:r>
      <w:r w:rsidRPr="00E67F19">
        <w:rPr>
          <w:rFonts w:ascii="Times New Roman" w:hAnsi="Times New Roman"/>
          <w:spacing w:val="-1"/>
          <w:sz w:val="24"/>
          <w:szCs w:val="24"/>
        </w:rPr>
        <w:t>ранее.</w:t>
      </w:r>
    </w:p>
    <w:p w14:paraId="19A265C8" w14:textId="77777777" w:rsidR="00130303" w:rsidRPr="00E67F19" w:rsidRDefault="00130303" w:rsidP="00E32D4C">
      <w:pPr>
        <w:pStyle w:val="ad"/>
        <w:spacing w:after="0" w:line="240" w:lineRule="auto"/>
        <w:ind w:right="107" w:firstLine="566"/>
        <w:contextualSpacing/>
        <w:jc w:val="both"/>
        <w:rPr>
          <w:rFonts w:ascii="Times New Roman" w:hAnsi="Times New Roman"/>
          <w:sz w:val="24"/>
          <w:szCs w:val="24"/>
        </w:rPr>
      </w:pPr>
      <w:r w:rsidRPr="00E67F19">
        <w:rPr>
          <w:rFonts w:ascii="Times New Roman" w:hAnsi="Times New Roman"/>
          <w:sz w:val="24"/>
          <w:szCs w:val="24"/>
        </w:rPr>
        <w:t>В</w:t>
      </w:r>
      <w:r w:rsidRPr="00E67F19">
        <w:rPr>
          <w:rFonts w:ascii="Times New Roman" w:hAnsi="Times New Roman"/>
          <w:spacing w:val="34"/>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34"/>
          <w:sz w:val="24"/>
          <w:szCs w:val="24"/>
        </w:rPr>
        <w:t xml:space="preserve"> </w:t>
      </w:r>
      <w:r w:rsidRPr="00E67F19">
        <w:rPr>
          <w:rFonts w:ascii="Times New Roman" w:hAnsi="Times New Roman"/>
          <w:spacing w:val="-1"/>
          <w:sz w:val="24"/>
          <w:szCs w:val="24"/>
        </w:rPr>
        <w:t>изменения</w:t>
      </w:r>
      <w:r w:rsidRPr="00E67F19">
        <w:rPr>
          <w:rFonts w:ascii="Times New Roman" w:hAnsi="Times New Roman"/>
          <w:spacing w:val="35"/>
          <w:sz w:val="24"/>
          <w:szCs w:val="24"/>
        </w:rPr>
        <w:t xml:space="preserve"> </w:t>
      </w:r>
      <w:r w:rsidRPr="00E67F19">
        <w:rPr>
          <w:rFonts w:ascii="Times New Roman" w:hAnsi="Times New Roman"/>
          <w:spacing w:val="-1"/>
          <w:sz w:val="24"/>
          <w:szCs w:val="24"/>
        </w:rPr>
        <w:t>вышеперечисленных</w:t>
      </w:r>
      <w:r w:rsidRPr="00E67F19">
        <w:rPr>
          <w:rFonts w:ascii="Times New Roman" w:hAnsi="Times New Roman"/>
          <w:spacing w:val="37"/>
          <w:sz w:val="24"/>
          <w:szCs w:val="24"/>
        </w:rPr>
        <w:t xml:space="preserve"> </w:t>
      </w:r>
      <w:r w:rsidRPr="00E67F19">
        <w:rPr>
          <w:rFonts w:ascii="Times New Roman" w:hAnsi="Times New Roman"/>
          <w:spacing w:val="-1"/>
          <w:sz w:val="24"/>
          <w:szCs w:val="24"/>
        </w:rPr>
        <w:t>сведений,</w:t>
      </w:r>
      <w:r w:rsidRPr="00E67F19">
        <w:rPr>
          <w:rFonts w:ascii="Times New Roman" w:hAnsi="Times New Roman"/>
          <w:spacing w:val="35"/>
          <w:sz w:val="24"/>
          <w:szCs w:val="24"/>
        </w:rPr>
        <w:t xml:space="preserve"> </w:t>
      </w:r>
      <w:r w:rsidRPr="00E67F19">
        <w:rPr>
          <w:rFonts w:ascii="Times New Roman" w:hAnsi="Times New Roman"/>
          <w:spacing w:val="-1"/>
          <w:sz w:val="24"/>
          <w:szCs w:val="24"/>
        </w:rPr>
        <w:t>Покупатель</w:t>
      </w:r>
      <w:r w:rsidRPr="00E67F19">
        <w:rPr>
          <w:rFonts w:ascii="Times New Roman" w:hAnsi="Times New Roman"/>
          <w:spacing w:val="36"/>
          <w:sz w:val="24"/>
          <w:szCs w:val="24"/>
        </w:rPr>
        <w:t xml:space="preserve"> </w:t>
      </w:r>
      <w:r w:rsidRPr="00E67F19">
        <w:rPr>
          <w:rFonts w:ascii="Times New Roman" w:hAnsi="Times New Roman"/>
          <w:sz w:val="24"/>
          <w:szCs w:val="24"/>
        </w:rPr>
        <w:t>в</w:t>
      </w:r>
      <w:r w:rsidRPr="00E67F19">
        <w:rPr>
          <w:rFonts w:ascii="Times New Roman" w:hAnsi="Times New Roman"/>
          <w:spacing w:val="37"/>
          <w:sz w:val="24"/>
          <w:szCs w:val="24"/>
        </w:rPr>
        <w:t xml:space="preserve"> </w:t>
      </w:r>
      <w:r w:rsidRPr="00E67F19">
        <w:rPr>
          <w:rFonts w:ascii="Times New Roman" w:hAnsi="Times New Roman"/>
          <w:spacing w:val="-1"/>
          <w:sz w:val="24"/>
          <w:szCs w:val="24"/>
        </w:rPr>
        <w:t>течение</w:t>
      </w:r>
      <w:r w:rsidRPr="00E67F19">
        <w:rPr>
          <w:rFonts w:ascii="Times New Roman" w:hAnsi="Times New Roman"/>
          <w:spacing w:val="34"/>
          <w:sz w:val="24"/>
          <w:szCs w:val="24"/>
        </w:rPr>
        <w:t xml:space="preserve"> </w:t>
      </w:r>
      <w:r w:rsidRPr="00E67F19">
        <w:rPr>
          <w:rFonts w:ascii="Times New Roman" w:hAnsi="Times New Roman"/>
          <w:sz w:val="24"/>
          <w:szCs w:val="24"/>
        </w:rPr>
        <w:t>3</w:t>
      </w:r>
      <w:r w:rsidRPr="00E67F19">
        <w:rPr>
          <w:rFonts w:ascii="Times New Roman" w:hAnsi="Times New Roman"/>
          <w:spacing w:val="35"/>
          <w:sz w:val="24"/>
          <w:szCs w:val="24"/>
        </w:rPr>
        <w:t xml:space="preserve"> </w:t>
      </w:r>
      <w:r w:rsidRPr="00E67F19">
        <w:rPr>
          <w:rFonts w:ascii="Times New Roman" w:hAnsi="Times New Roman"/>
          <w:sz w:val="24"/>
          <w:szCs w:val="24"/>
        </w:rPr>
        <w:t>(трех)</w:t>
      </w:r>
      <w:r w:rsidRPr="00E67F19">
        <w:rPr>
          <w:rFonts w:ascii="Times New Roman" w:hAnsi="Times New Roman"/>
          <w:spacing w:val="81"/>
          <w:sz w:val="24"/>
          <w:szCs w:val="24"/>
        </w:rPr>
        <w:t xml:space="preserve"> </w:t>
      </w:r>
      <w:r w:rsidRPr="00E67F19">
        <w:rPr>
          <w:rFonts w:ascii="Times New Roman" w:hAnsi="Times New Roman"/>
          <w:sz w:val="24"/>
          <w:szCs w:val="24"/>
        </w:rPr>
        <w:t xml:space="preserve">дней </w:t>
      </w:r>
      <w:r w:rsidRPr="00E67F19">
        <w:rPr>
          <w:rFonts w:ascii="Times New Roman" w:hAnsi="Times New Roman"/>
          <w:spacing w:val="-1"/>
          <w:sz w:val="24"/>
          <w:szCs w:val="24"/>
        </w:rPr>
        <w:t>должен</w:t>
      </w:r>
      <w:r w:rsidRPr="00E67F19">
        <w:rPr>
          <w:rFonts w:ascii="Times New Roman" w:hAnsi="Times New Roman"/>
          <w:sz w:val="24"/>
          <w:szCs w:val="24"/>
        </w:rPr>
        <w:t xml:space="preserve"> </w:t>
      </w:r>
      <w:r w:rsidRPr="00E67F19">
        <w:rPr>
          <w:rFonts w:ascii="Times New Roman" w:hAnsi="Times New Roman"/>
          <w:spacing w:val="-1"/>
          <w:sz w:val="24"/>
          <w:szCs w:val="24"/>
        </w:rPr>
        <w:t>письменно</w:t>
      </w:r>
      <w:r w:rsidRPr="00E67F19">
        <w:rPr>
          <w:rFonts w:ascii="Times New Roman" w:hAnsi="Times New Roman"/>
          <w:sz w:val="24"/>
          <w:szCs w:val="24"/>
        </w:rPr>
        <w:t xml:space="preserve"> </w:t>
      </w:r>
      <w:r w:rsidRPr="00E67F19">
        <w:rPr>
          <w:rFonts w:ascii="Times New Roman" w:hAnsi="Times New Roman"/>
          <w:spacing w:val="-1"/>
          <w:sz w:val="24"/>
          <w:szCs w:val="24"/>
        </w:rPr>
        <w:t>сообщить</w:t>
      </w:r>
      <w:r w:rsidRPr="00E67F19">
        <w:rPr>
          <w:rFonts w:ascii="Times New Roman" w:hAnsi="Times New Roman"/>
          <w:sz w:val="24"/>
          <w:szCs w:val="24"/>
        </w:rPr>
        <w:t xml:space="preserve"> об</w:t>
      </w:r>
      <w:r w:rsidR="00E32D4C" w:rsidRPr="00E67F19">
        <w:rPr>
          <w:rFonts w:ascii="Times New Roman" w:hAnsi="Times New Roman"/>
          <w:sz w:val="24"/>
          <w:szCs w:val="24"/>
        </w:rPr>
        <w:t xml:space="preserve"> </w:t>
      </w:r>
      <w:r w:rsidRPr="00E67F19">
        <w:rPr>
          <w:rFonts w:ascii="Times New Roman" w:hAnsi="Times New Roman"/>
          <w:sz w:val="24"/>
          <w:szCs w:val="24"/>
        </w:rPr>
        <w:t xml:space="preserve">этом Поставщику и </w:t>
      </w:r>
      <w:r w:rsidRPr="00E67F19">
        <w:rPr>
          <w:rFonts w:ascii="Times New Roman" w:hAnsi="Times New Roman"/>
          <w:spacing w:val="-1"/>
          <w:sz w:val="24"/>
          <w:szCs w:val="24"/>
        </w:rPr>
        <w:t>представить</w:t>
      </w:r>
      <w:r w:rsidRPr="00E67F19">
        <w:rPr>
          <w:rFonts w:ascii="Times New Roman" w:hAnsi="Times New Roman"/>
          <w:sz w:val="24"/>
          <w:szCs w:val="24"/>
        </w:rPr>
        <w:t xml:space="preserve"> Поставщику </w:t>
      </w:r>
      <w:r w:rsidRPr="00E67F19">
        <w:rPr>
          <w:rFonts w:ascii="Times New Roman" w:hAnsi="Times New Roman"/>
          <w:spacing w:val="-1"/>
          <w:sz w:val="24"/>
          <w:szCs w:val="24"/>
        </w:rPr>
        <w:t>нотариально</w:t>
      </w:r>
      <w:r w:rsidRPr="00E67F19">
        <w:rPr>
          <w:rFonts w:ascii="Times New Roman" w:hAnsi="Times New Roman"/>
          <w:spacing w:val="35"/>
          <w:sz w:val="24"/>
          <w:szCs w:val="24"/>
        </w:rPr>
        <w:t xml:space="preserve"> </w:t>
      </w:r>
      <w:r w:rsidRPr="00E67F19">
        <w:rPr>
          <w:rFonts w:ascii="Times New Roman" w:hAnsi="Times New Roman"/>
          <w:spacing w:val="-1"/>
          <w:sz w:val="24"/>
          <w:szCs w:val="24"/>
        </w:rPr>
        <w:t>заверенные</w:t>
      </w:r>
      <w:r w:rsidRPr="00E67F19">
        <w:rPr>
          <w:rFonts w:ascii="Times New Roman" w:hAnsi="Times New Roman"/>
          <w:spacing w:val="36"/>
          <w:sz w:val="24"/>
          <w:szCs w:val="24"/>
        </w:rPr>
        <w:t xml:space="preserve"> </w:t>
      </w:r>
      <w:r w:rsidRPr="00E67F19">
        <w:rPr>
          <w:rFonts w:ascii="Times New Roman" w:hAnsi="Times New Roman"/>
          <w:sz w:val="24"/>
          <w:szCs w:val="24"/>
        </w:rPr>
        <w:t>копии</w:t>
      </w:r>
      <w:r w:rsidRPr="00E67F19">
        <w:rPr>
          <w:rFonts w:ascii="Times New Roman" w:hAnsi="Times New Roman"/>
          <w:spacing w:val="39"/>
          <w:sz w:val="24"/>
          <w:szCs w:val="24"/>
        </w:rPr>
        <w:t xml:space="preserve"> </w:t>
      </w:r>
      <w:r w:rsidRPr="00E67F19">
        <w:rPr>
          <w:rFonts w:ascii="Times New Roman" w:hAnsi="Times New Roman"/>
          <w:spacing w:val="-1"/>
          <w:sz w:val="24"/>
          <w:szCs w:val="24"/>
        </w:rPr>
        <w:t>решений</w:t>
      </w:r>
      <w:r w:rsidRPr="00E67F19">
        <w:rPr>
          <w:rFonts w:ascii="Times New Roman" w:hAnsi="Times New Roman"/>
          <w:spacing w:val="39"/>
          <w:sz w:val="24"/>
          <w:szCs w:val="24"/>
        </w:rPr>
        <w:t xml:space="preserve"> </w:t>
      </w:r>
      <w:r w:rsidRPr="00E67F19">
        <w:rPr>
          <w:rFonts w:ascii="Times New Roman" w:hAnsi="Times New Roman"/>
          <w:spacing w:val="-1"/>
          <w:sz w:val="24"/>
          <w:szCs w:val="24"/>
        </w:rPr>
        <w:t>(согласований)</w:t>
      </w:r>
      <w:r w:rsidRPr="00E67F19">
        <w:rPr>
          <w:rFonts w:ascii="Times New Roman" w:hAnsi="Times New Roman"/>
          <w:spacing w:val="37"/>
          <w:sz w:val="24"/>
          <w:szCs w:val="24"/>
        </w:rPr>
        <w:t xml:space="preserve"> </w:t>
      </w:r>
      <w:r w:rsidRPr="00E67F19">
        <w:rPr>
          <w:rFonts w:ascii="Times New Roman" w:hAnsi="Times New Roman"/>
          <w:sz w:val="24"/>
          <w:szCs w:val="24"/>
        </w:rPr>
        <w:t>о</w:t>
      </w:r>
      <w:r w:rsidRPr="00E67F19">
        <w:rPr>
          <w:rFonts w:ascii="Times New Roman" w:hAnsi="Times New Roman"/>
          <w:spacing w:val="38"/>
          <w:sz w:val="24"/>
          <w:szCs w:val="24"/>
        </w:rPr>
        <w:t xml:space="preserve"> </w:t>
      </w:r>
      <w:r w:rsidRPr="00E67F19">
        <w:rPr>
          <w:rFonts w:ascii="Times New Roman" w:hAnsi="Times New Roman"/>
          <w:spacing w:val="-1"/>
          <w:sz w:val="24"/>
          <w:szCs w:val="24"/>
        </w:rPr>
        <w:t>государственной</w:t>
      </w:r>
      <w:r w:rsidRPr="00E67F19">
        <w:rPr>
          <w:rFonts w:ascii="Times New Roman" w:hAnsi="Times New Roman"/>
          <w:spacing w:val="39"/>
          <w:sz w:val="24"/>
          <w:szCs w:val="24"/>
        </w:rPr>
        <w:t xml:space="preserve"> </w:t>
      </w:r>
      <w:r w:rsidRPr="00E67F19">
        <w:rPr>
          <w:rFonts w:ascii="Times New Roman" w:hAnsi="Times New Roman"/>
          <w:spacing w:val="-1"/>
          <w:sz w:val="24"/>
          <w:szCs w:val="24"/>
        </w:rPr>
        <w:t>регистрации</w:t>
      </w:r>
      <w:r w:rsidRPr="00E67F19">
        <w:rPr>
          <w:rFonts w:ascii="Times New Roman" w:hAnsi="Times New Roman"/>
          <w:spacing w:val="97"/>
          <w:sz w:val="24"/>
          <w:szCs w:val="24"/>
        </w:rPr>
        <w:t xml:space="preserve"> </w:t>
      </w:r>
      <w:r w:rsidRPr="00E67F19">
        <w:rPr>
          <w:rFonts w:ascii="Times New Roman" w:hAnsi="Times New Roman"/>
          <w:spacing w:val="-1"/>
          <w:sz w:val="24"/>
          <w:szCs w:val="24"/>
        </w:rPr>
        <w:t>данных изменений.</w:t>
      </w:r>
    </w:p>
    <w:p w14:paraId="06276647" w14:textId="77777777" w:rsidR="00130303" w:rsidRPr="00E67F19" w:rsidRDefault="00130303" w:rsidP="00E32D4C">
      <w:pPr>
        <w:pStyle w:val="ad"/>
        <w:spacing w:after="0" w:line="240" w:lineRule="auto"/>
        <w:ind w:right="109" w:firstLine="566"/>
        <w:contextualSpacing/>
        <w:jc w:val="both"/>
        <w:rPr>
          <w:rFonts w:ascii="Times New Roman" w:hAnsi="Times New Roman"/>
          <w:sz w:val="24"/>
          <w:szCs w:val="24"/>
        </w:rPr>
      </w:pPr>
      <w:r w:rsidRPr="00E67F19">
        <w:rPr>
          <w:rFonts w:ascii="Times New Roman" w:hAnsi="Times New Roman"/>
          <w:sz w:val="24"/>
          <w:szCs w:val="24"/>
        </w:rPr>
        <w:t>В</w:t>
      </w:r>
      <w:r w:rsidRPr="00E67F19">
        <w:rPr>
          <w:rFonts w:ascii="Times New Roman" w:hAnsi="Times New Roman"/>
          <w:spacing w:val="43"/>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44"/>
          <w:sz w:val="24"/>
          <w:szCs w:val="24"/>
        </w:rPr>
        <w:t xml:space="preserve"> </w:t>
      </w:r>
      <w:r w:rsidRPr="00E67F19">
        <w:rPr>
          <w:rFonts w:ascii="Times New Roman" w:hAnsi="Times New Roman"/>
          <w:spacing w:val="-1"/>
          <w:sz w:val="24"/>
          <w:szCs w:val="24"/>
        </w:rPr>
        <w:t>изменения</w:t>
      </w:r>
      <w:r w:rsidRPr="00E67F19">
        <w:rPr>
          <w:rFonts w:ascii="Times New Roman" w:hAnsi="Times New Roman"/>
          <w:spacing w:val="45"/>
          <w:sz w:val="24"/>
          <w:szCs w:val="24"/>
        </w:rPr>
        <w:t xml:space="preserve"> </w:t>
      </w:r>
      <w:r w:rsidRPr="00E67F19">
        <w:rPr>
          <w:rFonts w:ascii="Times New Roman" w:hAnsi="Times New Roman"/>
          <w:spacing w:val="-1"/>
          <w:sz w:val="24"/>
          <w:szCs w:val="24"/>
        </w:rPr>
        <w:t>банковских</w:t>
      </w:r>
      <w:r w:rsidRPr="00E67F19">
        <w:rPr>
          <w:rFonts w:ascii="Times New Roman" w:hAnsi="Times New Roman"/>
          <w:spacing w:val="47"/>
          <w:sz w:val="24"/>
          <w:szCs w:val="24"/>
        </w:rPr>
        <w:t xml:space="preserve"> </w:t>
      </w:r>
      <w:r w:rsidRPr="00E67F19">
        <w:rPr>
          <w:rFonts w:ascii="Times New Roman" w:hAnsi="Times New Roman"/>
          <w:spacing w:val="-1"/>
          <w:sz w:val="24"/>
          <w:szCs w:val="24"/>
        </w:rPr>
        <w:t>реквизитов</w:t>
      </w:r>
      <w:r w:rsidRPr="00E67F19">
        <w:rPr>
          <w:rFonts w:ascii="Times New Roman" w:hAnsi="Times New Roman"/>
          <w:spacing w:val="43"/>
          <w:sz w:val="24"/>
          <w:szCs w:val="24"/>
        </w:rPr>
        <w:t xml:space="preserve"> </w:t>
      </w:r>
      <w:r w:rsidRPr="00E67F19">
        <w:rPr>
          <w:rFonts w:ascii="Times New Roman" w:hAnsi="Times New Roman"/>
          <w:sz w:val="24"/>
          <w:szCs w:val="24"/>
        </w:rPr>
        <w:t>Сторон</w:t>
      </w:r>
      <w:r w:rsidRPr="00E67F19">
        <w:rPr>
          <w:rFonts w:ascii="Times New Roman" w:hAnsi="Times New Roman"/>
          <w:spacing w:val="44"/>
          <w:sz w:val="24"/>
          <w:szCs w:val="24"/>
        </w:rPr>
        <w:t xml:space="preserve"> </w:t>
      </w:r>
      <w:r w:rsidRPr="00E67F19">
        <w:rPr>
          <w:rFonts w:ascii="Times New Roman" w:hAnsi="Times New Roman"/>
          <w:sz w:val="24"/>
          <w:szCs w:val="24"/>
        </w:rPr>
        <w:t>по</w:t>
      </w:r>
      <w:r w:rsidRPr="00E67F19">
        <w:rPr>
          <w:rFonts w:ascii="Times New Roman" w:hAnsi="Times New Roman"/>
          <w:spacing w:val="42"/>
          <w:sz w:val="24"/>
          <w:szCs w:val="24"/>
        </w:rPr>
        <w:t xml:space="preserve"> </w:t>
      </w:r>
      <w:r w:rsidRPr="00E67F19">
        <w:rPr>
          <w:rFonts w:ascii="Times New Roman" w:hAnsi="Times New Roman"/>
          <w:sz w:val="24"/>
          <w:szCs w:val="24"/>
        </w:rPr>
        <w:t>настоящему</w:t>
      </w:r>
      <w:r w:rsidRPr="00E67F19">
        <w:rPr>
          <w:rFonts w:ascii="Times New Roman" w:hAnsi="Times New Roman"/>
          <w:spacing w:val="42"/>
          <w:sz w:val="24"/>
          <w:szCs w:val="24"/>
        </w:rPr>
        <w:t xml:space="preserve"> </w:t>
      </w:r>
      <w:r w:rsidRPr="00E67F19">
        <w:rPr>
          <w:rFonts w:ascii="Times New Roman" w:hAnsi="Times New Roman"/>
          <w:spacing w:val="-1"/>
          <w:sz w:val="24"/>
          <w:szCs w:val="24"/>
        </w:rPr>
        <w:t>Рамочному договору,</w:t>
      </w:r>
      <w:r w:rsidRPr="00E67F19">
        <w:rPr>
          <w:rFonts w:ascii="Times New Roman" w:hAnsi="Times New Roman"/>
          <w:spacing w:val="47"/>
          <w:sz w:val="24"/>
          <w:szCs w:val="24"/>
        </w:rPr>
        <w:t xml:space="preserve"> </w:t>
      </w:r>
      <w:r w:rsidRPr="00E67F19">
        <w:rPr>
          <w:rFonts w:ascii="Times New Roman" w:hAnsi="Times New Roman"/>
          <w:spacing w:val="-1"/>
          <w:sz w:val="24"/>
          <w:szCs w:val="24"/>
        </w:rPr>
        <w:t>Сторона</w:t>
      </w:r>
      <w:r w:rsidRPr="00E67F19">
        <w:rPr>
          <w:rFonts w:ascii="Times New Roman" w:hAnsi="Times New Roman"/>
          <w:spacing w:val="47"/>
          <w:sz w:val="24"/>
          <w:szCs w:val="24"/>
        </w:rPr>
        <w:t xml:space="preserve"> </w:t>
      </w:r>
      <w:r w:rsidRPr="00E67F19">
        <w:rPr>
          <w:rFonts w:ascii="Times New Roman" w:hAnsi="Times New Roman"/>
          <w:spacing w:val="-1"/>
          <w:sz w:val="24"/>
          <w:szCs w:val="24"/>
        </w:rPr>
        <w:t>банковские</w:t>
      </w:r>
      <w:r w:rsidRPr="00E67F19">
        <w:rPr>
          <w:rFonts w:ascii="Times New Roman" w:hAnsi="Times New Roman"/>
          <w:spacing w:val="49"/>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48"/>
          <w:sz w:val="24"/>
          <w:szCs w:val="24"/>
        </w:rPr>
        <w:t xml:space="preserve"> </w:t>
      </w:r>
      <w:r w:rsidRPr="00E67F19">
        <w:rPr>
          <w:rFonts w:ascii="Times New Roman" w:hAnsi="Times New Roman"/>
          <w:spacing w:val="-1"/>
          <w:sz w:val="24"/>
          <w:szCs w:val="24"/>
        </w:rPr>
        <w:t>которой</w:t>
      </w:r>
      <w:r w:rsidRPr="00E67F19">
        <w:rPr>
          <w:rFonts w:ascii="Times New Roman" w:hAnsi="Times New Roman"/>
          <w:spacing w:val="51"/>
          <w:sz w:val="24"/>
          <w:szCs w:val="24"/>
        </w:rPr>
        <w:t xml:space="preserve"> </w:t>
      </w:r>
      <w:r w:rsidRPr="00E67F19">
        <w:rPr>
          <w:rFonts w:ascii="Times New Roman" w:hAnsi="Times New Roman"/>
          <w:spacing w:val="-1"/>
          <w:sz w:val="24"/>
          <w:szCs w:val="24"/>
        </w:rPr>
        <w:t>изменились,</w:t>
      </w:r>
      <w:r w:rsidRPr="00E67F19">
        <w:rPr>
          <w:rFonts w:ascii="Times New Roman" w:hAnsi="Times New Roman"/>
          <w:spacing w:val="47"/>
          <w:sz w:val="24"/>
          <w:szCs w:val="24"/>
        </w:rPr>
        <w:t xml:space="preserve"> </w:t>
      </w:r>
      <w:r w:rsidRPr="00E67F19">
        <w:rPr>
          <w:rFonts w:ascii="Times New Roman" w:hAnsi="Times New Roman"/>
          <w:sz w:val="24"/>
          <w:szCs w:val="24"/>
        </w:rPr>
        <w:t>обязана</w:t>
      </w:r>
      <w:r w:rsidRPr="00E67F19">
        <w:rPr>
          <w:rFonts w:ascii="Times New Roman" w:hAnsi="Times New Roman"/>
          <w:spacing w:val="49"/>
          <w:sz w:val="24"/>
          <w:szCs w:val="24"/>
        </w:rPr>
        <w:t xml:space="preserve"> </w:t>
      </w:r>
      <w:r w:rsidRPr="00E67F19">
        <w:rPr>
          <w:rFonts w:ascii="Times New Roman" w:hAnsi="Times New Roman"/>
          <w:spacing w:val="-1"/>
          <w:sz w:val="24"/>
          <w:szCs w:val="24"/>
        </w:rPr>
        <w:t>направить</w:t>
      </w:r>
      <w:r w:rsidRPr="00E67F19">
        <w:rPr>
          <w:rFonts w:ascii="Times New Roman" w:hAnsi="Times New Roman"/>
          <w:spacing w:val="48"/>
          <w:sz w:val="24"/>
          <w:szCs w:val="24"/>
        </w:rPr>
        <w:t xml:space="preserve"> </w:t>
      </w:r>
      <w:r w:rsidRPr="00E67F19">
        <w:rPr>
          <w:rFonts w:ascii="Times New Roman" w:hAnsi="Times New Roman"/>
          <w:sz w:val="24"/>
          <w:szCs w:val="24"/>
        </w:rPr>
        <w:t>в</w:t>
      </w:r>
      <w:r w:rsidRPr="00E67F19">
        <w:rPr>
          <w:rFonts w:ascii="Times New Roman" w:hAnsi="Times New Roman"/>
          <w:spacing w:val="77"/>
          <w:sz w:val="24"/>
          <w:szCs w:val="24"/>
        </w:rPr>
        <w:t xml:space="preserve"> </w:t>
      </w:r>
      <w:r w:rsidRPr="00E67F19">
        <w:rPr>
          <w:rFonts w:ascii="Times New Roman" w:hAnsi="Times New Roman"/>
          <w:spacing w:val="-1"/>
          <w:sz w:val="24"/>
          <w:szCs w:val="24"/>
        </w:rPr>
        <w:t>адрес</w:t>
      </w:r>
      <w:r w:rsidRPr="00E67F19">
        <w:rPr>
          <w:rFonts w:ascii="Times New Roman" w:hAnsi="Times New Roman"/>
          <w:spacing w:val="22"/>
          <w:sz w:val="24"/>
          <w:szCs w:val="24"/>
        </w:rPr>
        <w:t xml:space="preserve"> </w:t>
      </w:r>
      <w:r w:rsidRPr="00E67F19">
        <w:rPr>
          <w:rFonts w:ascii="Times New Roman" w:hAnsi="Times New Roman"/>
          <w:spacing w:val="-1"/>
          <w:sz w:val="24"/>
          <w:szCs w:val="24"/>
        </w:rPr>
        <w:t>другой</w:t>
      </w:r>
      <w:r w:rsidRPr="00E67F19">
        <w:rPr>
          <w:rFonts w:ascii="Times New Roman" w:hAnsi="Times New Roman"/>
          <w:spacing w:val="24"/>
          <w:sz w:val="24"/>
          <w:szCs w:val="24"/>
        </w:rPr>
        <w:t xml:space="preserve"> </w:t>
      </w:r>
      <w:r w:rsidRPr="00E67F19">
        <w:rPr>
          <w:rFonts w:ascii="Times New Roman" w:hAnsi="Times New Roman"/>
          <w:sz w:val="24"/>
          <w:szCs w:val="24"/>
        </w:rPr>
        <w:t>Стороны</w:t>
      </w:r>
      <w:r w:rsidRPr="00E67F19">
        <w:rPr>
          <w:rFonts w:ascii="Times New Roman" w:hAnsi="Times New Roman"/>
          <w:spacing w:val="22"/>
          <w:sz w:val="24"/>
          <w:szCs w:val="24"/>
        </w:rPr>
        <w:t xml:space="preserve"> </w:t>
      </w:r>
      <w:r w:rsidRPr="00E67F19">
        <w:rPr>
          <w:rFonts w:ascii="Times New Roman" w:hAnsi="Times New Roman"/>
          <w:spacing w:val="-1"/>
          <w:sz w:val="24"/>
          <w:szCs w:val="24"/>
        </w:rPr>
        <w:t>соответствующее</w:t>
      </w:r>
      <w:r w:rsidRPr="00E67F19">
        <w:rPr>
          <w:rFonts w:ascii="Times New Roman" w:hAnsi="Times New Roman"/>
          <w:spacing w:val="27"/>
          <w:sz w:val="24"/>
          <w:szCs w:val="24"/>
        </w:rPr>
        <w:t xml:space="preserve"> </w:t>
      </w:r>
      <w:r w:rsidRPr="00E67F19">
        <w:rPr>
          <w:rFonts w:ascii="Times New Roman" w:hAnsi="Times New Roman"/>
          <w:spacing w:val="-1"/>
          <w:sz w:val="24"/>
          <w:szCs w:val="24"/>
        </w:rPr>
        <w:t>уведомление,</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подписанное</w:t>
      </w:r>
      <w:r w:rsidRPr="00E67F19">
        <w:rPr>
          <w:rFonts w:ascii="Times New Roman" w:hAnsi="Times New Roman"/>
          <w:spacing w:val="25"/>
          <w:sz w:val="24"/>
          <w:szCs w:val="24"/>
        </w:rPr>
        <w:t xml:space="preserve"> </w:t>
      </w:r>
      <w:r w:rsidRPr="00E67F19">
        <w:rPr>
          <w:rFonts w:ascii="Times New Roman" w:hAnsi="Times New Roman"/>
          <w:spacing w:val="-1"/>
          <w:sz w:val="24"/>
          <w:szCs w:val="24"/>
        </w:rPr>
        <w:t>уполномоченным</w:t>
      </w:r>
      <w:r w:rsidRPr="00E67F19">
        <w:rPr>
          <w:rFonts w:ascii="Times New Roman" w:hAnsi="Times New Roman"/>
          <w:spacing w:val="71"/>
          <w:sz w:val="24"/>
          <w:szCs w:val="24"/>
        </w:rPr>
        <w:t xml:space="preserve"> </w:t>
      </w:r>
      <w:r w:rsidRPr="00E67F19">
        <w:rPr>
          <w:rFonts w:ascii="Times New Roman" w:hAnsi="Times New Roman"/>
          <w:sz w:val="24"/>
          <w:szCs w:val="24"/>
        </w:rPr>
        <w:t>лицом,</w:t>
      </w:r>
      <w:r w:rsidRPr="00E67F19">
        <w:rPr>
          <w:rFonts w:ascii="Times New Roman" w:hAnsi="Times New Roman"/>
          <w:spacing w:val="30"/>
          <w:sz w:val="24"/>
          <w:szCs w:val="24"/>
        </w:rPr>
        <w:t xml:space="preserve"> </w:t>
      </w:r>
      <w:r w:rsidRPr="00E67F19">
        <w:rPr>
          <w:rFonts w:ascii="Times New Roman" w:hAnsi="Times New Roman"/>
          <w:spacing w:val="-1"/>
          <w:sz w:val="24"/>
          <w:szCs w:val="24"/>
        </w:rPr>
        <w:t>главным</w:t>
      </w:r>
      <w:r w:rsidRPr="00E67F19">
        <w:rPr>
          <w:rFonts w:ascii="Times New Roman" w:hAnsi="Times New Roman"/>
          <w:spacing w:val="29"/>
          <w:sz w:val="24"/>
          <w:szCs w:val="24"/>
        </w:rPr>
        <w:t xml:space="preserve"> </w:t>
      </w:r>
      <w:r w:rsidRPr="00E67F19">
        <w:rPr>
          <w:rFonts w:ascii="Times New Roman" w:hAnsi="Times New Roman"/>
          <w:spacing w:val="-1"/>
          <w:sz w:val="24"/>
          <w:szCs w:val="24"/>
        </w:rPr>
        <w:t>бухгалтером</w:t>
      </w:r>
      <w:r w:rsidRPr="00E67F19">
        <w:rPr>
          <w:rFonts w:ascii="Times New Roman" w:hAnsi="Times New Roman"/>
          <w:spacing w:val="30"/>
          <w:sz w:val="24"/>
          <w:szCs w:val="24"/>
        </w:rPr>
        <w:t xml:space="preserve"> </w:t>
      </w:r>
      <w:r w:rsidRPr="00E67F19">
        <w:rPr>
          <w:rFonts w:ascii="Times New Roman" w:hAnsi="Times New Roman"/>
          <w:sz w:val="24"/>
          <w:szCs w:val="24"/>
        </w:rPr>
        <w:t>и</w:t>
      </w:r>
      <w:r w:rsidRPr="00E67F19">
        <w:rPr>
          <w:rFonts w:ascii="Times New Roman" w:hAnsi="Times New Roman"/>
          <w:spacing w:val="31"/>
          <w:sz w:val="24"/>
          <w:szCs w:val="24"/>
        </w:rPr>
        <w:t xml:space="preserve"> </w:t>
      </w:r>
      <w:r w:rsidRPr="00E67F19">
        <w:rPr>
          <w:rFonts w:ascii="Times New Roman" w:hAnsi="Times New Roman"/>
          <w:spacing w:val="-1"/>
          <w:sz w:val="24"/>
          <w:szCs w:val="24"/>
        </w:rPr>
        <w:t>скрепленное</w:t>
      </w:r>
      <w:r w:rsidRPr="00E67F19">
        <w:rPr>
          <w:rFonts w:ascii="Times New Roman" w:hAnsi="Times New Roman"/>
          <w:spacing w:val="30"/>
          <w:sz w:val="24"/>
          <w:szCs w:val="24"/>
        </w:rPr>
        <w:t xml:space="preserve"> </w:t>
      </w:r>
      <w:r w:rsidRPr="00E67F19">
        <w:rPr>
          <w:rFonts w:ascii="Times New Roman" w:hAnsi="Times New Roman"/>
          <w:spacing w:val="-1"/>
          <w:sz w:val="24"/>
          <w:szCs w:val="24"/>
        </w:rPr>
        <w:t>печатью.</w:t>
      </w:r>
      <w:r w:rsidRPr="00E67F19">
        <w:rPr>
          <w:rFonts w:ascii="Times New Roman" w:hAnsi="Times New Roman"/>
          <w:spacing w:val="30"/>
          <w:sz w:val="24"/>
          <w:szCs w:val="24"/>
        </w:rPr>
        <w:t xml:space="preserve"> </w:t>
      </w:r>
      <w:r w:rsidRPr="00E67F19">
        <w:rPr>
          <w:rFonts w:ascii="Times New Roman" w:hAnsi="Times New Roman"/>
          <w:sz w:val="24"/>
          <w:szCs w:val="24"/>
        </w:rPr>
        <w:t>С</w:t>
      </w:r>
      <w:r w:rsidRPr="00E67F19">
        <w:rPr>
          <w:rFonts w:ascii="Times New Roman" w:hAnsi="Times New Roman"/>
          <w:spacing w:val="31"/>
          <w:sz w:val="24"/>
          <w:szCs w:val="24"/>
        </w:rPr>
        <w:t xml:space="preserve"> </w:t>
      </w:r>
      <w:r w:rsidRPr="00E67F19">
        <w:rPr>
          <w:rFonts w:ascii="Times New Roman" w:hAnsi="Times New Roman"/>
          <w:spacing w:val="-1"/>
          <w:sz w:val="24"/>
          <w:szCs w:val="24"/>
        </w:rPr>
        <w:t>момента</w:t>
      </w:r>
      <w:r w:rsidRPr="00E67F19">
        <w:rPr>
          <w:rFonts w:ascii="Times New Roman" w:hAnsi="Times New Roman"/>
          <w:spacing w:val="30"/>
          <w:sz w:val="24"/>
          <w:szCs w:val="24"/>
        </w:rPr>
        <w:t xml:space="preserve"> </w:t>
      </w:r>
      <w:r w:rsidRPr="00E67F19">
        <w:rPr>
          <w:rFonts w:ascii="Times New Roman" w:hAnsi="Times New Roman"/>
          <w:spacing w:val="-1"/>
          <w:sz w:val="24"/>
          <w:szCs w:val="24"/>
        </w:rPr>
        <w:t>получения</w:t>
      </w:r>
      <w:r w:rsidRPr="00E67F19">
        <w:rPr>
          <w:rFonts w:ascii="Times New Roman" w:hAnsi="Times New Roman"/>
          <w:spacing w:val="30"/>
          <w:sz w:val="24"/>
          <w:szCs w:val="24"/>
        </w:rPr>
        <w:t xml:space="preserve"> </w:t>
      </w:r>
      <w:r w:rsidRPr="00E67F19">
        <w:rPr>
          <w:rFonts w:ascii="Times New Roman" w:hAnsi="Times New Roman"/>
          <w:sz w:val="24"/>
          <w:szCs w:val="24"/>
        </w:rPr>
        <w:t>такого</w:t>
      </w:r>
      <w:r w:rsidRPr="00E67F19">
        <w:rPr>
          <w:rFonts w:ascii="Times New Roman" w:hAnsi="Times New Roman"/>
          <w:spacing w:val="79"/>
          <w:sz w:val="24"/>
          <w:szCs w:val="24"/>
        </w:rPr>
        <w:t xml:space="preserve"> </w:t>
      </w:r>
      <w:r w:rsidRPr="00E67F19">
        <w:rPr>
          <w:rFonts w:ascii="Times New Roman" w:hAnsi="Times New Roman"/>
          <w:spacing w:val="-1"/>
          <w:sz w:val="24"/>
          <w:szCs w:val="24"/>
        </w:rPr>
        <w:t>уведомления</w:t>
      </w:r>
      <w:r w:rsidRPr="00E67F19">
        <w:rPr>
          <w:rFonts w:ascii="Times New Roman" w:hAnsi="Times New Roman"/>
          <w:spacing w:val="35"/>
          <w:sz w:val="24"/>
          <w:szCs w:val="24"/>
        </w:rPr>
        <w:t xml:space="preserve"> </w:t>
      </w:r>
      <w:r w:rsidRPr="00E67F19">
        <w:rPr>
          <w:rFonts w:ascii="Times New Roman" w:hAnsi="Times New Roman"/>
          <w:sz w:val="24"/>
          <w:szCs w:val="24"/>
        </w:rPr>
        <w:t>для</w:t>
      </w:r>
      <w:r w:rsidRPr="00E67F19">
        <w:rPr>
          <w:rFonts w:ascii="Times New Roman" w:hAnsi="Times New Roman"/>
          <w:spacing w:val="36"/>
          <w:sz w:val="24"/>
          <w:szCs w:val="24"/>
        </w:rPr>
        <w:t xml:space="preserve"> </w:t>
      </w:r>
      <w:r w:rsidRPr="00E67F19">
        <w:rPr>
          <w:rFonts w:ascii="Times New Roman" w:hAnsi="Times New Roman"/>
          <w:spacing w:val="-1"/>
          <w:sz w:val="24"/>
          <w:szCs w:val="24"/>
        </w:rPr>
        <w:t>исполнения</w:t>
      </w:r>
      <w:r w:rsidRPr="00E67F19">
        <w:rPr>
          <w:rFonts w:ascii="Times New Roman" w:hAnsi="Times New Roman"/>
          <w:spacing w:val="33"/>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35"/>
          <w:sz w:val="24"/>
          <w:szCs w:val="24"/>
        </w:rPr>
        <w:t xml:space="preserve"> </w:t>
      </w:r>
      <w:r w:rsidRPr="00E67F19">
        <w:rPr>
          <w:rFonts w:ascii="Times New Roman" w:hAnsi="Times New Roman"/>
          <w:spacing w:val="-1"/>
          <w:sz w:val="24"/>
          <w:szCs w:val="24"/>
        </w:rPr>
        <w:t>принимаются</w:t>
      </w:r>
      <w:r w:rsidRPr="00E67F19">
        <w:rPr>
          <w:rFonts w:ascii="Times New Roman" w:hAnsi="Times New Roman"/>
          <w:spacing w:val="35"/>
          <w:sz w:val="24"/>
          <w:szCs w:val="24"/>
        </w:rPr>
        <w:t xml:space="preserve"> </w:t>
      </w:r>
      <w:r w:rsidRPr="00E67F19">
        <w:rPr>
          <w:rFonts w:ascii="Times New Roman" w:hAnsi="Times New Roman"/>
          <w:spacing w:val="-1"/>
          <w:sz w:val="24"/>
          <w:szCs w:val="24"/>
        </w:rPr>
        <w:t>новые</w:t>
      </w:r>
      <w:r w:rsidRPr="00E67F19">
        <w:rPr>
          <w:rFonts w:ascii="Times New Roman" w:hAnsi="Times New Roman"/>
          <w:spacing w:val="34"/>
          <w:sz w:val="24"/>
          <w:szCs w:val="24"/>
        </w:rPr>
        <w:t xml:space="preserve"> </w:t>
      </w:r>
      <w:r w:rsidRPr="00E67F19">
        <w:rPr>
          <w:rFonts w:ascii="Times New Roman" w:hAnsi="Times New Roman"/>
          <w:spacing w:val="-1"/>
          <w:sz w:val="24"/>
          <w:szCs w:val="24"/>
        </w:rPr>
        <w:t>банковские</w:t>
      </w:r>
      <w:r w:rsidRPr="00E67F19">
        <w:rPr>
          <w:rFonts w:ascii="Times New Roman" w:hAnsi="Times New Roman"/>
          <w:spacing w:val="83"/>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14"/>
          <w:sz w:val="24"/>
          <w:szCs w:val="24"/>
        </w:rPr>
        <w:t xml:space="preserve"> </w:t>
      </w:r>
      <w:r w:rsidRPr="00E67F19">
        <w:rPr>
          <w:rFonts w:ascii="Times New Roman" w:hAnsi="Times New Roman"/>
          <w:sz w:val="24"/>
          <w:szCs w:val="24"/>
        </w:rPr>
        <w:t>В</w:t>
      </w:r>
      <w:r w:rsidRPr="00E67F19">
        <w:rPr>
          <w:rFonts w:ascii="Times New Roman" w:hAnsi="Times New Roman"/>
          <w:spacing w:val="12"/>
          <w:sz w:val="24"/>
          <w:szCs w:val="24"/>
        </w:rPr>
        <w:t xml:space="preserve"> </w:t>
      </w:r>
      <w:r w:rsidRPr="00E67F19">
        <w:rPr>
          <w:rFonts w:ascii="Times New Roman" w:hAnsi="Times New Roman"/>
          <w:spacing w:val="-1"/>
          <w:sz w:val="24"/>
          <w:szCs w:val="24"/>
        </w:rPr>
        <w:t>данном</w:t>
      </w:r>
      <w:r w:rsidRPr="00E67F19">
        <w:rPr>
          <w:rFonts w:ascii="Times New Roman" w:hAnsi="Times New Roman"/>
          <w:spacing w:val="13"/>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13"/>
          <w:sz w:val="24"/>
          <w:szCs w:val="24"/>
        </w:rPr>
        <w:t xml:space="preserve"> </w:t>
      </w:r>
      <w:r w:rsidRPr="00E67F19">
        <w:rPr>
          <w:rFonts w:ascii="Times New Roman" w:hAnsi="Times New Roman"/>
          <w:sz w:val="24"/>
          <w:szCs w:val="24"/>
        </w:rPr>
        <w:t>не</w:t>
      </w:r>
      <w:r w:rsidRPr="00E67F19">
        <w:rPr>
          <w:rFonts w:ascii="Times New Roman" w:hAnsi="Times New Roman"/>
          <w:spacing w:val="13"/>
          <w:sz w:val="24"/>
          <w:szCs w:val="24"/>
        </w:rPr>
        <w:t xml:space="preserve"> </w:t>
      </w:r>
      <w:r w:rsidRPr="00E67F19">
        <w:rPr>
          <w:rFonts w:ascii="Times New Roman" w:hAnsi="Times New Roman"/>
          <w:spacing w:val="-1"/>
          <w:sz w:val="24"/>
          <w:szCs w:val="24"/>
        </w:rPr>
        <w:t>требуется</w:t>
      </w:r>
      <w:r w:rsidRPr="00E67F19">
        <w:rPr>
          <w:rFonts w:ascii="Times New Roman" w:hAnsi="Times New Roman"/>
          <w:spacing w:val="16"/>
          <w:sz w:val="24"/>
          <w:szCs w:val="24"/>
        </w:rPr>
        <w:t xml:space="preserve"> </w:t>
      </w:r>
      <w:r w:rsidRPr="00E67F19">
        <w:rPr>
          <w:rFonts w:ascii="Times New Roman" w:hAnsi="Times New Roman"/>
          <w:spacing w:val="-1"/>
          <w:sz w:val="24"/>
          <w:szCs w:val="24"/>
        </w:rPr>
        <w:t>внесения</w:t>
      </w:r>
      <w:r w:rsidRPr="00E67F19">
        <w:rPr>
          <w:rFonts w:ascii="Times New Roman" w:hAnsi="Times New Roman"/>
          <w:spacing w:val="14"/>
          <w:sz w:val="24"/>
          <w:szCs w:val="24"/>
        </w:rPr>
        <w:t xml:space="preserve"> </w:t>
      </w:r>
      <w:r w:rsidRPr="00E67F19">
        <w:rPr>
          <w:rFonts w:ascii="Times New Roman" w:hAnsi="Times New Roman"/>
          <w:spacing w:val="-1"/>
          <w:sz w:val="24"/>
          <w:szCs w:val="24"/>
        </w:rPr>
        <w:t>изменений</w:t>
      </w:r>
      <w:r w:rsidRPr="00E67F19">
        <w:rPr>
          <w:rFonts w:ascii="Times New Roman" w:hAnsi="Times New Roman"/>
          <w:spacing w:val="15"/>
          <w:sz w:val="24"/>
          <w:szCs w:val="24"/>
        </w:rPr>
        <w:t xml:space="preserve"> </w:t>
      </w:r>
      <w:r w:rsidRPr="00E67F19">
        <w:rPr>
          <w:rFonts w:ascii="Times New Roman" w:hAnsi="Times New Roman"/>
          <w:sz w:val="24"/>
          <w:szCs w:val="24"/>
        </w:rPr>
        <w:t>в</w:t>
      </w:r>
      <w:r w:rsidRPr="00E67F19">
        <w:rPr>
          <w:rFonts w:ascii="Times New Roman" w:hAnsi="Times New Roman"/>
          <w:spacing w:val="13"/>
          <w:sz w:val="24"/>
          <w:szCs w:val="24"/>
        </w:rPr>
        <w:t xml:space="preserve"> </w:t>
      </w:r>
      <w:r w:rsidRPr="00E67F19">
        <w:rPr>
          <w:rFonts w:ascii="Times New Roman" w:hAnsi="Times New Roman"/>
          <w:spacing w:val="-1"/>
          <w:sz w:val="24"/>
          <w:szCs w:val="24"/>
        </w:rPr>
        <w:t>Рамочный договор</w:t>
      </w:r>
      <w:r w:rsidRPr="00E67F19">
        <w:rPr>
          <w:rFonts w:ascii="Times New Roman" w:hAnsi="Times New Roman"/>
          <w:spacing w:val="93"/>
          <w:sz w:val="24"/>
          <w:szCs w:val="24"/>
        </w:rPr>
        <w:t xml:space="preserve"> </w:t>
      </w:r>
      <w:r w:rsidRPr="00E67F19">
        <w:rPr>
          <w:rFonts w:ascii="Times New Roman" w:hAnsi="Times New Roman"/>
          <w:spacing w:val="-1"/>
          <w:sz w:val="24"/>
          <w:szCs w:val="24"/>
        </w:rPr>
        <w:t>путем</w:t>
      </w:r>
      <w:r w:rsidRPr="00E67F19">
        <w:rPr>
          <w:rFonts w:ascii="Times New Roman" w:hAnsi="Times New Roman"/>
          <w:spacing w:val="23"/>
          <w:sz w:val="24"/>
          <w:szCs w:val="24"/>
        </w:rPr>
        <w:t xml:space="preserve"> </w:t>
      </w:r>
      <w:r w:rsidRPr="00E67F19">
        <w:rPr>
          <w:rFonts w:ascii="Times New Roman" w:hAnsi="Times New Roman"/>
          <w:spacing w:val="-1"/>
          <w:sz w:val="24"/>
          <w:szCs w:val="24"/>
        </w:rPr>
        <w:t>составления</w:t>
      </w:r>
      <w:r w:rsidRPr="00E67F19">
        <w:rPr>
          <w:rFonts w:ascii="Times New Roman" w:hAnsi="Times New Roman"/>
          <w:spacing w:val="23"/>
          <w:sz w:val="24"/>
          <w:szCs w:val="24"/>
        </w:rPr>
        <w:t xml:space="preserve"> </w:t>
      </w:r>
      <w:r w:rsidRPr="00E67F19">
        <w:rPr>
          <w:rFonts w:ascii="Times New Roman" w:hAnsi="Times New Roman"/>
          <w:spacing w:val="-1"/>
          <w:sz w:val="24"/>
          <w:szCs w:val="24"/>
        </w:rPr>
        <w:t>двустороннего</w:t>
      </w:r>
      <w:r w:rsidRPr="00E67F19">
        <w:rPr>
          <w:rFonts w:ascii="Times New Roman" w:hAnsi="Times New Roman"/>
          <w:spacing w:val="23"/>
          <w:sz w:val="24"/>
          <w:szCs w:val="24"/>
        </w:rPr>
        <w:t xml:space="preserve"> </w:t>
      </w:r>
      <w:r w:rsidRPr="00E67F19">
        <w:rPr>
          <w:rFonts w:ascii="Times New Roman" w:hAnsi="Times New Roman"/>
          <w:sz w:val="24"/>
          <w:szCs w:val="24"/>
        </w:rPr>
        <w:t>документа.</w:t>
      </w:r>
      <w:r w:rsidRPr="00E67F19">
        <w:rPr>
          <w:rFonts w:ascii="Times New Roman" w:hAnsi="Times New Roman"/>
          <w:spacing w:val="24"/>
          <w:sz w:val="24"/>
          <w:szCs w:val="24"/>
        </w:rPr>
        <w:t xml:space="preserve"> </w:t>
      </w:r>
      <w:r w:rsidRPr="00E67F19">
        <w:rPr>
          <w:rFonts w:ascii="Times New Roman" w:hAnsi="Times New Roman"/>
          <w:sz w:val="24"/>
          <w:szCs w:val="24"/>
        </w:rPr>
        <w:t>В</w:t>
      </w:r>
      <w:r w:rsidRPr="00E67F19">
        <w:rPr>
          <w:rFonts w:ascii="Times New Roman" w:hAnsi="Times New Roman"/>
          <w:spacing w:val="22"/>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22"/>
          <w:sz w:val="24"/>
          <w:szCs w:val="24"/>
        </w:rPr>
        <w:t xml:space="preserve"> </w:t>
      </w:r>
      <w:r w:rsidRPr="00E67F19">
        <w:rPr>
          <w:rFonts w:ascii="Times New Roman" w:hAnsi="Times New Roman"/>
          <w:spacing w:val="-1"/>
          <w:sz w:val="24"/>
          <w:szCs w:val="24"/>
        </w:rPr>
        <w:t>неисполнения</w:t>
      </w:r>
      <w:r w:rsidRPr="00E67F19">
        <w:rPr>
          <w:rFonts w:ascii="Times New Roman" w:hAnsi="Times New Roman"/>
          <w:spacing w:val="26"/>
          <w:sz w:val="24"/>
          <w:szCs w:val="24"/>
        </w:rPr>
        <w:t xml:space="preserve"> </w:t>
      </w:r>
      <w:r w:rsidRPr="00E67F19">
        <w:rPr>
          <w:rFonts w:ascii="Times New Roman" w:hAnsi="Times New Roman"/>
          <w:spacing w:val="-1"/>
          <w:sz w:val="24"/>
          <w:szCs w:val="24"/>
        </w:rPr>
        <w:t>указанного</w:t>
      </w:r>
      <w:r w:rsidRPr="00E67F19">
        <w:rPr>
          <w:rFonts w:ascii="Times New Roman" w:hAnsi="Times New Roman"/>
          <w:spacing w:val="66"/>
          <w:sz w:val="24"/>
          <w:szCs w:val="24"/>
        </w:rPr>
        <w:t xml:space="preserve"> </w:t>
      </w:r>
      <w:r w:rsidRPr="00E67F19">
        <w:rPr>
          <w:rFonts w:ascii="Times New Roman" w:hAnsi="Times New Roman"/>
          <w:spacing w:val="-1"/>
          <w:sz w:val="24"/>
          <w:szCs w:val="24"/>
        </w:rPr>
        <w:t>обязательства</w:t>
      </w:r>
      <w:r w:rsidRPr="00E67F19">
        <w:rPr>
          <w:rFonts w:ascii="Times New Roman" w:hAnsi="Times New Roman"/>
          <w:spacing w:val="37"/>
          <w:sz w:val="24"/>
          <w:szCs w:val="24"/>
        </w:rPr>
        <w:t xml:space="preserve"> </w:t>
      </w:r>
      <w:r w:rsidRPr="00E67F19">
        <w:rPr>
          <w:rFonts w:ascii="Times New Roman" w:hAnsi="Times New Roman"/>
          <w:sz w:val="24"/>
          <w:szCs w:val="24"/>
        </w:rPr>
        <w:t>одной</w:t>
      </w:r>
      <w:r w:rsidRPr="00E67F19">
        <w:rPr>
          <w:rFonts w:ascii="Times New Roman" w:hAnsi="Times New Roman"/>
          <w:spacing w:val="39"/>
          <w:sz w:val="24"/>
          <w:szCs w:val="24"/>
        </w:rPr>
        <w:t xml:space="preserve"> </w:t>
      </w:r>
      <w:r w:rsidRPr="00E67F19">
        <w:rPr>
          <w:rFonts w:ascii="Times New Roman" w:hAnsi="Times New Roman"/>
          <w:spacing w:val="-1"/>
          <w:sz w:val="24"/>
          <w:szCs w:val="24"/>
        </w:rPr>
        <w:t>из</w:t>
      </w:r>
      <w:r w:rsidRPr="00E67F19">
        <w:rPr>
          <w:rFonts w:ascii="Times New Roman" w:hAnsi="Times New Roman"/>
          <w:spacing w:val="39"/>
          <w:sz w:val="24"/>
          <w:szCs w:val="24"/>
        </w:rPr>
        <w:t xml:space="preserve"> </w:t>
      </w:r>
      <w:r w:rsidRPr="00E67F19">
        <w:rPr>
          <w:rFonts w:ascii="Times New Roman" w:hAnsi="Times New Roman"/>
          <w:sz w:val="24"/>
          <w:szCs w:val="24"/>
        </w:rPr>
        <w:t>Сторон</w:t>
      </w:r>
      <w:r w:rsidRPr="00E67F19">
        <w:rPr>
          <w:rFonts w:ascii="Times New Roman" w:hAnsi="Times New Roman"/>
          <w:spacing w:val="39"/>
          <w:sz w:val="24"/>
          <w:szCs w:val="24"/>
        </w:rPr>
        <w:t xml:space="preserve"> </w:t>
      </w:r>
      <w:r w:rsidRPr="00E67F19">
        <w:rPr>
          <w:rFonts w:ascii="Times New Roman" w:hAnsi="Times New Roman"/>
          <w:spacing w:val="-1"/>
          <w:sz w:val="24"/>
          <w:szCs w:val="24"/>
        </w:rPr>
        <w:t>другая</w:t>
      </w:r>
      <w:r w:rsidRPr="00E67F19">
        <w:rPr>
          <w:rFonts w:ascii="Times New Roman" w:hAnsi="Times New Roman"/>
          <w:spacing w:val="38"/>
          <w:sz w:val="24"/>
          <w:szCs w:val="24"/>
        </w:rPr>
        <w:t xml:space="preserve"> </w:t>
      </w:r>
      <w:r w:rsidRPr="00E67F19">
        <w:rPr>
          <w:rFonts w:ascii="Times New Roman" w:hAnsi="Times New Roman"/>
          <w:sz w:val="24"/>
          <w:szCs w:val="24"/>
        </w:rPr>
        <w:t>Сторона</w:t>
      </w:r>
      <w:r w:rsidRPr="00E67F19">
        <w:rPr>
          <w:rFonts w:ascii="Times New Roman" w:hAnsi="Times New Roman"/>
          <w:spacing w:val="37"/>
          <w:sz w:val="24"/>
          <w:szCs w:val="24"/>
        </w:rPr>
        <w:t xml:space="preserve"> </w:t>
      </w:r>
      <w:r w:rsidRPr="00E67F19">
        <w:rPr>
          <w:rFonts w:ascii="Times New Roman" w:hAnsi="Times New Roman"/>
          <w:sz w:val="24"/>
          <w:szCs w:val="24"/>
        </w:rPr>
        <w:t>не</w:t>
      </w:r>
      <w:r w:rsidRPr="00E67F19">
        <w:rPr>
          <w:rFonts w:ascii="Times New Roman" w:hAnsi="Times New Roman"/>
          <w:spacing w:val="37"/>
          <w:sz w:val="24"/>
          <w:szCs w:val="24"/>
        </w:rPr>
        <w:t xml:space="preserve"> </w:t>
      </w:r>
      <w:r w:rsidRPr="00E67F19">
        <w:rPr>
          <w:rFonts w:ascii="Times New Roman" w:hAnsi="Times New Roman"/>
          <w:spacing w:val="-1"/>
          <w:sz w:val="24"/>
          <w:szCs w:val="24"/>
        </w:rPr>
        <w:t>несет</w:t>
      </w:r>
      <w:r w:rsidRPr="00E67F19">
        <w:rPr>
          <w:rFonts w:ascii="Times New Roman" w:hAnsi="Times New Roman"/>
          <w:spacing w:val="41"/>
          <w:sz w:val="24"/>
          <w:szCs w:val="24"/>
        </w:rPr>
        <w:t xml:space="preserve"> </w:t>
      </w:r>
      <w:r w:rsidRPr="00E67F19">
        <w:rPr>
          <w:rFonts w:ascii="Times New Roman" w:hAnsi="Times New Roman"/>
          <w:sz w:val="24"/>
          <w:szCs w:val="24"/>
        </w:rPr>
        <w:t>ответственности</w:t>
      </w:r>
      <w:r w:rsidRPr="00E67F19">
        <w:rPr>
          <w:rFonts w:ascii="Times New Roman" w:hAnsi="Times New Roman"/>
          <w:spacing w:val="39"/>
          <w:sz w:val="24"/>
          <w:szCs w:val="24"/>
        </w:rPr>
        <w:t xml:space="preserve"> </w:t>
      </w:r>
      <w:r w:rsidRPr="00E67F19">
        <w:rPr>
          <w:rFonts w:ascii="Times New Roman" w:hAnsi="Times New Roman"/>
          <w:sz w:val="24"/>
          <w:szCs w:val="24"/>
        </w:rPr>
        <w:t>за</w:t>
      </w:r>
      <w:r w:rsidRPr="00E67F19">
        <w:rPr>
          <w:rFonts w:ascii="Times New Roman" w:hAnsi="Times New Roman"/>
          <w:spacing w:val="37"/>
          <w:sz w:val="24"/>
          <w:szCs w:val="24"/>
        </w:rPr>
        <w:t xml:space="preserve"> </w:t>
      </w:r>
      <w:r w:rsidRPr="00E67F19">
        <w:rPr>
          <w:rFonts w:ascii="Times New Roman" w:hAnsi="Times New Roman"/>
          <w:spacing w:val="-1"/>
          <w:sz w:val="24"/>
          <w:szCs w:val="24"/>
        </w:rPr>
        <w:t>вызванные</w:t>
      </w:r>
      <w:r w:rsidRPr="00E67F19">
        <w:rPr>
          <w:rFonts w:ascii="Times New Roman" w:hAnsi="Times New Roman"/>
          <w:spacing w:val="49"/>
          <w:sz w:val="24"/>
          <w:szCs w:val="24"/>
        </w:rPr>
        <w:t xml:space="preserve"> </w:t>
      </w:r>
      <w:r w:rsidRPr="00E67F19">
        <w:rPr>
          <w:rFonts w:ascii="Times New Roman" w:hAnsi="Times New Roman"/>
          <w:sz w:val="24"/>
          <w:szCs w:val="24"/>
        </w:rPr>
        <w:t>таким</w:t>
      </w:r>
      <w:r w:rsidRPr="00E67F19">
        <w:rPr>
          <w:rFonts w:ascii="Times New Roman" w:hAnsi="Times New Roman"/>
          <w:spacing w:val="-1"/>
          <w:sz w:val="24"/>
          <w:szCs w:val="24"/>
        </w:rPr>
        <w:t xml:space="preserve"> неисполнением негативные</w:t>
      </w:r>
      <w:r w:rsidRPr="00E67F19">
        <w:rPr>
          <w:rFonts w:ascii="Times New Roman" w:hAnsi="Times New Roman"/>
          <w:spacing w:val="-2"/>
          <w:sz w:val="24"/>
          <w:szCs w:val="24"/>
        </w:rPr>
        <w:t xml:space="preserve"> </w:t>
      </w:r>
      <w:r w:rsidRPr="00E67F19">
        <w:rPr>
          <w:rFonts w:ascii="Times New Roman" w:hAnsi="Times New Roman"/>
          <w:spacing w:val="-1"/>
          <w:sz w:val="24"/>
          <w:szCs w:val="24"/>
        </w:rPr>
        <w:t>последствия.</w:t>
      </w:r>
    </w:p>
    <w:p w14:paraId="308B633F" w14:textId="77777777" w:rsidR="00130303" w:rsidRPr="00E67F19" w:rsidRDefault="00130303" w:rsidP="00E32D4C">
      <w:pPr>
        <w:pStyle w:val="ad"/>
        <w:spacing w:after="0" w:line="240" w:lineRule="auto"/>
        <w:ind w:right="110" w:firstLine="566"/>
        <w:contextualSpacing/>
        <w:jc w:val="both"/>
        <w:rPr>
          <w:rFonts w:ascii="Times New Roman" w:hAnsi="Times New Roman"/>
          <w:spacing w:val="-1"/>
          <w:sz w:val="24"/>
          <w:szCs w:val="24"/>
        </w:rPr>
      </w:pPr>
      <w:r w:rsidRPr="00E67F19">
        <w:rPr>
          <w:rFonts w:ascii="Times New Roman" w:hAnsi="Times New Roman"/>
          <w:sz w:val="24"/>
          <w:szCs w:val="24"/>
        </w:rPr>
        <w:t xml:space="preserve">В </w:t>
      </w:r>
      <w:r w:rsidRPr="00E67F19">
        <w:rPr>
          <w:rFonts w:ascii="Times New Roman" w:hAnsi="Times New Roman"/>
          <w:spacing w:val="-1"/>
          <w:sz w:val="24"/>
          <w:szCs w:val="24"/>
        </w:rPr>
        <w:t>случае</w:t>
      </w:r>
      <w:r w:rsidRPr="00E67F19">
        <w:rPr>
          <w:rFonts w:ascii="Times New Roman" w:hAnsi="Times New Roman"/>
          <w:spacing w:val="1"/>
          <w:sz w:val="24"/>
          <w:szCs w:val="24"/>
        </w:rPr>
        <w:t xml:space="preserve"> </w:t>
      </w:r>
      <w:r w:rsidRPr="00E67F19">
        <w:rPr>
          <w:rFonts w:ascii="Times New Roman" w:hAnsi="Times New Roman"/>
          <w:spacing w:val="-1"/>
          <w:sz w:val="24"/>
          <w:szCs w:val="24"/>
        </w:rPr>
        <w:t>изменения</w:t>
      </w:r>
      <w:r w:rsidRPr="00E67F19">
        <w:rPr>
          <w:rFonts w:ascii="Times New Roman" w:hAnsi="Times New Roman"/>
          <w:spacing w:val="59"/>
          <w:sz w:val="24"/>
          <w:szCs w:val="24"/>
        </w:rPr>
        <w:t xml:space="preserve"> </w:t>
      </w:r>
      <w:r w:rsidRPr="00E67F19">
        <w:rPr>
          <w:rFonts w:ascii="Times New Roman" w:hAnsi="Times New Roman"/>
          <w:spacing w:val="-1"/>
          <w:sz w:val="24"/>
          <w:szCs w:val="24"/>
        </w:rPr>
        <w:t>почтового</w:t>
      </w:r>
      <w:r w:rsidRPr="00E67F19">
        <w:rPr>
          <w:rFonts w:ascii="Times New Roman" w:hAnsi="Times New Roman"/>
          <w:spacing w:val="2"/>
          <w:sz w:val="24"/>
          <w:szCs w:val="24"/>
        </w:rPr>
        <w:t xml:space="preserve"> </w:t>
      </w:r>
      <w:r w:rsidRPr="00E67F19">
        <w:rPr>
          <w:rFonts w:ascii="Times New Roman" w:hAnsi="Times New Roman"/>
          <w:spacing w:val="-1"/>
          <w:sz w:val="24"/>
          <w:szCs w:val="24"/>
        </w:rPr>
        <w:t>адреса,</w:t>
      </w:r>
      <w:r w:rsidRPr="00E67F19">
        <w:rPr>
          <w:rFonts w:ascii="Times New Roman" w:hAnsi="Times New Roman"/>
          <w:spacing w:val="2"/>
          <w:sz w:val="24"/>
          <w:szCs w:val="24"/>
        </w:rPr>
        <w:t xml:space="preserve"> </w:t>
      </w:r>
      <w:r w:rsidRPr="00E67F19">
        <w:rPr>
          <w:rFonts w:ascii="Times New Roman" w:hAnsi="Times New Roman"/>
          <w:spacing w:val="-1"/>
          <w:sz w:val="24"/>
          <w:szCs w:val="24"/>
        </w:rPr>
        <w:t>статистических</w:t>
      </w:r>
      <w:r w:rsidRPr="00E67F19">
        <w:rPr>
          <w:rFonts w:ascii="Times New Roman" w:hAnsi="Times New Roman"/>
          <w:spacing w:val="2"/>
          <w:sz w:val="24"/>
          <w:szCs w:val="24"/>
        </w:rPr>
        <w:t xml:space="preserve"> </w:t>
      </w:r>
      <w:r w:rsidRPr="00E67F19">
        <w:rPr>
          <w:rFonts w:ascii="Times New Roman" w:hAnsi="Times New Roman"/>
          <w:sz w:val="24"/>
          <w:szCs w:val="24"/>
        </w:rPr>
        <w:t>кодов</w:t>
      </w:r>
      <w:r w:rsidRPr="00E67F19">
        <w:rPr>
          <w:rFonts w:ascii="Times New Roman" w:hAnsi="Times New Roman"/>
          <w:spacing w:val="59"/>
          <w:sz w:val="24"/>
          <w:szCs w:val="24"/>
        </w:rPr>
        <w:t xml:space="preserve"> </w:t>
      </w:r>
      <w:r w:rsidRPr="00E67F19">
        <w:rPr>
          <w:rFonts w:ascii="Times New Roman" w:hAnsi="Times New Roman"/>
          <w:sz w:val="24"/>
          <w:szCs w:val="24"/>
        </w:rPr>
        <w:t>и</w:t>
      </w:r>
      <w:r w:rsidRPr="00E67F19">
        <w:rPr>
          <w:rFonts w:ascii="Times New Roman" w:hAnsi="Times New Roman"/>
          <w:spacing w:val="3"/>
          <w:sz w:val="24"/>
          <w:szCs w:val="24"/>
        </w:rPr>
        <w:t xml:space="preserve"> </w:t>
      </w:r>
      <w:r w:rsidRPr="00E67F19">
        <w:rPr>
          <w:rFonts w:ascii="Times New Roman" w:hAnsi="Times New Roman"/>
          <w:spacing w:val="-1"/>
          <w:sz w:val="24"/>
          <w:szCs w:val="24"/>
        </w:rPr>
        <w:t>иных</w:t>
      </w:r>
      <w:r w:rsidRPr="00E67F19">
        <w:rPr>
          <w:rFonts w:ascii="Times New Roman" w:hAnsi="Times New Roman"/>
          <w:spacing w:val="3"/>
          <w:sz w:val="24"/>
          <w:szCs w:val="24"/>
        </w:rPr>
        <w:t xml:space="preserve"> </w:t>
      </w:r>
      <w:r w:rsidRPr="00E67F19">
        <w:rPr>
          <w:rFonts w:ascii="Times New Roman" w:hAnsi="Times New Roman"/>
          <w:spacing w:val="-1"/>
          <w:sz w:val="24"/>
          <w:szCs w:val="24"/>
        </w:rPr>
        <w:t>реквизитов</w:t>
      </w:r>
      <w:r w:rsidRPr="00E67F19">
        <w:rPr>
          <w:rFonts w:ascii="Times New Roman" w:hAnsi="Times New Roman"/>
          <w:spacing w:val="79"/>
          <w:sz w:val="24"/>
          <w:szCs w:val="24"/>
        </w:rPr>
        <w:t xml:space="preserve"> </w:t>
      </w:r>
      <w:r w:rsidRPr="00E67F19">
        <w:rPr>
          <w:rFonts w:ascii="Times New Roman" w:hAnsi="Times New Roman"/>
          <w:sz w:val="24"/>
          <w:szCs w:val="24"/>
        </w:rPr>
        <w:t>Стороны</w:t>
      </w:r>
      <w:r w:rsidRPr="00E67F19">
        <w:rPr>
          <w:rFonts w:ascii="Times New Roman" w:hAnsi="Times New Roman"/>
          <w:spacing w:val="1"/>
          <w:sz w:val="24"/>
          <w:szCs w:val="24"/>
        </w:rPr>
        <w:t xml:space="preserve"> </w:t>
      </w:r>
      <w:r w:rsidRPr="00E67F19">
        <w:rPr>
          <w:rFonts w:ascii="Times New Roman" w:hAnsi="Times New Roman"/>
          <w:spacing w:val="-1"/>
          <w:sz w:val="24"/>
          <w:szCs w:val="24"/>
        </w:rPr>
        <w:t>направляют</w:t>
      </w:r>
      <w:r w:rsidRPr="00E67F19">
        <w:rPr>
          <w:rFonts w:ascii="Times New Roman" w:hAnsi="Times New Roman"/>
          <w:sz w:val="24"/>
          <w:szCs w:val="24"/>
        </w:rPr>
        <w:t xml:space="preserve"> </w:t>
      </w:r>
      <w:r w:rsidRPr="00E67F19">
        <w:rPr>
          <w:rFonts w:ascii="Times New Roman" w:hAnsi="Times New Roman"/>
          <w:spacing w:val="-1"/>
          <w:sz w:val="24"/>
          <w:szCs w:val="24"/>
        </w:rPr>
        <w:t>соответствующее</w:t>
      </w:r>
      <w:r w:rsidRPr="00E67F19">
        <w:rPr>
          <w:rFonts w:ascii="Times New Roman" w:hAnsi="Times New Roman"/>
          <w:spacing w:val="6"/>
          <w:sz w:val="24"/>
          <w:szCs w:val="24"/>
        </w:rPr>
        <w:t xml:space="preserve"> </w:t>
      </w:r>
      <w:r w:rsidRPr="00E67F19">
        <w:rPr>
          <w:rFonts w:ascii="Times New Roman" w:hAnsi="Times New Roman"/>
          <w:spacing w:val="-1"/>
          <w:sz w:val="24"/>
          <w:szCs w:val="24"/>
        </w:rPr>
        <w:t>уведомление,</w:t>
      </w:r>
      <w:r w:rsidRPr="00E67F19">
        <w:rPr>
          <w:rFonts w:ascii="Times New Roman" w:hAnsi="Times New Roman"/>
          <w:spacing w:val="2"/>
          <w:sz w:val="24"/>
          <w:szCs w:val="24"/>
        </w:rPr>
        <w:t xml:space="preserve"> </w:t>
      </w:r>
      <w:r w:rsidRPr="00E67F19">
        <w:rPr>
          <w:rFonts w:ascii="Times New Roman" w:hAnsi="Times New Roman"/>
          <w:spacing w:val="-1"/>
          <w:sz w:val="24"/>
          <w:szCs w:val="24"/>
        </w:rPr>
        <w:t>подписанное</w:t>
      </w:r>
      <w:r w:rsidRPr="00E67F19">
        <w:rPr>
          <w:rFonts w:ascii="Times New Roman" w:hAnsi="Times New Roman"/>
          <w:spacing w:val="3"/>
          <w:sz w:val="24"/>
          <w:szCs w:val="24"/>
        </w:rPr>
        <w:t xml:space="preserve"> </w:t>
      </w:r>
      <w:r w:rsidRPr="00E67F19">
        <w:rPr>
          <w:rFonts w:ascii="Times New Roman" w:hAnsi="Times New Roman"/>
          <w:spacing w:val="-1"/>
          <w:sz w:val="24"/>
          <w:szCs w:val="24"/>
        </w:rPr>
        <w:t>уполномоченным</w:t>
      </w:r>
      <w:r w:rsidRPr="00E67F19">
        <w:rPr>
          <w:rFonts w:ascii="Times New Roman" w:hAnsi="Times New Roman"/>
          <w:spacing w:val="67"/>
          <w:sz w:val="24"/>
          <w:szCs w:val="24"/>
        </w:rPr>
        <w:t xml:space="preserve"> </w:t>
      </w:r>
      <w:r w:rsidRPr="00E67F19">
        <w:rPr>
          <w:rFonts w:ascii="Times New Roman" w:hAnsi="Times New Roman"/>
          <w:sz w:val="24"/>
          <w:szCs w:val="24"/>
        </w:rPr>
        <w:t>лицом.</w:t>
      </w:r>
      <w:r w:rsidRPr="00E67F19">
        <w:rPr>
          <w:rFonts w:ascii="Times New Roman" w:hAnsi="Times New Roman"/>
          <w:spacing w:val="17"/>
          <w:sz w:val="24"/>
          <w:szCs w:val="24"/>
        </w:rPr>
        <w:t xml:space="preserve"> </w:t>
      </w:r>
      <w:r w:rsidRPr="00E67F19">
        <w:rPr>
          <w:rFonts w:ascii="Times New Roman" w:hAnsi="Times New Roman"/>
          <w:sz w:val="24"/>
          <w:szCs w:val="24"/>
        </w:rPr>
        <w:t>С</w:t>
      </w:r>
      <w:r w:rsidRPr="00E67F19">
        <w:rPr>
          <w:rFonts w:ascii="Times New Roman" w:hAnsi="Times New Roman"/>
          <w:spacing w:val="17"/>
          <w:sz w:val="24"/>
          <w:szCs w:val="24"/>
        </w:rPr>
        <w:t xml:space="preserve"> </w:t>
      </w:r>
      <w:r w:rsidRPr="00E67F19">
        <w:rPr>
          <w:rFonts w:ascii="Times New Roman" w:hAnsi="Times New Roman"/>
          <w:spacing w:val="-1"/>
          <w:sz w:val="24"/>
          <w:szCs w:val="24"/>
        </w:rPr>
        <w:t>момента</w:t>
      </w:r>
      <w:r w:rsidRPr="00E67F19">
        <w:rPr>
          <w:rFonts w:ascii="Times New Roman" w:hAnsi="Times New Roman"/>
          <w:spacing w:val="16"/>
          <w:sz w:val="24"/>
          <w:szCs w:val="24"/>
        </w:rPr>
        <w:t xml:space="preserve"> </w:t>
      </w:r>
      <w:r w:rsidRPr="00E67F19">
        <w:rPr>
          <w:rFonts w:ascii="Times New Roman" w:hAnsi="Times New Roman"/>
          <w:spacing w:val="-1"/>
          <w:sz w:val="24"/>
          <w:szCs w:val="24"/>
        </w:rPr>
        <w:t>получения</w:t>
      </w:r>
      <w:r w:rsidRPr="00E67F19">
        <w:rPr>
          <w:rFonts w:ascii="Times New Roman" w:hAnsi="Times New Roman"/>
          <w:spacing w:val="16"/>
          <w:sz w:val="24"/>
          <w:szCs w:val="24"/>
        </w:rPr>
        <w:t xml:space="preserve"> </w:t>
      </w:r>
      <w:r w:rsidRPr="00E67F19">
        <w:rPr>
          <w:rFonts w:ascii="Times New Roman" w:hAnsi="Times New Roman"/>
          <w:sz w:val="24"/>
          <w:szCs w:val="24"/>
        </w:rPr>
        <w:t>такого</w:t>
      </w:r>
      <w:r w:rsidRPr="00E67F19">
        <w:rPr>
          <w:rFonts w:ascii="Times New Roman" w:hAnsi="Times New Roman"/>
          <w:spacing w:val="19"/>
          <w:sz w:val="24"/>
          <w:szCs w:val="24"/>
        </w:rPr>
        <w:t xml:space="preserve"> </w:t>
      </w:r>
      <w:r w:rsidRPr="00E67F19">
        <w:rPr>
          <w:rFonts w:ascii="Times New Roman" w:hAnsi="Times New Roman"/>
          <w:spacing w:val="-1"/>
          <w:sz w:val="24"/>
          <w:szCs w:val="24"/>
        </w:rPr>
        <w:t>уведомления</w:t>
      </w:r>
      <w:r w:rsidRPr="00E67F19">
        <w:rPr>
          <w:rFonts w:ascii="Times New Roman" w:hAnsi="Times New Roman"/>
          <w:spacing w:val="16"/>
          <w:sz w:val="24"/>
          <w:szCs w:val="24"/>
        </w:rPr>
        <w:t xml:space="preserve"> </w:t>
      </w:r>
      <w:r w:rsidRPr="00E67F19">
        <w:rPr>
          <w:rFonts w:ascii="Times New Roman" w:hAnsi="Times New Roman"/>
          <w:sz w:val="24"/>
          <w:szCs w:val="24"/>
        </w:rPr>
        <w:t>для</w:t>
      </w:r>
      <w:r w:rsidRPr="00E67F19">
        <w:rPr>
          <w:rFonts w:ascii="Times New Roman" w:hAnsi="Times New Roman"/>
          <w:spacing w:val="17"/>
          <w:sz w:val="24"/>
          <w:szCs w:val="24"/>
        </w:rPr>
        <w:t xml:space="preserve"> </w:t>
      </w:r>
      <w:r w:rsidRPr="00E67F19">
        <w:rPr>
          <w:rFonts w:ascii="Times New Roman" w:hAnsi="Times New Roman"/>
          <w:spacing w:val="-1"/>
          <w:sz w:val="24"/>
          <w:szCs w:val="24"/>
        </w:rPr>
        <w:t>исполнения</w:t>
      </w:r>
      <w:r w:rsidRPr="00E67F19">
        <w:rPr>
          <w:rFonts w:ascii="Times New Roman" w:hAnsi="Times New Roman"/>
          <w:spacing w:val="16"/>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16"/>
          <w:sz w:val="24"/>
          <w:szCs w:val="24"/>
        </w:rPr>
        <w:t xml:space="preserve"> </w:t>
      </w:r>
      <w:r w:rsidRPr="00E67F19">
        <w:rPr>
          <w:rFonts w:ascii="Times New Roman" w:hAnsi="Times New Roman"/>
          <w:spacing w:val="-1"/>
          <w:sz w:val="24"/>
          <w:szCs w:val="24"/>
        </w:rPr>
        <w:t>принимаются</w:t>
      </w:r>
      <w:r w:rsidRPr="00E67F19">
        <w:rPr>
          <w:rFonts w:ascii="Times New Roman" w:hAnsi="Times New Roman"/>
          <w:spacing w:val="16"/>
          <w:sz w:val="24"/>
          <w:szCs w:val="24"/>
        </w:rPr>
        <w:t xml:space="preserve"> </w:t>
      </w:r>
      <w:r w:rsidRPr="00E67F19">
        <w:rPr>
          <w:rFonts w:ascii="Times New Roman" w:hAnsi="Times New Roman"/>
          <w:spacing w:val="-1"/>
          <w:sz w:val="24"/>
          <w:szCs w:val="24"/>
        </w:rPr>
        <w:t>новые</w:t>
      </w:r>
      <w:r w:rsidRPr="00E67F19">
        <w:rPr>
          <w:rFonts w:ascii="Times New Roman" w:hAnsi="Times New Roman"/>
          <w:spacing w:val="15"/>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14"/>
          <w:sz w:val="24"/>
          <w:szCs w:val="24"/>
        </w:rPr>
        <w:t xml:space="preserve"> </w:t>
      </w:r>
      <w:r w:rsidRPr="00E67F19">
        <w:rPr>
          <w:rFonts w:ascii="Times New Roman" w:hAnsi="Times New Roman"/>
          <w:sz w:val="24"/>
          <w:szCs w:val="24"/>
        </w:rPr>
        <w:t>В</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данном</w:t>
      </w:r>
      <w:r w:rsidRPr="00E67F19">
        <w:rPr>
          <w:rFonts w:ascii="Times New Roman" w:hAnsi="Times New Roman"/>
          <w:spacing w:val="15"/>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15"/>
          <w:sz w:val="24"/>
          <w:szCs w:val="24"/>
        </w:rPr>
        <w:t xml:space="preserve"> </w:t>
      </w:r>
      <w:r w:rsidRPr="00E67F19">
        <w:rPr>
          <w:rFonts w:ascii="Times New Roman" w:hAnsi="Times New Roman"/>
          <w:sz w:val="24"/>
          <w:szCs w:val="24"/>
        </w:rPr>
        <w:t>не</w:t>
      </w:r>
      <w:r w:rsidRPr="00E67F19">
        <w:rPr>
          <w:rFonts w:ascii="Times New Roman" w:hAnsi="Times New Roman"/>
          <w:spacing w:val="15"/>
          <w:sz w:val="24"/>
          <w:szCs w:val="24"/>
        </w:rPr>
        <w:t xml:space="preserve"> </w:t>
      </w:r>
      <w:r w:rsidRPr="00E67F19">
        <w:rPr>
          <w:rFonts w:ascii="Times New Roman" w:hAnsi="Times New Roman"/>
          <w:spacing w:val="-1"/>
          <w:sz w:val="24"/>
          <w:szCs w:val="24"/>
        </w:rPr>
        <w:t>требуется</w:t>
      </w:r>
      <w:r w:rsidRPr="00E67F19">
        <w:rPr>
          <w:rFonts w:ascii="Times New Roman" w:hAnsi="Times New Roman"/>
          <w:spacing w:val="16"/>
          <w:sz w:val="24"/>
          <w:szCs w:val="24"/>
        </w:rPr>
        <w:t xml:space="preserve"> </w:t>
      </w:r>
      <w:r w:rsidRPr="00E67F19">
        <w:rPr>
          <w:rFonts w:ascii="Times New Roman" w:hAnsi="Times New Roman"/>
          <w:spacing w:val="-1"/>
          <w:sz w:val="24"/>
          <w:szCs w:val="24"/>
        </w:rPr>
        <w:t>внесения</w:t>
      </w:r>
      <w:r w:rsidRPr="00E67F19">
        <w:rPr>
          <w:rFonts w:ascii="Times New Roman" w:hAnsi="Times New Roman"/>
          <w:spacing w:val="85"/>
          <w:sz w:val="24"/>
          <w:szCs w:val="24"/>
        </w:rPr>
        <w:t xml:space="preserve"> </w:t>
      </w:r>
      <w:r w:rsidRPr="00E67F19">
        <w:rPr>
          <w:rFonts w:ascii="Times New Roman" w:hAnsi="Times New Roman"/>
          <w:spacing w:val="-1"/>
          <w:sz w:val="24"/>
          <w:szCs w:val="24"/>
        </w:rPr>
        <w:t>изменений</w:t>
      </w:r>
      <w:r w:rsidRPr="00E67F19">
        <w:rPr>
          <w:rFonts w:ascii="Times New Roman" w:hAnsi="Times New Roman"/>
          <w:sz w:val="24"/>
          <w:szCs w:val="24"/>
        </w:rPr>
        <w:t xml:space="preserve"> в </w:t>
      </w:r>
      <w:r w:rsidRPr="00E67F19">
        <w:rPr>
          <w:rFonts w:ascii="Times New Roman" w:hAnsi="Times New Roman"/>
          <w:spacing w:val="-1"/>
          <w:sz w:val="24"/>
          <w:szCs w:val="24"/>
        </w:rPr>
        <w:t xml:space="preserve">Рамочный договор путем </w:t>
      </w:r>
      <w:r w:rsidRPr="00E67F19">
        <w:rPr>
          <w:rFonts w:ascii="Times New Roman" w:hAnsi="Times New Roman"/>
          <w:sz w:val="24"/>
          <w:szCs w:val="24"/>
        </w:rPr>
        <w:t xml:space="preserve">составления </w:t>
      </w:r>
      <w:r w:rsidRPr="00E67F19">
        <w:rPr>
          <w:rFonts w:ascii="Times New Roman" w:hAnsi="Times New Roman"/>
          <w:spacing w:val="-1"/>
          <w:sz w:val="24"/>
          <w:szCs w:val="24"/>
        </w:rPr>
        <w:t>двустороннего</w:t>
      </w:r>
      <w:r w:rsidRPr="00E67F19">
        <w:rPr>
          <w:rFonts w:ascii="Times New Roman" w:hAnsi="Times New Roman"/>
          <w:sz w:val="24"/>
          <w:szCs w:val="24"/>
        </w:rPr>
        <w:t xml:space="preserve"> </w:t>
      </w:r>
      <w:r w:rsidRPr="00E67F19">
        <w:rPr>
          <w:rFonts w:ascii="Times New Roman" w:hAnsi="Times New Roman"/>
          <w:spacing w:val="-1"/>
          <w:sz w:val="24"/>
          <w:szCs w:val="24"/>
        </w:rPr>
        <w:t>документа.</w:t>
      </w:r>
    </w:p>
    <w:p w14:paraId="6E6B3D3A" w14:textId="77777777" w:rsidR="00130303" w:rsidRPr="00E67F19"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E67F19">
        <w:rPr>
          <w:rFonts w:ascii="Times New Roman" w:hAnsi="Times New Roman"/>
          <w:spacing w:val="-1"/>
          <w:sz w:val="24"/>
          <w:szCs w:val="24"/>
        </w:rPr>
        <w:t xml:space="preserve">           1.5. Дополнительные</w:t>
      </w:r>
      <w:r w:rsidRPr="00E67F19">
        <w:rPr>
          <w:rFonts w:ascii="Times New Roman" w:hAnsi="Times New Roman"/>
          <w:spacing w:val="58"/>
          <w:sz w:val="24"/>
          <w:szCs w:val="24"/>
        </w:rPr>
        <w:t xml:space="preserve"> </w:t>
      </w:r>
      <w:r w:rsidRPr="00E67F19">
        <w:rPr>
          <w:rFonts w:ascii="Times New Roman" w:hAnsi="Times New Roman"/>
          <w:spacing w:val="-1"/>
          <w:sz w:val="24"/>
          <w:szCs w:val="24"/>
        </w:rPr>
        <w:t>соглашения</w:t>
      </w:r>
      <w:r w:rsidRPr="00E67F19">
        <w:rPr>
          <w:rFonts w:ascii="Times New Roman" w:hAnsi="Times New Roman"/>
          <w:spacing w:val="59"/>
          <w:sz w:val="24"/>
          <w:szCs w:val="24"/>
        </w:rPr>
        <w:t xml:space="preserve"> </w:t>
      </w:r>
      <w:r w:rsidRPr="00E67F19">
        <w:rPr>
          <w:rFonts w:ascii="Times New Roman" w:hAnsi="Times New Roman"/>
          <w:spacing w:val="-1"/>
          <w:sz w:val="24"/>
          <w:szCs w:val="24"/>
        </w:rPr>
        <w:t>(соглашения)</w:t>
      </w:r>
      <w:r w:rsidRPr="00E67F19">
        <w:rPr>
          <w:rFonts w:ascii="Times New Roman" w:hAnsi="Times New Roman"/>
          <w:spacing w:val="59"/>
          <w:sz w:val="24"/>
          <w:szCs w:val="24"/>
        </w:rPr>
        <w:t xml:space="preserve"> </w:t>
      </w:r>
      <w:r w:rsidRPr="00E67F19">
        <w:rPr>
          <w:rFonts w:ascii="Times New Roman" w:hAnsi="Times New Roman"/>
          <w:sz w:val="24"/>
          <w:szCs w:val="24"/>
        </w:rPr>
        <w:t>к</w:t>
      </w:r>
      <w:r w:rsidRPr="00E67F19">
        <w:rPr>
          <w:rFonts w:ascii="Times New Roman" w:hAnsi="Times New Roman"/>
          <w:spacing w:val="2"/>
          <w:sz w:val="24"/>
          <w:szCs w:val="24"/>
        </w:rPr>
        <w:t xml:space="preserve"> </w:t>
      </w:r>
      <w:r w:rsidRPr="00E67F19">
        <w:rPr>
          <w:rFonts w:ascii="Times New Roman" w:hAnsi="Times New Roman"/>
          <w:spacing w:val="-1"/>
          <w:sz w:val="24"/>
          <w:szCs w:val="24"/>
        </w:rPr>
        <w:t>договорам</w:t>
      </w:r>
      <w:r w:rsidRPr="00E67F19">
        <w:rPr>
          <w:rFonts w:ascii="Times New Roman" w:hAnsi="Times New Roman"/>
          <w:spacing w:val="1"/>
          <w:sz w:val="24"/>
          <w:szCs w:val="24"/>
        </w:rPr>
        <w:t xml:space="preserve"> </w:t>
      </w:r>
      <w:r w:rsidR="004C7CC6" w:rsidRPr="00E67F19">
        <w:rPr>
          <w:rFonts w:ascii="Times New Roman" w:hAnsi="Times New Roman"/>
          <w:spacing w:val="-1"/>
          <w:sz w:val="24"/>
          <w:szCs w:val="24"/>
        </w:rPr>
        <w:t>поставки, заключенным на АО «Восточная биржа</w:t>
      </w:r>
      <w:r w:rsidRPr="00E67F19">
        <w:rPr>
          <w:rFonts w:ascii="Times New Roman" w:hAnsi="Times New Roman"/>
          <w:spacing w:val="-1"/>
          <w:sz w:val="24"/>
          <w:szCs w:val="24"/>
        </w:rPr>
        <w:t>»</w:t>
      </w:r>
      <w:r w:rsidRPr="00E67F19">
        <w:rPr>
          <w:rFonts w:ascii="Times New Roman" w:hAnsi="Times New Roman"/>
          <w:sz w:val="24"/>
          <w:szCs w:val="24"/>
        </w:rPr>
        <w:t xml:space="preserve"> и иные</w:t>
      </w:r>
      <w:r w:rsidRPr="00E67F19">
        <w:rPr>
          <w:rFonts w:ascii="Times New Roman" w:hAnsi="Times New Roman"/>
          <w:spacing w:val="87"/>
          <w:sz w:val="24"/>
          <w:szCs w:val="24"/>
        </w:rPr>
        <w:t xml:space="preserve"> </w:t>
      </w:r>
      <w:r w:rsidRPr="00E67F19">
        <w:rPr>
          <w:rFonts w:ascii="Times New Roman" w:hAnsi="Times New Roman"/>
          <w:spacing w:val="-1"/>
          <w:sz w:val="24"/>
          <w:szCs w:val="24"/>
        </w:rPr>
        <w:t>документы</w:t>
      </w:r>
      <w:r w:rsidRPr="00E67F19">
        <w:rPr>
          <w:rFonts w:ascii="Times New Roman" w:hAnsi="Times New Roman"/>
          <w:spacing w:val="14"/>
          <w:sz w:val="24"/>
          <w:szCs w:val="24"/>
        </w:rPr>
        <w:t xml:space="preserve"> </w:t>
      </w:r>
      <w:r w:rsidRPr="00E67F19">
        <w:rPr>
          <w:rFonts w:ascii="Times New Roman" w:hAnsi="Times New Roman"/>
          <w:sz w:val="24"/>
          <w:szCs w:val="24"/>
        </w:rPr>
        <w:t>к</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договорам</w:t>
      </w:r>
      <w:r w:rsidRPr="00E67F19">
        <w:rPr>
          <w:rFonts w:ascii="Times New Roman" w:hAnsi="Times New Roman"/>
          <w:spacing w:val="13"/>
          <w:sz w:val="24"/>
          <w:szCs w:val="24"/>
        </w:rPr>
        <w:t xml:space="preserve"> </w:t>
      </w:r>
      <w:r w:rsidRPr="00E67F19">
        <w:rPr>
          <w:rFonts w:ascii="Times New Roman" w:hAnsi="Times New Roman"/>
          <w:spacing w:val="-1"/>
          <w:sz w:val="24"/>
          <w:szCs w:val="24"/>
        </w:rPr>
        <w:t>поставки</w:t>
      </w:r>
      <w:r w:rsidRPr="00E67F19">
        <w:rPr>
          <w:rFonts w:ascii="Times New Roman" w:hAnsi="Times New Roman"/>
          <w:spacing w:val="15"/>
          <w:sz w:val="24"/>
          <w:szCs w:val="24"/>
        </w:rPr>
        <w:t xml:space="preserve"> </w:t>
      </w:r>
      <w:r w:rsidRPr="00E67F19">
        <w:rPr>
          <w:rFonts w:ascii="Times New Roman" w:hAnsi="Times New Roman"/>
          <w:spacing w:val="-2"/>
          <w:sz w:val="24"/>
          <w:szCs w:val="24"/>
        </w:rPr>
        <w:t>могут</w:t>
      </w:r>
      <w:r w:rsidRPr="00E67F19">
        <w:rPr>
          <w:rFonts w:ascii="Times New Roman" w:hAnsi="Times New Roman"/>
          <w:spacing w:val="14"/>
          <w:sz w:val="24"/>
          <w:szCs w:val="24"/>
        </w:rPr>
        <w:t xml:space="preserve"> </w:t>
      </w:r>
      <w:r w:rsidRPr="00E67F19">
        <w:rPr>
          <w:rFonts w:ascii="Times New Roman" w:hAnsi="Times New Roman"/>
          <w:spacing w:val="-1"/>
          <w:sz w:val="24"/>
          <w:szCs w:val="24"/>
        </w:rPr>
        <w:t>передаваться</w:t>
      </w:r>
      <w:r w:rsidRPr="00E67F19">
        <w:rPr>
          <w:rFonts w:ascii="Times New Roman" w:hAnsi="Times New Roman"/>
          <w:spacing w:val="14"/>
          <w:sz w:val="24"/>
          <w:szCs w:val="24"/>
        </w:rPr>
        <w:t xml:space="preserve"> </w:t>
      </w:r>
      <w:r w:rsidRPr="00E67F19">
        <w:rPr>
          <w:rFonts w:ascii="Times New Roman" w:hAnsi="Times New Roman"/>
          <w:sz w:val="24"/>
          <w:szCs w:val="24"/>
        </w:rPr>
        <w:t>почтой,</w:t>
      </w:r>
      <w:r w:rsidRPr="00E67F19">
        <w:rPr>
          <w:rFonts w:ascii="Times New Roman" w:hAnsi="Times New Roman"/>
          <w:spacing w:val="19"/>
          <w:sz w:val="24"/>
          <w:szCs w:val="24"/>
        </w:rPr>
        <w:t xml:space="preserve"> </w:t>
      </w:r>
      <w:r w:rsidRPr="00E67F19">
        <w:rPr>
          <w:rFonts w:ascii="Times New Roman" w:hAnsi="Times New Roman"/>
          <w:spacing w:val="-1"/>
          <w:sz w:val="24"/>
          <w:szCs w:val="24"/>
        </w:rPr>
        <w:t>курьером,</w:t>
      </w:r>
      <w:r w:rsidRPr="00E67F19">
        <w:rPr>
          <w:rFonts w:ascii="Times New Roman" w:hAnsi="Times New Roman"/>
          <w:spacing w:val="15"/>
          <w:sz w:val="24"/>
          <w:szCs w:val="24"/>
        </w:rPr>
        <w:t xml:space="preserve"> </w:t>
      </w:r>
      <w:r w:rsidRPr="00E67F19">
        <w:rPr>
          <w:rFonts w:ascii="Times New Roman" w:hAnsi="Times New Roman"/>
          <w:spacing w:val="-1"/>
          <w:sz w:val="24"/>
          <w:szCs w:val="24"/>
        </w:rPr>
        <w:t>электронной</w:t>
      </w:r>
      <w:r w:rsidRPr="00E67F19">
        <w:rPr>
          <w:rFonts w:ascii="Times New Roman" w:hAnsi="Times New Roman"/>
          <w:spacing w:val="81"/>
          <w:sz w:val="24"/>
          <w:szCs w:val="24"/>
        </w:rPr>
        <w:t xml:space="preserve"> </w:t>
      </w:r>
      <w:r w:rsidRPr="00E67F19">
        <w:rPr>
          <w:rFonts w:ascii="Times New Roman" w:hAnsi="Times New Roman"/>
          <w:spacing w:val="-1"/>
          <w:sz w:val="24"/>
          <w:szCs w:val="24"/>
        </w:rPr>
        <w:t>почтой</w:t>
      </w:r>
      <w:r w:rsidRPr="00E67F19">
        <w:rPr>
          <w:rFonts w:ascii="Times New Roman" w:hAnsi="Times New Roman"/>
          <w:spacing w:val="42"/>
          <w:sz w:val="24"/>
          <w:szCs w:val="24"/>
        </w:rPr>
        <w:t xml:space="preserve"> </w:t>
      </w:r>
      <w:r w:rsidRPr="00E67F19">
        <w:rPr>
          <w:rFonts w:ascii="Times New Roman" w:hAnsi="Times New Roman"/>
          <w:sz w:val="24"/>
          <w:szCs w:val="24"/>
        </w:rPr>
        <w:t>с</w:t>
      </w:r>
      <w:r w:rsidRPr="00E67F19">
        <w:rPr>
          <w:rFonts w:ascii="Times New Roman" w:hAnsi="Times New Roman"/>
          <w:spacing w:val="39"/>
          <w:sz w:val="24"/>
          <w:szCs w:val="24"/>
        </w:rPr>
        <w:t xml:space="preserve"> </w:t>
      </w:r>
      <w:r w:rsidRPr="00E67F19">
        <w:rPr>
          <w:rFonts w:ascii="Times New Roman" w:hAnsi="Times New Roman"/>
          <w:spacing w:val="-1"/>
          <w:sz w:val="24"/>
          <w:szCs w:val="24"/>
        </w:rPr>
        <w:t>вложением</w:t>
      </w:r>
      <w:r w:rsidRPr="00E67F19">
        <w:rPr>
          <w:rFonts w:ascii="Times New Roman" w:hAnsi="Times New Roman"/>
          <w:spacing w:val="39"/>
          <w:sz w:val="24"/>
          <w:szCs w:val="24"/>
        </w:rPr>
        <w:t xml:space="preserve"> </w:t>
      </w:r>
      <w:r w:rsidRPr="00E67F19">
        <w:rPr>
          <w:rFonts w:ascii="Times New Roman" w:hAnsi="Times New Roman"/>
          <w:sz w:val="24"/>
          <w:szCs w:val="24"/>
        </w:rPr>
        <w:t>в</w:t>
      </w:r>
      <w:r w:rsidRPr="00E67F19">
        <w:rPr>
          <w:rFonts w:ascii="Times New Roman" w:hAnsi="Times New Roman"/>
          <w:spacing w:val="37"/>
          <w:sz w:val="24"/>
          <w:szCs w:val="24"/>
        </w:rPr>
        <w:t xml:space="preserve"> </w:t>
      </w:r>
      <w:r w:rsidRPr="00E67F19">
        <w:rPr>
          <w:rFonts w:ascii="Times New Roman" w:hAnsi="Times New Roman"/>
          <w:spacing w:val="-1"/>
          <w:sz w:val="24"/>
          <w:szCs w:val="24"/>
        </w:rPr>
        <w:t>качестве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прикрепления</w:t>
      </w:r>
      <w:r w:rsidRPr="00E67F19">
        <w:rPr>
          <w:rFonts w:ascii="Times New Roman" w:hAnsi="Times New Roman"/>
          <w:spacing w:val="40"/>
          <w:sz w:val="24"/>
          <w:szCs w:val="24"/>
        </w:rPr>
        <w:t xml:space="preserve"> </w:t>
      </w:r>
      <w:r w:rsidRPr="00E67F19">
        <w:rPr>
          <w:rFonts w:ascii="Times New Roman" w:hAnsi="Times New Roman"/>
          <w:sz w:val="24"/>
          <w:szCs w:val="24"/>
        </w:rPr>
        <w:t>скан-копии</w:t>
      </w:r>
      <w:r w:rsidRPr="00E67F19">
        <w:rPr>
          <w:rFonts w:ascii="Times New Roman" w:hAnsi="Times New Roman"/>
          <w:spacing w:val="41"/>
          <w:sz w:val="24"/>
          <w:szCs w:val="24"/>
        </w:rPr>
        <w:t xml:space="preserve"> </w:t>
      </w:r>
      <w:r w:rsidRPr="00E67F19">
        <w:rPr>
          <w:rFonts w:ascii="Times New Roman" w:hAnsi="Times New Roman"/>
          <w:spacing w:val="-1"/>
          <w:sz w:val="24"/>
          <w:szCs w:val="24"/>
        </w:rPr>
        <w:t>документа,</w:t>
      </w:r>
      <w:r w:rsidRPr="00E67F19">
        <w:rPr>
          <w:rFonts w:ascii="Times New Roman" w:hAnsi="Times New Roman"/>
          <w:spacing w:val="40"/>
          <w:sz w:val="24"/>
          <w:szCs w:val="24"/>
        </w:rPr>
        <w:t xml:space="preserve"> </w:t>
      </w:r>
      <w:r w:rsidRPr="00E67F19">
        <w:rPr>
          <w:rFonts w:ascii="Times New Roman" w:hAnsi="Times New Roman"/>
          <w:sz w:val="24"/>
          <w:szCs w:val="24"/>
        </w:rPr>
        <w:t>по</w:t>
      </w:r>
      <w:r w:rsidRPr="00E67F19">
        <w:rPr>
          <w:rFonts w:ascii="Times New Roman" w:hAnsi="Times New Roman"/>
          <w:spacing w:val="41"/>
          <w:sz w:val="24"/>
          <w:szCs w:val="24"/>
        </w:rPr>
        <w:t xml:space="preserve"> </w:t>
      </w:r>
      <w:r w:rsidRPr="00E67F19">
        <w:rPr>
          <w:rFonts w:ascii="Times New Roman" w:hAnsi="Times New Roman"/>
          <w:spacing w:val="-1"/>
          <w:sz w:val="24"/>
          <w:szCs w:val="24"/>
        </w:rPr>
        <w:t>факсимильной</w:t>
      </w:r>
      <w:r w:rsidRPr="00E67F19">
        <w:rPr>
          <w:rFonts w:ascii="Times New Roman" w:hAnsi="Times New Roman"/>
          <w:spacing w:val="69"/>
          <w:sz w:val="24"/>
          <w:szCs w:val="24"/>
        </w:rPr>
        <w:t xml:space="preserve"> </w:t>
      </w:r>
      <w:r w:rsidRPr="00E67F19">
        <w:rPr>
          <w:rFonts w:ascii="Times New Roman" w:hAnsi="Times New Roman"/>
          <w:spacing w:val="-1"/>
          <w:sz w:val="24"/>
          <w:szCs w:val="24"/>
        </w:rPr>
        <w:t>связи</w:t>
      </w:r>
      <w:r w:rsidRPr="00E67F19">
        <w:rPr>
          <w:rFonts w:ascii="Times New Roman" w:hAnsi="Times New Roman"/>
          <w:spacing w:val="3"/>
          <w:sz w:val="24"/>
          <w:szCs w:val="24"/>
        </w:rPr>
        <w:t xml:space="preserve"> </w:t>
      </w:r>
      <w:r w:rsidRPr="00E67F19">
        <w:rPr>
          <w:rFonts w:ascii="Times New Roman" w:hAnsi="Times New Roman"/>
          <w:spacing w:val="-1"/>
          <w:sz w:val="24"/>
          <w:szCs w:val="24"/>
        </w:rPr>
        <w:t>(телефаксу).</w:t>
      </w:r>
      <w:r w:rsidRPr="00E67F19">
        <w:rPr>
          <w:rFonts w:ascii="Times New Roman" w:hAnsi="Times New Roman"/>
          <w:spacing w:val="4"/>
          <w:sz w:val="24"/>
          <w:szCs w:val="24"/>
        </w:rPr>
        <w:t xml:space="preserve"> </w:t>
      </w:r>
      <w:r w:rsidRPr="00E67F19">
        <w:rPr>
          <w:rFonts w:ascii="Times New Roman" w:hAnsi="Times New Roman"/>
          <w:sz w:val="24"/>
          <w:szCs w:val="24"/>
        </w:rPr>
        <w:t xml:space="preserve">В </w:t>
      </w:r>
      <w:r w:rsidRPr="00E67F19">
        <w:rPr>
          <w:rFonts w:ascii="Times New Roman" w:hAnsi="Times New Roman"/>
          <w:spacing w:val="-1"/>
          <w:sz w:val="24"/>
          <w:szCs w:val="24"/>
        </w:rPr>
        <w:t>течение</w:t>
      </w:r>
      <w:r w:rsidRPr="00E67F19">
        <w:rPr>
          <w:rFonts w:ascii="Times New Roman" w:hAnsi="Times New Roman"/>
          <w:spacing w:val="1"/>
          <w:sz w:val="24"/>
          <w:szCs w:val="24"/>
        </w:rPr>
        <w:t xml:space="preserve"> </w:t>
      </w:r>
      <w:r w:rsidRPr="00E67F19">
        <w:rPr>
          <w:rFonts w:ascii="Times New Roman" w:hAnsi="Times New Roman"/>
          <w:spacing w:val="-1"/>
          <w:sz w:val="24"/>
          <w:szCs w:val="24"/>
        </w:rPr>
        <w:t>календарного</w:t>
      </w:r>
      <w:r w:rsidRPr="00E67F19">
        <w:rPr>
          <w:rFonts w:ascii="Times New Roman" w:hAnsi="Times New Roman"/>
          <w:spacing w:val="2"/>
          <w:sz w:val="24"/>
          <w:szCs w:val="24"/>
        </w:rPr>
        <w:t xml:space="preserve"> </w:t>
      </w:r>
      <w:r w:rsidRPr="00E67F19">
        <w:rPr>
          <w:rFonts w:ascii="Times New Roman" w:hAnsi="Times New Roman"/>
          <w:spacing w:val="-1"/>
          <w:sz w:val="24"/>
          <w:szCs w:val="24"/>
        </w:rPr>
        <w:t>месяца</w:t>
      </w:r>
      <w:r w:rsidRPr="00E67F19">
        <w:rPr>
          <w:rFonts w:ascii="Times New Roman" w:hAnsi="Times New Roman"/>
          <w:spacing w:val="1"/>
          <w:sz w:val="24"/>
          <w:szCs w:val="24"/>
        </w:rPr>
        <w:t xml:space="preserve"> </w:t>
      </w:r>
      <w:r w:rsidRPr="00E67F19">
        <w:rPr>
          <w:rFonts w:ascii="Times New Roman" w:hAnsi="Times New Roman"/>
          <w:spacing w:val="-1"/>
          <w:sz w:val="24"/>
          <w:szCs w:val="24"/>
        </w:rPr>
        <w:t>после</w:t>
      </w:r>
      <w:r w:rsidRPr="00E67F19">
        <w:rPr>
          <w:rFonts w:ascii="Times New Roman" w:hAnsi="Times New Roman"/>
          <w:spacing w:val="1"/>
          <w:sz w:val="24"/>
          <w:szCs w:val="24"/>
        </w:rPr>
        <w:t xml:space="preserve"> </w:t>
      </w:r>
      <w:r w:rsidRPr="00E67F19">
        <w:rPr>
          <w:rFonts w:ascii="Times New Roman" w:hAnsi="Times New Roman"/>
          <w:spacing w:val="-1"/>
          <w:sz w:val="24"/>
          <w:szCs w:val="24"/>
        </w:rPr>
        <w:t>завершения</w:t>
      </w:r>
      <w:r w:rsidRPr="00E67F19">
        <w:rPr>
          <w:rFonts w:ascii="Times New Roman" w:hAnsi="Times New Roman"/>
          <w:sz w:val="24"/>
          <w:szCs w:val="24"/>
        </w:rPr>
        <w:t xml:space="preserve"> </w:t>
      </w:r>
      <w:r w:rsidRPr="00E67F19">
        <w:rPr>
          <w:rFonts w:ascii="Times New Roman" w:hAnsi="Times New Roman"/>
          <w:spacing w:val="-1"/>
          <w:sz w:val="24"/>
          <w:szCs w:val="24"/>
        </w:rPr>
        <w:t>поставки,</w:t>
      </w:r>
      <w:r w:rsidRPr="00E67F19">
        <w:rPr>
          <w:rFonts w:ascii="Times New Roman" w:hAnsi="Times New Roman"/>
          <w:spacing w:val="2"/>
          <w:sz w:val="24"/>
          <w:szCs w:val="24"/>
        </w:rPr>
        <w:t xml:space="preserve"> </w:t>
      </w:r>
      <w:r w:rsidRPr="00E67F19">
        <w:rPr>
          <w:rFonts w:ascii="Times New Roman" w:hAnsi="Times New Roman"/>
          <w:spacing w:val="-1"/>
          <w:sz w:val="24"/>
          <w:szCs w:val="24"/>
        </w:rPr>
        <w:t>Поставщик</w:t>
      </w:r>
      <w:r w:rsidRPr="00E67F19">
        <w:rPr>
          <w:rFonts w:ascii="Times New Roman" w:hAnsi="Times New Roman"/>
          <w:spacing w:val="95"/>
          <w:sz w:val="24"/>
          <w:szCs w:val="24"/>
        </w:rPr>
        <w:t xml:space="preserve"> </w:t>
      </w:r>
      <w:r w:rsidRPr="00E67F19">
        <w:rPr>
          <w:rFonts w:ascii="Times New Roman" w:hAnsi="Times New Roman"/>
          <w:spacing w:val="-1"/>
          <w:sz w:val="24"/>
          <w:szCs w:val="24"/>
        </w:rPr>
        <w:t>направляет</w:t>
      </w:r>
      <w:r w:rsidRPr="00E67F19">
        <w:rPr>
          <w:rFonts w:ascii="Times New Roman" w:hAnsi="Times New Roman"/>
          <w:spacing w:val="29"/>
          <w:sz w:val="24"/>
          <w:szCs w:val="24"/>
        </w:rPr>
        <w:t xml:space="preserve"> </w:t>
      </w:r>
      <w:r w:rsidRPr="00E67F19">
        <w:rPr>
          <w:rFonts w:ascii="Times New Roman" w:hAnsi="Times New Roman"/>
          <w:spacing w:val="-1"/>
          <w:sz w:val="24"/>
          <w:szCs w:val="24"/>
        </w:rPr>
        <w:t>оформленные</w:t>
      </w:r>
      <w:r w:rsidRPr="00E67F19">
        <w:rPr>
          <w:rFonts w:ascii="Times New Roman" w:hAnsi="Times New Roman"/>
          <w:spacing w:val="27"/>
          <w:sz w:val="24"/>
          <w:szCs w:val="24"/>
        </w:rPr>
        <w:t xml:space="preserve"> </w:t>
      </w:r>
      <w:r w:rsidRPr="00E67F19">
        <w:rPr>
          <w:rFonts w:ascii="Times New Roman" w:hAnsi="Times New Roman"/>
          <w:spacing w:val="-1"/>
          <w:sz w:val="24"/>
          <w:szCs w:val="24"/>
        </w:rPr>
        <w:t>со</w:t>
      </w:r>
      <w:r w:rsidRPr="00E67F19">
        <w:rPr>
          <w:rFonts w:ascii="Times New Roman" w:hAnsi="Times New Roman"/>
          <w:spacing w:val="30"/>
          <w:sz w:val="24"/>
          <w:szCs w:val="24"/>
        </w:rPr>
        <w:t xml:space="preserve"> </w:t>
      </w:r>
      <w:r w:rsidRPr="00E67F19">
        <w:rPr>
          <w:rFonts w:ascii="Times New Roman" w:hAnsi="Times New Roman"/>
          <w:spacing w:val="-1"/>
          <w:sz w:val="24"/>
          <w:szCs w:val="24"/>
        </w:rPr>
        <w:t>своей</w:t>
      </w:r>
      <w:r w:rsidRPr="00E67F19">
        <w:rPr>
          <w:rFonts w:ascii="Times New Roman" w:hAnsi="Times New Roman"/>
          <w:spacing w:val="29"/>
          <w:sz w:val="24"/>
          <w:szCs w:val="24"/>
        </w:rPr>
        <w:t xml:space="preserve"> </w:t>
      </w:r>
      <w:r w:rsidRPr="00E67F19">
        <w:rPr>
          <w:rFonts w:ascii="Times New Roman" w:hAnsi="Times New Roman"/>
          <w:sz w:val="24"/>
          <w:szCs w:val="24"/>
        </w:rPr>
        <w:t>стороны</w:t>
      </w:r>
      <w:r w:rsidRPr="00E67F19">
        <w:rPr>
          <w:rFonts w:ascii="Times New Roman" w:hAnsi="Times New Roman"/>
          <w:spacing w:val="30"/>
          <w:sz w:val="24"/>
          <w:szCs w:val="24"/>
        </w:rPr>
        <w:t xml:space="preserve"> </w:t>
      </w:r>
      <w:r w:rsidRPr="00E67F19">
        <w:rPr>
          <w:rFonts w:ascii="Times New Roman" w:hAnsi="Times New Roman"/>
          <w:spacing w:val="-1"/>
          <w:sz w:val="24"/>
          <w:szCs w:val="24"/>
        </w:rPr>
        <w:t>оригиналы</w:t>
      </w:r>
      <w:r w:rsidRPr="00E67F19">
        <w:rPr>
          <w:rFonts w:ascii="Times New Roman" w:hAnsi="Times New Roman"/>
          <w:spacing w:val="28"/>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8"/>
          <w:sz w:val="24"/>
          <w:szCs w:val="24"/>
        </w:rPr>
        <w:t xml:space="preserve"> </w:t>
      </w:r>
      <w:r w:rsidRPr="00E67F19">
        <w:rPr>
          <w:rFonts w:ascii="Times New Roman" w:hAnsi="Times New Roman"/>
          <w:spacing w:val="-1"/>
          <w:sz w:val="24"/>
          <w:szCs w:val="24"/>
        </w:rPr>
        <w:t>Покупателю.</w:t>
      </w:r>
      <w:r w:rsidRPr="00E67F19">
        <w:rPr>
          <w:rFonts w:ascii="Times New Roman" w:hAnsi="Times New Roman"/>
          <w:spacing w:val="31"/>
          <w:sz w:val="24"/>
          <w:szCs w:val="24"/>
        </w:rPr>
        <w:t xml:space="preserve"> </w:t>
      </w:r>
      <w:r w:rsidRPr="00E67F19">
        <w:rPr>
          <w:rFonts w:ascii="Times New Roman" w:hAnsi="Times New Roman"/>
          <w:sz w:val="24"/>
          <w:szCs w:val="24"/>
        </w:rPr>
        <w:t>Не</w:t>
      </w:r>
      <w:r w:rsidRPr="00E67F19">
        <w:rPr>
          <w:rFonts w:ascii="Times New Roman" w:hAnsi="Times New Roman"/>
          <w:spacing w:val="85"/>
          <w:sz w:val="24"/>
          <w:szCs w:val="24"/>
        </w:rPr>
        <w:t xml:space="preserve"> </w:t>
      </w:r>
      <w:r w:rsidRPr="00E67F19">
        <w:rPr>
          <w:rFonts w:ascii="Times New Roman" w:hAnsi="Times New Roman"/>
          <w:spacing w:val="-1"/>
          <w:sz w:val="24"/>
          <w:szCs w:val="24"/>
        </w:rPr>
        <w:t>позднее</w:t>
      </w:r>
      <w:r w:rsidRPr="00E67F19">
        <w:rPr>
          <w:rFonts w:ascii="Times New Roman" w:hAnsi="Times New Roman"/>
          <w:spacing w:val="22"/>
          <w:sz w:val="24"/>
          <w:szCs w:val="24"/>
        </w:rPr>
        <w:t xml:space="preserve"> </w:t>
      </w:r>
      <w:r w:rsidRPr="00E67F19">
        <w:rPr>
          <w:rFonts w:ascii="Times New Roman" w:hAnsi="Times New Roman"/>
          <w:sz w:val="24"/>
          <w:szCs w:val="24"/>
        </w:rPr>
        <w:t>7</w:t>
      </w:r>
      <w:r w:rsidRPr="00E67F19">
        <w:rPr>
          <w:rFonts w:ascii="Times New Roman" w:hAnsi="Times New Roman"/>
          <w:spacing w:val="24"/>
          <w:sz w:val="24"/>
          <w:szCs w:val="24"/>
        </w:rPr>
        <w:t xml:space="preserve"> </w:t>
      </w:r>
      <w:r w:rsidRPr="00E67F19">
        <w:rPr>
          <w:rFonts w:ascii="Times New Roman" w:hAnsi="Times New Roman"/>
          <w:spacing w:val="-1"/>
          <w:sz w:val="24"/>
          <w:szCs w:val="24"/>
        </w:rPr>
        <w:t>(семи)</w:t>
      </w:r>
      <w:r w:rsidRPr="00E67F19">
        <w:rPr>
          <w:rFonts w:ascii="Times New Roman" w:hAnsi="Times New Roman"/>
          <w:spacing w:val="23"/>
          <w:sz w:val="24"/>
          <w:szCs w:val="24"/>
        </w:rPr>
        <w:t xml:space="preserve"> </w:t>
      </w:r>
      <w:r w:rsidRPr="00E67F19">
        <w:rPr>
          <w:rFonts w:ascii="Times New Roman" w:hAnsi="Times New Roman"/>
          <w:sz w:val="24"/>
          <w:szCs w:val="24"/>
        </w:rPr>
        <w:t>рабочих</w:t>
      </w:r>
      <w:r w:rsidRPr="00E67F19">
        <w:rPr>
          <w:rFonts w:ascii="Times New Roman" w:hAnsi="Times New Roman"/>
          <w:spacing w:val="24"/>
          <w:sz w:val="24"/>
          <w:szCs w:val="24"/>
        </w:rPr>
        <w:t xml:space="preserve"> </w:t>
      </w:r>
      <w:r w:rsidRPr="00E67F19">
        <w:rPr>
          <w:rFonts w:ascii="Times New Roman" w:hAnsi="Times New Roman"/>
          <w:sz w:val="24"/>
          <w:szCs w:val="24"/>
        </w:rPr>
        <w:t>дней</w:t>
      </w:r>
      <w:r w:rsidRPr="00E67F19">
        <w:rPr>
          <w:rFonts w:ascii="Times New Roman" w:hAnsi="Times New Roman"/>
          <w:spacing w:val="22"/>
          <w:sz w:val="24"/>
          <w:szCs w:val="24"/>
        </w:rPr>
        <w:t xml:space="preserve"> </w:t>
      </w:r>
      <w:r w:rsidRPr="00E67F19">
        <w:rPr>
          <w:rFonts w:ascii="Times New Roman" w:hAnsi="Times New Roman"/>
          <w:spacing w:val="-1"/>
          <w:sz w:val="24"/>
          <w:szCs w:val="24"/>
        </w:rPr>
        <w:t>после</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получения</w:t>
      </w:r>
      <w:r w:rsidRPr="00E67F19">
        <w:rPr>
          <w:rFonts w:ascii="Times New Roman" w:hAnsi="Times New Roman"/>
          <w:spacing w:val="23"/>
          <w:sz w:val="24"/>
          <w:szCs w:val="24"/>
        </w:rPr>
        <w:t xml:space="preserve"> </w:t>
      </w:r>
      <w:r w:rsidRPr="00E67F19">
        <w:rPr>
          <w:rFonts w:ascii="Times New Roman" w:hAnsi="Times New Roman"/>
          <w:sz w:val="24"/>
          <w:szCs w:val="24"/>
        </w:rPr>
        <w:t>от</w:t>
      </w:r>
      <w:r w:rsidRPr="00E67F19">
        <w:rPr>
          <w:rFonts w:ascii="Times New Roman" w:hAnsi="Times New Roman"/>
          <w:spacing w:val="24"/>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22"/>
          <w:sz w:val="24"/>
          <w:szCs w:val="24"/>
        </w:rPr>
        <w:t xml:space="preserve"> </w:t>
      </w:r>
      <w:r w:rsidRPr="00E67F19">
        <w:rPr>
          <w:rFonts w:ascii="Times New Roman" w:hAnsi="Times New Roman"/>
          <w:spacing w:val="-1"/>
          <w:sz w:val="24"/>
          <w:szCs w:val="24"/>
        </w:rPr>
        <w:t>оригинальных</w:t>
      </w:r>
      <w:r w:rsidRPr="00E67F19">
        <w:rPr>
          <w:rFonts w:ascii="Times New Roman" w:hAnsi="Times New Roman"/>
          <w:spacing w:val="49"/>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60"/>
          <w:sz w:val="24"/>
          <w:szCs w:val="24"/>
        </w:rPr>
        <w:t xml:space="preserve"> </w:t>
      </w:r>
      <w:r w:rsidRPr="00E67F19">
        <w:rPr>
          <w:rFonts w:ascii="Times New Roman" w:hAnsi="Times New Roman"/>
          <w:spacing w:val="-1"/>
          <w:sz w:val="24"/>
          <w:szCs w:val="24"/>
        </w:rPr>
        <w:t>Покупатель</w:t>
      </w:r>
      <w:r w:rsidRPr="00E67F19">
        <w:rPr>
          <w:rFonts w:ascii="Times New Roman" w:hAnsi="Times New Roman"/>
          <w:sz w:val="24"/>
          <w:szCs w:val="24"/>
        </w:rPr>
        <w:t xml:space="preserve"> обязан</w:t>
      </w:r>
      <w:r w:rsidRPr="00E67F19">
        <w:rPr>
          <w:rFonts w:ascii="Times New Roman" w:hAnsi="Times New Roman"/>
          <w:spacing w:val="58"/>
          <w:sz w:val="24"/>
          <w:szCs w:val="24"/>
        </w:rPr>
        <w:t xml:space="preserve"> </w:t>
      </w:r>
      <w:r w:rsidRPr="00E67F19">
        <w:rPr>
          <w:rFonts w:ascii="Times New Roman" w:hAnsi="Times New Roman"/>
          <w:spacing w:val="-1"/>
          <w:sz w:val="24"/>
          <w:szCs w:val="24"/>
        </w:rPr>
        <w:t>отправить</w:t>
      </w:r>
      <w:r w:rsidRPr="00E67F19">
        <w:rPr>
          <w:rFonts w:ascii="Times New Roman" w:hAnsi="Times New Roman"/>
          <w:spacing w:val="1"/>
          <w:sz w:val="24"/>
          <w:szCs w:val="24"/>
        </w:rPr>
        <w:t xml:space="preserve"> </w:t>
      </w:r>
      <w:r w:rsidRPr="00E67F19">
        <w:rPr>
          <w:rFonts w:ascii="Times New Roman" w:hAnsi="Times New Roman"/>
          <w:spacing w:val="-1"/>
          <w:sz w:val="24"/>
          <w:szCs w:val="24"/>
        </w:rPr>
        <w:t>оформленные</w:t>
      </w:r>
      <w:r w:rsidRPr="00E67F19">
        <w:rPr>
          <w:rFonts w:ascii="Times New Roman" w:hAnsi="Times New Roman"/>
          <w:spacing w:val="58"/>
          <w:sz w:val="24"/>
          <w:szCs w:val="24"/>
        </w:rPr>
        <w:t xml:space="preserve"> </w:t>
      </w:r>
      <w:r w:rsidRPr="00E67F19">
        <w:rPr>
          <w:rFonts w:ascii="Times New Roman" w:hAnsi="Times New Roman"/>
          <w:spacing w:val="-1"/>
          <w:sz w:val="24"/>
          <w:szCs w:val="24"/>
        </w:rPr>
        <w:t>со</w:t>
      </w:r>
      <w:r w:rsidRPr="00E67F19">
        <w:rPr>
          <w:rFonts w:ascii="Times New Roman" w:hAnsi="Times New Roman"/>
          <w:spacing w:val="59"/>
          <w:sz w:val="24"/>
          <w:szCs w:val="24"/>
        </w:rPr>
        <w:t xml:space="preserve"> </w:t>
      </w:r>
      <w:r w:rsidRPr="00E67F19">
        <w:rPr>
          <w:rFonts w:ascii="Times New Roman" w:hAnsi="Times New Roman"/>
          <w:spacing w:val="-1"/>
          <w:sz w:val="24"/>
          <w:szCs w:val="24"/>
        </w:rPr>
        <w:t>своей</w:t>
      </w:r>
      <w:r w:rsidRPr="00E67F19">
        <w:rPr>
          <w:rFonts w:ascii="Times New Roman" w:hAnsi="Times New Roman"/>
          <w:sz w:val="24"/>
          <w:szCs w:val="24"/>
        </w:rPr>
        <w:t xml:space="preserve"> стороны</w:t>
      </w:r>
      <w:r w:rsidRPr="00E67F19">
        <w:rPr>
          <w:rFonts w:ascii="Times New Roman" w:hAnsi="Times New Roman"/>
          <w:spacing w:val="59"/>
          <w:sz w:val="24"/>
          <w:szCs w:val="24"/>
        </w:rPr>
        <w:t xml:space="preserve"> </w:t>
      </w:r>
      <w:r w:rsidRPr="00E67F19">
        <w:rPr>
          <w:rFonts w:ascii="Times New Roman" w:hAnsi="Times New Roman"/>
          <w:spacing w:val="-1"/>
          <w:sz w:val="24"/>
          <w:szCs w:val="24"/>
        </w:rPr>
        <w:t>документы</w:t>
      </w:r>
      <w:r w:rsidRPr="00E67F19">
        <w:rPr>
          <w:rFonts w:ascii="Times New Roman" w:hAnsi="Times New Roman"/>
          <w:spacing w:val="67"/>
          <w:sz w:val="24"/>
          <w:szCs w:val="24"/>
        </w:rPr>
        <w:t xml:space="preserve"> </w:t>
      </w:r>
      <w:r w:rsidRPr="00E67F19">
        <w:rPr>
          <w:rFonts w:ascii="Times New Roman" w:hAnsi="Times New Roman"/>
          <w:spacing w:val="-1"/>
          <w:sz w:val="24"/>
          <w:szCs w:val="24"/>
        </w:rPr>
        <w:t>Поставщику.</w:t>
      </w:r>
    </w:p>
    <w:p w14:paraId="2318D601" w14:textId="77777777" w:rsidR="00130303" w:rsidRPr="00E67F19" w:rsidRDefault="00130303" w:rsidP="00E32D4C">
      <w:pPr>
        <w:pStyle w:val="ad"/>
        <w:spacing w:after="0" w:line="240" w:lineRule="auto"/>
        <w:ind w:right="104" w:firstLine="566"/>
        <w:contextualSpacing/>
        <w:jc w:val="both"/>
        <w:rPr>
          <w:rFonts w:ascii="Times New Roman" w:hAnsi="Times New Roman"/>
          <w:sz w:val="24"/>
          <w:szCs w:val="24"/>
        </w:rPr>
      </w:pPr>
      <w:r w:rsidRPr="00E67F19">
        <w:rPr>
          <w:rFonts w:ascii="Times New Roman" w:hAnsi="Times New Roman"/>
          <w:sz w:val="24"/>
          <w:szCs w:val="24"/>
        </w:rPr>
        <w:t xml:space="preserve">В </w:t>
      </w:r>
      <w:r w:rsidRPr="00E67F19">
        <w:rPr>
          <w:rFonts w:ascii="Times New Roman" w:hAnsi="Times New Roman"/>
          <w:spacing w:val="-1"/>
          <w:sz w:val="24"/>
          <w:szCs w:val="24"/>
        </w:rPr>
        <w:t>случае</w:t>
      </w:r>
      <w:r w:rsidRPr="00E67F19">
        <w:rPr>
          <w:rFonts w:ascii="Times New Roman" w:hAnsi="Times New Roman"/>
          <w:spacing w:val="1"/>
          <w:sz w:val="24"/>
          <w:szCs w:val="24"/>
        </w:rPr>
        <w:t xml:space="preserve"> </w:t>
      </w:r>
      <w:r w:rsidRPr="00E67F19">
        <w:rPr>
          <w:rFonts w:ascii="Times New Roman" w:hAnsi="Times New Roman"/>
          <w:spacing w:val="-1"/>
          <w:sz w:val="24"/>
          <w:szCs w:val="24"/>
        </w:rPr>
        <w:t>направления</w:t>
      </w:r>
      <w:r w:rsidRPr="00E67F19">
        <w:rPr>
          <w:rFonts w:ascii="Times New Roman" w:hAnsi="Times New Roman"/>
          <w:spacing w:val="5"/>
          <w:sz w:val="24"/>
          <w:szCs w:val="24"/>
        </w:rPr>
        <w:t xml:space="preserve"> </w:t>
      </w:r>
      <w:r w:rsidRPr="00E67F19">
        <w:rPr>
          <w:rFonts w:ascii="Times New Roman" w:hAnsi="Times New Roman"/>
          <w:spacing w:val="-1"/>
          <w:sz w:val="24"/>
          <w:szCs w:val="24"/>
        </w:rPr>
        <w:t>дополнительных</w:t>
      </w:r>
      <w:r w:rsidRPr="00E67F19">
        <w:rPr>
          <w:rFonts w:ascii="Times New Roman" w:hAnsi="Times New Roman"/>
          <w:spacing w:val="4"/>
          <w:sz w:val="24"/>
          <w:szCs w:val="24"/>
        </w:rPr>
        <w:t xml:space="preserve"> </w:t>
      </w:r>
      <w:r w:rsidRPr="00E67F19">
        <w:rPr>
          <w:rFonts w:ascii="Times New Roman" w:hAnsi="Times New Roman"/>
          <w:spacing w:val="-1"/>
          <w:sz w:val="24"/>
          <w:szCs w:val="24"/>
        </w:rPr>
        <w:t>соглашений</w:t>
      </w:r>
      <w:r w:rsidRPr="00E67F19">
        <w:rPr>
          <w:rFonts w:ascii="Times New Roman" w:hAnsi="Times New Roman"/>
          <w:spacing w:val="3"/>
          <w:sz w:val="24"/>
          <w:szCs w:val="24"/>
        </w:rPr>
        <w:t xml:space="preserve"> </w:t>
      </w:r>
      <w:r w:rsidRPr="00E67F19">
        <w:rPr>
          <w:rFonts w:ascii="Times New Roman" w:hAnsi="Times New Roman"/>
          <w:sz w:val="24"/>
          <w:szCs w:val="24"/>
        </w:rPr>
        <w:t>к</w:t>
      </w:r>
      <w:r w:rsidRPr="00E67F19">
        <w:rPr>
          <w:rFonts w:ascii="Times New Roman" w:hAnsi="Times New Roman"/>
          <w:spacing w:val="2"/>
          <w:sz w:val="24"/>
          <w:szCs w:val="24"/>
        </w:rPr>
        <w:t xml:space="preserve"> </w:t>
      </w:r>
      <w:r w:rsidRPr="00E67F19">
        <w:rPr>
          <w:rFonts w:ascii="Times New Roman" w:hAnsi="Times New Roman"/>
          <w:sz w:val="24"/>
          <w:szCs w:val="24"/>
        </w:rPr>
        <w:t>Договору</w:t>
      </w:r>
      <w:r w:rsidRPr="00E67F19">
        <w:rPr>
          <w:rFonts w:ascii="Times New Roman" w:hAnsi="Times New Roman"/>
          <w:spacing w:val="-6"/>
          <w:sz w:val="24"/>
          <w:szCs w:val="24"/>
        </w:rPr>
        <w:t xml:space="preserve"> </w:t>
      </w:r>
      <w:r w:rsidRPr="00E67F19">
        <w:rPr>
          <w:rFonts w:ascii="Times New Roman" w:hAnsi="Times New Roman"/>
          <w:sz w:val="24"/>
          <w:szCs w:val="24"/>
        </w:rPr>
        <w:t>и</w:t>
      </w:r>
      <w:r w:rsidRPr="00E67F19">
        <w:rPr>
          <w:rFonts w:ascii="Times New Roman" w:hAnsi="Times New Roman"/>
          <w:spacing w:val="3"/>
          <w:sz w:val="24"/>
          <w:szCs w:val="24"/>
        </w:rPr>
        <w:t xml:space="preserve"> </w:t>
      </w:r>
      <w:r w:rsidRPr="00E67F19">
        <w:rPr>
          <w:rFonts w:ascii="Times New Roman" w:hAnsi="Times New Roman"/>
          <w:sz w:val="24"/>
          <w:szCs w:val="24"/>
        </w:rPr>
        <w:t>иных</w:t>
      </w:r>
      <w:r w:rsidRPr="00E67F19">
        <w:rPr>
          <w:rFonts w:ascii="Times New Roman" w:hAnsi="Times New Roman"/>
          <w:spacing w:val="3"/>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
          <w:sz w:val="24"/>
          <w:szCs w:val="24"/>
        </w:rPr>
        <w:t xml:space="preserve"> </w:t>
      </w:r>
      <w:r w:rsidRPr="00E67F19">
        <w:rPr>
          <w:rFonts w:ascii="Times New Roman" w:hAnsi="Times New Roman"/>
          <w:sz w:val="24"/>
          <w:szCs w:val="24"/>
        </w:rPr>
        <w:t>к</w:t>
      </w:r>
      <w:r w:rsidRPr="00E67F19">
        <w:rPr>
          <w:rFonts w:ascii="Times New Roman" w:hAnsi="Times New Roman"/>
          <w:spacing w:val="69"/>
          <w:sz w:val="24"/>
          <w:szCs w:val="24"/>
        </w:rPr>
        <w:t xml:space="preserve"> </w:t>
      </w:r>
      <w:r w:rsidRPr="00E67F19">
        <w:rPr>
          <w:rFonts w:ascii="Times New Roman" w:hAnsi="Times New Roman"/>
          <w:sz w:val="24"/>
          <w:szCs w:val="24"/>
        </w:rPr>
        <w:t>Договору</w:t>
      </w:r>
      <w:r w:rsidRPr="00E67F19">
        <w:rPr>
          <w:rFonts w:ascii="Times New Roman" w:hAnsi="Times New Roman"/>
          <w:spacing w:val="-1"/>
          <w:sz w:val="24"/>
          <w:szCs w:val="24"/>
        </w:rPr>
        <w:t xml:space="preserve"> </w:t>
      </w:r>
      <w:r w:rsidRPr="00E67F19">
        <w:rPr>
          <w:rFonts w:ascii="Times New Roman" w:hAnsi="Times New Roman"/>
          <w:sz w:val="24"/>
          <w:szCs w:val="24"/>
        </w:rPr>
        <w:t>электронной</w:t>
      </w:r>
      <w:r w:rsidRPr="00E67F19">
        <w:rPr>
          <w:rFonts w:ascii="Times New Roman" w:hAnsi="Times New Roman"/>
          <w:spacing w:val="3"/>
          <w:sz w:val="24"/>
          <w:szCs w:val="24"/>
        </w:rPr>
        <w:t xml:space="preserve"> </w:t>
      </w:r>
      <w:r w:rsidRPr="00E67F19">
        <w:rPr>
          <w:rFonts w:ascii="Times New Roman" w:hAnsi="Times New Roman"/>
          <w:sz w:val="24"/>
          <w:szCs w:val="24"/>
        </w:rPr>
        <w:t>почтой,</w:t>
      </w:r>
      <w:r w:rsidRPr="00E67F19">
        <w:rPr>
          <w:rFonts w:ascii="Times New Roman" w:hAnsi="Times New Roman"/>
          <w:spacing w:val="2"/>
          <w:sz w:val="24"/>
          <w:szCs w:val="24"/>
        </w:rPr>
        <w:t xml:space="preserve"> </w:t>
      </w:r>
      <w:r w:rsidRPr="00E67F19">
        <w:rPr>
          <w:rFonts w:ascii="Times New Roman" w:hAnsi="Times New Roman"/>
          <w:sz w:val="24"/>
          <w:szCs w:val="24"/>
        </w:rPr>
        <w:t>по</w:t>
      </w:r>
      <w:r w:rsidRPr="00E67F19">
        <w:rPr>
          <w:rFonts w:ascii="Times New Roman" w:hAnsi="Times New Roman"/>
          <w:spacing w:val="2"/>
          <w:sz w:val="24"/>
          <w:szCs w:val="24"/>
        </w:rPr>
        <w:t xml:space="preserve"> </w:t>
      </w:r>
      <w:r w:rsidRPr="00E67F19">
        <w:rPr>
          <w:rFonts w:ascii="Times New Roman" w:hAnsi="Times New Roman"/>
          <w:sz w:val="24"/>
          <w:szCs w:val="24"/>
        </w:rPr>
        <w:t>телефаксу</w:t>
      </w:r>
      <w:r w:rsidRPr="00E67F19">
        <w:rPr>
          <w:rFonts w:ascii="Times New Roman" w:hAnsi="Times New Roman"/>
          <w:spacing w:val="-1"/>
          <w:sz w:val="24"/>
          <w:szCs w:val="24"/>
        </w:rPr>
        <w:t xml:space="preserve"> </w:t>
      </w:r>
      <w:r w:rsidRPr="00E67F19">
        <w:rPr>
          <w:rFonts w:ascii="Times New Roman" w:hAnsi="Times New Roman"/>
          <w:spacing w:val="1"/>
          <w:sz w:val="24"/>
          <w:szCs w:val="24"/>
        </w:rPr>
        <w:t>риск</w:t>
      </w:r>
      <w:r w:rsidRPr="00E67F19">
        <w:rPr>
          <w:rFonts w:ascii="Times New Roman" w:hAnsi="Times New Roman"/>
          <w:spacing w:val="5"/>
          <w:sz w:val="24"/>
          <w:szCs w:val="24"/>
        </w:rPr>
        <w:t xml:space="preserve"> </w:t>
      </w:r>
      <w:r w:rsidRPr="00E67F19">
        <w:rPr>
          <w:rFonts w:ascii="Times New Roman" w:hAnsi="Times New Roman"/>
          <w:spacing w:val="-1"/>
          <w:sz w:val="24"/>
          <w:szCs w:val="24"/>
        </w:rPr>
        <w:t>искажения</w:t>
      </w:r>
      <w:r w:rsidRPr="00E67F19">
        <w:rPr>
          <w:rFonts w:ascii="Times New Roman" w:hAnsi="Times New Roman"/>
          <w:spacing w:val="2"/>
          <w:sz w:val="24"/>
          <w:szCs w:val="24"/>
        </w:rPr>
        <w:t xml:space="preserve"> </w:t>
      </w:r>
      <w:r w:rsidRPr="00E67F19">
        <w:rPr>
          <w:rFonts w:ascii="Times New Roman" w:hAnsi="Times New Roman"/>
          <w:spacing w:val="-1"/>
          <w:sz w:val="24"/>
          <w:szCs w:val="24"/>
        </w:rPr>
        <w:t>информации</w:t>
      </w:r>
      <w:r w:rsidRPr="00E67F19">
        <w:rPr>
          <w:rFonts w:ascii="Times New Roman" w:hAnsi="Times New Roman"/>
          <w:spacing w:val="3"/>
          <w:sz w:val="24"/>
          <w:szCs w:val="24"/>
        </w:rPr>
        <w:t xml:space="preserve"> </w:t>
      </w:r>
      <w:r w:rsidRPr="00E67F19">
        <w:rPr>
          <w:rFonts w:ascii="Times New Roman" w:hAnsi="Times New Roman"/>
          <w:spacing w:val="-1"/>
          <w:sz w:val="24"/>
          <w:szCs w:val="24"/>
        </w:rPr>
        <w:t>при</w:t>
      </w:r>
      <w:r w:rsidRPr="00E67F19">
        <w:rPr>
          <w:rFonts w:ascii="Times New Roman" w:hAnsi="Times New Roman"/>
          <w:spacing w:val="5"/>
          <w:sz w:val="24"/>
          <w:szCs w:val="24"/>
        </w:rPr>
        <w:t xml:space="preserve"> </w:t>
      </w:r>
      <w:r w:rsidRPr="00E67F19">
        <w:rPr>
          <w:rFonts w:ascii="Times New Roman" w:hAnsi="Times New Roman"/>
          <w:spacing w:val="-1"/>
          <w:sz w:val="24"/>
          <w:szCs w:val="24"/>
        </w:rPr>
        <w:t>ее</w:t>
      </w:r>
      <w:r w:rsidRPr="00E67F19">
        <w:rPr>
          <w:rFonts w:ascii="Times New Roman" w:hAnsi="Times New Roman"/>
          <w:spacing w:val="3"/>
          <w:sz w:val="24"/>
          <w:szCs w:val="24"/>
        </w:rPr>
        <w:t xml:space="preserve"> </w:t>
      </w:r>
      <w:r w:rsidRPr="00E67F19">
        <w:rPr>
          <w:rFonts w:ascii="Times New Roman" w:hAnsi="Times New Roman"/>
          <w:spacing w:val="-1"/>
          <w:sz w:val="24"/>
          <w:szCs w:val="24"/>
        </w:rPr>
        <w:t>передаче</w:t>
      </w:r>
      <w:r w:rsidRPr="00E67F19">
        <w:rPr>
          <w:rFonts w:ascii="Times New Roman" w:hAnsi="Times New Roman"/>
          <w:spacing w:val="31"/>
          <w:sz w:val="24"/>
          <w:szCs w:val="24"/>
        </w:rPr>
        <w:t xml:space="preserve"> </w:t>
      </w:r>
      <w:r w:rsidRPr="00E67F19">
        <w:rPr>
          <w:rFonts w:ascii="Times New Roman" w:hAnsi="Times New Roman"/>
          <w:spacing w:val="-1"/>
          <w:sz w:val="24"/>
          <w:szCs w:val="24"/>
        </w:rPr>
        <w:t>несет</w:t>
      </w:r>
      <w:r w:rsidRPr="00E67F19">
        <w:rPr>
          <w:rFonts w:ascii="Times New Roman" w:hAnsi="Times New Roman"/>
          <w:spacing w:val="46"/>
          <w:sz w:val="24"/>
          <w:szCs w:val="24"/>
        </w:rPr>
        <w:t xml:space="preserve"> </w:t>
      </w:r>
      <w:r w:rsidRPr="00E67F19">
        <w:rPr>
          <w:rFonts w:ascii="Times New Roman" w:hAnsi="Times New Roman"/>
          <w:sz w:val="24"/>
          <w:szCs w:val="24"/>
        </w:rPr>
        <w:t>Сторона,</w:t>
      </w:r>
      <w:r w:rsidRPr="00E67F19">
        <w:rPr>
          <w:rFonts w:ascii="Times New Roman" w:hAnsi="Times New Roman"/>
          <w:spacing w:val="45"/>
          <w:sz w:val="24"/>
          <w:szCs w:val="24"/>
        </w:rPr>
        <w:t xml:space="preserve"> </w:t>
      </w:r>
      <w:r w:rsidRPr="00E67F19">
        <w:rPr>
          <w:rFonts w:ascii="Times New Roman" w:hAnsi="Times New Roman"/>
          <w:sz w:val="24"/>
          <w:szCs w:val="24"/>
        </w:rPr>
        <w:t>отправляющая</w:t>
      </w:r>
      <w:r w:rsidRPr="00E67F19">
        <w:rPr>
          <w:rFonts w:ascii="Times New Roman" w:hAnsi="Times New Roman"/>
          <w:spacing w:val="44"/>
          <w:sz w:val="24"/>
          <w:szCs w:val="24"/>
        </w:rPr>
        <w:t xml:space="preserve"> </w:t>
      </w:r>
      <w:r w:rsidRPr="00E67F19">
        <w:rPr>
          <w:rFonts w:ascii="Times New Roman" w:hAnsi="Times New Roman"/>
          <w:spacing w:val="-1"/>
          <w:sz w:val="24"/>
          <w:szCs w:val="24"/>
        </w:rPr>
        <w:t>соответствующую</w:t>
      </w:r>
      <w:r w:rsidRPr="00E67F19">
        <w:rPr>
          <w:rFonts w:ascii="Times New Roman" w:hAnsi="Times New Roman"/>
          <w:spacing w:val="45"/>
          <w:sz w:val="24"/>
          <w:szCs w:val="24"/>
        </w:rPr>
        <w:t xml:space="preserve"> </w:t>
      </w:r>
      <w:r w:rsidRPr="00E67F19">
        <w:rPr>
          <w:rFonts w:ascii="Times New Roman" w:hAnsi="Times New Roman"/>
          <w:spacing w:val="-1"/>
          <w:sz w:val="24"/>
          <w:szCs w:val="24"/>
        </w:rPr>
        <w:t>информацию.</w:t>
      </w:r>
      <w:r w:rsidRPr="00E67F19">
        <w:rPr>
          <w:rFonts w:ascii="Times New Roman" w:hAnsi="Times New Roman"/>
          <w:spacing w:val="45"/>
          <w:sz w:val="24"/>
          <w:szCs w:val="24"/>
        </w:rPr>
        <w:t xml:space="preserve"> </w:t>
      </w:r>
      <w:r w:rsidRPr="00E67F19">
        <w:rPr>
          <w:rFonts w:ascii="Times New Roman" w:hAnsi="Times New Roman"/>
          <w:spacing w:val="-1"/>
          <w:sz w:val="24"/>
          <w:szCs w:val="24"/>
        </w:rPr>
        <w:t>Документы,</w:t>
      </w:r>
      <w:r w:rsidRPr="00E67F19">
        <w:rPr>
          <w:rFonts w:ascii="Times New Roman" w:hAnsi="Times New Roman"/>
          <w:spacing w:val="45"/>
          <w:sz w:val="24"/>
          <w:szCs w:val="24"/>
        </w:rPr>
        <w:t xml:space="preserve"> </w:t>
      </w:r>
      <w:r w:rsidRPr="00E67F19">
        <w:rPr>
          <w:rFonts w:ascii="Times New Roman" w:hAnsi="Times New Roman"/>
          <w:spacing w:val="-1"/>
          <w:sz w:val="24"/>
          <w:szCs w:val="24"/>
        </w:rPr>
        <w:t>переданные</w:t>
      </w:r>
      <w:r w:rsidRPr="00E67F19">
        <w:rPr>
          <w:rFonts w:ascii="Times New Roman" w:hAnsi="Times New Roman"/>
          <w:spacing w:val="72"/>
          <w:sz w:val="24"/>
          <w:szCs w:val="24"/>
        </w:rPr>
        <w:t xml:space="preserve"> </w:t>
      </w:r>
      <w:r w:rsidRPr="00E67F19">
        <w:rPr>
          <w:rFonts w:ascii="Times New Roman" w:hAnsi="Times New Roman"/>
          <w:spacing w:val="-1"/>
          <w:sz w:val="24"/>
          <w:szCs w:val="24"/>
        </w:rPr>
        <w:t>электронной</w:t>
      </w:r>
      <w:r w:rsidRPr="00E67F19">
        <w:rPr>
          <w:rFonts w:ascii="Times New Roman" w:hAnsi="Times New Roman"/>
          <w:spacing w:val="48"/>
          <w:sz w:val="24"/>
          <w:szCs w:val="24"/>
        </w:rPr>
        <w:t xml:space="preserve"> </w:t>
      </w:r>
      <w:r w:rsidRPr="00E67F19">
        <w:rPr>
          <w:rFonts w:ascii="Times New Roman" w:hAnsi="Times New Roman"/>
          <w:sz w:val="24"/>
          <w:szCs w:val="24"/>
        </w:rPr>
        <w:t>почтой,</w:t>
      </w:r>
      <w:r w:rsidRPr="00E67F19">
        <w:rPr>
          <w:rFonts w:ascii="Times New Roman" w:hAnsi="Times New Roman"/>
          <w:spacing w:val="50"/>
          <w:sz w:val="24"/>
          <w:szCs w:val="24"/>
        </w:rPr>
        <w:t xml:space="preserve"> </w:t>
      </w:r>
      <w:r w:rsidRPr="00E67F19">
        <w:rPr>
          <w:rFonts w:ascii="Times New Roman" w:hAnsi="Times New Roman"/>
          <w:spacing w:val="-1"/>
          <w:sz w:val="24"/>
          <w:szCs w:val="24"/>
        </w:rPr>
        <w:t>по</w:t>
      </w:r>
      <w:r w:rsidRPr="00E67F19">
        <w:rPr>
          <w:rFonts w:ascii="Times New Roman" w:hAnsi="Times New Roman"/>
          <w:spacing w:val="50"/>
          <w:sz w:val="24"/>
          <w:szCs w:val="24"/>
        </w:rPr>
        <w:t xml:space="preserve"> </w:t>
      </w:r>
      <w:r w:rsidRPr="00E67F19">
        <w:rPr>
          <w:rFonts w:ascii="Times New Roman" w:hAnsi="Times New Roman"/>
          <w:spacing w:val="-1"/>
          <w:sz w:val="24"/>
          <w:szCs w:val="24"/>
        </w:rPr>
        <w:t>телефаксу,</w:t>
      </w:r>
      <w:r w:rsidRPr="00E67F19">
        <w:rPr>
          <w:rFonts w:ascii="Times New Roman" w:hAnsi="Times New Roman"/>
          <w:spacing w:val="50"/>
          <w:sz w:val="24"/>
          <w:szCs w:val="24"/>
        </w:rPr>
        <w:t xml:space="preserve"> </w:t>
      </w:r>
      <w:r w:rsidRPr="00E67F19">
        <w:rPr>
          <w:rFonts w:ascii="Times New Roman" w:hAnsi="Times New Roman"/>
          <w:spacing w:val="-1"/>
          <w:sz w:val="24"/>
          <w:szCs w:val="24"/>
        </w:rPr>
        <w:t>имеют</w:t>
      </w:r>
      <w:r w:rsidRPr="00E67F19">
        <w:rPr>
          <w:rFonts w:ascii="Times New Roman" w:hAnsi="Times New Roman"/>
          <w:spacing w:val="50"/>
          <w:sz w:val="24"/>
          <w:szCs w:val="24"/>
        </w:rPr>
        <w:t xml:space="preserve"> </w:t>
      </w:r>
      <w:r w:rsidRPr="00E67F19">
        <w:rPr>
          <w:rFonts w:ascii="Times New Roman" w:hAnsi="Times New Roman"/>
          <w:spacing w:val="-2"/>
          <w:sz w:val="24"/>
          <w:szCs w:val="24"/>
        </w:rPr>
        <w:t>полную</w:t>
      </w:r>
      <w:r w:rsidRPr="00E67F19">
        <w:rPr>
          <w:rFonts w:ascii="Times New Roman" w:hAnsi="Times New Roman"/>
          <w:spacing w:val="50"/>
          <w:sz w:val="24"/>
          <w:szCs w:val="24"/>
        </w:rPr>
        <w:t xml:space="preserve"> </w:t>
      </w:r>
      <w:r w:rsidRPr="00E67F19">
        <w:rPr>
          <w:rFonts w:ascii="Times New Roman" w:hAnsi="Times New Roman"/>
          <w:spacing w:val="-1"/>
          <w:sz w:val="24"/>
          <w:szCs w:val="24"/>
        </w:rPr>
        <w:t>юридическую</w:t>
      </w:r>
      <w:r w:rsidRPr="00E67F19">
        <w:rPr>
          <w:rFonts w:ascii="Times New Roman" w:hAnsi="Times New Roman"/>
          <w:spacing w:val="50"/>
          <w:sz w:val="24"/>
          <w:szCs w:val="24"/>
        </w:rPr>
        <w:t xml:space="preserve"> </w:t>
      </w:r>
      <w:r w:rsidRPr="00E67F19">
        <w:rPr>
          <w:rFonts w:ascii="Times New Roman" w:hAnsi="Times New Roman"/>
          <w:sz w:val="24"/>
          <w:szCs w:val="24"/>
        </w:rPr>
        <w:t>силу</w:t>
      </w:r>
      <w:r w:rsidRPr="00E67F19">
        <w:rPr>
          <w:rFonts w:ascii="Times New Roman" w:hAnsi="Times New Roman"/>
          <w:spacing w:val="42"/>
          <w:sz w:val="24"/>
          <w:szCs w:val="24"/>
        </w:rPr>
        <w:t xml:space="preserve"> </w:t>
      </w:r>
      <w:r w:rsidRPr="00E67F19">
        <w:rPr>
          <w:rFonts w:ascii="Times New Roman" w:hAnsi="Times New Roman"/>
          <w:sz w:val="24"/>
          <w:szCs w:val="24"/>
        </w:rPr>
        <w:t>при</w:t>
      </w:r>
      <w:r w:rsidRPr="00E67F19">
        <w:rPr>
          <w:rFonts w:ascii="Times New Roman" w:hAnsi="Times New Roman"/>
          <w:spacing w:val="53"/>
          <w:sz w:val="24"/>
          <w:szCs w:val="24"/>
        </w:rPr>
        <w:t xml:space="preserve"> </w:t>
      </w:r>
      <w:r w:rsidRPr="00E67F19">
        <w:rPr>
          <w:rFonts w:ascii="Times New Roman" w:hAnsi="Times New Roman"/>
          <w:spacing w:val="-1"/>
          <w:sz w:val="24"/>
          <w:szCs w:val="24"/>
        </w:rPr>
        <w:t>условии</w:t>
      </w:r>
      <w:r w:rsidRPr="00E67F19">
        <w:rPr>
          <w:rFonts w:ascii="Times New Roman" w:hAnsi="Times New Roman"/>
          <w:spacing w:val="48"/>
          <w:sz w:val="24"/>
          <w:szCs w:val="24"/>
        </w:rPr>
        <w:t xml:space="preserve"> </w:t>
      </w:r>
      <w:r w:rsidRPr="00E67F19">
        <w:rPr>
          <w:rFonts w:ascii="Times New Roman" w:hAnsi="Times New Roman"/>
          <w:spacing w:val="-1"/>
          <w:sz w:val="24"/>
          <w:szCs w:val="24"/>
        </w:rPr>
        <w:t>их</w:t>
      </w:r>
      <w:r w:rsidRPr="00E67F19">
        <w:rPr>
          <w:rFonts w:ascii="Times New Roman" w:hAnsi="Times New Roman"/>
          <w:spacing w:val="65"/>
          <w:sz w:val="24"/>
          <w:szCs w:val="24"/>
        </w:rPr>
        <w:t xml:space="preserve"> </w:t>
      </w:r>
      <w:r w:rsidRPr="00E67F19">
        <w:rPr>
          <w:rFonts w:ascii="Times New Roman" w:hAnsi="Times New Roman"/>
          <w:spacing w:val="-1"/>
          <w:sz w:val="24"/>
          <w:szCs w:val="24"/>
        </w:rPr>
        <w:t>передачи</w:t>
      </w:r>
      <w:r w:rsidRPr="00E67F19">
        <w:rPr>
          <w:rFonts w:ascii="Times New Roman" w:hAnsi="Times New Roman"/>
          <w:spacing w:val="10"/>
          <w:sz w:val="24"/>
          <w:szCs w:val="24"/>
        </w:rPr>
        <w:t xml:space="preserve"> </w:t>
      </w:r>
      <w:r w:rsidRPr="00E67F19">
        <w:rPr>
          <w:rFonts w:ascii="Times New Roman" w:hAnsi="Times New Roman"/>
          <w:sz w:val="24"/>
          <w:szCs w:val="24"/>
        </w:rPr>
        <w:t>с</w:t>
      </w:r>
      <w:r w:rsidRPr="00E67F19">
        <w:rPr>
          <w:rFonts w:ascii="Times New Roman" w:hAnsi="Times New Roman"/>
          <w:spacing w:val="9"/>
          <w:sz w:val="24"/>
          <w:szCs w:val="24"/>
        </w:rPr>
        <w:t xml:space="preserve"> </w:t>
      </w:r>
      <w:r w:rsidRPr="00E67F19">
        <w:rPr>
          <w:rFonts w:ascii="Times New Roman" w:hAnsi="Times New Roman"/>
          <w:spacing w:val="-1"/>
          <w:sz w:val="24"/>
          <w:szCs w:val="24"/>
        </w:rPr>
        <w:t>абонентского</w:t>
      </w:r>
      <w:r w:rsidRPr="00E67F19">
        <w:rPr>
          <w:rFonts w:ascii="Times New Roman" w:hAnsi="Times New Roman"/>
          <w:spacing w:val="9"/>
          <w:sz w:val="24"/>
          <w:szCs w:val="24"/>
        </w:rPr>
        <w:t xml:space="preserve"> </w:t>
      </w:r>
      <w:r w:rsidRPr="00E67F19">
        <w:rPr>
          <w:rFonts w:ascii="Times New Roman" w:hAnsi="Times New Roman"/>
          <w:spacing w:val="-1"/>
          <w:sz w:val="24"/>
          <w:szCs w:val="24"/>
        </w:rPr>
        <w:t>аппарата</w:t>
      </w:r>
      <w:r w:rsidRPr="00E67F19">
        <w:rPr>
          <w:rFonts w:ascii="Times New Roman" w:hAnsi="Times New Roman"/>
          <w:spacing w:val="11"/>
          <w:sz w:val="24"/>
          <w:szCs w:val="24"/>
        </w:rPr>
        <w:t xml:space="preserve"> </w:t>
      </w:r>
      <w:r w:rsidRPr="00E67F19">
        <w:rPr>
          <w:rFonts w:ascii="Times New Roman" w:hAnsi="Times New Roman"/>
          <w:spacing w:val="-1"/>
          <w:sz w:val="24"/>
          <w:szCs w:val="24"/>
        </w:rPr>
        <w:t>Покупателя</w:t>
      </w:r>
      <w:r w:rsidRPr="00E67F19">
        <w:rPr>
          <w:rFonts w:ascii="Times New Roman" w:hAnsi="Times New Roman"/>
          <w:spacing w:val="11"/>
          <w:sz w:val="24"/>
          <w:szCs w:val="24"/>
        </w:rPr>
        <w:t xml:space="preserve"> </w:t>
      </w:r>
      <w:r w:rsidRPr="00E67F19">
        <w:rPr>
          <w:rFonts w:ascii="Times New Roman" w:hAnsi="Times New Roman"/>
          <w:sz w:val="24"/>
          <w:szCs w:val="24"/>
        </w:rPr>
        <w:t>и</w:t>
      </w:r>
      <w:r w:rsidRPr="00E67F19">
        <w:rPr>
          <w:rFonts w:ascii="Times New Roman" w:hAnsi="Times New Roman"/>
          <w:spacing w:val="10"/>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8"/>
          <w:sz w:val="24"/>
          <w:szCs w:val="24"/>
        </w:rPr>
        <w:t xml:space="preserve"> </w:t>
      </w:r>
      <w:r w:rsidRPr="00E67F19">
        <w:rPr>
          <w:rFonts w:ascii="Times New Roman" w:hAnsi="Times New Roman"/>
          <w:sz w:val="24"/>
          <w:szCs w:val="24"/>
        </w:rPr>
        <w:t>и</w:t>
      </w:r>
      <w:r w:rsidRPr="00E67F19">
        <w:rPr>
          <w:rFonts w:ascii="Times New Roman" w:hAnsi="Times New Roman"/>
          <w:spacing w:val="8"/>
          <w:sz w:val="24"/>
          <w:szCs w:val="24"/>
        </w:rPr>
        <w:t xml:space="preserve"> </w:t>
      </w:r>
      <w:r w:rsidRPr="00E67F19">
        <w:rPr>
          <w:rFonts w:ascii="Times New Roman" w:hAnsi="Times New Roman"/>
          <w:spacing w:val="-1"/>
          <w:sz w:val="24"/>
          <w:szCs w:val="24"/>
        </w:rPr>
        <w:t>наличии</w:t>
      </w:r>
      <w:r w:rsidRPr="00E67F19">
        <w:rPr>
          <w:rFonts w:ascii="Times New Roman" w:hAnsi="Times New Roman"/>
          <w:spacing w:val="10"/>
          <w:sz w:val="24"/>
          <w:szCs w:val="24"/>
        </w:rPr>
        <w:t xml:space="preserve"> </w:t>
      </w:r>
      <w:r w:rsidRPr="00E67F19">
        <w:rPr>
          <w:rFonts w:ascii="Times New Roman" w:hAnsi="Times New Roman"/>
          <w:spacing w:val="-1"/>
          <w:sz w:val="24"/>
          <w:szCs w:val="24"/>
        </w:rPr>
        <w:t>соответствующей</w:t>
      </w:r>
      <w:r w:rsidRPr="00E67F19">
        <w:rPr>
          <w:rFonts w:ascii="Times New Roman" w:hAnsi="Times New Roman"/>
          <w:spacing w:val="75"/>
          <w:sz w:val="24"/>
          <w:szCs w:val="24"/>
        </w:rPr>
        <w:t xml:space="preserve"> </w:t>
      </w:r>
      <w:r w:rsidRPr="00E67F19">
        <w:rPr>
          <w:rFonts w:ascii="Times New Roman" w:hAnsi="Times New Roman"/>
          <w:sz w:val="24"/>
          <w:szCs w:val="24"/>
        </w:rPr>
        <w:t>отметки</w:t>
      </w:r>
      <w:r w:rsidRPr="00E67F19">
        <w:rPr>
          <w:rFonts w:ascii="Times New Roman" w:hAnsi="Times New Roman"/>
          <w:spacing w:val="41"/>
          <w:sz w:val="24"/>
          <w:szCs w:val="24"/>
        </w:rPr>
        <w:t xml:space="preserve"> </w:t>
      </w:r>
      <w:r w:rsidRPr="00E67F19">
        <w:rPr>
          <w:rFonts w:ascii="Times New Roman" w:hAnsi="Times New Roman"/>
          <w:spacing w:val="-1"/>
          <w:sz w:val="24"/>
          <w:szCs w:val="24"/>
        </w:rPr>
        <w:t>принимающего</w:t>
      </w:r>
      <w:r w:rsidRPr="00E67F19">
        <w:rPr>
          <w:rFonts w:ascii="Times New Roman" w:hAnsi="Times New Roman"/>
          <w:spacing w:val="40"/>
          <w:sz w:val="24"/>
          <w:szCs w:val="24"/>
        </w:rPr>
        <w:t xml:space="preserve"> </w:t>
      </w:r>
      <w:r w:rsidRPr="00E67F19">
        <w:rPr>
          <w:rFonts w:ascii="Times New Roman" w:hAnsi="Times New Roman"/>
          <w:sz w:val="24"/>
          <w:szCs w:val="24"/>
        </w:rPr>
        <w:t>факсимильного</w:t>
      </w:r>
      <w:r w:rsidRPr="00E67F19">
        <w:rPr>
          <w:rFonts w:ascii="Times New Roman" w:hAnsi="Times New Roman"/>
          <w:spacing w:val="40"/>
          <w:sz w:val="24"/>
          <w:szCs w:val="24"/>
        </w:rPr>
        <w:t xml:space="preserve"> </w:t>
      </w:r>
      <w:r w:rsidRPr="00E67F19">
        <w:rPr>
          <w:rFonts w:ascii="Times New Roman" w:hAnsi="Times New Roman"/>
          <w:spacing w:val="-1"/>
          <w:sz w:val="24"/>
          <w:szCs w:val="24"/>
        </w:rPr>
        <w:t>аппарата,</w:t>
      </w:r>
      <w:r w:rsidRPr="00E67F19">
        <w:rPr>
          <w:rFonts w:ascii="Times New Roman" w:hAnsi="Times New Roman"/>
          <w:spacing w:val="40"/>
          <w:sz w:val="24"/>
          <w:szCs w:val="24"/>
        </w:rPr>
        <w:t xml:space="preserve"> </w:t>
      </w:r>
      <w:r w:rsidRPr="00E67F19">
        <w:rPr>
          <w:rFonts w:ascii="Times New Roman" w:hAnsi="Times New Roman"/>
          <w:sz w:val="24"/>
          <w:szCs w:val="24"/>
        </w:rPr>
        <w:t>позволяющей</w:t>
      </w:r>
      <w:r w:rsidRPr="00E67F19">
        <w:rPr>
          <w:rFonts w:ascii="Times New Roman" w:hAnsi="Times New Roman"/>
          <w:spacing w:val="41"/>
          <w:sz w:val="24"/>
          <w:szCs w:val="24"/>
        </w:rPr>
        <w:t xml:space="preserve"> </w:t>
      </w:r>
      <w:r w:rsidRPr="00E67F19">
        <w:rPr>
          <w:rFonts w:ascii="Times New Roman" w:hAnsi="Times New Roman"/>
          <w:spacing w:val="-1"/>
          <w:sz w:val="24"/>
          <w:szCs w:val="24"/>
        </w:rPr>
        <w:t>достоверно</w:t>
      </w:r>
      <w:r w:rsidRPr="00E67F19">
        <w:rPr>
          <w:rFonts w:ascii="Times New Roman" w:hAnsi="Times New Roman"/>
          <w:spacing w:val="45"/>
          <w:sz w:val="24"/>
          <w:szCs w:val="24"/>
        </w:rPr>
        <w:t xml:space="preserve"> </w:t>
      </w:r>
      <w:r w:rsidRPr="00E67F19">
        <w:rPr>
          <w:rFonts w:ascii="Times New Roman" w:hAnsi="Times New Roman"/>
          <w:spacing w:val="-1"/>
          <w:sz w:val="24"/>
          <w:szCs w:val="24"/>
        </w:rPr>
        <w:t>установить,</w:t>
      </w:r>
      <w:r w:rsidRPr="00E67F19">
        <w:rPr>
          <w:rFonts w:ascii="Times New Roman" w:hAnsi="Times New Roman"/>
          <w:spacing w:val="55"/>
          <w:sz w:val="24"/>
          <w:szCs w:val="24"/>
        </w:rPr>
        <w:t xml:space="preserve"> </w:t>
      </w:r>
      <w:r w:rsidRPr="00E67F19">
        <w:rPr>
          <w:rFonts w:ascii="Times New Roman" w:hAnsi="Times New Roman"/>
          <w:spacing w:val="-1"/>
          <w:sz w:val="24"/>
          <w:szCs w:val="24"/>
        </w:rPr>
        <w:t>что</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документ</w:t>
      </w:r>
      <w:r w:rsidRPr="00E67F19">
        <w:rPr>
          <w:rFonts w:ascii="Times New Roman" w:hAnsi="Times New Roman"/>
          <w:spacing w:val="14"/>
          <w:sz w:val="24"/>
          <w:szCs w:val="24"/>
        </w:rPr>
        <w:t xml:space="preserve"> </w:t>
      </w:r>
      <w:r w:rsidRPr="00E67F19">
        <w:rPr>
          <w:rFonts w:ascii="Times New Roman" w:hAnsi="Times New Roman"/>
          <w:sz w:val="24"/>
          <w:szCs w:val="24"/>
        </w:rPr>
        <w:t>исходит</w:t>
      </w:r>
      <w:r w:rsidRPr="00E67F19">
        <w:rPr>
          <w:rFonts w:ascii="Times New Roman" w:hAnsi="Times New Roman"/>
          <w:spacing w:val="14"/>
          <w:sz w:val="24"/>
          <w:szCs w:val="24"/>
        </w:rPr>
        <w:t xml:space="preserve"> </w:t>
      </w:r>
      <w:r w:rsidRPr="00E67F19">
        <w:rPr>
          <w:rFonts w:ascii="Times New Roman" w:hAnsi="Times New Roman"/>
          <w:sz w:val="24"/>
          <w:szCs w:val="24"/>
        </w:rPr>
        <w:t>от</w:t>
      </w:r>
      <w:r w:rsidRPr="00E67F19">
        <w:rPr>
          <w:rFonts w:ascii="Times New Roman" w:hAnsi="Times New Roman"/>
          <w:spacing w:val="14"/>
          <w:sz w:val="24"/>
          <w:szCs w:val="24"/>
        </w:rPr>
        <w:t xml:space="preserve"> </w:t>
      </w:r>
      <w:r w:rsidRPr="00E67F19">
        <w:rPr>
          <w:rFonts w:ascii="Times New Roman" w:hAnsi="Times New Roman"/>
          <w:sz w:val="24"/>
          <w:szCs w:val="24"/>
        </w:rPr>
        <w:t>Стороны</w:t>
      </w:r>
      <w:r w:rsidRPr="00E67F19">
        <w:rPr>
          <w:rFonts w:ascii="Times New Roman" w:hAnsi="Times New Roman"/>
          <w:spacing w:val="13"/>
          <w:sz w:val="24"/>
          <w:szCs w:val="24"/>
        </w:rPr>
        <w:t xml:space="preserve"> </w:t>
      </w:r>
      <w:r w:rsidRPr="00E67F19">
        <w:rPr>
          <w:rFonts w:ascii="Times New Roman" w:hAnsi="Times New Roman"/>
          <w:sz w:val="24"/>
          <w:szCs w:val="24"/>
        </w:rPr>
        <w:t>по</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договору</w:t>
      </w:r>
      <w:r w:rsidRPr="00E67F19">
        <w:rPr>
          <w:rFonts w:ascii="Times New Roman" w:hAnsi="Times New Roman"/>
          <w:spacing w:val="9"/>
          <w:sz w:val="24"/>
          <w:szCs w:val="24"/>
        </w:rPr>
        <w:t xml:space="preserve"> </w:t>
      </w:r>
      <w:r w:rsidRPr="00E67F19">
        <w:rPr>
          <w:rFonts w:ascii="Times New Roman" w:hAnsi="Times New Roman"/>
          <w:sz w:val="24"/>
          <w:szCs w:val="24"/>
        </w:rPr>
        <w:t>поставки.</w:t>
      </w:r>
      <w:r w:rsidRPr="00E67F19">
        <w:rPr>
          <w:rFonts w:ascii="Times New Roman" w:hAnsi="Times New Roman"/>
          <w:spacing w:val="14"/>
          <w:sz w:val="24"/>
          <w:szCs w:val="24"/>
        </w:rPr>
        <w:t xml:space="preserve"> </w:t>
      </w:r>
      <w:r w:rsidRPr="00E67F19">
        <w:rPr>
          <w:rFonts w:ascii="Times New Roman" w:hAnsi="Times New Roman"/>
          <w:spacing w:val="-1"/>
          <w:sz w:val="24"/>
          <w:szCs w:val="24"/>
        </w:rPr>
        <w:t>Передача</w:t>
      </w:r>
      <w:r w:rsidRPr="00E67F19">
        <w:rPr>
          <w:rFonts w:ascii="Times New Roman" w:hAnsi="Times New Roman"/>
          <w:spacing w:val="13"/>
          <w:sz w:val="24"/>
          <w:szCs w:val="24"/>
        </w:rPr>
        <w:t xml:space="preserve"> </w:t>
      </w:r>
      <w:r w:rsidRPr="00E67F19">
        <w:rPr>
          <w:rFonts w:ascii="Times New Roman" w:hAnsi="Times New Roman"/>
          <w:spacing w:val="-1"/>
          <w:sz w:val="24"/>
          <w:szCs w:val="24"/>
        </w:rPr>
        <w:t>оригиналов</w:t>
      </w:r>
      <w:r w:rsidRPr="00E67F19">
        <w:rPr>
          <w:rFonts w:ascii="Times New Roman" w:hAnsi="Times New Roman"/>
          <w:spacing w:val="57"/>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4"/>
          <w:sz w:val="24"/>
          <w:szCs w:val="24"/>
        </w:rPr>
        <w:t xml:space="preserve"> </w:t>
      </w:r>
      <w:r w:rsidRPr="00E67F19">
        <w:rPr>
          <w:rFonts w:ascii="Times New Roman" w:hAnsi="Times New Roman"/>
          <w:sz w:val="24"/>
          <w:szCs w:val="24"/>
        </w:rPr>
        <w:t>для</w:t>
      </w:r>
      <w:r w:rsidRPr="00E67F19">
        <w:rPr>
          <w:rFonts w:ascii="Times New Roman" w:hAnsi="Times New Roman"/>
          <w:spacing w:val="5"/>
          <w:sz w:val="24"/>
          <w:szCs w:val="24"/>
        </w:rPr>
        <w:t xml:space="preserve"> </w:t>
      </w:r>
      <w:r w:rsidRPr="00E67F19">
        <w:rPr>
          <w:rFonts w:ascii="Times New Roman" w:hAnsi="Times New Roman"/>
          <w:sz w:val="24"/>
          <w:szCs w:val="24"/>
        </w:rPr>
        <w:t>Стороны,</w:t>
      </w:r>
      <w:r w:rsidRPr="00E67F19">
        <w:rPr>
          <w:rFonts w:ascii="Times New Roman" w:hAnsi="Times New Roman"/>
          <w:spacing w:val="4"/>
          <w:sz w:val="24"/>
          <w:szCs w:val="24"/>
        </w:rPr>
        <w:t xml:space="preserve"> </w:t>
      </w:r>
      <w:r w:rsidRPr="00E67F19">
        <w:rPr>
          <w:rFonts w:ascii="Times New Roman" w:hAnsi="Times New Roman"/>
          <w:spacing w:val="-1"/>
          <w:sz w:val="24"/>
          <w:szCs w:val="24"/>
        </w:rPr>
        <w:t>ранее</w:t>
      </w:r>
      <w:r w:rsidRPr="00E67F19">
        <w:rPr>
          <w:rFonts w:ascii="Times New Roman" w:hAnsi="Times New Roman"/>
          <w:spacing w:val="3"/>
          <w:sz w:val="24"/>
          <w:szCs w:val="24"/>
        </w:rPr>
        <w:t xml:space="preserve"> </w:t>
      </w:r>
      <w:r w:rsidRPr="00E67F19">
        <w:rPr>
          <w:rFonts w:ascii="Times New Roman" w:hAnsi="Times New Roman"/>
          <w:spacing w:val="-1"/>
          <w:sz w:val="24"/>
          <w:szCs w:val="24"/>
        </w:rPr>
        <w:t>осуществившей</w:t>
      </w:r>
      <w:r w:rsidRPr="00E67F19">
        <w:rPr>
          <w:rFonts w:ascii="Times New Roman" w:hAnsi="Times New Roman"/>
          <w:spacing w:val="5"/>
          <w:sz w:val="24"/>
          <w:szCs w:val="24"/>
        </w:rPr>
        <w:t xml:space="preserve"> </w:t>
      </w:r>
      <w:r w:rsidRPr="00E67F19">
        <w:rPr>
          <w:rFonts w:ascii="Times New Roman" w:hAnsi="Times New Roman"/>
          <w:sz w:val="24"/>
          <w:szCs w:val="24"/>
        </w:rPr>
        <w:t>их</w:t>
      </w:r>
      <w:r w:rsidRPr="00E67F19">
        <w:rPr>
          <w:rFonts w:ascii="Times New Roman" w:hAnsi="Times New Roman"/>
          <w:spacing w:val="6"/>
          <w:sz w:val="24"/>
          <w:szCs w:val="24"/>
        </w:rPr>
        <w:t xml:space="preserve"> </w:t>
      </w:r>
      <w:r w:rsidRPr="00E67F19">
        <w:rPr>
          <w:rFonts w:ascii="Times New Roman" w:hAnsi="Times New Roman"/>
          <w:spacing w:val="-1"/>
          <w:sz w:val="24"/>
          <w:szCs w:val="24"/>
        </w:rPr>
        <w:t>отправку</w:t>
      </w:r>
      <w:r w:rsidRPr="00E67F19">
        <w:rPr>
          <w:rFonts w:ascii="Times New Roman" w:hAnsi="Times New Roman"/>
          <w:spacing w:val="3"/>
          <w:sz w:val="24"/>
          <w:szCs w:val="24"/>
        </w:rPr>
        <w:t xml:space="preserve"> </w:t>
      </w:r>
      <w:r w:rsidRPr="00E67F19">
        <w:rPr>
          <w:rFonts w:ascii="Times New Roman" w:hAnsi="Times New Roman"/>
          <w:sz w:val="24"/>
          <w:szCs w:val="24"/>
        </w:rPr>
        <w:t>электронной</w:t>
      </w:r>
      <w:r w:rsidRPr="00E67F19">
        <w:rPr>
          <w:rFonts w:ascii="Times New Roman" w:hAnsi="Times New Roman"/>
          <w:spacing w:val="5"/>
          <w:sz w:val="24"/>
          <w:szCs w:val="24"/>
        </w:rPr>
        <w:t xml:space="preserve"> </w:t>
      </w:r>
      <w:r w:rsidRPr="00E67F19">
        <w:rPr>
          <w:rFonts w:ascii="Times New Roman" w:hAnsi="Times New Roman"/>
          <w:spacing w:val="-1"/>
          <w:sz w:val="24"/>
          <w:szCs w:val="24"/>
        </w:rPr>
        <w:t>почтой,</w:t>
      </w:r>
      <w:r w:rsidRPr="00E67F19">
        <w:rPr>
          <w:rFonts w:ascii="Times New Roman" w:hAnsi="Times New Roman"/>
          <w:spacing w:val="7"/>
          <w:sz w:val="24"/>
          <w:szCs w:val="24"/>
        </w:rPr>
        <w:t xml:space="preserve"> </w:t>
      </w:r>
      <w:r w:rsidRPr="00E67F19">
        <w:rPr>
          <w:rFonts w:ascii="Times New Roman" w:hAnsi="Times New Roman"/>
          <w:spacing w:val="-1"/>
          <w:sz w:val="24"/>
          <w:szCs w:val="24"/>
        </w:rPr>
        <w:t>по</w:t>
      </w:r>
      <w:r w:rsidRPr="00E67F19">
        <w:rPr>
          <w:rFonts w:ascii="Times New Roman" w:hAnsi="Times New Roman"/>
          <w:spacing w:val="66"/>
          <w:sz w:val="24"/>
          <w:szCs w:val="24"/>
        </w:rPr>
        <w:t xml:space="preserve"> </w:t>
      </w:r>
      <w:r w:rsidRPr="00E67F19">
        <w:rPr>
          <w:rFonts w:ascii="Times New Roman" w:hAnsi="Times New Roman"/>
          <w:sz w:val="24"/>
          <w:szCs w:val="24"/>
        </w:rPr>
        <w:t>телефаксу</w:t>
      </w:r>
      <w:r w:rsidRPr="00E67F19">
        <w:rPr>
          <w:rFonts w:ascii="Times New Roman" w:hAnsi="Times New Roman"/>
          <w:spacing w:val="21"/>
          <w:sz w:val="24"/>
          <w:szCs w:val="24"/>
        </w:rPr>
        <w:t xml:space="preserve"> </w:t>
      </w:r>
      <w:r w:rsidRPr="00E67F19">
        <w:rPr>
          <w:rFonts w:ascii="Times New Roman" w:hAnsi="Times New Roman"/>
          <w:spacing w:val="-1"/>
          <w:sz w:val="24"/>
          <w:szCs w:val="24"/>
        </w:rPr>
        <w:t>является</w:t>
      </w:r>
      <w:r w:rsidRPr="00E67F19">
        <w:rPr>
          <w:rFonts w:ascii="Times New Roman" w:hAnsi="Times New Roman"/>
          <w:spacing w:val="25"/>
          <w:sz w:val="24"/>
          <w:szCs w:val="24"/>
        </w:rPr>
        <w:t xml:space="preserve"> </w:t>
      </w:r>
      <w:r w:rsidRPr="00E67F19">
        <w:rPr>
          <w:rFonts w:ascii="Times New Roman" w:hAnsi="Times New Roman"/>
          <w:spacing w:val="-1"/>
          <w:sz w:val="24"/>
          <w:szCs w:val="24"/>
        </w:rPr>
        <w:t>обязательной</w:t>
      </w:r>
      <w:r w:rsidRPr="00E67F19">
        <w:rPr>
          <w:rFonts w:ascii="Times New Roman" w:hAnsi="Times New Roman"/>
          <w:spacing w:val="27"/>
          <w:sz w:val="24"/>
          <w:szCs w:val="24"/>
        </w:rPr>
        <w:t xml:space="preserve"> </w:t>
      </w:r>
      <w:r w:rsidRPr="00E67F19">
        <w:rPr>
          <w:rFonts w:ascii="Times New Roman" w:hAnsi="Times New Roman"/>
          <w:sz w:val="24"/>
          <w:szCs w:val="24"/>
        </w:rPr>
        <w:t>и</w:t>
      </w:r>
      <w:r w:rsidRPr="00E67F19">
        <w:rPr>
          <w:rFonts w:ascii="Times New Roman" w:hAnsi="Times New Roman"/>
          <w:spacing w:val="27"/>
          <w:sz w:val="24"/>
          <w:szCs w:val="24"/>
        </w:rPr>
        <w:t xml:space="preserve"> </w:t>
      </w:r>
      <w:r w:rsidRPr="00E67F19">
        <w:rPr>
          <w:rFonts w:ascii="Times New Roman" w:hAnsi="Times New Roman"/>
          <w:spacing w:val="-1"/>
          <w:sz w:val="24"/>
          <w:szCs w:val="24"/>
        </w:rPr>
        <w:t>осуществляется</w:t>
      </w:r>
      <w:r w:rsidRPr="00E67F19">
        <w:rPr>
          <w:rFonts w:ascii="Times New Roman" w:hAnsi="Times New Roman"/>
          <w:spacing w:val="26"/>
          <w:sz w:val="24"/>
          <w:szCs w:val="24"/>
        </w:rPr>
        <w:t xml:space="preserve"> </w:t>
      </w:r>
      <w:r w:rsidRPr="00E67F19">
        <w:rPr>
          <w:rFonts w:ascii="Times New Roman" w:hAnsi="Times New Roman"/>
          <w:spacing w:val="-1"/>
          <w:sz w:val="24"/>
          <w:szCs w:val="24"/>
        </w:rPr>
        <w:t>ей</w:t>
      </w:r>
      <w:r w:rsidRPr="00E67F19">
        <w:rPr>
          <w:rFonts w:ascii="Times New Roman" w:hAnsi="Times New Roman"/>
          <w:spacing w:val="27"/>
          <w:sz w:val="24"/>
          <w:szCs w:val="24"/>
        </w:rPr>
        <w:t xml:space="preserve"> </w:t>
      </w:r>
      <w:r w:rsidRPr="00E67F19">
        <w:rPr>
          <w:rFonts w:ascii="Times New Roman" w:hAnsi="Times New Roman"/>
          <w:sz w:val="24"/>
          <w:szCs w:val="24"/>
        </w:rPr>
        <w:t>в</w:t>
      </w:r>
      <w:r w:rsidRPr="00E67F19">
        <w:rPr>
          <w:rFonts w:ascii="Times New Roman" w:hAnsi="Times New Roman"/>
          <w:spacing w:val="25"/>
          <w:sz w:val="24"/>
          <w:szCs w:val="24"/>
        </w:rPr>
        <w:t xml:space="preserve"> </w:t>
      </w:r>
      <w:r w:rsidRPr="00E67F19">
        <w:rPr>
          <w:rFonts w:ascii="Times New Roman" w:hAnsi="Times New Roman"/>
          <w:sz w:val="24"/>
          <w:szCs w:val="24"/>
        </w:rPr>
        <w:t>течение</w:t>
      </w:r>
      <w:r w:rsidRPr="00E67F19">
        <w:rPr>
          <w:rFonts w:ascii="Times New Roman" w:hAnsi="Times New Roman"/>
          <w:spacing w:val="25"/>
          <w:sz w:val="24"/>
          <w:szCs w:val="24"/>
        </w:rPr>
        <w:t xml:space="preserve"> </w:t>
      </w:r>
      <w:r w:rsidRPr="00E67F19">
        <w:rPr>
          <w:rFonts w:ascii="Times New Roman" w:hAnsi="Times New Roman"/>
          <w:sz w:val="24"/>
          <w:szCs w:val="24"/>
        </w:rPr>
        <w:t>14</w:t>
      </w:r>
      <w:r w:rsidRPr="00E67F19">
        <w:rPr>
          <w:rFonts w:ascii="Times New Roman" w:hAnsi="Times New Roman"/>
          <w:spacing w:val="26"/>
          <w:sz w:val="24"/>
          <w:szCs w:val="24"/>
        </w:rPr>
        <w:t xml:space="preserve"> </w:t>
      </w:r>
      <w:r w:rsidRPr="00E67F19">
        <w:rPr>
          <w:rFonts w:ascii="Times New Roman" w:hAnsi="Times New Roman"/>
          <w:sz w:val="24"/>
          <w:szCs w:val="24"/>
        </w:rPr>
        <w:t>(четырнадцати)</w:t>
      </w:r>
      <w:r w:rsidRPr="00E67F19">
        <w:rPr>
          <w:rFonts w:ascii="Times New Roman" w:hAnsi="Times New Roman"/>
          <w:spacing w:val="76"/>
          <w:sz w:val="24"/>
          <w:szCs w:val="24"/>
        </w:rPr>
        <w:t xml:space="preserve"> </w:t>
      </w:r>
      <w:r w:rsidRPr="00E67F19">
        <w:rPr>
          <w:rFonts w:ascii="Times New Roman" w:hAnsi="Times New Roman"/>
          <w:spacing w:val="-1"/>
          <w:sz w:val="24"/>
          <w:szCs w:val="24"/>
        </w:rPr>
        <w:t>календарных</w:t>
      </w:r>
      <w:r w:rsidRPr="00E67F19">
        <w:rPr>
          <w:rFonts w:ascii="Times New Roman" w:hAnsi="Times New Roman"/>
          <w:spacing w:val="1"/>
          <w:sz w:val="24"/>
          <w:szCs w:val="24"/>
        </w:rPr>
        <w:t xml:space="preserve"> </w:t>
      </w:r>
      <w:r w:rsidRPr="00E67F19">
        <w:rPr>
          <w:rFonts w:ascii="Times New Roman" w:hAnsi="Times New Roman"/>
          <w:spacing w:val="-1"/>
          <w:sz w:val="24"/>
          <w:szCs w:val="24"/>
        </w:rPr>
        <w:t>дней</w:t>
      </w:r>
      <w:r w:rsidRPr="00E67F19">
        <w:rPr>
          <w:rFonts w:ascii="Times New Roman" w:hAnsi="Times New Roman"/>
          <w:sz w:val="24"/>
          <w:szCs w:val="24"/>
        </w:rPr>
        <w:t xml:space="preserve"> от </w:t>
      </w:r>
      <w:r w:rsidRPr="00E67F19">
        <w:rPr>
          <w:rFonts w:ascii="Times New Roman" w:hAnsi="Times New Roman"/>
          <w:spacing w:val="-1"/>
          <w:sz w:val="24"/>
          <w:szCs w:val="24"/>
        </w:rPr>
        <w:t>даты</w:t>
      </w:r>
      <w:r w:rsidRPr="00E67F19">
        <w:rPr>
          <w:rFonts w:ascii="Times New Roman" w:hAnsi="Times New Roman"/>
          <w:sz w:val="24"/>
          <w:szCs w:val="24"/>
        </w:rPr>
        <w:t xml:space="preserve"> </w:t>
      </w:r>
      <w:r w:rsidRPr="00E67F19">
        <w:rPr>
          <w:rFonts w:ascii="Times New Roman" w:hAnsi="Times New Roman"/>
          <w:spacing w:val="-1"/>
          <w:sz w:val="24"/>
          <w:szCs w:val="24"/>
        </w:rPr>
        <w:t>осуществления</w:t>
      </w:r>
      <w:r w:rsidRPr="00E67F19">
        <w:rPr>
          <w:rFonts w:ascii="Times New Roman" w:hAnsi="Times New Roman"/>
          <w:sz w:val="24"/>
          <w:szCs w:val="24"/>
        </w:rPr>
        <w:t xml:space="preserve"> такой</w:t>
      </w:r>
      <w:r w:rsidRPr="00E67F19">
        <w:rPr>
          <w:rFonts w:ascii="Times New Roman" w:hAnsi="Times New Roman"/>
          <w:spacing w:val="1"/>
          <w:sz w:val="24"/>
          <w:szCs w:val="24"/>
        </w:rPr>
        <w:t xml:space="preserve"> </w:t>
      </w:r>
      <w:r w:rsidRPr="00E67F19">
        <w:rPr>
          <w:rFonts w:ascii="Times New Roman" w:hAnsi="Times New Roman"/>
          <w:spacing w:val="-1"/>
          <w:sz w:val="24"/>
          <w:szCs w:val="24"/>
        </w:rPr>
        <w:t>отправки.</w:t>
      </w:r>
    </w:p>
    <w:p w14:paraId="0AD6A8A0" w14:textId="77777777" w:rsidR="00130303" w:rsidRPr="00E67F19"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E67F19">
        <w:rPr>
          <w:rFonts w:ascii="Times New Roman" w:hAnsi="Times New Roman"/>
          <w:sz w:val="24"/>
          <w:szCs w:val="24"/>
        </w:rPr>
        <w:t xml:space="preserve">            1.6. Стороны</w:t>
      </w:r>
      <w:r w:rsidRPr="00E67F19">
        <w:rPr>
          <w:rFonts w:ascii="Times New Roman" w:hAnsi="Times New Roman"/>
          <w:spacing w:val="40"/>
          <w:sz w:val="24"/>
          <w:szCs w:val="24"/>
        </w:rPr>
        <w:t xml:space="preserve"> </w:t>
      </w:r>
      <w:r w:rsidRPr="00E67F19">
        <w:rPr>
          <w:rFonts w:ascii="Times New Roman" w:hAnsi="Times New Roman"/>
          <w:spacing w:val="-1"/>
          <w:sz w:val="24"/>
          <w:szCs w:val="24"/>
        </w:rPr>
        <w:t>согласовали,</w:t>
      </w:r>
      <w:r w:rsidRPr="00E67F19">
        <w:rPr>
          <w:rFonts w:ascii="Times New Roman" w:hAnsi="Times New Roman"/>
          <w:spacing w:val="42"/>
          <w:sz w:val="24"/>
          <w:szCs w:val="24"/>
        </w:rPr>
        <w:t xml:space="preserve"> </w:t>
      </w:r>
      <w:r w:rsidRPr="00E67F19">
        <w:rPr>
          <w:rFonts w:ascii="Times New Roman" w:hAnsi="Times New Roman"/>
          <w:spacing w:val="-1"/>
          <w:sz w:val="24"/>
          <w:szCs w:val="24"/>
        </w:rPr>
        <w:t>что</w:t>
      </w:r>
      <w:r w:rsidRPr="00E67F19">
        <w:rPr>
          <w:rFonts w:ascii="Times New Roman" w:hAnsi="Times New Roman"/>
          <w:spacing w:val="43"/>
          <w:sz w:val="24"/>
          <w:szCs w:val="24"/>
        </w:rPr>
        <w:t xml:space="preserve"> </w:t>
      </w:r>
      <w:r w:rsidRPr="00E67F19">
        <w:rPr>
          <w:rFonts w:ascii="Times New Roman" w:hAnsi="Times New Roman"/>
          <w:spacing w:val="-1"/>
          <w:sz w:val="24"/>
          <w:szCs w:val="24"/>
        </w:rPr>
        <w:t>дополнительные</w:t>
      </w:r>
      <w:r w:rsidRPr="00E67F19">
        <w:rPr>
          <w:rFonts w:ascii="Times New Roman" w:hAnsi="Times New Roman"/>
          <w:spacing w:val="39"/>
          <w:sz w:val="24"/>
          <w:szCs w:val="24"/>
        </w:rPr>
        <w:t xml:space="preserve"> </w:t>
      </w:r>
      <w:r w:rsidRPr="00E67F19">
        <w:rPr>
          <w:rFonts w:ascii="Times New Roman" w:hAnsi="Times New Roman"/>
          <w:spacing w:val="-1"/>
          <w:sz w:val="24"/>
          <w:szCs w:val="24"/>
        </w:rPr>
        <w:t>соглашения</w:t>
      </w:r>
      <w:r w:rsidRPr="00E67F19">
        <w:rPr>
          <w:rFonts w:ascii="Times New Roman" w:hAnsi="Times New Roman"/>
          <w:spacing w:val="40"/>
          <w:sz w:val="24"/>
          <w:szCs w:val="24"/>
        </w:rPr>
        <w:t xml:space="preserve"> </w:t>
      </w:r>
      <w:r w:rsidRPr="00E67F19">
        <w:rPr>
          <w:rFonts w:ascii="Times New Roman" w:hAnsi="Times New Roman"/>
          <w:sz w:val="24"/>
          <w:szCs w:val="24"/>
        </w:rPr>
        <w:t>(соглашения)</w:t>
      </w:r>
      <w:r w:rsidRPr="00E67F19">
        <w:rPr>
          <w:rFonts w:ascii="Times New Roman" w:hAnsi="Times New Roman"/>
          <w:spacing w:val="39"/>
          <w:sz w:val="24"/>
          <w:szCs w:val="24"/>
        </w:rPr>
        <w:t xml:space="preserve"> </w:t>
      </w:r>
      <w:r w:rsidRPr="00E67F19">
        <w:rPr>
          <w:rFonts w:ascii="Times New Roman" w:hAnsi="Times New Roman"/>
          <w:sz w:val="24"/>
          <w:szCs w:val="24"/>
        </w:rPr>
        <w:t>к</w:t>
      </w:r>
      <w:r w:rsidRPr="00E67F19">
        <w:rPr>
          <w:rFonts w:ascii="Times New Roman" w:hAnsi="Times New Roman"/>
          <w:spacing w:val="69"/>
          <w:sz w:val="24"/>
          <w:szCs w:val="24"/>
        </w:rPr>
        <w:t xml:space="preserve"> </w:t>
      </w:r>
      <w:r w:rsidRPr="00E67F19">
        <w:rPr>
          <w:rFonts w:ascii="Times New Roman" w:hAnsi="Times New Roman"/>
          <w:spacing w:val="-1"/>
          <w:sz w:val="24"/>
          <w:szCs w:val="24"/>
        </w:rPr>
        <w:t>договорам</w:t>
      </w:r>
      <w:r w:rsidRPr="00E67F19">
        <w:rPr>
          <w:rFonts w:ascii="Times New Roman" w:hAnsi="Times New Roman"/>
          <w:spacing w:val="8"/>
          <w:sz w:val="24"/>
          <w:szCs w:val="24"/>
        </w:rPr>
        <w:t xml:space="preserve"> </w:t>
      </w:r>
      <w:r w:rsidR="004C7CC6" w:rsidRPr="00E67F19">
        <w:rPr>
          <w:rFonts w:ascii="Times New Roman" w:hAnsi="Times New Roman"/>
          <w:spacing w:val="-1"/>
          <w:sz w:val="24"/>
          <w:szCs w:val="24"/>
        </w:rPr>
        <w:t>поставки, заключенным на АО «Восточная биржа</w:t>
      </w:r>
      <w:r w:rsidRPr="00E67F19">
        <w:rPr>
          <w:rFonts w:ascii="Times New Roman" w:hAnsi="Times New Roman"/>
          <w:spacing w:val="-1"/>
          <w:sz w:val="24"/>
          <w:szCs w:val="24"/>
        </w:rPr>
        <w:t>»,</w:t>
      </w:r>
      <w:r w:rsidRPr="00E67F19">
        <w:rPr>
          <w:rFonts w:ascii="Times New Roman" w:hAnsi="Times New Roman"/>
          <w:spacing w:val="9"/>
          <w:sz w:val="24"/>
          <w:szCs w:val="24"/>
        </w:rPr>
        <w:t xml:space="preserve"> </w:t>
      </w:r>
      <w:r w:rsidRPr="00E67F19">
        <w:rPr>
          <w:rFonts w:ascii="Times New Roman" w:hAnsi="Times New Roman"/>
          <w:sz w:val="24"/>
          <w:szCs w:val="24"/>
        </w:rPr>
        <w:t>а</w:t>
      </w:r>
      <w:r w:rsidRPr="00E67F19">
        <w:rPr>
          <w:rFonts w:ascii="Times New Roman" w:hAnsi="Times New Roman"/>
          <w:spacing w:val="10"/>
          <w:sz w:val="24"/>
          <w:szCs w:val="24"/>
        </w:rPr>
        <w:t xml:space="preserve"> </w:t>
      </w:r>
      <w:r w:rsidRPr="00E67F19">
        <w:rPr>
          <w:rFonts w:ascii="Times New Roman" w:hAnsi="Times New Roman"/>
          <w:sz w:val="24"/>
          <w:szCs w:val="24"/>
        </w:rPr>
        <w:t>также</w:t>
      </w:r>
      <w:r w:rsidRPr="00E67F19">
        <w:rPr>
          <w:rFonts w:ascii="Times New Roman" w:hAnsi="Times New Roman"/>
          <w:spacing w:val="8"/>
          <w:sz w:val="24"/>
          <w:szCs w:val="24"/>
        </w:rPr>
        <w:t xml:space="preserve"> </w:t>
      </w:r>
      <w:r w:rsidRPr="00E67F19">
        <w:rPr>
          <w:rFonts w:ascii="Times New Roman" w:hAnsi="Times New Roman"/>
          <w:spacing w:val="-1"/>
          <w:sz w:val="24"/>
          <w:szCs w:val="24"/>
        </w:rPr>
        <w:t>реквизитные</w:t>
      </w:r>
      <w:r w:rsidRPr="00E67F19">
        <w:rPr>
          <w:rFonts w:ascii="Times New Roman" w:hAnsi="Times New Roman"/>
          <w:spacing w:val="7"/>
          <w:sz w:val="24"/>
          <w:szCs w:val="24"/>
        </w:rPr>
        <w:t xml:space="preserve"> </w:t>
      </w:r>
      <w:r w:rsidRPr="00E67F19">
        <w:rPr>
          <w:rFonts w:ascii="Times New Roman" w:hAnsi="Times New Roman"/>
          <w:spacing w:val="-1"/>
          <w:sz w:val="24"/>
          <w:szCs w:val="24"/>
        </w:rPr>
        <w:t>заявки</w:t>
      </w:r>
      <w:r w:rsidRPr="00E67F19">
        <w:rPr>
          <w:rFonts w:ascii="Times New Roman" w:hAnsi="Times New Roman"/>
          <w:spacing w:val="10"/>
          <w:sz w:val="24"/>
          <w:szCs w:val="24"/>
        </w:rPr>
        <w:t xml:space="preserve"> </w:t>
      </w:r>
      <w:r w:rsidRPr="00E67F19">
        <w:rPr>
          <w:rFonts w:ascii="Times New Roman" w:hAnsi="Times New Roman"/>
          <w:spacing w:val="-1"/>
          <w:sz w:val="24"/>
          <w:szCs w:val="24"/>
        </w:rPr>
        <w:t>могут</w:t>
      </w:r>
      <w:r w:rsidRPr="00E67F19">
        <w:rPr>
          <w:rFonts w:ascii="Times New Roman" w:hAnsi="Times New Roman"/>
          <w:spacing w:val="10"/>
          <w:sz w:val="24"/>
          <w:szCs w:val="24"/>
        </w:rPr>
        <w:t xml:space="preserve"> </w:t>
      </w:r>
      <w:r w:rsidRPr="00E67F19">
        <w:rPr>
          <w:rFonts w:ascii="Times New Roman" w:hAnsi="Times New Roman"/>
          <w:sz w:val="24"/>
          <w:szCs w:val="24"/>
        </w:rPr>
        <w:t>быть</w:t>
      </w:r>
      <w:r w:rsidRPr="00E67F19">
        <w:rPr>
          <w:rFonts w:ascii="Times New Roman" w:hAnsi="Times New Roman"/>
          <w:spacing w:val="10"/>
          <w:sz w:val="24"/>
          <w:szCs w:val="24"/>
        </w:rPr>
        <w:t xml:space="preserve"> </w:t>
      </w:r>
      <w:r w:rsidRPr="00E67F19">
        <w:rPr>
          <w:rFonts w:ascii="Times New Roman" w:hAnsi="Times New Roman"/>
          <w:spacing w:val="-1"/>
          <w:sz w:val="24"/>
          <w:szCs w:val="24"/>
        </w:rPr>
        <w:t>подписаны</w:t>
      </w:r>
      <w:r w:rsidRPr="00E67F19">
        <w:rPr>
          <w:rFonts w:ascii="Times New Roman" w:hAnsi="Times New Roman"/>
          <w:spacing w:val="8"/>
          <w:sz w:val="24"/>
          <w:szCs w:val="24"/>
        </w:rPr>
        <w:t xml:space="preserve"> </w:t>
      </w:r>
      <w:r w:rsidRPr="00E67F19">
        <w:rPr>
          <w:rFonts w:ascii="Times New Roman" w:hAnsi="Times New Roman"/>
          <w:spacing w:val="-1"/>
          <w:sz w:val="24"/>
          <w:szCs w:val="24"/>
        </w:rPr>
        <w:t>со</w:t>
      </w:r>
      <w:r w:rsidRPr="00E67F19">
        <w:rPr>
          <w:rFonts w:ascii="Times New Roman" w:hAnsi="Times New Roman"/>
          <w:spacing w:val="9"/>
          <w:sz w:val="24"/>
          <w:szCs w:val="24"/>
        </w:rPr>
        <w:t xml:space="preserve"> </w:t>
      </w:r>
      <w:r w:rsidRPr="00E67F19">
        <w:rPr>
          <w:rFonts w:ascii="Times New Roman" w:hAnsi="Times New Roman"/>
          <w:sz w:val="24"/>
          <w:szCs w:val="24"/>
        </w:rPr>
        <w:t>стороны</w:t>
      </w:r>
      <w:r w:rsidRPr="00E67F19">
        <w:rPr>
          <w:rFonts w:ascii="Times New Roman" w:hAnsi="Times New Roman"/>
          <w:spacing w:val="75"/>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6"/>
          <w:sz w:val="24"/>
          <w:szCs w:val="24"/>
        </w:rPr>
        <w:t xml:space="preserve"> </w:t>
      </w:r>
      <w:r w:rsidRPr="00E67F19">
        <w:rPr>
          <w:rFonts w:ascii="Times New Roman" w:hAnsi="Times New Roman"/>
          <w:sz w:val="24"/>
          <w:szCs w:val="24"/>
        </w:rPr>
        <w:t>и</w:t>
      </w:r>
      <w:r w:rsidRPr="00E67F19">
        <w:rPr>
          <w:rFonts w:ascii="Times New Roman" w:hAnsi="Times New Roman"/>
          <w:spacing w:val="7"/>
          <w:sz w:val="24"/>
          <w:szCs w:val="24"/>
        </w:rPr>
        <w:t xml:space="preserve"> </w:t>
      </w:r>
      <w:r w:rsidRPr="00E67F19">
        <w:rPr>
          <w:rFonts w:ascii="Times New Roman" w:hAnsi="Times New Roman"/>
          <w:spacing w:val="-1"/>
          <w:sz w:val="24"/>
          <w:szCs w:val="24"/>
        </w:rPr>
        <w:t>Покупателя</w:t>
      </w:r>
      <w:r w:rsidRPr="00E67F19">
        <w:rPr>
          <w:rFonts w:ascii="Times New Roman" w:hAnsi="Times New Roman"/>
          <w:spacing w:val="7"/>
          <w:sz w:val="24"/>
          <w:szCs w:val="24"/>
        </w:rPr>
        <w:t xml:space="preserve"> </w:t>
      </w:r>
      <w:r w:rsidRPr="00E67F19">
        <w:rPr>
          <w:rFonts w:ascii="Times New Roman" w:hAnsi="Times New Roman"/>
          <w:sz w:val="24"/>
          <w:szCs w:val="24"/>
        </w:rPr>
        <w:t>с</w:t>
      </w:r>
      <w:r w:rsidRPr="00E67F19">
        <w:rPr>
          <w:rFonts w:ascii="Times New Roman" w:hAnsi="Times New Roman"/>
          <w:spacing w:val="6"/>
          <w:sz w:val="24"/>
          <w:szCs w:val="24"/>
        </w:rPr>
        <w:t xml:space="preserve"> </w:t>
      </w:r>
      <w:r w:rsidRPr="00E67F19">
        <w:rPr>
          <w:rFonts w:ascii="Times New Roman" w:hAnsi="Times New Roman"/>
          <w:spacing w:val="-1"/>
          <w:sz w:val="24"/>
          <w:szCs w:val="24"/>
        </w:rPr>
        <w:t>использованием</w:t>
      </w:r>
      <w:r w:rsidRPr="00E67F19">
        <w:rPr>
          <w:rFonts w:ascii="Times New Roman" w:hAnsi="Times New Roman"/>
          <w:spacing w:val="6"/>
          <w:sz w:val="24"/>
          <w:szCs w:val="24"/>
        </w:rPr>
        <w:t xml:space="preserve"> </w:t>
      </w:r>
      <w:r w:rsidRPr="00E67F19">
        <w:rPr>
          <w:rFonts w:ascii="Times New Roman" w:hAnsi="Times New Roman"/>
          <w:sz w:val="24"/>
          <w:szCs w:val="24"/>
        </w:rPr>
        <w:t>факсимильного</w:t>
      </w:r>
      <w:r w:rsidRPr="00E67F19">
        <w:rPr>
          <w:rFonts w:ascii="Times New Roman" w:hAnsi="Times New Roman"/>
          <w:spacing w:val="6"/>
          <w:sz w:val="24"/>
          <w:szCs w:val="24"/>
        </w:rPr>
        <w:t xml:space="preserve"> </w:t>
      </w:r>
      <w:r w:rsidRPr="00E67F19">
        <w:rPr>
          <w:rFonts w:ascii="Times New Roman" w:hAnsi="Times New Roman"/>
          <w:spacing w:val="-1"/>
          <w:sz w:val="24"/>
          <w:szCs w:val="24"/>
        </w:rPr>
        <w:t>воспроизведения</w:t>
      </w:r>
      <w:r w:rsidRPr="00E67F19">
        <w:rPr>
          <w:rFonts w:ascii="Times New Roman" w:hAnsi="Times New Roman"/>
          <w:spacing w:val="6"/>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5"/>
          <w:sz w:val="24"/>
          <w:szCs w:val="24"/>
        </w:rPr>
        <w:t xml:space="preserve"> </w:t>
      </w:r>
      <w:r w:rsidRPr="00E67F19">
        <w:rPr>
          <w:rFonts w:ascii="Times New Roman" w:hAnsi="Times New Roman"/>
          <w:spacing w:val="-1"/>
          <w:sz w:val="24"/>
          <w:szCs w:val="24"/>
        </w:rPr>
        <w:t>их</w:t>
      </w:r>
      <w:r w:rsidRPr="00E67F19">
        <w:rPr>
          <w:rFonts w:ascii="Times New Roman" w:hAnsi="Times New Roman"/>
          <w:spacing w:val="63"/>
          <w:sz w:val="24"/>
          <w:szCs w:val="24"/>
        </w:rPr>
        <w:t xml:space="preserve"> </w:t>
      </w:r>
      <w:r w:rsidRPr="00E67F19">
        <w:rPr>
          <w:rFonts w:ascii="Times New Roman" w:hAnsi="Times New Roman"/>
          <w:spacing w:val="-1"/>
          <w:sz w:val="24"/>
          <w:szCs w:val="24"/>
        </w:rPr>
        <w:t>надлежащим образом</w:t>
      </w:r>
      <w:r w:rsidRPr="00E67F19">
        <w:rPr>
          <w:rFonts w:ascii="Times New Roman" w:hAnsi="Times New Roman"/>
          <w:spacing w:val="1"/>
          <w:sz w:val="24"/>
          <w:szCs w:val="24"/>
        </w:rPr>
        <w:t xml:space="preserve"> </w:t>
      </w:r>
      <w:r w:rsidRPr="00E67F19">
        <w:rPr>
          <w:rFonts w:ascii="Times New Roman" w:hAnsi="Times New Roman"/>
          <w:spacing w:val="-1"/>
          <w:sz w:val="24"/>
          <w:szCs w:val="24"/>
        </w:rPr>
        <w:t>уполномоченных</w:t>
      </w:r>
      <w:r w:rsidRPr="00E67F19">
        <w:rPr>
          <w:rFonts w:ascii="Times New Roman" w:hAnsi="Times New Roman"/>
          <w:spacing w:val="2"/>
          <w:sz w:val="24"/>
          <w:szCs w:val="24"/>
        </w:rPr>
        <w:t xml:space="preserve"> </w:t>
      </w:r>
      <w:r w:rsidRPr="00E67F19">
        <w:rPr>
          <w:rFonts w:ascii="Times New Roman" w:hAnsi="Times New Roman"/>
          <w:spacing w:val="-1"/>
          <w:sz w:val="24"/>
          <w:szCs w:val="24"/>
        </w:rPr>
        <w:t xml:space="preserve">представителей, </w:t>
      </w:r>
      <w:r w:rsidRPr="00E67F19">
        <w:rPr>
          <w:rFonts w:ascii="Times New Roman" w:hAnsi="Times New Roman"/>
          <w:sz w:val="24"/>
          <w:szCs w:val="24"/>
        </w:rPr>
        <w:t>с последующем предоставлением оригиналов по требованию Поставщика.</w:t>
      </w:r>
    </w:p>
    <w:p w14:paraId="680FC7CE" w14:textId="77777777" w:rsidR="00130303" w:rsidRPr="00E67F19" w:rsidRDefault="00130303" w:rsidP="00E32D4C">
      <w:pPr>
        <w:pStyle w:val="ad"/>
        <w:spacing w:after="0" w:line="240" w:lineRule="auto"/>
        <w:ind w:right="111" w:firstLine="566"/>
        <w:contextualSpacing/>
        <w:jc w:val="both"/>
        <w:rPr>
          <w:rFonts w:ascii="Times New Roman" w:hAnsi="Times New Roman"/>
          <w:sz w:val="24"/>
          <w:szCs w:val="24"/>
        </w:rPr>
      </w:pPr>
      <w:r w:rsidRPr="00E67F19">
        <w:rPr>
          <w:rFonts w:ascii="Times New Roman" w:hAnsi="Times New Roman"/>
          <w:sz w:val="24"/>
          <w:szCs w:val="24"/>
        </w:rPr>
        <w:t>Стороны</w:t>
      </w:r>
      <w:r w:rsidRPr="00E67F19">
        <w:rPr>
          <w:rFonts w:ascii="Times New Roman" w:hAnsi="Times New Roman"/>
          <w:spacing w:val="40"/>
          <w:sz w:val="24"/>
          <w:szCs w:val="24"/>
        </w:rPr>
        <w:t xml:space="preserve"> </w:t>
      </w:r>
      <w:r w:rsidRPr="00E67F19">
        <w:rPr>
          <w:rFonts w:ascii="Times New Roman" w:hAnsi="Times New Roman"/>
          <w:sz w:val="24"/>
          <w:szCs w:val="24"/>
        </w:rPr>
        <w:t>не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вправе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использовать</w:t>
      </w:r>
      <w:r w:rsidRPr="00E67F19">
        <w:rPr>
          <w:rFonts w:ascii="Times New Roman" w:hAnsi="Times New Roman"/>
          <w:spacing w:val="45"/>
          <w:sz w:val="24"/>
          <w:szCs w:val="24"/>
        </w:rPr>
        <w:t xml:space="preserve"> </w:t>
      </w:r>
      <w:r w:rsidRPr="00E67F19">
        <w:rPr>
          <w:rFonts w:ascii="Times New Roman" w:hAnsi="Times New Roman"/>
          <w:spacing w:val="-1"/>
          <w:sz w:val="24"/>
          <w:szCs w:val="24"/>
        </w:rPr>
        <w:t>факсимильное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воспроизведение</w:t>
      </w:r>
      <w:r w:rsidRPr="00E67F19">
        <w:rPr>
          <w:rFonts w:ascii="Times New Roman" w:hAnsi="Times New Roman"/>
          <w:spacing w:val="37"/>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41"/>
          <w:sz w:val="24"/>
          <w:szCs w:val="24"/>
        </w:rPr>
        <w:t xml:space="preserve"> </w:t>
      </w:r>
      <w:r w:rsidRPr="00E67F19">
        <w:rPr>
          <w:rFonts w:ascii="Times New Roman" w:hAnsi="Times New Roman"/>
          <w:spacing w:val="-1"/>
          <w:sz w:val="24"/>
          <w:szCs w:val="24"/>
        </w:rPr>
        <w:t>при</w:t>
      </w:r>
      <w:r w:rsidRPr="00E67F19">
        <w:rPr>
          <w:rFonts w:ascii="Times New Roman" w:hAnsi="Times New Roman"/>
          <w:spacing w:val="71"/>
          <w:sz w:val="24"/>
          <w:szCs w:val="24"/>
        </w:rPr>
        <w:t xml:space="preserve"> </w:t>
      </w:r>
      <w:r w:rsidRPr="00E67F19">
        <w:rPr>
          <w:rFonts w:ascii="Times New Roman" w:hAnsi="Times New Roman"/>
          <w:spacing w:val="-1"/>
          <w:sz w:val="24"/>
          <w:szCs w:val="24"/>
        </w:rPr>
        <w:t>подписании</w:t>
      </w:r>
      <w:r w:rsidRPr="00E67F19">
        <w:rPr>
          <w:rFonts w:ascii="Times New Roman" w:hAnsi="Times New Roman"/>
          <w:spacing w:val="-2"/>
          <w:sz w:val="24"/>
          <w:szCs w:val="24"/>
        </w:rPr>
        <w:t xml:space="preserve"> </w:t>
      </w:r>
      <w:r w:rsidRPr="00E67F19">
        <w:rPr>
          <w:rFonts w:ascii="Times New Roman" w:hAnsi="Times New Roman"/>
          <w:spacing w:val="-1"/>
          <w:sz w:val="24"/>
          <w:szCs w:val="24"/>
        </w:rPr>
        <w:t>иных</w:t>
      </w:r>
      <w:r w:rsidRPr="00E67F19">
        <w:rPr>
          <w:rFonts w:ascii="Times New Roman" w:hAnsi="Times New Roman"/>
          <w:spacing w:val="2"/>
          <w:sz w:val="24"/>
          <w:szCs w:val="24"/>
        </w:rPr>
        <w:t xml:space="preserve"> </w:t>
      </w:r>
      <w:r w:rsidRPr="00E67F19">
        <w:rPr>
          <w:rFonts w:ascii="Times New Roman" w:hAnsi="Times New Roman"/>
          <w:spacing w:val="-1"/>
          <w:sz w:val="24"/>
          <w:szCs w:val="24"/>
        </w:rPr>
        <w:t>документов.</w:t>
      </w:r>
    </w:p>
    <w:p w14:paraId="40712731" w14:textId="77777777" w:rsidR="00130303" w:rsidRPr="00E67F19" w:rsidRDefault="00130303" w:rsidP="00E32D4C">
      <w:pPr>
        <w:pStyle w:val="ad"/>
        <w:spacing w:after="0" w:line="240" w:lineRule="auto"/>
        <w:ind w:right="113" w:firstLine="566"/>
        <w:contextualSpacing/>
        <w:jc w:val="both"/>
        <w:rPr>
          <w:rFonts w:ascii="Times New Roman" w:hAnsi="Times New Roman"/>
          <w:sz w:val="24"/>
          <w:szCs w:val="24"/>
        </w:rPr>
      </w:pPr>
      <w:r w:rsidRPr="00E67F19">
        <w:rPr>
          <w:rFonts w:ascii="Times New Roman" w:hAnsi="Times New Roman"/>
          <w:spacing w:val="-1"/>
          <w:sz w:val="24"/>
          <w:szCs w:val="24"/>
        </w:rPr>
        <w:t>Факсимильное</w:t>
      </w:r>
      <w:r w:rsidRPr="00E67F19">
        <w:rPr>
          <w:rFonts w:ascii="Times New Roman" w:hAnsi="Times New Roman"/>
          <w:spacing w:val="8"/>
          <w:sz w:val="24"/>
          <w:szCs w:val="24"/>
        </w:rPr>
        <w:t xml:space="preserve"> </w:t>
      </w:r>
      <w:r w:rsidRPr="00E67F19">
        <w:rPr>
          <w:rFonts w:ascii="Times New Roman" w:hAnsi="Times New Roman"/>
          <w:spacing w:val="-1"/>
          <w:sz w:val="24"/>
          <w:szCs w:val="24"/>
        </w:rPr>
        <w:t>воспроизведение</w:t>
      </w:r>
      <w:r w:rsidRPr="00E67F19">
        <w:rPr>
          <w:rFonts w:ascii="Times New Roman" w:hAnsi="Times New Roman"/>
          <w:spacing w:val="8"/>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7"/>
          <w:sz w:val="24"/>
          <w:szCs w:val="24"/>
        </w:rPr>
        <w:t xml:space="preserve"> </w:t>
      </w:r>
      <w:r w:rsidRPr="00E67F19">
        <w:rPr>
          <w:rFonts w:ascii="Times New Roman" w:hAnsi="Times New Roman"/>
          <w:spacing w:val="-1"/>
          <w:sz w:val="24"/>
          <w:szCs w:val="24"/>
        </w:rPr>
        <w:t>проставляется</w:t>
      </w:r>
      <w:r w:rsidRPr="00E67F19">
        <w:rPr>
          <w:rFonts w:ascii="Times New Roman" w:hAnsi="Times New Roman"/>
          <w:spacing w:val="9"/>
          <w:sz w:val="24"/>
          <w:szCs w:val="24"/>
        </w:rPr>
        <w:t xml:space="preserve"> </w:t>
      </w:r>
      <w:r w:rsidRPr="00E67F19">
        <w:rPr>
          <w:rFonts w:ascii="Times New Roman" w:hAnsi="Times New Roman"/>
          <w:sz w:val="24"/>
          <w:szCs w:val="24"/>
        </w:rPr>
        <w:t>в</w:t>
      </w:r>
      <w:r w:rsidRPr="00E67F19">
        <w:rPr>
          <w:rFonts w:ascii="Times New Roman" w:hAnsi="Times New Roman"/>
          <w:spacing w:val="11"/>
          <w:sz w:val="24"/>
          <w:szCs w:val="24"/>
        </w:rPr>
        <w:t xml:space="preserve"> </w:t>
      </w:r>
      <w:r w:rsidRPr="00E67F19">
        <w:rPr>
          <w:rFonts w:ascii="Times New Roman" w:hAnsi="Times New Roman"/>
          <w:spacing w:val="-1"/>
          <w:sz w:val="24"/>
          <w:szCs w:val="24"/>
        </w:rPr>
        <w:t>месте,</w:t>
      </w:r>
      <w:r w:rsidRPr="00E67F19">
        <w:rPr>
          <w:rFonts w:ascii="Times New Roman" w:hAnsi="Times New Roman"/>
          <w:spacing w:val="11"/>
          <w:sz w:val="24"/>
          <w:szCs w:val="24"/>
        </w:rPr>
        <w:t xml:space="preserve"> </w:t>
      </w:r>
      <w:r w:rsidRPr="00E67F19">
        <w:rPr>
          <w:rFonts w:ascii="Times New Roman" w:hAnsi="Times New Roman"/>
          <w:spacing w:val="-1"/>
          <w:sz w:val="24"/>
          <w:szCs w:val="24"/>
        </w:rPr>
        <w:t>отведённом</w:t>
      </w:r>
      <w:r w:rsidRPr="00E67F19">
        <w:rPr>
          <w:rFonts w:ascii="Times New Roman" w:hAnsi="Times New Roman"/>
          <w:spacing w:val="8"/>
          <w:sz w:val="24"/>
          <w:szCs w:val="24"/>
        </w:rPr>
        <w:t xml:space="preserve"> </w:t>
      </w:r>
      <w:r w:rsidRPr="00E67F19">
        <w:rPr>
          <w:rFonts w:ascii="Times New Roman" w:hAnsi="Times New Roman"/>
          <w:sz w:val="24"/>
          <w:szCs w:val="24"/>
        </w:rPr>
        <w:t>для</w:t>
      </w:r>
      <w:r w:rsidRPr="00E67F19">
        <w:rPr>
          <w:rFonts w:ascii="Times New Roman" w:hAnsi="Times New Roman"/>
          <w:spacing w:val="75"/>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22"/>
          <w:sz w:val="24"/>
          <w:szCs w:val="24"/>
        </w:rPr>
        <w:t xml:space="preserve"> </w:t>
      </w:r>
      <w:r w:rsidRPr="00E67F19">
        <w:rPr>
          <w:rFonts w:ascii="Times New Roman" w:hAnsi="Times New Roman"/>
          <w:spacing w:val="-1"/>
          <w:sz w:val="24"/>
          <w:szCs w:val="24"/>
        </w:rPr>
        <w:t>надлежащим</w:t>
      </w:r>
      <w:r w:rsidRPr="00E67F19">
        <w:rPr>
          <w:rFonts w:ascii="Times New Roman" w:hAnsi="Times New Roman"/>
          <w:spacing w:val="20"/>
          <w:sz w:val="24"/>
          <w:szCs w:val="24"/>
        </w:rPr>
        <w:t xml:space="preserve"> </w:t>
      </w:r>
      <w:r w:rsidRPr="00E67F19">
        <w:rPr>
          <w:rFonts w:ascii="Times New Roman" w:hAnsi="Times New Roman"/>
          <w:spacing w:val="-1"/>
          <w:sz w:val="24"/>
          <w:szCs w:val="24"/>
        </w:rPr>
        <w:t>образом</w:t>
      </w:r>
      <w:r w:rsidRPr="00E67F19">
        <w:rPr>
          <w:rFonts w:ascii="Times New Roman" w:hAnsi="Times New Roman"/>
          <w:spacing w:val="23"/>
          <w:sz w:val="24"/>
          <w:szCs w:val="24"/>
        </w:rPr>
        <w:t xml:space="preserve"> </w:t>
      </w:r>
      <w:r w:rsidRPr="00E67F19">
        <w:rPr>
          <w:rFonts w:ascii="Times New Roman" w:hAnsi="Times New Roman"/>
          <w:spacing w:val="-1"/>
          <w:sz w:val="24"/>
          <w:szCs w:val="24"/>
        </w:rPr>
        <w:t>уполномоченных</w:t>
      </w:r>
      <w:r w:rsidRPr="00E67F19">
        <w:rPr>
          <w:rFonts w:ascii="Times New Roman" w:hAnsi="Times New Roman"/>
          <w:spacing w:val="20"/>
          <w:sz w:val="24"/>
          <w:szCs w:val="24"/>
        </w:rPr>
        <w:t xml:space="preserve"> </w:t>
      </w:r>
      <w:r w:rsidRPr="00E67F19">
        <w:rPr>
          <w:rFonts w:ascii="Times New Roman" w:hAnsi="Times New Roman"/>
          <w:spacing w:val="-1"/>
          <w:sz w:val="24"/>
          <w:szCs w:val="24"/>
        </w:rPr>
        <w:t>представителей</w:t>
      </w:r>
      <w:r w:rsidRPr="00E67F19">
        <w:rPr>
          <w:rFonts w:ascii="Times New Roman" w:hAnsi="Times New Roman"/>
          <w:spacing w:val="22"/>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20"/>
          <w:sz w:val="24"/>
          <w:szCs w:val="24"/>
        </w:rPr>
        <w:t xml:space="preserve"> </w:t>
      </w:r>
      <w:r w:rsidRPr="00E67F19">
        <w:rPr>
          <w:rFonts w:ascii="Times New Roman" w:hAnsi="Times New Roman"/>
          <w:sz w:val="24"/>
          <w:szCs w:val="24"/>
        </w:rPr>
        <w:t>и</w:t>
      </w:r>
      <w:r w:rsidRPr="00E67F19">
        <w:rPr>
          <w:rFonts w:ascii="Times New Roman" w:hAnsi="Times New Roman"/>
          <w:spacing w:val="85"/>
          <w:sz w:val="24"/>
          <w:szCs w:val="24"/>
        </w:rPr>
        <w:t xml:space="preserve"> </w:t>
      </w:r>
      <w:r w:rsidRPr="00E67F19">
        <w:rPr>
          <w:rFonts w:ascii="Times New Roman" w:hAnsi="Times New Roman"/>
          <w:spacing w:val="-1"/>
          <w:sz w:val="24"/>
          <w:szCs w:val="24"/>
        </w:rPr>
        <w:t>Покупателя.</w:t>
      </w:r>
    </w:p>
    <w:p w14:paraId="4FF95838" w14:textId="77777777" w:rsidR="00130303" w:rsidRPr="00E67F19" w:rsidRDefault="00130303" w:rsidP="00E32D4C">
      <w:pPr>
        <w:pStyle w:val="ad"/>
        <w:spacing w:after="0" w:line="240" w:lineRule="auto"/>
        <w:ind w:right="107" w:firstLine="566"/>
        <w:contextualSpacing/>
        <w:jc w:val="both"/>
        <w:rPr>
          <w:rFonts w:ascii="Times New Roman" w:hAnsi="Times New Roman"/>
          <w:sz w:val="24"/>
          <w:szCs w:val="24"/>
        </w:rPr>
      </w:pPr>
      <w:r w:rsidRPr="00E67F19">
        <w:rPr>
          <w:rFonts w:ascii="Times New Roman" w:hAnsi="Times New Roman"/>
          <w:sz w:val="24"/>
          <w:szCs w:val="24"/>
        </w:rPr>
        <w:t xml:space="preserve">Стороны </w:t>
      </w:r>
      <w:r w:rsidRPr="00E67F19">
        <w:rPr>
          <w:rFonts w:ascii="Times New Roman" w:hAnsi="Times New Roman"/>
          <w:spacing w:val="-1"/>
          <w:sz w:val="24"/>
          <w:szCs w:val="24"/>
        </w:rPr>
        <w:t>признают</w:t>
      </w:r>
      <w:r w:rsidRPr="00E67F19">
        <w:rPr>
          <w:rFonts w:ascii="Times New Roman" w:hAnsi="Times New Roman"/>
          <w:spacing w:val="2"/>
          <w:sz w:val="24"/>
          <w:szCs w:val="24"/>
        </w:rPr>
        <w:t xml:space="preserve"> </w:t>
      </w:r>
      <w:r w:rsidRPr="00E67F19">
        <w:rPr>
          <w:rFonts w:ascii="Times New Roman" w:hAnsi="Times New Roman"/>
          <w:spacing w:val="-1"/>
          <w:sz w:val="24"/>
          <w:szCs w:val="24"/>
        </w:rPr>
        <w:t>дополнительные</w:t>
      </w:r>
      <w:r w:rsidRPr="00E67F19">
        <w:rPr>
          <w:rFonts w:ascii="Times New Roman" w:hAnsi="Times New Roman"/>
          <w:spacing w:val="-2"/>
          <w:sz w:val="24"/>
          <w:szCs w:val="24"/>
        </w:rPr>
        <w:t xml:space="preserve"> </w:t>
      </w:r>
      <w:r w:rsidRPr="00E67F19">
        <w:rPr>
          <w:rFonts w:ascii="Times New Roman" w:hAnsi="Times New Roman"/>
          <w:sz w:val="24"/>
          <w:szCs w:val="24"/>
        </w:rPr>
        <w:t xml:space="preserve">соглашения </w:t>
      </w:r>
      <w:r w:rsidRPr="00E67F19">
        <w:rPr>
          <w:rFonts w:ascii="Times New Roman" w:hAnsi="Times New Roman"/>
          <w:spacing w:val="-1"/>
          <w:sz w:val="24"/>
          <w:szCs w:val="24"/>
        </w:rPr>
        <w:t xml:space="preserve">(соглашения) </w:t>
      </w:r>
      <w:r w:rsidRPr="00E67F19">
        <w:rPr>
          <w:rFonts w:ascii="Times New Roman" w:hAnsi="Times New Roman"/>
          <w:sz w:val="24"/>
          <w:szCs w:val="24"/>
        </w:rPr>
        <w:t>к договорам</w:t>
      </w:r>
      <w:r w:rsidR="00704038" w:rsidRPr="00E67F19">
        <w:rPr>
          <w:rFonts w:ascii="Times New Roman" w:hAnsi="Times New Roman"/>
          <w:spacing w:val="-1"/>
          <w:sz w:val="24"/>
          <w:szCs w:val="24"/>
        </w:rPr>
        <w:t xml:space="preserve"> поставки, заключенным на АО «Восточная биржа</w:t>
      </w:r>
      <w:r w:rsidRPr="00E67F19">
        <w:rPr>
          <w:rFonts w:ascii="Times New Roman" w:hAnsi="Times New Roman"/>
          <w:spacing w:val="-1"/>
          <w:sz w:val="24"/>
          <w:szCs w:val="24"/>
        </w:rPr>
        <w:t>»,</w:t>
      </w:r>
      <w:r w:rsidRPr="00E67F19">
        <w:rPr>
          <w:rFonts w:ascii="Times New Roman" w:hAnsi="Times New Roman"/>
          <w:spacing w:val="63"/>
          <w:sz w:val="24"/>
          <w:szCs w:val="24"/>
        </w:rPr>
        <w:t xml:space="preserve"> </w:t>
      </w:r>
      <w:r w:rsidRPr="00E67F19">
        <w:rPr>
          <w:rFonts w:ascii="Times New Roman" w:hAnsi="Times New Roman"/>
          <w:spacing w:val="-1"/>
          <w:sz w:val="24"/>
          <w:szCs w:val="24"/>
        </w:rPr>
        <w:t>подписанные</w:t>
      </w:r>
      <w:r w:rsidRPr="00E67F19">
        <w:rPr>
          <w:rFonts w:ascii="Times New Roman" w:hAnsi="Times New Roman"/>
          <w:spacing w:val="43"/>
          <w:sz w:val="24"/>
          <w:szCs w:val="24"/>
        </w:rPr>
        <w:t xml:space="preserve"> </w:t>
      </w:r>
      <w:r w:rsidRPr="00E67F19">
        <w:rPr>
          <w:rFonts w:ascii="Times New Roman" w:hAnsi="Times New Roman"/>
          <w:spacing w:val="-1"/>
          <w:sz w:val="24"/>
          <w:szCs w:val="24"/>
        </w:rPr>
        <w:t>Поставщиком</w:t>
      </w:r>
      <w:r w:rsidRPr="00E67F19">
        <w:rPr>
          <w:rFonts w:ascii="Times New Roman" w:hAnsi="Times New Roman"/>
          <w:spacing w:val="44"/>
          <w:sz w:val="24"/>
          <w:szCs w:val="24"/>
        </w:rPr>
        <w:t xml:space="preserve"> </w:t>
      </w:r>
      <w:r w:rsidRPr="00E67F19">
        <w:rPr>
          <w:rFonts w:ascii="Times New Roman" w:hAnsi="Times New Roman"/>
          <w:sz w:val="24"/>
          <w:szCs w:val="24"/>
        </w:rPr>
        <w:t>и</w:t>
      </w:r>
      <w:r w:rsidRPr="00E67F19">
        <w:rPr>
          <w:rFonts w:ascii="Times New Roman" w:hAnsi="Times New Roman"/>
          <w:spacing w:val="46"/>
          <w:sz w:val="24"/>
          <w:szCs w:val="24"/>
        </w:rPr>
        <w:t xml:space="preserve"> </w:t>
      </w:r>
      <w:r w:rsidRPr="00E67F19">
        <w:rPr>
          <w:rFonts w:ascii="Times New Roman" w:hAnsi="Times New Roman"/>
          <w:spacing w:val="-1"/>
          <w:sz w:val="24"/>
          <w:szCs w:val="24"/>
        </w:rPr>
        <w:t>Покупателем</w:t>
      </w:r>
      <w:r w:rsidRPr="00E67F19">
        <w:rPr>
          <w:rFonts w:ascii="Times New Roman" w:hAnsi="Times New Roman"/>
          <w:spacing w:val="44"/>
          <w:sz w:val="24"/>
          <w:szCs w:val="24"/>
        </w:rPr>
        <w:t xml:space="preserve"> </w:t>
      </w:r>
      <w:r w:rsidRPr="00E67F19">
        <w:rPr>
          <w:rFonts w:ascii="Times New Roman" w:hAnsi="Times New Roman"/>
          <w:sz w:val="24"/>
          <w:szCs w:val="24"/>
        </w:rPr>
        <w:t>с</w:t>
      </w:r>
      <w:r w:rsidRPr="00E67F19">
        <w:rPr>
          <w:rFonts w:ascii="Times New Roman" w:hAnsi="Times New Roman"/>
          <w:spacing w:val="46"/>
          <w:sz w:val="24"/>
          <w:szCs w:val="24"/>
        </w:rPr>
        <w:t xml:space="preserve"> </w:t>
      </w:r>
      <w:r w:rsidRPr="00E67F19">
        <w:rPr>
          <w:rFonts w:ascii="Times New Roman" w:hAnsi="Times New Roman"/>
          <w:spacing w:val="-1"/>
          <w:sz w:val="24"/>
          <w:szCs w:val="24"/>
        </w:rPr>
        <w:t>использованием</w:t>
      </w:r>
      <w:r w:rsidRPr="00E67F19">
        <w:rPr>
          <w:rFonts w:ascii="Times New Roman" w:hAnsi="Times New Roman"/>
          <w:spacing w:val="44"/>
          <w:sz w:val="24"/>
          <w:szCs w:val="24"/>
        </w:rPr>
        <w:t xml:space="preserve"> </w:t>
      </w:r>
      <w:r w:rsidRPr="00E67F19">
        <w:rPr>
          <w:rFonts w:ascii="Times New Roman" w:hAnsi="Times New Roman"/>
          <w:spacing w:val="-1"/>
          <w:sz w:val="24"/>
          <w:szCs w:val="24"/>
        </w:rPr>
        <w:t>факсимильного</w:t>
      </w:r>
      <w:r w:rsidRPr="00E67F19">
        <w:rPr>
          <w:rFonts w:ascii="Times New Roman" w:hAnsi="Times New Roman"/>
          <w:spacing w:val="91"/>
          <w:sz w:val="24"/>
          <w:szCs w:val="24"/>
        </w:rPr>
        <w:t xml:space="preserve"> </w:t>
      </w:r>
      <w:r w:rsidRPr="00E67F19">
        <w:rPr>
          <w:rFonts w:ascii="Times New Roman" w:hAnsi="Times New Roman"/>
          <w:spacing w:val="-1"/>
          <w:sz w:val="24"/>
          <w:szCs w:val="24"/>
        </w:rPr>
        <w:t>воспроизведения</w:t>
      </w:r>
      <w:r w:rsidRPr="00E67F19">
        <w:rPr>
          <w:rFonts w:ascii="Times New Roman" w:hAnsi="Times New Roman"/>
          <w:sz w:val="24"/>
          <w:szCs w:val="24"/>
        </w:rPr>
        <w:t xml:space="preserve"> </w:t>
      </w:r>
      <w:r w:rsidRPr="00E67F19">
        <w:rPr>
          <w:rFonts w:ascii="Times New Roman" w:hAnsi="Times New Roman"/>
          <w:spacing w:val="-1"/>
          <w:sz w:val="24"/>
          <w:szCs w:val="24"/>
        </w:rPr>
        <w:t>подписи,</w:t>
      </w:r>
      <w:r w:rsidRPr="00E67F19">
        <w:rPr>
          <w:rFonts w:ascii="Times New Roman" w:hAnsi="Times New Roman"/>
          <w:sz w:val="24"/>
          <w:szCs w:val="24"/>
        </w:rPr>
        <w:t xml:space="preserve"> </w:t>
      </w:r>
      <w:r w:rsidRPr="00E67F19">
        <w:rPr>
          <w:rFonts w:ascii="Times New Roman" w:hAnsi="Times New Roman"/>
          <w:spacing w:val="-1"/>
          <w:sz w:val="24"/>
          <w:szCs w:val="24"/>
        </w:rPr>
        <w:t>как</w:t>
      </w:r>
      <w:r w:rsidRPr="00E67F19">
        <w:rPr>
          <w:rFonts w:ascii="Times New Roman" w:hAnsi="Times New Roman"/>
          <w:sz w:val="24"/>
          <w:szCs w:val="24"/>
        </w:rPr>
        <w:t xml:space="preserve"> </w:t>
      </w:r>
      <w:r w:rsidRPr="00E67F19">
        <w:rPr>
          <w:rFonts w:ascii="Times New Roman" w:hAnsi="Times New Roman"/>
          <w:spacing w:val="-1"/>
          <w:sz w:val="24"/>
          <w:szCs w:val="24"/>
        </w:rPr>
        <w:t>подписанные</w:t>
      </w:r>
      <w:r w:rsidRPr="00E67F19">
        <w:rPr>
          <w:rFonts w:ascii="Times New Roman" w:hAnsi="Times New Roman"/>
          <w:spacing w:val="-2"/>
          <w:sz w:val="24"/>
          <w:szCs w:val="24"/>
        </w:rPr>
        <w:t xml:space="preserve"> </w:t>
      </w:r>
      <w:r w:rsidRPr="00E67F19">
        <w:rPr>
          <w:rFonts w:ascii="Times New Roman" w:hAnsi="Times New Roman"/>
          <w:spacing w:val="-1"/>
          <w:sz w:val="24"/>
          <w:szCs w:val="24"/>
        </w:rPr>
        <w:t>надлежащим образом.</w:t>
      </w:r>
    </w:p>
    <w:p w14:paraId="2BBA38E2" w14:textId="77777777" w:rsidR="00130303" w:rsidRPr="00E67F19"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pacing w:val="-1"/>
          <w:sz w:val="24"/>
          <w:szCs w:val="24"/>
        </w:rPr>
      </w:pPr>
      <w:r w:rsidRPr="00E67F19">
        <w:rPr>
          <w:rFonts w:ascii="Times New Roman" w:hAnsi="Times New Roman"/>
          <w:spacing w:val="-1"/>
          <w:sz w:val="24"/>
          <w:szCs w:val="24"/>
        </w:rPr>
        <w:t>Рамочный договор</w:t>
      </w:r>
      <w:r w:rsidRPr="00E67F19">
        <w:rPr>
          <w:rFonts w:ascii="Times New Roman" w:hAnsi="Times New Roman"/>
          <w:spacing w:val="22"/>
          <w:sz w:val="24"/>
          <w:szCs w:val="24"/>
        </w:rPr>
        <w:t xml:space="preserve"> </w:t>
      </w:r>
      <w:r w:rsidRPr="00E67F19">
        <w:rPr>
          <w:rFonts w:ascii="Times New Roman" w:hAnsi="Times New Roman"/>
          <w:spacing w:val="-1"/>
          <w:sz w:val="24"/>
          <w:szCs w:val="24"/>
        </w:rPr>
        <w:t>вступает</w:t>
      </w:r>
      <w:r w:rsidRPr="00E67F19">
        <w:rPr>
          <w:rFonts w:ascii="Times New Roman" w:hAnsi="Times New Roman"/>
          <w:spacing w:val="24"/>
          <w:sz w:val="24"/>
          <w:szCs w:val="24"/>
        </w:rPr>
        <w:t xml:space="preserve"> </w:t>
      </w:r>
      <w:r w:rsidRPr="00E67F19">
        <w:rPr>
          <w:rFonts w:ascii="Times New Roman" w:hAnsi="Times New Roman"/>
          <w:sz w:val="24"/>
          <w:szCs w:val="24"/>
        </w:rPr>
        <w:t>в</w:t>
      </w:r>
      <w:r w:rsidRPr="00E67F19">
        <w:rPr>
          <w:rFonts w:ascii="Times New Roman" w:hAnsi="Times New Roman"/>
          <w:spacing w:val="25"/>
          <w:sz w:val="24"/>
          <w:szCs w:val="24"/>
        </w:rPr>
        <w:t xml:space="preserve"> </w:t>
      </w:r>
      <w:r w:rsidRPr="00E67F19">
        <w:rPr>
          <w:rFonts w:ascii="Times New Roman" w:hAnsi="Times New Roman"/>
          <w:sz w:val="24"/>
          <w:szCs w:val="24"/>
        </w:rPr>
        <w:t>силу</w:t>
      </w:r>
      <w:r w:rsidRPr="00E67F19">
        <w:rPr>
          <w:rFonts w:ascii="Times New Roman" w:hAnsi="Times New Roman"/>
          <w:spacing w:val="25"/>
          <w:sz w:val="24"/>
          <w:szCs w:val="24"/>
        </w:rPr>
        <w:t xml:space="preserve"> </w:t>
      </w:r>
      <w:r w:rsidRPr="00E67F19">
        <w:rPr>
          <w:rFonts w:ascii="Times New Roman" w:hAnsi="Times New Roman"/>
          <w:sz w:val="24"/>
          <w:szCs w:val="24"/>
        </w:rPr>
        <w:t>с</w:t>
      </w:r>
      <w:r w:rsidRPr="00E67F19">
        <w:rPr>
          <w:rFonts w:ascii="Times New Roman" w:hAnsi="Times New Roman"/>
          <w:spacing w:val="22"/>
          <w:sz w:val="24"/>
          <w:szCs w:val="24"/>
        </w:rPr>
        <w:t xml:space="preserve"> </w:t>
      </w:r>
      <w:r w:rsidRPr="00E67F19">
        <w:rPr>
          <w:rFonts w:ascii="Times New Roman" w:hAnsi="Times New Roman"/>
          <w:sz w:val="24"/>
          <w:szCs w:val="24"/>
        </w:rPr>
        <w:t>даты</w:t>
      </w:r>
      <w:r w:rsidRPr="00E67F19">
        <w:rPr>
          <w:rFonts w:ascii="Times New Roman" w:hAnsi="Times New Roman"/>
          <w:spacing w:val="24"/>
          <w:sz w:val="24"/>
          <w:szCs w:val="24"/>
        </w:rPr>
        <w:t xml:space="preserve"> </w:t>
      </w:r>
      <w:r w:rsidRPr="00E67F19">
        <w:rPr>
          <w:rFonts w:ascii="Times New Roman" w:hAnsi="Times New Roman"/>
          <w:spacing w:val="-1"/>
          <w:sz w:val="24"/>
          <w:szCs w:val="24"/>
        </w:rPr>
        <w:t>его</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подписания</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последней</w:t>
      </w:r>
      <w:r w:rsidRPr="00E67F19">
        <w:rPr>
          <w:rFonts w:ascii="Times New Roman" w:hAnsi="Times New Roman"/>
          <w:spacing w:val="59"/>
          <w:sz w:val="24"/>
          <w:szCs w:val="24"/>
        </w:rPr>
        <w:t xml:space="preserve"> </w:t>
      </w:r>
      <w:r w:rsidRPr="00E67F19">
        <w:rPr>
          <w:rFonts w:ascii="Times New Roman" w:hAnsi="Times New Roman"/>
          <w:sz w:val="24"/>
          <w:szCs w:val="24"/>
        </w:rPr>
        <w:t xml:space="preserve">из </w:t>
      </w:r>
      <w:r w:rsidRPr="00E67F19">
        <w:rPr>
          <w:rFonts w:ascii="Times New Roman" w:hAnsi="Times New Roman"/>
          <w:spacing w:val="-1"/>
          <w:sz w:val="24"/>
          <w:szCs w:val="24"/>
        </w:rPr>
        <w:t>Сторон</w:t>
      </w:r>
      <w:r w:rsidRPr="00E67F19">
        <w:rPr>
          <w:rFonts w:ascii="Times New Roman" w:hAnsi="Times New Roman"/>
          <w:spacing w:val="-2"/>
          <w:sz w:val="24"/>
          <w:szCs w:val="24"/>
        </w:rPr>
        <w:t xml:space="preserve"> </w:t>
      </w:r>
      <w:r w:rsidRPr="00E67F19">
        <w:rPr>
          <w:rFonts w:ascii="Times New Roman" w:hAnsi="Times New Roman"/>
          <w:sz w:val="24"/>
          <w:szCs w:val="24"/>
        </w:rPr>
        <w:t xml:space="preserve">и </w:t>
      </w:r>
      <w:r w:rsidRPr="00E67F19">
        <w:rPr>
          <w:rFonts w:ascii="Times New Roman" w:hAnsi="Times New Roman"/>
          <w:spacing w:val="-1"/>
          <w:sz w:val="24"/>
          <w:szCs w:val="24"/>
        </w:rPr>
        <w:t>действует</w:t>
      </w:r>
      <w:r w:rsidRPr="00E67F19">
        <w:rPr>
          <w:rFonts w:ascii="Times New Roman" w:hAnsi="Times New Roman"/>
          <w:spacing w:val="2"/>
          <w:sz w:val="24"/>
          <w:szCs w:val="24"/>
        </w:rPr>
        <w:t xml:space="preserve"> </w:t>
      </w:r>
      <w:r w:rsidRPr="00E67F19">
        <w:rPr>
          <w:rFonts w:ascii="Times New Roman" w:hAnsi="Times New Roman"/>
          <w:sz w:val="24"/>
          <w:szCs w:val="24"/>
        </w:rPr>
        <w:t xml:space="preserve">до </w:t>
      </w:r>
      <w:r w:rsidRPr="00E67F19">
        <w:rPr>
          <w:rFonts w:ascii="Times New Roman" w:hAnsi="Times New Roman"/>
          <w:spacing w:val="-1"/>
          <w:sz w:val="24"/>
          <w:szCs w:val="24"/>
        </w:rPr>
        <w:t>его</w:t>
      </w:r>
      <w:r w:rsidRPr="00E67F19">
        <w:rPr>
          <w:rFonts w:ascii="Times New Roman" w:hAnsi="Times New Roman"/>
          <w:sz w:val="24"/>
          <w:szCs w:val="24"/>
        </w:rPr>
        <w:t xml:space="preserve"> </w:t>
      </w:r>
      <w:r w:rsidRPr="00E67F19">
        <w:rPr>
          <w:rFonts w:ascii="Times New Roman" w:hAnsi="Times New Roman"/>
          <w:spacing w:val="-1"/>
          <w:sz w:val="24"/>
          <w:szCs w:val="24"/>
        </w:rPr>
        <w:t>расторжения.</w:t>
      </w:r>
    </w:p>
    <w:p w14:paraId="2224F618" w14:textId="77777777" w:rsidR="00130303" w:rsidRPr="00E67F19"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z w:val="24"/>
          <w:szCs w:val="24"/>
        </w:rPr>
      </w:pPr>
      <w:r w:rsidRPr="00E67F19">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14:paraId="7F01AED6" w14:textId="77777777" w:rsidR="00130303" w:rsidRPr="00E67F19" w:rsidRDefault="00130303" w:rsidP="00E32D4C">
      <w:pPr>
        <w:pStyle w:val="ad"/>
        <w:tabs>
          <w:tab w:val="left" w:pos="1518"/>
        </w:tabs>
        <w:spacing w:after="0" w:line="240" w:lineRule="auto"/>
        <w:ind w:right="114" w:firstLine="709"/>
        <w:contextualSpacing/>
        <w:jc w:val="both"/>
        <w:rPr>
          <w:rFonts w:ascii="Times New Roman" w:hAnsi="Times New Roman"/>
          <w:sz w:val="24"/>
          <w:szCs w:val="24"/>
        </w:rPr>
      </w:pPr>
      <w:r w:rsidRPr="00E67F19">
        <w:rPr>
          <w:rFonts w:ascii="Times New Roman" w:hAnsi="Times New Roman"/>
          <w:spacing w:val="-1"/>
          <w:sz w:val="24"/>
          <w:szCs w:val="24"/>
        </w:rPr>
        <w:t>1.9.  Рамочный договор</w:t>
      </w:r>
      <w:r w:rsidRPr="00E67F19">
        <w:rPr>
          <w:rFonts w:ascii="Times New Roman" w:hAnsi="Times New Roman"/>
          <w:spacing w:val="8"/>
          <w:sz w:val="24"/>
          <w:szCs w:val="24"/>
        </w:rPr>
        <w:t xml:space="preserve"> </w:t>
      </w:r>
      <w:r w:rsidRPr="00E67F19">
        <w:rPr>
          <w:rFonts w:ascii="Times New Roman" w:hAnsi="Times New Roman"/>
          <w:spacing w:val="-1"/>
          <w:sz w:val="24"/>
          <w:szCs w:val="24"/>
        </w:rPr>
        <w:t>заключается</w:t>
      </w:r>
      <w:r w:rsidRPr="00E67F19">
        <w:rPr>
          <w:rFonts w:ascii="Times New Roman" w:hAnsi="Times New Roman"/>
          <w:spacing w:val="9"/>
          <w:sz w:val="24"/>
          <w:szCs w:val="24"/>
        </w:rPr>
        <w:t xml:space="preserve"> </w:t>
      </w:r>
      <w:r w:rsidRPr="00E67F19">
        <w:rPr>
          <w:rFonts w:ascii="Times New Roman" w:hAnsi="Times New Roman"/>
          <w:sz w:val="24"/>
          <w:szCs w:val="24"/>
        </w:rPr>
        <w:t>в</w:t>
      </w:r>
      <w:r w:rsidRPr="00E67F19">
        <w:rPr>
          <w:rFonts w:ascii="Times New Roman" w:hAnsi="Times New Roman"/>
          <w:spacing w:val="8"/>
          <w:sz w:val="24"/>
          <w:szCs w:val="24"/>
        </w:rPr>
        <w:t xml:space="preserve"> </w:t>
      </w:r>
      <w:r w:rsidRPr="00E67F19">
        <w:rPr>
          <w:rFonts w:ascii="Times New Roman" w:hAnsi="Times New Roman"/>
          <w:sz w:val="24"/>
          <w:szCs w:val="24"/>
        </w:rPr>
        <w:t>2</w:t>
      </w:r>
      <w:r w:rsidRPr="00E67F19">
        <w:rPr>
          <w:rFonts w:ascii="Times New Roman" w:hAnsi="Times New Roman"/>
          <w:spacing w:val="11"/>
          <w:sz w:val="24"/>
          <w:szCs w:val="24"/>
        </w:rPr>
        <w:t xml:space="preserve"> </w:t>
      </w:r>
      <w:r w:rsidRPr="00E67F19">
        <w:rPr>
          <w:rFonts w:ascii="Times New Roman" w:hAnsi="Times New Roman"/>
          <w:spacing w:val="-1"/>
          <w:sz w:val="24"/>
          <w:szCs w:val="24"/>
        </w:rPr>
        <w:t>(двух)</w:t>
      </w:r>
      <w:r w:rsidRPr="00E67F19">
        <w:rPr>
          <w:rFonts w:ascii="Times New Roman" w:hAnsi="Times New Roman"/>
          <w:spacing w:val="10"/>
          <w:sz w:val="24"/>
          <w:szCs w:val="24"/>
        </w:rPr>
        <w:t xml:space="preserve"> </w:t>
      </w:r>
      <w:r w:rsidRPr="00E67F19">
        <w:rPr>
          <w:rFonts w:ascii="Times New Roman" w:hAnsi="Times New Roman"/>
          <w:spacing w:val="-1"/>
          <w:sz w:val="24"/>
          <w:szCs w:val="24"/>
        </w:rPr>
        <w:t>оригинальных</w:t>
      </w:r>
      <w:r w:rsidRPr="00E67F19">
        <w:rPr>
          <w:rFonts w:ascii="Times New Roman" w:hAnsi="Times New Roman"/>
          <w:spacing w:val="11"/>
          <w:sz w:val="24"/>
          <w:szCs w:val="24"/>
        </w:rPr>
        <w:t xml:space="preserve"> </w:t>
      </w:r>
      <w:r w:rsidRPr="00E67F19">
        <w:rPr>
          <w:rFonts w:ascii="Times New Roman" w:hAnsi="Times New Roman"/>
          <w:spacing w:val="-1"/>
          <w:sz w:val="24"/>
          <w:szCs w:val="24"/>
        </w:rPr>
        <w:t>экземплярах,</w:t>
      </w:r>
      <w:r w:rsidRPr="00E67F19">
        <w:rPr>
          <w:rFonts w:ascii="Times New Roman" w:hAnsi="Times New Roman"/>
          <w:spacing w:val="71"/>
          <w:sz w:val="24"/>
          <w:szCs w:val="24"/>
        </w:rPr>
        <w:t xml:space="preserve"> </w:t>
      </w:r>
      <w:r w:rsidRPr="00E67F19">
        <w:rPr>
          <w:rFonts w:ascii="Times New Roman" w:hAnsi="Times New Roman"/>
          <w:spacing w:val="-1"/>
          <w:sz w:val="24"/>
          <w:szCs w:val="24"/>
        </w:rPr>
        <w:t>имеющих</w:t>
      </w:r>
      <w:r w:rsidRPr="00E67F19">
        <w:rPr>
          <w:rFonts w:ascii="Times New Roman" w:hAnsi="Times New Roman"/>
          <w:spacing w:val="2"/>
          <w:sz w:val="24"/>
          <w:szCs w:val="24"/>
        </w:rPr>
        <w:t xml:space="preserve"> </w:t>
      </w:r>
      <w:r w:rsidRPr="00E67F19">
        <w:rPr>
          <w:rFonts w:ascii="Times New Roman" w:hAnsi="Times New Roman"/>
          <w:spacing w:val="-2"/>
          <w:sz w:val="24"/>
          <w:szCs w:val="24"/>
        </w:rPr>
        <w:t>равную</w:t>
      </w:r>
      <w:r w:rsidRPr="00E67F19">
        <w:rPr>
          <w:rFonts w:ascii="Times New Roman" w:hAnsi="Times New Roman"/>
          <w:sz w:val="24"/>
          <w:szCs w:val="24"/>
        </w:rPr>
        <w:t xml:space="preserve"> </w:t>
      </w:r>
      <w:r w:rsidRPr="00E67F19">
        <w:rPr>
          <w:rFonts w:ascii="Times New Roman" w:hAnsi="Times New Roman"/>
          <w:spacing w:val="-1"/>
          <w:sz w:val="24"/>
          <w:szCs w:val="24"/>
        </w:rPr>
        <w:t>юридическую</w:t>
      </w:r>
      <w:r w:rsidRPr="00E67F19">
        <w:rPr>
          <w:rFonts w:ascii="Times New Roman" w:hAnsi="Times New Roman"/>
          <w:sz w:val="24"/>
          <w:szCs w:val="24"/>
        </w:rPr>
        <w:t xml:space="preserve"> </w:t>
      </w:r>
      <w:r w:rsidRPr="00E67F19">
        <w:rPr>
          <w:rFonts w:ascii="Times New Roman" w:hAnsi="Times New Roman"/>
          <w:spacing w:val="-1"/>
          <w:sz w:val="24"/>
          <w:szCs w:val="24"/>
        </w:rPr>
        <w:t>силу,</w:t>
      </w:r>
      <w:r w:rsidRPr="00E67F19">
        <w:rPr>
          <w:rFonts w:ascii="Times New Roman" w:hAnsi="Times New Roman"/>
          <w:spacing w:val="3"/>
          <w:sz w:val="24"/>
          <w:szCs w:val="24"/>
        </w:rPr>
        <w:t xml:space="preserve"> </w:t>
      </w:r>
      <w:r w:rsidRPr="00E67F19">
        <w:rPr>
          <w:rFonts w:ascii="Times New Roman" w:hAnsi="Times New Roman"/>
          <w:sz w:val="24"/>
          <w:szCs w:val="24"/>
        </w:rPr>
        <w:t>по одному</w:t>
      </w:r>
      <w:r w:rsidRPr="00E67F19">
        <w:rPr>
          <w:rFonts w:ascii="Times New Roman" w:hAnsi="Times New Roman"/>
          <w:spacing w:val="-5"/>
          <w:sz w:val="24"/>
          <w:szCs w:val="24"/>
        </w:rPr>
        <w:t xml:space="preserve"> </w:t>
      </w:r>
      <w:r w:rsidRPr="00E67F19">
        <w:rPr>
          <w:rFonts w:ascii="Times New Roman" w:hAnsi="Times New Roman"/>
          <w:sz w:val="24"/>
          <w:szCs w:val="24"/>
        </w:rPr>
        <w:t xml:space="preserve">для каждой из </w:t>
      </w:r>
      <w:r w:rsidRPr="00E67F19">
        <w:rPr>
          <w:rFonts w:ascii="Times New Roman" w:hAnsi="Times New Roman"/>
          <w:spacing w:val="-1"/>
          <w:sz w:val="24"/>
          <w:szCs w:val="24"/>
        </w:rPr>
        <w:t>Сторон.</w:t>
      </w:r>
    </w:p>
    <w:p w14:paraId="7E9D49D0" w14:textId="77777777" w:rsidR="00130303" w:rsidRPr="00E67F19" w:rsidRDefault="00130303" w:rsidP="00DB1D12">
      <w:pPr>
        <w:pStyle w:val="31"/>
        <w:ind w:left="459" w:right="8"/>
        <w:jc w:val="center"/>
        <w:rPr>
          <w:lang w:val="ru-RU"/>
        </w:rPr>
      </w:pPr>
      <w:r w:rsidRPr="00E67F19">
        <w:rPr>
          <w:spacing w:val="-1"/>
          <w:lang w:val="ru-RU"/>
        </w:rPr>
        <w:t>Реквизиты</w:t>
      </w:r>
      <w:r w:rsidRPr="00E67F19">
        <w:rPr>
          <w:lang w:val="ru-RU"/>
        </w:rPr>
        <w:t xml:space="preserve"> и </w:t>
      </w:r>
      <w:r w:rsidRPr="00E67F19">
        <w:rPr>
          <w:spacing w:val="-1"/>
          <w:lang w:val="ru-RU"/>
        </w:rPr>
        <w:t>подписи</w:t>
      </w:r>
      <w:r w:rsidRPr="00E67F19">
        <w:rPr>
          <w:spacing w:val="-2"/>
          <w:lang w:val="ru-RU"/>
        </w:rPr>
        <w:t xml:space="preserve"> </w:t>
      </w:r>
      <w:r w:rsidRPr="00E67F19">
        <w:rPr>
          <w:lang w:val="ru-RU"/>
        </w:rPr>
        <w:t>Сторон:</w:t>
      </w:r>
    </w:p>
    <w:p w14:paraId="7325BD5A" w14:textId="77777777" w:rsidR="00130303" w:rsidRPr="00E67F19" w:rsidRDefault="00130303" w:rsidP="008A551A">
      <w:pPr>
        <w:pStyle w:val="31"/>
        <w:ind w:left="459" w:right="8"/>
        <w:rPr>
          <w:lang w:val="ru-RU"/>
        </w:rPr>
      </w:pPr>
    </w:p>
    <w:p w14:paraId="09DE0B3A" w14:textId="77777777" w:rsidR="00130303" w:rsidRPr="00E67F19" w:rsidRDefault="00130303" w:rsidP="008A551A">
      <w:pPr>
        <w:pStyle w:val="31"/>
        <w:ind w:left="459" w:right="8"/>
        <w:rPr>
          <w:b w:val="0"/>
          <w:bCs w:val="0"/>
          <w:lang w:val="ru-RU"/>
        </w:rPr>
      </w:pPr>
    </w:p>
    <w:tbl>
      <w:tblPr>
        <w:tblW w:w="0" w:type="auto"/>
        <w:tblLook w:val="01E0" w:firstRow="1" w:lastRow="1" w:firstColumn="1" w:lastColumn="1" w:noHBand="0" w:noVBand="0"/>
      </w:tblPr>
      <w:tblGrid>
        <w:gridCol w:w="5513"/>
        <w:gridCol w:w="4834"/>
      </w:tblGrid>
      <w:tr w:rsidR="00130303" w:rsidRPr="00E67F19" w14:paraId="1B519A51" w14:textId="77777777" w:rsidTr="00E725C2">
        <w:tc>
          <w:tcPr>
            <w:tcW w:w="8472" w:type="dxa"/>
          </w:tcPr>
          <w:p w14:paraId="26616858" w14:textId="77777777" w:rsidR="00130303" w:rsidRPr="00E67F19" w:rsidRDefault="00130303" w:rsidP="008A551A">
            <w:pPr>
              <w:tabs>
                <w:tab w:val="num" w:pos="0"/>
              </w:tabs>
              <w:spacing w:after="0"/>
              <w:ind w:right="-284"/>
              <w:jc w:val="center"/>
              <w:rPr>
                <w:rFonts w:ascii="Times New Roman" w:hAnsi="Times New Roman"/>
                <w:b/>
                <w:sz w:val="24"/>
                <w:szCs w:val="24"/>
              </w:rPr>
            </w:pPr>
            <w:r w:rsidRPr="00E67F19">
              <w:rPr>
                <w:rFonts w:ascii="Times New Roman" w:hAnsi="Times New Roman"/>
                <w:b/>
                <w:sz w:val="24"/>
                <w:szCs w:val="24"/>
              </w:rPr>
              <w:t>Поставщик:</w:t>
            </w:r>
          </w:p>
          <w:p w14:paraId="01ECBB42" w14:textId="77777777" w:rsidR="00130303" w:rsidRPr="00E67F19" w:rsidRDefault="00130303" w:rsidP="008A551A">
            <w:pPr>
              <w:tabs>
                <w:tab w:val="num" w:pos="0"/>
              </w:tabs>
              <w:spacing w:after="0"/>
              <w:ind w:right="-284"/>
              <w:jc w:val="center"/>
              <w:rPr>
                <w:rFonts w:ascii="Times New Roman" w:hAnsi="Times New Roman"/>
                <w:b/>
                <w:sz w:val="24"/>
                <w:szCs w:val="24"/>
              </w:rPr>
            </w:pPr>
          </w:p>
        </w:tc>
        <w:tc>
          <w:tcPr>
            <w:tcW w:w="6520" w:type="dxa"/>
          </w:tcPr>
          <w:p w14:paraId="71D88ACC" w14:textId="77777777" w:rsidR="00130303" w:rsidRPr="00E67F19" w:rsidRDefault="00130303" w:rsidP="008A551A">
            <w:pPr>
              <w:tabs>
                <w:tab w:val="num" w:pos="0"/>
              </w:tabs>
              <w:spacing w:after="0"/>
              <w:ind w:right="-284"/>
              <w:jc w:val="center"/>
              <w:rPr>
                <w:rFonts w:ascii="Times New Roman" w:hAnsi="Times New Roman"/>
                <w:b/>
                <w:sz w:val="24"/>
                <w:szCs w:val="24"/>
              </w:rPr>
            </w:pPr>
            <w:r w:rsidRPr="00E67F19">
              <w:rPr>
                <w:rFonts w:ascii="Times New Roman" w:hAnsi="Times New Roman"/>
                <w:b/>
                <w:sz w:val="24"/>
                <w:szCs w:val="24"/>
              </w:rPr>
              <w:t>Покупатель:</w:t>
            </w:r>
          </w:p>
        </w:tc>
      </w:tr>
      <w:tr w:rsidR="00130303" w:rsidRPr="00E67F19" w14:paraId="2F8B3690" w14:textId="77777777" w:rsidTr="00E725C2">
        <w:tc>
          <w:tcPr>
            <w:tcW w:w="8472" w:type="dxa"/>
          </w:tcPr>
          <w:p w14:paraId="2499D6B1"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______________________________</w:t>
            </w:r>
          </w:p>
          <w:p w14:paraId="3CCDFFCB"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(наименование организации)</w:t>
            </w:r>
          </w:p>
          <w:p w14:paraId="45DAF120" w14:textId="77777777" w:rsidR="00130303" w:rsidRPr="00E67F19" w:rsidRDefault="00130303" w:rsidP="008A551A">
            <w:pPr>
              <w:tabs>
                <w:tab w:val="num" w:pos="0"/>
              </w:tabs>
              <w:spacing w:after="0" w:line="240" w:lineRule="auto"/>
              <w:ind w:right="-284"/>
              <w:rPr>
                <w:rFonts w:ascii="Times New Roman" w:hAnsi="Times New Roman"/>
                <w:b/>
                <w:sz w:val="24"/>
                <w:szCs w:val="24"/>
              </w:rPr>
            </w:pPr>
            <w:r w:rsidRPr="00E67F19">
              <w:rPr>
                <w:rFonts w:ascii="Times New Roman" w:hAnsi="Times New Roman"/>
                <w:b/>
                <w:sz w:val="24"/>
                <w:szCs w:val="24"/>
              </w:rPr>
              <w:t xml:space="preserve">      </w:t>
            </w:r>
          </w:p>
          <w:p w14:paraId="7B61456B"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________, г. </w:t>
            </w:r>
            <w:r w:rsidRPr="00E67F19">
              <w:rPr>
                <w:rFonts w:ascii="Times New Roman" w:hAnsi="Times New Roman"/>
                <w:sz w:val="24"/>
                <w:szCs w:val="24"/>
              </w:rPr>
              <w:softHyphen/>
            </w:r>
            <w:r w:rsidRPr="00E67F19">
              <w:rPr>
                <w:rFonts w:ascii="Times New Roman" w:hAnsi="Times New Roman"/>
                <w:sz w:val="24"/>
                <w:szCs w:val="24"/>
              </w:rPr>
              <w:softHyphen/>
              <w:t>___</w:t>
            </w:r>
            <w:proofErr w:type="gramStart"/>
            <w:r w:rsidRPr="00E67F19">
              <w:rPr>
                <w:rFonts w:ascii="Times New Roman" w:hAnsi="Times New Roman"/>
                <w:sz w:val="24"/>
                <w:szCs w:val="24"/>
              </w:rPr>
              <w:t>_,  ул.</w:t>
            </w:r>
            <w:proofErr w:type="gramEnd"/>
            <w:r w:rsidRPr="00E67F19">
              <w:rPr>
                <w:rFonts w:ascii="Times New Roman" w:hAnsi="Times New Roman"/>
                <w:sz w:val="24"/>
                <w:szCs w:val="24"/>
              </w:rPr>
              <w:t xml:space="preserve"> _____, д. ___, корп. ___</w:t>
            </w:r>
          </w:p>
          <w:p w14:paraId="5DB1102E" w14:textId="77777777" w:rsidR="00130303" w:rsidRPr="00E67F19" w:rsidRDefault="00130303" w:rsidP="008A551A">
            <w:pPr>
              <w:spacing w:after="0" w:line="240" w:lineRule="auto"/>
              <w:rPr>
                <w:rFonts w:ascii="Times New Roman" w:hAnsi="Times New Roman"/>
                <w:sz w:val="24"/>
                <w:szCs w:val="24"/>
              </w:rPr>
            </w:pPr>
          </w:p>
          <w:p w14:paraId="6CC6ADB8"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ОГРН ________________</w:t>
            </w:r>
          </w:p>
          <w:p w14:paraId="1D035319"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ИНН ________________________, </w:t>
            </w:r>
          </w:p>
          <w:p w14:paraId="2397A540"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КПП _______________________</w:t>
            </w:r>
          </w:p>
          <w:p w14:paraId="0BAB4073"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Р/</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N _____________________</w:t>
            </w:r>
          </w:p>
          <w:p w14:paraId="43D43818"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в ________________________</w:t>
            </w:r>
          </w:p>
          <w:p w14:paraId="3F78D30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_______________________, </w:t>
            </w:r>
          </w:p>
          <w:p w14:paraId="19447303"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БИК _______________________</w:t>
            </w:r>
          </w:p>
          <w:p w14:paraId="71FCE7CB" w14:textId="77777777" w:rsidR="00130303" w:rsidRPr="00E67F19" w:rsidRDefault="00130303" w:rsidP="008A551A">
            <w:pPr>
              <w:snapToGrid w:val="0"/>
              <w:spacing w:after="0" w:line="240" w:lineRule="auto"/>
              <w:rPr>
                <w:rFonts w:ascii="Times New Roman" w:hAnsi="Times New Roman"/>
                <w:sz w:val="24"/>
                <w:szCs w:val="24"/>
              </w:rPr>
            </w:pPr>
            <w:r w:rsidRPr="00E67F19">
              <w:rPr>
                <w:rFonts w:ascii="Times New Roman" w:hAnsi="Times New Roman"/>
                <w:sz w:val="24"/>
                <w:szCs w:val="24"/>
              </w:rPr>
              <w:t xml:space="preserve">Тел.:  ________________ </w:t>
            </w:r>
          </w:p>
          <w:p w14:paraId="0E554F4F"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Факс: ________________</w:t>
            </w:r>
          </w:p>
          <w:p w14:paraId="79D04736" w14:textId="77777777" w:rsidR="00130303" w:rsidRPr="00E67F19" w:rsidRDefault="00130303" w:rsidP="008A551A">
            <w:pPr>
              <w:tabs>
                <w:tab w:val="num" w:pos="0"/>
              </w:tabs>
              <w:spacing w:after="0" w:line="240" w:lineRule="auto"/>
              <w:ind w:right="-284"/>
              <w:rPr>
                <w:rFonts w:ascii="Times New Roman" w:hAnsi="Times New Roman"/>
                <w:sz w:val="24"/>
                <w:szCs w:val="24"/>
              </w:rPr>
            </w:pPr>
          </w:p>
        </w:tc>
        <w:tc>
          <w:tcPr>
            <w:tcW w:w="6520" w:type="dxa"/>
          </w:tcPr>
          <w:p w14:paraId="4648E7B1"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______________________________</w:t>
            </w:r>
          </w:p>
          <w:p w14:paraId="75ED3B8D"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(наименование организации)</w:t>
            </w:r>
          </w:p>
          <w:p w14:paraId="291290A7" w14:textId="77777777" w:rsidR="00130303" w:rsidRPr="00E67F19" w:rsidRDefault="00130303" w:rsidP="008A551A">
            <w:pPr>
              <w:tabs>
                <w:tab w:val="num" w:pos="0"/>
              </w:tabs>
              <w:spacing w:after="0" w:line="240" w:lineRule="auto"/>
              <w:ind w:right="-284"/>
              <w:rPr>
                <w:rFonts w:ascii="Times New Roman" w:hAnsi="Times New Roman"/>
                <w:b/>
                <w:sz w:val="24"/>
                <w:szCs w:val="24"/>
              </w:rPr>
            </w:pPr>
            <w:r w:rsidRPr="00E67F19">
              <w:rPr>
                <w:rFonts w:ascii="Times New Roman" w:hAnsi="Times New Roman"/>
                <w:b/>
                <w:sz w:val="24"/>
                <w:szCs w:val="24"/>
              </w:rPr>
              <w:t xml:space="preserve">      </w:t>
            </w:r>
          </w:p>
          <w:p w14:paraId="48441708"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________, г. </w:t>
            </w:r>
            <w:r w:rsidRPr="00E67F19">
              <w:rPr>
                <w:rFonts w:ascii="Times New Roman" w:hAnsi="Times New Roman"/>
                <w:sz w:val="24"/>
                <w:szCs w:val="24"/>
              </w:rPr>
              <w:softHyphen/>
            </w:r>
            <w:r w:rsidRPr="00E67F19">
              <w:rPr>
                <w:rFonts w:ascii="Times New Roman" w:hAnsi="Times New Roman"/>
                <w:sz w:val="24"/>
                <w:szCs w:val="24"/>
              </w:rPr>
              <w:softHyphen/>
              <w:t>___</w:t>
            </w:r>
            <w:proofErr w:type="gramStart"/>
            <w:r w:rsidRPr="00E67F19">
              <w:rPr>
                <w:rFonts w:ascii="Times New Roman" w:hAnsi="Times New Roman"/>
                <w:sz w:val="24"/>
                <w:szCs w:val="24"/>
              </w:rPr>
              <w:t>_,  ул.</w:t>
            </w:r>
            <w:proofErr w:type="gramEnd"/>
            <w:r w:rsidRPr="00E67F19">
              <w:rPr>
                <w:rFonts w:ascii="Times New Roman" w:hAnsi="Times New Roman"/>
                <w:sz w:val="24"/>
                <w:szCs w:val="24"/>
              </w:rPr>
              <w:t xml:space="preserve"> _____, д. ___, корп. ___ </w:t>
            </w:r>
          </w:p>
          <w:p w14:paraId="773468DE" w14:textId="77777777" w:rsidR="00130303" w:rsidRPr="00E67F19" w:rsidRDefault="00130303" w:rsidP="008A551A">
            <w:pPr>
              <w:spacing w:after="0" w:line="240" w:lineRule="auto"/>
              <w:rPr>
                <w:rFonts w:ascii="Times New Roman" w:hAnsi="Times New Roman"/>
                <w:sz w:val="24"/>
                <w:szCs w:val="24"/>
              </w:rPr>
            </w:pPr>
          </w:p>
          <w:p w14:paraId="30A7FA1F"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ОГРН ________________</w:t>
            </w:r>
          </w:p>
          <w:p w14:paraId="3733394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ИНН ________________________, </w:t>
            </w:r>
          </w:p>
          <w:p w14:paraId="43290D3E"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КПП _______________________</w:t>
            </w:r>
          </w:p>
          <w:p w14:paraId="18EDE30F"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Р/</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N _____________________</w:t>
            </w:r>
          </w:p>
          <w:p w14:paraId="792C80A0"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в ________________________</w:t>
            </w:r>
          </w:p>
          <w:p w14:paraId="3B4F739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_______________________, </w:t>
            </w:r>
          </w:p>
          <w:p w14:paraId="721205E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БИК _______________________</w:t>
            </w:r>
          </w:p>
          <w:p w14:paraId="3879428A" w14:textId="77777777" w:rsidR="00130303" w:rsidRPr="00E67F19" w:rsidRDefault="00130303" w:rsidP="008A551A">
            <w:pPr>
              <w:snapToGrid w:val="0"/>
              <w:spacing w:after="0" w:line="240" w:lineRule="auto"/>
              <w:rPr>
                <w:rFonts w:ascii="Times New Roman" w:hAnsi="Times New Roman"/>
                <w:sz w:val="24"/>
                <w:szCs w:val="24"/>
              </w:rPr>
            </w:pPr>
            <w:r w:rsidRPr="00E67F19">
              <w:rPr>
                <w:rFonts w:ascii="Times New Roman" w:hAnsi="Times New Roman"/>
                <w:sz w:val="24"/>
                <w:szCs w:val="24"/>
              </w:rPr>
              <w:t xml:space="preserve">Тел.:  ________________ </w:t>
            </w:r>
          </w:p>
          <w:p w14:paraId="1EFA76E3"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Факс: ________________</w:t>
            </w:r>
          </w:p>
          <w:p w14:paraId="09AF9246" w14:textId="77777777" w:rsidR="00130303" w:rsidRPr="00E67F19" w:rsidRDefault="00130303" w:rsidP="008A551A">
            <w:pPr>
              <w:tabs>
                <w:tab w:val="num" w:pos="0"/>
              </w:tabs>
              <w:spacing w:after="0" w:line="240" w:lineRule="auto"/>
              <w:ind w:right="-284"/>
              <w:rPr>
                <w:rFonts w:ascii="Times New Roman" w:hAnsi="Times New Roman"/>
                <w:sz w:val="24"/>
                <w:szCs w:val="24"/>
              </w:rPr>
            </w:pPr>
          </w:p>
        </w:tc>
      </w:tr>
      <w:tr w:rsidR="00130303" w:rsidRPr="00E67F19" w14:paraId="75B96D11" w14:textId="77777777" w:rsidTr="00E725C2">
        <w:tc>
          <w:tcPr>
            <w:tcW w:w="8472" w:type="dxa"/>
          </w:tcPr>
          <w:p w14:paraId="0AB8EF75"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_______________________________        </w:t>
            </w:r>
          </w:p>
          <w:p w14:paraId="73C7175E" w14:textId="77777777" w:rsidR="00130303" w:rsidRPr="00E67F19" w:rsidRDefault="00130303" w:rsidP="008A551A">
            <w:pPr>
              <w:tabs>
                <w:tab w:val="num" w:pos="0"/>
              </w:tabs>
              <w:spacing w:after="0"/>
              <w:ind w:right="-284"/>
              <w:rPr>
                <w:rFonts w:ascii="Times New Roman" w:hAnsi="Times New Roman"/>
                <w:sz w:val="24"/>
                <w:szCs w:val="24"/>
              </w:rPr>
            </w:pPr>
          </w:p>
          <w:p w14:paraId="37D8765F"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_______________ /_______________</w:t>
            </w:r>
          </w:p>
          <w:p w14:paraId="0641F2DB"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подпись                         ФИО</w:t>
            </w:r>
          </w:p>
          <w:p w14:paraId="2B0E74F5"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м.п</w:t>
            </w:r>
            <w:proofErr w:type="spellEnd"/>
            <w:r w:rsidRPr="00E67F19">
              <w:rPr>
                <w:rFonts w:ascii="Times New Roman" w:hAnsi="Times New Roman"/>
                <w:sz w:val="24"/>
                <w:szCs w:val="24"/>
              </w:rPr>
              <w:t>.</w:t>
            </w:r>
          </w:p>
        </w:tc>
        <w:tc>
          <w:tcPr>
            <w:tcW w:w="6520" w:type="dxa"/>
          </w:tcPr>
          <w:p w14:paraId="64A993B9"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_______________________________        </w:t>
            </w:r>
          </w:p>
          <w:p w14:paraId="58950D4D" w14:textId="77777777" w:rsidR="00130303" w:rsidRPr="00E67F19" w:rsidRDefault="00130303" w:rsidP="008A551A">
            <w:pPr>
              <w:tabs>
                <w:tab w:val="num" w:pos="0"/>
              </w:tabs>
              <w:spacing w:after="0"/>
              <w:ind w:right="-284"/>
              <w:rPr>
                <w:rFonts w:ascii="Times New Roman" w:hAnsi="Times New Roman"/>
                <w:sz w:val="24"/>
                <w:szCs w:val="24"/>
              </w:rPr>
            </w:pPr>
          </w:p>
          <w:p w14:paraId="692C2ECB"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_______________ /_______________</w:t>
            </w:r>
          </w:p>
          <w:p w14:paraId="5F0C0A32"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подпись                              ФИО</w:t>
            </w:r>
          </w:p>
          <w:p w14:paraId="6BF001F1"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м.п</w:t>
            </w:r>
            <w:proofErr w:type="spellEnd"/>
            <w:r w:rsidRPr="00E67F19">
              <w:rPr>
                <w:rFonts w:ascii="Times New Roman" w:hAnsi="Times New Roman"/>
                <w:sz w:val="24"/>
                <w:szCs w:val="24"/>
              </w:rPr>
              <w:t>.</w:t>
            </w:r>
          </w:p>
          <w:p w14:paraId="71877C53" w14:textId="77777777" w:rsidR="00130303" w:rsidRPr="00E67F19" w:rsidRDefault="00130303" w:rsidP="008A551A">
            <w:pPr>
              <w:tabs>
                <w:tab w:val="num" w:pos="0"/>
              </w:tabs>
              <w:spacing w:after="0"/>
              <w:ind w:right="-284"/>
              <w:rPr>
                <w:rFonts w:ascii="Times New Roman" w:hAnsi="Times New Roman"/>
                <w:sz w:val="24"/>
                <w:szCs w:val="24"/>
              </w:rPr>
            </w:pPr>
          </w:p>
        </w:tc>
      </w:tr>
    </w:tbl>
    <w:p w14:paraId="659A1B30" w14:textId="77777777" w:rsidR="00130303" w:rsidRPr="00E67F19" w:rsidRDefault="00130303" w:rsidP="008A551A">
      <w:pPr>
        <w:spacing w:after="0" w:line="240" w:lineRule="auto"/>
        <w:jc w:val="right"/>
        <w:rPr>
          <w:rFonts w:ascii="Times New Roman" w:hAnsi="Times New Roman"/>
          <w:sz w:val="24"/>
          <w:szCs w:val="24"/>
        </w:rPr>
      </w:pPr>
    </w:p>
    <w:p w14:paraId="6411DD92" w14:textId="77777777" w:rsidR="00004304" w:rsidRPr="00E67F19" w:rsidRDefault="00004304" w:rsidP="00C43332">
      <w:pPr>
        <w:spacing w:after="0" w:line="240" w:lineRule="auto"/>
        <w:rPr>
          <w:rFonts w:ascii="Times New Roman" w:hAnsi="Times New Roman"/>
          <w:sz w:val="24"/>
          <w:szCs w:val="24"/>
        </w:rPr>
      </w:pPr>
    </w:p>
    <w:p w14:paraId="1C6E21C7" w14:textId="77777777" w:rsidR="00130303" w:rsidRPr="00E67F19" w:rsidRDefault="00AC7F49" w:rsidP="008A551A">
      <w:pPr>
        <w:pStyle w:val="ab"/>
        <w:tabs>
          <w:tab w:val="right" w:leader="underscore" w:pos="10065"/>
        </w:tabs>
        <w:spacing w:after="0"/>
        <w:ind w:left="-709"/>
        <w:jc w:val="right"/>
        <w:rPr>
          <w:i/>
          <w:vertAlign w:val="superscript"/>
        </w:rPr>
      </w:pPr>
      <w:r w:rsidRPr="00E67F19">
        <w:t>Пр</w:t>
      </w:r>
      <w:r w:rsidR="00130303" w:rsidRPr="00E67F19">
        <w:t>иложение № 12а</w:t>
      </w:r>
    </w:p>
    <w:p w14:paraId="48128CCF" w14:textId="77777777" w:rsidR="00130303" w:rsidRPr="00E67F19" w:rsidRDefault="00130303" w:rsidP="008A551A">
      <w:pPr>
        <w:spacing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 xml:space="preserve">АО </w:t>
      </w:r>
      <w:r w:rsidRPr="00E67F19">
        <w:rPr>
          <w:rFonts w:ascii="Times New Roman" w:hAnsi="Times New Roman"/>
          <w:bCs/>
          <w:sz w:val="24"/>
          <w:szCs w:val="24"/>
        </w:rPr>
        <w:t>«</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0AB0BFEA" w14:textId="77777777" w:rsidR="00130303" w:rsidRPr="00E67F19" w:rsidRDefault="00130303" w:rsidP="008A551A">
      <w:pPr>
        <w:rPr>
          <w:sz w:val="24"/>
          <w:szCs w:val="24"/>
        </w:rPr>
      </w:pPr>
    </w:p>
    <w:p w14:paraId="39BF17E6" w14:textId="77777777" w:rsidR="00130303" w:rsidRPr="00E67F19" w:rsidRDefault="00130303" w:rsidP="003F2AAB">
      <w:pPr>
        <w:pStyle w:val="31"/>
        <w:tabs>
          <w:tab w:val="left" w:pos="6765"/>
        </w:tabs>
        <w:spacing w:before="165"/>
        <w:ind w:left="2127" w:right="8"/>
        <w:jc w:val="center"/>
        <w:rPr>
          <w:spacing w:val="-1"/>
          <w:lang w:val="ru-RU"/>
        </w:rPr>
      </w:pPr>
      <w:r w:rsidRPr="00E67F19">
        <w:rPr>
          <w:spacing w:val="-1"/>
          <w:lang w:val="ru-RU"/>
        </w:rPr>
        <w:t>Дополнительное соглашение № __________</w:t>
      </w:r>
    </w:p>
    <w:p w14:paraId="7304AC9E" w14:textId="77777777" w:rsidR="00130303" w:rsidRPr="00E67F19" w:rsidRDefault="00130303" w:rsidP="003F2AAB">
      <w:pPr>
        <w:pStyle w:val="31"/>
        <w:tabs>
          <w:tab w:val="left" w:pos="6765"/>
        </w:tabs>
        <w:spacing w:before="165"/>
        <w:ind w:left="0" w:right="8"/>
        <w:jc w:val="both"/>
        <w:rPr>
          <w:b w:val="0"/>
          <w:spacing w:val="-1"/>
          <w:lang w:val="ru-RU"/>
        </w:rPr>
      </w:pPr>
      <w:r w:rsidRPr="00E67F19">
        <w:rPr>
          <w:b w:val="0"/>
          <w:lang w:val="ru-RU"/>
        </w:rPr>
        <w:t xml:space="preserve"> </w:t>
      </w:r>
      <w:r w:rsidRPr="00E67F19">
        <w:rPr>
          <w:b w:val="0"/>
          <w:spacing w:val="-1"/>
          <w:lang w:val="ru-RU"/>
        </w:rPr>
        <w:t>(Порядок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w:t>
      </w:r>
      <w:r w:rsidR="00704038" w:rsidRPr="00E67F19">
        <w:rPr>
          <w:b w:val="0"/>
          <w:spacing w:val="-1"/>
          <w:lang w:val="ru-RU"/>
        </w:rPr>
        <w:t>а организованных торгах на АО «Восточная биржа</w:t>
      </w:r>
      <w:r w:rsidRPr="00E67F19">
        <w:rPr>
          <w:b w:val="0"/>
          <w:spacing w:val="-1"/>
          <w:lang w:val="ru-RU"/>
        </w:rPr>
        <w:t>») к Договору №____________</w:t>
      </w:r>
    </w:p>
    <w:p w14:paraId="155F0FFA" w14:textId="77777777" w:rsidR="00130303" w:rsidRPr="00E67F19" w:rsidRDefault="00130303" w:rsidP="003F2AAB">
      <w:pPr>
        <w:jc w:val="both"/>
        <w:rPr>
          <w:sz w:val="24"/>
          <w:szCs w:val="24"/>
        </w:rPr>
      </w:pPr>
    </w:p>
    <w:p w14:paraId="7AF4B6EB"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roofErr w:type="spellStart"/>
      <w:r w:rsidRPr="00E67F19">
        <w:rPr>
          <w:rFonts w:ascii="Times New Roman" w:hAnsi="Times New Roman"/>
          <w:spacing w:val="-1"/>
          <w:sz w:val="24"/>
          <w:szCs w:val="24"/>
        </w:rPr>
        <w:t>г.Санкт</w:t>
      </w:r>
      <w:proofErr w:type="spellEnd"/>
      <w:r w:rsidRPr="00E67F19">
        <w:rPr>
          <w:rFonts w:ascii="Times New Roman" w:hAnsi="Times New Roman"/>
          <w:spacing w:val="-1"/>
          <w:sz w:val="24"/>
          <w:szCs w:val="24"/>
        </w:rPr>
        <w:t>-Петербург.                                                                                       «__</w:t>
      </w:r>
      <w:proofErr w:type="gramStart"/>
      <w:r w:rsidRPr="00E67F19">
        <w:rPr>
          <w:rFonts w:ascii="Times New Roman" w:hAnsi="Times New Roman"/>
          <w:spacing w:val="-1"/>
          <w:sz w:val="24"/>
          <w:szCs w:val="24"/>
        </w:rPr>
        <w:t>_ »</w:t>
      </w:r>
      <w:proofErr w:type="gramEnd"/>
      <w:r w:rsidRPr="00E67F19">
        <w:rPr>
          <w:rFonts w:ascii="Times New Roman" w:hAnsi="Times New Roman"/>
          <w:spacing w:val="-1"/>
          <w:sz w:val="24"/>
          <w:szCs w:val="24"/>
        </w:rPr>
        <w:t xml:space="preserve">________________20  г. </w:t>
      </w:r>
    </w:p>
    <w:p w14:paraId="191A520E" w14:textId="77777777" w:rsidR="00130303" w:rsidRPr="00E67F19" w:rsidRDefault="00130303" w:rsidP="008A551A">
      <w:pPr>
        <w:pStyle w:val="ad"/>
        <w:tabs>
          <w:tab w:val="left" w:pos="709"/>
          <w:tab w:val="left" w:pos="4799"/>
          <w:tab w:val="left" w:pos="5531"/>
          <w:tab w:val="left" w:pos="7377"/>
        </w:tabs>
        <w:ind w:right="108"/>
        <w:jc w:val="both"/>
        <w:rPr>
          <w:rFonts w:ascii="Times New Roman" w:hAnsi="Times New Roman"/>
          <w:sz w:val="24"/>
          <w:szCs w:val="24"/>
        </w:rPr>
      </w:pPr>
    </w:p>
    <w:p w14:paraId="21CAA028" w14:textId="77777777" w:rsidR="00130303" w:rsidRPr="00E67F19"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_________________________, именуемое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E67F19">
        <w:rPr>
          <w:rFonts w:ascii="Times New Roman" w:hAnsi="Times New Roman"/>
          <w:spacing w:val="-1"/>
          <w:sz w:val="24"/>
          <w:szCs w:val="24"/>
        </w:rPr>
        <w:t>основании______________с</w:t>
      </w:r>
      <w:proofErr w:type="spellEnd"/>
      <w:r w:rsidRPr="00E67F19">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E67F19">
        <w:rPr>
          <w:rFonts w:ascii="Times New Roman" w:hAnsi="Times New Roman"/>
          <w:sz w:val="24"/>
          <w:szCs w:val="24"/>
        </w:rPr>
        <w:t xml:space="preserve"> соглашение к Договору</w:t>
      </w:r>
      <w:r w:rsidRPr="00E67F19">
        <w:rPr>
          <w:sz w:val="24"/>
          <w:szCs w:val="24"/>
        </w:rPr>
        <w:t xml:space="preserve"> №____________</w:t>
      </w:r>
      <w:r w:rsidRPr="00E67F19">
        <w:rPr>
          <w:rFonts w:ascii="Times New Roman" w:hAnsi="Times New Roman"/>
          <w:sz w:val="24"/>
          <w:szCs w:val="24"/>
        </w:rPr>
        <w:t xml:space="preserve"> о нижеследующем:</w:t>
      </w:r>
    </w:p>
    <w:p w14:paraId="756ED36D" w14:textId="77777777" w:rsidR="00130303" w:rsidRPr="00E67F19"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pacing w:val="-1"/>
          <w:sz w:val="24"/>
          <w:szCs w:val="24"/>
        </w:rPr>
        <w:t>У</w:t>
      </w:r>
      <w:r w:rsidRPr="00E67F19">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на организованных торгах на АО «</w:t>
      </w:r>
      <w:r w:rsidR="00704038" w:rsidRPr="00E67F19">
        <w:rPr>
          <w:rFonts w:ascii="Times New Roman" w:hAnsi="Times New Roman"/>
          <w:sz w:val="24"/>
          <w:szCs w:val="24"/>
        </w:rPr>
        <w:t>Восточная биржа</w:t>
      </w:r>
      <w:r w:rsidRPr="00E67F19">
        <w:rPr>
          <w:rFonts w:ascii="Times New Roman" w:hAnsi="Times New Roman"/>
          <w:sz w:val="24"/>
          <w:szCs w:val="24"/>
        </w:rPr>
        <w:t xml:space="preserve">». </w:t>
      </w:r>
    </w:p>
    <w:p w14:paraId="37B205F1" w14:textId="77777777" w:rsidR="00130303" w:rsidRPr="00E67F19" w:rsidRDefault="00130303" w:rsidP="008C6E5F">
      <w:pPr>
        <w:pStyle w:val="ad"/>
        <w:numPr>
          <w:ilvl w:val="0"/>
          <w:numId w:val="24"/>
        </w:numPr>
        <w:tabs>
          <w:tab w:val="left" w:pos="567"/>
          <w:tab w:val="left" w:pos="1276"/>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  При поставке Товара на условиях «франко-вагон станция отправления», «франко- вагон промежуточная станция»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и затраты по возврату порожних арендованных цистерн в адрес грузоотправителя.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14:paraId="439AC671" w14:textId="77777777" w:rsidR="00130303" w:rsidRPr="00E67F19"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Датой (моментом) оплаты считается дата поступления денежных средств на расчетный счет Поставщика.</w:t>
      </w:r>
    </w:p>
    <w:p w14:paraId="23BBB95D"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ж/д тарифов, стоимости ЗПУ, охраны и т.д. При окончательных расчетах используется фактическая величина упомянутых расходов.</w:t>
      </w:r>
    </w:p>
    <w:p w14:paraId="73C2F63B"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Если на дату выставления Поставщиком счета на оплату невозможно рассчитать расходы по организации транспортировки Товара (Покупатель к этому моменту не предоставил Поставщику реквизитные заявки или не указал пункт доставки Товара), Поставщик в данном счете имеет право указать ориентировочную величину этих расходов. Покупатель, в свою очередь, в случае определения пункта назначения или иных параметров, позволяющих определить расчетную величину этих расходов до истечения срока оплаты, имеет право оплачивать расходы по организации транспортировки Товара исходя из расчетных значений ж/д тарифов и других расходов по организации транспортировки. В случае, если до истечения срока оплаты счета Покупатель не обеспечил возможность расчета величины расходов по организации транспортировки Товара (не указал пункт назначения, не предоставил реквизитные заявки, не совершил иные необходимые действия), он обязан оплатить это расходы в сумме, указанной в счете Поставщика.</w:t>
      </w:r>
    </w:p>
    <w:p w14:paraId="196D2049"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w:t>
      </w:r>
    </w:p>
    <w:p w14:paraId="0A7C44E6"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В платежных поручениях на оплату Покупатель должен указывать номер Договора, заключенного н</w:t>
      </w:r>
      <w:r w:rsidR="00704038" w:rsidRPr="00E67F19">
        <w:rPr>
          <w:rFonts w:ascii="Times New Roman" w:hAnsi="Times New Roman"/>
          <w:sz w:val="24"/>
          <w:szCs w:val="24"/>
        </w:rPr>
        <w:t>а организованных торгах на АО «Восточная биржа</w:t>
      </w:r>
      <w:r w:rsidRPr="00E67F19">
        <w:rPr>
          <w:rFonts w:ascii="Times New Roman" w:hAnsi="Times New Roman"/>
          <w:sz w:val="24"/>
          <w:szCs w:val="24"/>
        </w:rPr>
        <w:t>», дату его заключения, сумму НДС, номер и дату счета-фактуры или счета (при его наличии) и назначение платежа строго в соответствии со счетом/счетом-фактурой.</w:t>
      </w:r>
    </w:p>
    <w:p w14:paraId="5C6BDDC1"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14:paraId="312729C7"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Документальным подтверждением Расходов Поставщика, оплачиваемых Покупателем, будут являться, по выбору Поставщика, копии квитанций о приеме груза, накопительных карточек, ведомостей подачи-уборки вагонов, выставленных Поставщику счетов-фактур и других документов, подтверждающих расходы Поставщика, предъявленные им Покупателю к оплате (возмещению).</w:t>
      </w:r>
    </w:p>
    <w:p w14:paraId="467A8A04"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может быть направлен Покупателем Поставщику не позднее 7 (семи) дней с даты получения от Поставщика Отчета об организации транспортировки. </w:t>
      </w:r>
    </w:p>
    <w:p w14:paraId="660D834F" w14:textId="77777777" w:rsidR="00130303" w:rsidRPr="00E67F19"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E67F19">
        <w:rPr>
          <w:rFonts w:ascii="Times New Roman" w:hAnsi="Times New Roman"/>
          <w:sz w:val="24"/>
          <w:szCs w:val="24"/>
        </w:rPr>
        <w:t>в срок</w:t>
      </w:r>
      <w:proofErr w:type="gramEnd"/>
      <w:r w:rsidRPr="00E67F19">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E67F19">
        <w:rPr>
          <w:rFonts w:ascii="Times New Roman" w:hAnsi="Times New Roman"/>
          <w:sz w:val="24"/>
          <w:szCs w:val="24"/>
        </w:rPr>
        <w:t>Неподписание</w:t>
      </w:r>
      <w:proofErr w:type="spellEnd"/>
      <w:r w:rsidRPr="00E67F19">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14:paraId="2F734EF5" w14:textId="77777777" w:rsidR="00130303" w:rsidRPr="00E67F19"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Если Покупатель не согласен с Отчетом об организации транспортировки/(документами), он должен в течение 3-х (трех) рабочих дней с даты получения Отчета агента/отчета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w:t>
      </w:r>
    </w:p>
    <w:p w14:paraId="75A8DE00" w14:textId="77777777" w:rsidR="00130303" w:rsidRPr="00E67F19"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14:paraId="6A598D66" w14:textId="77777777" w:rsidR="00130303" w:rsidRPr="00E67F19"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транспортировка Товара осуществляется по выбору Поставщика: Покупателем самостоятельно и за свой счёт, либо Поставщиком за счёт Покупателя. При этом транспортировка Товара может осуществляться как по территории Республики Беларусь и Республики Литва, так и по морскому участку пути с использованием паромной переправы.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Стоимость таможенного оформления и транзита Товара по территории Республики Беларусь и Республики Литва, либо по морскому участку пути с использованием паромной переправы равна фактическим документально подтвержденным расходам, понесенным Поставщиком при организации транспортировки Товара.</w:t>
      </w:r>
    </w:p>
    <w:p w14:paraId="0892755F" w14:textId="77777777" w:rsidR="00130303" w:rsidRPr="00E67F19"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Настоящее Дополнительное соглашение составлено в 2-х экземплярах по одному экземпляру для каждой из Сторон и является неотъемлемой частью Договора.</w:t>
      </w:r>
    </w:p>
    <w:p w14:paraId="75AD85E4" w14:textId="77777777" w:rsidR="00130303" w:rsidRPr="00E67F19"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Настоящее Дополнительное соглашение вступает в силу с даты его подписания сторонами.</w:t>
      </w:r>
    </w:p>
    <w:p w14:paraId="1CF66781" w14:textId="77777777" w:rsidR="00130303" w:rsidRPr="00E67F19"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Настоящее Дополнительное соглашение</w:t>
      </w:r>
      <w:r w:rsidR="00E32D4C" w:rsidRPr="00E67F19">
        <w:rPr>
          <w:rFonts w:ascii="Times New Roman" w:hAnsi="Times New Roman"/>
          <w:sz w:val="24"/>
          <w:szCs w:val="24"/>
        </w:rPr>
        <w:t xml:space="preserve"> заключается на срок __________</w:t>
      </w:r>
      <w:r w:rsidRPr="00E67F19">
        <w:rPr>
          <w:rFonts w:ascii="Times New Roman" w:hAnsi="Times New Roman"/>
          <w:sz w:val="24"/>
          <w:szCs w:val="24"/>
        </w:rPr>
        <w:t>.</w:t>
      </w:r>
    </w:p>
    <w:p w14:paraId="33ED7417" w14:textId="77777777" w:rsidR="00130303" w:rsidRPr="00E67F19"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sz w:val="24"/>
          <w:szCs w:val="24"/>
        </w:rPr>
      </w:pPr>
    </w:p>
    <w:p w14:paraId="378B60FC" w14:textId="77777777" w:rsidR="00130303" w:rsidRPr="00E67F19"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rFonts w:ascii="Times New Roman" w:hAnsi="Times New Roman"/>
          <w:sz w:val="24"/>
          <w:szCs w:val="24"/>
        </w:rPr>
      </w:pPr>
      <w:r w:rsidRPr="00E67F19">
        <w:rPr>
          <w:sz w:val="24"/>
          <w:szCs w:val="24"/>
        </w:rPr>
        <w:t xml:space="preserve"> </w:t>
      </w:r>
      <w:proofErr w:type="gramStart"/>
      <w:r w:rsidRPr="00E67F19">
        <w:rPr>
          <w:rFonts w:ascii="Times New Roman" w:hAnsi="Times New Roman"/>
          <w:sz w:val="24"/>
          <w:szCs w:val="24"/>
        </w:rPr>
        <w:t xml:space="preserve">Поставщик:   </w:t>
      </w:r>
      <w:proofErr w:type="gramEnd"/>
      <w:r w:rsidRPr="00E67F19">
        <w:rPr>
          <w:rFonts w:ascii="Times New Roman" w:hAnsi="Times New Roman"/>
          <w:sz w:val="24"/>
          <w:szCs w:val="24"/>
        </w:rPr>
        <w:t xml:space="preserve">                                                                                                Покупатель:</w:t>
      </w:r>
    </w:p>
    <w:p w14:paraId="79147A16" w14:textId="77777777" w:rsidR="00130303" w:rsidRPr="00E67F19" w:rsidRDefault="00130303" w:rsidP="008A551A">
      <w:pPr>
        <w:spacing w:after="0"/>
        <w:jc w:val="both"/>
        <w:rPr>
          <w:rFonts w:ascii="Times New Roman" w:hAnsi="Times New Roman"/>
          <w:sz w:val="24"/>
          <w:szCs w:val="24"/>
        </w:rPr>
      </w:pPr>
    </w:p>
    <w:p w14:paraId="219C9654" w14:textId="77777777" w:rsidR="00130303" w:rsidRPr="00E67F19" w:rsidRDefault="00130303" w:rsidP="008A551A">
      <w:pPr>
        <w:spacing w:after="0"/>
        <w:jc w:val="both"/>
        <w:rPr>
          <w:rFonts w:ascii="Times New Roman" w:hAnsi="Times New Roman"/>
          <w:sz w:val="24"/>
          <w:szCs w:val="24"/>
        </w:rPr>
      </w:pPr>
    </w:p>
    <w:p w14:paraId="0F3FE391" w14:textId="77777777" w:rsidR="00C43332" w:rsidRPr="00E67F19" w:rsidRDefault="00C43332" w:rsidP="008A551A">
      <w:pPr>
        <w:pStyle w:val="ab"/>
        <w:tabs>
          <w:tab w:val="right" w:leader="underscore" w:pos="10065"/>
        </w:tabs>
        <w:spacing w:after="0"/>
        <w:ind w:left="-709"/>
        <w:jc w:val="right"/>
      </w:pPr>
    </w:p>
    <w:p w14:paraId="2109FD5B" w14:textId="77777777" w:rsidR="00C43332" w:rsidRPr="00E67F19" w:rsidRDefault="00C43332" w:rsidP="008A551A">
      <w:pPr>
        <w:pStyle w:val="ab"/>
        <w:tabs>
          <w:tab w:val="right" w:leader="underscore" w:pos="10065"/>
        </w:tabs>
        <w:spacing w:after="0"/>
        <w:ind w:left="-709"/>
        <w:jc w:val="right"/>
      </w:pPr>
    </w:p>
    <w:p w14:paraId="17495112" w14:textId="77777777" w:rsidR="00C43332" w:rsidRPr="00E67F19" w:rsidRDefault="00C43332" w:rsidP="008A551A">
      <w:pPr>
        <w:pStyle w:val="ab"/>
        <w:tabs>
          <w:tab w:val="right" w:leader="underscore" w:pos="10065"/>
        </w:tabs>
        <w:spacing w:after="0"/>
        <w:ind w:left="-709"/>
        <w:jc w:val="right"/>
      </w:pPr>
    </w:p>
    <w:p w14:paraId="72B7DE2D" w14:textId="77777777" w:rsidR="00C43332" w:rsidRPr="00E67F19" w:rsidRDefault="00C43332" w:rsidP="008A551A">
      <w:pPr>
        <w:pStyle w:val="ab"/>
        <w:tabs>
          <w:tab w:val="right" w:leader="underscore" w:pos="10065"/>
        </w:tabs>
        <w:spacing w:after="0"/>
        <w:ind w:left="-709"/>
        <w:jc w:val="right"/>
      </w:pPr>
    </w:p>
    <w:p w14:paraId="12D35EDC" w14:textId="77777777" w:rsidR="00C43332" w:rsidRPr="00E67F19" w:rsidRDefault="00C43332" w:rsidP="008A551A">
      <w:pPr>
        <w:pStyle w:val="ab"/>
        <w:tabs>
          <w:tab w:val="right" w:leader="underscore" w:pos="10065"/>
        </w:tabs>
        <w:spacing w:after="0"/>
        <w:ind w:left="-709"/>
        <w:jc w:val="right"/>
      </w:pPr>
    </w:p>
    <w:p w14:paraId="51EAD0CC" w14:textId="77777777" w:rsidR="00C43332" w:rsidRPr="00E67F19" w:rsidRDefault="00C43332" w:rsidP="008A551A">
      <w:pPr>
        <w:pStyle w:val="ab"/>
        <w:tabs>
          <w:tab w:val="right" w:leader="underscore" w:pos="10065"/>
        </w:tabs>
        <w:spacing w:after="0"/>
        <w:ind w:left="-709"/>
        <w:jc w:val="right"/>
      </w:pPr>
    </w:p>
    <w:p w14:paraId="385908C3" w14:textId="77777777" w:rsidR="00C43332" w:rsidRPr="00E67F19" w:rsidRDefault="00C43332" w:rsidP="008A551A">
      <w:pPr>
        <w:pStyle w:val="ab"/>
        <w:tabs>
          <w:tab w:val="right" w:leader="underscore" w:pos="10065"/>
        </w:tabs>
        <w:spacing w:after="0"/>
        <w:ind w:left="-709"/>
        <w:jc w:val="right"/>
      </w:pPr>
    </w:p>
    <w:p w14:paraId="4AB1F4D6" w14:textId="77777777" w:rsidR="00C43332" w:rsidRPr="00E67F19" w:rsidRDefault="00C43332" w:rsidP="008A551A">
      <w:pPr>
        <w:pStyle w:val="ab"/>
        <w:tabs>
          <w:tab w:val="right" w:leader="underscore" w:pos="10065"/>
        </w:tabs>
        <w:spacing w:after="0"/>
        <w:ind w:left="-709"/>
        <w:jc w:val="right"/>
      </w:pPr>
    </w:p>
    <w:p w14:paraId="280A80F9" w14:textId="77777777" w:rsidR="00C43332" w:rsidRPr="00E67F19" w:rsidRDefault="00C43332" w:rsidP="008A551A">
      <w:pPr>
        <w:pStyle w:val="ab"/>
        <w:tabs>
          <w:tab w:val="right" w:leader="underscore" w:pos="10065"/>
        </w:tabs>
        <w:spacing w:after="0"/>
        <w:ind w:left="-709"/>
        <w:jc w:val="right"/>
      </w:pPr>
    </w:p>
    <w:p w14:paraId="36029205" w14:textId="77777777" w:rsidR="00C43332" w:rsidRPr="00E67F19" w:rsidRDefault="00C43332" w:rsidP="008A551A">
      <w:pPr>
        <w:pStyle w:val="ab"/>
        <w:tabs>
          <w:tab w:val="right" w:leader="underscore" w:pos="10065"/>
        </w:tabs>
        <w:spacing w:after="0"/>
        <w:ind w:left="-709"/>
        <w:jc w:val="right"/>
      </w:pPr>
    </w:p>
    <w:p w14:paraId="1BA8A12F" w14:textId="77777777" w:rsidR="00C43332" w:rsidRPr="00E67F19" w:rsidRDefault="00C43332" w:rsidP="008A551A">
      <w:pPr>
        <w:pStyle w:val="ab"/>
        <w:tabs>
          <w:tab w:val="right" w:leader="underscore" w:pos="10065"/>
        </w:tabs>
        <w:spacing w:after="0"/>
        <w:ind w:left="-709"/>
        <w:jc w:val="right"/>
      </w:pPr>
    </w:p>
    <w:p w14:paraId="2F3C59F9" w14:textId="77777777" w:rsidR="00C43332" w:rsidRPr="00E67F19" w:rsidRDefault="00C43332" w:rsidP="008A551A">
      <w:pPr>
        <w:pStyle w:val="ab"/>
        <w:tabs>
          <w:tab w:val="right" w:leader="underscore" w:pos="10065"/>
        </w:tabs>
        <w:spacing w:after="0"/>
        <w:ind w:left="-709"/>
        <w:jc w:val="right"/>
      </w:pPr>
    </w:p>
    <w:p w14:paraId="39546D64" w14:textId="77777777" w:rsidR="00C43332" w:rsidRPr="00E67F19" w:rsidRDefault="00C43332" w:rsidP="008A551A">
      <w:pPr>
        <w:pStyle w:val="ab"/>
        <w:tabs>
          <w:tab w:val="right" w:leader="underscore" w:pos="10065"/>
        </w:tabs>
        <w:spacing w:after="0"/>
        <w:ind w:left="-709"/>
        <w:jc w:val="right"/>
      </w:pPr>
    </w:p>
    <w:p w14:paraId="76F55730" w14:textId="77777777" w:rsidR="00C43332" w:rsidRPr="00E67F19" w:rsidRDefault="00C43332" w:rsidP="008A551A">
      <w:pPr>
        <w:pStyle w:val="ab"/>
        <w:tabs>
          <w:tab w:val="right" w:leader="underscore" w:pos="10065"/>
        </w:tabs>
        <w:spacing w:after="0"/>
        <w:ind w:left="-709"/>
        <w:jc w:val="right"/>
      </w:pPr>
    </w:p>
    <w:p w14:paraId="3D1EBFAD" w14:textId="77777777" w:rsidR="00C43332" w:rsidRPr="00E67F19" w:rsidRDefault="00C43332" w:rsidP="008A551A">
      <w:pPr>
        <w:pStyle w:val="ab"/>
        <w:tabs>
          <w:tab w:val="right" w:leader="underscore" w:pos="10065"/>
        </w:tabs>
        <w:spacing w:after="0"/>
        <w:ind w:left="-709"/>
        <w:jc w:val="right"/>
      </w:pPr>
    </w:p>
    <w:p w14:paraId="5FAC37C6" w14:textId="77777777" w:rsidR="00C43332" w:rsidRPr="00E67F19" w:rsidRDefault="00C43332" w:rsidP="008A551A">
      <w:pPr>
        <w:pStyle w:val="ab"/>
        <w:tabs>
          <w:tab w:val="right" w:leader="underscore" w:pos="10065"/>
        </w:tabs>
        <w:spacing w:after="0"/>
        <w:ind w:left="-709"/>
        <w:jc w:val="right"/>
      </w:pPr>
    </w:p>
    <w:p w14:paraId="6CE47E4B" w14:textId="77777777" w:rsidR="00C43332" w:rsidRPr="00E67F19" w:rsidRDefault="00C43332" w:rsidP="008A551A">
      <w:pPr>
        <w:pStyle w:val="ab"/>
        <w:tabs>
          <w:tab w:val="right" w:leader="underscore" w:pos="10065"/>
        </w:tabs>
        <w:spacing w:after="0"/>
        <w:ind w:left="-709"/>
        <w:jc w:val="right"/>
      </w:pPr>
    </w:p>
    <w:p w14:paraId="14CDFB82" w14:textId="77777777" w:rsidR="00C43332" w:rsidRPr="00E67F19" w:rsidRDefault="00C43332" w:rsidP="008A551A">
      <w:pPr>
        <w:pStyle w:val="ab"/>
        <w:tabs>
          <w:tab w:val="right" w:leader="underscore" w:pos="10065"/>
        </w:tabs>
        <w:spacing w:after="0"/>
        <w:ind w:left="-709"/>
        <w:jc w:val="right"/>
      </w:pPr>
    </w:p>
    <w:p w14:paraId="3D36723C" w14:textId="77777777" w:rsidR="00C43332" w:rsidRPr="00E67F19" w:rsidRDefault="00C43332" w:rsidP="008A551A">
      <w:pPr>
        <w:pStyle w:val="ab"/>
        <w:tabs>
          <w:tab w:val="right" w:leader="underscore" w:pos="10065"/>
        </w:tabs>
        <w:spacing w:after="0"/>
        <w:ind w:left="-709"/>
        <w:jc w:val="right"/>
      </w:pPr>
    </w:p>
    <w:p w14:paraId="6CC930A0" w14:textId="77777777" w:rsidR="00C43332" w:rsidRPr="00E67F19" w:rsidRDefault="00C43332" w:rsidP="008A551A">
      <w:pPr>
        <w:pStyle w:val="ab"/>
        <w:tabs>
          <w:tab w:val="right" w:leader="underscore" w:pos="10065"/>
        </w:tabs>
        <w:spacing w:after="0"/>
        <w:ind w:left="-709"/>
        <w:jc w:val="right"/>
      </w:pPr>
    </w:p>
    <w:p w14:paraId="7D5B593E" w14:textId="77777777" w:rsidR="00C43332" w:rsidRPr="00E67F19" w:rsidRDefault="00C43332" w:rsidP="008A551A">
      <w:pPr>
        <w:pStyle w:val="ab"/>
        <w:tabs>
          <w:tab w:val="right" w:leader="underscore" w:pos="10065"/>
        </w:tabs>
        <w:spacing w:after="0"/>
        <w:ind w:left="-709"/>
        <w:jc w:val="right"/>
      </w:pPr>
    </w:p>
    <w:p w14:paraId="347B87C0" w14:textId="77777777" w:rsidR="00C43332" w:rsidRPr="00E67F19" w:rsidRDefault="00C43332" w:rsidP="008A551A">
      <w:pPr>
        <w:pStyle w:val="ab"/>
        <w:tabs>
          <w:tab w:val="right" w:leader="underscore" w:pos="10065"/>
        </w:tabs>
        <w:spacing w:after="0"/>
        <w:ind w:left="-709"/>
        <w:jc w:val="right"/>
      </w:pPr>
    </w:p>
    <w:p w14:paraId="02139DB5" w14:textId="77777777" w:rsidR="00C43332" w:rsidRPr="00E67F19" w:rsidRDefault="00C43332" w:rsidP="008A551A">
      <w:pPr>
        <w:pStyle w:val="ab"/>
        <w:tabs>
          <w:tab w:val="right" w:leader="underscore" w:pos="10065"/>
        </w:tabs>
        <w:spacing w:after="0"/>
        <w:ind w:left="-709"/>
        <w:jc w:val="right"/>
      </w:pPr>
    </w:p>
    <w:p w14:paraId="4595CAC5" w14:textId="77777777" w:rsidR="00130303" w:rsidRPr="00E67F19" w:rsidRDefault="00AC7F49" w:rsidP="008A551A">
      <w:pPr>
        <w:pStyle w:val="ab"/>
        <w:tabs>
          <w:tab w:val="right" w:leader="underscore" w:pos="10065"/>
        </w:tabs>
        <w:spacing w:after="0"/>
        <w:ind w:left="-709"/>
        <w:jc w:val="right"/>
        <w:rPr>
          <w:i/>
          <w:vertAlign w:val="superscript"/>
        </w:rPr>
      </w:pPr>
      <w:r w:rsidRPr="00E67F19">
        <w:t>Приложени</w:t>
      </w:r>
      <w:r w:rsidR="00130303" w:rsidRPr="00E67F19">
        <w:t>е № 12б</w:t>
      </w:r>
    </w:p>
    <w:p w14:paraId="1E90D33E" w14:textId="77777777" w:rsidR="00130303" w:rsidRPr="00E67F19" w:rsidRDefault="00130303" w:rsidP="008A551A">
      <w:pPr>
        <w:spacing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 xml:space="preserve">АО </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3504BCAD" w14:textId="77777777" w:rsidR="00130303" w:rsidRPr="00E67F19" w:rsidRDefault="00130303" w:rsidP="00704038">
      <w:pPr>
        <w:pStyle w:val="31"/>
        <w:tabs>
          <w:tab w:val="left" w:pos="6765"/>
        </w:tabs>
        <w:spacing w:before="165"/>
        <w:ind w:left="2127" w:right="8"/>
        <w:jc w:val="center"/>
        <w:rPr>
          <w:spacing w:val="-1"/>
          <w:lang w:val="ru-RU"/>
        </w:rPr>
      </w:pPr>
      <w:r w:rsidRPr="00E67F19">
        <w:rPr>
          <w:spacing w:val="-1"/>
          <w:lang w:val="ru-RU"/>
        </w:rPr>
        <w:t>Дополнительное соглашение №_____</w:t>
      </w:r>
    </w:p>
    <w:p w14:paraId="11C719CF" w14:textId="77777777" w:rsidR="00130303" w:rsidRPr="00E67F19" w:rsidRDefault="00130303" w:rsidP="008A551A">
      <w:pPr>
        <w:pStyle w:val="31"/>
        <w:tabs>
          <w:tab w:val="left" w:pos="6765"/>
        </w:tabs>
        <w:spacing w:before="165"/>
        <w:ind w:left="0" w:right="8"/>
        <w:jc w:val="both"/>
        <w:rPr>
          <w:b w:val="0"/>
          <w:spacing w:val="-1"/>
          <w:lang w:val="ru-RU"/>
        </w:rPr>
      </w:pPr>
      <w:r w:rsidRPr="00E67F19">
        <w:rPr>
          <w:b w:val="0"/>
          <w:lang w:val="ru-RU"/>
        </w:rPr>
        <w:t xml:space="preserve"> </w:t>
      </w:r>
      <w:r w:rsidRPr="00E67F19">
        <w:rPr>
          <w:b w:val="0"/>
          <w:spacing w:val="-1"/>
          <w:lang w:val="ru-RU"/>
        </w:rPr>
        <w:t>(Порядок определения и возмещения стоимости Услуг/расходов Поставщика при транспортировке Биржевого товара по системе МНПП Поставщиком по договорам, заключенным н</w:t>
      </w:r>
      <w:r w:rsidR="00704038" w:rsidRPr="00E67F19">
        <w:rPr>
          <w:b w:val="0"/>
          <w:spacing w:val="-1"/>
          <w:lang w:val="ru-RU"/>
        </w:rPr>
        <w:t>а организованных торгах на АО «Восточная биржа</w:t>
      </w:r>
      <w:r w:rsidRPr="00E67F19">
        <w:rPr>
          <w:b w:val="0"/>
          <w:spacing w:val="-1"/>
          <w:lang w:val="ru-RU"/>
        </w:rPr>
        <w:t>») к Договору №____________</w:t>
      </w:r>
    </w:p>
    <w:p w14:paraId="1E35CF53" w14:textId="77777777" w:rsidR="00130303" w:rsidRPr="00E67F19" w:rsidRDefault="00130303" w:rsidP="008A551A">
      <w:pPr>
        <w:pStyle w:val="31"/>
        <w:tabs>
          <w:tab w:val="left" w:pos="6765"/>
        </w:tabs>
        <w:spacing w:before="165"/>
        <w:ind w:left="0" w:right="8"/>
        <w:jc w:val="both"/>
        <w:rPr>
          <w:b w:val="0"/>
          <w:spacing w:val="-1"/>
          <w:lang w:val="ru-RU"/>
        </w:rPr>
      </w:pPr>
    </w:p>
    <w:p w14:paraId="115F74AD"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roofErr w:type="spellStart"/>
      <w:r w:rsidRPr="00E67F19">
        <w:rPr>
          <w:rFonts w:ascii="Times New Roman" w:hAnsi="Times New Roman"/>
          <w:spacing w:val="-1"/>
          <w:sz w:val="24"/>
          <w:szCs w:val="24"/>
        </w:rPr>
        <w:t>г.Санкт</w:t>
      </w:r>
      <w:proofErr w:type="spellEnd"/>
      <w:r w:rsidRPr="00E67F19">
        <w:rPr>
          <w:rFonts w:ascii="Times New Roman" w:hAnsi="Times New Roman"/>
          <w:spacing w:val="-1"/>
          <w:sz w:val="24"/>
          <w:szCs w:val="24"/>
        </w:rPr>
        <w:t>-Петербург.                                                                                      «__</w:t>
      </w:r>
      <w:proofErr w:type="gramStart"/>
      <w:r w:rsidRPr="00E67F19">
        <w:rPr>
          <w:rFonts w:ascii="Times New Roman" w:hAnsi="Times New Roman"/>
          <w:spacing w:val="-1"/>
          <w:sz w:val="24"/>
          <w:szCs w:val="24"/>
        </w:rPr>
        <w:t>_ »</w:t>
      </w:r>
      <w:proofErr w:type="gramEnd"/>
      <w:r w:rsidRPr="00E67F19">
        <w:rPr>
          <w:rFonts w:ascii="Times New Roman" w:hAnsi="Times New Roman"/>
          <w:spacing w:val="-1"/>
          <w:sz w:val="24"/>
          <w:szCs w:val="24"/>
        </w:rPr>
        <w:t xml:space="preserve">________________20  г. , </w:t>
      </w:r>
    </w:p>
    <w:p w14:paraId="160BDC4E" w14:textId="77777777" w:rsidR="00130303" w:rsidRPr="00E67F19" w:rsidRDefault="00130303" w:rsidP="008A551A">
      <w:pPr>
        <w:pStyle w:val="31"/>
        <w:tabs>
          <w:tab w:val="left" w:pos="6765"/>
        </w:tabs>
        <w:spacing w:before="165"/>
        <w:ind w:left="0" w:right="8"/>
        <w:jc w:val="both"/>
        <w:rPr>
          <w:b w:val="0"/>
          <w:spacing w:val="-1"/>
          <w:lang w:val="ru-RU"/>
        </w:rPr>
      </w:pPr>
    </w:p>
    <w:p w14:paraId="600F4C70" w14:textId="77777777" w:rsidR="00130303" w:rsidRPr="00E67F19"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_________________________, именуемое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w:t>
      </w:r>
      <w:proofErr w:type="gramStart"/>
      <w:r w:rsidRPr="00E67F19">
        <w:rPr>
          <w:rFonts w:ascii="Times New Roman" w:hAnsi="Times New Roman"/>
          <w:spacing w:val="-1"/>
          <w:sz w:val="24"/>
          <w:szCs w:val="24"/>
        </w:rPr>
        <w:t xml:space="preserve">на  </w:t>
      </w:r>
      <w:proofErr w:type="spellStart"/>
      <w:r w:rsidRPr="00E67F19">
        <w:rPr>
          <w:rFonts w:ascii="Times New Roman" w:hAnsi="Times New Roman"/>
          <w:spacing w:val="-1"/>
          <w:sz w:val="24"/>
          <w:szCs w:val="24"/>
        </w:rPr>
        <w:t>основании</w:t>
      </w:r>
      <w:proofErr w:type="gramEnd"/>
      <w:r w:rsidRPr="00E67F19">
        <w:rPr>
          <w:rFonts w:ascii="Times New Roman" w:hAnsi="Times New Roman"/>
          <w:spacing w:val="-1"/>
          <w:sz w:val="24"/>
          <w:szCs w:val="24"/>
        </w:rPr>
        <w:t>______________с</w:t>
      </w:r>
      <w:proofErr w:type="spellEnd"/>
      <w:r w:rsidRPr="00E67F19">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E67F19">
        <w:rPr>
          <w:rFonts w:ascii="Times New Roman" w:hAnsi="Times New Roman"/>
          <w:sz w:val="24"/>
          <w:szCs w:val="24"/>
        </w:rPr>
        <w:t xml:space="preserve"> соглашение к Договору</w:t>
      </w:r>
      <w:r w:rsidRPr="00E67F19">
        <w:rPr>
          <w:sz w:val="24"/>
          <w:szCs w:val="24"/>
        </w:rPr>
        <w:t xml:space="preserve"> №____________</w:t>
      </w:r>
      <w:r w:rsidRPr="00E67F19">
        <w:rPr>
          <w:rFonts w:ascii="Times New Roman" w:hAnsi="Times New Roman"/>
          <w:sz w:val="24"/>
          <w:szCs w:val="24"/>
        </w:rPr>
        <w:t xml:space="preserve"> о нижеследующем:</w:t>
      </w:r>
    </w:p>
    <w:p w14:paraId="45F4560E"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У</w:t>
      </w:r>
      <w:r w:rsidRPr="00E67F19">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по</w:t>
      </w:r>
      <w:r w:rsidRPr="00E67F19">
        <w:rPr>
          <w:sz w:val="24"/>
          <w:szCs w:val="24"/>
        </w:rPr>
        <w:t xml:space="preserve"> </w:t>
      </w:r>
      <w:r w:rsidRPr="00E67F19">
        <w:rPr>
          <w:rFonts w:ascii="Times New Roman" w:hAnsi="Times New Roman"/>
          <w:sz w:val="24"/>
          <w:szCs w:val="24"/>
        </w:rPr>
        <w:t>системе МНПП по договорам, заключенным на организованных торгах на АО «</w:t>
      </w:r>
      <w:r w:rsidR="00704038" w:rsidRPr="00E67F19">
        <w:rPr>
          <w:rFonts w:ascii="Times New Roman" w:hAnsi="Times New Roman"/>
          <w:sz w:val="24"/>
          <w:szCs w:val="24"/>
        </w:rPr>
        <w:t>Восточная биржа</w:t>
      </w:r>
      <w:r w:rsidRPr="00E67F19">
        <w:rPr>
          <w:rFonts w:ascii="Times New Roman" w:hAnsi="Times New Roman"/>
          <w:sz w:val="24"/>
          <w:szCs w:val="24"/>
        </w:rPr>
        <w:t xml:space="preserve">». </w:t>
      </w:r>
    </w:p>
    <w:p w14:paraId="49962A1B"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При поставке Товара на условиях «франко-труба», при организации транспортировки Товара от пункта сдачи нефтепродуктов (начальный приемо-сдаточный пункт маршрута транспортировки) до пункта назначения Поставщиком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14:paraId="20DA318A"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w:t>
      </w:r>
    </w:p>
    <w:p w14:paraId="6DAB4BE7"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 Датой (моментом) оплаты считается дата поступления денежных средств на расчетный счет Поставщика. </w:t>
      </w:r>
    </w:p>
    <w:p w14:paraId="5F8BD5C7"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тарифов организации, осуществляющей деятельность, связанную с транспортировкой по магистральным трубопроводам нефтепродуктов (далее -организация системы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и т.д. При окончательных расчетах используется фактическая величина упомянутых расходов. </w:t>
      </w:r>
    </w:p>
    <w:p w14:paraId="12950CAF"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 </w:t>
      </w:r>
    </w:p>
    <w:p w14:paraId="7B1463CC"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В платежных поручениях на оплату Покупатель должен указывать номер Договора, заключенного н</w:t>
      </w:r>
      <w:r w:rsidR="00704038" w:rsidRPr="00E67F19">
        <w:rPr>
          <w:rFonts w:ascii="Times New Roman" w:hAnsi="Times New Roman"/>
          <w:sz w:val="24"/>
          <w:szCs w:val="24"/>
        </w:rPr>
        <w:t>а организованных торгах на АО «Восточная биржа</w:t>
      </w:r>
      <w:r w:rsidRPr="00E67F19">
        <w:rPr>
          <w:rFonts w:ascii="Times New Roman" w:hAnsi="Times New Roman"/>
          <w:sz w:val="24"/>
          <w:szCs w:val="24"/>
        </w:rPr>
        <w:t xml:space="preserve">», дату его заключения, сумму НДС, номер и дату счета-фактуры или счета (при его наличии) и назначение платежа строго в соответствии со счетом/счетом-фактурой. </w:t>
      </w:r>
    </w:p>
    <w:p w14:paraId="58457B39"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 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14:paraId="7C952C1F"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Документальным подтверждением Расходов Поставщика, оплачиваемых Покупателем, будут являться копии счетов-фактур, выставленных организациями системы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за услуги по перекачке нефтепродуктов, услуги по выполнению заказа и диспетчеризации поставок нефтепродуктов при транспортировке и других документов, подтверждающих расходы Поставщика, предъявленные им Покупателю к оплате (возмещению). </w:t>
      </w:r>
    </w:p>
    <w:p w14:paraId="01CA891E"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должен быть направлен Покупателем Поставщику в течение 7 (семи) дней с даты получения от Поставщика Отчета об организации транспортировки. </w:t>
      </w:r>
    </w:p>
    <w:p w14:paraId="51FAEE15"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E67F19">
        <w:rPr>
          <w:rFonts w:ascii="Times New Roman" w:hAnsi="Times New Roman"/>
          <w:sz w:val="24"/>
          <w:szCs w:val="24"/>
        </w:rPr>
        <w:t>в срок</w:t>
      </w:r>
      <w:proofErr w:type="gramEnd"/>
      <w:r w:rsidRPr="00E67F19">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E67F19">
        <w:rPr>
          <w:rFonts w:ascii="Times New Roman" w:hAnsi="Times New Roman"/>
          <w:sz w:val="24"/>
          <w:szCs w:val="24"/>
        </w:rPr>
        <w:t>Неподписание</w:t>
      </w:r>
      <w:proofErr w:type="spellEnd"/>
      <w:r w:rsidRPr="00E67F19">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14:paraId="228C7F96"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 </w:t>
      </w:r>
    </w:p>
    <w:p w14:paraId="030773D0"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14:paraId="4FF2AFA1"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Настоящее Соглашение составлено в 2-х экземплярах по одному экземпляру для каждой из Сторон и является неотъемлемой частью Договора. </w:t>
      </w:r>
    </w:p>
    <w:p w14:paraId="2C488EC1"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Во всем остальном, что не предусмотрено настоящим Соглашением, Стороны руководствуются положениями Договора. </w:t>
      </w:r>
    </w:p>
    <w:p w14:paraId="769955BB"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Настоящее Соглашение вступает в силу с даты его подписания сторонами. </w:t>
      </w:r>
    </w:p>
    <w:p w14:paraId="737ADC0B"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Настоящее Соглашение заключается на срок_______________.</w:t>
      </w:r>
    </w:p>
    <w:p w14:paraId="4B588E9A" w14:textId="77777777" w:rsidR="00130303" w:rsidRPr="00E67F19" w:rsidRDefault="00130303" w:rsidP="008A551A">
      <w:pPr>
        <w:pStyle w:val="ad"/>
        <w:tabs>
          <w:tab w:val="left" w:pos="567"/>
          <w:tab w:val="left" w:pos="1880"/>
          <w:tab w:val="left" w:pos="4799"/>
          <w:tab w:val="left" w:pos="5531"/>
          <w:tab w:val="left" w:pos="7377"/>
        </w:tabs>
        <w:spacing w:after="0" w:line="240" w:lineRule="auto"/>
        <w:ind w:left="360" w:right="108"/>
        <w:jc w:val="both"/>
        <w:rPr>
          <w:rFonts w:ascii="Times New Roman" w:hAnsi="Times New Roman"/>
          <w:sz w:val="24"/>
          <w:szCs w:val="24"/>
        </w:rPr>
      </w:pPr>
    </w:p>
    <w:p w14:paraId="1F63867C" w14:textId="77777777" w:rsidR="00130303" w:rsidRPr="00E67F19" w:rsidRDefault="00130303" w:rsidP="008A551A">
      <w:pPr>
        <w:spacing w:after="0"/>
        <w:jc w:val="both"/>
        <w:rPr>
          <w:rFonts w:ascii="Times New Roman" w:hAnsi="Times New Roman"/>
          <w:sz w:val="24"/>
          <w:szCs w:val="24"/>
        </w:rPr>
      </w:pPr>
      <w:proofErr w:type="gramStart"/>
      <w:r w:rsidRPr="00E67F19">
        <w:rPr>
          <w:rFonts w:ascii="Times New Roman" w:hAnsi="Times New Roman"/>
          <w:sz w:val="24"/>
          <w:szCs w:val="24"/>
        </w:rPr>
        <w:t xml:space="preserve">Поставщик:   </w:t>
      </w:r>
      <w:proofErr w:type="gramEnd"/>
      <w:r w:rsidRPr="00E67F19">
        <w:rPr>
          <w:rFonts w:ascii="Times New Roman" w:hAnsi="Times New Roman"/>
          <w:sz w:val="24"/>
          <w:szCs w:val="24"/>
        </w:rPr>
        <w:t xml:space="preserve">                                                                         Покупатель:</w:t>
      </w:r>
    </w:p>
    <w:p w14:paraId="482B0309" w14:textId="77777777" w:rsidR="00130303" w:rsidRPr="00E67F19" w:rsidRDefault="00130303" w:rsidP="008A551A">
      <w:pPr>
        <w:spacing w:after="0"/>
        <w:jc w:val="both"/>
        <w:rPr>
          <w:rFonts w:ascii="Times New Roman" w:hAnsi="Times New Roman"/>
          <w:sz w:val="24"/>
          <w:szCs w:val="24"/>
        </w:rPr>
      </w:pPr>
    </w:p>
    <w:p w14:paraId="35204EC1" w14:textId="77777777" w:rsidR="00130303" w:rsidRPr="00E67F19" w:rsidRDefault="00130303">
      <w:pPr>
        <w:rPr>
          <w:rFonts w:ascii="Times New Roman" w:hAnsi="Times New Roman"/>
          <w:sz w:val="24"/>
          <w:szCs w:val="24"/>
        </w:rPr>
      </w:pPr>
      <w:r w:rsidRPr="00E67F19">
        <w:br w:type="page"/>
      </w:r>
    </w:p>
    <w:p w14:paraId="337A1DD4" w14:textId="77777777" w:rsidR="00130303" w:rsidRPr="00E67F19" w:rsidRDefault="00130303" w:rsidP="008A551A">
      <w:pPr>
        <w:pStyle w:val="ab"/>
        <w:tabs>
          <w:tab w:val="right" w:leader="underscore" w:pos="10065"/>
        </w:tabs>
        <w:spacing w:after="0"/>
        <w:ind w:left="-709"/>
        <w:jc w:val="right"/>
        <w:rPr>
          <w:i/>
          <w:vertAlign w:val="superscript"/>
        </w:rPr>
      </w:pPr>
      <w:r w:rsidRPr="00E67F19">
        <w:t>Приложение № 12в</w:t>
      </w:r>
    </w:p>
    <w:p w14:paraId="6ED70E14" w14:textId="77777777" w:rsidR="00130303" w:rsidRPr="00E67F19" w:rsidRDefault="00130303" w:rsidP="008A551A">
      <w:pPr>
        <w:spacing w:line="240" w:lineRule="auto"/>
        <w:jc w:val="right"/>
        <w:rPr>
          <w:rFonts w:ascii="Times New Roman" w:hAnsi="Times New Roman"/>
          <w:bCs/>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 xml:space="preserve">АО </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4B43FAB8" w14:textId="77777777" w:rsidR="00130303" w:rsidRPr="00E67F19" w:rsidRDefault="00130303" w:rsidP="008A551A">
      <w:pPr>
        <w:pStyle w:val="31"/>
        <w:tabs>
          <w:tab w:val="left" w:pos="6765"/>
        </w:tabs>
        <w:spacing w:before="165"/>
        <w:ind w:left="2127" w:right="8"/>
        <w:rPr>
          <w:spacing w:val="-1"/>
          <w:lang w:val="ru-RU"/>
        </w:rPr>
      </w:pPr>
    </w:p>
    <w:p w14:paraId="09F63C97" w14:textId="77777777" w:rsidR="00130303" w:rsidRPr="00E67F19" w:rsidRDefault="00130303" w:rsidP="008A551A">
      <w:pPr>
        <w:pStyle w:val="31"/>
        <w:tabs>
          <w:tab w:val="left" w:pos="6765"/>
        </w:tabs>
        <w:spacing w:before="165"/>
        <w:ind w:left="2127" w:right="8"/>
        <w:rPr>
          <w:spacing w:val="-1"/>
          <w:lang w:val="ru-RU"/>
        </w:rPr>
      </w:pPr>
      <w:r w:rsidRPr="00E67F19">
        <w:rPr>
          <w:spacing w:val="-1"/>
          <w:lang w:val="ru-RU"/>
        </w:rPr>
        <w:t>Дополнительное соглашение №_____</w:t>
      </w:r>
    </w:p>
    <w:p w14:paraId="467F14DE" w14:textId="77777777" w:rsidR="00130303" w:rsidRPr="00E67F19" w:rsidRDefault="00130303" w:rsidP="008A551A">
      <w:pPr>
        <w:pStyle w:val="31"/>
        <w:tabs>
          <w:tab w:val="left" w:pos="6765"/>
        </w:tabs>
        <w:spacing w:before="165"/>
        <w:ind w:left="2127" w:right="8"/>
        <w:rPr>
          <w:spacing w:val="-1"/>
          <w:lang w:val="ru-RU"/>
        </w:rPr>
      </w:pPr>
      <w:r w:rsidRPr="00E67F19">
        <w:rPr>
          <w:spacing w:val="-1"/>
          <w:lang w:val="ru-RU"/>
        </w:rPr>
        <w:t>(Условия поставки «____________________»)</w:t>
      </w:r>
    </w:p>
    <w:p w14:paraId="14506257" w14:textId="77777777" w:rsidR="00130303" w:rsidRPr="00E67F19" w:rsidRDefault="00130303" w:rsidP="008A551A">
      <w:pPr>
        <w:pStyle w:val="31"/>
        <w:tabs>
          <w:tab w:val="left" w:pos="6765"/>
        </w:tabs>
        <w:spacing w:before="165"/>
        <w:ind w:left="2127" w:right="8"/>
        <w:rPr>
          <w:spacing w:val="-1"/>
          <w:lang w:val="ru-RU"/>
        </w:rPr>
      </w:pPr>
    </w:p>
    <w:p w14:paraId="6AD96757"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roofErr w:type="spellStart"/>
      <w:r w:rsidRPr="00E67F19">
        <w:rPr>
          <w:rFonts w:ascii="Times New Roman" w:hAnsi="Times New Roman"/>
          <w:spacing w:val="-1"/>
          <w:sz w:val="24"/>
          <w:szCs w:val="24"/>
        </w:rPr>
        <w:t>г.Санкт</w:t>
      </w:r>
      <w:proofErr w:type="spellEnd"/>
      <w:r w:rsidRPr="00E67F19">
        <w:rPr>
          <w:rFonts w:ascii="Times New Roman" w:hAnsi="Times New Roman"/>
          <w:spacing w:val="-1"/>
          <w:sz w:val="24"/>
          <w:szCs w:val="24"/>
        </w:rPr>
        <w:t>-Петербург.                                                                                   «__</w:t>
      </w:r>
      <w:proofErr w:type="gramStart"/>
      <w:r w:rsidRPr="00E67F19">
        <w:rPr>
          <w:rFonts w:ascii="Times New Roman" w:hAnsi="Times New Roman"/>
          <w:spacing w:val="-1"/>
          <w:sz w:val="24"/>
          <w:szCs w:val="24"/>
        </w:rPr>
        <w:t>_ »</w:t>
      </w:r>
      <w:proofErr w:type="gramEnd"/>
      <w:r w:rsidRPr="00E67F19">
        <w:rPr>
          <w:rFonts w:ascii="Times New Roman" w:hAnsi="Times New Roman"/>
          <w:spacing w:val="-1"/>
          <w:sz w:val="24"/>
          <w:szCs w:val="24"/>
        </w:rPr>
        <w:t xml:space="preserve">________________20   г.  </w:t>
      </w:r>
    </w:p>
    <w:p w14:paraId="315E563D"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
    <w:p w14:paraId="0B1F2FB7" w14:textId="77777777" w:rsidR="00130303" w:rsidRPr="00E67F19"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________________________</w:t>
      </w:r>
      <w:proofErr w:type="gramStart"/>
      <w:r w:rsidRPr="00E67F19">
        <w:rPr>
          <w:rFonts w:ascii="Times New Roman" w:hAnsi="Times New Roman"/>
          <w:spacing w:val="-1"/>
          <w:sz w:val="24"/>
          <w:szCs w:val="24"/>
        </w:rPr>
        <w:t>_,  именуемое</w:t>
      </w:r>
      <w:proofErr w:type="gramEnd"/>
      <w:r w:rsidRPr="00E67F19">
        <w:rPr>
          <w:rFonts w:ascii="Times New Roman" w:hAnsi="Times New Roman"/>
          <w:spacing w:val="-1"/>
          <w:sz w:val="24"/>
          <w:szCs w:val="24"/>
        </w:rPr>
        <w:t xml:space="preserve">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E67F19">
        <w:rPr>
          <w:rFonts w:ascii="Times New Roman" w:hAnsi="Times New Roman"/>
          <w:spacing w:val="-1"/>
          <w:sz w:val="24"/>
          <w:szCs w:val="24"/>
        </w:rPr>
        <w:t>основании______________с</w:t>
      </w:r>
      <w:proofErr w:type="spellEnd"/>
      <w:r w:rsidRPr="00E67F19">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E67F19">
        <w:rPr>
          <w:rFonts w:ascii="Times New Roman" w:hAnsi="Times New Roman"/>
          <w:sz w:val="24"/>
          <w:szCs w:val="24"/>
        </w:rPr>
        <w:t xml:space="preserve"> соглашение к Договору</w:t>
      </w:r>
      <w:r w:rsidRPr="00E67F19">
        <w:rPr>
          <w:sz w:val="24"/>
          <w:szCs w:val="24"/>
        </w:rPr>
        <w:t xml:space="preserve"> №____________</w:t>
      </w:r>
      <w:r w:rsidRPr="00E67F19">
        <w:rPr>
          <w:rFonts w:ascii="Times New Roman" w:hAnsi="Times New Roman"/>
          <w:sz w:val="24"/>
          <w:szCs w:val="24"/>
        </w:rPr>
        <w:t xml:space="preserve"> о нижеследующем:</w:t>
      </w:r>
    </w:p>
    <w:p w14:paraId="467632E2" w14:textId="77777777" w:rsidR="00130303" w:rsidRPr="00E67F19" w:rsidRDefault="00130303" w:rsidP="008A551A">
      <w:pPr>
        <w:pStyle w:val="31"/>
        <w:tabs>
          <w:tab w:val="left" w:pos="6765"/>
        </w:tabs>
        <w:spacing w:before="165"/>
        <w:ind w:left="0" w:right="8"/>
        <w:jc w:val="both"/>
        <w:rPr>
          <w:b w:val="0"/>
          <w:spacing w:val="-1"/>
          <w:lang w:val="ru-RU"/>
        </w:rPr>
      </w:pPr>
      <w:r w:rsidRPr="00E67F19">
        <w:rPr>
          <w:b w:val="0"/>
          <w:lang w:val="ru-RU"/>
        </w:rPr>
        <w:t xml:space="preserve"> </w:t>
      </w:r>
    </w:p>
    <w:p w14:paraId="3F8AD2CE"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 xml:space="preserve">1. На основании Договора №___, заключенного Сторонами по результатам торгов в АО </w:t>
      </w:r>
      <w:r w:rsidRPr="00E67F19">
        <w:rPr>
          <w:rFonts w:ascii="Times New Roman" w:hAnsi="Times New Roman"/>
          <w:bCs/>
          <w:sz w:val="24"/>
          <w:szCs w:val="24"/>
        </w:rPr>
        <w:t>«</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r w:rsidRPr="00E67F19">
        <w:rPr>
          <w:rFonts w:ascii="Times New Roman" w:hAnsi="Times New Roman"/>
          <w:sz w:val="24"/>
          <w:szCs w:val="24"/>
        </w:rPr>
        <w:t xml:space="preserve">, состоявшихся </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»_______________ 201  г., и зарегистрированного в Реестре договоров АО </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r w:rsidRPr="00E67F19">
        <w:rPr>
          <w:rFonts w:ascii="Times New Roman" w:hAnsi="Times New Roman"/>
          <w:sz w:val="24"/>
          <w:szCs w:val="24"/>
        </w:rPr>
        <w:t xml:space="preserve">, Поставщик обязуется поставить, а Покупатель принять и оплатить Товар на следующих условиях: </w:t>
      </w:r>
    </w:p>
    <w:p w14:paraId="4BC60659"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1.1. Место исполнения обязательств (</w:t>
      </w:r>
      <w:proofErr w:type="spellStart"/>
      <w:r w:rsidRPr="00E67F19">
        <w:rPr>
          <w:rFonts w:ascii="Times New Roman" w:hAnsi="Times New Roman"/>
          <w:sz w:val="24"/>
          <w:szCs w:val="24"/>
        </w:rPr>
        <w:t>местопоставки</w:t>
      </w:r>
      <w:proofErr w:type="spellEnd"/>
      <w:r w:rsidRPr="00E67F19">
        <w:rPr>
          <w:rFonts w:ascii="Times New Roman" w:hAnsi="Times New Roman"/>
          <w:sz w:val="24"/>
          <w:szCs w:val="24"/>
        </w:rPr>
        <w:t xml:space="preserve"> товара);</w:t>
      </w:r>
    </w:p>
    <w:p w14:paraId="06EE5230"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1.2. Адрес нахождения места исполнения обязательств;</w:t>
      </w:r>
    </w:p>
    <w:p w14:paraId="7FD3A458"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 xml:space="preserve">1.3. Дополнительные условия поставки (посуточный график вывоза, порядок вывоза, и пр.) 2. Настоящее Дополнительное соглашение составлено в 2-х экземплярах по одному экземпляру для каждой из Сторон и является неотъемлемой частью Договора. </w:t>
      </w:r>
    </w:p>
    <w:p w14:paraId="7554CAE9"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 xml:space="preserve">3. Во всем остальном, что не предусмотрено настоящим Дополнительным соглашением, Стороны руководствуются положениями Договора. </w:t>
      </w:r>
    </w:p>
    <w:p w14:paraId="50F95217" w14:textId="77777777" w:rsidR="00130303" w:rsidRPr="00E67F19" w:rsidRDefault="00130303" w:rsidP="008A551A">
      <w:pPr>
        <w:spacing w:after="0" w:line="240" w:lineRule="auto"/>
        <w:jc w:val="both"/>
        <w:rPr>
          <w:rFonts w:ascii="Times New Roman" w:hAnsi="Times New Roman"/>
          <w:sz w:val="24"/>
          <w:szCs w:val="24"/>
        </w:rPr>
      </w:pPr>
    </w:p>
    <w:p w14:paraId="07CF2988" w14:textId="77777777" w:rsidR="00130303" w:rsidRPr="00E67F19" w:rsidRDefault="00130303" w:rsidP="008A551A">
      <w:pPr>
        <w:spacing w:after="0" w:line="240" w:lineRule="auto"/>
        <w:jc w:val="both"/>
        <w:rPr>
          <w:rFonts w:ascii="Times New Roman" w:hAnsi="Times New Roman"/>
          <w:sz w:val="24"/>
          <w:szCs w:val="24"/>
        </w:rPr>
      </w:pPr>
    </w:p>
    <w:p w14:paraId="3178EC79" w14:textId="77777777" w:rsidR="00130303" w:rsidRPr="00E67F19" w:rsidRDefault="00130303" w:rsidP="008A551A">
      <w:pPr>
        <w:spacing w:after="0" w:line="240" w:lineRule="auto"/>
        <w:jc w:val="both"/>
        <w:rPr>
          <w:rFonts w:ascii="Times New Roman" w:hAnsi="Times New Roman"/>
          <w:sz w:val="24"/>
          <w:szCs w:val="24"/>
        </w:rPr>
      </w:pPr>
    </w:p>
    <w:p w14:paraId="07149BED" w14:textId="77777777" w:rsidR="00130303" w:rsidRPr="00E67F19" w:rsidRDefault="00130303" w:rsidP="008A551A">
      <w:pPr>
        <w:spacing w:after="0" w:line="240" w:lineRule="auto"/>
        <w:jc w:val="both"/>
        <w:rPr>
          <w:rFonts w:ascii="Times New Roman" w:hAnsi="Times New Roman"/>
          <w:sz w:val="24"/>
          <w:szCs w:val="24"/>
        </w:rPr>
      </w:pPr>
    </w:p>
    <w:p w14:paraId="3CAE8EE4" w14:textId="77777777" w:rsidR="00130303" w:rsidRPr="00E67F19" w:rsidRDefault="00130303" w:rsidP="008A551A">
      <w:pPr>
        <w:spacing w:after="0"/>
        <w:jc w:val="both"/>
        <w:rPr>
          <w:rFonts w:ascii="Times New Roman" w:hAnsi="Times New Roman"/>
          <w:sz w:val="24"/>
          <w:szCs w:val="24"/>
        </w:rPr>
      </w:pPr>
      <w:proofErr w:type="gramStart"/>
      <w:r w:rsidRPr="00E67F19">
        <w:rPr>
          <w:rFonts w:ascii="Times New Roman" w:hAnsi="Times New Roman"/>
          <w:sz w:val="24"/>
          <w:szCs w:val="24"/>
        </w:rPr>
        <w:t xml:space="preserve">Поставщик:   </w:t>
      </w:r>
      <w:proofErr w:type="gramEnd"/>
      <w:r w:rsidRPr="00E67F19">
        <w:rPr>
          <w:rFonts w:ascii="Times New Roman" w:hAnsi="Times New Roman"/>
          <w:sz w:val="24"/>
          <w:szCs w:val="24"/>
        </w:rPr>
        <w:t xml:space="preserve">                                                                         Покупатель:</w:t>
      </w:r>
    </w:p>
    <w:p w14:paraId="0FAC98B9" w14:textId="77777777" w:rsidR="00130303" w:rsidRPr="00E67F19" w:rsidRDefault="00130303" w:rsidP="008A551A">
      <w:pPr>
        <w:spacing w:after="0"/>
        <w:jc w:val="both"/>
        <w:rPr>
          <w:rFonts w:ascii="Times New Roman" w:hAnsi="Times New Roman"/>
          <w:sz w:val="24"/>
          <w:szCs w:val="24"/>
        </w:rPr>
      </w:pPr>
    </w:p>
    <w:p w14:paraId="6B6BA727" w14:textId="77777777" w:rsidR="00130303" w:rsidRPr="00E67F19" w:rsidRDefault="00130303" w:rsidP="008A551A">
      <w:pPr>
        <w:spacing w:after="0"/>
        <w:jc w:val="both"/>
        <w:rPr>
          <w:rFonts w:ascii="Times New Roman" w:hAnsi="Times New Roman"/>
          <w:sz w:val="24"/>
          <w:szCs w:val="24"/>
        </w:rPr>
      </w:pPr>
    </w:p>
    <w:p w14:paraId="1BF87AFB" w14:textId="77777777" w:rsidR="00130303" w:rsidRPr="00E67F19" w:rsidRDefault="00130303" w:rsidP="008A551A">
      <w:pPr>
        <w:pStyle w:val="a3"/>
        <w:ind w:left="7080"/>
        <w:jc w:val="right"/>
        <w:rPr>
          <w:rFonts w:ascii="Times New Roman" w:hAnsi="Times New Roman"/>
          <w:sz w:val="24"/>
          <w:szCs w:val="24"/>
        </w:rPr>
      </w:pPr>
    </w:p>
    <w:p w14:paraId="2692B3BF" w14:textId="77777777" w:rsidR="00130303" w:rsidRPr="00E67F19" w:rsidRDefault="00130303" w:rsidP="008A551A">
      <w:pPr>
        <w:pStyle w:val="a3"/>
        <w:ind w:left="7080"/>
        <w:jc w:val="right"/>
        <w:rPr>
          <w:rFonts w:ascii="Times New Roman" w:hAnsi="Times New Roman"/>
          <w:sz w:val="24"/>
          <w:szCs w:val="24"/>
        </w:rPr>
      </w:pPr>
    </w:p>
    <w:p w14:paraId="65066194" w14:textId="77777777" w:rsidR="00130303" w:rsidRPr="00E67F19" w:rsidRDefault="00130303" w:rsidP="008A551A">
      <w:pPr>
        <w:pStyle w:val="a3"/>
        <w:ind w:left="7080"/>
        <w:jc w:val="right"/>
        <w:rPr>
          <w:rFonts w:ascii="Times New Roman" w:hAnsi="Times New Roman"/>
          <w:sz w:val="24"/>
          <w:szCs w:val="24"/>
        </w:rPr>
      </w:pPr>
    </w:p>
    <w:p w14:paraId="40DA57A3" w14:textId="77777777" w:rsidR="00130303" w:rsidRPr="00E67F19" w:rsidRDefault="00130303" w:rsidP="008A551A">
      <w:pPr>
        <w:pStyle w:val="a3"/>
        <w:ind w:left="7080"/>
        <w:jc w:val="right"/>
        <w:rPr>
          <w:rFonts w:ascii="Times New Roman" w:hAnsi="Times New Roman"/>
          <w:sz w:val="24"/>
          <w:szCs w:val="24"/>
        </w:rPr>
      </w:pPr>
    </w:p>
    <w:p w14:paraId="1360DF22" w14:textId="77777777" w:rsidR="00130303" w:rsidRPr="00E67F19" w:rsidRDefault="00130303" w:rsidP="008A551A">
      <w:pPr>
        <w:pStyle w:val="a3"/>
        <w:ind w:left="7080"/>
        <w:jc w:val="right"/>
        <w:rPr>
          <w:rFonts w:ascii="Times New Roman" w:hAnsi="Times New Roman"/>
          <w:sz w:val="24"/>
          <w:szCs w:val="24"/>
        </w:rPr>
      </w:pPr>
    </w:p>
    <w:p w14:paraId="065CE9CE" w14:textId="77777777" w:rsidR="00130303" w:rsidRPr="00E67F19" w:rsidRDefault="00130303" w:rsidP="008A551A">
      <w:pPr>
        <w:pStyle w:val="a3"/>
        <w:ind w:left="7080"/>
        <w:jc w:val="right"/>
        <w:rPr>
          <w:rFonts w:ascii="Times New Roman" w:hAnsi="Times New Roman"/>
          <w:sz w:val="24"/>
          <w:szCs w:val="24"/>
        </w:rPr>
      </w:pPr>
    </w:p>
    <w:p w14:paraId="35823E22" w14:textId="77777777" w:rsidR="00130303" w:rsidRPr="00E67F19" w:rsidRDefault="00130303" w:rsidP="008A551A">
      <w:pPr>
        <w:pStyle w:val="a3"/>
        <w:ind w:left="7080"/>
        <w:jc w:val="right"/>
        <w:rPr>
          <w:rFonts w:ascii="Times New Roman" w:hAnsi="Times New Roman"/>
          <w:sz w:val="24"/>
          <w:szCs w:val="24"/>
        </w:rPr>
      </w:pPr>
    </w:p>
    <w:p w14:paraId="60965DF7" w14:textId="77777777" w:rsidR="00130303" w:rsidRPr="00E67F19" w:rsidRDefault="00130303" w:rsidP="008A551A">
      <w:pPr>
        <w:pStyle w:val="a3"/>
        <w:ind w:left="7080"/>
        <w:jc w:val="right"/>
        <w:rPr>
          <w:rFonts w:ascii="Times New Roman" w:hAnsi="Times New Roman"/>
          <w:sz w:val="24"/>
          <w:szCs w:val="24"/>
        </w:rPr>
      </w:pPr>
    </w:p>
    <w:p w14:paraId="039FAEBE" w14:textId="77777777" w:rsidR="00130303" w:rsidRPr="00E67F19" w:rsidRDefault="00130303" w:rsidP="008A551A">
      <w:pPr>
        <w:pStyle w:val="a3"/>
        <w:ind w:left="7080"/>
        <w:jc w:val="right"/>
        <w:rPr>
          <w:rFonts w:ascii="Times New Roman" w:hAnsi="Times New Roman"/>
          <w:sz w:val="24"/>
          <w:szCs w:val="24"/>
        </w:rPr>
      </w:pPr>
    </w:p>
    <w:p w14:paraId="1FFF529E" w14:textId="77777777" w:rsidR="00130303" w:rsidRPr="00E67F19" w:rsidRDefault="00130303">
      <w:pPr>
        <w:rPr>
          <w:rFonts w:ascii="Times New Roman" w:hAnsi="Times New Roman"/>
          <w:sz w:val="24"/>
          <w:szCs w:val="24"/>
        </w:rPr>
      </w:pPr>
      <w:r w:rsidRPr="00E67F19">
        <w:rPr>
          <w:rFonts w:ascii="Times New Roman" w:hAnsi="Times New Roman"/>
          <w:sz w:val="24"/>
          <w:szCs w:val="24"/>
        </w:rPr>
        <w:br w:type="page"/>
      </w:r>
    </w:p>
    <w:p w14:paraId="21113597" w14:textId="77777777" w:rsidR="00130303" w:rsidRPr="00E67F19" w:rsidRDefault="00130303" w:rsidP="000156C2">
      <w:pPr>
        <w:pStyle w:val="a3"/>
        <w:ind w:left="7080"/>
        <w:jc w:val="right"/>
        <w:rPr>
          <w:rFonts w:ascii="Times New Roman" w:hAnsi="Times New Roman"/>
          <w:sz w:val="24"/>
          <w:szCs w:val="24"/>
        </w:rPr>
      </w:pPr>
      <w:r w:rsidRPr="00E67F19">
        <w:rPr>
          <w:rFonts w:ascii="Times New Roman" w:hAnsi="Times New Roman"/>
          <w:sz w:val="24"/>
          <w:szCs w:val="24"/>
        </w:rPr>
        <w:t>Приложение № 13</w:t>
      </w:r>
    </w:p>
    <w:p w14:paraId="2C41B28E"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F6BBD1C"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1342DEF9"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0770BD6B"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0B1F65E0" w14:textId="77777777" w:rsidR="00130303" w:rsidRPr="00E67F19" w:rsidRDefault="00704038" w:rsidP="000156C2">
      <w:pPr>
        <w:pStyle w:val="a3"/>
        <w:jc w:val="right"/>
        <w:rPr>
          <w:rFonts w:ascii="Times New Roman" w:hAnsi="Times New Roman"/>
          <w:sz w:val="24"/>
          <w:szCs w:val="24"/>
        </w:rPr>
      </w:pPr>
      <w:r w:rsidRPr="00E67F19">
        <w:rPr>
          <w:rFonts w:ascii="Times New Roman" w:hAnsi="Times New Roman"/>
          <w:sz w:val="24"/>
          <w:szCs w:val="24"/>
        </w:rPr>
        <w:t>АО «Восточная биржа»</w:t>
      </w:r>
    </w:p>
    <w:p w14:paraId="4E93F819" w14:textId="77777777" w:rsidR="00130303" w:rsidRPr="00E67F19" w:rsidRDefault="00130303" w:rsidP="000156C2">
      <w:pPr>
        <w:jc w:val="center"/>
        <w:rPr>
          <w:b/>
          <w:sz w:val="24"/>
          <w:szCs w:val="24"/>
        </w:rPr>
      </w:pPr>
    </w:p>
    <w:p w14:paraId="1DA1B9FD" w14:textId="77777777" w:rsidR="00130303" w:rsidRPr="00E67F19" w:rsidRDefault="00130303" w:rsidP="00860A8D">
      <w:pPr>
        <w:spacing w:line="240" w:lineRule="auto"/>
        <w:contextualSpacing/>
        <w:jc w:val="center"/>
        <w:rPr>
          <w:rFonts w:ascii="Times New Roman" w:hAnsi="Times New Roman"/>
          <w:b/>
          <w:sz w:val="24"/>
          <w:szCs w:val="24"/>
        </w:rPr>
      </w:pPr>
      <w:r w:rsidRPr="00E67F19">
        <w:rPr>
          <w:rFonts w:ascii="Times New Roman" w:hAnsi="Times New Roman"/>
          <w:b/>
          <w:sz w:val="24"/>
          <w:szCs w:val="24"/>
        </w:rPr>
        <w:t xml:space="preserve">Соглашение об условиях поставки битумов нефтяных производства </w:t>
      </w:r>
    </w:p>
    <w:p w14:paraId="6068EFC2" w14:textId="77777777" w:rsidR="00130303" w:rsidRPr="00E67F19" w:rsidRDefault="00130303" w:rsidP="00860A8D">
      <w:pPr>
        <w:spacing w:line="240" w:lineRule="auto"/>
        <w:contextualSpacing/>
        <w:jc w:val="center"/>
        <w:rPr>
          <w:rFonts w:ascii="Times New Roman" w:hAnsi="Times New Roman"/>
          <w:b/>
          <w:sz w:val="24"/>
          <w:szCs w:val="24"/>
        </w:rPr>
      </w:pPr>
      <w:r w:rsidRPr="00E67F19">
        <w:rPr>
          <w:rFonts w:ascii="Times New Roman" w:hAnsi="Times New Roman"/>
          <w:b/>
          <w:sz w:val="24"/>
          <w:szCs w:val="24"/>
        </w:rPr>
        <w:t>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34C2BEF1" w14:textId="77777777" w:rsidR="00130303" w:rsidRPr="00E67F19" w:rsidRDefault="00130303" w:rsidP="000156C2">
      <w:pPr>
        <w:spacing w:before="240" w:after="120"/>
        <w:ind w:firstLine="340"/>
        <w:jc w:val="both"/>
        <w:rPr>
          <w:rFonts w:ascii="Times New Roman" w:hAnsi="Times New Roman"/>
          <w:b/>
          <w:sz w:val="24"/>
          <w:szCs w:val="24"/>
        </w:rPr>
      </w:pPr>
      <w:r w:rsidRPr="00E67F19">
        <w:rPr>
          <w:rFonts w:ascii="Times New Roman" w:hAnsi="Times New Roman"/>
          <w:b/>
          <w:caps/>
          <w:sz w:val="24"/>
          <w:szCs w:val="24"/>
        </w:rPr>
        <w:t>1.</w:t>
      </w:r>
      <w:r w:rsidRPr="00E67F19">
        <w:rPr>
          <w:rFonts w:ascii="Times New Roman" w:hAnsi="Times New Roman"/>
          <w:b/>
          <w:sz w:val="24"/>
          <w:szCs w:val="24"/>
        </w:rPr>
        <w:t xml:space="preserve"> Предмет Соглашения</w:t>
      </w:r>
    </w:p>
    <w:p w14:paraId="2E23F8BF" w14:textId="77777777" w:rsidR="00130303" w:rsidRPr="00E67F19" w:rsidRDefault="00130303" w:rsidP="000156C2">
      <w:pPr>
        <w:pStyle w:val="a9"/>
        <w:spacing w:before="120"/>
        <w:ind w:left="0" w:firstLine="340"/>
        <w:jc w:val="both"/>
        <w:rPr>
          <w:sz w:val="24"/>
          <w:szCs w:val="24"/>
        </w:rPr>
      </w:pPr>
      <w:r w:rsidRPr="00E67F19">
        <w:rPr>
          <w:sz w:val="24"/>
          <w:szCs w:val="24"/>
        </w:rPr>
        <w:t>1.1. Поставщик обязуется передать Покупателю, а Покупатель – принять и оплатить Товар в режиме безадресных сделок, заключенных на организованных торгах (далее – «Договоры»), проводимых АО «</w:t>
      </w:r>
      <w:r w:rsidR="00704038" w:rsidRPr="00E67F19">
        <w:rPr>
          <w:sz w:val="24"/>
          <w:szCs w:val="24"/>
        </w:rPr>
        <w:t>Восточная биржа</w:t>
      </w:r>
      <w:r w:rsidRPr="00E67F19">
        <w:rPr>
          <w:sz w:val="24"/>
          <w:szCs w:val="24"/>
        </w:rPr>
        <w:t>» (далее – «Биржа»), по цене, в порядке и сроки и на условиях Договоров, Правил Биржевой торговли Биржи и настоящего Соглашения об условиях поставки битумов нефтяных производства ООО «</w:t>
      </w:r>
      <w:proofErr w:type="spellStart"/>
      <w:r w:rsidRPr="00E67F19">
        <w:rPr>
          <w:sz w:val="24"/>
          <w:szCs w:val="24"/>
        </w:rPr>
        <w:t>Газпромнефть</w:t>
      </w:r>
      <w:proofErr w:type="spellEnd"/>
      <w:r w:rsidRPr="00E67F19">
        <w:rPr>
          <w:sz w:val="24"/>
          <w:szCs w:val="24"/>
        </w:rPr>
        <w:t>-БМ» (далее – «Соглашение»). Настоящее Соглашение считается заключенным Сторонами по факту участия Сторон в биржевых торгах соответствующим биржевым инструментом.</w:t>
      </w:r>
    </w:p>
    <w:p w14:paraId="350A7F05" w14:textId="77777777" w:rsidR="00130303" w:rsidRPr="00E67F19" w:rsidRDefault="00130303" w:rsidP="000156C2">
      <w:pPr>
        <w:pStyle w:val="a9"/>
        <w:spacing w:before="120"/>
        <w:ind w:left="0" w:firstLine="340"/>
        <w:jc w:val="both"/>
        <w:rPr>
          <w:sz w:val="24"/>
          <w:szCs w:val="24"/>
        </w:rPr>
      </w:pPr>
      <w:r w:rsidRPr="00E67F19">
        <w:rPr>
          <w:sz w:val="24"/>
          <w:szCs w:val="24"/>
        </w:rPr>
        <w:t>1.2. Количество, номенклатура, базис поставки, цена и сроки поставки Товара по каждому конкретному Договору, подтверждаются выдаваемой каждой из Сторон выпиской из реестра биржевых Договоров (далее – «Выписка»), в соответствии с кодировкой биржевых инструментов, определяемых настоящей Спецификацией, с учётом положений настоящего Соглашения. Датой и номером Договора при этом считаются дата и номер Выписки, выданной и подписанной Биржей. Иные, кроме прямо указанных в настоящем Соглашении, документы не оформляются.</w:t>
      </w:r>
    </w:p>
    <w:p w14:paraId="6EB7AF2A" w14:textId="77777777" w:rsidR="00130303" w:rsidRPr="00E67F19" w:rsidRDefault="00130303" w:rsidP="000156C2">
      <w:pPr>
        <w:pStyle w:val="a9"/>
        <w:spacing w:before="120"/>
        <w:ind w:left="0" w:firstLine="340"/>
        <w:jc w:val="both"/>
        <w:rPr>
          <w:sz w:val="24"/>
          <w:szCs w:val="24"/>
        </w:rPr>
      </w:pPr>
      <w:r w:rsidRPr="00E67F19">
        <w:rPr>
          <w:sz w:val="24"/>
          <w:szCs w:val="24"/>
        </w:rPr>
        <w:t>1.3. Также по запросу Покупателя, который, при необходимости, должен быть направлен одновременно с Реквизитным письмом (как оно определено далее), Поставщик за вознаграждение и за счет Покупателя может организовать оказание услуг, связанных с перевозкой Товара железнодорожным транспортом во внутрироссийском сообщении, включая услуги по организации перевозки Товара в подвижном составе сторонних организаций, а также организовать оказание услуг по доставке Товара автомобильным транспортом в адрес Покупателя (далее – «Услуги»), а Покупатель - оплатить такие услуги на условиях согласно настоящему Соглашению и отдельным дополнениям, согласованным и подписанным Сторонами (далее – «Дополнения»). Поставщик имеет право привлекать третьих лиц для оказания услуг.</w:t>
      </w:r>
    </w:p>
    <w:p w14:paraId="17C7E1FC" w14:textId="77777777" w:rsidR="00130303" w:rsidRPr="00E67F19" w:rsidRDefault="00130303" w:rsidP="000156C2">
      <w:pPr>
        <w:pStyle w:val="a9"/>
        <w:spacing w:before="120"/>
        <w:ind w:left="0" w:firstLine="340"/>
        <w:jc w:val="both"/>
        <w:rPr>
          <w:sz w:val="24"/>
          <w:szCs w:val="24"/>
        </w:rPr>
      </w:pPr>
      <w:r w:rsidRPr="00E67F19">
        <w:rPr>
          <w:sz w:val="24"/>
          <w:szCs w:val="24"/>
        </w:rPr>
        <w:t>1.4. Если иное не согласовано в Дополнениях, Товар поставляется в адрес Покупателя на условиях и на базисах поставки (пунктах отгрузки), установленных Спецификацией и кодом биржевого инструмента согласно Выписке.</w:t>
      </w:r>
    </w:p>
    <w:p w14:paraId="6A35409C"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1.5. Покупатель обязуется не позднее чем в течение 2 (двух) рабочих дней с даты заключения Договора предоставить в адрес Поставщика на электронную почту: </w:t>
      </w:r>
      <w:hyperlink r:id="rId13" w:history="1">
        <w:r w:rsidRPr="00E67F19">
          <w:rPr>
            <w:rStyle w:val="a7"/>
            <w:sz w:val="24"/>
            <w:szCs w:val="24"/>
            <w:lang w:val="en-US"/>
          </w:rPr>
          <w:t>gpnbm</w:t>
        </w:r>
        <w:r w:rsidRPr="00E67F19">
          <w:rPr>
            <w:rStyle w:val="a7"/>
            <w:sz w:val="24"/>
            <w:szCs w:val="24"/>
          </w:rPr>
          <w:t>-</w:t>
        </w:r>
        <w:r w:rsidRPr="00E67F19">
          <w:rPr>
            <w:rStyle w:val="a7"/>
            <w:sz w:val="24"/>
            <w:szCs w:val="24"/>
            <w:lang w:val="en-US"/>
          </w:rPr>
          <w:t>tenders</w:t>
        </w:r>
        <w:r w:rsidRPr="00E67F19">
          <w:rPr>
            <w:rStyle w:val="a7"/>
            <w:sz w:val="24"/>
            <w:szCs w:val="24"/>
          </w:rPr>
          <w:t>@</w:t>
        </w:r>
        <w:r w:rsidRPr="00E67F19">
          <w:rPr>
            <w:rStyle w:val="a7"/>
            <w:sz w:val="24"/>
            <w:szCs w:val="24"/>
            <w:lang w:val="en-US"/>
          </w:rPr>
          <w:t>gazprom</w:t>
        </w:r>
        <w:r w:rsidRPr="00E67F19">
          <w:rPr>
            <w:rStyle w:val="a7"/>
            <w:sz w:val="24"/>
            <w:szCs w:val="24"/>
          </w:rPr>
          <w:t>-</w:t>
        </w:r>
        <w:r w:rsidRPr="00E67F19">
          <w:rPr>
            <w:rStyle w:val="a7"/>
            <w:sz w:val="24"/>
            <w:szCs w:val="24"/>
            <w:lang w:val="en-US"/>
          </w:rPr>
          <w:t>neft</w:t>
        </w:r>
        <w:r w:rsidRPr="00E67F19">
          <w:rPr>
            <w:rStyle w:val="a7"/>
            <w:sz w:val="24"/>
            <w:szCs w:val="24"/>
          </w:rPr>
          <w:t>.</w:t>
        </w:r>
        <w:proofErr w:type="spellStart"/>
        <w:r w:rsidRPr="00E67F19">
          <w:rPr>
            <w:rStyle w:val="a7"/>
            <w:sz w:val="24"/>
            <w:szCs w:val="24"/>
            <w:lang w:val="en-US"/>
          </w:rPr>
          <w:t>ru</w:t>
        </w:r>
        <w:proofErr w:type="spellEnd"/>
      </w:hyperlink>
      <w:r w:rsidRPr="00E67F19">
        <w:rPr>
          <w:sz w:val="24"/>
          <w:szCs w:val="24"/>
        </w:rPr>
        <w:t xml:space="preserve"> письмо с указанием его данных, а также документы и информацию в соответствии с Приложением 5 к настоящему Соглашению (далее – «Реквизитное письмо»), при этом в теме электронного письма должны быть указаны номер и дата Договора. Данное условие считается существенным условием Договора, обязательство Поставщика передать Товар из Договора является встречным по отношению к обязательству Покупателя, указанному в настоящем пункте, и в случае его нарушения Покупателем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 </w:t>
      </w:r>
    </w:p>
    <w:p w14:paraId="17FC8621"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1.6. В случае если количество Товара, фактически отгруженного Покупателю в рамках Договора, превысит количество Товара, указанного в соответствующем Договоре, по причине, связанной с обеспечением полной загрузки транспортного средства, Покупатель обязуется оплатить стоимость такого дополнительного количества Товара из расчёта цены за соответствующую единицу массы Товара согласно </w:t>
      </w:r>
      <w:proofErr w:type="gramStart"/>
      <w:r w:rsidRPr="00E67F19">
        <w:rPr>
          <w:sz w:val="24"/>
          <w:szCs w:val="24"/>
        </w:rPr>
        <w:t>Договору</w:t>
      </w:r>
      <w:proofErr w:type="gramEnd"/>
      <w:r w:rsidRPr="00E67F19">
        <w:rPr>
          <w:sz w:val="24"/>
          <w:szCs w:val="24"/>
        </w:rPr>
        <w:t xml:space="preserve"> в течение 2 (двух) рабочих дней с даты отгрузки, путем перечисления данной суммы на расчётный счет Поставщика.</w:t>
      </w:r>
    </w:p>
    <w:p w14:paraId="4DB25137"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1.7. Количество фактически отгруженного Покупателю Товара определяется в соответствии </w:t>
      </w:r>
      <w:proofErr w:type="gramStart"/>
      <w:r w:rsidRPr="00E67F19">
        <w:rPr>
          <w:sz w:val="24"/>
          <w:szCs w:val="24"/>
        </w:rPr>
        <w:t>с  п.</w:t>
      </w:r>
      <w:proofErr w:type="gramEnd"/>
      <w:r w:rsidRPr="00E67F19">
        <w:rPr>
          <w:sz w:val="24"/>
          <w:szCs w:val="24"/>
        </w:rPr>
        <w:t xml:space="preserve"> 3.6 данного Соглашения.</w:t>
      </w:r>
    </w:p>
    <w:p w14:paraId="4CE291C8" w14:textId="77777777" w:rsidR="00130303" w:rsidRPr="00E67F19" w:rsidRDefault="00130303" w:rsidP="000156C2">
      <w:pPr>
        <w:pStyle w:val="a9"/>
        <w:spacing w:before="120"/>
        <w:ind w:left="0" w:firstLine="340"/>
        <w:jc w:val="both"/>
        <w:rPr>
          <w:sz w:val="24"/>
          <w:szCs w:val="24"/>
        </w:rPr>
      </w:pPr>
      <w:r w:rsidRPr="00E67F19">
        <w:rPr>
          <w:sz w:val="24"/>
          <w:szCs w:val="24"/>
        </w:rPr>
        <w:t>1.8. В случае если на дату Договора Покупатель имеет просроченную задолженность перед Поставщиком,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w:t>
      </w:r>
    </w:p>
    <w:p w14:paraId="2AFF8797" w14:textId="77777777" w:rsidR="00130303" w:rsidRPr="00E67F19" w:rsidRDefault="00130303" w:rsidP="000156C2">
      <w:pPr>
        <w:pStyle w:val="a9"/>
        <w:spacing w:before="120"/>
        <w:ind w:left="0" w:firstLine="340"/>
        <w:jc w:val="both"/>
        <w:rPr>
          <w:sz w:val="24"/>
          <w:szCs w:val="24"/>
        </w:rPr>
      </w:pPr>
      <w:r w:rsidRPr="00E67F19">
        <w:rPr>
          <w:sz w:val="24"/>
          <w:szCs w:val="24"/>
        </w:rPr>
        <w:t>1.9.</w:t>
      </w:r>
      <w:r w:rsidRPr="00E67F19">
        <w:t xml:space="preserve"> </w:t>
      </w:r>
      <w:r w:rsidRPr="00E67F19">
        <w:rPr>
          <w:sz w:val="24"/>
          <w:szCs w:val="24"/>
        </w:rPr>
        <w:t xml:space="preserve">Возврат излишне уплаченных Покупателем Поставщику средств производится после письменного обращения Покупателя и подписания сторонами акта сверки расчетов, подготовленного Поставщиком, при условии отсутствия задолженности Покупателя перед Поставщиком по претензиям Поставщика, признанным Покупателем, которая может быть зачтена Поставщиком против требования Покупателя. За период пользования Поставщиком денежными средствами Покупателя проценты начислению не подлежат. </w:t>
      </w:r>
    </w:p>
    <w:p w14:paraId="28016ED8"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1.10. Даты и время отгрузки Товара в соответствии с Договором, указанные в Отгрузочной разнарядке (как она определена далее) или ином сообщении с датами и временем отгрузки Товара, направленном Покупателем, являются предложением Покупателя, которое может быть акцептовано Поставщиком. Поставщик также вправе в течение 2 (двух) рабочих дней с даты получения Отгрузочной разнарядки или такого сообщения направить уточнённые даты и время отгрузки Товара (находящиеся в пределах сроков отгрузки по соответствующими биржевому инструменту) ответным электронным письмом Покупателю, и такие даты и время будут считаться согласованными Сторонами, если они не договорятся об ином.  </w:t>
      </w:r>
    </w:p>
    <w:p w14:paraId="5A0616C7" w14:textId="77777777" w:rsidR="00130303" w:rsidRPr="00E67F19" w:rsidRDefault="00130303" w:rsidP="000156C2">
      <w:pPr>
        <w:spacing w:before="240" w:after="120"/>
        <w:ind w:firstLine="340"/>
        <w:rPr>
          <w:rFonts w:ascii="Times New Roman" w:hAnsi="Times New Roman"/>
          <w:b/>
          <w:sz w:val="24"/>
          <w:szCs w:val="24"/>
        </w:rPr>
      </w:pPr>
      <w:r w:rsidRPr="00E67F19">
        <w:rPr>
          <w:rFonts w:ascii="Times New Roman" w:hAnsi="Times New Roman"/>
          <w:b/>
          <w:sz w:val="24"/>
          <w:szCs w:val="24"/>
        </w:rPr>
        <w:t>2. Обязанности сторон</w:t>
      </w:r>
    </w:p>
    <w:p w14:paraId="36A4C6FB" w14:textId="77777777" w:rsidR="00130303" w:rsidRPr="00E67F19" w:rsidRDefault="00130303" w:rsidP="000156C2">
      <w:pPr>
        <w:spacing w:before="160"/>
        <w:ind w:firstLine="340"/>
        <w:jc w:val="both"/>
        <w:rPr>
          <w:rFonts w:ascii="Times New Roman" w:hAnsi="Times New Roman"/>
          <w:sz w:val="24"/>
          <w:szCs w:val="24"/>
          <w:u w:val="single"/>
        </w:rPr>
      </w:pPr>
      <w:r w:rsidRPr="00E67F19">
        <w:rPr>
          <w:rFonts w:ascii="Times New Roman" w:hAnsi="Times New Roman"/>
          <w:sz w:val="24"/>
          <w:szCs w:val="24"/>
          <w:u w:val="single"/>
        </w:rPr>
        <w:t>2.1. При перевозке Товара железнодорожным транспортом Покупатель обязуется:</w:t>
      </w:r>
    </w:p>
    <w:p w14:paraId="6A725A3B"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2.1.1 </w:t>
      </w:r>
      <w:proofErr w:type="gramStart"/>
      <w:r w:rsidRPr="00E67F19">
        <w:rPr>
          <w:sz w:val="24"/>
          <w:szCs w:val="24"/>
        </w:rPr>
        <w:t>В</w:t>
      </w:r>
      <w:proofErr w:type="gramEnd"/>
      <w:r w:rsidRPr="00E67F19">
        <w:rPr>
          <w:sz w:val="24"/>
          <w:szCs w:val="24"/>
        </w:rPr>
        <w:t xml:space="preserve"> течение 3 (Трех) дней с даты Договора или подписания Дополнения (если применимо), какая из дат позднее, предоставить Поставщику отгрузочную разнарядку на электронную почту: gpnbm-tenders@gazprom-neft.ru (форма согласована Сторонами в Приложениях № 3 и 4 являющихся неотъемлемой частью настоящего Соглашения) – далее «Отгрузочная разнарядка», на отгрузку Товара в объеме, предусмотренном соответствующим Договором.</w:t>
      </w:r>
    </w:p>
    <w:p w14:paraId="3FFC7B7A" w14:textId="77777777" w:rsidR="00130303" w:rsidRPr="00E67F19" w:rsidRDefault="00130303" w:rsidP="000156C2">
      <w:pPr>
        <w:pStyle w:val="a9"/>
        <w:spacing w:before="120"/>
        <w:ind w:left="0" w:firstLine="340"/>
        <w:jc w:val="both"/>
        <w:rPr>
          <w:sz w:val="24"/>
          <w:szCs w:val="24"/>
        </w:rPr>
      </w:pPr>
      <w:r w:rsidRPr="00E67F19">
        <w:rPr>
          <w:sz w:val="24"/>
          <w:szCs w:val="24"/>
        </w:rPr>
        <w:t>2.1.2. 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и регистрацией в ОАО «РЖД», его код, почтовый адрес, код ОКПО, железную дорогу назначения, станцию назначения и ее код, собственника подъездного пути/ветки.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w:t>
      </w:r>
    </w:p>
    <w:p w14:paraId="5419BC54"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При отгрузке Товара на станции назначения Калининградской </w:t>
      </w:r>
      <w:proofErr w:type="spellStart"/>
      <w:r w:rsidRPr="00E67F19">
        <w:rPr>
          <w:sz w:val="24"/>
          <w:szCs w:val="24"/>
        </w:rPr>
        <w:t>ж.д</w:t>
      </w:r>
      <w:proofErr w:type="spellEnd"/>
      <w:r w:rsidRPr="00E67F19">
        <w:rPr>
          <w:sz w:val="24"/>
          <w:szCs w:val="24"/>
        </w:rPr>
        <w:t xml:space="preserve">. необходимо указывать полные наименования транзитных железных дорог, коды, наименование станций пограничных переходов и почтовые адреса плательщика тарифа по транзитным железным дорогам. </w:t>
      </w:r>
    </w:p>
    <w:p w14:paraId="7A5AC784" w14:textId="77777777" w:rsidR="00130303" w:rsidRPr="00E67F19" w:rsidRDefault="00130303" w:rsidP="000156C2">
      <w:pPr>
        <w:pStyle w:val="a9"/>
        <w:spacing w:before="120"/>
        <w:ind w:left="0" w:firstLine="340"/>
        <w:jc w:val="both"/>
        <w:rPr>
          <w:sz w:val="24"/>
          <w:szCs w:val="24"/>
        </w:rPr>
      </w:pPr>
      <w:r w:rsidRPr="00E67F19">
        <w:rPr>
          <w:sz w:val="24"/>
          <w:szCs w:val="24"/>
        </w:rPr>
        <w:t>При этом если Покупатель предоставляет несколько Отгрузочных разнарядок в рамках одного Договора на одну станцию назначения, то все данные, в том числе в графе «Особые отметки», указанные в отдельно взятой Отгрузочной разнарядке действуют строго в рамках этой Отгрузочной разнарядки.</w:t>
      </w:r>
    </w:p>
    <w:p w14:paraId="07A50D77"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2.1.3. По требованию Поставщика в течение 10 (десяти) дней с даты направления соответствующего требования, Покупатель обязуется обеспечить подтверждение станции назначения о готовности к приему заявленного ассортимента и количества Товара. </w:t>
      </w:r>
    </w:p>
    <w:p w14:paraId="6202411B" w14:textId="77777777" w:rsidR="00130303" w:rsidRPr="00E67F19" w:rsidRDefault="00130303" w:rsidP="000156C2">
      <w:pPr>
        <w:pStyle w:val="a9"/>
        <w:spacing w:before="120"/>
        <w:ind w:left="0" w:firstLine="340"/>
        <w:jc w:val="both"/>
        <w:rPr>
          <w:sz w:val="24"/>
          <w:szCs w:val="24"/>
        </w:rPr>
      </w:pPr>
      <w:r w:rsidRPr="00E67F19">
        <w:rPr>
          <w:sz w:val="24"/>
          <w:szCs w:val="24"/>
        </w:rPr>
        <w:t>При отсутствии подтверждения грузополучателя о готовности принять Товар или при наличии запрета либо ограничения ОАО «РЖД» на отгрузку Товара в направлении, указанном Покупателем в Отгрузочной разнарядке, Поставщик не несет ответственности за нарушение срока поставки Товара.</w:t>
      </w:r>
    </w:p>
    <w:p w14:paraId="0B888F77" w14:textId="77777777" w:rsidR="00130303" w:rsidRPr="00E67F19" w:rsidRDefault="00130303" w:rsidP="000156C2">
      <w:pPr>
        <w:pStyle w:val="a9"/>
        <w:spacing w:before="120"/>
        <w:ind w:left="0" w:firstLine="340"/>
        <w:jc w:val="both"/>
        <w:rPr>
          <w:sz w:val="24"/>
          <w:szCs w:val="24"/>
        </w:rPr>
      </w:pPr>
      <w:r w:rsidRPr="00E67F19">
        <w:rPr>
          <w:sz w:val="24"/>
          <w:szCs w:val="24"/>
        </w:rPr>
        <w:t>2.1.4. Иметь все необходимые в соответствии с действующим законодательством разрешения (лицензии) государственных органов на получение, перевозку, выгрузку и на иные операции с Товаром, получаемым по Договору, и обеспечить наличие указанных документов у грузополучателя Товара и третьих лиц, оказывающих Покупателю транспортные услуги по доставке Товара.</w:t>
      </w:r>
    </w:p>
    <w:p w14:paraId="10F475DD" w14:textId="77777777" w:rsidR="00130303" w:rsidRPr="00E67F19" w:rsidRDefault="00130303" w:rsidP="000156C2">
      <w:pPr>
        <w:pStyle w:val="a9"/>
        <w:spacing w:before="120"/>
        <w:ind w:left="0" w:firstLine="340"/>
        <w:jc w:val="both"/>
        <w:rPr>
          <w:sz w:val="24"/>
          <w:szCs w:val="24"/>
        </w:rPr>
      </w:pPr>
      <w:r w:rsidRPr="00E67F19">
        <w:rPr>
          <w:sz w:val="24"/>
          <w:szCs w:val="24"/>
        </w:rPr>
        <w:t>2.1.5. При отгрузке Товара железнодорожным транспортом на станции назначения Калининградской ж. д. Покупатель самостоятельно проводит все необходимые таможенные процедуры по оформлению товарно-транспортных накладных и несет ответственность перед Поставщиком за все убытки, связанные с несвоевременным оформлением документации.</w:t>
      </w:r>
    </w:p>
    <w:p w14:paraId="0D5A6A84" w14:textId="77777777" w:rsidR="00130303" w:rsidRPr="00E67F19" w:rsidRDefault="00130303" w:rsidP="000156C2">
      <w:pPr>
        <w:pStyle w:val="a9"/>
        <w:spacing w:before="120"/>
        <w:ind w:left="0" w:firstLine="340"/>
        <w:jc w:val="both"/>
        <w:rPr>
          <w:sz w:val="24"/>
          <w:szCs w:val="24"/>
        </w:rPr>
      </w:pPr>
      <w:r w:rsidRPr="00E67F19">
        <w:rPr>
          <w:sz w:val="24"/>
          <w:szCs w:val="24"/>
        </w:rPr>
        <w:t>2.1.6. В порядке и на условиях настоящего Соглашения и соответствующего Дополнения, оплачивать Услуги, оказываемые в соответствии с п. 1.3 настоящего Соглашения и соответствующим Дополнением.</w:t>
      </w:r>
    </w:p>
    <w:p w14:paraId="60B50B84" w14:textId="77777777" w:rsidR="00130303" w:rsidRPr="00E67F19" w:rsidRDefault="00130303" w:rsidP="000156C2">
      <w:pPr>
        <w:spacing w:before="120"/>
        <w:ind w:firstLine="340"/>
        <w:jc w:val="both"/>
        <w:rPr>
          <w:rFonts w:ascii="Times New Roman" w:hAnsi="Times New Roman"/>
          <w:sz w:val="24"/>
          <w:szCs w:val="24"/>
          <w:u w:val="single"/>
        </w:rPr>
      </w:pPr>
      <w:r w:rsidRPr="00E67F19">
        <w:rPr>
          <w:rFonts w:ascii="Times New Roman" w:hAnsi="Times New Roman"/>
          <w:sz w:val="24"/>
          <w:szCs w:val="24"/>
        </w:rPr>
        <w:t xml:space="preserve">2.2. </w:t>
      </w:r>
      <w:r w:rsidRPr="00E67F19">
        <w:rPr>
          <w:rFonts w:ascii="Times New Roman" w:hAnsi="Times New Roman"/>
          <w:sz w:val="24"/>
          <w:szCs w:val="24"/>
          <w:u w:val="single"/>
        </w:rPr>
        <w:t>При перевозке Товара железнодорожным транспортом Поставщик обязуется:</w:t>
      </w:r>
    </w:p>
    <w:p w14:paraId="1C879E52"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2.2.1. После заключения Договора (в случае оказания Услуги Поставщиком по п.1.3. Соглашения - после подписания соответствующего Дополнения (что позднее)), а также своевременного получения в соответствии с </w:t>
      </w:r>
      <w:proofErr w:type="spellStart"/>
      <w:r w:rsidRPr="00E67F19">
        <w:rPr>
          <w:sz w:val="24"/>
          <w:szCs w:val="24"/>
        </w:rPr>
        <w:t>п.п</w:t>
      </w:r>
      <w:proofErr w:type="spellEnd"/>
      <w:r w:rsidRPr="00E67F19">
        <w:rPr>
          <w:sz w:val="24"/>
          <w:szCs w:val="24"/>
        </w:rPr>
        <w:t>. 2.1.1. и, 2.1.2 настоящего Соглашения надлежащим образом оформленной Отгрузочной разнарядки, с учётом положений п. 1.10 настоящего Соглашения,  совершить самостоятельно или через третьих лиц все необходимые действия по подготовке и отгрузке Товара в надлежащим образом оборудованных вагонах со станций отправления в соответствии с приложением № 1 к настоящему Соглашению.</w:t>
      </w:r>
    </w:p>
    <w:p w14:paraId="19D181B0" w14:textId="77777777" w:rsidR="00130303" w:rsidRPr="00E67F19" w:rsidRDefault="00130303" w:rsidP="000156C2">
      <w:pPr>
        <w:pStyle w:val="a9"/>
        <w:spacing w:before="120"/>
        <w:ind w:left="0" w:firstLine="340"/>
        <w:jc w:val="both"/>
        <w:rPr>
          <w:sz w:val="24"/>
          <w:szCs w:val="24"/>
        </w:rPr>
      </w:pPr>
      <w:r w:rsidRPr="00E67F19">
        <w:rPr>
          <w:sz w:val="24"/>
          <w:szCs w:val="24"/>
        </w:rPr>
        <w:t>2.2.2. Производить самостоятельно или через третьих лиц все необходимые действия для осуществления отгрузки Товара железнодорожным транспортом, в том числе расчеты с ОАО «РЖД» (оплачивать железнодорожный тариф за перевозку Товара от станции отправления до станции назначения, указанной Покупателем в Отгрузочной разнарядке, железнодорожный тариф за возврат порожних собственных (арендованных) вагонов Поставщика (экспедитора Продавца) от станции назначения до станции отправления, а также производить оплату прочих платежей и сборов, необходимых для надлежащего оказания услуг.</w:t>
      </w:r>
    </w:p>
    <w:p w14:paraId="156904DF" w14:textId="77777777" w:rsidR="00130303" w:rsidRPr="00E67F19" w:rsidRDefault="00130303" w:rsidP="00E32D4C">
      <w:pPr>
        <w:pStyle w:val="a9"/>
        <w:ind w:left="0" w:firstLine="340"/>
        <w:jc w:val="both"/>
        <w:rPr>
          <w:sz w:val="24"/>
          <w:szCs w:val="24"/>
        </w:rPr>
      </w:pPr>
      <w:r w:rsidRPr="00E67F19">
        <w:rPr>
          <w:sz w:val="24"/>
          <w:szCs w:val="24"/>
        </w:rPr>
        <w:t>2.2.3. Извещать Покупателя, по его просьбе, об отправлении Товара в течение двух рабочих дней с даты его отгрузки. Для отправки извещений используется адрес электронной почты Покупателя, указанный в Реквизитном письме.</w:t>
      </w:r>
    </w:p>
    <w:p w14:paraId="78ECA0DF" w14:textId="77777777" w:rsidR="00130303" w:rsidRPr="00E67F19" w:rsidRDefault="00130303" w:rsidP="00E32D4C">
      <w:pPr>
        <w:spacing w:line="240" w:lineRule="auto"/>
        <w:ind w:firstLine="340"/>
        <w:jc w:val="both"/>
        <w:rPr>
          <w:rFonts w:ascii="Times New Roman" w:hAnsi="Times New Roman"/>
          <w:sz w:val="24"/>
          <w:szCs w:val="24"/>
          <w:u w:val="single"/>
        </w:rPr>
      </w:pPr>
      <w:r w:rsidRPr="00E67F19">
        <w:rPr>
          <w:rFonts w:ascii="Times New Roman" w:hAnsi="Times New Roman"/>
          <w:sz w:val="24"/>
          <w:szCs w:val="24"/>
        </w:rPr>
        <w:t xml:space="preserve">2.3. </w:t>
      </w:r>
      <w:r w:rsidRPr="00E67F19">
        <w:rPr>
          <w:rFonts w:ascii="Times New Roman" w:hAnsi="Times New Roman"/>
          <w:sz w:val="24"/>
          <w:szCs w:val="24"/>
          <w:u w:val="single"/>
        </w:rPr>
        <w:t>При перевозке Товара автомобильным транспортом на условиях самовывоза Покупатель обязуется:</w:t>
      </w:r>
    </w:p>
    <w:p w14:paraId="28E47E41" w14:textId="77777777" w:rsidR="00130303" w:rsidRPr="00E67F19" w:rsidRDefault="00130303" w:rsidP="000156C2">
      <w:pPr>
        <w:pStyle w:val="a9"/>
        <w:spacing w:before="120"/>
        <w:ind w:left="0" w:firstLine="340"/>
        <w:jc w:val="both"/>
        <w:rPr>
          <w:sz w:val="24"/>
          <w:szCs w:val="24"/>
        </w:rPr>
      </w:pPr>
      <w:r w:rsidRPr="00E67F19">
        <w:rPr>
          <w:sz w:val="24"/>
          <w:szCs w:val="24"/>
        </w:rPr>
        <w:t>2.3.1. В течение 3 (трех) дней с даты Договора предоставить Поставщику Отгрузочные разнарядки на отгрузку Товара в объеме, предусмотренным Договором.</w:t>
      </w:r>
    </w:p>
    <w:p w14:paraId="60CC452D" w14:textId="77777777" w:rsidR="00130303" w:rsidRPr="00E67F19" w:rsidRDefault="00130303" w:rsidP="000156C2">
      <w:pPr>
        <w:pStyle w:val="a9"/>
        <w:spacing w:before="120"/>
        <w:ind w:left="0" w:firstLine="340"/>
        <w:jc w:val="both"/>
        <w:rPr>
          <w:sz w:val="24"/>
          <w:szCs w:val="24"/>
        </w:rPr>
      </w:pPr>
      <w:r w:rsidRPr="00E67F19">
        <w:rPr>
          <w:sz w:val="24"/>
          <w:szCs w:val="24"/>
        </w:rPr>
        <w:t>Указать в Отгрузочных разнарядках номер Договора, согласно которому предоставляются Отгрузочные разнарядки, базис поставки (пункт отгрузки) Товара, наименование Товара и его количество, наименование грузополучателя, почтовый адрес, код ОКПО и идентификационный номер налогоплательщика. Отгрузочная разнарядка должна быть подписана уполномоченным лицом Покупателя и скреплена печатью.</w:t>
      </w:r>
    </w:p>
    <w:p w14:paraId="1786A6B8" w14:textId="77777777" w:rsidR="00130303" w:rsidRPr="00E67F19" w:rsidRDefault="00130303" w:rsidP="000156C2">
      <w:pPr>
        <w:pStyle w:val="a9"/>
        <w:spacing w:before="120"/>
        <w:ind w:left="0" w:firstLine="340"/>
        <w:jc w:val="both"/>
        <w:rPr>
          <w:sz w:val="24"/>
          <w:szCs w:val="24"/>
        </w:rPr>
      </w:pPr>
      <w:r w:rsidRPr="00E67F19">
        <w:rPr>
          <w:sz w:val="24"/>
          <w:szCs w:val="24"/>
        </w:rPr>
        <w:t>2.3.2. Выдавать  надлежащим образом оформленные доверенности своим представителям  на получение Товара от Поставщика для транспортировки по указанию и в соответствии с Отгрузочными разнарядками  Покупателя конкретным получателям предоставить Поставщику, не менее чем за 10 (десять) дней до начала отгрузки, письменное уведомление с подлинными образцами личных подписей руководителя (генерального директора, директора и т.п.) и главного бухгалтера Покупателя, которые имеют право подписи доверенностей и реестров доверенных лиц, реестров транспортных средств, прицепов и полуприцепов Покупателя, в соответствии с которыми будет осуществляться получение Товара. В случае изменения лиц (генерального директора, директора, главного бухгалтера и т.п.), уполномоченных подписывать доверенности и реестры доверенностей на получение Товара, Покупатель извещает об этом Поставщика не менее чем за 10 (десять) дней до начала отгрузки и присылает письменное уведомление с новыми образцами подписей и документ, подтверждающий полномочия нового лица (Приложение № 2 к настоящему Соглашению). При невыполнении Покупателем данного условия, Поставщик не несет ответственности за отпуск Товара ненадлежащему лицу.</w:t>
      </w:r>
    </w:p>
    <w:p w14:paraId="23B68C61"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её подписания лично уполномоченным лицом (Приложение № 2 к настоящему Соглашению). При этом Поставщик не несет ответственности </w:t>
      </w:r>
      <w:proofErr w:type="gramStart"/>
      <w:r w:rsidRPr="00E67F19">
        <w:rPr>
          <w:sz w:val="24"/>
          <w:szCs w:val="24"/>
        </w:rPr>
        <w:t>за простой транспортных средств</w:t>
      </w:r>
      <w:proofErr w:type="gramEnd"/>
      <w:r w:rsidRPr="00E67F19">
        <w:rPr>
          <w:sz w:val="24"/>
          <w:szCs w:val="24"/>
        </w:rPr>
        <w:t xml:space="preserve"> Покупателя (представителя Покупателя) или иной ответственности за отказ от исполнения Договора.</w:t>
      </w:r>
    </w:p>
    <w:p w14:paraId="2D342D2C" w14:textId="77777777" w:rsidR="00130303" w:rsidRPr="00E67F19" w:rsidRDefault="00130303" w:rsidP="000156C2">
      <w:pPr>
        <w:pStyle w:val="a9"/>
        <w:spacing w:before="120"/>
        <w:ind w:left="0" w:firstLine="340"/>
        <w:jc w:val="both"/>
        <w:rPr>
          <w:sz w:val="24"/>
          <w:szCs w:val="24"/>
        </w:rPr>
      </w:pPr>
      <w:r w:rsidRPr="00E67F19">
        <w:rPr>
          <w:sz w:val="24"/>
          <w:szCs w:val="24"/>
        </w:rPr>
        <w:t>Предоставлять Поставщику реестры доверенных лиц Покупателя, имеющих право получать Товар по доверенностям Покупателя, содержащие достоверные паспортные данные полностью соответствующие данным в гражданском паспорте, без сокращений и изменений, реестры транспортных средств, прицепов, полуприцепов, которыми Покупатель будет осуществлять вывоз Товара, содержащие государственный регистрационный номер, марку транспортного средства, прицепа, полуприцепа, номер и дату поверочного свидетельства на автоцистерну, посекционные калибровочные данные в соответствии с поверочным свидетельством.</w:t>
      </w:r>
    </w:p>
    <w:p w14:paraId="45B5B2D9" w14:textId="77777777" w:rsidR="00130303" w:rsidRPr="00E67F19" w:rsidRDefault="00130303" w:rsidP="000156C2">
      <w:pPr>
        <w:pStyle w:val="a9"/>
        <w:spacing w:before="120"/>
        <w:ind w:left="0" w:firstLine="340"/>
        <w:jc w:val="both"/>
        <w:rPr>
          <w:sz w:val="24"/>
          <w:szCs w:val="24"/>
        </w:rPr>
      </w:pPr>
      <w:r w:rsidRPr="00E67F19">
        <w:rPr>
          <w:sz w:val="24"/>
          <w:szCs w:val="24"/>
        </w:rPr>
        <w:t>Оригиналы документов, поименованных в данном пункте, направляются Покупателем непосредственно:</w:t>
      </w:r>
    </w:p>
    <w:p w14:paraId="669AFBB5" w14:textId="77777777" w:rsidR="00130303" w:rsidRPr="00E67F19"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при отгрузках с базисов поставки АО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-ОНПЗ" - в Омский Центр отгрузки нефтепродуктов ООО "ГПН-Логистика" находящийся по адресу: 644040, г. Омск, пр. Губкина, д.1;</w:t>
      </w:r>
    </w:p>
    <w:p w14:paraId="62B73687" w14:textId="77777777" w:rsidR="00130303" w:rsidRPr="00E67F19"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при отгрузках с базисов поставки ОАО "</w:t>
      </w:r>
      <w:proofErr w:type="spellStart"/>
      <w:r w:rsidRPr="00E67F19">
        <w:rPr>
          <w:rFonts w:ascii="Times New Roman" w:hAnsi="Times New Roman" w:cs="Times New Roman"/>
          <w:sz w:val="24"/>
          <w:szCs w:val="24"/>
        </w:rPr>
        <w:t>Славнефть</w:t>
      </w:r>
      <w:proofErr w:type="spellEnd"/>
      <w:r w:rsidRPr="00E67F19">
        <w:rPr>
          <w:rFonts w:ascii="Times New Roman" w:hAnsi="Times New Roman" w:cs="Times New Roman"/>
          <w:sz w:val="24"/>
          <w:szCs w:val="24"/>
        </w:rPr>
        <w:t>-ЯНОС" - в Управление организации отгрузок ОАО "НГК "</w:t>
      </w:r>
      <w:proofErr w:type="spellStart"/>
      <w:r w:rsidRPr="00E67F19">
        <w:rPr>
          <w:rFonts w:ascii="Times New Roman" w:hAnsi="Times New Roman" w:cs="Times New Roman"/>
          <w:sz w:val="24"/>
          <w:szCs w:val="24"/>
        </w:rPr>
        <w:t>Славнефть</w:t>
      </w:r>
      <w:proofErr w:type="spellEnd"/>
      <w:r w:rsidRPr="00E67F19">
        <w:rPr>
          <w:rFonts w:ascii="Times New Roman" w:hAnsi="Times New Roman" w:cs="Times New Roman"/>
          <w:sz w:val="24"/>
          <w:szCs w:val="24"/>
        </w:rPr>
        <w:t>", находящееся по адресу: 150023, г. Ярославль, Московский проспект, д.130, для оперативной работы реестры доверенностей на получение продукции направляются по факсу: (4852) 49-88-78, 47-17-05 в Управление организации отгрузок, при этом данные факсовые реестры имеют юридическую силу, равную оригиналам;</w:t>
      </w:r>
    </w:p>
    <w:p w14:paraId="29B3C8D6" w14:textId="77777777" w:rsidR="00130303" w:rsidRPr="00E67F19"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при отгрузках с базисов поставки АО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-МНПЗ" - в Московский Центр отгрузки нефтепродуктов ООО "ГПН-Логистика", находящийся по адресу: 109429, г. Москва, 2-ой квартал Капотни, д.1, корп.37. Территория АО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-МНПЗ";</w:t>
      </w:r>
    </w:p>
    <w:p w14:paraId="712C93E1" w14:textId="77777777" w:rsidR="00130303" w:rsidRPr="00E67F19" w:rsidRDefault="00130303" w:rsidP="000156C2">
      <w:pPr>
        <w:pStyle w:val="ad"/>
        <w:spacing w:after="0" w:line="240" w:lineRule="auto"/>
        <w:ind w:firstLine="340"/>
        <w:jc w:val="both"/>
        <w:rPr>
          <w:rFonts w:ascii="Times New Roman" w:hAnsi="Times New Roman"/>
          <w:color w:val="000000"/>
          <w:sz w:val="24"/>
          <w:szCs w:val="24"/>
        </w:rPr>
      </w:pPr>
      <w:r w:rsidRPr="00E67F19">
        <w:rPr>
          <w:rFonts w:ascii="Times New Roman" w:hAnsi="Times New Roman"/>
          <w:color w:val="000000"/>
          <w:sz w:val="24"/>
          <w:szCs w:val="24"/>
        </w:rPr>
        <w:t xml:space="preserve">- </w:t>
      </w:r>
      <w:r w:rsidRPr="00E67F19">
        <w:rPr>
          <w:rFonts w:ascii="Times New Roman" w:hAnsi="Times New Roman"/>
          <w:color w:val="000000"/>
          <w:sz w:val="24"/>
          <w:szCs w:val="24"/>
        </w:rPr>
        <w:tab/>
        <w:t xml:space="preserve">при отгрузках с базисов поставки ООО «ГПН-РЗБМ» - в Отдел логистики и транспорта ООО «ГПН-РЗБМ» находящийся по адресу 390017, г. Рязань, </w:t>
      </w:r>
      <w:proofErr w:type="spellStart"/>
      <w:r w:rsidRPr="00E67F19">
        <w:rPr>
          <w:rFonts w:ascii="Times New Roman" w:hAnsi="Times New Roman"/>
          <w:color w:val="000000"/>
          <w:sz w:val="24"/>
          <w:szCs w:val="24"/>
        </w:rPr>
        <w:t>Ряжское</w:t>
      </w:r>
      <w:proofErr w:type="spellEnd"/>
      <w:r w:rsidRPr="00E67F19">
        <w:rPr>
          <w:rFonts w:ascii="Times New Roman" w:hAnsi="Times New Roman"/>
          <w:color w:val="000000"/>
          <w:sz w:val="24"/>
          <w:szCs w:val="24"/>
        </w:rPr>
        <w:t xml:space="preserve"> шоссе, 20 з тел. (4912) 24-33-27 факс (4912) 24-33-26;</w:t>
      </w:r>
    </w:p>
    <w:p w14:paraId="56320C48" w14:textId="77777777" w:rsidR="00130303" w:rsidRPr="00E67F19" w:rsidRDefault="00130303" w:rsidP="000156C2">
      <w:pPr>
        <w:pStyle w:val="ad"/>
        <w:spacing w:after="0" w:line="240" w:lineRule="auto"/>
        <w:ind w:firstLine="340"/>
        <w:jc w:val="both"/>
        <w:rPr>
          <w:rFonts w:ascii="Times New Roman" w:hAnsi="Times New Roman"/>
          <w:sz w:val="24"/>
          <w:szCs w:val="24"/>
        </w:rPr>
      </w:pPr>
      <w:r w:rsidRPr="00E67F19">
        <w:rPr>
          <w:rFonts w:ascii="Times New Roman" w:hAnsi="Times New Roman"/>
          <w:sz w:val="24"/>
          <w:szCs w:val="24"/>
        </w:rPr>
        <w:t>-</w:t>
      </w:r>
      <w:r w:rsidRPr="00E67F19">
        <w:t xml:space="preserve"> </w:t>
      </w:r>
      <w:r w:rsidRPr="00E67F19">
        <w:rPr>
          <w:rFonts w:ascii="Times New Roman" w:hAnsi="Times New Roman"/>
          <w:sz w:val="24"/>
          <w:szCs w:val="24"/>
        </w:rPr>
        <w:t>при отгрузках с базисов поставки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 - по адресу: г. Рыбное, Рязанская обл., ул. Веселая 22.</w:t>
      </w:r>
    </w:p>
    <w:p w14:paraId="590E1593" w14:textId="77777777" w:rsidR="00130303" w:rsidRPr="00E67F19" w:rsidRDefault="00130303" w:rsidP="000156C2">
      <w:pPr>
        <w:pStyle w:val="ad"/>
        <w:spacing w:after="0" w:line="240" w:lineRule="auto"/>
        <w:ind w:firstLine="340"/>
        <w:jc w:val="both"/>
        <w:rPr>
          <w:rFonts w:ascii="Times New Roman" w:hAnsi="Times New Roman"/>
          <w:sz w:val="24"/>
          <w:szCs w:val="24"/>
        </w:rPr>
      </w:pPr>
      <w:r w:rsidRPr="00E67F19">
        <w:rPr>
          <w:rFonts w:ascii="Times New Roman" w:hAnsi="Times New Roman"/>
          <w:sz w:val="24"/>
          <w:szCs w:val="24"/>
        </w:rPr>
        <w:t>- при отгрузке с базисов поставки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 направлять по адресу: Ростовская обл.,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xml:space="preserve">, 392 км ЖД линии Сальск-Тихорецкая. </w:t>
      </w:r>
    </w:p>
    <w:p w14:paraId="0C5E8611" w14:textId="77777777" w:rsidR="00130303" w:rsidRPr="00E67F19" w:rsidRDefault="00130303" w:rsidP="000156C2">
      <w:pPr>
        <w:pStyle w:val="a9"/>
        <w:spacing w:before="120"/>
        <w:ind w:left="0" w:firstLine="340"/>
        <w:jc w:val="both"/>
        <w:rPr>
          <w:sz w:val="24"/>
          <w:szCs w:val="24"/>
        </w:rPr>
      </w:pPr>
      <w:r w:rsidRPr="00E67F19">
        <w:rPr>
          <w:sz w:val="24"/>
          <w:szCs w:val="24"/>
        </w:rPr>
        <w:t>В случае неполучения от Покупателя в установленные сроки документов, указанных в настоящем пункте, Поставщик вправе приостановить отгрузку Товара до момента получения документов.</w:t>
      </w:r>
    </w:p>
    <w:p w14:paraId="2149EF9A" w14:textId="77777777" w:rsidR="00130303" w:rsidRPr="00E67F19" w:rsidRDefault="00130303" w:rsidP="000156C2">
      <w:pPr>
        <w:pStyle w:val="a9"/>
        <w:spacing w:before="120"/>
        <w:ind w:left="0" w:firstLine="340"/>
        <w:jc w:val="both"/>
        <w:rPr>
          <w:sz w:val="24"/>
          <w:szCs w:val="24"/>
        </w:rPr>
      </w:pPr>
      <w:r w:rsidRPr="00E67F19">
        <w:rPr>
          <w:sz w:val="24"/>
          <w:szCs w:val="24"/>
        </w:rPr>
        <w:t>2.3.4. Обеспечить подачу автотранспорта в исправном и пригодном для перевозки конкретного груза состоянии в соответствии с требованиями ГОСТ 33666-2015</w:t>
      </w:r>
      <w:r w:rsidRPr="00E67F19">
        <w:t xml:space="preserve"> </w:t>
      </w:r>
      <w:r w:rsidRPr="00E67F19">
        <w:rPr>
          <w:sz w:val="24"/>
          <w:szCs w:val="24"/>
        </w:rPr>
        <w:t>«Автомобильные транспортные средства для транспортирования и заправки нефтепродуктов. Технические требования». Ответственность за убытки, возникшие от предоставления автотранспорта в непригодном для погрузки Товара состоянии, лежит на Покупателе. В случае утраты налитого груза из автоцистерны (автомашины) в период погрузки, движения (маневрирования) по территории НПЗ и/или иного пункта отгрузки в соответствии с Договором по причине технической неисправности или непригодности транспортного средства, все риски несет Покупатель, в том числе и в случаях, когда транспортное средство принадлежит его контрагенту, уполномоченному на получение груза, или получателю груза. При этом количество налитого и утраченного Товара не исключается из накладной и оплачивается в обычном порядке, предусмотренном условиями настоящего Соглашения и соответствующего Договора. Покупатель оплачивает затраты по очистке территории завода/территории пункта отгрузки от нефтепродуктов, разлитых вследствие предоставления автотранспорта в непригодном для погрузки Товара состоянии, согласно калькуляции, предоставленной Поставщиком.</w:t>
      </w:r>
    </w:p>
    <w:p w14:paraId="2C79ADFB" w14:textId="77777777" w:rsidR="00130303" w:rsidRPr="00E67F19" w:rsidRDefault="00130303" w:rsidP="000156C2">
      <w:pPr>
        <w:pStyle w:val="a9"/>
        <w:spacing w:before="120"/>
        <w:ind w:left="0" w:firstLine="340"/>
        <w:jc w:val="both"/>
        <w:rPr>
          <w:sz w:val="24"/>
          <w:szCs w:val="24"/>
        </w:rPr>
      </w:pPr>
      <w:r w:rsidRPr="00E67F19">
        <w:rPr>
          <w:sz w:val="24"/>
          <w:szCs w:val="24"/>
        </w:rPr>
        <w:t>2.3.5. Соблюдать требования промышленной безопасности, контрольно-пропускного и внутри объектового режимов, установленных на предприятии, с территории которого ведется отгрузка Товара. При нарушении вышеуказанных требований у нарушителя изымается пропуск и вводится запрет на въезд. Восстановление пропуска (снятие запрета на въезд) осуществляется в соответствии со стандартами предприятия. В восстановлении пропуска может быть отказано физическим лицам, ранее допускавшим нарушения на территории предприятия.</w:t>
      </w:r>
    </w:p>
    <w:p w14:paraId="53143127" w14:textId="77777777" w:rsidR="00130303" w:rsidRPr="00E67F19" w:rsidRDefault="00130303" w:rsidP="000156C2">
      <w:pPr>
        <w:pStyle w:val="a9"/>
        <w:spacing w:before="120"/>
        <w:ind w:left="0" w:firstLine="340"/>
        <w:jc w:val="both"/>
        <w:rPr>
          <w:sz w:val="24"/>
          <w:szCs w:val="24"/>
        </w:rPr>
      </w:pPr>
      <w:r w:rsidRPr="00E67F19">
        <w:rPr>
          <w:sz w:val="24"/>
          <w:szCs w:val="24"/>
        </w:rPr>
        <w:t>2.3.6. Не допускать подачу автотранспорта, погрузка которого приведёт к нарушению ст. 4.3.2.2.4 ДОПОГ и к нарушениям, предусмотренным ст. 12.21.1. КоАП РФ.</w:t>
      </w:r>
    </w:p>
    <w:p w14:paraId="48AE7D22" w14:textId="77777777" w:rsidR="00130303" w:rsidRPr="00E67F19" w:rsidRDefault="00130303" w:rsidP="000156C2">
      <w:pPr>
        <w:pStyle w:val="a9"/>
        <w:spacing w:before="120"/>
        <w:ind w:left="0" w:firstLine="340"/>
        <w:jc w:val="both"/>
        <w:rPr>
          <w:sz w:val="24"/>
          <w:szCs w:val="24"/>
        </w:rPr>
      </w:pPr>
      <w:r w:rsidRPr="00E67F19">
        <w:rPr>
          <w:sz w:val="24"/>
          <w:szCs w:val="24"/>
        </w:rPr>
        <w:t>2.3.7. Обеспечить на поданный автомобильный транспорт наличие действующих калибровочных свидетельств на автоцистерны.</w:t>
      </w:r>
    </w:p>
    <w:p w14:paraId="690364A1" w14:textId="77777777" w:rsidR="00130303" w:rsidRPr="00E67F19" w:rsidRDefault="00130303" w:rsidP="000156C2">
      <w:pPr>
        <w:pStyle w:val="a9"/>
        <w:spacing w:before="120"/>
        <w:ind w:left="0" w:firstLine="340"/>
        <w:jc w:val="both"/>
        <w:rPr>
          <w:sz w:val="24"/>
          <w:szCs w:val="24"/>
        </w:rPr>
      </w:pPr>
      <w:r w:rsidRPr="00E67F19">
        <w:rPr>
          <w:sz w:val="24"/>
          <w:szCs w:val="24"/>
        </w:rPr>
        <w:t>2.3.8. При перевозке Товара автомобильным транспортом на условиях самовывоза Товара производства заводов Поставщика Покупатель обязуется обеспечить выполнение следующих требований:</w:t>
      </w:r>
    </w:p>
    <w:p w14:paraId="4238682E" w14:textId="77777777" w:rsidR="00130303" w:rsidRPr="00E67F19" w:rsidRDefault="00130303" w:rsidP="000156C2">
      <w:pPr>
        <w:pStyle w:val="a9"/>
        <w:spacing w:before="120"/>
        <w:ind w:left="0" w:firstLine="426"/>
        <w:jc w:val="both"/>
        <w:rPr>
          <w:sz w:val="24"/>
          <w:szCs w:val="24"/>
        </w:rPr>
      </w:pPr>
      <w:r w:rsidRPr="00E67F19">
        <w:rPr>
          <w:sz w:val="24"/>
          <w:szCs w:val="24"/>
        </w:rPr>
        <w:t>2.3.8.1. Обязуется обеспечить соблюдение всех действующих нормативно-правовых актов в области промышленной безопасности, охраны труда, пожарной безопасности, газовой безопасности, экологической безопасности, охраны здоровья, далее – Производственной безопасности действующих в месте выполнения работ страны присутствия (международных, Российской Федерации, региональных и местных в части субъектов Российской Федерации). Гарантирует и подтверждает, что он знаком с содержанием и последствиями несоблюдения соответствующих нормативно-правовых актов.</w:t>
      </w:r>
    </w:p>
    <w:p w14:paraId="09017193" w14:textId="77777777" w:rsidR="00130303" w:rsidRPr="00E67F19" w:rsidRDefault="00130303" w:rsidP="000156C2">
      <w:pPr>
        <w:pStyle w:val="a9"/>
        <w:spacing w:before="120"/>
        <w:ind w:left="0" w:firstLine="426"/>
        <w:jc w:val="both"/>
        <w:rPr>
          <w:rFonts w:cs="Arial"/>
          <w:sz w:val="24"/>
          <w:szCs w:val="24"/>
        </w:rPr>
      </w:pPr>
      <w:r w:rsidRPr="00E67F19">
        <w:rPr>
          <w:sz w:val="24"/>
          <w:szCs w:val="24"/>
        </w:rPr>
        <w:t xml:space="preserve">2.3.8.2. </w:t>
      </w:r>
      <w:r w:rsidRPr="00E67F19">
        <w:rPr>
          <w:rFonts w:cs="Arial"/>
          <w:sz w:val="24"/>
          <w:szCs w:val="24"/>
        </w:rPr>
        <w:t>Весь персонал Покупателя</w:t>
      </w:r>
      <w:r w:rsidRPr="00E67F19">
        <w:rPr>
          <w:rFonts w:cs="Arial"/>
          <w:b/>
          <w:i/>
          <w:sz w:val="24"/>
          <w:szCs w:val="24"/>
        </w:rPr>
        <w:t xml:space="preserve"> </w:t>
      </w:r>
      <w:r w:rsidRPr="00E67F19">
        <w:rPr>
          <w:rFonts w:cs="Arial"/>
          <w:sz w:val="24"/>
          <w:szCs w:val="24"/>
        </w:rPr>
        <w:t>и его представителей</w:t>
      </w:r>
      <w:r w:rsidRPr="00E67F19">
        <w:rPr>
          <w:rFonts w:cs="Arial"/>
          <w:b/>
          <w:i/>
          <w:sz w:val="24"/>
          <w:szCs w:val="24"/>
        </w:rPr>
        <w:t>,</w:t>
      </w:r>
      <w:r w:rsidRPr="00E67F19">
        <w:rPr>
          <w:rFonts w:cs="Arial"/>
          <w:sz w:val="24"/>
          <w:szCs w:val="24"/>
        </w:rPr>
        <w:t xml:space="preserve"> прибывающий впервые для выполнения операций по наливу битумов в автомобильные цистерны на заводы Поставщика</w:t>
      </w:r>
      <w:r w:rsidRPr="00E67F19">
        <w:rPr>
          <w:rFonts w:cs="Arial"/>
          <w:b/>
          <w:i/>
          <w:sz w:val="24"/>
          <w:szCs w:val="24"/>
        </w:rPr>
        <w:t>,</w:t>
      </w:r>
      <w:r w:rsidRPr="00E67F19">
        <w:rPr>
          <w:rFonts w:cs="Arial"/>
          <w:sz w:val="24"/>
          <w:szCs w:val="24"/>
        </w:rPr>
        <w:t xml:space="preserve"> обязан пройти инструктаж от специалиста по ПЭБ, ОТ и ГЗ Поставщика или другого, специально уполномоченного для этого лица Поставщиком.</w:t>
      </w:r>
    </w:p>
    <w:p w14:paraId="176EC51C" w14:textId="77777777" w:rsidR="00130303" w:rsidRPr="00E67F19" w:rsidRDefault="00130303" w:rsidP="000156C2">
      <w:pPr>
        <w:pStyle w:val="a9"/>
        <w:spacing w:before="120"/>
        <w:ind w:left="0" w:firstLine="426"/>
        <w:jc w:val="both"/>
        <w:rPr>
          <w:sz w:val="24"/>
          <w:szCs w:val="24"/>
        </w:rPr>
      </w:pPr>
      <w:r w:rsidRPr="00E67F19">
        <w:rPr>
          <w:sz w:val="24"/>
          <w:szCs w:val="24"/>
        </w:rPr>
        <w:t>2.3.8.3. В области информирования о происшествиях, текущих показателях и проведении расследования:</w:t>
      </w:r>
    </w:p>
    <w:p w14:paraId="0F8C7933" w14:textId="77777777" w:rsidR="00130303" w:rsidRPr="00E67F19" w:rsidRDefault="00130303" w:rsidP="000156C2">
      <w:pPr>
        <w:pStyle w:val="a9"/>
        <w:spacing w:before="120"/>
        <w:ind w:left="0" w:firstLine="426"/>
        <w:jc w:val="both"/>
        <w:rPr>
          <w:sz w:val="24"/>
          <w:szCs w:val="24"/>
        </w:rPr>
      </w:pPr>
      <w:r w:rsidRPr="00E67F19">
        <w:rPr>
          <w:sz w:val="24"/>
          <w:szCs w:val="24"/>
        </w:rPr>
        <w:t xml:space="preserve">2.3.8.3.1. Оперативно, в течение 2-х часов, сообщать о произошедших несчастных случаях, авариях, инцидентах, дорожно-транспортных и других происшествиях произошедших при выполнении операций по наливу битумов в автомобильные цистерны на заводах Поставщика; </w:t>
      </w:r>
    </w:p>
    <w:p w14:paraId="1B124B95" w14:textId="77777777" w:rsidR="00130303" w:rsidRPr="00E67F19" w:rsidRDefault="00130303" w:rsidP="000156C2">
      <w:pPr>
        <w:pStyle w:val="a9"/>
        <w:spacing w:before="120"/>
        <w:ind w:left="0" w:firstLine="426"/>
        <w:jc w:val="both"/>
        <w:rPr>
          <w:sz w:val="24"/>
          <w:szCs w:val="24"/>
        </w:rPr>
      </w:pPr>
      <w:r w:rsidRPr="00E67F19">
        <w:rPr>
          <w:sz w:val="24"/>
          <w:szCs w:val="24"/>
        </w:rPr>
        <w:t>2.3.8.3.2. Принимать участие в расследовании происшествия, обстоятельства которого напрямую или косвенно связаны с деятельностью Покупателя и проведение которого инициировано Поставщиком в соответствии с ее внутренней процедурой в соответствии со СК 16.10 «Происшествия. Оперативное сообщение, расследование, учёт и периодическая отчётность» группы Газпром нефть с обязательным привлечением к участию в комиссии по расследованию и/или расследовании представителя Покупателя и, по итогам которого должен быть подписан представителями Сторон протокол, содержащий общую позицию по результатам расследования.</w:t>
      </w:r>
    </w:p>
    <w:p w14:paraId="27EA537E" w14:textId="77777777" w:rsidR="00130303" w:rsidRPr="00E67F19" w:rsidRDefault="00130303" w:rsidP="000156C2">
      <w:pPr>
        <w:pStyle w:val="a9"/>
        <w:spacing w:before="120"/>
        <w:ind w:left="0" w:firstLine="426"/>
        <w:jc w:val="both"/>
        <w:rPr>
          <w:sz w:val="24"/>
          <w:szCs w:val="24"/>
        </w:rPr>
      </w:pPr>
      <w:r w:rsidRPr="00E67F19">
        <w:rPr>
          <w:sz w:val="24"/>
          <w:szCs w:val="24"/>
        </w:rPr>
        <w:t>2.3.8.4. В области экологической безопасности:</w:t>
      </w:r>
    </w:p>
    <w:p w14:paraId="6391E3BC" w14:textId="77777777" w:rsidR="00130303" w:rsidRPr="00E67F19" w:rsidRDefault="00130303" w:rsidP="000156C2">
      <w:pPr>
        <w:pStyle w:val="a9"/>
        <w:spacing w:before="120"/>
        <w:ind w:left="0" w:firstLine="426"/>
        <w:jc w:val="both"/>
        <w:rPr>
          <w:sz w:val="24"/>
          <w:szCs w:val="24"/>
        </w:rPr>
      </w:pPr>
      <w:r w:rsidRPr="00E67F19">
        <w:rPr>
          <w:sz w:val="24"/>
          <w:szCs w:val="24"/>
        </w:rPr>
        <w:t xml:space="preserve">2.3.8.4.1. В процессе выполнения операций по наливу битумов в автомобильные цистерны на заводах Поставщика, а также по их завершению, Покупатель обеспечивает уборку от всех отходов производства и потребления, образовавшихся в результате присутствия персонала Покупателя и его представителей, с последующим временным складированием отходов в местах накопления, согласованных Поставщиком. </w:t>
      </w:r>
    </w:p>
    <w:p w14:paraId="6EDA90C4" w14:textId="77777777" w:rsidR="00130303" w:rsidRPr="00E67F19" w:rsidRDefault="00130303" w:rsidP="000156C2">
      <w:pPr>
        <w:pStyle w:val="a9"/>
        <w:spacing w:before="120"/>
        <w:ind w:left="0" w:firstLine="426"/>
        <w:jc w:val="both"/>
        <w:rPr>
          <w:sz w:val="24"/>
          <w:szCs w:val="24"/>
        </w:rPr>
      </w:pPr>
      <w:r w:rsidRPr="00E67F19">
        <w:rPr>
          <w:sz w:val="24"/>
          <w:szCs w:val="24"/>
        </w:rPr>
        <w:t>2.3.8.4.2. Покупатель несет ответственность за допущенные им при производстве работ нарушения природоохранного законодательства. Затраты, понесенные Поставщиком в связи с уплатой соответствующих штрафов, претензий, исков, подлежат возмещению Покупателем.</w:t>
      </w:r>
    </w:p>
    <w:p w14:paraId="51F09781" w14:textId="77777777" w:rsidR="00130303" w:rsidRPr="00E67F19" w:rsidRDefault="00130303" w:rsidP="000156C2">
      <w:pPr>
        <w:pStyle w:val="a9"/>
        <w:spacing w:before="120"/>
        <w:ind w:left="0" w:firstLine="426"/>
        <w:jc w:val="both"/>
        <w:rPr>
          <w:sz w:val="24"/>
          <w:szCs w:val="24"/>
        </w:rPr>
      </w:pPr>
      <w:r w:rsidRPr="00E67F19">
        <w:rPr>
          <w:sz w:val="24"/>
          <w:szCs w:val="24"/>
        </w:rPr>
        <w:t>2.3.8.5. В области требований о запрете употребления алкоголя, наркотиков и токсических веществ на объектах Поставщика:</w:t>
      </w:r>
    </w:p>
    <w:p w14:paraId="15F103B6" w14:textId="77777777" w:rsidR="00130303" w:rsidRPr="00E67F19" w:rsidRDefault="00130303" w:rsidP="000156C2">
      <w:pPr>
        <w:pStyle w:val="a9"/>
        <w:spacing w:before="120"/>
        <w:ind w:left="0" w:firstLine="426"/>
        <w:jc w:val="both"/>
        <w:rPr>
          <w:sz w:val="24"/>
          <w:szCs w:val="24"/>
        </w:rPr>
      </w:pPr>
      <w:r w:rsidRPr="00E67F19">
        <w:rPr>
          <w:sz w:val="24"/>
          <w:szCs w:val="24"/>
        </w:rPr>
        <w:t>2.3.8.5.1. Покупатель обязан</w:t>
      </w:r>
      <w:r w:rsidRPr="00E67F19">
        <w:rPr>
          <w:sz w:val="24"/>
          <w:szCs w:val="24"/>
        </w:rPr>
        <w:tab/>
        <w:t>не допускать к работе (отстранять от работы) персонал в состоянии алкогольного, наркотического или токсического опьянения и требовать недопущения персонала представителей Покупателя к работе в таких состояниях.</w:t>
      </w:r>
    </w:p>
    <w:p w14:paraId="5A281A68" w14:textId="77777777" w:rsidR="00130303" w:rsidRPr="00E67F19" w:rsidRDefault="00130303" w:rsidP="000156C2">
      <w:pPr>
        <w:pStyle w:val="a9"/>
        <w:spacing w:before="120"/>
        <w:ind w:left="0" w:firstLine="340"/>
        <w:jc w:val="both"/>
        <w:rPr>
          <w:sz w:val="24"/>
          <w:szCs w:val="24"/>
        </w:rPr>
      </w:pPr>
      <w:r w:rsidRPr="00E67F19">
        <w:rPr>
          <w:sz w:val="24"/>
          <w:szCs w:val="24"/>
        </w:rPr>
        <w:t>2.3.8.6. Водитель до заезда на территорию пункта отгрузки Поставщика под налив битума или гудрона обязан:</w:t>
      </w:r>
    </w:p>
    <w:p w14:paraId="4F89F7F3"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а) оборудовать автомобильную цистерну металлической </w:t>
      </w:r>
      <w:proofErr w:type="spellStart"/>
      <w:r w:rsidRPr="00E67F19">
        <w:rPr>
          <w:sz w:val="24"/>
          <w:szCs w:val="24"/>
        </w:rPr>
        <w:t>заземлительной</w:t>
      </w:r>
      <w:proofErr w:type="spellEnd"/>
      <w:r w:rsidRPr="00E67F19">
        <w:rPr>
          <w:sz w:val="24"/>
          <w:szCs w:val="24"/>
        </w:rPr>
        <w:t xml:space="preserve"> цепью с касанием ею земли по длине 100-200мм, двумя огнетушителями, кошмой размером 1500мм х 1500мм, алюминиевой лопатой, ящиком с сухим песком без комков, искрогасителем на выхлопной трубе;</w:t>
      </w:r>
    </w:p>
    <w:p w14:paraId="7AF9FBE4"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б) содержать тягач и автомобильную цистерну в технически исправном состоянии в соответствии с требованиями п.1.18 Раздела 1 Приложения № 6 «ТР ТС 018/2011. Технический регламент Таможенного союза. О безопасности колесных транспортных средств» от 09.12.2011 г. № 877, в том числе автоцистерна должна иметь исправную электропроводку, должно отсутствовать </w:t>
      </w:r>
      <w:proofErr w:type="spellStart"/>
      <w:r w:rsidRPr="00E67F19">
        <w:rPr>
          <w:sz w:val="24"/>
          <w:szCs w:val="24"/>
        </w:rPr>
        <w:t>подтекание</w:t>
      </w:r>
      <w:proofErr w:type="spellEnd"/>
      <w:r w:rsidRPr="00E67F19">
        <w:rPr>
          <w:sz w:val="24"/>
          <w:szCs w:val="24"/>
        </w:rPr>
        <w:t xml:space="preserve"> масла и топлива в моторном отсеке тягача. Автоцистерна и конструктивно связанные с ней трубопроводы должны быть герметичными и оборудованы исправными и герметичными сливными и перепускными запорными устройствами. Крышки люков заливных горловин на автомобильной цистерне должны быть снабжены прокладками из материалов, стойких к воздействию нефтепродуктов и высоких температур;</w:t>
      </w:r>
    </w:p>
    <w:p w14:paraId="63415921" w14:textId="77777777" w:rsidR="00130303" w:rsidRPr="00E67F19" w:rsidRDefault="00130303" w:rsidP="000156C2">
      <w:pPr>
        <w:pStyle w:val="a9"/>
        <w:spacing w:before="120"/>
        <w:ind w:left="0" w:firstLine="340"/>
        <w:jc w:val="both"/>
        <w:rPr>
          <w:sz w:val="24"/>
          <w:szCs w:val="24"/>
        </w:rPr>
      </w:pPr>
      <w:r w:rsidRPr="00E67F19">
        <w:rPr>
          <w:sz w:val="24"/>
          <w:szCs w:val="24"/>
        </w:rPr>
        <w:t>в) подготовить внутреннюю поверхность котла автоцистерны, подаваемой под налив определенного нефтепродукта, в соответствии с ГОСТ 1510-84: отсутствие посторонних предметов и жидкостей (нефтепродукта или воды);</w:t>
      </w:r>
    </w:p>
    <w:p w14:paraId="5D053834" w14:textId="77777777" w:rsidR="00130303" w:rsidRPr="00E67F19" w:rsidRDefault="00130303" w:rsidP="000156C2">
      <w:pPr>
        <w:pStyle w:val="a9"/>
        <w:spacing w:before="120"/>
        <w:ind w:left="0" w:firstLine="340"/>
        <w:jc w:val="both"/>
        <w:rPr>
          <w:sz w:val="24"/>
          <w:szCs w:val="24"/>
        </w:rPr>
      </w:pPr>
      <w:r w:rsidRPr="00E67F19">
        <w:rPr>
          <w:sz w:val="24"/>
          <w:szCs w:val="24"/>
        </w:rPr>
        <w:t>г) своевременно очистить площадку обслуживания люков автоцистерны и внешнюю поверхность автоцистерны от снега и льда, обеспечивая безопасный доступ к заливным горловинам. Не допускать образования наледи на подъемных лестницах, дорожках к площадкам обслуживания и на самих площадках обслуживания наливных горловин автоцистерны, при необходимости – посыпать их песком. Удалить воду, скопившуюся в сборнике переливов, установленном на верхней части цистерны. Запуск под налив заснеженных и обледеневших автоцистерн запрещен;</w:t>
      </w:r>
    </w:p>
    <w:p w14:paraId="2C4A0E57"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д) надеть спецодежду и </w:t>
      </w:r>
      <w:proofErr w:type="spellStart"/>
      <w:r w:rsidRPr="00E67F19">
        <w:rPr>
          <w:sz w:val="24"/>
          <w:szCs w:val="24"/>
        </w:rPr>
        <w:t>спецобувь</w:t>
      </w:r>
      <w:proofErr w:type="spellEnd"/>
      <w:r w:rsidRPr="00E67F19">
        <w:rPr>
          <w:sz w:val="24"/>
          <w:szCs w:val="24"/>
        </w:rPr>
        <w:t xml:space="preserve"> и иметь при себе для использования во время работы на битумной эстакаде средства индивидуальной защиты (далее – «СИЗ»), обязательно имеющих маркировку «ЕАС.ТР ТС 019/2011»:</w:t>
      </w:r>
    </w:p>
    <w:p w14:paraId="3014E537" w14:textId="77777777" w:rsidR="00130303" w:rsidRPr="00E67F19" w:rsidRDefault="00130303" w:rsidP="000156C2">
      <w:pPr>
        <w:pStyle w:val="a9"/>
        <w:spacing w:before="120"/>
        <w:ind w:left="0" w:firstLine="567"/>
        <w:jc w:val="both"/>
        <w:rPr>
          <w:sz w:val="24"/>
          <w:szCs w:val="24"/>
        </w:rPr>
      </w:pPr>
      <w:r w:rsidRPr="00E67F19">
        <w:rPr>
          <w:sz w:val="24"/>
          <w:szCs w:val="24"/>
        </w:rPr>
        <w:t xml:space="preserve">- костюм из смешанных тканей для защиты от общих производственных загрязнений и механических воздействий с </w:t>
      </w:r>
      <w:proofErr w:type="spellStart"/>
      <w:r w:rsidRPr="00E67F19">
        <w:rPr>
          <w:sz w:val="24"/>
          <w:szCs w:val="24"/>
        </w:rPr>
        <w:t>масловодоотталкивающей</w:t>
      </w:r>
      <w:proofErr w:type="spellEnd"/>
      <w:r w:rsidRPr="00E67F19">
        <w:rPr>
          <w:sz w:val="24"/>
          <w:szCs w:val="24"/>
        </w:rPr>
        <w:t xml:space="preserve"> пропиткой и антистатическими свойствами;</w:t>
      </w:r>
    </w:p>
    <w:p w14:paraId="2CAA3F01" w14:textId="77777777" w:rsidR="00130303" w:rsidRPr="00E67F19" w:rsidRDefault="00130303" w:rsidP="000156C2">
      <w:pPr>
        <w:pStyle w:val="a9"/>
        <w:spacing w:before="120"/>
        <w:ind w:left="0" w:firstLine="567"/>
        <w:jc w:val="both"/>
        <w:rPr>
          <w:sz w:val="24"/>
          <w:szCs w:val="24"/>
        </w:rPr>
      </w:pPr>
      <w:r w:rsidRPr="00E67F19">
        <w:rPr>
          <w:sz w:val="24"/>
          <w:szCs w:val="24"/>
        </w:rPr>
        <w:t xml:space="preserve">- защитная обувь с металлическим или композитным </w:t>
      </w:r>
      <w:proofErr w:type="spellStart"/>
      <w:r w:rsidRPr="00E67F19">
        <w:rPr>
          <w:sz w:val="24"/>
          <w:szCs w:val="24"/>
        </w:rPr>
        <w:t>подноском</w:t>
      </w:r>
      <w:proofErr w:type="spellEnd"/>
      <w:r w:rsidRPr="00E67F19">
        <w:rPr>
          <w:sz w:val="24"/>
          <w:szCs w:val="24"/>
        </w:rPr>
        <w:t>;</w:t>
      </w:r>
    </w:p>
    <w:p w14:paraId="1A3FE2E8" w14:textId="77777777" w:rsidR="00130303" w:rsidRPr="00E67F19" w:rsidRDefault="00130303" w:rsidP="000156C2">
      <w:pPr>
        <w:pStyle w:val="a9"/>
        <w:spacing w:before="120"/>
        <w:ind w:left="0" w:firstLine="567"/>
        <w:jc w:val="both"/>
        <w:rPr>
          <w:sz w:val="24"/>
          <w:szCs w:val="24"/>
        </w:rPr>
      </w:pPr>
      <w:r w:rsidRPr="00E67F19">
        <w:rPr>
          <w:sz w:val="24"/>
          <w:szCs w:val="24"/>
        </w:rPr>
        <w:t>- перчатки трикотажные с точечным покрытием;</w:t>
      </w:r>
    </w:p>
    <w:p w14:paraId="1FF09415" w14:textId="77777777" w:rsidR="00130303" w:rsidRPr="00E67F19" w:rsidRDefault="00130303" w:rsidP="000156C2">
      <w:pPr>
        <w:pStyle w:val="a9"/>
        <w:spacing w:before="120"/>
        <w:ind w:left="0" w:firstLine="567"/>
        <w:jc w:val="both"/>
        <w:rPr>
          <w:sz w:val="24"/>
          <w:szCs w:val="24"/>
        </w:rPr>
      </w:pPr>
      <w:r w:rsidRPr="00E67F19">
        <w:rPr>
          <w:sz w:val="24"/>
          <w:szCs w:val="24"/>
        </w:rPr>
        <w:t>- каска защитная;</w:t>
      </w:r>
    </w:p>
    <w:p w14:paraId="6B6DAD23" w14:textId="77777777" w:rsidR="00130303" w:rsidRPr="00E67F19" w:rsidRDefault="00130303" w:rsidP="000156C2">
      <w:pPr>
        <w:pStyle w:val="a9"/>
        <w:spacing w:before="120"/>
        <w:ind w:left="0" w:firstLine="567"/>
        <w:jc w:val="both"/>
        <w:rPr>
          <w:sz w:val="24"/>
          <w:szCs w:val="24"/>
        </w:rPr>
      </w:pPr>
      <w:r w:rsidRPr="00E67F19">
        <w:rPr>
          <w:sz w:val="24"/>
          <w:szCs w:val="24"/>
        </w:rPr>
        <w:t>- очки защитные или щиток;</w:t>
      </w:r>
    </w:p>
    <w:p w14:paraId="69980ACD" w14:textId="77777777" w:rsidR="00130303" w:rsidRPr="00E67F19" w:rsidRDefault="00130303" w:rsidP="000156C2">
      <w:pPr>
        <w:pStyle w:val="a9"/>
        <w:spacing w:before="120"/>
        <w:ind w:left="0" w:firstLine="567"/>
        <w:jc w:val="both"/>
        <w:rPr>
          <w:sz w:val="24"/>
          <w:szCs w:val="24"/>
        </w:rPr>
      </w:pPr>
      <w:r w:rsidRPr="00E67F19">
        <w:rPr>
          <w:sz w:val="24"/>
          <w:szCs w:val="24"/>
        </w:rPr>
        <w:t>- средства индивидуальной защиты органов дыхания (противогазовые респираторы, противогазы) для защиты от возможного вредного воздействия углеводородных газов;</w:t>
      </w:r>
    </w:p>
    <w:p w14:paraId="08E35AAE" w14:textId="77777777" w:rsidR="00130303" w:rsidRPr="00E67F19" w:rsidRDefault="00130303" w:rsidP="000156C2">
      <w:pPr>
        <w:pStyle w:val="a9"/>
        <w:spacing w:before="120"/>
        <w:ind w:left="0" w:firstLine="567"/>
        <w:jc w:val="both"/>
        <w:rPr>
          <w:sz w:val="24"/>
          <w:szCs w:val="24"/>
        </w:rPr>
      </w:pPr>
      <w:r w:rsidRPr="00E67F19">
        <w:rPr>
          <w:sz w:val="24"/>
          <w:szCs w:val="24"/>
        </w:rPr>
        <w:t>- средства индивидуальной защиты от падений с высоты (страховочная привязь).</w:t>
      </w:r>
    </w:p>
    <w:p w14:paraId="151A7086" w14:textId="77777777" w:rsidR="00130303" w:rsidRPr="00E67F19" w:rsidRDefault="00130303" w:rsidP="000156C2">
      <w:pPr>
        <w:pStyle w:val="a9"/>
        <w:spacing w:before="120"/>
        <w:ind w:left="0" w:firstLine="340"/>
        <w:jc w:val="both"/>
        <w:rPr>
          <w:sz w:val="24"/>
          <w:szCs w:val="24"/>
        </w:rPr>
      </w:pPr>
      <w:r w:rsidRPr="00E67F19">
        <w:rPr>
          <w:sz w:val="24"/>
          <w:szCs w:val="24"/>
        </w:rPr>
        <w:t>2.3.9. Перед наливом водитель предъявляет оператору товарному автомобильную цистерну для проверки на соответствие требованиям п. 2.3.8.6 настоящего Соглашения. Перед началом налива водитель должен поднять складной поручень на площадке обслуживания люка по верху цистерны.</w:t>
      </w:r>
    </w:p>
    <w:p w14:paraId="325B77B5" w14:textId="77777777" w:rsidR="00130303" w:rsidRPr="00E67F19" w:rsidRDefault="00130303" w:rsidP="000156C2">
      <w:pPr>
        <w:pStyle w:val="a9"/>
        <w:spacing w:before="120"/>
        <w:ind w:left="0" w:firstLine="340"/>
        <w:jc w:val="both"/>
        <w:rPr>
          <w:sz w:val="24"/>
          <w:szCs w:val="24"/>
        </w:rPr>
      </w:pPr>
      <w:r w:rsidRPr="00E67F19">
        <w:rPr>
          <w:sz w:val="24"/>
          <w:szCs w:val="24"/>
        </w:rPr>
        <w:t>2.3.9.1. При нарушении требований п.2.3.8.6 и п.2.3.9 настоящего Соглашения, а также невыполнение водителями требований в области ПЭБ, ОТ и ГЗ, налив не разрешается, выписывается Акт (по форме Приложения № 6 к настоящему Соглашению), и автоцистерна покидает территорию завода ГК Газпром нефть в порожнем состоянии. Акт в обязательном порядке подписывается водителем, представителями Поставщика и ООО «ГПН-Логистика».</w:t>
      </w:r>
    </w:p>
    <w:p w14:paraId="7A0C28FA" w14:textId="77777777" w:rsidR="00130303" w:rsidRPr="00E67F19" w:rsidRDefault="00130303" w:rsidP="000156C2">
      <w:pPr>
        <w:pStyle w:val="a9"/>
        <w:spacing w:before="120"/>
        <w:ind w:left="0" w:firstLine="340"/>
        <w:jc w:val="both"/>
        <w:rPr>
          <w:sz w:val="24"/>
          <w:szCs w:val="24"/>
        </w:rPr>
      </w:pPr>
      <w:r w:rsidRPr="00E67F19">
        <w:rPr>
          <w:sz w:val="24"/>
          <w:szCs w:val="24"/>
        </w:rPr>
        <w:t>2.3.10. При перевозке Товара автомобильным транспортом на условиях самовывоза Товара производства ОАО «</w:t>
      </w:r>
      <w:proofErr w:type="spellStart"/>
      <w:r w:rsidRPr="00E67F19">
        <w:rPr>
          <w:sz w:val="24"/>
          <w:szCs w:val="24"/>
        </w:rPr>
        <w:t>Славнефть</w:t>
      </w:r>
      <w:proofErr w:type="spellEnd"/>
      <w:r w:rsidRPr="00E67F19">
        <w:rPr>
          <w:sz w:val="24"/>
          <w:szCs w:val="24"/>
        </w:rPr>
        <w:t>-ЯНОС» Покупатель обязуется обеспечить выполнение следующих требований:</w:t>
      </w:r>
    </w:p>
    <w:p w14:paraId="3F8CF0F0" w14:textId="77777777" w:rsidR="00130303" w:rsidRPr="00E67F19" w:rsidRDefault="00130303" w:rsidP="000156C2">
      <w:pPr>
        <w:pStyle w:val="a9"/>
        <w:spacing w:before="120"/>
        <w:ind w:left="0" w:firstLine="340"/>
        <w:jc w:val="both"/>
        <w:rPr>
          <w:sz w:val="24"/>
          <w:szCs w:val="24"/>
        </w:rPr>
      </w:pPr>
      <w:r w:rsidRPr="00E67F19">
        <w:rPr>
          <w:sz w:val="24"/>
          <w:szCs w:val="24"/>
        </w:rPr>
        <w:t>2.3.10.1. Покупатель (Перевозчик Покупателя) обязуется организовать соблюдение на территории Завода требований по промышленной безопасности, которые размещены на официальном интернет-сайте Завода (http://www.refinery.yaroslavl.su/) в разделе «Документы по промышленной безопасности, регламентирующие требования к грузополучателям» и доступны для ознакомления всеми заинтересованными лицами.</w:t>
      </w:r>
    </w:p>
    <w:p w14:paraId="1D03F33E" w14:textId="77777777" w:rsidR="00130303" w:rsidRPr="00E67F19" w:rsidRDefault="00130303" w:rsidP="000156C2">
      <w:pPr>
        <w:spacing w:before="120" w:line="240" w:lineRule="auto"/>
        <w:ind w:firstLine="340"/>
        <w:jc w:val="both"/>
        <w:rPr>
          <w:rFonts w:ascii="Times New Roman" w:hAnsi="Times New Roman"/>
          <w:sz w:val="24"/>
          <w:szCs w:val="24"/>
          <w:u w:val="single"/>
        </w:rPr>
      </w:pPr>
      <w:r w:rsidRPr="00E67F19">
        <w:rPr>
          <w:rFonts w:ascii="Times New Roman" w:hAnsi="Times New Roman"/>
          <w:sz w:val="24"/>
          <w:szCs w:val="24"/>
          <w:u w:val="single"/>
        </w:rPr>
        <w:t>2.4. При перевозке Товара автомобильным транспортом на условиях самовывоза Поставщик обязуется:</w:t>
      </w:r>
    </w:p>
    <w:p w14:paraId="3B975303" w14:textId="77777777" w:rsidR="00130303" w:rsidRPr="00E67F19" w:rsidRDefault="00130303" w:rsidP="000156C2">
      <w:pPr>
        <w:pStyle w:val="a9"/>
        <w:spacing w:before="120"/>
        <w:ind w:left="0" w:firstLine="340"/>
        <w:jc w:val="both"/>
        <w:rPr>
          <w:sz w:val="24"/>
          <w:szCs w:val="24"/>
        </w:rPr>
      </w:pPr>
      <w:r w:rsidRPr="00E67F19">
        <w:rPr>
          <w:color w:val="000000"/>
          <w:sz w:val="24"/>
          <w:szCs w:val="24"/>
        </w:rPr>
        <w:t>2.</w:t>
      </w:r>
      <w:r w:rsidRPr="00E67F19">
        <w:rPr>
          <w:sz w:val="24"/>
          <w:szCs w:val="24"/>
        </w:rPr>
        <w:t xml:space="preserve">4.1. После своевременного получения оформленной в соответствии с п. 2.3.2 настоящего Соглашения Отгрузочной разнарядки, с учётом положений п. 1.10 настоящего Соглашения совершить самостоятельно или через третьих лиц все необходимые действия по подготовке и отгрузке Товара в надлежащим образом оборудованный автотранспорт Покупателя. </w:t>
      </w:r>
    </w:p>
    <w:p w14:paraId="37586A7D" w14:textId="77777777" w:rsidR="00130303" w:rsidRPr="00E67F19" w:rsidRDefault="00130303" w:rsidP="000156C2">
      <w:pPr>
        <w:pStyle w:val="a9"/>
        <w:spacing w:before="120"/>
        <w:ind w:left="0" w:firstLine="340"/>
        <w:jc w:val="both"/>
        <w:rPr>
          <w:sz w:val="24"/>
          <w:szCs w:val="24"/>
        </w:rPr>
      </w:pPr>
      <w:r w:rsidRPr="00E67F19">
        <w:rPr>
          <w:sz w:val="24"/>
          <w:szCs w:val="24"/>
        </w:rPr>
        <w:t>2.4.2. Организовать самостоятельно или через третьих лиц допуск автотранспорта Покупателя к месту налива Товара при наличии необходимых для перевозки опасного груза документов.</w:t>
      </w:r>
    </w:p>
    <w:p w14:paraId="55FA136D" w14:textId="77777777" w:rsidR="00130303" w:rsidRPr="00E67F19" w:rsidRDefault="00130303" w:rsidP="000156C2">
      <w:pPr>
        <w:pStyle w:val="a9"/>
        <w:spacing w:before="120"/>
        <w:ind w:left="0" w:firstLine="340"/>
        <w:jc w:val="both"/>
        <w:rPr>
          <w:sz w:val="24"/>
          <w:szCs w:val="24"/>
        </w:rPr>
      </w:pPr>
      <w:r w:rsidRPr="00E67F19">
        <w:rPr>
          <w:sz w:val="24"/>
          <w:szCs w:val="24"/>
        </w:rPr>
        <w:t>2.4.3. В соответствии с Отгрузочными разнарядками Покупателя и реестром выданных доверенностей организовать самостоятельно или через третьих лиц передачу Товара покупателю или его представителям, действующим на основании доверенности Покупателя. Если доверенность Покупателя подписана лицом, не имеющим права подписи в соответствии с п. 2.3.3 настоящего Соглашения, Поставщик вправе приостановить отгрузку Товара.</w:t>
      </w:r>
    </w:p>
    <w:p w14:paraId="75C82A84" w14:textId="77777777" w:rsidR="00130303" w:rsidRPr="00E67F19" w:rsidRDefault="00130303" w:rsidP="000156C2">
      <w:pPr>
        <w:pStyle w:val="a9"/>
        <w:spacing w:before="120"/>
        <w:ind w:left="0" w:firstLine="340"/>
        <w:jc w:val="both"/>
        <w:rPr>
          <w:sz w:val="24"/>
          <w:szCs w:val="24"/>
        </w:rPr>
      </w:pPr>
      <w:r w:rsidRPr="00E67F19">
        <w:rPr>
          <w:sz w:val="24"/>
          <w:szCs w:val="24"/>
        </w:rPr>
        <w:t>2.4.4. Осуществлять самостоятельно или через третьих лиц оформление документации, связанной с отгрузкой Товара (оформление товарно-транспортной накладной, согласование необходимых документов для оформления Покупателем маршрутных листов в ГИБДД, выдача паспортов качества Товара).</w:t>
      </w:r>
    </w:p>
    <w:p w14:paraId="1B13F5B4" w14:textId="77777777" w:rsidR="00130303" w:rsidRPr="00E67F19" w:rsidRDefault="00130303" w:rsidP="000156C2">
      <w:pPr>
        <w:pStyle w:val="a9"/>
        <w:spacing w:before="120"/>
        <w:ind w:left="0" w:firstLine="340"/>
        <w:jc w:val="both"/>
        <w:rPr>
          <w:sz w:val="24"/>
          <w:szCs w:val="24"/>
        </w:rPr>
      </w:pPr>
      <w:r w:rsidRPr="00E67F19">
        <w:rPr>
          <w:sz w:val="24"/>
          <w:szCs w:val="24"/>
        </w:rPr>
        <w:t>2.4.5. Извещать Покупателя, по его просьбе, об отправлении Товара в течение двух рабочих дней с даты его отгрузки. Для отправки извещений используется адрес электронной почты Покупателя, указанный в Реквизитном письме.</w:t>
      </w:r>
    </w:p>
    <w:p w14:paraId="67C5B5A8" w14:textId="77777777" w:rsidR="00130303" w:rsidRPr="00E67F19" w:rsidRDefault="00130303" w:rsidP="000156C2">
      <w:pPr>
        <w:spacing w:before="120"/>
        <w:ind w:firstLine="340"/>
        <w:jc w:val="both"/>
        <w:rPr>
          <w:rFonts w:ascii="Times New Roman" w:hAnsi="Times New Roman"/>
          <w:bCs/>
          <w:sz w:val="24"/>
          <w:szCs w:val="24"/>
          <w:u w:val="single"/>
        </w:rPr>
      </w:pPr>
      <w:r w:rsidRPr="00E67F19">
        <w:rPr>
          <w:rFonts w:ascii="Times New Roman" w:hAnsi="Times New Roman"/>
          <w:bCs/>
          <w:sz w:val="24"/>
          <w:szCs w:val="24"/>
          <w:u w:val="single"/>
        </w:rPr>
        <w:t>2.5. При перевозке Товара автомобильным транспортом на условиях организации доставки Поставщиком, Покупатель обязуется:</w:t>
      </w:r>
    </w:p>
    <w:p w14:paraId="26D6E1DF" w14:textId="77777777" w:rsidR="00130303" w:rsidRPr="00E67F19" w:rsidRDefault="00130303" w:rsidP="000156C2">
      <w:pPr>
        <w:pStyle w:val="a9"/>
        <w:spacing w:before="120"/>
        <w:ind w:left="0" w:firstLine="340"/>
        <w:jc w:val="both"/>
        <w:rPr>
          <w:sz w:val="24"/>
          <w:szCs w:val="24"/>
        </w:rPr>
      </w:pPr>
      <w:r w:rsidRPr="00E67F19">
        <w:rPr>
          <w:sz w:val="24"/>
          <w:szCs w:val="24"/>
        </w:rPr>
        <w:t>2.5.1. В течение 3 (Трех) рабочих дней с даты Договора и подписания соответствующего Дополнения (что позднее), предоставить Поставщику Отгрузочные разнарядки на отгрузку Товара в объеме, предусмотренном этим Договором.</w:t>
      </w:r>
    </w:p>
    <w:p w14:paraId="1CA3FACF" w14:textId="77777777" w:rsidR="00130303" w:rsidRPr="00E67F19" w:rsidRDefault="00130303" w:rsidP="000156C2">
      <w:pPr>
        <w:pStyle w:val="a9"/>
        <w:spacing w:before="120"/>
        <w:ind w:left="0" w:firstLine="340"/>
        <w:jc w:val="both"/>
        <w:rPr>
          <w:sz w:val="24"/>
          <w:szCs w:val="24"/>
        </w:rPr>
      </w:pPr>
      <w:r w:rsidRPr="00E67F19">
        <w:rPr>
          <w:sz w:val="24"/>
          <w:szCs w:val="24"/>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 </w:t>
      </w:r>
    </w:p>
    <w:p w14:paraId="59D9A606" w14:textId="77777777" w:rsidR="00130303" w:rsidRPr="00E67F19" w:rsidRDefault="00130303" w:rsidP="000156C2">
      <w:pPr>
        <w:spacing w:after="0" w:line="240" w:lineRule="auto"/>
        <w:ind w:firstLine="340"/>
        <w:jc w:val="both"/>
        <w:rPr>
          <w:rFonts w:ascii="Times New Roman" w:hAnsi="Times New Roman"/>
          <w:bCs/>
          <w:sz w:val="24"/>
          <w:szCs w:val="24"/>
        </w:rPr>
      </w:pPr>
      <w:r w:rsidRPr="00E67F19">
        <w:rPr>
          <w:rFonts w:ascii="Times New Roman" w:hAnsi="Times New Roman"/>
          <w:bCs/>
          <w:sz w:val="24"/>
          <w:szCs w:val="24"/>
        </w:rPr>
        <w:t xml:space="preserve">2.5.2. 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0DC31152" w14:textId="77777777" w:rsidR="00130303" w:rsidRPr="00E67F19" w:rsidRDefault="00130303" w:rsidP="000156C2">
      <w:pPr>
        <w:pStyle w:val="3"/>
        <w:spacing w:before="120"/>
        <w:ind w:left="0" w:firstLine="284"/>
        <w:rPr>
          <w:rFonts w:ascii="Times New Roman" w:hAnsi="Times New Roman"/>
          <w:bCs/>
          <w:sz w:val="24"/>
          <w:szCs w:val="24"/>
          <w:u w:val="single"/>
        </w:rPr>
      </w:pPr>
      <w:r w:rsidRPr="00E67F19">
        <w:rPr>
          <w:rFonts w:ascii="Times New Roman" w:hAnsi="Times New Roman"/>
          <w:bCs/>
          <w:sz w:val="24"/>
          <w:szCs w:val="24"/>
          <w:u w:val="single"/>
        </w:rPr>
        <w:t>2.6. При перевозке продукции автомобильным транспортом на условиях организации доставки Поставщик обязуется:</w:t>
      </w:r>
    </w:p>
    <w:p w14:paraId="0F7C21CD"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2.6.1. После своевременного получения оформленной в соответствии с </w:t>
      </w:r>
      <w:proofErr w:type="spellStart"/>
      <w:r w:rsidRPr="00E67F19">
        <w:rPr>
          <w:sz w:val="24"/>
          <w:szCs w:val="24"/>
        </w:rPr>
        <w:t>п.п</w:t>
      </w:r>
      <w:proofErr w:type="spellEnd"/>
      <w:r w:rsidRPr="00E67F19">
        <w:rPr>
          <w:sz w:val="24"/>
          <w:szCs w:val="24"/>
        </w:rPr>
        <w:t>. 2.3.2 и 2.5.1 настоящего Соглашения Отгрузочной разнарядки, с учётом положений п. 1.9 настоящего Соглашения, обеспечить подачу автотранспорта в исправном и пригодном для перевозки Товара состоянии.</w:t>
      </w:r>
    </w:p>
    <w:p w14:paraId="282972FE" w14:textId="77777777" w:rsidR="00130303" w:rsidRPr="00E67F19" w:rsidRDefault="00130303" w:rsidP="000156C2">
      <w:pPr>
        <w:pStyle w:val="a9"/>
        <w:spacing w:before="120"/>
        <w:ind w:left="0" w:firstLine="340"/>
        <w:jc w:val="both"/>
        <w:rPr>
          <w:sz w:val="24"/>
          <w:szCs w:val="24"/>
        </w:rPr>
      </w:pPr>
      <w:r w:rsidRPr="00E67F19">
        <w:rPr>
          <w:sz w:val="24"/>
          <w:szCs w:val="24"/>
        </w:rPr>
        <w:t>2.6.2. Осуществлять самостоятельно или через третьих лиц оформление документации, связанной с отгрузкой Товара (оформление товарно-транспортной накладной, выдача паспортов качества Товара).</w:t>
      </w:r>
    </w:p>
    <w:p w14:paraId="592D329E" w14:textId="77777777" w:rsidR="00130303" w:rsidRPr="00E67F19" w:rsidRDefault="00130303" w:rsidP="000156C2">
      <w:pPr>
        <w:pStyle w:val="a9"/>
        <w:spacing w:before="120"/>
        <w:ind w:left="0" w:firstLine="340"/>
        <w:jc w:val="both"/>
        <w:rPr>
          <w:sz w:val="24"/>
          <w:szCs w:val="24"/>
        </w:rPr>
      </w:pPr>
      <w:r w:rsidRPr="00E67F19">
        <w:rPr>
          <w:sz w:val="24"/>
          <w:szCs w:val="24"/>
        </w:rPr>
        <w:t>2.6.3. Извещать Покупателя, по его просьбе, об отправлении Товара в течение 1 (Одного) рабочего дня с даты её отгрузки. Для отправки извещений используется адрес электронной почты Покупателя, указанный в Реквизитном письме.</w:t>
      </w:r>
    </w:p>
    <w:p w14:paraId="35FBC804" w14:textId="77777777" w:rsidR="00130303" w:rsidRPr="00E67F19" w:rsidRDefault="00130303" w:rsidP="000156C2">
      <w:pPr>
        <w:numPr>
          <w:ilvl w:val="0"/>
          <w:numId w:val="36"/>
        </w:numPr>
        <w:spacing w:before="240" w:after="120" w:line="240" w:lineRule="auto"/>
        <w:ind w:left="0" w:firstLine="340"/>
        <w:rPr>
          <w:rFonts w:ascii="Times New Roman" w:hAnsi="Times New Roman"/>
          <w:b/>
          <w:sz w:val="24"/>
          <w:szCs w:val="24"/>
        </w:rPr>
      </w:pPr>
      <w:r w:rsidRPr="00E67F19">
        <w:rPr>
          <w:rFonts w:ascii="Times New Roman" w:hAnsi="Times New Roman"/>
          <w:b/>
          <w:sz w:val="24"/>
          <w:szCs w:val="24"/>
        </w:rPr>
        <w:t>Условия отгрузки</w:t>
      </w:r>
    </w:p>
    <w:p w14:paraId="17351B85" w14:textId="77777777" w:rsidR="00130303" w:rsidRPr="00E67F19" w:rsidRDefault="00130303" w:rsidP="000156C2">
      <w:pPr>
        <w:pStyle w:val="a9"/>
        <w:spacing w:before="120"/>
        <w:ind w:left="0" w:firstLine="340"/>
        <w:jc w:val="both"/>
        <w:rPr>
          <w:sz w:val="24"/>
          <w:szCs w:val="24"/>
        </w:rPr>
      </w:pPr>
      <w:r w:rsidRPr="00E67F19">
        <w:rPr>
          <w:sz w:val="24"/>
          <w:szCs w:val="24"/>
        </w:rPr>
        <w:t xml:space="preserve">3.1. Отгрузка Товара Покупателю производится в установленный в Биржевой спецификации и параметрах биржевого инструмента, по которому заключен Договор, срок с учётом условий п. 1.10 настоящего Соглашения. </w:t>
      </w:r>
    </w:p>
    <w:p w14:paraId="6B6D7D87" w14:textId="77777777" w:rsidR="00130303" w:rsidRPr="00E67F19" w:rsidRDefault="00130303" w:rsidP="000156C2">
      <w:pPr>
        <w:pStyle w:val="a9"/>
        <w:spacing w:before="120"/>
        <w:ind w:left="0" w:firstLine="340"/>
        <w:jc w:val="both"/>
        <w:rPr>
          <w:sz w:val="24"/>
          <w:szCs w:val="24"/>
        </w:rPr>
      </w:pPr>
      <w:r w:rsidRPr="00E67F19">
        <w:rPr>
          <w:sz w:val="24"/>
          <w:szCs w:val="24"/>
        </w:rPr>
        <w:t>3.2. Датой поставки Товара считается:</w:t>
      </w:r>
    </w:p>
    <w:p w14:paraId="6275976E"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перевозке Товара железнодорожным транспортом по дате календарного штемпеля, проставляемого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w:t>
      </w:r>
    </w:p>
    <w:p w14:paraId="543F4CAC"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перевозке автомобильным транспортом на условиях выборки (самовывоза): дата передачи Товара Покупателю или первому перевозчику, указанная в товарно-транспортной накладной;</w:t>
      </w:r>
    </w:p>
    <w:p w14:paraId="1B6D4A0A"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организации доставки Товара автомобильным транспортом в адрес Покупателя силами Поставщика: дата передачи продукции первому перевозчику, указанная товарно-транспортной накладной.</w:t>
      </w:r>
    </w:p>
    <w:p w14:paraId="4ABE1628" w14:textId="77777777" w:rsidR="00130303" w:rsidRPr="00E67F19" w:rsidRDefault="00130303" w:rsidP="000156C2">
      <w:pPr>
        <w:pStyle w:val="a9"/>
        <w:spacing w:before="120"/>
        <w:ind w:left="0" w:firstLine="340"/>
        <w:jc w:val="both"/>
        <w:rPr>
          <w:sz w:val="24"/>
          <w:szCs w:val="24"/>
        </w:rPr>
      </w:pPr>
      <w:r w:rsidRPr="00E67F19">
        <w:rPr>
          <w:sz w:val="24"/>
          <w:szCs w:val="24"/>
        </w:rPr>
        <w:t>Датой оказания Услуг, предусмотренных п. 1.3. настоящего Соглашения, считается:</w:t>
      </w:r>
    </w:p>
    <w:p w14:paraId="7964E308"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 xml:space="preserve"> при перевозке железнодорожным транспортом: дата календарного штемпеля, проставляемого на станции отправления груженого вагона на квитанции о приеме груза, или дата приема груза к перевозке, указанная в квитанции о приеме груза, оформленной на железнодорожной станции отправления по безбумажной технологии с использованием ЭЦП;</w:t>
      </w:r>
    </w:p>
    <w:p w14:paraId="2E669654"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организации доставки Товара автомобильным транспортом в адрес Покупателя силами Поставщика: дата проставления подписи представителя Покупателя в товарно-транспортной накладной, что подтверждается датой оформления товарно-транспортной накладной.</w:t>
      </w:r>
    </w:p>
    <w:p w14:paraId="30A1E810" w14:textId="77777777" w:rsidR="00130303" w:rsidRPr="00E67F19" w:rsidRDefault="00130303" w:rsidP="000156C2">
      <w:pPr>
        <w:pStyle w:val="a9"/>
        <w:spacing w:before="120"/>
        <w:ind w:left="0" w:firstLine="340"/>
        <w:jc w:val="both"/>
        <w:rPr>
          <w:sz w:val="24"/>
          <w:szCs w:val="24"/>
        </w:rPr>
      </w:pPr>
      <w:r w:rsidRPr="00E67F19">
        <w:rPr>
          <w:sz w:val="24"/>
          <w:szCs w:val="24"/>
        </w:rPr>
        <w:t>3.3. Право собственности на Товар, а также риск его случайной гибели, утраты, недостачи или случайного повреждения переходит от Поставщика к Покупателю, с момента сдачи Товара к перевозке, который определяется:</w:t>
      </w:r>
    </w:p>
    <w:p w14:paraId="4E507598"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 xml:space="preserve">при перевозке Товара железнодорожным транспортом – по дате календарного штемпеля, проставленного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 </w:t>
      </w:r>
    </w:p>
    <w:p w14:paraId="7FBC2281"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самовывозе Товара автомобильным транспортом Покупателя и</w:t>
      </w:r>
      <w:r w:rsidRPr="00E67F19" w:rsidDel="002601E2">
        <w:rPr>
          <w:sz w:val="24"/>
          <w:szCs w:val="24"/>
        </w:rPr>
        <w:t xml:space="preserve"> </w:t>
      </w:r>
      <w:r w:rsidRPr="00E67F19">
        <w:rPr>
          <w:sz w:val="24"/>
          <w:szCs w:val="24"/>
        </w:rPr>
        <w:t>организации доставки Товара автомобильным транспортом в адрес Покупателя силами Поставщика -  в момент проставления подписи перевозчика, подтверждающей прием Товара, на экземплярах товарно-транспортной накладной.</w:t>
      </w:r>
    </w:p>
    <w:p w14:paraId="6F84AA58" w14:textId="77777777" w:rsidR="00130303" w:rsidRPr="00E67F19" w:rsidRDefault="00130303" w:rsidP="000156C2">
      <w:pPr>
        <w:pStyle w:val="a9"/>
        <w:spacing w:before="120"/>
        <w:ind w:left="0" w:firstLine="340"/>
        <w:jc w:val="both"/>
        <w:rPr>
          <w:sz w:val="24"/>
          <w:szCs w:val="24"/>
        </w:rPr>
      </w:pPr>
      <w:r w:rsidRPr="00E67F19">
        <w:rPr>
          <w:sz w:val="24"/>
          <w:szCs w:val="24"/>
        </w:rPr>
        <w:t>3.4. При отгрузке железнодорожным транспортом Поставщик самостоятельно определяет вид, тип и принадлежность вагонов, в которых будет производиться отгрузка Товара.</w:t>
      </w:r>
    </w:p>
    <w:p w14:paraId="4F87D8FF" w14:textId="77777777" w:rsidR="00130303" w:rsidRPr="00E67F19" w:rsidRDefault="00130303" w:rsidP="000156C2">
      <w:pPr>
        <w:pStyle w:val="a9"/>
        <w:spacing w:before="120"/>
        <w:ind w:left="0" w:firstLine="340"/>
        <w:jc w:val="both"/>
        <w:rPr>
          <w:sz w:val="24"/>
          <w:szCs w:val="24"/>
        </w:rPr>
      </w:pPr>
      <w:r w:rsidRPr="00E67F19">
        <w:rPr>
          <w:sz w:val="24"/>
          <w:szCs w:val="24"/>
        </w:rPr>
        <w:t xml:space="preserve">3.5. Качество Товара должно соответствовать действующим на территории Российской Федерации ГОСТ, ОСТ, ТУ или другим нормативно-техническим документам. </w:t>
      </w:r>
    </w:p>
    <w:p w14:paraId="299C7F30" w14:textId="77777777" w:rsidR="00130303" w:rsidRPr="00E67F19" w:rsidRDefault="00130303" w:rsidP="000156C2">
      <w:pPr>
        <w:pStyle w:val="a9"/>
        <w:spacing w:before="120"/>
        <w:ind w:left="0" w:firstLine="340"/>
        <w:jc w:val="both"/>
        <w:rPr>
          <w:sz w:val="24"/>
          <w:szCs w:val="24"/>
        </w:rPr>
      </w:pPr>
      <w:r w:rsidRPr="00E67F19">
        <w:rPr>
          <w:sz w:val="24"/>
          <w:szCs w:val="24"/>
        </w:rPr>
        <w:t>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и  «Инструкцией о порядке приемки продукции производственно-технического назначения и товаров народного потребления по качеству», утвержденными постановлениями Госарбитража при  Совете  Министров СССР от 15.06.65 № П-6 (далее – «Инструкция № П-6») и от 25.04.66 № П-7 (далее – «Инструкция № П-7») с последующими изменениями  и  дополнениями.</w:t>
      </w:r>
    </w:p>
    <w:p w14:paraId="73C81207" w14:textId="77777777" w:rsidR="00130303" w:rsidRPr="00E67F19" w:rsidRDefault="00130303" w:rsidP="000156C2">
      <w:pPr>
        <w:pStyle w:val="a9"/>
        <w:spacing w:before="120"/>
        <w:ind w:left="0" w:firstLine="340"/>
        <w:jc w:val="both"/>
        <w:rPr>
          <w:sz w:val="24"/>
          <w:szCs w:val="24"/>
        </w:rPr>
      </w:pPr>
      <w:r w:rsidRPr="00E67F19">
        <w:rPr>
          <w:sz w:val="24"/>
          <w:szCs w:val="24"/>
        </w:rPr>
        <w:t>В случае несоблюдения Покупателем при приемке Товара требований Инструкции № П-6 и Инструкции № П-7 претензия Покупателя о недостаче Товара и его качестве не подлежат удовлетворению.</w:t>
      </w:r>
    </w:p>
    <w:p w14:paraId="5D687C38" w14:textId="77777777" w:rsidR="00130303" w:rsidRPr="00E67F19" w:rsidRDefault="00130303" w:rsidP="000156C2">
      <w:pPr>
        <w:pStyle w:val="a9"/>
        <w:ind w:left="0" w:firstLine="340"/>
        <w:jc w:val="both"/>
        <w:rPr>
          <w:sz w:val="24"/>
          <w:szCs w:val="24"/>
        </w:rPr>
      </w:pPr>
      <w:r w:rsidRPr="00E67F19">
        <w:rPr>
          <w:sz w:val="24"/>
          <w:szCs w:val="24"/>
        </w:rPr>
        <w:t>При этом приемка Товара по количеству (в дополнение к требованиям Инструкции № П-6) осуществляется с учетом нижеследующих обязательных для сторон Договора требований, а именно:</w:t>
      </w:r>
    </w:p>
    <w:p w14:paraId="0C725CEB" w14:textId="77777777" w:rsidR="00130303" w:rsidRPr="00E67F19" w:rsidRDefault="00130303" w:rsidP="000156C2">
      <w:pPr>
        <w:pStyle w:val="25"/>
        <w:numPr>
          <w:ilvl w:val="0"/>
          <w:numId w:val="33"/>
        </w:numPr>
        <w:tabs>
          <w:tab w:val="clear" w:pos="1200"/>
          <w:tab w:val="num" w:pos="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Измерение массы Товара выполняют в соответствии с ГОСТ Р 8.595-2004 «Масса нефти и нефтепродуктов. Общие требования к методикам выполнения измерений»,</w:t>
      </w:r>
    </w:p>
    <w:p w14:paraId="1A635E6B" w14:textId="77777777" w:rsidR="00130303" w:rsidRPr="00E67F19" w:rsidRDefault="00130303" w:rsidP="000156C2">
      <w:pPr>
        <w:pStyle w:val="25"/>
        <w:numPr>
          <w:ilvl w:val="0"/>
          <w:numId w:val="33"/>
        </w:numPr>
        <w:tabs>
          <w:tab w:val="clear" w:pos="120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Объем продукта в железнодорожной цистерне определяют по таблицам калибровки железнодорожных цистерн, используя данные результатов измерений уровня продукта, проведенных с применением метрштока или рулетки.</w:t>
      </w:r>
    </w:p>
    <w:p w14:paraId="7129E770"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В случае несоблюдения Покупателем требований пунктов 12, 14, 21 Инструкции № П-6 Покупатель обязан принять массу Товара, указанную Поставщиком в перевозочном документе.</w:t>
      </w:r>
    </w:p>
    <w:p w14:paraId="6FA0B935"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 xml:space="preserve">В акте о недостаче Товара, помимо сведений, перечисленных в пункте 25 Инструкции № П-6, должна быть указана дата и номер приказа, подписанного руководителем грузополучателя о назначении лиц (членов комиссии), ответственных за осуществление приемки поступившего Товара по количеству. В противном случае приемка Товара считается произведенной неуполномоченными на то лицами, а акт о недостаче Товара - не имеющим юридической силы. </w:t>
      </w:r>
    </w:p>
    <w:p w14:paraId="03EE1A79"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 xml:space="preserve">В случае утверждения акта приемки Товара и акта о недостаче Товара лицами, уполномоченными на то руководителем предприятия – получателя в акте о недостаче Товара должны быть указаны Ф.И.О. и занимаемая такими лицами должность. </w:t>
      </w:r>
    </w:p>
    <w:p w14:paraId="607A3CF1"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К акту приемки Товара, помимо документов, перечисленных в пункте 27 Инструкции № П-6, дополнительно прикладываются:</w:t>
      </w:r>
    </w:p>
    <w:p w14:paraId="4C80D11A"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 приказа о назначении лиц, ответственных за приемку продукции;</w:t>
      </w:r>
    </w:p>
    <w:p w14:paraId="04E2AD56"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 доверенности, подтверждающая полномочия лиц, уполномоченных руководителем предприятия – получателя на утверждение акта приемки Товара и акта о недостаче Товара (Приложение № 4.2);</w:t>
      </w:r>
    </w:p>
    <w:p w14:paraId="07207C62"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копия(и) памятки(</w:t>
      </w:r>
      <w:proofErr w:type="spellStart"/>
      <w:r w:rsidRPr="00E67F19">
        <w:rPr>
          <w:rFonts w:ascii="Times New Roman" w:hAnsi="Times New Roman"/>
          <w:sz w:val="24"/>
          <w:szCs w:val="24"/>
        </w:rPr>
        <w:t>ок</w:t>
      </w:r>
      <w:proofErr w:type="spellEnd"/>
      <w:r w:rsidRPr="00E67F19">
        <w:rPr>
          <w:rFonts w:ascii="Times New Roman" w:hAnsi="Times New Roman"/>
          <w:sz w:val="24"/>
          <w:szCs w:val="24"/>
        </w:rPr>
        <w:t xml:space="preserve">) приемосдатчика на подачу и уборку вагонов; </w:t>
      </w:r>
    </w:p>
    <w:p w14:paraId="045081AA"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копия(и) актов приема вагона (цистерны) с продукцией от подразделений ФГП ВО ЖДТ РФ;</w:t>
      </w:r>
    </w:p>
    <w:p w14:paraId="1F8B03DE"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копии(и) актов, подтверждающих сдачу вагона (цистерны) под охрану и прием вагона (цистерны) от охраны в случае приостановления приемки Товара для вызова представителя грузоотправителя (Поставщика).</w:t>
      </w:r>
    </w:p>
    <w:p w14:paraId="33201C76" w14:textId="77777777" w:rsidR="00130303" w:rsidRPr="00E67F19" w:rsidRDefault="00130303" w:rsidP="000156C2">
      <w:pPr>
        <w:pStyle w:val="25"/>
        <w:tabs>
          <w:tab w:val="num" w:pos="720"/>
        </w:tabs>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Претензия Покупателя, поступившая в адрес Поставщика без приложения вышеуказанных документов, Поставщиком не рассматривается. В этом случае Поставщик не принимает на себя обязанность по их истребованию у Покупателя и не несет ответственности за ненадлежащее исполнение обязательств по поставке Товара. </w:t>
      </w:r>
    </w:p>
    <w:p w14:paraId="71F0B946" w14:textId="77777777" w:rsidR="00130303" w:rsidRPr="00E67F19" w:rsidRDefault="00130303" w:rsidP="000156C2">
      <w:pPr>
        <w:pStyle w:val="a9"/>
        <w:ind w:left="0" w:firstLine="340"/>
        <w:contextualSpacing w:val="0"/>
        <w:jc w:val="both"/>
        <w:rPr>
          <w:sz w:val="24"/>
          <w:szCs w:val="24"/>
        </w:rPr>
      </w:pPr>
      <w:r w:rsidRPr="00E67F19">
        <w:rPr>
          <w:sz w:val="24"/>
          <w:szCs w:val="24"/>
        </w:rPr>
        <w:t>3.6. Количество поставленного Товара при его приемке должно определяться в тех же единицах измерения, которые указаны в Договоре.</w:t>
      </w:r>
    </w:p>
    <w:p w14:paraId="3B00AD8A" w14:textId="77777777" w:rsidR="00130303" w:rsidRPr="00E67F19" w:rsidRDefault="00130303" w:rsidP="000156C2">
      <w:pPr>
        <w:pStyle w:val="a9"/>
        <w:ind w:left="0" w:firstLine="340"/>
        <w:contextualSpacing w:val="0"/>
        <w:jc w:val="both"/>
        <w:rPr>
          <w:sz w:val="24"/>
          <w:szCs w:val="24"/>
        </w:rPr>
      </w:pPr>
      <w:r w:rsidRPr="00E67F19">
        <w:rPr>
          <w:sz w:val="24"/>
          <w:szCs w:val="24"/>
        </w:rPr>
        <w:t>При отгрузке Товара автомобильным транспортом Покупателя на условиях самовывоза, товарно-транспортная накладная, подписанная уполномоченными представителями Поставщика и Покупателя, отражает фактически переданное количество Товара. После проставления подписи представителя Покупателя на товарно-транспортной накладной претензии по количеству полученного Покупателем Товара Поставщиком не принимаются.</w:t>
      </w:r>
    </w:p>
    <w:p w14:paraId="240E4B65" w14:textId="77777777" w:rsidR="00130303" w:rsidRPr="00E67F19" w:rsidRDefault="00130303" w:rsidP="000156C2">
      <w:pPr>
        <w:pStyle w:val="a9"/>
        <w:spacing w:before="120"/>
        <w:ind w:left="0" w:firstLine="340"/>
        <w:jc w:val="both"/>
        <w:rPr>
          <w:sz w:val="24"/>
          <w:szCs w:val="24"/>
        </w:rPr>
      </w:pPr>
      <w:r w:rsidRPr="00E67F19">
        <w:rPr>
          <w:sz w:val="24"/>
          <w:szCs w:val="24"/>
        </w:rPr>
        <w:t>При отгрузке железнодорожным транспортом претензии по количеству переданного Товара не подлежат удовлетворению, если:</w:t>
      </w:r>
    </w:p>
    <w:p w14:paraId="536F2760" w14:textId="77777777" w:rsidR="00130303" w:rsidRPr="00E67F19" w:rsidRDefault="00130303" w:rsidP="000156C2">
      <w:pPr>
        <w:numPr>
          <w:ilvl w:val="0"/>
          <w:numId w:val="32"/>
        </w:numPr>
        <w:tabs>
          <w:tab w:val="clear" w:pos="1320"/>
          <w:tab w:val="num" w:pos="840"/>
        </w:tabs>
        <w:spacing w:after="0" w:line="240" w:lineRule="auto"/>
        <w:ind w:left="0" w:firstLine="340"/>
        <w:jc w:val="both"/>
        <w:rPr>
          <w:rFonts w:ascii="Times New Roman" w:hAnsi="Times New Roman"/>
          <w:sz w:val="24"/>
          <w:szCs w:val="24"/>
        </w:rPr>
      </w:pPr>
      <w:r w:rsidRPr="00E67F19">
        <w:rPr>
          <w:rFonts w:ascii="Times New Roman" w:hAnsi="Times New Roman"/>
          <w:sz w:val="24"/>
          <w:szCs w:val="24"/>
        </w:rPr>
        <w:t>В пункте отгрузки Товара независимой экспертной организацией, привлеченной Поставщиком, либо комиссией сформированной Поставщиком или грузоотправителем Поставщика, с привлечением работников других (сторонних) предприятий, определена масса Товара, погруженного в вагон (цистерну) и составлен Отчет/Акт о погрузке/инспекции железнодорожных цистерн, подтверждающий правильность данных о массе Товара, указанной в транспортной железнодорожной накладной.</w:t>
      </w:r>
    </w:p>
    <w:p w14:paraId="6A4664DD" w14:textId="77777777" w:rsidR="00130303" w:rsidRPr="00E67F19" w:rsidRDefault="00130303" w:rsidP="000156C2">
      <w:pPr>
        <w:numPr>
          <w:ilvl w:val="0"/>
          <w:numId w:val="30"/>
        </w:numPr>
        <w:spacing w:after="0" w:line="240" w:lineRule="auto"/>
        <w:ind w:left="0" w:firstLine="340"/>
        <w:jc w:val="both"/>
        <w:rPr>
          <w:rFonts w:ascii="Times New Roman" w:hAnsi="Times New Roman"/>
          <w:color w:val="000000"/>
          <w:sz w:val="24"/>
          <w:szCs w:val="24"/>
        </w:rPr>
      </w:pPr>
      <w:r w:rsidRPr="00E67F19">
        <w:rPr>
          <w:rFonts w:ascii="Times New Roman" w:hAnsi="Times New Roman"/>
          <w:color w:val="000000"/>
          <w:sz w:val="24"/>
          <w:szCs w:val="24"/>
        </w:rPr>
        <w:t xml:space="preserve">при приемке </w:t>
      </w:r>
      <w:r w:rsidRPr="00E67F19">
        <w:rPr>
          <w:rFonts w:ascii="Times New Roman" w:hAnsi="Times New Roman"/>
          <w:sz w:val="24"/>
          <w:szCs w:val="24"/>
        </w:rPr>
        <w:t>Товара</w:t>
      </w:r>
      <w:r w:rsidRPr="00E67F19">
        <w:rPr>
          <w:rFonts w:ascii="Times New Roman" w:hAnsi="Times New Roman"/>
          <w:color w:val="000000"/>
          <w:sz w:val="24"/>
          <w:szCs w:val="24"/>
        </w:rPr>
        <w:t xml:space="preserve"> были нарушены требования Инструкции N П-6 (с учетом положений п. 3.5 настоящего </w:t>
      </w:r>
      <w:r w:rsidRPr="00E67F19">
        <w:rPr>
          <w:rFonts w:ascii="Times New Roman" w:eastAsia="Arial Unicode MS" w:hAnsi="Times New Roman"/>
          <w:color w:val="000000"/>
          <w:sz w:val="24"/>
          <w:szCs w:val="24"/>
        </w:rPr>
        <w:t>Соглашения</w:t>
      </w:r>
      <w:r w:rsidRPr="00E67F19">
        <w:rPr>
          <w:rFonts w:ascii="Times New Roman" w:hAnsi="Times New Roman"/>
          <w:color w:val="000000"/>
          <w:sz w:val="24"/>
          <w:szCs w:val="24"/>
        </w:rPr>
        <w:t xml:space="preserve">), а также, если при приемке </w:t>
      </w:r>
      <w:r w:rsidRPr="00E67F19">
        <w:rPr>
          <w:rFonts w:ascii="Times New Roman" w:hAnsi="Times New Roman"/>
          <w:sz w:val="24"/>
          <w:szCs w:val="24"/>
        </w:rPr>
        <w:t>Товара</w:t>
      </w:r>
      <w:r w:rsidRPr="00E67F19">
        <w:rPr>
          <w:rFonts w:ascii="Times New Roman" w:hAnsi="Times New Roman"/>
          <w:color w:val="000000"/>
          <w:sz w:val="24"/>
          <w:szCs w:val="24"/>
        </w:rPr>
        <w:t xml:space="preserve"> в пункте назначения расхождение между количеством </w:t>
      </w:r>
      <w:r w:rsidRPr="00E67F19">
        <w:rPr>
          <w:rFonts w:ascii="Times New Roman" w:hAnsi="Times New Roman"/>
          <w:sz w:val="24"/>
          <w:szCs w:val="24"/>
        </w:rPr>
        <w:t>Товара</w:t>
      </w:r>
      <w:r w:rsidRPr="00E67F19">
        <w:rPr>
          <w:rFonts w:ascii="Times New Roman" w:hAnsi="Times New Roman"/>
          <w:color w:val="000000"/>
          <w:sz w:val="24"/>
          <w:szCs w:val="24"/>
        </w:rPr>
        <w:t>, указанным в перевозочном документе, и количеством, определяемым в установленном порядке Покупателем (грузополучателем), в соответствии с ГОСТ Р 8.595-2004 «Масса нефти и нефтепродуктов. Общие требования к методикам выполнения измерений» находятся в пределах погрешности измерений массы продукта, суммированной с нормой естественной убыли.</w:t>
      </w:r>
    </w:p>
    <w:p w14:paraId="29986E12" w14:textId="77777777" w:rsidR="00130303" w:rsidRPr="00E67F19" w:rsidRDefault="00130303" w:rsidP="000156C2">
      <w:pPr>
        <w:pStyle w:val="a9"/>
        <w:ind w:left="0" w:firstLine="340"/>
        <w:contextualSpacing w:val="0"/>
        <w:jc w:val="both"/>
        <w:rPr>
          <w:sz w:val="24"/>
          <w:szCs w:val="24"/>
        </w:rPr>
      </w:pPr>
      <w:r w:rsidRPr="00E67F19">
        <w:rPr>
          <w:sz w:val="24"/>
          <w:szCs w:val="24"/>
        </w:rPr>
        <w:t xml:space="preserve">Поставщик принимает к рассмотрению претензии, только если приемка Товара Покупателем (грузополучателем) проводилась с использованием того же метода измерения массы, что и при отгрузке Товара, а количество поступившего Товара при приемке определено специально предназначенными для этого измерительными приборами и в тех же единицах измерения, которые указаны в сопроводительных документах.  В противном случае Покупатель (грузополучатель) принимает массу Товара, указанную Поставщиком в накладной; претензия в адрес Поставщика не направляется, а в случае ее направления может быть оставлена без рассмотрения. При этом Поставщик не несет ответственности за указанные расхождения в массе поставляемого Товара. </w:t>
      </w:r>
    </w:p>
    <w:p w14:paraId="57C35EB6" w14:textId="77777777" w:rsidR="00130303" w:rsidRPr="00E67F19" w:rsidRDefault="00130303" w:rsidP="000156C2">
      <w:pPr>
        <w:pStyle w:val="a9"/>
        <w:ind w:left="0" w:firstLine="340"/>
        <w:contextualSpacing w:val="0"/>
        <w:jc w:val="both"/>
        <w:rPr>
          <w:sz w:val="24"/>
          <w:szCs w:val="24"/>
        </w:rPr>
      </w:pPr>
      <w:r w:rsidRPr="00E67F19">
        <w:rPr>
          <w:sz w:val="24"/>
          <w:szCs w:val="24"/>
        </w:rPr>
        <w:t>Недостача Товара, подтвержденная надлежащим образом оформленными документами, удовлетворяется только на количество, превышающее сумму указанных выше отклонений, суммированное с нормой естественной убыли Товара.</w:t>
      </w:r>
    </w:p>
    <w:p w14:paraId="7D155277" w14:textId="77777777" w:rsidR="00130303" w:rsidRPr="00E67F19" w:rsidRDefault="00130303" w:rsidP="000156C2">
      <w:pPr>
        <w:pStyle w:val="a9"/>
        <w:ind w:left="0" w:firstLine="340"/>
        <w:contextualSpacing w:val="0"/>
        <w:jc w:val="both"/>
        <w:rPr>
          <w:sz w:val="24"/>
          <w:szCs w:val="24"/>
        </w:rPr>
      </w:pPr>
      <w:r w:rsidRPr="00E67F19">
        <w:rPr>
          <w:sz w:val="24"/>
          <w:szCs w:val="24"/>
        </w:rPr>
        <w:t>Если недостача Товара или несоответствие качества Товара условиям Договора установлены при наличии обстоятельств, по которым в соответствии с действующим законодательством РФ,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непосредственно перевозчику, и Поставщик не несет ответственности за недостачу Товара и/или несоответствие его качества данным, указанным в паспорте качества и Договоре.</w:t>
      </w:r>
    </w:p>
    <w:p w14:paraId="3609A414" w14:textId="77777777" w:rsidR="00130303" w:rsidRPr="00E67F19" w:rsidRDefault="00130303" w:rsidP="000156C2">
      <w:pPr>
        <w:pStyle w:val="a9"/>
        <w:ind w:left="0" w:firstLine="340"/>
        <w:contextualSpacing w:val="0"/>
        <w:jc w:val="both"/>
        <w:rPr>
          <w:sz w:val="24"/>
          <w:szCs w:val="24"/>
        </w:rPr>
      </w:pPr>
      <w:bookmarkStart w:id="39" w:name="OLE_LINK1"/>
      <w:r w:rsidRPr="00E67F19">
        <w:rPr>
          <w:sz w:val="24"/>
          <w:szCs w:val="24"/>
        </w:rPr>
        <w:t xml:space="preserve">Поставка Товара производится объемами в соответствии с лотами (кратностью), установленными Спецификаций по соответствующему биржевому инструменту. </w:t>
      </w:r>
    </w:p>
    <w:p w14:paraId="2AE86F0E" w14:textId="77777777" w:rsidR="00130303" w:rsidRPr="00E67F19" w:rsidRDefault="00130303" w:rsidP="000156C2">
      <w:pPr>
        <w:pStyle w:val="a9"/>
        <w:ind w:left="0" w:firstLine="340"/>
        <w:contextualSpacing w:val="0"/>
        <w:jc w:val="both"/>
        <w:rPr>
          <w:sz w:val="24"/>
          <w:szCs w:val="24"/>
        </w:rPr>
      </w:pPr>
      <w:r w:rsidRPr="00E67F19">
        <w:rPr>
          <w:sz w:val="24"/>
          <w:szCs w:val="24"/>
        </w:rPr>
        <w:t xml:space="preserve">Поставщик имеет право в течение срока поставки осуществить отгрузку Товара единовременно либо партиями, размер которых определяется Поставщиком самостоятельно. </w:t>
      </w:r>
    </w:p>
    <w:p w14:paraId="31F9331F" w14:textId="77777777" w:rsidR="00130303" w:rsidRPr="00E67F19" w:rsidRDefault="00130303" w:rsidP="000156C2">
      <w:pPr>
        <w:pStyle w:val="a9"/>
        <w:ind w:left="0" w:firstLine="340"/>
        <w:contextualSpacing w:val="0"/>
        <w:jc w:val="both"/>
        <w:rPr>
          <w:sz w:val="24"/>
          <w:szCs w:val="24"/>
        </w:rPr>
      </w:pPr>
      <w:r w:rsidRPr="00E67F19">
        <w:rPr>
          <w:sz w:val="24"/>
          <w:szCs w:val="24"/>
        </w:rPr>
        <w:t>3.7. Покупатель обязан обеспечить своевременный возврат очищенных (в соответствии с ГОСТ 1510-84 «Нефть и нефтепродукты. Маркировка, упаковка, транспортирование и хранение») вагонов Поставщика в технически исправном и коммерчески пригодном состоянии по полным перевозочным документам, оформленным в соответствии с правилами перевозок грузов железнодорожным транспортом по следующим реквизитам и указанием следующей информации, если иное не указано в инструкции Поставщика:</w:t>
      </w:r>
    </w:p>
    <w:p w14:paraId="402AE73B"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номер накладной, по которой осуществлена отгрузка Товара Покупателю (грузополучателю Покупателя);</w:t>
      </w:r>
    </w:p>
    <w:p w14:paraId="48F59A66"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Станция назначения - указываются данные о станции отправления груженого вагона, содержащиеся в накладной, по которой осуществлена отгрузка Товара Покупателя (грузополучателю Покупателя);</w:t>
      </w:r>
    </w:p>
    <w:p w14:paraId="11311E56"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Грузополучатель и его адрес - указываются данные о Грузоотправителе груженого вагона, содержащиеся в накладной, по которой осуществлена отгрузка Товара Покупателю (грузополучателю Покупателя);</w:t>
      </w:r>
    </w:p>
    <w:p w14:paraId="24659692"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наименование Товара, которая была в вагоне во время последнего рейса;</w:t>
      </w:r>
    </w:p>
    <w:p w14:paraId="684E23E5"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собственник/арендатор вагона - указываются данные о собственнике/арендаторе вагона, содержащиеся в накладной, по которой осуществлена отгрузка Товара Покупателю (грузополучателю Покупателя);</w:t>
      </w:r>
    </w:p>
    <w:p w14:paraId="18C405A0"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 xml:space="preserve">плательщик </w:t>
      </w:r>
      <w:proofErr w:type="spellStart"/>
      <w:r w:rsidRPr="00E67F19">
        <w:rPr>
          <w:sz w:val="24"/>
          <w:szCs w:val="24"/>
        </w:rPr>
        <w:t>ж.д</w:t>
      </w:r>
      <w:proofErr w:type="spellEnd"/>
      <w:r w:rsidRPr="00E67F19">
        <w:rPr>
          <w:sz w:val="24"/>
          <w:szCs w:val="24"/>
        </w:rPr>
        <w:t>. тарифа - указываются данные, содержащиеся в графе «Наименование груза» накладной, по которой осуществлена отгрузка Товара Покупателю (грузополучателю Покупателя).</w:t>
      </w:r>
    </w:p>
    <w:p w14:paraId="33188126" w14:textId="77777777" w:rsidR="00130303" w:rsidRPr="00E67F19" w:rsidRDefault="00130303" w:rsidP="000156C2">
      <w:pPr>
        <w:pStyle w:val="a9"/>
        <w:ind w:left="0" w:firstLine="340"/>
        <w:contextualSpacing w:val="0"/>
        <w:jc w:val="both"/>
        <w:rPr>
          <w:sz w:val="24"/>
          <w:szCs w:val="24"/>
        </w:rPr>
      </w:pPr>
    </w:p>
    <w:bookmarkEnd w:id="39"/>
    <w:p w14:paraId="4E1F6738"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Для целей настоящего пункта стороны определили: </w:t>
      </w:r>
    </w:p>
    <w:p w14:paraId="25C7B613" w14:textId="77777777" w:rsidR="00130303" w:rsidRPr="00E67F19" w:rsidRDefault="00130303" w:rsidP="000156C2">
      <w:pPr>
        <w:widowControl w:val="0"/>
        <w:numPr>
          <w:ilvl w:val="0"/>
          <w:numId w:val="31"/>
        </w:numPr>
        <w:autoSpaceDE w:val="0"/>
        <w:autoSpaceDN w:val="0"/>
        <w:adjustRightInd w:val="0"/>
        <w:spacing w:after="0" w:line="240" w:lineRule="auto"/>
        <w:ind w:left="0" w:firstLine="340"/>
        <w:jc w:val="both"/>
        <w:rPr>
          <w:rFonts w:ascii="Times New Roman" w:hAnsi="Times New Roman"/>
          <w:sz w:val="24"/>
          <w:szCs w:val="24"/>
        </w:rPr>
      </w:pPr>
      <w:r w:rsidRPr="00E67F19">
        <w:rPr>
          <w:rFonts w:ascii="Times New Roman" w:hAnsi="Times New Roman"/>
          <w:sz w:val="24"/>
          <w:szCs w:val="24"/>
        </w:rPr>
        <w:t>технически исправными являются порожние вагоны, у которых исправны основные узлы и детали, что включает в себя: герметичность и целостность котла, рамы, надежность крепления котла, техническая исправность колесных пар и тормозной системы и др.</w:t>
      </w:r>
    </w:p>
    <w:p w14:paraId="79A0AB80" w14:textId="77777777" w:rsidR="00130303" w:rsidRPr="00E67F19" w:rsidRDefault="00130303" w:rsidP="000156C2">
      <w:pPr>
        <w:pStyle w:val="ad"/>
        <w:numPr>
          <w:ilvl w:val="0"/>
          <w:numId w:val="31"/>
        </w:numPr>
        <w:tabs>
          <w:tab w:val="left" w:pos="284"/>
        </w:tabs>
        <w:spacing w:after="0" w:line="240" w:lineRule="auto"/>
        <w:ind w:left="0" w:firstLine="340"/>
        <w:jc w:val="both"/>
        <w:rPr>
          <w:rFonts w:ascii="Times New Roman" w:hAnsi="Times New Roman"/>
          <w:sz w:val="24"/>
          <w:szCs w:val="24"/>
        </w:rPr>
      </w:pPr>
      <w:r w:rsidRPr="00E67F19">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сливо-наливной, запорно-предохранительной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определенные Приказом МПС № 25 от 18.06.2003 года. </w:t>
      </w:r>
    </w:p>
    <w:p w14:paraId="23E03AF9"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Покупатель полностью гарантирует соблюдение грузополучателями порядка возврата порожних цистерн/вагонов (в том числе, по срокам и состоянию порожних цистерн/вагонов), и несет полную ответственность перед Поставщиком в случае невыполнения грузополучателями требований по возврату цистерн.</w:t>
      </w:r>
    </w:p>
    <w:p w14:paraId="6C432477"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В случае если в железнодорожной накладной на груженый рейс в графе «сведения о грузе» сделана отметка «Документ с ЭЦП на возврат создан в АС ЭТРАН», железнодорожная накладная Покупателем не оформляется.</w:t>
      </w:r>
    </w:p>
    <w:p w14:paraId="66DAEA68"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В случае если документ с ЭП на возврат создан собственником/арендатором вагона в АС ЭТРАН, железнодорожная накладная Покупателем не оформляется. В случае направления Поставщиком в адрес Покупателя инструкции на возврат порожних Вагонов, Покупатель руководствуется инструкцией Поставщика.</w:t>
      </w:r>
    </w:p>
    <w:p w14:paraId="775F7750"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3.8. Покупатель (грузополучатель Покупателя) обеспечивает выгрузку Товара из вагона Поставщика и отправку его в порожнем состоянии в течение 48 часов, начиная с 00 часов 00 минут дня следующего за днем прибытия вагона на станцию назначения.</w:t>
      </w:r>
    </w:p>
    <w:p w14:paraId="2471289B" w14:textId="77777777" w:rsidR="00130303" w:rsidRPr="00E67F19" w:rsidRDefault="00130303" w:rsidP="000156C2">
      <w:pPr>
        <w:pStyle w:val="ad"/>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3.9. </w:t>
      </w:r>
      <w:r w:rsidRPr="00E67F19">
        <w:rPr>
          <w:rFonts w:ascii="Times New Roman" w:hAnsi="Times New Roman"/>
          <w:bCs/>
          <w:sz w:val="24"/>
          <w:szCs w:val="24"/>
        </w:rPr>
        <w:t xml:space="preserve">Переадресовка вагонов Поставщика допускается только с письменного согласия Поставщика. При этом Покупатель обязуется оплатить Поставщику стоимость услуг </w:t>
      </w:r>
      <w:r w:rsidRPr="00E67F19">
        <w:rPr>
          <w:rFonts w:ascii="Times New Roman" w:hAnsi="Times New Roman"/>
          <w:sz w:val="24"/>
          <w:szCs w:val="24"/>
        </w:rPr>
        <w:t>по организации переадресовки вагонов Поставщика, рассчитанную исходя из величины документально подтвержденных расходов, связанных с переадресовкой</w:t>
      </w:r>
      <w:r w:rsidRPr="00E67F19">
        <w:rPr>
          <w:rFonts w:ascii="Times New Roman" w:hAnsi="Times New Roman"/>
          <w:bCs/>
          <w:sz w:val="24"/>
          <w:szCs w:val="24"/>
        </w:rPr>
        <w:t xml:space="preserve">. </w:t>
      </w:r>
    </w:p>
    <w:p w14:paraId="242F958E"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3.10. Стороны согласовали следующий способ предоставления паспортов качества на Товар, поставляемый железнодорожным транспортом. Паспорта качества на Товар, поставляемый железнодорожным транспортом, могут предоставляться Поставщиком либо на бумажном носителе, либо через интернет - по выбору Поставщика. В случае предоставления паспорта качества на Товар через интернет в железнодорожной накладной в графе "Особые заявления и отметки отправителя" указывается сайт, на котором можно получить паспорт качества:</w:t>
      </w:r>
    </w:p>
    <w:p w14:paraId="50893ADB" w14:textId="77777777" w:rsidR="00130303" w:rsidRPr="00E67F19" w:rsidRDefault="00130303" w:rsidP="000156C2">
      <w:pPr>
        <w:numPr>
          <w:ilvl w:val="0"/>
          <w:numId w:val="31"/>
        </w:numPr>
        <w:spacing w:after="0" w:line="240" w:lineRule="auto"/>
        <w:ind w:left="0" w:firstLine="340"/>
        <w:jc w:val="both"/>
        <w:rPr>
          <w:rFonts w:ascii="Times New Roman" w:hAnsi="Times New Roman"/>
          <w:sz w:val="24"/>
          <w:szCs w:val="24"/>
        </w:rPr>
      </w:pPr>
      <w:r w:rsidRPr="00E67F19">
        <w:rPr>
          <w:rFonts w:ascii="Times New Roman" w:hAnsi="Times New Roman"/>
          <w:sz w:val="24"/>
          <w:szCs w:val="24"/>
        </w:rPr>
        <w:t>при отгрузках с ОАО "</w:t>
      </w:r>
      <w:proofErr w:type="spellStart"/>
      <w:r w:rsidRPr="00E67F19">
        <w:rPr>
          <w:rFonts w:ascii="Times New Roman" w:hAnsi="Times New Roman"/>
          <w:sz w:val="24"/>
          <w:szCs w:val="24"/>
        </w:rPr>
        <w:t>Славнефть</w:t>
      </w:r>
      <w:proofErr w:type="spellEnd"/>
      <w:r w:rsidRPr="00E67F19">
        <w:rPr>
          <w:rFonts w:ascii="Times New Roman" w:hAnsi="Times New Roman"/>
          <w:sz w:val="24"/>
          <w:szCs w:val="24"/>
        </w:rPr>
        <w:t xml:space="preserve">-ЯНОС" паспорт качества можно получить по адресу </w:t>
      </w:r>
      <w:hyperlink r:id="rId14" w:history="1">
        <w:r w:rsidRPr="00E67F19">
          <w:rPr>
            <w:rFonts w:ascii="Times New Roman" w:hAnsi="Times New Roman"/>
            <w:sz w:val="24"/>
            <w:szCs w:val="24"/>
          </w:rPr>
          <w:t>http://pasp.vanos.slavneft.ru</w:t>
        </w:r>
      </w:hyperlink>
      <w:r w:rsidRPr="00E67F19">
        <w:rPr>
          <w:rFonts w:ascii="Times New Roman" w:hAnsi="Times New Roman"/>
          <w:sz w:val="24"/>
          <w:szCs w:val="24"/>
        </w:rPr>
        <w:t>,</w:t>
      </w:r>
    </w:p>
    <w:p w14:paraId="3BA3CE55" w14:textId="77777777" w:rsidR="00130303" w:rsidRPr="00E67F19" w:rsidRDefault="00130303" w:rsidP="000156C2">
      <w:pPr>
        <w:pStyle w:val="34"/>
        <w:numPr>
          <w:ilvl w:val="0"/>
          <w:numId w:val="31"/>
        </w:numPr>
        <w:shd w:val="clear" w:color="auto" w:fill="auto"/>
        <w:tabs>
          <w:tab w:val="left" w:pos="866"/>
        </w:tabs>
        <w:spacing w:after="0" w:line="240" w:lineRule="auto"/>
        <w:ind w:left="0" w:firstLine="340"/>
        <w:jc w:val="both"/>
        <w:rPr>
          <w:rFonts w:ascii="Times New Roman" w:hAnsi="Times New Roman" w:cs="Times New Roman"/>
          <w:color w:val="auto"/>
          <w:sz w:val="24"/>
          <w:szCs w:val="24"/>
        </w:rPr>
      </w:pPr>
      <w:r w:rsidRPr="00E67F19">
        <w:rPr>
          <w:rFonts w:ascii="Times New Roman" w:hAnsi="Times New Roman" w:cs="Times New Roman"/>
          <w:color w:val="auto"/>
          <w:sz w:val="24"/>
          <w:szCs w:val="24"/>
        </w:rPr>
        <w:t>при отгрузках с АО "</w:t>
      </w:r>
      <w:proofErr w:type="spellStart"/>
      <w:r w:rsidRPr="00E67F19">
        <w:rPr>
          <w:rFonts w:ascii="Times New Roman" w:hAnsi="Times New Roman" w:cs="Times New Roman"/>
          <w:color w:val="auto"/>
          <w:sz w:val="24"/>
          <w:szCs w:val="24"/>
        </w:rPr>
        <w:t>Газпромнефть</w:t>
      </w:r>
      <w:proofErr w:type="spellEnd"/>
      <w:r w:rsidRPr="00E67F19">
        <w:rPr>
          <w:rFonts w:ascii="Times New Roman" w:hAnsi="Times New Roman" w:cs="Times New Roman"/>
          <w:color w:val="auto"/>
          <w:sz w:val="24"/>
          <w:szCs w:val="24"/>
        </w:rPr>
        <w:t>-ОНПЗ" и АО "</w:t>
      </w:r>
      <w:proofErr w:type="spellStart"/>
      <w:r w:rsidRPr="00E67F19">
        <w:rPr>
          <w:rFonts w:ascii="Times New Roman" w:hAnsi="Times New Roman" w:cs="Times New Roman"/>
          <w:color w:val="auto"/>
          <w:sz w:val="24"/>
          <w:szCs w:val="24"/>
        </w:rPr>
        <w:t>Газпромнефть</w:t>
      </w:r>
      <w:proofErr w:type="spellEnd"/>
      <w:r w:rsidRPr="00E67F19">
        <w:rPr>
          <w:rFonts w:ascii="Times New Roman" w:hAnsi="Times New Roman" w:cs="Times New Roman"/>
          <w:color w:val="auto"/>
          <w:sz w:val="24"/>
          <w:szCs w:val="24"/>
        </w:rPr>
        <w:t xml:space="preserve">-МНПЗ" паспорт качества можно получить по адресу </w:t>
      </w:r>
      <w:hyperlink r:id="rId15" w:history="1">
        <w:r w:rsidRPr="00E67F19">
          <w:rPr>
            <w:rFonts w:ascii="Times New Roman" w:hAnsi="Times New Roman" w:cs="Times New Roman"/>
            <w:color w:val="auto"/>
            <w:sz w:val="24"/>
            <w:szCs w:val="24"/>
          </w:rPr>
          <w:t>http://82.200.22.53/certificateviewer</w:t>
        </w:r>
      </w:hyperlink>
      <w:r w:rsidRPr="00E67F19">
        <w:rPr>
          <w:rFonts w:ascii="Times New Roman" w:hAnsi="Times New Roman" w:cs="Times New Roman"/>
          <w:b/>
          <w:bCs/>
          <w:color w:val="auto"/>
          <w:sz w:val="24"/>
          <w:szCs w:val="24"/>
        </w:rPr>
        <w:t>.</w:t>
      </w:r>
    </w:p>
    <w:p w14:paraId="162F6680" w14:textId="77777777" w:rsidR="00130303" w:rsidRPr="00E67F19"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E67F19">
        <w:rPr>
          <w:rFonts w:ascii="Times New Roman" w:hAnsi="Times New Roman" w:cs="Times New Roman"/>
          <w:color w:val="auto"/>
          <w:sz w:val="24"/>
          <w:szCs w:val="24"/>
        </w:rPr>
        <w:t xml:space="preserve">Для получения паспорта качества на </w:t>
      </w:r>
      <w:r w:rsidRPr="00E67F19">
        <w:rPr>
          <w:rFonts w:ascii="Times New Roman" w:hAnsi="Times New Roman" w:cs="Times New Roman"/>
          <w:sz w:val="24"/>
          <w:szCs w:val="24"/>
        </w:rPr>
        <w:t>Товар</w:t>
      </w:r>
      <w:r w:rsidRPr="00E67F19">
        <w:rPr>
          <w:rFonts w:ascii="Times New Roman" w:hAnsi="Times New Roman" w:cs="Times New Roman"/>
          <w:color w:val="auto"/>
          <w:sz w:val="24"/>
          <w:szCs w:val="24"/>
        </w:rPr>
        <w:t xml:space="preserve">, поставляемый по соответствующей железнодорожной накладной, необходимо перейти на указанный в ней сайт и осуществить ввод данных согласно размещенной на данном сайте инструкции. Покупатель обязуется в случае необходимости самостоятельно согласовать указанные условия предоставления паспорта качества на </w:t>
      </w:r>
      <w:r w:rsidRPr="00E67F19">
        <w:rPr>
          <w:rFonts w:ascii="Times New Roman" w:hAnsi="Times New Roman" w:cs="Times New Roman"/>
          <w:sz w:val="24"/>
          <w:szCs w:val="24"/>
        </w:rPr>
        <w:t>Товар</w:t>
      </w:r>
      <w:r w:rsidRPr="00E67F19">
        <w:rPr>
          <w:rFonts w:ascii="Times New Roman" w:hAnsi="Times New Roman" w:cs="Times New Roman"/>
          <w:color w:val="auto"/>
          <w:sz w:val="24"/>
          <w:szCs w:val="24"/>
        </w:rPr>
        <w:t xml:space="preserve"> со своими контрагентами - грузополучателями продукции и нести риски, связанные с отсутствием такого согласования.</w:t>
      </w:r>
    </w:p>
    <w:p w14:paraId="337C0B40" w14:textId="77777777" w:rsidR="00130303" w:rsidRPr="00E67F19"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cs="Times New Roman"/>
          <w:b/>
          <w:color w:val="auto"/>
          <w:sz w:val="24"/>
          <w:szCs w:val="24"/>
        </w:rPr>
      </w:pPr>
      <w:r w:rsidRPr="00E67F19">
        <w:rPr>
          <w:rFonts w:ascii="Times New Roman" w:hAnsi="Times New Roman" w:cs="Times New Roman"/>
          <w:b/>
          <w:color w:val="auto"/>
          <w:sz w:val="24"/>
          <w:szCs w:val="24"/>
        </w:rPr>
        <w:t>Цена и порядок расчетов</w:t>
      </w:r>
    </w:p>
    <w:p w14:paraId="38C86C6B"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4.1. Стоимость Услуг, предусмотренных п. 1.3 настоящего Соглашения, по организации перевозки железнодорожным транспортом Продукции, определяется в соответствии с настоящим пунктом и согласовывается Сторонами в Дополнениях в соответствии с п. 1.3. настоящего Соглашения. </w:t>
      </w:r>
    </w:p>
    <w:p w14:paraId="7BF41A5C"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Дополнительно к стоимости Услуг, рассчитанной в соответствии с настоящим пунктом, Поставщик предъявляет Покупателю сумму НДС по ставке в соответствии с действующим законодательством РФ.</w:t>
      </w:r>
    </w:p>
    <w:p w14:paraId="5EA4454A"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Стоимость Услуг, в отношении перевозки Товара железнодорожным транспортом с участием паромной переправы в Сахалинский регион Дальневосточной железной дороги, включает в себя сумму сбора за перестановку вагона, перевозимого на своих осях, с/</w:t>
      </w:r>
      <w:proofErr w:type="gramStart"/>
      <w:r w:rsidRPr="00E67F19">
        <w:rPr>
          <w:rFonts w:ascii="Times New Roman" w:hAnsi="Times New Roman"/>
          <w:sz w:val="24"/>
          <w:szCs w:val="24"/>
        </w:rPr>
        <w:t>на тележек</w:t>
      </w:r>
      <w:proofErr w:type="gramEnd"/>
      <w:r w:rsidRPr="00E67F19">
        <w:rPr>
          <w:rFonts w:ascii="Times New Roman" w:hAnsi="Times New Roman"/>
          <w:sz w:val="24"/>
          <w:szCs w:val="24"/>
        </w:rPr>
        <w:t xml:space="preserve"> одной ширины колеи на/с тележки другой колеи, плату за накатку и выкатку силами РЖД груженых и порожних вагонов.</w:t>
      </w:r>
    </w:p>
    <w:p w14:paraId="5F030A1D"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Стоимость Услуг по организации перевозки железнодорожным транспортом Товара в контейнерах, определяется Сторонами в Дополнениях в соответствии с п.1.3. настоящего Соглашения.</w:t>
      </w:r>
    </w:p>
    <w:p w14:paraId="12A7D966"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Стоимость Услуг по организации перевозки продукции железнодорожным транспортом по транзитным территориям иностранных государств определяется Сторонами в Дополнениях в соответствии с п.1.3. настоящего Соглашения.</w:t>
      </w:r>
    </w:p>
    <w:p w14:paraId="4C4BCFE2"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4.2. Стоимость Услуг по перевозке Товара Поставщиком автомобильным транспортом, предусмотренных п. 1.3 настоящего Соглашения, определяется сторонами в Дополнениях согласно опубликованным на сайте Биржи тарифам и поданным Отгрузочных разнарядкам, с учётом п. 1.3 и 1.9 Соглашения.</w:t>
      </w:r>
    </w:p>
    <w:p w14:paraId="1372E2ED" w14:textId="77777777" w:rsidR="00130303" w:rsidRPr="00E67F19"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E67F19">
        <w:rPr>
          <w:sz w:val="24"/>
          <w:szCs w:val="24"/>
          <w:lang w:eastAsia="en-US"/>
        </w:rPr>
        <w:t>4.3. Дата исполнения обязательств Покупателя по Договору и Дата начала контроля обеспечения денежных обязательств определяются согласно Правилам Клиринга клиринговой организации.</w:t>
      </w:r>
    </w:p>
    <w:p w14:paraId="39785F10" w14:textId="618A51DF" w:rsidR="00130303" w:rsidRPr="00E67F19"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E67F19">
        <w:rPr>
          <w:sz w:val="24"/>
          <w:szCs w:val="24"/>
          <w:lang w:eastAsia="en-US"/>
        </w:rPr>
        <w:t xml:space="preserve">Покупатель и Поставщик в части обеспечения исполнения Договора руководствуются Правилами клиринговой деятельности </w:t>
      </w:r>
      <w:r w:rsidR="00AC1D96" w:rsidRPr="00E67F19">
        <w:rPr>
          <w:sz w:val="24"/>
          <w:szCs w:val="24"/>
          <w:lang w:eastAsia="en-US"/>
        </w:rPr>
        <w:t>АО «НКО»</w:t>
      </w:r>
      <w:r w:rsidRPr="00E67F19">
        <w:rPr>
          <w:sz w:val="24"/>
          <w:szCs w:val="24"/>
          <w:lang w:eastAsia="en-US"/>
        </w:rPr>
        <w:t>, которая является клиринговой организацией по договорам, заключенным на организованных торгах АО «</w:t>
      </w:r>
      <w:r w:rsidR="004C7CC6" w:rsidRPr="00E67F19">
        <w:rPr>
          <w:sz w:val="24"/>
          <w:szCs w:val="24"/>
          <w:lang w:eastAsia="en-US"/>
        </w:rPr>
        <w:t>Восточная биржа</w:t>
      </w:r>
      <w:r w:rsidRPr="00E67F19">
        <w:rPr>
          <w:sz w:val="24"/>
          <w:szCs w:val="24"/>
          <w:lang w:eastAsia="en-US"/>
        </w:rPr>
        <w:t xml:space="preserve">» в режиме безадресных сделок. </w:t>
      </w:r>
    </w:p>
    <w:p w14:paraId="59E3AECB" w14:textId="77777777" w:rsidR="00130303" w:rsidRPr="00E67F19" w:rsidRDefault="00130303" w:rsidP="000156C2">
      <w:pPr>
        <w:pStyle w:val="afa"/>
        <w:ind w:firstLine="340"/>
        <w:jc w:val="both"/>
        <w:rPr>
          <w:b w:val="0"/>
          <w:szCs w:val="24"/>
        </w:rPr>
      </w:pPr>
      <w:r w:rsidRPr="00E67F19">
        <w:rPr>
          <w:b w:val="0"/>
          <w:szCs w:val="24"/>
        </w:rPr>
        <w:t>4.4. После отгрузки Товара по Договору (его партии, что применимо), Поставщик выставляет Покупателю товарную накладную по форме М-15 или товарную накладную по форме ТОРГ-12 или акт приема-передачи, счет-фактуру в сроки, предусмотренные действующим законодательством.</w:t>
      </w:r>
    </w:p>
    <w:p w14:paraId="0EB5949D" w14:textId="77777777" w:rsidR="00130303" w:rsidRPr="00E67F19" w:rsidRDefault="00130303" w:rsidP="000156C2">
      <w:pPr>
        <w:pStyle w:val="afa"/>
        <w:ind w:firstLine="340"/>
        <w:jc w:val="both"/>
        <w:rPr>
          <w:b w:val="0"/>
          <w:szCs w:val="24"/>
        </w:rPr>
      </w:pPr>
      <w:r w:rsidRPr="00E67F19">
        <w:rPr>
          <w:b w:val="0"/>
          <w:szCs w:val="24"/>
        </w:rPr>
        <w:t>Подписанные Поставщиком Акты приема-передачи, накладные ТОРГ-12 или накладные М-15 и Акты сверки передаются Покупателю заказным письмом. В срок не позднее 3 (трех) рабочих дней от момента получения Акта приема-передачи, накладной ТОРГ-12 или накладной М-15, Акта сверки, Покупатель обязан подписать и передать его Поставщику доступными средствами связи с одновременной отправкой подписанного оригинала заказным письмом по адресу:</w:t>
      </w:r>
    </w:p>
    <w:p w14:paraId="67130FF8" w14:textId="77777777" w:rsidR="00130303" w:rsidRPr="00E67F19" w:rsidRDefault="00130303" w:rsidP="000156C2">
      <w:pPr>
        <w:pStyle w:val="afa"/>
        <w:ind w:firstLine="340"/>
        <w:jc w:val="both"/>
        <w:rPr>
          <w:b w:val="0"/>
          <w:szCs w:val="24"/>
        </w:rPr>
      </w:pPr>
      <w:r w:rsidRPr="00E67F19">
        <w:rPr>
          <w:b w:val="0"/>
          <w:szCs w:val="24"/>
        </w:rPr>
        <w:t>644099, г. Омск, Больничный пер., д.6 ООО "</w:t>
      </w:r>
      <w:proofErr w:type="spellStart"/>
      <w:r w:rsidRPr="00E67F19">
        <w:rPr>
          <w:b w:val="0"/>
          <w:szCs w:val="24"/>
        </w:rPr>
        <w:t>Газпромнефть</w:t>
      </w:r>
      <w:proofErr w:type="spellEnd"/>
      <w:r w:rsidRPr="00E67F19">
        <w:rPr>
          <w:b w:val="0"/>
          <w:szCs w:val="24"/>
        </w:rPr>
        <w:t xml:space="preserve"> Бизнес-Сервис".</w:t>
      </w:r>
    </w:p>
    <w:p w14:paraId="61587B21" w14:textId="77777777" w:rsidR="00130303" w:rsidRPr="00E67F19" w:rsidRDefault="00130303" w:rsidP="000156C2">
      <w:pPr>
        <w:pStyle w:val="afa"/>
        <w:ind w:firstLine="340"/>
        <w:jc w:val="both"/>
        <w:rPr>
          <w:b w:val="0"/>
          <w:szCs w:val="24"/>
        </w:rPr>
      </w:pPr>
      <w:r w:rsidRPr="00E67F19">
        <w:rPr>
          <w:b w:val="0"/>
          <w:szCs w:val="24"/>
        </w:rPr>
        <w:t xml:space="preserve">Если в течение срока, указанного в настоящем пункте, Покупатель не направляет Поставщику подписанный Акт приема-передачи или накладную </w:t>
      </w:r>
      <w:proofErr w:type="gramStart"/>
      <w:r w:rsidRPr="00E67F19">
        <w:rPr>
          <w:b w:val="0"/>
          <w:szCs w:val="24"/>
        </w:rPr>
        <w:t>ТОРГ-12</w:t>
      </w:r>
      <w:proofErr w:type="gramEnd"/>
      <w:r w:rsidRPr="00E67F19">
        <w:rPr>
          <w:b w:val="0"/>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14:paraId="1A787942"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4.5. Копия сертификата соответствия на приобретаемый Товар предоставляется Покупателю по его письменному требованию.</w:t>
      </w:r>
    </w:p>
    <w:p w14:paraId="1AD08B68" w14:textId="77777777" w:rsidR="00130303" w:rsidRPr="00E67F19" w:rsidRDefault="00130303" w:rsidP="000156C2">
      <w:pPr>
        <w:pStyle w:val="afc"/>
        <w:tabs>
          <w:tab w:val="left" w:pos="-566"/>
          <w:tab w:val="left" w:pos="-284"/>
        </w:tabs>
        <w:suppressAutoHyphens/>
        <w:ind w:firstLine="340"/>
        <w:jc w:val="both"/>
        <w:rPr>
          <w:sz w:val="24"/>
          <w:szCs w:val="24"/>
          <w:lang w:val="ru-RU"/>
        </w:rPr>
      </w:pPr>
      <w:r w:rsidRPr="00E67F19">
        <w:rPr>
          <w:caps/>
          <w:sz w:val="24"/>
          <w:szCs w:val="24"/>
          <w:lang w:val="ru-RU"/>
        </w:rPr>
        <w:t>4.6.</w:t>
      </w:r>
      <w:r w:rsidRPr="00E67F19">
        <w:rPr>
          <w:b/>
          <w:caps/>
          <w:sz w:val="24"/>
          <w:szCs w:val="24"/>
          <w:lang w:val="ru-RU"/>
        </w:rPr>
        <w:t xml:space="preserve"> </w:t>
      </w:r>
      <w:r w:rsidRPr="00E67F19">
        <w:rPr>
          <w:sz w:val="24"/>
          <w:szCs w:val="24"/>
          <w:lang w:val="ru-RU"/>
        </w:rPr>
        <w:t>Факт оказания Услуг подтверждается актом об оказании Услуг, который Поставщик направляет Покупателю по факту оказания Услуги и счет-фактуру по ним в срок не позднее 5 (пяти) рабочих дней с даты оказания Услуг.</w:t>
      </w:r>
    </w:p>
    <w:p w14:paraId="4D80D19F" w14:textId="77777777" w:rsidR="00130303" w:rsidRPr="00E67F19" w:rsidRDefault="00130303" w:rsidP="000156C2">
      <w:pPr>
        <w:spacing w:after="0" w:line="240" w:lineRule="auto"/>
        <w:ind w:firstLine="340"/>
        <w:jc w:val="both"/>
        <w:rPr>
          <w:rFonts w:ascii="Times New Roman" w:hAnsi="Times New Roman"/>
          <w:spacing w:val="-2"/>
          <w:sz w:val="24"/>
          <w:szCs w:val="24"/>
        </w:rPr>
      </w:pPr>
      <w:r w:rsidRPr="00E67F19">
        <w:rPr>
          <w:rFonts w:ascii="Times New Roman" w:hAnsi="Times New Roman"/>
          <w:spacing w:val="-2"/>
          <w:sz w:val="24"/>
          <w:szCs w:val="24"/>
        </w:rPr>
        <w:t>Покупатель рассматривает и подписывает акт приема-передачи Услуг в течение 3 (трех) рабочих дней с даты получения акта об оказании Услуг и направляет его Поставщику по адресу:</w:t>
      </w:r>
    </w:p>
    <w:p w14:paraId="61F6AD7B" w14:textId="77777777" w:rsidR="00130303" w:rsidRPr="00E67F19" w:rsidRDefault="00130303" w:rsidP="000156C2">
      <w:pPr>
        <w:pStyle w:val="34"/>
        <w:shd w:val="clear" w:color="auto" w:fill="auto"/>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- 644099, г. Омск, Больничный пер., д.6 ООО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 xml:space="preserve"> Бизнес-Сервис".</w:t>
      </w:r>
    </w:p>
    <w:p w14:paraId="4F6A3707" w14:textId="77777777" w:rsidR="00130303" w:rsidRPr="00E67F19" w:rsidRDefault="00130303" w:rsidP="000156C2">
      <w:pPr>
        <w:spacing w:after="0" w:line="240" w:lineRule="auto"/>
        <w:ind w:firstLine="340"/>
        <w:jc w:val="both"/>
        <w:rPr>
          <w:rFonts w:ascii="Times New Roman" w:hAnsi="Times New Roman"/>
          <w:spacing w:val="-2"/>
          <w:sz w:val="24"/>
          <w:szCs w:val="24"/>
        </w:rPr>
      </w:pPr>
      <w:r w:rsidRPr="00E67F19">
        <w:rPr>
          <w:rFonts w:ascii="Times New Roman" w:hAnsi="Times New Roman"/>
          <w:spacing w:val="-2"/>
          <w:sz w:val="24"/>
          <w:szCs w:val="24"/>
        </w:rPr>
        <w:t>В случае если Покупатель не подпишет акт об оказании Услуг в срок, указанный выше, Услуги считаются оказанными по одностороннему акту Поставщика, который является безусловным основанием для оплаты Покупателем оказанных/организованных Поставщиком Услуг.</w:t>
      </w:r>
    </w:p>
    <w:p w14:paraId="38CDDE3C" w14:textId="77777777" w:rsidR="00130303" w:rsidRPr="00E67F19" w:rsidRDefault="00130303" w:rsidP="000156C2">
      <w:pPr>
        <w:pStyle w:val="afc"/>
        <w:tabs>
          <w:tab w:val="left" w:pos="-566"/>
          <w:tab w:val="left" w:pos="-284"/>
        </w:tabs>
        <w:suppressAutoHyphens/>
        <w:ind w:firstLine="340"/>
        <w:jc w:val="both"/>
        <w:rPr>
          <w:sz w:val="24"/>
          <w:szCs w:val="24"/>
          <w:lang w:val="ru-RU"/>
        </w:rPr>
      </w:pPr>
      <w:r w:rsidRPr="00E67F19">
        <w:rPr>
          <w:sz w:val="24"/>
          <w:szCs w:val="24"/>
          <w:lang w:val="ru-RU"/>
        </w:rPr>
        <w:t>4.7. Покупатель безусловно заверяет и гарантирует Поставщику, что при заключении соответствующего Договора Покупатель, действуя разумно и добросовестно, предпринял все возможные действия по сравнительному исследованию товарного рынка поставляемого Поставщиком Товара, условий его поставки и уровня цен. Факт заключения Покупателем Договора свидетельствует о добровольном выборе Покупателем предлагаемых Поставщиком и применимых к поставке Товара условий.</w:t>
      </w:r>
    </w:p>
    <w:p w14:paraId="4CD383B4" w14:textId="77777777" w:rsidR="00130303" w:rsidRPr="00E67F19"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b/>
          <w:sz w:val="24"/>
          <w:szCs w:val="24"/>
        </w:rPr>
      </w:pPr>
      <w:r w:rsidRPr="00E67F19">
        <w:rPr>
          <w:sz w:val="24"/>
          <w:szCs w:val="24"/>
        </w:rPr>
        <w:t xml:space="preserve"> </w:t>
      </w:r>
      <w:r w:rsidRPr="00E67F19">
        <w:rPr>
          <w:rFonts w:ascii="Times New Roman" w:hAnsi="Times New Roman" w:cs="Times New Roman"/>
          <w:b/>
          <w:color w:val="auto"/>
          <w:sz w:val="24"/>
          <w:szCs w:val="24"/>
        </w:rPr>
        <w:t>Ответственность сторон</w:t>
      </w:r>
    </w:p>
    <w:p w14:paraId="69707D69" w14:textId="77777777" w:rsidR="00130303" w:rsidRPr="00E67F19" w:rsidRDefault="00130303" w:rsidP="000156C2">
      <w:pPr>
        <w:pStyle w:val="afc"/>
        <w:tabs>
          <w:tab w:val="left" w:pos="-566"/>
          <w:tab w:val="left" w:pos="-284"/>
        </w:tabs>
        <w:suppressAutoHyphens/>
        <w:ind w:firstLine="340"/>
        <w:jc w:val="both"/>
        <w:rPr>
          <w:sz w:val="24"/>
          <w:szCs w:val="24"/>
          <w:lang w:val="ru-RU"/>
        </w:rPr>
      </w:pPr>
      <w:r w:rsidRPr="00E67F19">
        <w:rPr>
          <w:sz w:val="24"/>
          <w:szCs w:val="24"/>
          <w:lang w:val="ru-RU"/>
        </w:rPr>
        <w:t xml:space="preserve">5.1. Покупатель несет ответственность перед Поставщиком за все убытки, причиненные им (или указанным им грузополучателем или любым привлечённым им третьим лицом) Поставщику невыполнением гарантий о наличии документации и разрешений в соответствии с требованиями Соглашения и применимого законодательства, а также за отказ указанного им грузополучателя от приема прибывшего в его адрес Товара, и обязуется возместить Поставщику все связанные с этим убытки в течение </w:t>
      </w:r>
      <w:r w:rsidRPr="00E67F19">
        <w:rPr>
          <w:spacing w:val="-2"/>
          <w:sz w:val="24"/>
          <w:szCs w:val="24"/>
          <w:lang w:val="ru-RU"/>
        </w:rPr>
        <w:t xml:space="preserve">5 (пяти) рабочих </w:t>
      </w:r>
      <w:r w:rsidRPr="00E67F19">
        <w:rPr>
          <w:sz w:val="24"/>
          <w:szCs w:val="24"/>
          <w:lang w:val="ru-RU"/>
        </w:rPr>
        <w:t>дней с даты получения требования об этом от Поставщика.</w:t>
      </w:r>
    </w:p>
    <w:p w14:paraId="1B880A00" w14:textId="77777777" w:rsidR="00130303" w:rsidRPr="00E67F19" w:rsidRDefault="00130303" w:rsidP="000156C2">
      <w:pPr>
        <w:pStyle w:val="Default"/>
        <w:ind w:firstLine="340"/>
        <w:jc w:val="both"/>
        <w:rPr>
          <w:color w:val="auto"/>
        </w:rPr>
      </w:pPr>
      <w:r w:rsidRPr="00E67F19">
        <w:rPr>
          <w:color w:val="auto"/>
        </w:rPr>
        <w:t xml:space="preserve">5.2. В случае нарушения Покупателем и/или грузополучателем Покупателя срока выгрузки Товара из вагона Поставщика и отправки его в порожнем состоянии, указанного в п. 3.8 настоящего </w:t>
      </w:r>
      <w:r w:rsidRPr="00E67F19">
        <w:t>Соглашения</w:t>
      </w:r>
      <w:r w:rsidRPr="00E67F19">
        <w:rPr>
          <w:color w:val="auto"/>
        </w:rPr>
        <w:t>, Покупатель:</w:t>
      </w:r>
    </w:p>
    <w:p w14:paraId="4CF46835" w14:textId="77777777" w:rsidR="00130303" w:rsidRPr="00E67F19" w:rsidRDefault="00130303" w:rsidP="000156C2">
      <w:pPr>
        <w:pStyle w:val="Default"/>
        <w:widowControl w:val="0"/>
        <w:numPr>
          <w:ilvl w:val="0"/>
          <w:numId w:val="35"/>
        </w:numPr>
        <w:ind w:left="0" w:firstLine="340"/>
        <w:jc w:val="both"/>
        <w:rPr>
          <w:color w:val="auto"/>
        </w:rPr>
      </w:pPr>
      <w:r w:rsidRPr="00E67F19">
        <w:rPr>
          <w:color w:val="auto"/>
        </w:rPr>
        <w:t>уплачивает Поставщику штраф в размере 1500 (одна тысяча пятьсот) рублей за каждые сутки, в том числе неполные нарушения в отношении каждого вагона.</w:t>
      </w:r>
    </w:p>
    <w:p w14:paraId="574E9AA9" w14:textId="77777777" w:rsidR="00130303" w:rsidRPr="00E67F19" w:rsidRDefault="00130303" w:rsidP="000156C2">
      <w:pPr>
        <w:pStyle w:val="CM9"/>
        <w:spacing w:line="240" w:lineRule="auto"/>
        <w:ind w:firstLine="340"/>
        <w:jc w:val="both"/>
        <w:rPr>
          <w:rFonts w:ascii="Times New Roman" w:hAnsi="Times New Roman"/>
        </w:rPr>
      </w:pPr>
      <w:r w:rsidRPr="00E67F19">
        <w:rPr>
          <w:rFonts w:ascii="Times New Roman" w:hAnsi="Times New Roman"/>
        </w:rPr>
        <w:t xml:space="preserve">При этом дата прибытия груженого вагона Поставщика на станцию назначения и дата сдачи порожнего вагона Поставщика железной дороге для перевозки (дата отправки вагона Поставщика) определяется по данным главного вычислительного центра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w:t>
      </w:r>
    </w:p>
    <w:p w14:paraId="7D902453" w14:textId="77777777" w:rsidR="00130303" w:rsidRPr="00E67F19" w:rsidRDefault="00130303" w:rsidP="000156C2">
      <w:pPr>
        <w:pStyle w:val="CM9"/>
        <w:spacing w:line="240" w:lineRule="auto"/>
        <w:ind w:firstLine="340"/>
        <w:jc w:val="both"/>
        <w:rPr>
          <w:rFonts w:ascii="Times New Roman" w:hAnsi="Times New Roman"/>
        </w:rPr>
      </w:pPr>
      <w:r w:rsidRPr="00E67F19">
        <w:rPr>
          <w:rFonts w:ascii="Times New Roman" w:hAnsi="Times New Roman"/>
        </w:rPr>
        <w:t>Несвоевременная подача груженого вагона на место его разгрузки и/или уборка порожнего вагона, произошедшие по причинам,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w:t>
      </w:r>
    </w:p>
    <w:p w14:paraId="1DCE89AD"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Срок задержки вагона под выгрузкой рассчитывается в календарных сутках. При этом неполные сутки считаются полными.</w:t>
      </w:r>
    </w:p>
    <w:p w14:paraId="17847FB3" w14:textId="77777777" w:rsidR="00130303" w:rsidRPr="00E67F19" w:rsidRDefault="00130303" w:rsidP="000156C2">
      <w:pPr>
        <w:pStyle w:val="CM9"/>
        <w:spacing w:line="240" w:lineRule="auto"/>
        <w:ind w:firstLine="340"/>
        <w:jc w:val="both"/>
        <w:rPr>
          <w:rFonts w:ascii="Times New Roman" w:hAnsi="Times New Roman"/>
        </w:rPr>
      </w:pPr>
      <w:r w:rsidRPr="00E67F19">
        <w:rPr>
          <w:rFonts w:ascii="Times New Roman" w:hAnsi="Times New Roman"/>
        </w:rPr>
        <w:t>В случае несогласия Покупателя с претензионными требованиями Поставщика, Покупатель не позднее 5 (пяти) рабочих дней с даты получения претензии может предоставить Поставщику заверенные копии железнодорожных накладных с соответствующими отметками станции назначения о прибытии груженого вагона Поставщика и о приеме (отправке) порожнего вагона Поставщика к перевозке. В отношении вагонов, перевозочные документы на отправку которых оформлены с применением электронной цифровой подписи (ЭЦП), Покупатель может предоставить Поставщику заверенные копии ведомости подачи и уборки вагонов с одновременным предоставлением акта общей формы, составленного перевозчиком в АС ЭТРАН, подтверждающего факт задержки окончания грузовой операции по причине отсутствия электронной накладной на отправку порожнего вагона. В случае не предоставлении Покупателем в срок указанных документов Поставщик определяет дату прибытия груженого вагона Поставщика на станцию назначения/отправления порожнего вагона Поставщика, согласно данных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и/или</w:t>
      </w:r>
    </w:p>
    <w:p w14:paraId="5123C54D" w14:textId="77777777" w:rsidR="00130303" w:rsidRPr="00E67F19" w:rsidRDefault="00130303" w:rsidP="000156C2">
      <w:pPr>
        <w:pStyle w:val="Default"/>
        <w:widowControl w:val="0"/>
        <w:numPr>
          <w:ilvl w:val="0"/>
          <w:numId w:val="35"/>
        </w:numPr>
        <w:ind w:left="0" w:firstLine="340"/>
        <w:jc w:val="both"/>
        <w:rPr>
          <w:color w:val="auto"/>
        </w:rPr>
      </w:pPr>
      <w:r w:rsidRPr="00E67F19">
        <w:rPr>
          <w:color w:val="auto"/>
        </w:rPr>
        <w:t>возмещает убытки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w:t>
      </w:r>
    </w:p>
    <w:p w14:paraId="6454FB8E" w14:textId="77777777" w:rsidR="00130303" w:rsidRPr="00E67F19" w:rsidRDefault="00130303" w:rsidP="000156C2">
      <w:pPr>
        <w:pStyle w:val="Default"/>
        <w:ind w:firstLine="340"/>
        <w:jc w:val="both"/>
        <w:rPr>
          <w:color w:val="auto"/>
        </w:rPr>
      </w:pPr>
      <w:r w:rsidRPr="00E67F19">
        <w:rPr>
          <w:color w:val="auto"/>
        </w:rPr>
        <w:t xml:space="preserve">Право выбора порядка определения неустойки, штрафа и/или возмещения убытков принадлежит Поставщику. </w:t>
      </w:r>
    </w:p>
    <w:p w14:paraId="2B435599" w14:textId="77777777" w:rsidR="00130303" w:rsidRPr="00E67F19" w:rsidRDefault="00130303" w:rsidP="00892E74">
      <w:pPr>
        <w:pStyle w:val="27"/>
        <w:shd w:val="clear" w:color="auto" w:fill="auto"/>
        <w:spacing w:before="0" w:after="0" w:line="240" w:lineRule="auto"/>
        <w:ind w:firstLine="567"/>
        <w:rPr>
          <w:rFonts w:ascii="Times New Roman" w:hAnsi="Times New Roman"/>
          <w:sz w:val="24"/>
          <w:szCs w:val="24"/>
        </w:rPr>
      </w:pPr>
      <w:r w:rsidRPr="00E67F19">
        <w:rPr>
          <w:rFonts w:ascii="Times New Roman" w:hAnsi="Times New Roman"/>
          <w:sz w:val="24"/>
          <w:szCs w:val="24"/>
        </w:rPr>
        <w:t>Несвоевременная подача груженого вагона на место его разгрузки и/или уборка порожнего вагона, произошедшие по причинам,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 В случае если Покупатель (грузополучатель Покупателя) допустил отправку вагона Поставщика после выгрузки на другую станцию, отличную от станции, указанной в п.3.8. Договора или станции, указанной в инструкции Поставщика, то Поставщик вправе взыскать с Покупателя штрафную неустойку в размере 5 000 (Пять тысяч) рублей за каждый факт отправки за каждый вагон Поставщика.</w:t>
      </w:r>
    </w:p>
    <w:p w14:paraId="51378E58"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xml:space="preserve">Кроме того, Покупатель оплачивает Поставщику расходы по возврату вагона Поставщика на станцию, указанную в п.3.7. Договора или иную станцию, указанную в инструкции Поставщика (в </w:t>
      </w:r>
      <w:proofErr w:type="spellStart"/>
      <w:r w:rsidRPr="00E67F19">
        <w:rPr>
          <w:rFonts w:ascii="Times New Roman" w:hAnsi="Times New Roman"/>
          <w:sz w:val="24"/>
          <w:szCs w:val="24"/>
        </w:rPr>
        <w:t>т.ч</w:t>
      </w:r>
      <w:proofErr w:type="spellEnd"/>
      <w:r w:rsidRPr="00E67F19">
        <w:rPr>
          <w:rFonts w:ascii="Times New Roman" w:hAnsi="Times New Roman"/>
          <w:sz w:val="24"/>
          <w:szCs w:val="24"/>
        </w:rPr>
        <w:t>. расходы на оплату железнодорожного тарифа) в течение 5 (пяти) рабочих дней с даты выставления счета-фактуры и подтверждающих документов или направляет мотивированный отказ.</w:t>
      </w:r>
    </w:p>
    <w:p w14:paraId="5B5CB5E9"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5.3. В случае прибытия порожнего вагона на станцию предыдущей погрузки, определяемую согласно п. 3.8 или на станцию, указанную в инструкции Поставщика, с актом о повреждении вагона (форма ВУ-25), Поставщик вправе потребовать от Покупателя уплаты стоимости ремонта вагона, включая стоимость работ и стоимость, использованных для ремонта деталей, материалов, указанных в требовании Поставщика. Данная ответственность также возлагается на Покупателя, когда грузополучателем является не Покупатель, а иная организация, указанная в Отгрузочной разнарядке Покупателя.</w:t>
      </w:r>
    </w:p>
    <w:p w14:paraId="0EBB93B9"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При потере (утрате) вагона Поставщика Покупатель оплачивает Поставщику стоимость нового вагона аналогичного типа. Стоимость нового вагона определяется исходя из цены завода-изготовителя вагонов аналогичного типа, установленную на дату обнаружения потери. Поставщик вправе потребовать от Покупателя возмещения и прочих убытков, возникших вследствие утраты вагона Поставщика.</w:t>
      </w:r>
    </w:p>
    <w:p w14:paraId="4D1EDF25" w14:textId="77777777" w:rsidR="00130303" w:rsidRPr="00E67F19" w:rsidRDefault="00130303" w:rsidP="000156C2">
      <w:pPr>
        <w:pStyle w:val="ab"/>
        <w:spacing w:after="0"/>
        <w:ind w:firstLine="340"/>
        <w:jc w:val="both"/>
      </w:pPr>
      <w:r w:rsidRPr="00E67F19">
        <w:t xml:space="preserve">5.4. При изменении маркировки вагона Поставщика без письменного согласия Поставщика, </w:t>
      </w:r>
      <w:bookmarkStart w:id="40" w:name="OLE_LINK3"/>
      <w:r w:rsidRPr="00E67F19">
        <w:t xml:space="preserve">Поставщик вправе потребовать от Покупателя уплаты штрафа в размере 10 000 </w:t>
      </w:r>
      <w:bookmarkEnd w:id="40"/>
      <w:r w:rsidRPr="00E67F19">
        <w:t>(десять тысяч) рублей за каждое нарушение в отношении каждого вагона.</w:t>
      </w:r>
    </w:p>
    <w:p w14:paraId="34637E76" w14:textId="77777777" w:rsidR="00130303" w:rsidRPr="00E67F19" w:rsidRDefault="00130303" w:rsidP="00892E74">
      <w:pPr>
        <w:pStyle w:val="27"/>
        <w:shd w:val="clear" w:color="auto" w:fill="auto"/>
        <w:spacing w:before="0" w:after="0" w:line="240" w:lineRule="auto"/>
        <w:ind w:firstLine="567"/>
        <w:rPr>
          <w:rFonts w:ascii="Times New Roman" w:hAnsi="Times New Roman"/>
          <w:sz w:val="24"/>
          <w:szCs w:val="24"/>
        </w:rPr>
      </w:pPr>
      <w:r w:rsidRPr="00E67F19">
        <w:rPr>
          <w:rFonts w:ascii="Times New Roman" w:hAnsi="Times New Roman"/>
          <w:sz w:val="24"/>
          <w:szCs w:val="24"/>
        </w:rPr>
        <w:t xml:space="preserve">5.5. В случае переадресовки вагона Поставщика без согласования с ним в нарушение п. 3.10 Покупатель уплачивает Поставщику штраф в размере 5 000 (пять тысяч) рублей за каждый переадресованный вагон Поставщика. Кроме того, Покупатель оплачивает Поставщику все понесенные им расходы, связанные с переадресацией вагона, в </w:t>
      </w:r>
      <w:proofErr w:type="spellStart"/>
      <w:r w:rsidRPr="00E67F19">
        <w:rPr>
          <w:rFonts w:ascii="Times New Roman" w:hAnsi="Times New Roman"/>
          <w:sz w:val="24"/>
          <w:szCs w:val="24"/>
        </w:rPr>
        <w:t>т.ч</w:t>
      </w:r>
      <w:proofErr w:type="spellEnd"/>
      <w:r w:rsidRPr="00E67F19">
        <w:rPr>
          <w:rFonts w:ascii="Times New Roman" w:hAnsi="Times New Roman"/>
          <w:sz w:val="24"/>
          <w:szCs w:val="24"/>
        </w:rPr>
        <w:t>. провозные платежи, в течение 5 (пяти) рабочих дней с даты выставления Поставщиком счета-фактуры и с приложением подтверждающих документов о понесенных расходах или направляет Поставщику мотивированный отказ.</w:t>
      </w:r>
    </w:p>
    <w:p w14:paraId="67F73D8C"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5.6. В случае нарушения Покупателем и/или грузополучателем Покупателя порядка оформления перевозочных документов на порожний рейс вагона с нарушением реквизитов, согласно п. 3.8 или инструкции Поставщика (за исключением нарушения, указанного в п. 5.5), Поставщик вправе потребовать от Покупателя уплаты штрафа в размере 2 000 (Две тысячи) рублей за каждый вагон, указанный в неправильно заполненной железнодорожной накладной.</w:t>
      </w:r>
    </w:p>
    <w:p w14:paraId="1301050B"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5.7. В случаях порчи оборудования наливных эстакад, проливов нефтепродуктов и других нарушений (далее - Аварии) допущенных представителями Покупателя (водителями) на территории пункта отгрузки Товара при отгрузке автомобильным транспортом на условиях самовывоза Покупатель возмещает Поставщику полную стоимость ликвидации последствий аварий, и работ по восстановлению поврежденного оборудования на основании акта, составленного с участием представителей НПЗ и представителя Покупателя (водителя). Стоимость оборудования и работ по его восстановлению определяются исходя из калькуляций, представленных предприятием пункта отгрузки. Стоимость оборудования и работ по его восстановлению возмещаются Покупателем в течение 7 (семи) календарных дней с даты получения претензий от Поставщика.</w:t>
      </w:r>
    </w:p>
    <w:p w14:paraId="292B4107" w14:textId="77777777" w:rsidR="00130303" w:rsidRPr="00E67F19"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E67F19">
        <w:rPr>
          <w:rFonts w:ascii="Times New Roman" w:hAnsi="Times New Roman" w:cs="Times New Roman"/>
          <w:color w:val="auto"/>
          <w:sz w:val="24"/>
          <w:szCs w:val="24"/>
        </w:rPr>
        <w:t xml:space="preserve">При проливе Товара на территории пунктов отгрузки Поставщика Покупателем и/или представителем Покупателя по причинам, не зависящим от Поставщика и завода, в </w:t>
      </w:r>
      <w:proofErr w:type="spellStart"/>
      <w:r w:rsidRPr="00E67F19">
        <w:rPr>
          <w:rFonts w:ascii="Times New Roman" w:hAnsi="Times New Roman" w:cs="Times New Roman"/>
          <w:color w:val="auto"/>
          <w:sz w:val="24"/>
          <w:szCs w:val="24"/>
        </w:rPr>
        <w:t>т.ч</w:t>
      </w:r>
      <w:proofErr w:type="spellEnd"/>
      <w:r w:rsidRPr="00E67F19">
        <w:rPr>
          <w:rFonts w:ascii="Times New Roman" w:hAnsi="Times New Roman" w:cs="Times New Roman"/>
          <w:color w:val="auto"/>
          <w:sz w:val="24"/>
          <w:szCs w:val="24"/>
        </w:rPr>
        <w:t>. по причине невыполнения условий, указанных в п.2.3.5 Договора, Покупатель уплачивает Поставщику штраф в размере 10 000 (десяти тысяч) рублей за каждый случай пролива Товара.</w:t>
      </w:r>
    </w:p>
    <w:p w14:paraId="7B6A6EB3"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5.8. Поставщик не несёт ответственности перед Покупателем по своим обязательствам по поставке Товара в срок, установленный Правилами Биржи, Договором и Соглашением, в случае:</w:t>
      </w:r>
    </w:p>
    <w:p w14:paraId="3D25BBF8" w14:textId="77777777" w:rsidR="00130303" w:rsidRPr="00E67F19" w:rsidRDefault="00130303" w:rsidP="000156C2">
      <w:pPr>
        <w:tabs>
          <w:tab w:val="left" w:pos="5529"/>
        </w:tabs>
        <w:spacing w:after="0" w:line="240" w:lineRule="auto"/>
        <w:ind w:firstLine="340"/>
        <w:jc w:val="both"/>
        <w:rPr>
          <w:rFonts w:ascii="Times New Roman" w:hAnsi="Times New Roman"/>
          <w:sz w:val="24"/>
          <w:szCs w:val="24"/>
        </w:rPr>
      </w:pPr>
      <w:r w:rsidRPr="00E67F19">
        <w:rPr>
          <w:rFonts w:ascii="Times New Roman" w:hAnsi="Times New Roman"/>
          <w:sz w:val="24"/>
          <w:szCs w:val="24"/>
        </w:rPr>
        <w:t>- не выполнения п. 2.1.2. Соглашения;</w:t>
      </w:r>
    </w:p>
    <w:p w14:paraId="6BA8E525" w14:textId="77777777" w:rsidR="00130303" w:rsidRPr="00E67F19" w:rsidRDefault="00130303" w:rsidP="000156C2">
      <w:pPr>
        <w:tabs>
          <w:tab w:val="left" w:pos="5529"/>
        </w:tabs>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 наличия запрета либо ограничения ОАО «РЖД» на отгрузку Товара в направлении, указанном Покупателем в Отгрузочной разнарядке, </w:t>
      </w:r>
    </w:p>
    <w:p w14:paraId="496BA44B" w14:textId="77777777" w:rsidR="00130303" w:rsidRPr="00E67F19" w:rsidRDefault="00130303" w:rsidP="000156C2">
      <w:pPr>
        <w:tabs>
          <w:tab w:val="left" w:pos="5529"/>
        </w:tabs>
        <w:spacing w:after="0" w:line="240" w:lineRule="auto"/>
        <w:ind w:firstLine="340"/>
        <w:jc w:val="both"/>
        <w:rPr>
          <w:rFonts w:ascii="Times New Roman" w:hAnsi="Times New Roman"/>
          <w:sz w:val="24"/>
          <w:szCs w:val="24"/>
        </w:rPr>
      </w:pPr>
      <w:r w:rsidRPr="00E67F19">
        <w:rPr>
          <w:rFonts w:ascii="Times New Roman" w:hAnsi="Times New Roman"/>
          <w:sz w:val="24"/>
          <w:szCs w:val="24"/>
        </w:rPr>
        <w:t>- иных случаях, установленных Правилами Биржи и Соглашением.</w:t>
      </w:r>
    </w:p>
    <w:p w14:paraId="418AA1CB"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5.9. При организации доставки Товара автомобильным транспортом в адрес Покупателя силами Поставщика, Покупатель обязан:</w:t>
      </w:r>
    </w:p>
    <w:p w14:paraId="7E6DCCB2"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предоставить информацию Поставщику об особенностях узла приемки (размеров эстакады, диаметров шлангов и т.д.);</w:t>
      </w:r>
    </w:p>
    <w:p w14:paraId="5552D4B4"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обеспечить разгрузку Товара в течение 2 (Двух) часов с момента прибытия автотранспорта на склад Покупателя. Сверхнормативный простой автомобильного транспорта оплачивается Покупателем отдельно и составляет 1 500 (Одна тысяча пятьсот) руб. за каждый час задержки. При расчете суммы штрафа неполный час учитывается как полный. В случае задержки на срок более 5 часов Покупатель обязуется уплатить штраф в размере 15 000 руб. за каждые сутки. Оплата счёта за сверхнормативный простой автомобильного транспорта осуществляется Покупателем в течение 3 (Трёх) рабочих дней с даты получения счёта.</w:t>
      </w:r>
    </w:p>
    <w:p w14:paraId="65B6E9F6"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xml:space="preserve">5.10. Неоплата Покупателем Товара по Договору в сроки, установленные Правилами клиринговой </w:t>
      </w:r>
      <w:proofErr w:type="spellStart"/>
      <w:r w:rsidR="00AC1D96" w:rsidRPr="00E67F19">
        <w:rPr>
          <w:rFonts w:ascii="Times New Roman" w:hAnsi="Times New Roman"/>
          <w:sz w:val="24"/>
          <w:szCs w:val="24"/>
        </w:rPr>
        <w:t>оргазинации</w:t>
      </w:r>
      <w:proofErr w:type="spellEnd"/>
      <w:r w:rsidRPr="00E67F19">
        <w:rPr>
          <w:rFonts w:ascii="Times New Roman" w:hAnsi="Times New Roman"/>
          <w:sz w:val="24"/>
          <w:szCs w:val="24"/>
        </w:rPr>
        <w:t>, считаются неисполнением Договора со стороны Покупателя.</w:t>
      </w:r>
    </w:p>
    <w:p w14:paraId="353A63C6"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5.11. Неправомерное неисполнение Договора его Сторонами влечет применения мер ответственности, установленных Правилами биржевой торговли АО «</w:t>
      </w:r>
      <w:r w:rsidR="004C7CC6" w:rsidRPr="00E67F19">
        <w:rPr>
          <w:rFonts w:ascii="Times New Roman" w:hAnsi="Times New Roman"/>
          <w:sz w:val="24"/>
          <w:szCs w:val="24"/>
        </w:rPr>
        <w:t>Восточная биржа</w:t>
      </w:r>
      <w:r w:rsidRPr="00E67F19">
        <w:rPr>
          <w:rFonts w:ascii="Times New Roman" w:hAnsi="Times New Roman"/>
          <w:sz w:val="24"/>
          <w:szCs w:val="24"/>
        </w:rPr>
        <w:t>» и иными нормативными документами, связанными с биржевой торговлей.</w:t>
      </w:r>
    </w:p>
    <w:p w14:paraId="1C1281DE"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5.12. Также, Стороны несут ответственность за нарушение исключительных прав на результаты интеллектуальной деятельности, а также за незаконное использование персональных данных, полученных в рамках выполнения обязательств по настоящему Соглашению, в соответствии с действующим законодательством Российской Федерации.</w:t>
      </w:r>
    </w:p>
    <w:p w14:paraId="0D0CDA73"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xml:space="preserve">5.13. Покупатель возмещает Поставщику все понесенные им расходы в связи с невыполнением Покупателем условий Договора при предоставлении Поставщиком документов, подтверждающих данные расходы, а также иные расходы и убытки в соответствии с настоящим Соглашением. </w:t>
      </w:r>
    </w:p>
    <w:p w14:paraId="4125151D"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5.14. Поставщик освобождается от ответственности за неисполнение и/или ненадлежащее исполнение условий настоящего Соглашения в случае неисполнения и/или ненадлежащего исполнения Покупателем п. 2.8.1, 2.8.2, 2.3.7, 2.3.8. настоящего Соглашения и иных случаях, указанных в Соглашении.</w:t>
      </w:r>
    </w:p>
    <w:p w14:paraId="46A7E13C" w14:textId="77777777" w:rsidR="00130303" w:rsidRPr="00E67F19" w:rsidRDefault="00130303" w:rsidP="000156C2">
      <w:pPr>
        <w:pStyle w:val="27"/>
        <w:shd w:val="clear" w:color="auto" w:fill="auto"/>
        <w:spacing w:before="240" w:after="120" w:line="240" w:lineRule="auto"/>
        <w:ind w:firstLine="340"/>
        <w:rPr>
          <w:rFonts w:ascii="Times New Roman" w:hAnsi="Times New Roman"/>
          <w:b/>
          <w:sz w:val="24"/>
          <w:szCs w:val="24"/>
        </w:rPr>
      </w:pPr>
      <w:r w:rsidRPr="00E67F19">
        <w:rPr>
          <w:rFonts w:ascii="Times New Roman" w:hAnsi="Times New Roman"/>
          <w:b/>
          <w:sz w:val="24"/>
          <w:szCs w:val="24"/>
        </w:rPr>
        <w:t>6. Обстоятельства непреодолимой силы</w:t>
      </w:r>
    </w:p>
    <w:p w14:paraId="3178A39F"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6.1. Стороны освобождаются от ответственности друг перед другом за частичное или полное неисполнение обязательств по настоящему Соглашению, Договорам и Дополнениям, за исключением возникших обязательств по оплате, в случаях возникновения обстоятельств непреодолимой силы (форс-мажор), которые Стороны не могли предвидеть и предотвратить разумными мерами.</w:t>
      </w:r>
    </w:p>
    <w:p w14:paraId="7C29E905" w14:textId="77777777" w:rsidR="00130303" w:rsidRPr="00E67F19" w:rsidRDefault="00130303" w:rsidP="000156C2">
      <w:pPr>
        <w:pStyle w:val="23"/>
        <w:spacing w:after="0" w:line="240" w:lineRule="auto"/>
        <w:ind w:firstLine="340"/>
        <w:jc w:val="both"/>
        <w:rPr>
          <w:rFonts w:ascii="Times New Roman" w:hAnsi="Times New Roman"/>
          <w:sz w:val="24"/>
          <w:szCs w:val="24"/>
        </w:rPr>
      </w:pPr>
      <w:r w:rsidRPr="00E67F19">
        <w:rPr>
          <w:rFonts w:ascii="Times New Roman" w:hAnsi="Times New Roman"/>
          <w:sz w:val="24"/>
          <w:szCs w:val="24"/>
        </w:rPr>
        <w:t>6.2. К обстоятельствам непреодолимой силы относятся события, на которые Стороны</w:t>
      </w:r>
      <w:r w:rsidR="00892E74" w:rsidRPr="00E67F19">
        <w:rPr>
          <w:rFonts w:ascii="Times New Roman" w:hAnsi="Times New Roman"/>
          <w:sz w:val="24"/>
          <w:szCs w:val="24"/>
        </w:rPr>
        <w:t xml:space="preserve"> </w:t>
      </w:r>
      <w:r w:rsidRPr="00E67F19">
        <w:rPr>
          <w:rFonts w:ascii="Times New Roman" w:hAnsi="Times New Roman"/>
          <w:sz w:val="24"/>
          <w:szCs w:val="24"/>
        </w:rPr>
        <w:t xml:space="preserve">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 сильно осложняющих исполнение обязательств по настоящему Соглашению и соответствующему Договору и (или) Дополнению, а также акты иностранных государств, государственных объединений и (или) союзов и (или) государственного (межгосударственного) учреждения иностранного государства или государственных образований и (или) союзов, которыми введены или могут быть введены в результате заключения и (или) исполнения Договора в отношении Покупателя, Поставщика, грузополучателя, плательщика и (или) территории исполнения обязательства и (или) поставки Товара меры ограничительного характера или ответственность за нарушение условий, обязательств или порядка, указанных в соответствующих актах. </w:t>
      </w:r>
    </w:p>
    <w:p w14:paraId="6EDD51FC"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6.3. Сторона, которая не в состоянии выполнить свои обязательства по настоящему Соглашению и (или) соответствующему Договору и (или) Дополнению в силу возникновения обстоятельств непреодолимой силы, обязана в течение 10 (Десяти) календарных дней с момента возникновения таких обстоятельств информировать Биржу и Клиринговую организацию об их наступлении в письменной форме и сообщить данные о характере обстоятельств.</w:t>
      </w:r>
    </w:p>
    <w:p w14:paraId="3B9F236A" w14:textId="77777777" w:rsidR="00130303" w:rsidRPr="00E67F19" w:rsidRDefault="00130303" w:rsidP="00892E74">
      <w:pPr>
        <w:pStyle w:val="25"/>
        <w:spacing w:after="0" w:line="240" w:lineRule="auto"/>
        <w:ind w:left="0" w:firstLine="426"/>
        <w:jc w:val="both"/>
        <w:rPr>
          <w:rFonts w:ascii="Times New Roman" w:hAnsi="Times New Roman"/>
          <w:snapToGrid w:val="0"/>
          <w:sz w:val="24"/>
          <w:szCs w:val="24"/>
        </w:rPr>
      </w:pPr>
      <w:r w:rsidRPr="00E67F19">
        <w:rPr>
          <w:rFonts w:ascii="Times New Roman" w:hAnsi="Times New Roman"/>
          <w:bCs/>
          <w:snapToGrid w:val="0"/>
          <w:sz w:val="24"/>
          <w:szCs w:val="24"/>
        </w:rPr>
        <w:t>6.4.</w:t>
      </w:r>
      <w:r w:rsidRPr="00E67F19">
        <w:rPr>
          <w:rFonts w:ascii="Times New Roman" w:hAnsi="Times New Roman"/>
          <w:snapToGrid w:val="0"/>
          <w:sz w:val="24"/>
          <w:szCs w:val="24"/>
        </w:rPr>
        <w:t xml:space="preserve"> Не извещение и/или несвоевременное извещение согласно п. 6.3 настоящего </w:t>
      </w:r>
      <w:r w:rsidRPr="00E67F19">
        <w:rPr>
          <w:rFonts w:ascii="Times New Roman" w:hAnsi="Times New Roman"/>
          <w:sz w:val="24"/>
          <w:szCs w:val="24"/>
        </w:rPr>
        <w:t>Соглашения</w:t>
      </w:r>
      <w:r w:rsidRPr="00E67F19">
        <w:rPr>
          <w:rFonts w:ascii="Times New Roman" w:hAnsi="Times New Roman"/>
          <w:snapToGrid w:val="0"/>
          <w:sz w:val="24"/>
          <w:szCs w:val="24"/>
        </w:rPr>
        <w:t xml:space="preserve"> влечет за собой утрату Стороной права ссылаться на эти обстоятельства.</w:t>
      </w:r>
    </w:p>
    <w:p w14:paraId="631E5E84" w14:textId="77777777" w:rsidR="00130303" w:rsidRPr="00E67F19" w:rsidRDefault="00130303" w:rsidP="000156C2">
      <w:pPr>
        <w:spacing w:before="240" w:after="120"/>
        <w:ind w:firstLine="340"/>
        <w:jc w:val="both"/>
        <w:rPr>
          <w:rFonts w:ascii="Times New Roman" w:hAnsi="Times New Roman"/>
          <w:b/>
          <w:bCs/>
          <w:sz w:val="24"/>
          <w:szCs w:val="24"/>
        </w:rPr>
      </w:pPr>
      <w:r w:rsidRPr="00E67F19">
        <w:rPr>
          <w:rFonts w:ascii="Times New Roman" w:hAnsi="Times New Roman"/>
          <w:b/>
          <w:bCs/>
          <w:sz w:val="24"/>
          <w:szCs w:val="24"/>
        </w:rPr>
        <w:t>7. Конфиденциальность</w:t>
      </w:r>
    </w:p>
    <w:p w14:paraId="1F1CD2F5" w14:textId="77777777" w:rsidR="00130303" w:rsidRPr="00E67F19" w:rsidRDefault="00130303" w:rsidP="000156C2">
      <w:pPr>
        <w:spacing w:after="0" w:line="240" w:lineRule="auto"/>
        <w:ind w:firstLine="340"/>
        <w:jc w:val="both"/>
        <w:rPr>
          <w:rFonts w:ascii="Times New Roman" w:hAnsi="Times New Roman"/>
          <w:color w:val="000000"/>
          <w:sz w:val="24"/>
          <w:szCs w:val="24"/>
        </w:rPr>
      </w:pPr>
      <w:r w:rsidRPr="00E67F19">
        <w:rPr>
          <w:rFonts w:ascii="Times New Roman" w:hAnsi="Times New Roman"/>
          <w:sz w:val="24"/>
          <w:szCs w:val="24"/>
        </w:rPr>
        <w:t xml:space="preserve">7.1. Условия Договоров (предмет и его стоимость) Стороны обязуются не разглашать и не передавать третьим лицам без письменного согласия на то другой Стороны, как в течение срока его действия, так и в последующие 2 (два) года с момента прекращения его </w:t>
      </w:r>
      <w:r w:rsidRPr="00E67F19">
        <w:rPr>
          <w:rFonts w:ascii="Times New Roman" w:hAnsi="Times New Roman"/>
          <w:color w:val="000000"/>
          <w:sz w:val="24"/>
          <w:szCs w:val="24"/>
        </w:rPr>
        <w:t>действия за исключением случаев прямого указания законодательства Российской Федерации.</w:t>
      </w:r>
    </w:p>
    <w:p w14:paraId="2FD5D526" w14:textId="77777777" w:rsidR="00130303" w:rsidRPr="00E67F19" w:rsidRDefault="00130303" w:rsidP="000156C2">
      <w:pPr>
        <w:spacing w:before="240" w:after="120"/>
        <w:ind w:firstLine="340"/>
        <w:jc w:val="both"/>
        <w:rPr>
          <w:rFonts w:ascii="Times New Roman" w:hAnsi="Times New Roman"/>
          <w:b/>
          <w:sz w:val="24"/>
          <w:szCs w:val="24"/>
        </w:rPr>
      </w:pPr>
      <w:r w:rsidRPr="00E67F19">
        <w:rPr>
          <w:rFonts w:ascii="Times New Roman" w:hAnsi="Times New Roman"/>
          <w:b/>
          <w:bCs/>
          <w:sz w:val="24"/>
          <w:szCs w:val="24"/>
        </w:rPr>
        <w:t>8. Прочие условия</w:t>
      </w:r>
    </w:p>
    <w:p w14:paraId="395EEBF8" w14:textId="77777777" w:rsidR="00130303" w:rsidRPr="00E67F19"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E67F19">
        <w:rPr>
          <w:rFonts w:ascii="Times New Roman" w:hAnsi="Times New Roman"/>
          <w:sz w:val="24"/>
          <w:szCs w:val="24"/>
        </w:rPr>
        <w:t xml:space="preserve">8.1. Информация, относящаяся к персональным данным физического лица, может быть предоставлена только после получения письменного согласия на передачу персональных данных последнего. </w:t>
      </w:r>
    </w:p>
    <w:p w14:paraId="098F68C8" w14:textId="77777777" w:rsidR="00130303" w:rsidRPr="00E67F19"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E67F19">
        <w:rPr>
          <w:rFonts w:ascii="Times New Roman" w:hAnsi="Times New Roman"/>
          <w:snapToGrid w:val="0"/>
          <w:sz w:val="24"/>
          <w:szCs w:val="24"/>
        </w:rPr>
        <w:t xml:space="preserve">8.2. </w:t>
      </w:r>
      <w:r w:rsidRPr="00E67F19">
        <w:rPr>
          <w:rFonts w:ascii="Times New Roman" w:hAnsi="Times New Roman"/>
          <w:sz w:val="24"/>
          <w:szCs w:val="24"/>
        </w:rPr>
        <w:t>Любой Дого</w:t>
      </w:r>
      <w:r w:rsidR="00704038" w:rsidRPr="00E67F19">
        <w:rPr>
          <w:rFonts w:ascii="Times New Roman" w:hAnsi="Times New Roman"/>
          <w:sz w:val="24"/>
          <w:szCs w:val="24"/>
        </w:rPr>
        <w:t>вор, заключенный на торгах АО «Восточная биржа</w:t>
      </w:r>
      <w:r w:rsidRPr="00E67F19">
        <w:rPr>
          <w:rFonts w:ascii="Times New Roman" w:hAnsi="Times New Roman"/>
          <w:sz w:val="24"/>
          <w:szCs w:val="24"/>
        </w:rPr>
        <w:t>», Поставщиком по которому является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 считается заключённым на условиях настоящего Соглашения. В случае несоответствия условий Соглашения любым иным условиям, применимым к Договору, включая Правила Биржи, действуют условия Соглашения.</w:t>
      </w:r>
    </w:p>
    <w:p w14:paraId="5DB37268"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8.3. Претензии по количеству и качеству Товара направляются Покупателем в письменной форме в течение 25 (Двадцати пяти) календарных дней со дня поставки Товара Поставщиком по адресу: 199178, г. Санкт-Петербург, 3-я линия, В.О. д. 62, лит. А.</w:t>
      </w:r>
    </w:p>
    <w:p w14:paraId="4838F0FF" w14:textId="77777777" w:rsidR="00130303" w:rsidRPr="00E67F19" w:rsidRDefault="00130303" w:rsidP="000156C2">
      <w:pPr>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В претензии указывается:</w:t>
      </w:r>
    </w:p>
    <w:p w14:paraId="4B825215"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а) требования заявителя;</w:t>
      </w:r>
    </w:p>
    <w:p w14:paraId="6193DB99"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б) сумма претензии и ее обоснованный расчет, если претензия подлежит денежной оценке;</w:t>
      </w:r>
    </w:p>
    <w:p w14:paraId="005C72F9"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в) фактические обстоятельства, на которых основываются требования, и доказательства, подтверждающие их;</w:t>
      </w:r>
    </w:p>
    <w:p w14:paraId="75B36DA1"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г) правовое основание претензии со ссылкой на соответствующие пункты Договора, Соглашения и иных применимых условий и известные заявителю нормативно-правовые акты;</w:t>
      </w:r>
    </w:p>
    <w:p w14:paraId="7F81BC03"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д) перечень прилагаемых к претензии документов;</w:t>
      </w:r>
    </w:p>
    <w:p w14:paraId="2F16B75A"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е) иные сведения, необходимые для урегулирования спора.</w:t>
      </w:r>
    </w:p>
    <w:p w14:paraId="1584BFB4"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 8.4. Претензия Покупателя, предъявленная с нарушениями настоящего пункта, Поставщиком не рассматривается. В этом случае Поставщик не несет ответственности за ненадлежащее исполнение обязательств по поставке Товара.</w:t>
      </w:r>
    </w:p>
    <w:p w14:paraId="20BB2539" w14:textId="77777777" w:rsidR="00130303" w:rsidRPr="00E67F19"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 xml:space="preserve"> 8.5. Претензия рассматривается Поставщиком (полностью или частично </w:t>
      </w:r>
      <w:proofErr w:type="gramStart"/>
      <w:r w:rsidRPr="00E67F19">
        <w:rPr>
          <w:rFonts w:ascii="Times New Roman" w:hAnsi="Times New Roman"/>
          <w:spacing w:val="1"/>
          <w:sz w:val="24"/>
          <w:szCs w:val="24"/>
        </w:rPr>
        <w:t>удовлетворяется</w:t>
      </w:r>
      <w:proofErr w:type="gramEnd"/>
      <w:r w:rsidRPr="00E67F19">
        <w:rPr>
          <w:rFonts w:ascii="Times New Roman" w:hAnsi="Times New Roman"/>
          <w:spacing w:val="1"/>
          <w:sz w:val="24"/>
          <w:szCs w:val="24"/>
        </w:rPr>
        <w:t xml:space="preserve"> или отклоняется) в течение 30 (тридцати) рабочих дней со дня получения, либо Поставщиком в одностороннем порядке в указанный срок может быть принято решение об оставлении претензии без рассмотрения как необоснованной. </w:t>
      </w:r>
    </w:p>
    <w:p w14:paraId="468FC476" w14:textId="77777777" w:rsidR="00130303" w:rsidRPr="00E67F19"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E67F19">
        <w:rPr>
          <w:rFonts w:ascii="Times New Roman" w:hAnsi="Times New Roman"/>
          <w:sz w:val="24"/>
          <w:szCs w:val="24"/>
        </w:rPr>
        <w:t xml:space="preserve"> 8.6. Срок рассмотрения претензии Покупателя, направленной в адрес, отличный от указанного в настоящем пункте, увеличивается на время прохождения претензии от адресата до управления правовых и корпоративных вопросов Поставщика. При этом уведомление Покупателя о предполагаемом сроке рассмотрения претензии в данном случае в обязанности Поставщика не входит.</w:t>
      </w:r>
    </w:p>
    <w:p w14:paraId="1470CB05" w14:textId="77777777" w:rsidR="00130303" w:rsidRPr="00E67F19"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8.7. При полном или частичном отказе в удовлетворении претензии в ответе на претензию указывается:</w:t>
      </w:r>
    </w:p>
    <w:p w14:paraId="462944B9" w14:textId="77777777" w:rsidR="00130303" w:rsidRPr="00E67F19" w:rsidRDefault="00130303" w:rsidP="000156C2">
      <w:pPr>
        <w:shd w:val="clear" w:color="auto" w:fill="FFFFFF"/>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 xml:space="preserve">а) правовые основания отказа со ссылкой на соответствующие нормативно-правовые акты и пункты настоящего </w:t>
      </w:r>
      <w:r w:rsidRPr="00E67F19">
        <w:rPr>
          <w:rFonts w:ascii="Times New Roman" w:hAnsi="Times New Roman"/>
          <w:sz w:val="24"/>
          <w:szCs w:val="24"/>
        </w:rPr>
        <w:t>Соглашения</w:t>
      </w:r>
      <w:r w:rsidRPr="00E67F19">
        <w:rPr>
          <w:rFonts w:ascii="Times New Roman" w:hAnsi="Times New Roman"/>
          <w:spacing w:val="1"/>
          <w:sz w:val="24"/>
          <w:szCs w:val="24"/>
        </w:rPr>
        <w:t>;</w:t>
      </w:r>
    </w:p>
    <w:p w14:paraId="383E591B" w14:textId="77777777" w:rsidR="00130303" w:rsidRPr="00E67F19" w:rsidRDefault="00130303" w:rsidP="000156C2">
      <w:pPr>
        <w:shd w:val="clear" w:color="auto" w:fill="FFFFFF"/>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б) фактические доказательства, обосновывающие отказ;</w:t>
      </w:r>
    </w:p>
    <w:p w14:paraId="4AED29DD" w14:textId="77777777" w:rsidR="00130303" w:rsidRPr="00E67F19" w:rsidRDefault="00130303" w:rsidP="000156C2">
      <w:pPr>
        <w:shd w:val="clear" w:color="auto" w:fill="FFFFFF"/>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в) перечень прилагаемых к претензии документов.</w:t>
      </w:r>
    </w:p>
    <w:p w14:paraId="076BE0F3" w14:textId="77777777" w:rsidR="00130303" w:rsidRPr="00E67F19" w:rsidRDefault="00130303" w:rsidP="000156C2">
      <w:pPr>
        <w:tabs>
          <w:tab w:val="left" w:pos="720"/>
        </w:tabs>
        <w:spacing w:after="0" w:line="240" w:lineRule="auto"/>
        <w:ind w:firstLine="340"/>
        <w:jc w:val="both"/>
        <w:rPr>
          <w:rFonts w:ascii="Times New Roman" w:hAnsi="Times New Roman"/>
          <w:sz w:val="24"/>
          <w:szCs w:val="24"/>
        </w:rPr>
      </w:pPr>
      <w:r w:rsidRPr="00E67F19">
        <w:rPr>
          <w:rFonts w:ascii="Times New Roman" w:hAnsi="Times New Roman"/>
          <w:spacing w:val="1"/>
          <w:sz w:val="24"/>
          <w:szCs w:val="24"/>
        </w:rPr>
        <w:t xml:space="preserve">8.8. </w:t>
      </w:r>
      <w:r w:rsidRPr="00E67F19">
        <w:rPr>
          <w:rFonts w:ascii="Times New Roman" w:hAnsi="Times New Roman"/>
          <w:sz w:val="24"/>
          <w:szCs w:val="24"/>
        </w:rPr>
        <w:t>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w:t>
      </w:r>
    </w:p>
    <w:p w14:paraId="50A17FB3" w14:textId="77777777" w:rsidR="00130303" w:rsidRPr="00E67F19" w:rsidRDefault="00130303" w:rsidP="00892E74">
      <w:pPr>
        <w:pStyle w:val="25"/>
        <w:spacing w:after="0" w:line="240" w:lineRule="auto"/>
        <w:ind w:left="0" w:firstLine="340"/>
        <w:jc w:val="both"/>
        <w:rPr>
          <w:rFonts w:ascii="Times New Roman" w:hAnsi="Times New Roman"/>
          <w:sz w:val="24"/>
          <w:szCs w:val="24"/>
        </w:rPr>
      </w:pPr>
      <w:r w:rsidRPr="00E67F19">
        <w:rPr>
          <w:rFonts w:ascii="Times New Roman" w:hAnsi="Times New Roman"/>
          <w:sz w:val="24"/>
          <w:szCs w:val="24"/>
        </w:rPr>
        <w:t>8.9.</w:t>
      </w:r>
      <w:r w:rsidRPr="00E67F19">
        <w:rPr>
          <w:rFonts w:ascii="Times New Roman" w:hAnsi="Times New Roman"/>
          <w:b/>
          <w:sz w:val="24"/>
          <w:szCs w:val="24"/>
        </w:rPr>
        <w:t xml:space="preserve"> </w:t>
      </w:r>
      <w:r w:rsidRPr="00E67F19">
        <w:rPr>
          <w:rFonts w:ascii="Times New Roman" w:hAnsi="Times New Roman"/>
          <w:sz w:val="24"/>
          <w:szCs w:val="24"/>
        </w:rPr>
        <w:t>Стороны договорились считать документы, подписанные Сторонами и переданные по факсимильной связи (позволяющей достоверно установить, что документ исходит от Стороны по Договору), имеющими юридическую силу, равную силе документа, подписанного оригинальными подписями, с последующей передачей оригиналов документов в течение 14 (четырнадцать) календарных дней с момента отправки указанных документов по факсимильной связи.</w:t>
      </w:r>
    </w:p>
    <w:p w14:paraId="5EACE36C" w14:textId="77777777" w:rsidR="00130303" w:rsidRPr="00E67F19" w:rsidRDefault="00130303" w:rsidP="000156C2">
      <w:pPr>
        <w:pStyle w:val="25"/>
        <w:spacing w:after="0" w:line="240" w:lineRule="auto"/>
        <w:ind w:firstLine="340"/>
        <w:jc w:val="both"/>
        <w:rPr>
          <w:rFonts w:ascii="Times New Roman" w:hAnsi="Times New Roman"/>
          <w:sz w:val="24"/>
          <w:szCs w:val="24"/>
        </w:rPr>
      </w:pPr>
      <w:r w:rsidRPr="00E67F19">
        <w:rPr>
          <w:rFonts w:ascii="Times New Roman" w:hAnsi="Times New Roman"/>
          <w:sz w:val="24"/>
          <w:szCs w:val="24"/>
        </w:rPr>
        <w:t>8.10. Расчётный счёт Поставщика:</w:t>
      </w:r>
    </w:p>
    <w:p w14:paraId="299D8791" w14:textId="77777777" w:rsidR="00130303" w:rsidRPr="00E67F19" w:rsidRDefault="00130303" w:rsidP="000156C2">
      <w:pPr>
        <w:pStyle w:val="25"/>
        <w:spacing w:after="0" w:line="240" w:lineRule="auto"/>
        <w:jc w:val="both"/>
        <w:rPr>
          <w:rFonts w:ascii="Times New Roman" w:hAnsi="Times New Roman"/>
          <w:sz w:val="24"/>
          <w:szCs w:val="24"/>
        </w:rPr>
      </w:pPr>
      <w:r w:rsidRPr="00E67F19">
        <w:rPr>
          <w:rFonts w:ascii="Times New Roman" w:hAnsi="Times New Roman"/>
          <w:sz w:val="24"/>
          <w:szCs w:val="24"/>
        </w:rPr>
        <w:t xml:space="preserve">Р/с 40702810700000002394   </w:t>
      </w:r>
    </w:p>
    <w:p w14:paraId="1B669DA5" w14:textId="77777777" w:rsidR="00130303" w:rsidRPr="00E67F19" w:rsidRDefault="00130303" w:rsidP="000156C2">
      <w:pPr>
        <w:pStyle w:val="25"/>
        <w:spacing w:after="0" w:line="240" w:lineRule="auto"/>
        <w:jc w:val="both"/>
        <w:rPr>
          <w:rFonts w:ascii="Times New Roman" w:hAnsi="Times New Roman"/>
          <w:sz w:val="24"/>
          <w:szCs w:val="24"/>
        </w:rPr>
      </w:pPr>
      <w:r w:rsidRPr="00E67F19">
        <w:rPr>
          <w:rFonts w:ascii="Times New Roman" w:hAnsi="Times New Roman"/>
          <w:sz w:val="24"/>
          <w:szCs w:val="24"/>
        </w:rPr>
        <w:t>В Ф-</w:t>
      </w:r>
      <w:proofErr w:type="spellStart"/>
      <w:r w:rsidRPr="00E67F19">
        <w:rPr>
          <w:rFonts w:ascii="Times New Roman" w:hAnsi="Times New Roman"/>
          <w:sz w:val="24"/>
          <w:szCs w:val="24"/>
        </w:rPr>
        <w:t>ле</w:t>
      </w:r>
      <w:proofErr w:type="spellEnd"/>
      <w:r w:rsidRPr="00E67F19">
        <w:rPr>
          <w:rFonts w:ascii="Times New Roman" w:hAnsi="Times New Roman"/>
          <w:sz w:val="24"/>
          <w:szCs w:val="24"/>
        </w:rPr>
        <w:t xml:space="preserve"> Банка ГПБ (АО) «Северо-Западный»</w:t>
      </w:r>
    </w:p>
    <w:p w14:paraId="4ABA7FDC" w14:textId="77777777" w:rsidR="00130303" w:rsidRPr="00E67F19" w:rsidRDefault="00130303" w:rsidP="000156C2">
      <w:pPr>
        <w:pStyle w:val="25"/>
        <w:spacing w:after="0" w:line="240" w:lineRule="auto"/>
        <w:jc w:val="both"/>
        <w:rPr>
          <w:rFonts w:ascii="Times New Roman" w:hAnsi="Times New Roman"/>
          <w:sz w:val="24"/>
          <w:szCs w:val="24"/>
        </w:rPr>
      </w:pPr>
      <w:r w:rsidRPr="00E67F19">
        <w:rPr>
          <w:rFonts w:ascii="Times New Roman" w:hAnsi="Times New Roman"/>
          <w:sz w:val="24"/>
          <w:szCs w:val="24"/>
        </w:rPr>
        <w:t>К/с 30101810200000000827, БИК 044030827</w:t>
      </w:r>
    </w:p>
    <w:p w14:paraId="6FC7E83F" w14:textId="77777777" w:rsidR="00130303" w:rsidRPr="00E67F19" w:rsidRDefault="00130303" w:rsidP="005D2418">
      <w:pPr>
        <w:pStyle w:val="23"/>
        <w:widowControl w:val="0"/>
        <w:spacing w:after="0" w:line="240" w:lineRule="auto"/>
        <w:jc w:val="center"/>
        <w:rPr>
          <w:rFonts w:ascii="Times New Roman" w:hAnsi="Times New Roman"/>
          <w:b/>
          <w:sz w:val="24"/>
          <w:szCs w:val="24"/>
        </w:rPr>
      </w:pPr>
    </w:p>
    <w:p w14:paraId="6325A41B" w14:textId="77777777" w:rsidR="00130303" w:rsidRPr="00E67F19" w:rsidRDefault="00130303" w:rsidP="005D2418">
      <w:pPr>
        <w:pStyle w:val="23"/>
        <w:widowControl w:val="0"/>
        <w:spacing w:after="0" w:line="240" w:lineRule="auto"/>
        <w:jc w:val="center"/>
        <w:rPr>
          <w:rFonts w:ascii="Times New Roman" w:hAnsi="Times New Roman"/>
          <w:b/>
          <w:sz w:val="24"/>
          <w:szCs w:val="24"/>
        </w:rPr>
      </w:pPr>
      <w:r w:rsidRPr="00E67F19">
        <w:rPr>
          <w:rFonts w:ascii="Times New Roman" w:hAnsi="Times New Roman"/>
          <w:b/>
          <w:sz w:val="24"/>
          <w:szCs w:val="24"/>
        </w:rPr>
        <w:t>ПРИЛОЖЕНИЕ № 1</w:t>
      </w:r>
    </w:p>
    <w:p w14:paraId="36159D50" w14:textId="77777777" w:rsidR="00130303" w:rsidRPr="00E67F19" w:rsidRDefault="00130303" w:rsidP="005D2418">
      <w:pPr>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7640E96A" w14:textId="77777777" w:rsidR="00130303" w:rsidRPr="00E67F19" w:rsidRDefault="00130303" w:rsidP="009B7A0A">
      <w:pPr>
        <w:pStyle w:val="23"/>
        <w:spacing w:before="240" w:line="360" w:lineRule="auto"/>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proofErr w:type="gramStart"/>
      <w:r w:rsidRPr="00E67F19">
        <w:rPr>
          <w:rFonts w:ascii="Times New Roman" w:hAnsi="Times New Roman"/>
          <w:sz w:val="24"/>
          <w:szCs w:val="24"/>
        </w:rPr>
        <w:tab/>
        <w:t xml:space="preserve">  «</w:t>
      </w:r>
      <w:proofErr w:type="gramEnd"/>
      <w:r w:rsidRPr="00E67F19">
        <w:rPr>
          <w:rFonts w:ascii="Times New Roman" w:hAnsi="Times New Roman"/>
          <w:sz w:val="24"/>
          <w:szCs w:val="24"/>
        </w:rPr>
        <w:t>____»__________ 20__г.</w:t>
      </w:r>
    </w:p>
    <w:p w14:paraId="3347822B" w14:textId="77777777" w:rsidR="00130303" w:rsidRPr="00E67F19" w:rsidRDefault="00130303" w:rsidP="00080007">
      <w:pPr>
        <w:pStyle w:val="23"/>
        <w:spacing w:before="120" w:line="240" w:lineRule="auto"/>
        <w:ind w:firstLine="340"/>
        <w:outlineLvl w:val="0"/>
        <w:rPr>
          <w:rFonts w:ascii="Times New Roman" w:hAnsi="Times New Roman"/>
          <w:sz w:val="24"/>
          <w:szCs w:val="24"/>
        </w:rPr>
      </w:pPr>
      <w:r w:rsidRPr="00E67F19">
        <w:rPr>
          <w:rFonts w:ascii="Times New Roman" w:hAnsi="Times New Roman"/>
          <w:sz w:val="24"/>
          <w:szCs w:val="24"/>
        </w:rPr>
        <w:t xml:space="preserve">Пункты </w:t>
      </w:r>
      <w:proofErr w:type="gramStart"/>
      <w:r w:rsidRPr="00E67F19">
        <w:rPr>
          <w:rFonts w:ascii="Times New Roman" w:hAnsi="Times New Roman"/>
          <w:sz w:val="24"/>
          <w:szCs w:val="24"/>
        </w:rPr>
        <w:t>отгрузки  Товара</w:t>
      </w:r>
      <w:proofErr w:type="gramEnd"/>
      <w:r w:rsidRPr="00E67F19">
        <w:rPr>
          <w:rFonts w:ascii="Times New Roman" w:hAnsi="Times New Roman"/>
          <w:sz w:val="24"/>
          <w:szCs w:val="24"/>
        </w:rPr>
        <w:t xml:space="preserve"> Поставщика  железнодорожным транспортом в соответствии с настоящим Соглашением: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3444"/>
        <w:gridCol w:w="2996"/>
        <w:gridCol w:w="3219"/>
      </w:tblGrid>
      <w:tr w:rsidR="00130303" w:rsidRPr="00E67F19" w14:paraId="6B03C0C9" w14:textId="77777777" w:rsidTr="00763210">
        <w:trPr>
          <w:cantSplit/>
          <w:trHeight w:val="535"/>
          <w:jc w:val="center"/>
        </w:trPr>
        <w:tc>
          <w:tcPr>
            <w:tcW w:w="328" w:type="pct"/>
            <w:vAlign w:val="center"/>
          </w:tcPr>
          <w:p w14:paraId="59596C6F"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 п</w:t>
            </w:r>
            <w:r w:rsidRPr="00E67F19">
              <w:rPr>
                <w:rFonts w:ascii="Times New Roman" w:hAnsi="Times New Roman"/>
                <w:lang w:val="en-US" w:eastAsia="ru-RU"/>
              </w:rPr>
              <w:t>/</w:t>
            </w:r>
            <w:r w:rsidRPr="00E67F19">
              <w:rPr>
                <w:rFonts w:ascii="Times New Roman" w:hAnsi="Times New Roman"/>
                <w:lang w:eastAsia="ru-RU"/>
              </w:rPr>
              <w:t>п</w:t>
            </w:r>
          </w:p>
        </w:tc>
        <w:tc>
          <w:tcPr>
            <w:tcW w:w="1666" w:type="pct"/>
            <w:vAlign w:val="center"/>
          </w:tcPr>
          <w:p w14:paraId="56A1BCBC"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Наименование НПЗ</w:t>
            </w:r>
          </w:p>
        </w:tc>
        <w:tc>
          <w:tcPr>
            <w:tcW w:w="1449" w:type="pct"/>
            <w:vAlign w:val="center"/>
          </w:tcPr>
          <w:p w14:paraId="15D24D0B"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Железнодорожные станции отгрузки</w:t>
            </w:r>
          </w:p>
        </w:tc>
        <w:tc>
          <w:tcPr>
            <w:tcW w:w="1557" w:type="pct"/>
            <w:vAlign w:val="center"/>
          </w:tcPr>
          <w:p w14:paraId="3FE2632E"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Особенности отгрузки</w:t>
            </w:r>
          </w:p>
        </w:tc>
      </w:tr>
      <w:tr w:rsidR="00130303" w:rsidRPr="00E67F19" w14:paraId="47E58840" w14:textId="77777777" w:rsidTr="00763210">
        <w:trPr>
          <w:cantSplit/>
          <w:trHeight w:val="65"/>
          <w:jc w:val="center"/>
        </w:trPr>
        <w:tc>
          <w:tcPr>
            <w:tcW w:w="328" w:type="pct"/>
            <w:vAlign w:val="center"/>
          </w:tcPr>
          <w:p w14:paraId="0A07E080"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2</w:t>
            </w:r>
          </w:p>
        </w:tc>
        <w:tc>
          <w:tcPr>
            <w:tcW w:w="1666" w:type="pct"/>
            <w:vAlign w:val="center"/>
          </w:tcPr>
          <w:p w14:paraId="6B3C3D2E"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АО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-МНПЗ»</w:t>
            </w:r>
          </w:p>
        </w:tc>
        <w:tc>
          <w:tcPr>
            <w:tcW w:w="1449" w:type="pct"/>
            <w:vAlign w:val="center"/>
          </w:tcPr>
          <w:p w14:paraId="0103EDC6" w14:textId="77777777" w:rsidR="00130303" w:rsidRPr="00E67F19" w:rsidRDefault="00130303" w:rsidP="00080007">
            <w:pPr>
              <w:pStyle w:val="23"/>
              <w:spacing w:after="0" w:line="360" w:lineRule="auto"/>
              <w:rPr>
                <w:rFonts w:ascii="Times New Roman" w:hAnsi="Times New Roman"/>
                <w:lang w:eastAsia="ru-RU"/>
              </w:rPr>
            </w:pPr>
            <w:proofErr w:type="spellStart"/>
            <w:r w:rsidRPr="00E67F19">
              <w:rPr>
                <w:rFonts w:ascii="Times New Roman" w:hAnsi="Times New Roman"/>
                <w:lang w:eastAsia="ru-RU"/>
              </w:rPr>
              <w:t>Яничкино</w:t>
            </w:r>
            <w:proofErr w:type="spellEnd"/>
            <w:r w:rsidRPr="00E67F19">
              <w:rPr>
                <w:rFonts w:ascii="Times New Roman" w:hAnsi="Times New Roman"/>
                <w:lang w:eastAsia="ru-RU"/>
              </w:rPr>
              <w:t xml:space="preserve">, МСК </w:t>
            </w:r>
            <w:proofErr w:type="spellStart"/>
            <w:r w:rsidRPr="00E67F19">
              <w:rPr>
                <w:rFonts w:ascii="Times New Roman" w:hAnsi="Times New Roman"/>
                <w:lang w:eastAsia="ru-RU"/>
              </w:rPr>
              <w:t>ж.д</w:t>
            </w:r>
            <w:proofErr w:type="spellEnd"/>
            <w:r w:rsidRPr="00E67F19">
              <w:rPr>
                <w:rFonts w:ascii="Times New Roman" w:hAnsi="Times New Roman"/>
                <w:lang w:eastAsia="ru-RU"/>
              </w:rPr>
              <w:t>.</w:t>
            </w:r>
          </w:p>
        </w:tc>
        <w:tc>
          <w:tcPr>
            <w:tcW w:w="1557" w:type="pct"/>
            <w:vAlign w:val="center"/>
          </w:tcPr>
          <w:p w14:paraId="0EC57350" w14:textId="77777777" w:rsidR="00130303" w:rsidRPr="00E67F19" w:rsidRDefault="00130303" w:rsidP="009B7A0A">
            <w:pPr>
              <w:pStyle w:val="23"/>
              <w:spacing w:line="360" w:lineRule="auto"/>
              <w:rPr>
                <w:rFonts w:ascii="Times New Roman" w:hAnsi="Times New Roman"/>
                <w:lang w:eastAsia="ru-RU"/>
              </w:rPr>
            </w:pPr>
          </w:p>
        </w:tc>
      </w:tr>
      <w:tr w:rsidR="00130303" w:rsidRPr="00E67F19" w14:paraId="068C8B25" w14:textId="77777777" w:rsidTr="00080007">
        <w:trPr>
          <w:cantSplit/>
          <w:trHeight w:val="373"/>
          <w:jc w:val="center"/>
        </w:trPr>
        <w:tc>
          <w:tcPr>
            <w:tcW w:w="328" w:type="pct"/>
            <w:vAlign w:val="center"/>
          </w:tcPr>
          <w:p w14:paraId="4BA8C977"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3</w:t>
            </w:r>
          </w:p>
        </w:tc>
        <w:tc>
          <w:tcPr>
            <w:tcW w:w="1666" w:type="pct"/>
            <w:vAlign w:val="center"/>
          </w:tcPr>
          <w:p w14:paraId="2545C408"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ОАО «</w:t>
            </w:r>
            <w:proofErr w:type="spellStart"/>
            <w:r w:rsidRPr="00E67F19">
              <w:rPr>
                <w:rFonts w:ascii="Times New Roman" w:hAnsi="Times New Roman"/>
                <w:lang w:eastAsia="ru-RU"/>
              </w:rPr>
              <w:t>Славнефть</w:t>
            </w:r>
            <w:proofErr w:type="spellEnd"/>
            <w:r w:rsidRPr="00E67F19">
              <w:rPr>
                <w:rFonts w:ascii="Times New Roman" w:hAnsi="Times New Roman"/>
                <w:lang w:eastAsia="ru-RU"/>
              </w:rPr>
              <w:t>-ЯНОС»</w:t>
            </w:r>
          </w:p>
        </w:tc>
        <w:tc>
          <w:tcPr>
            <w:tcW w:w="1449" w:type="pct"/>
            <w:vAlign w:val="center"/>
          </w:tcPr>
          <w:p w14:paraId="007E2CAB" w14:textId="77777777" w:rsidR="00130303" w:rsidRPr="00E67F19" w:rsidRDefault="00130303" w:rsidP="009B7A0A">
            <w:pPr>
              <w:pStyle w:val="23"/>
              <w:spacing w:line="360" w:lineRule="auto"/>
              <w:rPr>
                <w:rFonts w:ascii="Times New Roman" w:hAnsi="Times New Roman"/>
                <w:lang w:eastAsia="ru-RU"/>
              </w:rPr>
            </w:pPr>
            <w:proofErr w:type="spellStart"/>
            <w:r w:rsidRPr="00E67F19">
              <w:rPr>
                <w:rFonts w:ascii="Times New Roman" w:hAnsi="Times New Roman"/>
                <w:lang w:eastAsia="ru-RU"/>
              </w:rPr>
              <w:t>Новоярославская</w:t>
            </w:r>
            <w:proofErr w:type="spellEnd"/>
            <w:r w:rsidRPr="00E67F19">
              <w:rPr>
                <w:rFonts w:ascii="Times New Roman" w:hAnsi="Times New Roman"/>
                <w:lang w:eastAsia="ru-RU"/>
              </w:rPr>
              <w:t xml:space="preserve">, Сев. </w:t>
            </w:r>
            <w:proofErr w:type="spellStart"/>
            <w:r w:rsidRPr="00E67F19">
              <w:rPr>
                <w:rFonts w:ascii="Times New Roman" w:hAnsi="Times New Roman"/>
                <w:lang w:eastAsia="ru-RU"/>
              </w:rPr>
              <w:t>ж.д</w:t>
            </w:r>
            <w:proofErr w:type="spellEnd"/>
          </w:p>
        </w:tc>
        <w:tc>
          <w:tcPr>
            <w:tcW w:w="1557" w:type="pct"/>
            <w:vAlign w:val="center"/>
          </w:tcPr>
          <w:p w14:paraId="038453B9" w14:textId="77777777" w:rsidR="00130303" w:rsidRPr="00E67F19" w:rsidRDefault="00130303" w:rsidP="009B7A0A">
            <w:pPr>
              <w:pStyle w:val="23"/>
              <w:spacing w:line="360" w:lineRule="auto"/>
              <w:rPr>
                <w:rFonts w:ascii="Times New Roman" w:hAnsi="Times New Roman"/>
                <w:lang w:eastAsia="ru-RU"/>
              </w:rPr>
            </w:pPr>
          </w:p>
        </w:tc>
      </w:tr>
      <w:tr w:rsidR="00130303" w:rsidRPr="00E67F19" w14:paraId="0C48E2FC" w14:textId="77777777" w:rsidTr="005D2418">
        <w:trPr>
          <w:trHeight w:val="506"/>
          <w:jc w:val="center"/>
        </w:trPr>
        <w:tc>
          <w:tcPr>
            <w:tcW w:w="328" w:type="pct"/>
            <w:vMerge w:val="restart"/>
            <w:vAlign w:val="center"/>
          </w:tcPr>
          <w:p w14:paraId="58C2CC7C"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4</w:t>
            </w:r>
          </w:p>
        </w:tc>
        <w:tc>
          <w:tcPr>
            <w:tcW w:w="1666" w:type="pct"/>
            <w:vMerge w:val="restart"/>
            <w:vAlign w:val="center"/>
          </w:tcPr>
          <w:p w14:paraId="442B9AE6"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ООО «ГПН-РЗБМ»</w:t>
            </w:r>
          </w:p>
        </w:tc>
        <w:tc>
          <w:tcPr>
            <w:tcW w:w="1449" w:type="pct"/>
            <w:vAlign w:val="center"/>
          </w:tcPr>
          <w:p w14:paraId="57E23681"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 xml:space="preserve">Стенькино – 2, МСК </w:t>
            </w:r>
            <w:proofErr w:type="spellStart"/>
            <w:r w:rsidRPr="00E67F19">
              <w:rPr>
                <w:rFonts w:ascii="Times New Roman" w:hAnsi="Times New Roman"/>
                <w:lang w:eastAsia="ru-RU"/>
              </w:rPr>
              <w:t>ж.д</w:t>
            </w:r>
            <w:proofErr w:type="spellEnd"/>
            <w:r w:rsidRPr="00E67F19">
              <w:rPr>
                <w:rFonts w:ascii="Times New Roman" w:hAnsi="Times New Roman"/>
                <w:lang w:eastAsia="ru-RU"/>
              </w:rPr>
              <w:t>.</w:t>
            </w:r>
          </w:p>
        </w:tc>
        <w:tc>
          <w:tcPr>
            <w:tcW w:w="1557" w:type="pct"/>
            <w:vAlign w:val="center"/>
          </w:tcPr>
          <w:p w14:paraId="1C51E19C" w14:textId="77777777" w:rsidR="00130303" w:rsidRPr="00E67F19" w:rsidRDefault="00130303" w:rsidP="009B7A0A">
            <w:pPr>
              <w:pStyle w:val="23"/>
              <w:spacing w:line="360" w:lineRule="auto"/>
              <w:rPr>
                <w:rFonts w:ascii="Times New Roman" w:hAnsi="Times New Roman"/>
                <w:lang w:eastAsia="ru-RU"/>
              </w:rPr>
            </w:pPr>
          </w:p>
        </w:tc>
      </w:tr>
      <w:tr w:rsidR="00130303" w:rsidRPr="00E67F19" w14:paraId="5343B0EB" w14:textId="77777777" w:rsidTr="00080007">
        <w:trPr>
          <w:trHeight w:val="345"/>
          <w:jc w:val="center"/>
        </w:trPr>
        <w:tc>
          <w:tcPr>
            <w:tcW w:w="328" w:type="pct"/>
            <w:vMerge/>
          </w:tcPr>
          <w:p w14:paraId="633891B2" w14:textId="77777777" w:rsidR="00130303" w:rsidRPr="00E67F19" w:rsidRDefault="00130303" w:rsidP="009B7A0A">
            <w:pPr>
              <w:spacing w:line="360" w:lineRule="auto"/>
              <w:rPr>
                <w:rFonts w:ascii="Times New Roman" w:hAnsi="Times New Roman"/>
              </w:rPr>
            </w:pPr>
          </w:p>
        </w:tc>
        <w:tc>
          <w:tcPr>
            <w:tcW w:w="1666" w:type="pct"/>
            <w:vMerge/>
          </w:tcPr>
          <w:p w14:paraId="0C3A43B1" w14:textId="77777777" w:rsidR="00130303" w:rsidRPr="00E67F19" w:rsidRDefault="00130303" w:rsidP="009B7A0A">
            <w:pPr>
              <w:spacing w:line="360" w:lineRule="auto"/>
              <w:rPr>
                <w:rFonts w:ascii="Times New Roman" w:hAnsi="Times New Roman"/>
              </w:rPr>
            </w:pPr>
          </w:p>
        </w:tc>
        <w:tc>
          <w:tcPr>
            <w:tcW w:w="1449" w:type="pct"/>
            <w:vAlign w:val="center"/>
          </w:tcPr>
          <w:p w14:paraId="3243919A"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 xml:space="preserve">Лесок, МСК </w:t>
            </w:r>
            <w:proofErr w:type="spellStart"/>
            <w:r w:rsidRPr="00E67F19">
              <w:rPr>
                <w:rFonts w:ascii="Times New Roman" w:hAnsi="Times New Roman"/>
                <w:lang w:eastAsia="ru-RU"/>
              </w:rPr>
              <w:t>ж.д</w:t>
            </w:r>
            <w:proofErr w:type="spellEnd"/>
            <w:r w:rsidRPr="00E67F19">
              <w:rPr>
                <w:rFonts w:ascii="Times New Roman" w:hAnsi="Times New Roman"/>
                <w:lang w:eastAsia="ru-RU"/>
              </w:rPr>
              <w:t>.</w:t>
            </w:r>
          </w:p>
        </w:tc>
        <w:tc>
          <w:tcPr>
            <w:tcW w:w="1557" w:type="pct"/>
          </w:tcPr>
          <w:p w14:paraId="6535928A" w14:textId="77777777" w:rsidR="00130303" w:rsidRPr="00E67F19" w:rsidRDefault="00130303" w:rsidP="00080007">
            <w:pPr>
              <w:pStyle w:val="23"/>
              <w:spacing w:line="240" w:lineRule="auto"/>
              <w:rPr>
                <w:rFonts w:ascii="Times New Roman" w:hAnsi="Times New Roman"/>
                <w:lang w:eastAsia="ru-RU"/>
              </w:rPr>
            </w:pPr>
            <w:r w:rsidRPr="00E67F19">
              <w:rPr>
                <w:rFonts w:ascii="Times New Roman" w:hAnsi="Times New Roman"/>
                <w:lang w:eastAsia="ru-RU"/>
              </w:rPr>
              <w:t>Отгрузка фасованной продукции в контейнерах</w:t>
            </w:r>
          </w:p>
        </w:tc>
      </w:tr>
    </w:tbl>
    <w:p w14:paraId="66E6F9B7" w14:textId="77777777" w:rsidR="00130303" w:rsidRPr="00E67F19" w:rsidRDefault="00130303" w:rsidP="00892E74">
      <w:pPr>
        <w:pStyle w:val="23"/>
        <w:spacing w:after="0" w:line="240" w:lineRule="auto"/>
        <w:jc w:val="both"/>
        <w:rPr>
          <w:rFonts w:ascii="Times New Roman" w:hAnsi="Times New Roman"/>
          <w:sz w:val="24"/>
          <w:szCs w:val="24"/>
        </w:rPr>
      </w:pPr>
      <w:r w:rsidRPr="00E67F19">
        <w:rPr>
          <w:rFonts w:ascii="Times New Roman" w:hAnsi="Times New Roman"/>
          <w:sz w:val="24"/>
          <w:szCs w:val="24"/>
        </w:rPr>
        <w:t>Пункты отгрузки Товара Поставщика автомобильным транспортом в соответствии с настоящим Соглашением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444"/>
        <w:gridCol w:w="4517"/>
        <w:gridCol w:w="1697"/>
      </w:tblGrid>
      <w:tr w:rsidR="00130303" w:rsidRPr="00E67F19" w14:paraId="06DD995B" w14:textId="77777777" w:rsidTr="005D2418">
        <w:trPr>
          <w:cantSplit/>
          <w:jc w:val="center"/>
        </w:trPr>
        <w:tc>
          <w:tcPr>
            <w:tcW w:w="328" w:type="pct"/>
            <w:vAlign w:val="center"/>
          </w:tcPr>
          <w:p w14:paraId="4606D339"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 п</w:t>
            </w:r>
            <w:r w:rsidRPr="00E67F19">
              <w:rPr>
                <w:rFonts w:ascii="Times New Roman" w:hAnsi="Times New Roman"/>
                <w:lang w:val="en-US" w:eastAsia="ru-RU"/>
              </w:rPr>
              <w:t>/</w:t>
            </w:r>
            <w:r w:rsidRPr="00E67F19">
              <w:rPr>
                <w:rFonts w:ascii="Times New Roman" w:hAnsi="Times New Roman"/>
                <w:lang w:eastAsia="ru-RU"/>
              </w:rPr>
              <w:t>п</w:t>
            </w:r>
          </w:p>
        </w:tc>
        <w:tc>
          <w:tcPr>
            <w:tcW w:w="1666" w:type="pct"/>
            <w:vAlign w:val="center"/>
          </w:tcPr>
          <w:p w14:paraId="0EE20136"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Наименование НПЗ</w:t>
            </w:r>
          </w:p>
        </w:tc>
        <w:tc>
          <w:tcPr>
            <w:tcW w:w="2185" w:type="pct"/>
            <w:vAlign w:val="center"/>
          </w:tcPr>
          <w:p w14:paraId="0F551D62"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Пункты отгрузки</w:t>
            </w:r>
          </w:p>
        </w:tc>
        <w:tc>
          <w:tcPr>
            <w:tcW w:w="821" w:type="pct"/>
            <w:vAlign w:val="center"/>
          </w:tcPr>
          <w:p w14:paraId="4F54E4E2"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Особенности отгрузки</w:t>
            </w:r>
          </w:p>
        </w:tc>
      </w:tr>
      <w:tr w:rsidR="00130303" w:rsidRPr="00E67F19" w14:paraId="598A5E73" w14:textId="77777777" w:rsidTr="005D2418">
        <w:trPr>
          <w:cantSplit/>
          <w:trHeight w:val="506"/>
          <w:jc w:val="center"/>
        </w:trPr>
        <w:tc>
          <w:tcPr>
            <w:tcW w:w="328" w:type="pct"/>
            <w:vAlign w:val="center"/>
          </w:tcPr>
          <w:p w14:paraId="7E50F712" w14:textId="77777777" w:rsidR="00130303" w:rsidRPr="00E67F19" w:rsidRDefault="00130303" w:rsidP="00892E74">
            <w:pPr>
              <w:pStyle w:val="23"/>
              <w:spacing w:after="0" w:line="240" w:lineRule="auto"/>
              <w:jc w:val="center"/>
              <w:rPr>
                <w:rFonts w:ascii="Times New Roman" w:hAnsi="Times New Roman"/>
                <w:lang w:eastAsia="ru-RU"/>
              </w:rPr>
            </w:pPr>
            <w:r w:rsidRPr="00E67F19">
              <w:rPr>
                <w:rFonts w:ascii="Times New Roman" w:hAnsi="Times New Roman"/>
                <w:lang w:eastAsia="ru-RU"/>
              </w:rPr>
              <w:t>1</w:t>
            </w:r>
          </w:p>
        </w:tc>
        <w:tc>
          <w:tcPr>
            <w:tcW w:w="1666" w:type="pct"/>
            <w:vAlign w:val="center"/>
          </w:tcPr>
          <w:p w14:paraId="03236487" w14:textId="77777777" w:rsidR="00130303" w:rsidRPr="00E67F19" w:rsidRDefault="00130303" w:rsidP="00892E74">
            <w:pPr>
              <w:pStyle w:val="23"/>
              <w:spacing w:after="0" w:line="240" w:lineRule="auto"/>
              <w:rPr>
                <w:rFonts w:ascii="Times New Roman" w:hAnsi="Times New Roman"/>
                <w:lang w:eastAsia="ru-RU"/>
              </w:rPr>
            </w:pPr>
            <w:r w:rsidRPr="00E67F19">
              <w:rPr>
                <w:rFonts w:ascii="Times New Roman" w:hAnsi="Times New Roman"/>
                <w:lang w:eastAsia="ru-RU"/>
              </w:rPr>
              <w:t>АО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-МНПЗ»</w:t>
            </w:r>
          </w:p>
        </w:tc>
        <w:tc>
          <w:tcPr>
            <w:tcW w:w="2185" w:type="pct"/>
            <w:vAlign w:val="center"/>
          </w:tcPr>
          <w:p w14:paraId="7FD45399" w14:textId="77777777" w:rsidR="00130303" w:rsidRPr="00E67F19" w:rsidRDefault="00130303" w:rsidP="00892E74">
            <w:pPr>
              <w:pStyle w:val="23"/>
              <w:spacing w:after="0" w:line="240" w:lineRule="auto"/>
              <w:rPr>
                <w:rFonts w:ascii="Times New Roman" w:hAnsi="Times New Roman"/>
                <w:lang w:eastAsia="ru-RU"/>
              </w:rPr>
            </w:pPr>
            <w:proofErr w:type="spellStart"/>
            <w:r w:rsidRPr="00E67F19">
              <w:rPr>
                <w:rFonts w:ascii="Times New Roman" w:hAnsi="Times New Roman"/>
                <w:lang w:eastAsia="ru-RU"/>
              </w:rPr>
              <w:t>Автотерминалы</w:t>
            </w:r>
            <w:proofErr w:type="spellEnd"/>
            <w:r w:rsidRPr="00E67F19">
              <w:rPr>
                <w:rFonts w:ascii="Times New Roman" w:hAnsi="Times New Roman"/>
                <w:lang w:eastAsia="ru-RU"/>
              </w:rPr>
              <w:t xml:space="preserve"> АО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-МНПЗ" (адрес: г. Москва, 2-й квартал Капотни, улица Капотня, д. 2)</w:t>
            </w:r>
          </w:p>
        </w:tc>
        <w:tc>
          <w:tcPr>
            <w:tcW w:w="821" w:type="pct"/>
            <w:vAlign w:val="center"/>
          </w:tcPr>
          <w:p w14:paraId="0F981C82" w14:textId="77777777" w:rsidR="00130303" w:rsidRPr="00E67F19" w:rsidRDefault="00130303" w:rsidP="00892E74">
            <w:pPr>
              <w:pStyle w:val="23"/>
              <w:spacing w:after="0" w:line="360" w:lineRule="auto"/>
              <w:rPr>
                <w:rFonts w:ascii="Times New Roman" w:hAnsi="Times New Roman"/>
                <w:lang w:eastAsia="ru-RU"/>
              </w:rPr>
            </w:pPr>
          </w:p>
        </w:tc>
      </w:tr>
      <w:tr w:rsidR="00130303" w:rsidRPr="00E67F19" w14:paraId="5B5F45F6" w14:textId="77777777" w:rsidTr="005D2418">
        <w:trPr>
          <w:cantSplit/>
          <w:trHeight w:val="506"/>
          <w:jc w:val="center"/>
        </w:trPr>
        <w:tc>
          <w:tcPr>
            <w:tcW w:w="328" w:type="pct"/>
            <w:vAlign w:val="center"/>
          </w:tcPr>
          <w:p w14:paraId="2C563699" w14:textId="77777777" w:rsidR="00130303" w:rsidRPr="00E67F19" w:rsidRDefault="00130303" w:rsidP="00892E74">
            <w:pPr>
              <w:pStyle w:val="23"/>
              <w:spacing w:after="0" w:line="240" w:lineRule="auto"/>
              <w:jc w:val="center"/>
              <w:rPr>
                <w:rFonts w:ascii="Times New Roman" w:hAnsi="Times New Roman"/>
                <w:lang w:eastAsia="ru-RU"/>
              </w:rPr>
            </w:pPr>
            <w:r w:rsidRPr="00E67F19">
              <w:rPr>
                <w:rFonts w:ascii="Times New Roman" w:hAnsi="Times New Roman"/>
                <w:lang w:eastAsia="ru-RU"/>
              </w:rPr>
              <w:t>2</w:t>
            </w:r>
          </w:p>
        </w:tc>
        <w:tc>
          <w:tcPr>
            <w:tcW w:w="1666" w:type="pct"/>
            <w:vAlign w:val="center"/>
          </w:tcPr>
          <w:p w14:paraId="027956BD" w14:textId="77777777" w:rsidR="00130303" w:rsidRPr="00E67F19" w:rsidRDefault="00130303" w:rsidP="00892E74">
            <w:pPr>
              <w:pStyle w:val="23"/>
              <w:spacing w:after="0" w:line="240" w:lineRule="auto"/>
              <w:rPr>
                <w:rFonts w:ascii="Times New Roman" w:hAnsi="Times New Roman"/>
                <w:lang w:eastAsia="ru-RU"/>
              </w:rPr>
            </w:pPr>
            <w:r w:rsidRPr="00E67F19">
              <w:rPr>
                <w:rFonts w:ascii="Times New Roman" w:hAnsi="Times New Roman"/>
                <w:lang w:eastAsia="ru-RU"/>
              </w:rPr>
              <w:t>ЗАО «</w:t>
            </w:r>
            <w:proofErr w:type="spellStart"/>
            <w:r w:rsidRPr="00E67F19">
              <w:rPr>
                <w:rFonts w:ascii="Times New Roman" w:hAnsi="Times New Roman"/>
                <w:lang w:eastAsia="ru-RU"/>
              </w:rPr>
              <w:t>СтройСервис</w:t>
            </w:r>
            <w:proofErr w:type="spellEnd"/>
            <w:r w:rsidRPr="00E67F19">
              <w:rPr>
                <w:rFonts w:ascii="Times New Roman" w:hAnsi="Times New Roman"/>
                <w:lang w:eastAsia="ru-RU"/>
              </w:rPr>
              <w:t>»</w:t>
            </w:r>
          </w:p>
        </w:tc>
        <w:tc>
          <w:tcPr>
            <w:tcW w:w="2185" w:type="pct"/>
            <w:vAlign w:val="center"/>
          </w:tcPr>
          <w:p w14:paraId="04014B42" w14:textId="77777777" w:rsidR="00130303" w:rsidRPr="00E67F19" w:rsidRDefault="00130303" w:rsidP="00892E74">
            <w:pPr>
              <w:pStyle w:val="23"/>
              <w:spacing w:after="0" w:line="240" w:lineRule="auto"/>
              <w:rPr>
                <w:rFonts w:ascii="Times New Roman" w:hAnsi="Times New Roman"/>
                <w:lang w:eastAsia="ru-RU"/>
              </w:rPr>
            </w:pPr>
            <w:proofErr w:type="spellStart"/>
            <w:r w:rsidRPr="00E67F19">
              <w:rPr>
                <w:rFonts w:ascii="Times New Roman" w:hAnsi="Times New Roman"/>
                <w:lang w:eastAsia="ru-RU"/>
              </w:rPr>
              <w:t>Автотерминалы</w:t>
            </w:r>
            <w:proofErr w:type="spellEnd"/>
            <w:r w:rsidRPr="00E67F19">
              <w:rPr>
                <w:rFonts w:ascii="Times New Roman" w:hAnsi="Times New Roman"/>
                <w:lang w:eastAsia="ru-RU"/>
              </w:rPr>
              <w:t xml:space="preserve"> ЗАО "</w:t>
            </w:r>
            <w:proofErr w:type="spellStart"/>
            <w:r w:rsidRPr="00E67F19">
              <w:rPr>
                <w:rFonts w:ascii="Times New Roman" w:hAnsi="Times New Roman"/>
                <w:lang w:eastAsia="ru-RU"/>
              </w:rPr>
              <w:t>Стройсервис</w:t>
            </w:r>
            <w:proofErr w:type="spellEnd"/>
            <w:r w:rsidRPr="00E67F19">
              <w:rPr>
                <w:rFonts w:ascii="Times New Roman" w:hAnsi="Times New Roman"/>
                <w:lang w:eastAsia="ru-RU"/>
              </w:rPr>
              <w:t>" (адрес: Рязанская обл., г. Рыбное, ул. Веселая, д. 22)</w:t>
            </w:r>
          </w:p>
        </w:tc>
        <w:tc>
          <w:tcPr>
            <w:tcW w:w="821" w:type="pct"/>
            <w:vAlign w:val="center"/>
          </w:tcPr>
          <w:p w14:paraId="40B0D81A" w14:textId="77777777" w:rsidR="00130303" w:rsidRPr="00E67F19" w:rsidRDefault="00130303" w:rsidP="00892E74">
            <w:pPr>
              <w:pStyle w:val="23"/>
              <w:spacing w:after="0" w:line="360" w:lineRule="auto"/>
              <w:rPr>
                <w:rFonts w:ascii="Times New Roman" w:hAnsi="Times New Roman"/>
                <w:lang w:eastAsia="ru-RU"/>
              </w:rPr>
            </w:pPr>
          </w:p>
        </w:tc>
      </w:tr>
      <w:tr w:rsidR="00130303" w:rsidRPr="00E67F19" w14:paraId="0EC529E3" w14:textId="77777777" w:rsidTr="00AC7F49">
        <w:trPr>
          <w:cantSplit/>
          <w:trHeight w:val="2116"/>
          <w:jc w:val="center"/>
        </w:trPr>
        <w:tc>
          <w:tcPr>
            <w:tcW w:w="328" w:type="pct"/>
            <w:vAlign w:val="center"/>
          </w:tcPr>
          <w:p w14:paraId="710BC7D4" w14:textId="77777777" w:rsidR="00130303" w:rsidRPr="00E67F19" w:rsidRDefault="00130303" w:rsidP="00892E74">
            <w:pPr>
              <w:pStyle w:val="23"/>
              <w:spacing w:after="0" w:line="240" w:lineRule="auto"/>
              <w:jc w:val="center"/>
              <w:rPr>
                <w:rFonts w:ascii="Times New Roman" w:hAnsi="Times New Roman"/>
                <w:lang w:eastAsia="ru-RU"/>
              </w:rPr>
            </w:pPr>
            <w:r w:rsidRPr="00E67F19">
              <w:rPr>
                <w:rFonts w:ascii="Times New Roman" w:hAnsi="Times New Roman"/>
                <w:lang w:eastAsia="ru-RU"/>
              </w:rPr>
              <w:t>3</w:t>
            </w:r>
          </w:p>
        </w:tc>
        <w:tc>
          <w:tcPr>
            <w:tcW w:w="1666" w:type="pct"/>
            <w:vAlign w:val="center"/>
          </w:tcPr>
          <w:p w14:paraId="6BFE0B92" w14:textId="77777777" w:rsidR="00130303" w:rsidRPr="00E67F19" w:rsidRDefault="00130303" w:rsidP="00892E74">
            <w:pPr>
              <w:pStyle w:val="23"/>
              <w:spacing w:after="0" w:line="240" w:lineRule="auto"/>
              <w:rPr>
                <w:rFonts w:ascii="Times New Roman" w:hAnsi="Times New Roman"/>
                <w:lang w:eastAsia="ru-RU"/>
              </w:rPr>
            </w:pPr>
            <w:r w:rsidRPr="00E67F19">
              <w:rPr>
                <w:rFonts w:ascii="Times New Roman" w:hAnsi="Times New Roman"/>
                <w:lang w:eastAsia="ru-RU"/>
              </w:rPr>
              <w:t>ООО «Транс-Реал»</w:t>
            </w:r>
          </w:p>
        </w:tc>
        <w:tc>
          <w:tcPr>
            <w:tcW w:w="2185" w:type="pct"/>
            <w:vAlign w:val="center"/>
          </w:tcPr>
          <w:p w14:paraId="0C0ECE1D" w14:textId="77777777" w:rsidR="00130303" w:rsidRPr="00E67F19" w:rsidRDefault="00130303" w:rsidP="00892E74">
            <w:pPr>
              <w:pStyle w:val="23"/>
              <w:spacing w:after="0" w:line="240" w:lineRule="auto"/>
              <w:rPr>
                <w:rFonts w:ascii="Times New Roman" w:hAnsi="Times New Roman"/>
                <w:lang w:eastAsia="ru-RU"/>
              </w:rPr>
            </w:pPr>
            <w:proofErr w:type="spellStart"/>
            <w:r w:rsidRPr="00E67F19">
              <w:rPr>
                <w:rFonts w:ascii="Times New Roman" w:hAnsi="Times New Roman"/>
                <w:lang w:eastAsia="ru-RU"/>
              </w:rPr>
              <w:t>Автотерминалы</w:t>
            </w:r>
            <w:proofErr w:type="spellEnd"/>
            <w:r w:rsidRPr="00E67F19">
              <w:rPr>
                <w:rFonts w:ascii="Times New Roman" w:hAnsi="Times New Roman"/>
                <w:lang w:eastAsia="ru-RU"/>
              </w:rPr>
              <w:t xml:space="preserve"> ООО «ГПН-БТ ЮГ» (полное наименование: Общество с ограниченной ответственностью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 xml:space="preserve"> – Битумный Терминал Юг») (адрес: Ростовская </w:t>
            </w:r>
            <w:proofErr w:type="spellStart"/>
            <w:r w:rsidRPr="00E67F19">
              <w:rPr>
                <w:rFonts w:ascii="Times New Roman" w:hAnsi="Times New Roman"/>
                <w:lang w:eastAsia="ru-RU"/>
              </w:rPr>
              <w:t>обл</w:t>
            </w:r>
            <w:proofErr w:type="spellEnd"/>
            <w:r w:rsidRPr="00E67F19">
              <w:rPr>
                <w:rFonts w:ascii="Times New Roman" w:hAnsi="Times New Roman"/>
                <w:lang w:eastAsia="ru-RU"/>
              </w:rPr>
              <w:t xml:space="preserve">, </w:t>
            </w:r>
            <w:proofErr w:type="spellStart"/>
            <w:r w:rsidRPr="00E67F19">
              <w:rPr>
                <w:rFonts w:ascii="Times New Roman" w:hAnsi="Times New Roman"/>
                <w:lang w:eastAsia="ru-RU"/>
              </w:rPr>
              <w:t>Сальский</w:t>
            </w:r>
            <w:proofErr w:type="spellEnd"/>
            <w:r w:rsidRPr="00E67F19">
              <w:rPr>
                <w:rFonts w:ascii="Times New Roman" w:hAnsi="Times New Roman"/>
                <w:lang w:eastAsia="ru-RU"/>
              </w:rPr>
              <w:t xml:space="preserve"> р-н, </w:t>
            </w:r>
            <w:proofErr w:type="spellStart"/>
            <w:r w:rsidRPr="00E67F19">
              <w:rPr>
                <w:rFonts w:ascii="Times New Roman" w:hAnsi="Times New Roman"/>
                <w:lang w:eastAsia="ru-RU"/>
              </w:rPr>
              <w:t>Рыбасово</w:t>
            </w:r>
            <w:proofErr w:type="spellEnd"/>
            <w:r w:rsidRPr="00E67F19">
              <w:rPr>
                <w:rFonts w:ascii="Times New Roman" w:hAnsi="Times New Roman"/>
                <w:lang w:eastAsia="ru-RU"/>
              </w:rPr>
              <w:t xml:space="preserve"> п, 392 км. Ж.Д. линии Сальск-Тихорецкая)</w:t>
            </w:r>
          </w:p>
        </w:tc>
        <w:tc>
          <w:tcPr>
            <w:tcW w:w="821" w:type="pct"/>
            <w:vAlign w:val="center"/>
          </w:tcPr>
          <w:p w14:paraId="2F05DB92" w14:textId="77777777" w:rsidR="00130303" w:rsidRPr="00E67F19" w:rsidRDefault="00130303" w:rsidP="00892E74">
            <w:pPr>
              <w:pStyle w:val="23"/>
              <w:spacing w:after="0" w:line="360" w:lineRule="auto"/>
              <w:rPr>
                <w:rFonts w:ascii="Times New Roman" w:hAnsi="Times New Roman"/>
                <w:lang w:eastAsia="ru-RU"/>
              </w:rPr>
            </w:pPr>
          </w:p>
        </w:tc>
      </w:tr>
    </w:tbl>
    <w:p w14:paraId="3CE4A5A2" w14:textId="77777777" w:rsidR="00130303" w:rsidRPr="00E67F19" w:rsidRDefault="00130303" w:rsidP="009B7A0A">
      <w:pPr>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79B9D2B7" w14:textId="77777777" w:rsidTr="005D2418">
        <w:tc>
          <w:tcPr>
            <w:tcW w:w="2500" w:type="pct"/>
          </w:tcPr>
          <w:p w14:paraId="2AB30C39"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31E8AE6A"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4677EBD4"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019EFD42"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4B668D44"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38463DB3"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68D5BCC0" w14:textId="77777777" w:rsidR="00130303" w:rsidRPr="00E67F19" w:rsidRDefault="00130303" w:rsidP="000156C2">
      <w:pPr>
        <w:pStyle w:val="23"/>
        <w:widowControl w:val="0"/>
        <w:spacing w:before="240"/>
        <w:jc w:val="center"/>
        <w:rPr>
          <w:rFonts w:ascii="Times New Roman" w:hAnsi="Times New Roman"/>
          <w:b/>
          <w:sz w:val="24"/>
          <w:szCs w:val="24"/>
        </w:rPr>
      </w:pPr>
      <w:r w:rsidRPr="00E67F19">
        <w:rPr>
          <w:rFonts w:ascii="Times New Roman" w:hAnsi="Times New Roman"/>
          <w:sz w:val="24"/>
          <w:szCs w:val="24"/>
        </w:rPr>
        <w:br w:type="page"/>
      </w:r>
      <w:r w:rsidRPr="00E67F19">
        <w:rPr>
          <w:rFonts w:ascii="Times New Roman" w:hAnsi="Times New Roman"/>
          <w:b/>
          <w:sz w:val="24"/>
          <w:szCs w:val="24"/>
        </w:rPr>
        <w:t>ПРИЛОЖЕНИЕ № 2</w:t>
      </w:r>
    </w:p>
    <w:p w14:paraId="6AB6FEC5" w14:textId="77777777" w:rsidR="00130303" w:rsidRPr="00E67F19" w:rsidRDefault="00130303" w:rsidP="005D2418">
      <w:pPr>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0958B06C" w14:textId="77777777" w:rsidR="00130303" w:rsidRPr="00E67F19" w:rsidRDefault="00130303" w:rsidP="000156C2">
      <w:pPr>
        <w:pStyle w:val="23"/>
        <w:spacing w:before="240"/>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         </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____» __________ 20__г.</w:t>
      </w:r>
    </w:p>
    <w:p w14:paraId="2A74E572" w14:textId="77777777" w:rsidR="00130303" w:rsidRPr="00E67F19" w:rsidRDefault="00130303" w:rsidP="000156C2">
      <w:pPr>
        <w:pStyle w:val="23"/>
        <w:outlineLvl w:val="0"/>
        <w:rPr>
          <w:rFonts w:ascii="Times New Roman" w:hAnsi="Times New Roman"/>
          <w:sz w:val="24"/>
          <w:szCs w:val="24"/>
        </w:rPr>
      </w:pPr>
      <w:r w:rsidRPr="00E67F19">
        <w:rPr>
          <w:rFonts w:ascii="Times New Roman" w:hAnsi="Times New Roman"/>
          <w:bCs/>
          <w:color w:val="000000"/>
          <w:sz w:val="24"/>
          <w:szCs w:val="24"/>
        </w:rPr>
        <w:t>Исх. №_____________от «___</w:t>
      </w:r>
      <w:proofErr w:type="gramStart"/>
      <w:r w:rsidRPr="00E67F19">
        <w:rPr>
          <w:rFonts w:ascii="Times New Roman" w:hAnsi="Times New Roman"/>
          <w:bCs/>
          <w:color w:val="000000"/>
          <w:sz w:val="24"/>
          <w:szCs w:val="24"/>
        </w:rPr>
        <w:t>_»_</w:t>
      </w:r>
      <w:proofErr w:type="gramEnd"/>
      <w:r w:rsidRPr="00E67F19">
        <w:rPr>
          <w:rFonts w:ascii="Times New Roman" w:hAnsi="Times New Roman"/>
          <w:bCs/>
          <w:color w:val="000000"/>
          <w:sz w:val="24"/>
          <w:szCs w:val="24"/>
        </w:rPr>
        <w:t>__________20___г.</w:t>
      </w:r>
    </w:p>
    <w:p w14:paraId="61930175" w14:textId="77777777" w:rsidR="00130303" w:rsidRPr="00E67F19" w:rsidRDefault="00130303" w:rsidP="000156C2">
      <w:pPr>
        <w:pStyle w:val="23"/>
        <w:spacing w:before="360"/>
        <w:jc w:val="center"/>
        <w:outlineLvl w:val="0"/>
        <w:rPr>
          <w:rFonts w:ascii="Times New Roman" w:hAnsi="Times New Roman"/>
          <w:b/>
          <w:sz w:val="24"/>
          <w:szCs w:val="24"/>
        </w:rPr>
      </w:pPr>
      <w:r w:rsidRPr="00E67F19">
        <w:rPr>
          <w:rFonts w:ascii="Times New Roman" w:hAnsi="Times New Roman"/>
          <w:b/>
          <w:sz w:val="24"/>
          <w:szCs w:val="24"/>
        </w:rPr>
        <w:t>РЕЕСТР ВЫДАННЫХ ДОВЕРЕННОСТЕЙ</w:t>
      </w:r>
    </w:p>
    <w:p w14:paraId="5FABC470" w14:textId="77777777" w:rsidR="00130303" w:rsidRPr="00E67F19" w:rsidRDefault="00130303" w:rsidP="000156C2">
      <w:pPr>
        <w:pStyle w:val="23"/>
        <w:spacing w:before="120"/>
        <w:jc w:val="center"/>
        <w:rPr>
          <w:rFonts w:ascii="Times New Roman" w:hAnsi="Times New Roman"/>
          <w:sz w:val="24"/>
          <w:szCs w:val="24"/>
        </w:rPr>
      </w:pPr>
      <w:r w:rsidRPr="00E67F19">
        <w:rPr>
          <w:rFonts w:ascii="Times New Roman" w:hAnsi="Times New Roman"/>
          <w:sz w:val="24"/>
          <w:szCs w:val="24"/>
        </w:rPr>
        <w:t xml:space="preserve">на получение Продукции </w:t>
      </w:r>
      <w:proofErr w:type="gramStart"/>
      <w:r w:rsidRPr="00E67F19">
        <w:rPr>
          <w:rFonts w:ascii="Times New Roman" w:hAnsi="Times New Roman"/>
          <w:sz w:val="24"/>
          <w:szCs w:val="24"/>
        </w:rPr>
        <w:t>на  период</w:t>
      </w:r>
      <w:proofErr w:type="gramEnd"/>
      <w:r w:rsidRPr="00E67F19">
        <w:rPr>
          <w:rFonts w:ascii="Times New Roman" w:hAnsi="Times New Roman"/>
          <w:sz w:val="24"/>
          <w:szCs w:val="24"/>
        </w:rPr>
        <w:t xml:space="preserve"> с _____________ по ______________</w:t>
      </w:r>
    </w:p>
    <w:p w14:paraId="5B9BDBD8" w14:textId="77777777" w:rsidR="00130303" w:rsidRPr="00E67F19" w:rsidRDefault="00130303" w:rsidP="000156C2">
      <w:pPr>
        <w:pStyle w:val="23"/>
        <w:ind w:firstLine="340"/>
        <w:outlineLvl w:val="0"/>
        <w:rPr>
          <w:rFonts w:ascii="Times New Roman" w:hAnsi="Times New Roman"/>
          <w:sz w:val="24"/>
          <w:szCs w:val="24"/>
        </w:rPr>
      </w:pPr>
      <w:proofErr w:type="gramStart"/>
      <w:r w:rsidRPr="00E67F19">
        <w:rPr>
          <w:rFonts w:ascii="Times New Roman" w:hAnsi="Times New Roman"/>
          <w:sz w:val="24"/>
          <w:szCs w:val="24"/>
        </w:rPr>
        <w:t>Предприятие:_</w:t>
      </w:r>
      <w:proofErr w:type="gramEnd"/>
      <w:r w:rsidRPr="00E67F19">
        <w:rPr>
          <w:rFonts w:ascii="Times New Roman" w:hAnsi="Times New Roman"/>
          <w:sz w:val="24"/>
          <w:szCs w:val="24"/>
        </w:rPr>
        <w:t>_________________________________________________</w:t>
      </w:r>
    </w:p>
    <w:p w14:paraId="054DE189" w14:textId="77777777" w:rsidR="00130303" w:rsidRPr="00E67F19" w:rsidRDefault="00130303" w:rsidP="000156C2">
      <w:pPr>
        <w:pStyle w:val="23"/>
        <w:spacing w:after="360"/>
        <w:ind w:left="4082" w:firstLine="340"/>
        <w:rPr>
          <w:rFonts w:ascii="Times New Roman" w:hAnsi="Times New Roman"/>
          <w:sz w:val="24"/>
          <w:szCs w:val="24"/>
        </w:rPr>
      </w:pPr>
      <w:r w:rsidRPr="00E67F19">
        <w:rPr>
          <w:rFonts w:ascii="Times New Roman" w:hAnsi="Times New Roman"/>
          <w:sz w:val="24"/>
          <w:szCs w:val="24"/>
        </w:rPr>
        <w:t>(наименование)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1"/>
        <w:gridCol w:w="2251"/>
        <w:gridCol w:w="2251"/>
      </w:tblGrid>
      <w:tr w:rsidR="00130303" w:rsidRPr="00E67F19" w14:paraId="055238CE" w14:textId="77777777" w:rsidTr="005D2418">
        <w:trPr>
          <w:jc w:val="center"/>
        </w:trPr>
        <w:tc>
          <w:tcPr>
            <w:tcW w:w="2251" w:type="dxa"/>
          </w:tcPr>
          <w:p w14:paraId="17D2061C" w14:textId="77777777" w:rsidR="00130303" w:rsidRPr="00E67F19" w:rsidRDefault="00130303" w:rsidP="005D2418">
            <w:pPr>
              <w:pStyle w:val="23"/>
              <w:rPr>
                <w:rFonts w:ascii="Times New Roman" w:hAnsi="Times New Roman"/>
                <w:sz w:val="24"/>
                <w:szCs w:val="24"/>
                <w:lang w:eastAsia="ru-RU"/>
              </w:rPr>
            </w:pPr>
            <w:r w:rsidRPr="00E67F19">
              <w:rPr>
                <w:rFonts w:ascii="Times New Roman" w:hAnsi="Times New Roman"/>
                <w:sz w:val="24"/>
                <w:szCs w:val="24"/>
                <w:lang w:eastAsia="ru-RU"/>
              </w:rPr>
              <w:t>№ доверенности</w:t>
            </w:r>
          </w:p>
        </w:tc>
        <w:tc>
          <w:tcPr>
            <w:tcW w:w="2251" w:type="dxa"/>
          </w:tcPr>
          <w:p w14:paraId="6F4122A1"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Срок действия доверенности</w:t>
            </w:r>
          </w:p>
        </w:tc>
        <w:tc>
          <w:tcPr>
            <w:tcW w:w="2251" w:type="dxa"/>
          </w:tcPr>
          <w:p w14:paraId="30DA7F1D"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ФИО</w:t>
            </w:r>
          </w:p>
          <w:p w14:paraId="494B427E"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доверенного лица</w:t>
            </w:r>
          </w:p>
        </w:tc>
        <w:tc>
          <w:tcPr>
            <w:tcW w:w="2251" w:type="dxa"/>
          </w:tcPr>
          <w:p w14:paraId="6742B623"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Наименование нефтепродукта</w:t>
            </w:r>
          </w:p>
        </w:tc>
      </w:tr>
      <w:tr w:rsidR="00130303" w:rsidRPr="00E67F19" w14:paraId="490895A9" w14:textId="77777777" w:rsidTr="00904AAA">
        <w:trPr>
          <w:trHeight w:val="469"/>
          <w:jc w:val="center"/>
        </w:trPr>
        <w:tc>
          <w:tcPr>
            <w:tcW w:w="2251" w:type="dxa"/>
            <w:vAlign w:val="center"/>
          </w:tcPr>
          <w:p w14:paraId="3E59F361" w14:textId="77777777" w:rsidR="00130303" w:rsidRPr="00E67F19" w:rsidRDefault="00130303" w:rsidP="005D2418">
            <w:pPr>
              <w:pStyle w:val="23"/>
              <w:rPr>
                <w:rFonts w:ascii="Times New Roman" w:hAnsi="Times New Roman"/>
                <w:sz w:val="24"/>
                <w:szCs w:val="24"/>
                <w:lang w:eastAsia="ru-RU"/>
              </w:rPr>
            </w:pPr>
          </w:p>
        </w:tc>
        <w:tc>
          <w:tcPr>
            <w:tcW w:w="2251" w:type="dxa"/>
            <w:vAlign w:val="center"/>
          </w:tcPr>
          <w:p w14:paraId="1BDAA117" w14:textId="77777777" w:rsidR="00130303" w:rsidRPr="00E67F19" w:rsidRDefault="00130303" w:rsidP="005D2418">
            <w:pPr>
              <w:pStyle w:val="23"/>
              <w:rPr>
                <w:rFonts w:ascii="Times New Roman" w:hAnsi="Times New Roman"/>
                <w:sz w:val="24"/>
                <w:szCs w:val="24"/>
                <w:lang w:eastAsia="ru-RU"/>
              </w:rPr>
            </w:pPr>
          </w:p>
        </w:tc>
        <w:tc>
          <w:tcPr>
            <w:tcW w:w="2251" w:type="dxa"/>
            <w:vAlign w:val="center"/>
          </w:tcPr>
          <w:p w14:paraId="2D62A275" w14:textId="77777777" w:rsidR="00130303" w:rsidRPr="00E67F19" w:rsidRDefault="00130303" w:rsidP="005D2418">
            <w:pPr>
              <w:pStyle w:val="23"/>
              <w:rPr>
                <w:rFonts w:ascii="Times New Roman" w:hAnsi="Times New Roman"/>
                <w:sz w:val="24"/>
                <w:szCs w:val="24"/>
                <w:lang w:eastAsia="ru-RU"/>
              </w:rPr>
            </w:pPr>
          </w:p>
        </w:tc>
        <w:tc>
          <w:tcPr>
            <w:tcW w:w="2251" w:type="dxa"/>
            <w:vAlign w:val="center"/>
          </w:tcPr>
          <w:p w14:paraId="3BFF37B3" w14:textId="77777777" w:rsidR="00130303" w:rsidRPr="00E67F19" w:rsidRDefault="00130303" w:rsidP="005D2418">
            <w:pPr>
              <w:pStyle w:val="23"/>
              <w:rPr>
                <w:rFonts w:ascii="Times New Roman" w:hAnsi="Times New Roman"/>
                <w:sz w:val="24"/>
                <w:szCs w:val="24"/>
                <w:lang w:eastAsia="ru-RU"/>
              </w:rPr>
            </w:pPr>
          </w:p>
        </w:tc>
      </w:tr>
    </w:tbl>
    <w:p w14:paraId="696240BF" w14:textId="77777777" w:rsidR="00130303" w:rsidRPr="00E67F19" w:rsidRDefault="00130303" w:rsidP="000156C2">
      <w:pPr>
        <w:pStyle w:val="23"/>
        <w:rPr>
          <w:rFonts w:ascii="Times New Roman" w:hAnsi="Times New Roman"/>
          <w:sz w:val="24"/>
          <w:szCs w:val="24"/>
        </w:rPr>
      </w:pPr>
    </w:p>
    <w:p w14:paraId="795ABCBF" w14:textId="77777777" w:rsidR="00130303" w:rsidRPr="00E67F19" w:rsidRDefault="00130303" w:rsidP="000156C2">
      <w:pPr>
        <w:pStyle w:val="23"/>
        <w:ind w:firstLine="340"/>
        <w:rPr>
          <w:rFonts w:ascii="Times New Roman" w:hAnsi="Times New Roman"/>
          <w:sz w:val="24"/>
          <w:szCs w:val="24"/>
        </w:rPr>
      </w:pPr>
      <w:r w:rsidRPr="00E67F19">
        <w:rPr>
          <w:rFonts w:ascii="Times New Roman" w:hAnsi="Times New Roman"/>
          <w:sz w:val="24"/>
          <w:szCs w:val="24"/>
        </w:rPr>
        <w:t>Руководитель</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____________________ &lt;И.О. Фамилия&gt;</w:t>
      </w:r>
    </w:p>
    <w:p w14:paraId="2907D1AA" w14:textId="77777777" w:rsidR="00130303" w:rsidRPr="00E67F19" w:rsidRDefault="00130303" w:rsidP="000156C2">
      <w:pPr>
        <w:pStyle w:val="23"/>
        <w:spacing w:before="240"/>
        <w:ind w:firstLine="340"/>
        <w:rPr>
          <w:rFonts w:ascii="Times New Roman" w:hAnsi="Times New Roman"/>
          <w:sz w:val="24"/>
          <w:szCs w:val="24"/>
        </w:rPr>
      </w:pPr>
      <w:r w:rsidRPr="00E67F19">
        <w:rPr>
          <w:rFonts w:ascii="Times New Roman" w:hAnsi="Times New Roman"/>
          <w:sz w:val="24"/>
          <w:szCs w:val="24"/>
        </w:rPr>
        <w:t>Главный бухгалтер</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____________________ &lt;И.О. Фамилия&gt;</w:t>
      </w:r>
    </w:p>
    <w:p w14:paraId="2C033E5A" w14:textId="77777777" w:rsidR="00130303" w:rsidRPr="00E67F19" w:rsidRDefault="00130303" w:rsidP="000156C2">
      <w:pPr>
        <w:ind w:firstLine="340"/>
        <w:rPr>
          <w:rFonts w:ascii="Times New Roman" w:hAnsi="Times New Roman"/>
          <w:sz w:val="24"/>
          <w:szCs w:val="24"/>
        </w:rPr>
      </w:pPr>
      <w:r w:rsidRPr="00E67F19">
        <w:rPr>
          <w:rFonts w:ascii="Times New Roman" w:hAnsi="Times New Roman"/>
          <w:sz w:val="24"/>
          <w:szCs w:val="24"/>
        </w:rPr>
        <w:t>М.П.</w:t>
      </w:r>
    </w:p>
    <w:p w14:paraId="137BC323" w14:textId="77777777" w:rsidR="00130303" w:rsidRPr="00E67F19" w:rsidRDefault="00130303" w:rsidP="000156C2">
      <w:pPr>
        <w:jc w:val="center"/>
        <w:rPr>
          <w:rFonts w:ascii="Times New Roman" w:hAnsi="Times New Roman"/>
          <w:b/>
          <w:sz w:val="24"/>
          <w:szCs w:val="24"/>
        </w:rPr>
      </w:pPr>
      <w:r w:rsidRPr="00E67F19">
        <w:rPr>
          <w:rFonts w:ascii="Times New Roman" w:hAnsi="Times New Roman"/>
          <w:b/>
          <w:sz w:val="24"/>
          <w:szCs w:val="24"/>
        </w:rPr>
        <w:t>ФОРМА СОГЛАСОВАНА СТОРОНАМИ</w:t>
      </w:r>
    </w:p>
    <w:p w14:paraId="0DF9D149" w14:textId="77777777" w:rsidR="00130303" w:rsidRPr="00E67F19" w:rsidRDefault="00130303" w:rsidP="000156C2">
      <w:pPr>
        <w:rPr>
          <w:rFonts w:ascii="Times New Roman" w:hAnsi="Times New Roman"/>
          <w:sz w:val="24"/>
          <w:szCs w:val="24"/>
        </w:rPr>
      </w:pPr>
    </w:p>
    <w:tbl>
      <w:tblPr>
        <w:tblW w:w="5000" w:type="pct"/>
        <w:tblLook w:val="00A0" w:firstRow="1" w:lastRow="0" w:firstColumn="1" w:lastColumn="0" w:noHBand="0" w:noVBand="0"/>
      </w:tblPr>
      <w:tblGrid>
        <w:gridCol w:w="5173"/>
        <w:gridCol w:w="5174"/>
      </w:tblGrid>
      <w:tr w:rsidR="00130303" w:rsidRPr="00E67F19" w14:paraId="30A0C132" w14:textId="77777777" w:rsidTr="005D2418">
        <w:tc>
          <w:tcPr>
            <w:tcW w:w="2500" w:type="pct"/>
          </w:tcPr>
          <w:p w14:paraId="43DEA081"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4EC05D8A"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44D14775"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2BAF228E"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78CD6D43"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BE58EB5"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2220765B" w14:textId="77777777" w:rsidR="00130303" w:rsidRPr="00E67F19" w:rsidRDefault="00130303" w:rsidP="005D2418">
      <w:pPr>
        <w:spacing w:line="240" w:lineRule="auto"/>
        <w:jc w:val="center"/>
        <w:rPr>
          <w:rFonts w:ascii="Times New Roman" w:hAnsi="Times New Roman"/>
          <w:b/>
          <w:sz w:val="24"/>
          <w:szCs w:val="24"/>
        </w:rPr>
      </w:pPr>
    </w:p>
    <w:p w14:paraId="526936B5" w14:textId="77777777" w:rsidR="00130303" w:rsidRPr="00E67F19" w:rsidRDefault="00130303" w:rsidP="00904AAA">
      <w:pPr>
        <w:jc w:val="center"/>
        <w:rPr>
          <w:rFonts w:ascii="Times New Roman" w:hAnsi="Times New Roman"/>
          <w:b/>
          <w:sz w:val="24"/>
          <w:szCs w:val="24"/>
        </w:rPr>
      </w:pPr>
      <w:r w:rsidRPr="00E67F19">
        <w:rPr>
          <w:rFonts w:ascii="Times New Roman" w:hAnsi="Times New Roman"/>
          <w:b/>
          <w:sz w:val="24"/>
          <w:szCs w:val="24"/>
        </w:rPr>
        <w:br w:type="page"/>
        <w:t>ПРИЛОЖЕНИЕ № 3.</w:t>
      </w:r>
    </w:p>
    <w:p w14:paraId="296499B1" w14:textId="77777777" w:rsidR="00130303" w:rsidRPr="00E67F19" w:rsidRDefault="00130303" w:rsidP="005D2418">
      <w:pPr>
        <w:spacing w:line="240" w:lineRule="auto"/>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1368F046" w14:textId="77777777" w:rsidR="00130303" w:rsidRPr="00E67F19" w:rsidRDefault="00130303" w:rsidP="005D2418">
      <w:pPr>
        <w:spacing w:line="240" w:lineRule="auto"/>
        <w:jc w:val="center"/>
        <w:rPr>
          <w:rFonts w:ascii="Times New Roman" w:hAnsi="Times New Roman"/>
          <w:b/>
          <w:sz w:val="24"/>
          <w:szCs w:val="24"/>
        </w:rPr>
      </w:pPr>
    </w:p>
    <w:p w14:paraId="3BD66028" w14:textId="77777777" w:rsidR="00130303" w:rsidRPr="00E67F19" w:rsidRDefault="00130303" w:rsidP="005D2418">
      <w:pPr>
        <w:pStyle w:val="23"/>
        <w:spacing w:before="120" w:line="240" w:lineRule="auto"/>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«____» __________ </w:t>
      </w:r>
      <w:r w:rsidR="00697C62">
        <w:fldChar w:fldCharType="begin"/>
      </w:r>
      <w:r w:rsidR="00697C62">
        <w:instrText xml:space="preserve"> DOCVARIABLE  Год  \* MERGEFORMAT </w:instrText>
      </w:r>
      <w:r w:rsidR="00697C62">
        <w:fldChar w:fldCharType="separate"/>
      </w:r>
      <w:r w:rsidRPr="00E67F19">
        <w:rPr>
          <w:rFonts w:ascii="Times New Roman" w:hAnsi="Times New Roman"/>
          <w:sz w:val="24"/>
          <w:szCs w:val="24"/>
        </w:rPr>
        <w:t>20</w:t>
      </w:r>
      <w:r w:rsidR="00697C62">
        <w:rPr>
          <w:rFonts w:ascii="Times New Roman" w:hAnsi="Times New Roman"/>
          <w:sz w:val="24"/>
          <w:szCs w:val="24"/>
        </w:rPr>
        <w:fldChar w:fldCharType="end"/>
      </w:r>
      <w:r w:rsidRPr="00E67F19">
        <w:rPr>
          <w:rFonts w:ascii="Times New Roman" w:hAnsi="Times New Roman"/>
          <w:sz w:val="24"/>
          <w:szCs w:val="24"/>
        </w:rPr>
        <w:t>__г.</w:t>
      </w:r>
    </w:p>
    <w:p w14:paraId="2A33B73F" w14:textId="77777777" w:rsidR="00130303" w:rsidRPr="00E67F19" w:rsidRDefault="00130303" w:rsidP="005D2418">
      <w:pPr>
        <w:pStyle w:val="23"/>
        <w:spacing w:line="240" w:lineRule="auto"/>
        <w:outlineLvl w:val="0"/>
        <w:rPr>
          <w:rFonts w:ascii="Times New Roman" w:hAnsi="Times New Roman"/>
          <w:sz w:val="24"/>
          <w:szCs w:val="24"/>
        </w:rPr>
      </w:pPr>
      <w:r w:rsidRPr="00E67F19">
        <w:rPr>
          <w:rFonts w:ascii="Times New Roman" w:hAnsi="Times New Roman"/>
          <w:bCs/>
          <w:color w:val="000000"/>
          <w:sz w:val="24"/>
          <w:szCs w:val="24"/>
        </w:rPr>
        <w:t>Исх. №_____________от «___</w:t>
      </w:r>
      <w:proofErr w:type="gramStart"/>
      <w:r w:rsidRPr="00E67F19">
        <w:rPr>
          <w:rFonts w:ascii="Times New Roman" w:hAnsi="Times New Roman"/>
          <w:bCs/>
          <w:color w:val="000000"/>
          <w:sz w:val="24"/>
          <w:szCs w:val="24"/>
        </w:rPr>
        <w:t>_»_</w:t>
      </w:r>
      <w:proofErr w:type="gramEnd"/>
      <w:r w:rsidRPr="00E67F19">
        <w:rPr>
          <w:rFonts w:ascii="Times New Roman" w:hAnsi="Times New Roman"/>
          <w:bCs/>
          <w:color w:val="000000"/>
          <w:sz w:val="24"/>
          <w:szCs w:val="24"/>
        </w:rPr>
        <w:t>__________20___г.</w:t>
      </w:r>
    </w:p>
    <w:p w14:paraId="1D09C820" w14:textId="77777777" w:rsidR="00130303" w:rsidRPr="00E67F19" w:rsidRDefault="00130303" w:rsidP="005D2418">
      <w:pPr>
        <w:spacing w:before="120" w:line="240" w:lineRule="auto"/>
        <w:jc w:val="right"/>
        <w:rPr>
          <w:rFonts w:ascii="Times New Roman" w:hAnsi="Times New Roman"/>
          <w:b/>
          <w:sz w:val="24"/>
          <w:szCs w:val="24"/>
        </w:rPr>
      </w:pPr>
      <w:r w:rsidRPr="00E67F19">
        <w:rPr>
          <w:rFonts w:ascii="Times New Roman" w:hAnsi="Times New Roman"/>
          <w:bCs/>
          <w:color w:val="000000"/>
          <w:sz w:val="24"/>
          <w:szCs w:val="24"/>
        </w:rPr>
        <w:t>в ООО «</w:t>
      </w:r>
      <w:proofErr w:type="spellStart"/>
      <w:r w:rsidRPr="00E67F19">
        <w:rPr>
          <w:rFonts w:ascii="Times New Roman" w:hAnsi="Times New Roman"/>
          <w:bCs/>
          <w:color w:val="000000"/>
          <w:sz w:val="24"/>
          <w:szCs w:val="24"/>
        </w:rPr>
        <w:t>Газпромнефть</w:t>
      </w:r>
      <w:proofErr w:type="spellEnd"/>
      <w:r w:rsidRPr="00E67F19">
        <w:rPr>
          <w:rFonts w:ascii="Times New Roman" w:hAnsi="Times New Roman"/>
          <w:bCs/>
          <w:color w:val="000000"/>
          <w:sz w:val="24"/>
          <w:szCs w:val="24"/>
        </w:rPr>
        <w:t xml:space="preserve"> – БМ»</w:t>
      </w:r>
    </w:p>
    <w:p w14:paraId="1B4F3E1B" w14:textId="77777777" w:rsidR="00130303" w:rsidRPr="00E67F19" w:rsidRDefault="00130303" w:rsidP="005D2418">
      <w:pPr>
        <w:tabs>
          <w:tab w:val="left" w:pos="4320"/>
        </w:tabs>
        <w:spacing w:line="240" w:lineRule="auto"/>
        <w:jc w:val="center"/>
        <w:rPr>
          <w:rFonts w:ascii="Times New Roman" w:hAnsi="Times New Roman"/>
          <w:sz w:val="24"/>
          <w:szCs w:val="24"/>
        </w:rPr>
      </w:pPr>
      <w:r w:rsidRPr="00E67F19">
        <w:rPr>
          <w:rFonts w:ascii="Times New Roman" w:hAnsi="Times New Roman"/>
          <w:b/>
          <w:bCs/>
          <w:sz w:val="24"/>
          <w:szCs w:val="24"/>
        </w:rPr>
        <w:t>ОТГРУЗОЧНАЯ РАЗНАРЯДКА</w:t>
      </w:r>
    </w:p>
    <w:p w14:paraId="4A0E5A6A" w14:textId="77777777" w:rsidR="00130303" w:rsidRPr="00E67F19" w:rsidRDefault="00130303" w:rsidP="005D2418">
      <w:pPr>
        <w:tabs>
          <w:tab w:val="left" w:pos="4320"/>
        </w:tabs>
        <w:spacing w:line="240" w:lineRule="auto"/>
        <w:jc w:val="center"/>
        <w:rPr>
          <w:rFonts w:ascii="Times New Roman" w:hAnsi="Times New Roman"/>
          <w:bCs/>
          <w:sz w:val="24"/>
          <w:szCs w:val="24"/>
        </w:rPr>
      </w:pPr>
      <w:r w:rsidRPr="00E67F19">
        <w:rPr>
          <w:rFonts w:ascii="Times New Roman" w:hAnsi="Times New Roman"/>
          <w:bCs/>
          <w:sz w:val="24"/>
          <w:szCs w:val="24"/>
        </w:rPr>
        <w:t>(Отгрузка ЖД 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239"/>
        <w:gridCol w:w="200"/>
        <w:gridCol w:w="2439"/>
        <w:gridCol w:w="2439"/>
        <w:gridCol w:w="25"/>
      </w:tblGrid>
      <w:tr w:rsidR="00130303" w:rsidRPr="00E67F19" w14:paraId="17D0F735" w14:textId="77777777" w:rsidTr="005D2418">
        <w:trPr>
          <w:trHeight w:val="227"/>
        </w:trPr>
        <w:tc>
          <w:tcPr>
            <w:tcW w:w="4678" w:type="dxa"/>
            <w:gridSpan w:val="2"/>
            <w:vAlign w:val="center"/>
          </w:tcPr>
          <w:p w14:paraId="23AF6EB9"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Пункт отгрузки</w:t>
            </w:r>
          </w:p>
        </w:tc>
        <w:tc>
          <w:tcPr>
            <w:tcW w:w="5103" w:type="dxa"/>
            <w:gridSpan w:val="4"/>
            <w:vAlign w:val="center"/>
          </w:tcPr>
          <w:p w14:paraId="1C377D5C" w14:textId="77777777" w:rsidR="00130303" w:rsidRPr="00E67F19" w:rsidRDefault="00130303" w:rsidP="005D2418">
            <w:pPr>
              <w:spacing w:line="240" w:lineRule="auto"/>
              <w:rPr>
                <w:rFonts w:ascii="Times New Roman" w:hAnsi="Times New Roman"/>
                <w:sz w:val="24"/>
                <w:szCs w:val="24"/>
              </w:rPr>
            </w:pPr>
          </w:p>
        </w:tc>
      </w:tr>
      <w:tr w:rsidR="00130303" w:rsidRPr="00E67F19" w14:paraId="3F4BC7EF" w14:textId="77777777" w:rsidTr="005D2418">
        <w:trPr>
          <w:trHeight w:val="275"/>
        </w:trPr>
        <w:tc>
          <w:tcPr>
            <w:tcW w:w="4678" w:type="dxa"/>
            <w:gridSpan w:val="2"/>
            <w:vAlign w:val="center"/>
          </w:tcPr>
          <w:p w14:paraId="46A87C5A"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Контрагент</w:t>
            </w:r>
          </w:p>
        </w:tc>
        <w:tc>
          <w:tcPr>
            <w:tcW w:w="5103" w:type="dxa"/>
            <w:gridSpan w:val="4"/>
            <w:vAlign w:val="center"/>
          </w:tcPr>
          <w:p w14:paraId="48B76934" w14:textId="77777777" w:rsidR="00130303" w:rsidRPr="00E67F19" w:rsidRDefault="00130303" w:rsidP="005D2418">
            <w:pPr>
              <w:spacing w:line="240" w:lineRule="auto"/>
              <w:rPr>
                <w:rFonts w:ascii="Times New Roman" w:hAnsi="Times New Roman"/>
                <w:sz w:val="24"/>
                <w:szCs w:val="24"/>
              </w:rPr>
            </w:pPr>
          </w:p>
        </w:tc>
      </w:tr>
      <w:tr w:rsidR="00130303" w:rsidRPr="00E67F19" w14:paraId="023BBF64" w14:textId="77777777" w:rsidTr="005D2418">
        <w:trPr>
          <w:trHeight w:val="267"/>
        </w:trPr>
        <w:tc>
          <w:tcPr>
            <w:tcW w:w="4678" w:type="dxa"/>
            <w:gridSpan w:val="2"/>
            <w:vAlign w:val="center"/>
          </w:tcPr>
          <w:p w14:paraId="5941DFB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 Договора</w:t>
            </w:r>
          </w:p>
        </w:tc>
        <w:tc>
          <w:tcPr>
            <w:tcW w:w="5103" w:type="dxa"/>
            <w:gridSpan w:val="4"/>
            <w:vAlign w:val="center"/>
          </w:tcPr>
          <w:p w14:paraId="4F301252" w14:textId="77777777" w:rsidR="00130303" w:rsidRPr="00E67F19" w:rsidRDefault="00130303" w:rsidP="005D2418">
            <w:pPr>
              <w:spacing w:line="240" w:lineRule="auto"/>
              <w:rPr>
                <w:rFonts w:ascii="Times New Roman" w:hAnsi="Times New Roman"/>
                <w:sz w:val="24"/>
                <w:szCs w:val="24"/>
              </w:rPr>
            </w:pPr>
          </w:p>
        </w:tc>
      </w:tr>
      <w:tr w:rsidR="00130303" w:rsidRPr="00E67F19" w14:paraId="3656BECE" w14:textId="77777777" w:rsidTr="005D2418">
        <w:trPr>
          <w:trHeight w:val="188"/>
        </w:trPr>
        <w:tc>
          <w:tcPr>
            <w:tcW w:w="4678" w:type="dxa"/>
            <w:gridSpan w:val="2"/>
            <w:vAlign w:val="center"/>
          </w:tcPr>
          <w:p w14:paraId="492A0C82"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 приложения</w:t>
            </w:r>
          </w:p>
        </w:tc>
        <w:tc>
          <w:tcPr>
            <w:tcW w:w="5103" w:type="dxa"/>
            <w:gridSpan w:val="4"/>
            <w:vAlign w:val="center"/>
          </w:tcPr>
          <w:p w14:paraId="6D2EC55F" w14:textId="77777777" w:rsidR="00130303" w:rsidRPr="00E67F19" w:rsidRDefault="00130303" w:rsidP="005D2418">
            <w:pPr>
              <w:spacing w:line="240" w:lineRule="auto"/>
              <w:rPr>
                <w:rFonts w:ascii="Times New Roman" w:hAnsi="Times New Roman"/>
                <w:sz w:val="24"/>
                <w:szCs w:val="24"/>
              </w:rPr>
            </w:pPr>
          </w:p>
        </w:tc>
      </w:tr>
      <w:tr w:rsidR="00130303" w:rsidRPr="00E67F19" w14:paraId="4818DFD3" w14:textId="77777777" w:rsidTr="005D2418">
        <w:trPr>
          <w:trHeight w:val="219"/>
        </w:trPr>
        <w:tc>
          <w:tcPr>
            <w:tcW w:w="4678" w:type="dxa"/>
            <w:gridSpan w:val="2"/>
            <w:vAlign w:val="center"/>
          </w:tcPr>
          <w:p w14:paraId="38E2B0E4"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Наименование Товара(ГОСТ или ТУ)</w:t>
            </w:r>
          </w:p>
        </w:tc>
        <w:tc>
          <w:tcPr>
            <w:tcW w:w="5103" w:type="dxa"/>
            <w:gridSpan w:val="4"/>
            <w:vAlign w:val="center"/>
          </w:tcPr>
          <w:p w14:paraId="6BA8DC50" w14:textId="77777777" w:rsidR="00130303" w:rsidRPr="00E67F19" w:rsidRDefault="00130303" w:rsidP="005D2418">
            <w:pPr>
              <w:spacing w:line="240" w:lineRule="auto"/>
              <w:rPr>
                <w:rFonts w:ascii="Times New Roman" w:hAnsi="Times New Roman"/>
                <w:sz w:val="24"/>
                <w:szCs w:val="24"/>
              </w:rPr>
            </w:pPr>
          </w:p>
        </w:tc>
      </w:tr>
      <w:tr w:rsidR="00130303" w:rsidRPr="00E67F19" w14:paraId="76A9DA44" w14:textId="77777777" w:rsidTr="005D2418">
        <w:trPr>
          <w:trHeight w:val="222"/>
        </w:trPr>
        <w:tc>
          <w:tcPr>
            <w:tcW w:w="4678" w:type="dxa"/>
            <w:gridSpan w:val="2"/>
            <w:vAlign w:val="center"/>
          </w:tcPr>
          <w:p w14:paraId="7D4F77BE"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Количество, ед. изм.</w:t>
            </w:r>
          </w:p>
        </w:tc>
        <w:tc>
          <w:tcPr>
            <w:tcW w:w="5103" w:type="dxa"/>
            <w:gridSpan w:val="4"/>
            <w:vAlign w:val="center"/>
          </w:tcPr>
          <w:p w14:paraId="6CB1A8E9" w14:textId="77777777" w:rsidR="00130303" w:rsidRPr="00E67F19" w:rsidRDefault="00130303" w:rsidP="005D2418">
            <w:pPr>
              <w:spacing w:line="240" w:lineRule="auto"/>
              <w:rPr>
                <w:rFonts w:ascii="Times New Roman" w:hAnsi="Times New Roman"/>
                <w:sz w:val="24"/>
                <w:szCs w:val="24"/>
              </w:rPr>
            </w:pPr>
          </w:p>
        </w:tc>
      </w:tr>
      <w:tr w:rsidR="00130303" w:rsidRPr="00E67F19" w14:paraId="7696092A" w14:textId="77777777" w:rsidTr="005D2418">
        <w:trPr>
          <w:trHeight w:val="222"/>
        </w:trPr>
        <w:tc>
          <w:tcPr>
            <w:tcW w:w="4678" w:type="dxa"/>
            <w:gridSpan w:val="2"/>
            <w:vAlign w:val="center"/>
          </w:tcPr>
          <w:p w14:paraId="6D276AFF"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Период и время отгрузки</w:t>
            </w:r>
          </w:p>
        </w:tc>
        <w:tc>
          <w:tcPr>
            <w:tcW w:w="5103" w:type="dxa"/>
            <w:gridSpan w:val="4"/>
            <w:vAlign w:val="center"/>
          </w:tcPr>
          <w:p w14:paraId="1C40A210" w14:textId="77777777" w:rsidR="00130303" w:rsidRPr="00E67F19" w:rsidRDefault="00130303" w:rsidP="005D2418">
            <w:pPr>
              <w:spacing w:line="240" w:lineRule="auto"/>
              <w:rPr>
                <w:rFonts w:ascii="Times New Roman" w:hAnsi="Times New Roman"/>
                <w:sz w:val="24"/>
                <w:szCs w:val="24"/>
              </w:rPr>
            </w:pPr>
          </w:p>
        </w:tc>
      </w:tr>
      <w:tr w:rsidR="00130303" w:rsidRPr="00E67F19" w14:paraId="0E3C0713" w14:textId="77777777" w:rsidTr="005D2418">
        <w:trPr>
          <w:trHeight w:val="298"/>
        </w:trPr>
        <w:tc>
          <w:tcPr>
            <w:tcW w:w="4678" w:type="dxa"/>
            <w:gridSpan w:val="2"/>
            <w:vAlign w:val="center"/>
          </w:tcPr>
          <w:p w14:paraId="74EA89CA"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Грузополучатель</w:t>
            </w:r>
          </w:p>
        </w:tc>
        <w:tc>
          <w:tcPr>
            <w:tcW w:w="5103" w:type="dxa"/>
            <w:gridSpan w:val="4"/>
            <w:vAlign w:val="center"/>
          </w:tcPr>
          <w:p w14:paraId="64B4FC32" w14:textId="77777777" w:rsidR="00130303" w:rsidRPr="00E67F19" w:rsidRDefault="00130303" w:rsidP="005D2418">
            <w:pPr>
              <w:spacing w:line="240" w:lineRule="auto"/>
              <w:rPr>
                <w:rFonts w:ascii="Times New Roman" w:hAnsi="Times New Roman"/>
                <w:sz w:val="24"/>
                <w:szCs w:val="24"/>
              </w:rPr>
            </w:pPr>
          </w:p>
        </w:tc>
      </w:tr>
      <w:tr w:rsidR="00130303" w:rsidRPr="00E67F19" w14:paraId="67CF1683" w14:textId="77777777" w:rsidTr="005D2418">
        <w:trPr>
          <w:trHeight w:val="488"/>
        </w:trPr>
        <w:tc>
          <w:tcPr>
            <w:tcW w:w="4678" w:type="dxa"/>
            <w:gridSpan w:val="2"/>
            <w:vAlign w:val="center"/>
          </w:tcPr>
          <w:p w14:paraId="2FE80F83"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Адрес, номер телефона/факса Грузополучателя</w:t>
            </w:r>
          </w:p>
        </w:tc>
        <w:tc>
          <w:tcPr>
            <w:tcW w:w="5103" w:type="dxa"/>
            <w:gridSpan w:val="4"/>
            <w:vAlign w:val="center"/>
          </w:tcPr>
          <w:p w14:paraId="74A7E37D" w14:textId="77777777" w:rsidR="00130303" w:rsidRPr="00E67F19" w:rsidRDefault="00130303" w:rsidP="005D2418">
            <w:pPr>
              <w:spacing w:line="240" w:lineRule="auto"/>
              <w:rPr>
                <w:rFonts w:ascii="Times New Roman" w:hAnsi="Times New Roman"/>
                <w:sz w:val="24"/>
                <w:szCs w:val="24"/>
              </w:rPr>
            </w:pPr>
          </w:p>
        </w:tc>
      </w:tr>
      <w:tr w:rsidR="00130303" w:rsidRPr="00E67F19" w14:paraId="7B6164A0" w14:textId="77777777" w:rsidTr="005D2418">
        <w:trPr>
          <w:trHeight w:val="255"/>
        </w:trPr>
        <w:tc>
          <w:tcPr>
            <w:tcW w:w="4678" w:type="dxa"/>
            <w:gridSpan w:val="2"/>
            <w:vAlign w:val="center"/>
          </w:tcPr>
          <w:p w14:paraId="0E9F933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Банковские реквизиты Грузополучателя</w:t>
            </w:r>
          </w:p>
        </w:tc>
        <w:tc>
          <w:tcPr>
            <w:tcW w:w="5103" w:type="dxa"/>
            <w:gridSpan w:val="4"/>
            <w:vAlign w:val="center"/>
          </w:tcPr>
          <w:p w14:paraId="1ADF1626" w14:textId="77777777" w:rsidR="00130303" w:rsidRPr="00E67F19" w:rsidRDefault="00130303" w:rsidP="005D2418">
            <w:pPr>
              <w:spacing w:line="240" w:lineRule="auto"/>
              <w:rPr>
                <w:rFonts w:ascii="Times New Roman" w:hAnsi="Times New Roman"/>
                <w:sz w:val="24"/>
                <w:szCs w:val="24"/>
              </w:rPr>
            </w:pPr>
          </w:p>
        </w:tc>
      </w:tr>
      <w:tr w:rsidR="00130303" w:rsidRPr="00E67F19" w14:paraId="445A0FA8" w14:textId="77777777" w:rsidTr="005D2418">
        <w:trPr>
          <w:trHeight w:val="290"/>
        </w:trPr>
        <w:tc>
          <w:tcPr>
            <w:tcW w:w="4678" w:type="dxa"/>
            <w:gridSpan w:val="2"/>
            <w:vAlign w:val="center"/>
          </w:tcPr>
          <w:p w14:paraId="625E5080"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Код ОКПО Грузополучателя</w:t>
            </w:r>
          </w:p>
        </w:tc>
        <w:tc>
          <w:tcPr>
            <w:tcW w:w="5103" w:type="dxa"/>
            <w:gridSpan w:val="4"/>
            <w:vAlign w:val="center"/>
          </w:tcPr>
          <w:p w14:paraId="57431A70" w14:textId="77777777" w:rsidR="00130303" w:rsidRPr="00E67F19" w:rsidRDefault="00130303" w:rsidP="005D2418">
            <w:pPr>
              <w:spacing w:line="240" w:lineRule="auto"/>
              <w:rPr>
                <w:rFonts w:ascii="Times New Roman" w:hAnsi="Times New Roman"/>
                <w:sz w:val="24"/>
                <w:szCs w:val="24"/>
              </w:rPr>
            </w:pPr>
          </w:p>
        </w:tc>
      </w:tr>
      <w:tr w:rsidR="00130303" w:rsidRPr="00E67F19" w14:paraId="74DDBD0E" w14:textId="77777777" w:rsidTr="005D2418">
        <w:trPr>
          <w:trHeight w:val="267"/>
        </w:trPr>
        <w:tc>
          <w:tcPr>
            <w:tcW w:w="4678" w:type="dxa"/>
            <w:gridSpan w:val="2"/>
            <w:vAlign w:val="center"/>
          </w:tcPr>
          <w:p w14:paraId="4E17791F"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Код Грузополучателя</w:t>
            </w:r>
          </w:p>
        </w:tc>
        <w:tc>
          <w:tcPr>
            <w:tcW w:w="5103" w:type="dxa"/>
            <w:gridSpan w:val="4"/>
            <w:vAlign w:val="center"/>
          </w:tcPr>
          <w:p w14:paraId="758E72F9" w14:textId="77777777" w:rsidR="00130303" w:rsidRPr="00E67F19" w:rsidRDefault="00130303" w:rsidP="005D2418">
            <w:pPr>
              <w:spacing w:line="240" w:lineRule="auto"/>
              <w:rPr>
                <w:rFonts w:ascii="Times New Roman" w:hAnsi="Times New Roman"/>
                <w:sz w:val="24"/>
                <w:szCs w:val="24"/>
              </w:rPr>
            </w:pPr>
          </w:p>
        </w:tc>
      </w:tr>
      <w:tr w:rsidR="00130303" w:rsidRPr="00E67F19" w14:paraId="75743939" w14:textId="77777777" w:rsidTr="005D2418">
        <w:trPr>
          <w:trHeight w:val="554"/>
        </w:trPr>
        <w:tc>
          <w:tcPr>
            <w:tcW w:w="4678" w:type="dxa"/>
            <w:gridSpan w:val="2"/>
            <w:vAlign w:val="center"/>
          </w:tcPr>
          <w:p w14:paraId="79AAB300"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КПП получателя – структурного подразделения контрагента</w:t>
            </w:r>
          </w:p>
        </w:tc>
        <w:tc>
          <w:tcPr>
            <w:tcW w:w="5103" w:type="dxa"/>
            <w:gridSpan w:val="4"/>
            <w:vAlign w:val="center"/>
          </w:tcPr>
          <w:p w14:paraId="24A1FD04"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E67F19" w14:paraId="17E1C1EA" w14:textId="77777777" w:rsidTr="005D2418">
        <w:trPr>
          <w:trHeight w:val="264"/>
        </w:trPr>
        <w:tc>
          <w:tcPr>
            <w:tcW w:w="4678" w:type="dxa"/>
            <w:gridSpan w:val="2"/>
            <w:vAlign w:val="center"/>
          </w:tcPr>
          <w:p w14:paraId="06C43772"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Станция назначения</w:t>
            </w:r>
          </w:p>
        </w:tc>
        <w:tc>
          <w:tcPr>
            <w:tcW w:w="5103" w:type="dxa"/>
            <w:gridSpan w:val="4"/>
            <w:vAlign w:val="center"/>
          </w:tcPr>
          <w:p w14:paraId="308FCE15" w14:textId="77777777" w:rsidR="00130303" w:rsidRPr="00E67F19" w:rsidRDefault="00130303" w:rsidP="005D2418">
            <w:pPr>
              <w:spacing w:line="240" w:lineRule="auto"/>
              <w:rPr>
                <w:rFonts w:ascii="Times New Roman" w:hAnsi="Times New Roman"/>
                <w:sz w:val="24"/>
                <w:szCs w:val="24"/>
              </w:rPr>
            </w:pPr>
          </w:p>
        </w:tc>
      </w:tr>
      <w:tr w:rsidR="00130303" w:rsidRPr="00E67F19" w14:paraId="71766205" w14:textId="77777777" w:rsidTr="005D2418">
        <w:trPr>
          <w:trHeight w:val="283"/>
        </w:trPr>
        <w:tc>
          <w:tcPr>
            <w:tcW w:w="4678" w:type="dxa"/>
            <w:gridSpan w:val="2"/>
            <w:vAlign w:val="center"/>
          </w:tcPr>
          <w:p w14:paraId="4AD8F00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Код станции назначения</w:t>
            </w:r>
          </w:p>
        </w:tc>
        <w:tc>
          <w:tcPr>
            <w:tcW w:w="5103" w:type="dxa"/>
            <w:gridSpan w:val="4"/>
            <w:vAlign w:val="center"/>
          </w:tcPr>
          <w:p w14:paraId="7F7CCAA0" w14:textId="77777777" w:rsidR="00130303" w:rsidRPr="00E67F19" w:rsidRDefault="00130303" w:rsidP="005D2418">
            <w:pPr>
              <w:spacing w:line="240" w:lineRule="auto"/>
              <w:rPr>
                <w:rFonts w:ascii="Times New Roman" w:hAnsi="Times New Roman"/>
                <w:i/>
                <w:iCs/>
                <w:sz w:val="24"/>
                <w:szCs w:val="24"/>
              </w:rPr>
            </w:pPr>
          </w:p>
        </w:tc>
      </w:tr>
      <w:tr w:rsidR="00130303" w:rsidRPr="00E67F19" w14:paraId="77CBC269" w14:textId="77777777" w:rsidTr="005D2418">
        <w:trPr>
          <w:trHeight w:val="272"/>
        </w:trPr>
        <w:tc>
          <w:tcPr>
            <w:tcW w:w="4678" w:type="dxa"/>
            <w:gridSpan w:val="2"/>
            <w:vAlign w:val="center"/>
          </w:tcPr>
          <w:p w14:paraId="659B4A6F"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Подъездной путь/ветка грузополучателя</w:t>
            </w:r>
          </w:p>
        </w:tc>
        <w:tc>
          <w:tcPr>
            <w:tcW w:w="5103" w:type="dxa"/>
            <w:gridSpan w:val="4"/>
            <w:vAlign w:val="center"/>
          </w:tcPr>
          <w:p w14:paraId="11835E77" w14:textId="77777777" w:rsidR="00130303" w:rsidRPr="00E67F19" w:rsidRDefault="00130303" w:rsidP="005D2418">
            <w:pPr>
              <w:spacing w:line="240" w:lineRule="auto"/>
              <w:rPr>
                <w:rFonts w:ascii="Times New Roman" w:hAnsi="Times New Roman"/>
                <w:sz w:val="24"/>
                <w:szCs w:val="24"/>
              </w:rPr>
            </w:pPr>
          </w:p>
        </w:tc>
      </w:tr>
      <w:tr w:rsidR="00130303" w:rsidRPr="00E67F19" w14:paraId="2C3D5256" w14:textId="77777777" w:rsidTr="005D2418">
        <w:trPr>
          <w:trHeight w:val="263"/>
        </w:trPr>
        <w:tc>
          <w:tcPr>
            <w:tcW w:w="4678" w:type="dxa"/>
            <w:gridSpan w:val="2"/>
            <w:vAlign w:val="center"/>
          </w:tcPr>
          <w:p w14:paraId="5EEE2569"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Для кого</w:t>
            </w:r>
          </w:p>
        </w:tc>
        <w:tc>
          <w:tcPr>
            <w:tcW w:w="5103" w:type="dxa"/>
            <w:gridSpan w:val="4"/>
            <w:vAlign w:val="center"/>
          </w:tcPr>
          <w:p w14:paraId="711E234E" w14:textId="77777777" w:rsidR="00130303" w:rsidRPr="00E67F19" w:rsidRDefault="00130303" w:rsidP="005D2418">
            <w:pPr>
              <w:spacing w:line="240" w:lineRule="auto"/>
              <w:rPr>
                <w:rFonts w:ascii="Times New Roman" w:hAnsi="Times New Roman"/>
                <w:b/>
                <w:bCs/>
                <w:sz w:val="24"/>
                <w:szCs w:val="24"/>
              </w:rPr>
            </w:pPr>
            <w:r w:rsidRPr="00E67F19">
              <w:rPr>
                <w:rFonts w:ascii="Times New Roman" w:hAnsi="Times New Roman"/>
                <w:sz w:val="24"/>
                <w:szCs w:val="24"/>
              </w:rPr>
              <w:t>При необходимости указывается конечный получатель</w:t>
            </w:r>
          </w:p>
        </w:tc>
      </w:tr>
      <w:tr w:rsidR="00130303" w:rsidRPr="00E67F19" w14:paraId="55A567E9" w14:textId="77777777" w:rsidTr="005D2418">
        <w:trPr>
          <w:trHeight w:val="238"/>
        </w:trPr>
        <w:tc>
          <w:tcPr>
            <w:tcW w:w="4678" w:type="dxa"/>
            <w:gridSpan w:val="2"/>
            <w:vAlign w:val="center"/>
          </w:tcPr>
          <w:p w14:paraId="478C6F67"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ОСОБЫЕ ОТМЕТКИ:</w:t>
            </w:r>
          </w:p>
        </w:tc>
        <w:tc>
          <w:tcPr>
            <w:tcW w:w="5103" w:type="dxa"/>
            <w:gridSpan w:val="4"/>
            <w:vAlign w:val="center"/>
          </w:tcPr>
          <w:p w14:paraId="719AAB2A" w14:textId="77777777" w:rsidR="00130303" w:rsidRPr="00E67F19" w:rsidRDefault="00130303" w:rsidP="005D2418">
            <w:pPr>
              <w:spacing w:line="240" w:lineRule="auto"/>
              <w:rPr>
                <w:rFonts w:ascii="Times New Roman" w:hAnsi="Times New Roman"/>
                <w:b/>
                <w:bCs/>
                <w:sz w:val="24"/>
                <w:szCs w:val="24"/>
              </w:rPr>
            </w:pPr>
          </w:p>
        </w:tc>
      </w:tr>
      <w:tr w:rsidR="00130303" w:rsidRPr="00E67F19" w14:paraId="1624F033"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14:paraId="45904703" w14:textId="77777777" w:rsidR="00763210" w:rsidRPr="00E67F19" w:rsidRDefault="00763210" w:rsidP="005D2418">
            <w:pPr>
              <w:spacing w:line="240" w:lineRule="auto"/>
              <w:rPr>
                <w:rFonts w:ascii="Times New Roman" w:hAnsi="Times New Roman"/>
                <w:b/>
                <w:sz w:val="24"/>
                <w:szCs w:val="24"/>
              </w:rPr>
            </w:pPr>
          </w:p>
          <w:p w14:paraId="4B01111C"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Контрагент:</w:t>
            </w:r>
          </w:p>
          <w:p w14:paraId="02FA42E8" w14:textId="77777777" w:rsidR="00130303" w:rsidRPr="00E67F19" w:rsidRDefault="00130303" w:rsidP="005D2418">
            <w:pPr>
              <w:spacing w:line="240" w:lineRule="auto"/>
              <w:rPr>
                <w:rFonts w:ascii="Times New Roman" w:hAnsi="Times New Roman"/>
                <w:sz w:val="24"/>
                <w:szCs w:val="24"/>
              </w:rPr>
            </w:pPr>
          </w:p>
          <w:p w14:paraId="55E568B1" w14:textId="77777777" w:rsidR="00130303" w:rsidRPr="00E67F19" w:rsidRDefault="00130303" w:rsidP="005D2418">
            <w:pPr>
              <w:spacing w:line="240" w:lineRule="auto"/>
              <w:rPr>
                <w:rFonts w:ascii="Times New Roman" w:hAnsi="Times New Roman"/>
                <w:sz w:val="24"/>
                <w:szCs w:val="24"/>
              </w:rPr>
            </w:pPr>
          </w:p>
          <w:p w14:paraId="5CEE20CC"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 xml:space="preserve">                 М.П.</w:t>
            </w:r>
          </w:p>
        </w:tc>
        <w:tc>
          <w:tcPr>
            <w:tcW w:w="2439" w:type="dxa"/>
            <w:gridSpan w:val="2"/>
          </w:tcPr>
          <w:p w14:paraId="366D226E" w14:textId="77777777" w:rsidR="00130303" w:rsidRPr="00E67F19" w:rsidRDefault="00130303" w:rsidP="005D2418">
            <w:pPr>
              <w:spacing w:line="240" w:lineRule="auto"/>
              <w:jc w:val="center"/>
              <w:rPr>
                <w:rFonts w:ascii="Times New Roman" w:hAnsi="Times New Roman"/>
                <w:sz w:val="24"/>
                <w:szCs w:val="24"/>
              </w:rPr>
            </w:pPr>
          </w:p>
          <w:p w14:paraId="13CE9428"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77166CDD" w14:textId="77777777" w:rsidR="00763210" w:rsidRPr="00E67F19" w:rsidRDefault="00763210" w:rsidP="005D2418">
            <w:pPr>
              <w:pBdr>
                <w:bottom w:val="single" w:sz="12" w:space="1" w:color="auto"/>
              </w:pBdr>
              <w:spacing w:line="240" w:lineRule="auto"/>
              <w:jc w:val="center"/>
              <w:rPr>
                <w:rFonts w:ascii="Times New Roman" w:hAnsi="Times New Roman"/>
                <w:sz w:val="24"/>
                <w:szCs w:val="24"/>
              </w:rPr>
            </w:pPr>
          </w:p>
          <w:p w14:paraId="325B4C2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2439" w:type="dxa"/>
          </w:tcPr>
          <w:p w14:paraId="738637C8" w14:textId="77777777" w:rsidR="00130303" w:rsidRPr="00E67F19" w:rsidRDefault="00130303" w:rsidP="005D2418">
            <w:pPr>
              <w:spacing w:line="240" w:lineRule="auto"/>
              <w:jc w:val="center"/>
              <w:rPr>
                <w:rFonts w:ascii="Times New Roman" w:hAnsi="Times New Roman"/>
                <w:sz w:val="24"/>
                <w:szCs w:val="24"/>
              </w:rPr>
            </w:pPr>
          </w:p>
          <w:p w14:paraId="7F16E0E6"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2BBED177" w14:textId="77777777" w:rsidR="00763210" w:rsidRPr="00E67F19" w:rsidRDefault="00763210" w:rsidP="005D2418">
            <w:pPr>
              <w:pBdr>
                <w:bottom w:val="single" w:sz="12" w:space="1" w:color="auto"/>
              </w:pBdr>
              <w:spacing w:line="240" w:lineRule="auto"/>
              <w:jc w:val="center"/>
              <w:rPr>
                <w:rFonts w:ascii="Times New Roman" w:hAnsi="Times New Roman"/>
                <w:sz w:val="24"/>
                <w:szCs w:val="24"/>
              </w:rPr>
            </w:pPr>
          </w:p>
          <w:p w14:paraId="52768A16"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(Должность)</w:t>
            </w:r>
          </w:p>
        </w:tc>
        <w:tc>
          <w:tcPr>
            <w:tcW w:w="2439" w:type="dxa"/>
          </w:tcPr>
          <w:p w14:paraId="289C4F40" w14:textId="77777777" w:rsidR="00130303" w:rsidRPr="00E67F19" w:rsidRDefault="00130303" w:rsidP="005D2418">
            <w:pPr>
              <w:spacing w:line="240" w:lineRule="auto"/>
              <w:rPr>
                <w:rFonts w:ascii="Times New Roman" w:hAnsi="Times New Roman"/>
                <w:sz w:val="24"/>
                <w:szCs w:val="24"/>
              </w:rPr>
            </w:pPr>
          </w:p>
          <w:p w14:paraId="0F991B40"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7FB72749" w14:textId="77777777" w:rsidR="00763210" w:rsidRPr="00E67F19" w:rsidRDefault="00763210" w:rsidP="005D2418">
            <w:pPr>
              <w:pBdr>
                <w:bottom w:val="single" w:sz="12" w:space="1" w:color="auto"/>
              </w:pBdr>
              <w:spacing w:line="240" w:lineRule="auto"/>
              <w:rPr>
                <w:rFonts w:ascii="Times New Roman" w:hAnsi="Times New Roman"/>
                <w:sz w:val="24"/>
                <w:szCs w:val="24"/>
              </w:rPr>
            </w:pPr>
          </w:p>
          <w:p w14:paraId="306B0ED6"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221FA0CE" w14:textId="77777777" w:rsidR="00130303" w:rsidRPr="00E67F19" w:rsidRDefault="00130303" w:rsidP="005D2418">
      <w:pPr>
        <w:pBdr>
          <w:bottom w:val="single" w:sz="24" w:space="1" w:color="auto"/>
        </w:pBdr>
        <w:spacing w:line="240" w:lineRule="auto"/>
        <w:jc w:val="center"/>
        <w:rPr>
          <w:rFonts w:ascii="Times New Roman" w:hAnsi="Times New Roman"/>
          <w:sz w:val="24"/>
          <w:szCs w:val="24"/>
        </w:rPr>
      </w:pPr>
      <w:r w:rsidRPr="00E67F19">
        <w:rPr>
          <w:rFonts w:ascii="Times New Roman" w:hAnsi="Times New Roman"/>
          <w:sz w:val="24"/>
          <w:szCs w:val="24"/>
        </w:rPr>
        <w:t>(заполняется контрагентом)</w:t>
      </w:r>
    </w:p>
    <w:p w14:paraId="3268D53B"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 xml:space="preserve"> (заполняется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w:t>
      </w:r>
    </w:p>
    <w:p w14:paraId="7AC8FC77" w14:textId="77777777" w:rsidR="00130303" w:rsidRPr="00E67F19"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E67F19" w14:paraId="6A56FBD5" w14:textId="77777777" w:rsidTr="005D2418">
        <w:trPr>
          <w:trHeight w:val="289"/>
        </w:trPr>
        <w:tc>
          <w:tcPr>
            <w:tcW w:w="4929" w:type="dxa"/>
          </w:tcPr>
          <w:p w14:paraId="0B8A5EBD"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Строка баланса</w:t>
            </w:r>
          </w:p>
        </w:tc>
        <w:tc>
          <w:tcPr>
            <w:tcW w:w="4929" w:type="dxa"/>
          </w:tcPr>
          <w:p w14:paraId="566135BA"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Регион поставки</w:t>
            </w:r>
          </w:p>
        </w:tc>
      </w:tr>
      <w:tr w:rsidR="00130303" w:rsidRPr="00E67F19" w14:paraId="6CB71B80" w14:textId="77777777" w:rsidTr="005D2418">
        <w:trPr>
          <w:trHeight w:val="238"/>
        </w:trPr>
        <w:tc>
          <w:tcPr>
            <w:tcW w:w="4929" w:type="dxa"/>
          </w:tcPr>
          <w:p w14:paraId="2607FD5C" w14:textId="77777777" w:rsidR="00130303" w:rsidRPr="00E67F19" w:rsidRDefault="00130303" w:rsidP="005D2418">
            <w:pPr>
              <w:spacing w:line="240" w:lineRule="auto"/>
              <w:rPr>
                <w:rFonts w:ascii="Times New Roman" w:hAnsi="Times New Roman"/>
                <w:sz w:val="24"/>
                <w:szCs w:val="24"/>
              </w:rPr>
            </w:pPr>
          </w:p>
        </w:tc>
        <w:tc>
          <w:tcPr>
            <w:tcW w:w="4929" w:type="dxa"/>
          </w:tcPr>
          <w:p w14:paraId="1B8F8A3E" w14:textId="77777777" w:rsidR="00130303" w:rsidRPr="00E67F19" w:rsidRDefault="00130303" w:rsidP="005D2418">
            <w:pPr>
              <w:spacing w:line="240" w:lineRule="auto"/>
              <w:rPr>
                <w:rFonts w:ascii="Times New Roman" w:hAnsi="Times New Roman"/>
                <w:sz w:val="24"/>
                <w:szCs w:val="24"/>
              </w:rPr>
            </w:pPr>
          </w:p>
        </w:tc>
      </w:tr>
    </w:tbl>
    <w:p w14:paraId="47A6F96E" w14:textId="77777777" w:rsidR="00130303" w:rsidRPr="00E67F19"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E67F19" w14:paraId="3DDB379A" w14:textId="77777777" w:rsidTr="005D2418">
        <w:trPr>
          <w:trHeight w:val="521"/>
        </w:trPr>
        <w:tc>
          <w:tcPr>
            <w:tcW w:w="3115" w:type="dxa"/>
            <w:vAlign w:val="center"/>
          </w:tcPr>
          <w:p w14:paraId="6BBBDB9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 отв. По строке баланса:</w:t>
            </w:r>
          </w:p>
        </w:tc>
        <w:tc>
          <w:tcPr>
            <w:tcW w:w="3240" w:type="dxa"/>
          </w:tcPr>
          <w:p w14:paraId="20E3CF2E" w14:textId="77777777" w:rsidR="00130303" w:rsidRPr="00E67F19" w:rsidRDefault="00130303" w:rsidP="005D2418">
            <w:pPr>
              <w:spacing w:line="240" w:lineRule="auto"/>
              <w:rPr>
                <w:rFonts w:ascii="Times New Roman" w:hAnsi="Times New Roman"/>
                <w:sz w:val="24"/>
                <w:szCs w:val="24"/>
              </w:rPr>
            </w:pPr>
          </w:p>
          <w:p w14:paraId="5E8FC87D" w14:textId="77777777" w:rsidR="00130303" w:rsidRPr="00E67F19" w:rsidRDefault="00130303" w:rsidP="005D2418">
            <w:pPr>
              <w:spacing w:line="240" w:lineRule="auto"/>
              <w:rPr>
                <w:rFonts w:ascii="Times New Roman" w:hAnsi="Times New Roman"/>
                <w:sz w:val="24"/>
                <w:szCs w:val="24"/>
              </w:rPr>
            </w:pPr>
          </w:p>
          <w:p w14:paraId="4D0B46C4"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496" w:type="dxa"/>
          </w:tcPr>
          <w:p w14:paraId="44A6A17F"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478E6C3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1DF0E7D0" w14:textId="77777777" w:rsidR="00130303" w:rsidRPr="00E67F19" w:rsidRDefault="00130303" w:rsidP="005D2418">
      <w:pPr>
        <w:pBdr>
          <w:bottom w:val="single" w:sz="24" w:space="0" w:color="auto"/>
        </w:pBdr>
        <w:spacing w:line="240" w:lineRule="auto"/>
        <w:rPr>
          <w:rFonts w:ascii="Times New Roman" w:hAnsi="Times New Roman"/>
          <w:sz w:val="24"/>
          <w:szCs w:val="24"/>
        </w:rPr>
      </w:pPr>
    </w:p>
    <w:p w14:paraId="3DF9DA60"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(заполняется ООО «ГПН-Логистика»)</w:t>
      </w:r>
    </w:p>
    <w:p w14:paraId="353B571D"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Регистрация ООО «ГПН-Логистика</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E67F19" w14:paraId="607D44EB" w14:textId="77777777" w:rsidTr="005D2418">
        <w:trPr>
          <w:trHeight w:val="458"/>
        </w:trPr>
        <w:tc>
          <w:tcPr>
            <w:tcW w:w="3252" w:type="dxa"/>
            <w:vAlign w:val="center"/>
          </w:tcPr>
          <w:p w14:paraId="4089BCE4"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w:t>
            </w:r>
          </w:p>
        </w:tc>
        <w:tc>
          <w:tcPr>
            <w:tcW w:w="3252" w:type="dxa"/>
          </w:tcPr>
          <w:p w14:paraId="7F2049FF" w14:textId="77777777" w:rsidR="00130303" w:rsidRPr="00E67F19" w:rsidRDefault="00130303" w:rsidP="005D2418">
            <w:pPr>
              <w:spacing w:line="240" w:lineRule="auto"/>
              <w:rPr>
                <w:rFonts w:ascii="Times New Roman" w:hAnsi="Times New Roman"/>
                <w:sz w:val="24"/>
                <w:szCs w:val="24"/>
              </w:rPr>
            </w:pPr>
          </w:p>
          <w:p w14:paraId="14C3AD4E" w14:textId="77777777" w:rsidR="00130303" w:rsidRPr="00E67F19" w:rsidRDefault="00130303" w:rsidP="005D2418">
            <w:pPr>
              <w:spacing w:line="240" w:lineRule="auto"/>
              <w:rPr>
                <w:rFonts w:ascii="Times New Roman" w:hAnsi="Times New Roman"/>
                <w:sz w:val="24"/>
                <w:szCs w:val="24"/>
              </w:rPr>
            </w:pPr>
          </w:p>
          <w:p w14:paraId="31DC51F1"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252" w:type="dxa"/>
          </w:tcPr>
          <w:p w14:paraId="6C4064C3"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7D66815A"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40C9C283" w14:textId="77777777" w:rsidR="00130303" w:rsidRPr="00E67F19" w:rsidRDefault="00130303" w:rsidP="005D2418">
      <w:pPr>
        <w:spacing w:before="120" w:after="120" w:line="240" w:lineRule="auto"/>
        <w:jc w:val="center"/>
        <w:rPr>
          <w:rFonts w:ascii="Times New Roman" w:hAnsi="Times New Roman"/>
          <w:b/>
          <w:sz w:val="24"/>
          <w:szCs w:val="24"/>
        </w:rPr>
      </w:pPr>
    </w:p>
    <w:p w14:paraId="1737FEF3" w14:textId="77777777" w:rsidR="00130303" w:rsidRPr="00E67F19" w:rsidRDefault="00130303" w:rsidP="005D2418">
      <w:pPr>
        <w:spacing w:before="120" w:after="120" w:line="240" w:lineRule="auto"/>
        <w:jc w:val="center"/>
        <w:rPr>
          <w:rFonts w:ascii="Times New Roman" w:hAnsi="Times New Roman"/>
          <w:b/>
          <w:sz w:val="24"/>
          <w:szCs w:val="24"/>
        </w:rPr>
      </w:pPr>
    </w:p>
    <w:p w14:paraId="5A3C5E35" w14:textId="77777777" w:rsidR="00130303" w:rsidRPr="00E67F19" w:rsidRDefault="00130303" w:rsidP="005D2418">
      <w:pPr>
        <w:spacing w:before="120" w:after="120" w:line="240" w:lineRule="auto"/>
        <w:jc w:val="center"/>
        <w:rPr>
          <w:rFonts w:ascii="Times New Roman" w:hAnsi="Times New Roman"/>
          <w:b/>
          <w:sz w:val="24"/>
          <w:szCs w:val="24"/>
        </w:rPr>
      </w:pPr>
    </w:p>
    <w:p w14:paraId="58F6FE5B" w14:textId="77777777" w:rsidR="00130303" w:rsidRPr="00E67F19" w:rsidRDefault="00130303" w:rsidP="005D2418">
      <w:pPr>
        <w:spacing w:before="120" w:after="120" w:line="240" w:lineRule="auto"/>
        <w:jc w:val="center"/>
        <w:rPr>
          <w:rFonts w:ascii="Times New Roman" w:hAnsi="Times New Roman"/>
          <w:b/>
          <w:sz w:val="24"/>
          <w:szCs w:val="24"/>
        </w:rPr>
      </w:pPr>
    </w:p>
    <w:p w14:paraId="1688C081" w14:textId="77777777" w:rsidR="00130303" w:rsidRPr="00E67F19" w:rsidRDefault="00130303" w:rsidP="005D2418">
      <w:pPr>
        <w:spacing w:before="120" w:after="120" w:line="240" w:lineRule="auto"/>
        <w:jc w:val="center"/>
        <w:rPr>
          <w:rFonts w:ascii="Times New Roman" w:hAnsi="Times New Roman"/>
          <w:b/>
          <w:sz w:val="24"/>
          <w:szCs w:val="24"/>
        </w:rPr>
      </w:pPr>
    </w:p>
    <w:p w14:paraId="174DC75E"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0EDB8D6B" w14:textId="77777777" w:rsidTr="005D2418">
        <w:tc>
          <w:tcPr>
            <w:tcW w:w="2500" w:type="pct"/>
          </w:tcPr>
          <w:p w14:paraId="1DE624F6"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2124B39B"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180B0AAB"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7AA4EEED"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246EEBC4"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4E5786CF"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17CCE9A9"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2B2CBD2E"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6E625DCF" w14:textId="77777777" w:rsidR="00AC7F49" w:rsidRPr="00E67F19" w:rsidRDefault="00AC7F49" w:rsidP="005D2418">
      <w:pPr>
        <w:pStyle w:val="23"/>
        <w:widowControl w:val="0"/>
        <w:spacing w:before="240" w:line="240" w:lineRule="auto"/>
        <w:jc w:val="center"/>
        <w:rPr>
          <w:rFonts w:ascii="Times New Roman" w:hAnsi="Times New Roman"/>
          <w:b/>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5103"/>
      </w:tblGrid>
      <w:tr w:rsidR="00130303" w:rsidRPr="00E67F19" w14:paraId="2AFC2DCC" w14:textId="77777777" w:rsidTr="005D2418">
        <w:trPr>
          <w:trHeight w:val="175"/>
          <w:jc w:val="center"/>
        </w:trPr>
        <w:tc>
          <w:tcPr>
            <w:tcW w:w="9782" w:type="dxa"/>
            <w:gridSpan w:val="2"/>
            <w:vAlign w:val="center"/>
          </w:tcPr>
          <w:p w14:paraId="4EB5AEB5" w14:textId="77777777" w:rsidR="00130303" w:rsidRPr="00E67F19" w:rsidRDefault="00130303" w:rsidP="005D2418">
            <w:pPr>
              <w:spacing w:line="240" w:lineRule="auto"/>
              <w:jc w:val="center"/>
              <w:rPr>
                <w:rFonts w:ascii="Times New Roman" w:hAnsi="Times New Roman"/>
                <w:b/>
                <w:bCs/>
                <w:sz w:val="24"/>
                <w:szCs w:val="24"/>
              </w:rPr>
            </w:pPr>
            <w:r w:rsidRPr="00E67F19">
              <w:rPr>
                <w:rFonts w:ascii="Times New Roman" w:hAnsi="Times New Roman"/>
                <w:b/>
                <w:sz w:val="24"/>
                <w:szCs w:val="24"/>
              </w:rPr>
              <w:t>Заполняется в случае отгрузки через российские порты (с использованием парома)</w:t>
            </w:r>
          </w:p>
        </w:tc>
      </w:tr>
      <w:tr w:rsidR="00130303" w:rsidRPr="00E67F19" w14:paraId="3D6964B4" w14:textId="77777777" w:rsidTr="005D2418">
        <w:trPr>
          <w:jc w:val="center"/>
        </w:trPr>
        <w:tc>
          <w:tcPr>
            <w:tcW w:w="4679" w:type="dxa"/>
          </w:tcPr>
          <w:p w14:paraId="2775AEFF" w14:textId="77777777" w:rsidR="00130303" w:rsidRPr="00E67F19" w:rsidRDefault="00130303" w:rsidP="00892E74">
            <w:pPr>
              <w:spacing w:after="0" w:line="240" w:lineRule="auto"/>
              <w:rPr>
                <w:rFonts w:ascii="Times New Roman" w:hAnsi="Times New Roman"/>
                <w:sz w:val="24"/>
                <w:szCs w:val="24"/>
              </w:rPr>
            </w:pPr>
            <w:r w:rsidRPr="00E67F19">
              <w:rPr>
                <w:rFonts w:ascii="Times New Roman" w:hAnsi="Times New Roman"/>
                <w:sz w:val="24"/>
                <w:szCs w:val="24"/>
              </w:rPr>
              <w:t>Наименование порта перевалки (через перевалочный пункт)</w:t>
            </w:r>
          </w:p>
        </w:tc>
        <w:tc>
          <w:tcPr>
            <w:tcW w:w="5103" w:type="dxa"/>
          </w:tcPr>
          <w:p w14:paraId="68C735D7" w14:textId="77777777" w:rsidR="00130303" w:rsidRPr="00E67F19" w:rsidRDefault="00130303" w:rsidP="00892E74">
            <w:pPr>
              <w:spacing w:after="0" w:line="240" w:lineRule="auto"/>
              <w:jc w:val="center"/>
              <w:rPr>
                <w:rFonts w:ascii="Times New Roman" w:hAnsi="Times New Roman"/>
                <w:b/>
                <w:bCs/>
                <w:sz w:val="24"/>
                <w:szCs w:val="24"/>
              </w:rPr>
            </w:pPr>
          </w:p>
        </w:tc>
      </w:tr>
      <w:tr w:rsidR="00130303" w:rsidRPr="00E67F19" w14:paraId="15252A63" w14:textId="77777777" w:rsidTr="005D2418">
        <w:trPr>
          <w:jc w:val="center"/>
        </w:trPr>
        <w:tc>
          <w:tcPr>
            <w:tcW w:w="4679" w:type="dxa"/>
          </w:tcPr>
          <w:p w14:paraId="0F4920F0" w14:textId="77777777" w:rsidR="00130303" w:rsidRPr="00E67F19" w:rsidRDefault="00130303" w:rsidP="00892E74">
            <w:pPr>
              <w:spacing w:after="0" w:line="240" w:lineRule="auto"/>
              <w:rPr>
                <w:rFonts w:ascii="Times New Roman" w:hAnsi="Times New Roman"/>
                <w:sz w:val="24"/>
                <w:szCs w:val="24"/>
              </w:rPr>
            </w:pPr>
            <w:r w:rsidRPr="00E67F19">
              <w:rPr>
                <w:rFonts w:ascii="Times New Roman" w:hAnsi="Times New Roman"/>
                <w:sz w:val="24"/>
                <w:szCs w:val="24"/>
              </w:rPr>
              <w:t>Наименование организации, осуществляющей перевалку груза с ж/д транспорта на водный, код ОКПО (для резидентов РФ)**</w:t>
            </w:r>
          </w:p>
        </w:tc>
        <w:tc>
          <w:tcPr>
            <w:tcW w:w="5103" w:type="dxa"/>
          </w:tcPr>
          <w:p w14:paraId="03815EF9" w14:textId="77777777" w:rsidR="00130303" w:rsidRPr="00E67F19" w:rsidRDefault="00130303" w:rsidP="00892E74">
            <w:pPr>
              <w:spacing w:after="0" w:line="240" w:lineRule="auto"/>
              <w:jc w:val="center"/>
              <w:rPr>
                <w:rFonts w:ascii="Times New Roman" w:hAnsi="Times New Roman"/>
                <w:b/>
                <w:bCs/>
                <w:sz w:val="24"/>
                <w:szCs w:val="24"/>
              </w:rPr>
            </w:pPr>
          </w:p>
        </w:tc>
      </w:tr>
      <w:tr w:rsidR="00130303" w:rsidRPr="00E67F19" w14:paraId="2070A67D" w14:textId="77777777" w:rsidTr="005D2418">
        <w:trPr>
          <w:jc w:val="center"/>
        </w:trPr>
        <w:tc>
          <w:tcPr>
            <w:tcW w:w="4679" w:type="dxa"/>
          </w:tcPr>
          <w:p w14:paraId="4DD7C6B8" w14:textId="77777777" w:rsidR="00130303" w:rsidRPr="00E67F19" w:rsidRDefault="00130303" w:rsidP="00892E74">
            <w:pPr>
              <w:spacing w:after="0" w:line="240" w:lineRule="auto"/>
              <w:rPr>
                <w:rFonts w:ascii="Times New Roman" w:hAnsi="Times New Roman"/>
                <w:sz w:val="24"/>
                <w:szCs w:val="24"/>
              </w:rPr>
            </w:pPr>
            <w:r w:rsidRPr="00E67F19">
              <w:rPr>
                <w:rFonts w:ascii="Times New Roman" w:hAnsi="Times New Roman"/>
                <w:sz w:val="24"/>
                <w:szCs w:val="24"/>
              </w:rPr>
              <w:t>Расчет (оплата) транспортных расходов за паромную переправу</w:t>
            </w:r>
          </w:p>
        </w:tc>
        <w:tc>
          <w:tcPr>
            <w:tcW w:w="5103" w:type="dxa"/>
          </w:tcPr>
          <w:p w14:paraId="69EF67DE" w14:textId="77777777" w:rsidR="00130303" w:rsidRPr="00E67F19" w:rsidRDefault="00130303" w:rsidP="00892E74">
            <w:pPr>
              <w:spacing w:after="0" w:line="240" w:lineRule="auto"/>
              <w:jc w:val="center"/>
              <w:rPr>
                <w:rFonts w:ascii="Times New Roman" w:hAnsi="Times New Roman"/>
                <w:b/>
                <w:bCs/>
                <w:sz w:val="24"/>
                <w:szCs w:val="24"/>
              </w:rPr>
            </w:pPr>
          </w:p>
        </w:tc>
      </w:tr>
    </w:tbl>
    <w:p w14:paraId="1CAFC009" w14:textId="77777777" w:rsidR="00130303" w:rsidRPr="00E67F19" w:rsidRDefault="00130303" w:rsidP="005D2418">
      <w:pPr>
        <w:spacing w:line="240" w:lineRule="auto"/>
        <w:rPr>
          <w:rFonts w:ascii="Times New Roman" w:hAnsi="Times New Roman"/>
          <w:sz w:val="24"/>
          <w:szCs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71"/>
        <w:gridCol w:w="2382"/>
        <w:gridCol w:w="1147"/>
        <w:gridCol w:w="3960"/>
      </w:tblGrid>
      <w:tr w:rsidR="00130303" w:rsidRPr="00E67F19" w14:paraId="0ECB6C8E" w14:textId="77777777" w:rsidTr="005D2418">
        <w:trPr>
          <w:jc w:val="center"/>
        </w:trPr>
        <w:tc>
          <w:tcPr>
            <w:tcW w:w="4679" w:type="dxa"/>
            <w:gridSpan w:val="3"/>
            <w:vAlign w:val="center"/>
          </w:tcPr>
          <w:p w14:paraId="1D66DCB5" w14:textId="77777777" w:rsidR="00130303" w:rsidRPr="00E67F19" w:rsidRDefault="00130303" w:rsidP="005D2418">
            <w:pPr>
              <w:spacing w:line="240" w:lineRule="auto"/>
              <w:jc w:val="center"/>
              <w:rPr>
                <w:rFonts w:ascii="Times New Roman" w:hAnsi="Times New Roman"/>
                <w:b/>
                <w:bCs/>
                <w:sz w:val="24"/>
                <w:szCs w:val="24"/>
              </w:rPr>
            </w:pPr>
            <w:r w:rsidRPr="00E67F19">
              <w:rPr>
                <w:rFonts w:ascii="Times New Roman" w:hAnsi="Times New Roman"/>
                <w:b/>
                <w:bCs/>
                <w:sz w:val="24"/>
                <w:szCs w:val="24"/>
              </w:rPr>
              <w:t>Даты отгрузки***</w:t>
            </w:r>
          </w:p>
        </w:tc>
        <w:tc>
          <w:tcPr>
            <w:tcW w:w="5107" w:type="dxa"/>
            <w:gridSpan w:val="2"/>
            <w:vAlign w:val="center"/>
          </w:tcPr>
          <w:p w14:paraId="0E2DD184" w14:textId="77777777" w:rsidR="00130303" w:rsidRPr="00E67F19" w:rsidRDefault="00130303" w:rsidP="005D2418">
            <w:pPr>
              <w:spacing w:line="240" w:lineRule="auto"/>
              <w:jc w:val="center"/>
              <w:rPr>
                <w:rFonts w:ascii="Times New Roman" w:hAnsi="Times New Roman"/>
                <w:b/>
                <w:bCs/>
                <w:sz w:val="24"/>
                <w:szCs w:val="24"/>
              </w:rPr>
            </w:pPr>
            <w:r w:rsidRPr="00E67F19">
              <w:rPr>
                <w:rFonts w:ascii="Times New Roman" w:hAnsi="Times New Roman"/>
                <w:b/>
                <w:bCs/>
                <w:sz w:val="24"/>
                <w:szCs w:val="24"/>
              </w:rPr>
              <w:t>Количество тонн с разбивкой по датам отгрузки</w:t>
            </w:r>
          </w:p>
        </w:tc>
      </w:tr>
      <w:tr w:rsidR="00130303" w:rsidRPr="00E67F19" w14:paraId="0CB717CD"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1871" w:type="dxa"/>
          </w:tcPr>
          <w:p w14:paraId="2D102E85" w14:textId="77777777" w:rsidR="00130303" w:rsidRPr="00E67F19" w:rsidRDefault="00130303" w:rsidP="005D2418">
            <w:pPr>
              <w:tabs>
                <w:tab w:val="left" w:pos="5103"/>
              </w:tabs>
              <w:spacing w:before="120" w:after="120" w:line="240" w:lineRule="auto"/>
              <w:rPr>
                <w:rFonts w:ascii="Times New Roman" w:hAnsi="Times New Roman"/>
                <w:b/>
                <w:sz w:val="24"/>
                <w:szCs w:val="24"/>
              </w:rPr>
            </w:pPr>
            <w:r w:rsidRPr="00E67F19">
              <w:rPr>
                <w:rFonts w:ascii="Times New Roman" w:hAnsi="Times New Roman"/>
                <w:b/>
                <w:sz w:val="24"/>
                <w:szCs w:val="24"/>
              </w:rPr>
              <w:t>Контрагент:</w:t>
            </w:r>
          </w:p>
        </w:tc>
        <w:tc>
          <w:tcPr>
            <w:tcW w:w="3529" w:type="dxa"/>
            <w:gridSpan w:val="2"/>
            <w:tcBorders>
              <w:bottom w:val="single" w:sz="4" w:space="0" w:color="auto"/>
            </w:tcBorders>
          </w:tcPr>
          <w:p w14:paraId="60D5813A"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 xml:space="preserve">                </w:t>
            </w:r>
          </w:p>
        </w:tc>
        <w:tc>
          <w:tcPr>
            <w:tcW w:w="3960" w:type="dxa"/>
          </w:tcPr>
          <w:p w14:paraId="79CB70E6" w14:textId="77777777" w:rsidR="00130303" w:rsidRPr="00E67F19" w:rsidRDefault="00130303" w:rsidP="005D2418">
            <w:pPr>
              <w:pStyle w:val="af1"/>
              <w:tabs>
                <w:tab w:val="clear" w:pos="4677"/>
                <w:tab w:val="clear" w:pos="9355"/>
                <w:tab w:val="left" w:pos="5103"/>
              </w:tabs>
              <w:spacing w:before="240" w:line="240" w:lineRule="auto"/>
              <w:rPr>
                <w:rFonts w:ascii="Times New Roman" w:hAnsi="Times New Roman"/>
                <w:sz w:val="24"/>
                <w:szCs w:val="24"/>
              </w:rPr>
            </w:pPr>
            <w:r w:rsidRPr="00E67F19">
              <w:rPr>
                <w:rFonts w:ascii="Times New Roman" w:hAnsi="Times New Roman"/>
                <w:sz w:val="24"/>
                <w:szCs w:val="24"/>
              </w:rPr>
              <w:t>/____________________/</w:t>
            </w:r>
          </w:p>
        </w:tc>
      </w:tr>
      <w:tr w:rsidR="00130303" w:rsidRPr="00E67F19" w14:paraId="3EE040E4"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235"/>
          <w:jc w:val="center"/>
        </w:trPr>
        <w:tc>
          <w:tcPr>
            <w:tcW w:w="1871" w:type="dxa"/>
          </w:tcPr>
          <w:p w14:paraId="6718CAD8" w14:textId="77777777" w:rsidR="00130303" w:rsidRPr="00E67F19" w:rsidRDefault="00130303" w:rsidP="005D2418">
            <w:pPr>
              <w:tabs>
                <w:tab w:val="left" w:pos="5103"/>
              </w:tabs>
              <w:spacing w:before="120" w:after="120" w:line="240" w:lineRule="auto"/>
              <w:jc w:val="center"/>
              <w:rPr>
                <w:rFonts w:ascii="Times New Roman" w:hAnsi="Times New Roman"/>
                <w:sz w:val="24"/>
                <w:szCs w:val="24"/>
              </w:rPr>
            </w:pPr>
            <w:r w:rsidRPr="00E67F19">
              <w:rPr>
                <w:rFonts w:ascii="Times New Roman" w:hAnsi="Times New Roman"/>
                <w:b/>
                <w:sz w:val="24"/>
                <w:szCs w:val="24"/>
              </w:rPr>
              <w:t>М.П.</w:t>
            </w:r>
          </w:p>
        </w:tc>
        <w:tc>
          <w:tcPr>
            <w:tcW w:w="3529" w:type="dxa"/>
            <w:gridSpan w:val="2"/>
            <w:tcBorders>
              <w:top w:val="single" w:sz="4" w:space="0" w:color="auto"/>
            </w:tcBorders>
          </w:tcPr>
          <w:p w14:paraId="3D2AA33A" w14:textId="77777777" w:rsidR="00130303" w:rsidRPr="00E67F19" w:rsidRDefault="00130303" w:rsidP="005D2418">
            <w:pPr>
              <w:tabs>
                <w:tab w:val="left" w:pos="5103"/>
              </w:tabs>
              <w:spacing w:before="120" w:after="120"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960" w:type="dxa"/>
          </w:tcPr>
          <w:p w14:paraId="27C4AAFC" w14:textId="77777777" w:rsidR="00130303" w:rsidRPr="00E67F19" w:rsidRDefault="00130303" w:rsidP="005D2418">
            <w:pPr>
              <w:tabs>
                <w:tab w:val="left" w:pos="5103"/>
              </w:tabs>
              <w:spacing w:before="120" w:line="240" w:lineRule="auto"/>
              <w:rPr>
                <w:rFonts w:ascii="Times New Roman" w:hAnsi="Times New Roman"/>
                <w:sz w:val="24"/>
                <w:szCs w:val="24"/>
              </w:rPr>
            </w:pPr>
            <w:r w:rsidRPr="00E67F19">
              <w:rPr>
                <w:rFonts w:ascii="Times New Roman" w:hAnsi="Times New Roman"/>
                <w:sz w:val="24"/>
                <w:szCs w:val="24"/>
              </w:rPr>
              <w:t xml:space="preserve">        (Фамилия И.О)</w:t>
            </w:r>
          </w:p>
        </w:tc>
      </w:tr>
    </w:tbl>
    <w:p w14:paraId="3C263F46" w14:textId="77777777" w:rsidR="00130303" w:rsidRPr="00E67F19" w:rsidRDefault="00130303" w:rsidP="005D2418">
      <w:pPr>
        <w:spacing w:line="240" w:lineRule="auto"/>
        <w:jc w:val="both"/>
        <w:rPr>
          <w:rFonts w:ascii="Times New Roman" w:hAnsi="Times New Roman"/>
          <w:sz w:val="24"/>
          <w:szCs w:val="24"/>
        </w:rPr>
      </w:pPr>
      <w:r w:rsidRPr="00E67F19">
        <w:rPr>
          <w:rFonts w:ascii="Times New Roman" w:hAnsi="Times New Roman"/>
          <w:sz w:val="24"/>
          <w:szCs w:val="24"/>
        </w:rPr>
        <w:t>* - заполняется Покупателем в случае, если дорога назначения является Калининградской;</w:t>
      </w:r>
    </w:p>
    <w:p w14:paraId="22562F1B" w14:textId="77777777" w:rsidR="00130303" w:rsidRPr="00E67F19" w:rsidRDefault="00130303" w:rsidP="005D2418">
      <w:pPr>
        <w:spacing w:line="240" w:lineRule="auto"/>
        <w:jc w:val="both"/>
        <w:rPr>
          <w:rFonts w:ascii="Times New Roman" w:hAnsi="Times New Roman"/>
          <w:sz w:val="24"/>
          <w:szCs w:val="24"/>
        </w:rPr>
      </w:pPr>
      <w:r w:rsidRPr="00E67F19">
        <w:rPr>
          <w:rFonts w:ascii="Times New Roman" w:hAnsi="Times New Roman"/>
          <w:sz w:val="24"/>
          <w:szCs w:val="24"/>
        </w:rPr>
        <w:t>** - заполняется Покупателем в случае, если станция назначения является портовой</w:t>
      </w:r>
    </w:p>
    <w:p w14:paraId="5F59EE02" w14:textId="77777777" w:rsidR="00130303" w:rsidRPr="00E67F19" w:rsidRDefault="00130303" w:rsidP="005D2418">
      <w:pPr>
        <w:spacing w:line="240" w:lineRule="auto"/>
        <w:jc w:val="both"/>
        <w:rPr>
          <w:rFonts w:ascii="Times New Roman" w:hAnsi="Times New Roman"/>
          <w:sz w:val="24"/>
          <w:szCs w:val="24"/>
        </w:rPr>
      </w:pPr>
      <w:r w:rsidRPr="00E67F19">
        <w:rPr>
          <w:rFonts w:ascii="Times New Roman" w:hAnsi="Times New Roman"/>
          <w:sz w:val="24"/>
          <w:szCs w:val="24"/>
        </w:rPr>
        <w:t>*** - заполняется Покупателем при наличии информации о желаемой дате отгрузки</w:t>
      </w:r>
    </w:p>
    <w:p w14:paraId="180C9C58" w14:textId="77777777" w:rsidR="00130303" w:rsidRPr="00E67F19" w:rsidRDefault="00130303" w:rsidP="005D2418">
      <w:pPr>
        <w:pBdr>
          <w:bottom w:val="single" w:sz="36" w:space="1" w:color="auto"/>
        </w:pBdr>
        <w:tabs>
          <w:tab w:val="left" w:pos="5103"/>
        </w:tabs>
        <w:spacing w:line="240" w:lineRule="auto"/>
        <w:jc w:val="center"/>
        <w:rPr>
          <w:rFonts w:ascii="Times New Roman" w:hAnsi="Times New Roman"/>
          <w:sz w:val="24"/>
          <w:szCs w:val="24"/>
        </w:rPr>
      </w:pPr>
      <w:r w:rsidRPr="00E67F19">
        <w:rPr>
          <w:rFonts w:ascii="Times New Roman" w:hAnsi="Times New Roman"/>
          <w:sz w:val="24"/>
          <w:szCs w:val="24"/>
        </w:rPr>
        <w:t xml:space="preserve"> (заполняется Покупателем)</w:t>
      </w:r>
    </w:p>
    <w:p w14:paraId="36D698BD" w14:textId="77777777" w:rsidR="00130303" w:rsidRPr="00E67F19" w:rsidRDefault="00130303" w:rsidP="005D2418">
      <w:pPr>
        <w:tabs>
          <w:tab w:val="left" w:pos="5103"/>
        </w:tabs>
        <w:spacing w:line="240" w:lineRule="auto"/>
        <w:jc w:val="center"/>
        <w:rPr>
          <w:rFonts w:ascii="Times New Roman" w:hAnsi="Times New Roman"/>
          <w:sz w:val="24"/>
          <w:szCs w:val="24"/>
        </w:rPr>
      </w:pPr>
      <w:r w:rsidRPr="00E67F19">
        <w:rPr>
          <w:rFonts w:ascii="Times New Roman" w:hAnsi="Times New Roman"/>
          <w:sz w:val="24"/>
          <w:szCs w:val="24"/>
        </w:rPr>
        <w:t>(заполняется Поставщиком –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 подающим заявку)</w:t>
      </w:r>
    </w:p>
    <w:p w14:paraId="61AE4A0C"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 xml:space="preserve">  Исх. №__________________ от «__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__________20__ г.</w:t>
      </w:r>
    </w:p>
    <w:p w14:paraId="765BA1D2" w14:textId="77777777" w:rsidR="00130303" w:rsidRPr="00E67F19" w:rsidRDefault="00130303" w:rsidP="005D2418">
      <w:pPr>
        <w:spacing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240"/>
        <w:gridCol w:w="720"/>
        <w:gridCol w:w="2520"/>
        <w:gridCol w:w="2880"/>
        <w:gridCol w:w="180"/>
      </w:tblGrid>
      <w:tr w:rsidR="00130303" w:rsidRPr="00E67F19" w14:paraId="365AE1F1" w14:textId="77777777" w:rsidTr="005D2418">
        <w:tc>
          <w:tcPr>
            <w:tcW w:w="4068" w:type="dxa"/>
            <w:gridSpan w:val="3"/>
          </w:tcPr>
          <w:p w14:paraId="345BF1F9"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Код строки баланса</w:t>
            </w:r>
          </w:p>
        </w:tc>
        <w:tc>
          <w:tcPr>
            <w:tcW w:w="5580" w:type="dxa"/>
            <w:gridSpan w:val="3"/>
          </w:tcPr>
          <w:p w14:paraId="465E9A86" w14:textId="77777777" w:rsidR="00130303" w:rsidRPr="00E67F19" w:rsidRDefault="00130303" w:rsidP="005D2418">
            <w:pPr>
              <w:spacing w:line="240" w:lineRule="auto"/>
              <w:jc w:val="center"/>
              <w:rPr>
                <w:rFonts w:ascii="Times New Roman" w:hAnsi="Times New Roman"/>
                <w:b/>
                <w:bCs/>
                <w:sz w:val="24"/>
                <w:szCs w:val="24"/>
              </w:rPr>
            </w:pPr>
          </w:p>
        </w:tc>
      </w:tr>
      <w:tr w:rsidR="00130303" w:rsidRPr="00E67F19" w14:paraId="59EB1A4A"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14:paraId="579ABD88"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________________</w:t>
            </w:r>
          </w:p>
        </w:tc>
        <w:tc>
          <w:tcPr>
            <w:tcW w:w="3240" w:type="dxa"/>
            <w:gridSpan w:val="2"/>
          </w:tcPr>
          <w:p w14:paraId="6665E238"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_________________</w:t>
            </w:r>
          </w:p>
        </w:tc>
        <w:tc>
          <w:tcPr>
            <w:tcW w:w="2880" w:type="dxa"/>
          </w:tcPr>
          <w:p w14:paraId="6DA47A0C"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/______________/</w:t>
            </w:r>
          </w:p>
        </w:tc>
      </w:tr>
      <w:tr w:rsidR="00130303" w:rsidRPr="00E67F19" w14:paraId="495CDEA2"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14:paraId="2B5C7382" w14:textId="77777777" w:rsidR="00130303" w:rsidRPr="00E67F19" w:rsidRDefault="00130303" w:rsidP="005D2418">
            <w:pPr>
              <w:tabs>
                <w:tab w:val="left" w:pos="5103"/>
              </w:tabs>
              <w:spacing w:line="240" w:lineRule="auto"/>
              <w:jc w:val="center"/>
              <w:rPr>
                <w:rFonts w:ascii="Times New Roman" w:hAnsi="Times New Roman"/>
                <w:sz w:val="24"/>
                <w:szCs w:val="24"/>
              </w:rPr>
            </w:pPr>
            <w:r w:rsidRPr="00E67F19">
              <w:rPr>
                <w:rFonts w:ascii="Times New Roman" w:hAnsi="Times New Roman"/>
                <w:sz w:val="24"/>
                <w:szCs w:val="24"/>
                <w:vertAlign w:val="superscript"/>
              </w:rPr>
              <w:t>(Наименование департамента)</w:t>
            </w:r>
          </w:p>
        </w:tc>
        <w:tc>
          <w:tcPr>
            <w:tcW w:w="3240" w:type="dxa"/>
            <w:gridSpan w:val="2"/>
          </w:tcPr>
          <w:p w14:paraId="14C807EA" w14:textId="77777777" w:rsidR="00130303" w:rsidRPr="00E67F19" w:rsidRDefault="00130303" w:rsidP="005D2418">
            <w:pPr>
              <w:tabs>
                <w:tab w:val="left" w:pos="5103"/>
              </w:tabs>
              <w:spacing w:line="240" w:lineRule="auto"/>
              <w:jc w:val="center"/>
              <w:rPr>
                <w:rFonts w:ascii="Times New Roman" w:hAnsi="Times New Roman"/>
                <w:sz w:val="24"/>
                <w:szCs w:val="24"/>
              </w:rPr>
            </w:pPr>
            <w:r w:rsidRPr="00E67F19">
              <w:rPr>
                <w:rFonts w:ascii="Times New Roman" w:hAnsi="Times New Roman"/>
                <w:sz w:val="24"/>
                <w:szCs w:val="24"/>
                <w:vertAlign w:val="superscript"/>
              </w:rPr>
              <w:t>(Подпись)</w:t>
            </w:r>
          </w:p>
        </w:tc>
        <w:tc>
          <w:tcPr>
            <w:tcW w:w="2880" w:type="dxa"/>
          </w:tcPr>
          <w:p w14:paraId="58E44CA3" w14:textId="77777777" w:rsidR="00130303" w:rsidRPr="00E67F19" w:rsidRDefault="00130303" w:rsidP="005D2418">
            <w:pPr>
              <w:tabs>
                <w:tab w:val="left" w:pos="5103"/>
              </w:tabs>
              <w:spacing w:line="240" w:lineRule="auto"/>
              <w:jc w:val="center"/>
              <w:rPr>
                <w:rFonts w:ascii="Times New Roman" w:hAnsi="Times New Roman"/>
                <w:sz w:val="24"/>
                <w:szCs w:val="24"/>
                <w:vertAlign w:val="superscript"/>
              </w:rPr>
            </w:pPr>
            <w:r w:rsidRPr="00E67F19">
              <w:rPr>
                <w:rFonts w:ascii="Times New Roman" w:hAnsi="Times New Roman"/>
                <w:sz w:val="24"/>
                <w:szCs w:val="24"/>
                <w:vertAlign w:val="superscript"/>
              </w:rPr>
              <w:t>(ФИО)</w:t>
            </w:r>
          </w:p>
        </w:tc>
      </w:tr>
    </w:tbl>
    <w:p w14:paraId="0AD5C964"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757E6A27" w14:textId="77777777" w:rsidTr="005D2418">
        <w:tc>
          <w:tcPr>
            <w:tcW w:w="2500" w:type="pct"/>
          </w:tcPr>
          <w:p w14:paraId="469BC151"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60541EE9"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1632AC5C"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310B057D"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0EDE4B81"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01034518"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0DBB6278"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68BD3DD4"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3EF9DC9C" w14:textId="77777777" w:rsidR="002E6411" w:rsidRPr="00E67F19" w:rsidRDefault="002E6411" w:rsidP="005D2418">
      <w:pPr>
        <w:pStyle w:val="23"/>
        <w:widowControl w:val="0"/>
        <w:spacing w:before="240" w:line="240" w:lineRule="auto"/>
        <w:jc w:val="center"/>
        <w:rPr>
          <w:rFonts w:ascii="Times New Roman" w:hAnsi="Times New Roman"/>
          <w:b/>
          <w:sz w:val="24"/>
          <w:szCs w:val="24"/>
        </w:rPr>
      </w:pPr>
    </w:p>
    <w:p w14:paraId="12912A69"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6614BA89"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r w:rsidRPr="00E67F19">
        <w:rPr>
          <w:rFonts w:ascii="Times New Roman" w:hAnsi="Times New Roman"/>
          <w:b/>
          <w:sz w:val="24"/>
          <w:szCs w:val="24"/>
        </w:rPr>
        <w:t>ПРИЛОЖЕНИЕ № 4</w:t>
      </w:r>
    </w:p>
    <w:p w14:paraId="4445030B" w14:textId="77777777" w:rsidR="00130303" w:rsidRPr="00E67F19" w:rsidRDefault="00130303" w:rsidP="005D2418">
      <w:pPr>
        <w:spacing w:line="240" w:lineRule="auto"/>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26929EB4" w14:textId="77777777" w:rsidR="00130303" w:rsidRPr="00E67F19" w:rsidRDefault="00130303" w:rsidP="005D2418">
      <w:pPr>
        <w:pStyle w:val="23"/>
        <w:spacing w:line="240" w:lineRule="auto"/>
        <w:rPr>
          <w:rFonts w:ascii="Times New Roman" w:hAnsi="Times New Roman"/>
          <w:sz w:val="24"/>
          <w:szCs w:val="24"/>
        </w:rPr>
      </w:pPr>
    </w:p>
    <w:p w14:paraId="61DF33D5" w14:textId="77777777" w:rsidR="00130303" w:rsidRPr="00E67F19" w:rsidRDefault="00130303" w:rsidP="005D2418">
      <w:pPr>
        <w:pStyle w:val="23"/>
        <w:spacing w:line="240" w:lineRule="auto"/>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  «____» __________ </w:t>
      </w:r>
      <w:r w:rsidR="00697C62">
        <w:fldChar w:fldCharType="begin"/>
      </w:r>
      <w:r w:rsidR="00697C62">
        <w:instrText xml:space="preserve"> DOCVARIABLE  Год  \* MERGEFORMAT </w:instrText>
      </w:r>
      <w:r w:rsidR="00697C62">
        <w:fldChar w:fldCharType="separate"/>
      </w:r>
      <w:r w:rsidRPr="00E67F19">
        <w:rPr>
          <w:rFonts w:ascii="Times New Roman" w:hAnsi="Times New Roman"/>
          <w:sz w:val="24"/>
          <w:szCs w:val="24"/>
        </w:rPr>
        <w:t>20</w:t>
      </w:r>
      <w:r w:rsidR="00697C62">
        <w:rPr>
          <w:rFonts w:ascii="Times New Roman" w:hAnsi="Times New Roman"/>
          <w:sz w:val="24"/>
          <w:szCs w:val="24"/>
        </w:rPr>
        <w:fldChar w:fldCharType="end"/>
      </w:r>
      <w:r w:rsidRPr="00E67F19">
        <w:rPr>
          <w:rFonts w:ascii="Times New Roman" w:hAnsi="Times New Roman"/>
          <w:sz w:val="24"/>
          <w:szCs w:val="24"/>
        </w:rPr>
        <w:t>__г.</w:t>
      </w:r>
    </w:p>
    <w:p w14:paraId="4AD4676B" w14:textId="77777777" w:rsidR="00130303" w:rsidRPr="00E67F19" w:rsidRDefault="00130303" w:rsidP="005D2418">
      <w:pPr>
        <w:pStyle w:val="23"/>
        <w:spacing w:line="240" w:lineRule="auto"/>
        <w:outlineLvl w:val="0"/>
        <w:rPr>
          <w:rFonts w:ascii="Times New Roman" w:hAnsi="Times New Roman"/>
          <w:sz w:val="24"/>
          <w:szCs w:val="24"/>
        </w:rPr>
      </w:pPr>
      <w:r w:rsidRPr="00E67F19">
        <w:rPr>
          <w:rFonts w:ascii="Times New Roman" w:hAnsi="Times New Roman"/>
          <w:bCs/>
          <w:color w:val="000000"/>
          <w:sz w:val="24"/>
          <w:szCs w:val="24"/>
        </w:rPr>
        <w:t>Исх. №_____________от «___</w:t>
      </w:r>
      <w:proofErr w:type="gramStart"/>
      <w:r w:rsidRPr="00E67F19">
        <w:rPr>
          <w:rFonts w:ascii="Times New Roman" w:hAnsi="Times New Roman"/>
          <w:bCs/>
          <w:color w:val="000000"/>
          <w:sz w:val="24"/>
          <w:szCs w:val="24"/>
        </w:rPr>
        <w:t>_»_</w:t>
      </w:r>
      <w:proofErr w:type="gramEnd"/>
      <w:r w:rsidRPr="00E67F19">
        <w:rPr>
          <w:rFonts w:ascii="Times New Roman" w:hAnsi="Times New Roman"/>
          <w:bCs/>
          <w:color w:val="000000"/>
          <w:sz w:val="24"/>
          <w:szCs w:val="24"/>
        </w:rPr>
        <w:t>__________20___г.</w:t>
      </w:r>
    </w:p>
    <w:p w14:paraId="51904312" w14:textId="77777777" w:rsidR="00130303" w:rsidRPr="00E67F19" w:rsidRDefault="00130303" w:rsidP="005D2418">
      <w:pPr>
        <w:spacing w:line="240" w:lineRule="auto"/>
        <w:jc w:val="right"/>
        <w:rPr>
          <w:rFonts w:ascii="Times New Roman" w:hAnsi="Times New Roman"/>
          <w:b/>
          <w:sz w:val="24"/>
          <w:szCs w:val="24"/>
        </w:rPr>
      </w:pPr>
      <w:r w:rsidRPr="00E67F19">
        <w:rPr>
          <w:rFonts w:ascii="Times New Roman" w:hAnsi="Times New Roman"/>
          <w:bCs/>
          <w:color w:val="000000"/>
          <w:sz w:val="24"/>
          <w:szCs w:val="24"/>
        </w:rPr>
        <w:t>в ООО «</w:t>
      </w:r>
      <w:proofErr w:type="spellStart"/>
      <w:r w:rsidRPr="00E67F19">
        <w:rPr>
          <w:rFonts w:ascii="Times New Roman" w:hAnsi="Times New Roman"/>
          <w:bCs/>
          <w:color w:val="000000"/>
          <w:sz w:val="24"/>
          <w:szCs w:val="24"/>
        </w:rPr>
        <w:t>Газпромнефть</w:t>
      </w:r>
      <w:proofErr w:type="spellEnd"/>
      <w:r w:rsidRPr="00E67F19">
        <w:rPr>
          <w:rFonts w:ascii="Times New Roman" w:hAnsi="Times New Roman"/>
          <w:bCs/>
          <w:color w:val="000000"/>
          <w:sz w:val="24"/>
          <w:szCs w:val="24"/>
        </w:rPr>
        <w:t xml:space="preserve"> – БМ»</w:t>
      </w:r>
    </w:p>
    <w:p w14:paraId="2669E328" w14:textId="77777777" w:rsidR="00130303" w:rsidRPr="00E67F19" w:rsidRDefault="00130303" w:rsidP="005D2418">
      <w:pPr>
        <w:tabs>
          <w:tab w:val="left" w:pos="4320"/>
        </w:tabs>
        <w:spacing w:line="240" w:lineRule="auto"/>
        <w:jc w:val="center"/>
        <w:rPr>
          <w:rFonts w:ascii="Times New Roman" w:hAnsi="Times New Roman"/>
          <w:sz w:val="24"/>
          <w:szCs w:val="24"/>
        </w:rPr>
      </w:pPr>
      <w:r w:rsidRPr="00E67F19">
        <w:rPr>
          <w:rFonts w:ascii="Times New Roman" w:hAnsi="Times New Roman"/>
          <w:b/>
          <w:bCs/>
          <w:sz w:val="24"/>
          <w:szCs w:val="24"/>
        </w:rPr>
        <w:t>ОТГРУЗОЧНАЯ РАЗНАРЯДКА</w:t>
      </w:r>
    </w:p>
    <w:p w14:paraId="473C324C" w14:textId="77777777" w:rsidR="00130303" w:rsidRPr="00E67F19" w:rsidRDefault="00130303" w:rsidP="005D2418">
      <w:pPr>
        <w:tabs>
          <w:tab w:val="left" w:pos="4320"/>
        </w:tabs>
        <w:spacing w:line="240" w:lineRule="auto"/>
        <w:jc w:val="center"/>
        <w:rPr>
          <w:rFonts w:ascii="Times New Roman" w:hAnsi="Times New Roman"/>
          <w:bCs/>
          <w:sz w:val="24"/>
          <w:szCs w:val="24"/>
        </w:rPr>
      </w:pPr>
      <w:r w:rsidRPr="00E67F19">
        <w:rPr>
          <w:rFonts w:ascii="Times New Roman" w:hAnsi="Times New Roman"/>
          <w:bCs/>
          <w:sz w:val="24"/>
          <w:szCs w:val="24"/>
        </w:rPr>
        <w:t>(Отгрузка автотранспортом)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664"/>
        <w:gridCol w:w="2214"/>
        <w:gridCol w:w="2439"/>
        <w:gridCol w:w="25"/>
      </w:tblGrid>
      <w:tr w:rsidR="00130303" w:rsidRPr="00E67F19" w14:paraId="380071DC" w14:textId="77777777" w:rsidTr="005D2418">
        <w:trPr>
          <w:trHeight w:val="216"/>
        </w:trPr>
        <w:tc>
          <w:tcPr>
            <w:tcW w:w="5103" w:type="dxa"/>
            <w:gridSpan w:val="2"/>
            <w:vAlign w:val="center"/>
          </w:tcPr>
          <w:p w14:paraId="6B62735C"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Пункт отгрузки</w:t>
            </w:r>
          </w:p>
        </w:tc>
        <w:tc>
          <w:tcPr>
            <w:tcW w:w="4678" w:type="dxa"/>
            <w:gridSpan w:val="3"/>
            <w:vAlign w:val="center"/>
          </w:tcPr>
          <w:p w14:paraId="3AF083E3"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09680CCD" w14:textId="77777777" w:rsidTr="005D2418">
        <w:trPr>
          <w:trHeight w:val="233"/>
        </w:trPr>
        <w:tc>
          <w:tcPr>
            <w:tcW w:w="5103" w:type="dxa"/>
            <w:gridSpan w:val="2"/>
            <w:vAlign w:val="center"/>
          </w:tcPr>
          <w:p w14:paraId="041CC8F6"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 xml:space="preserve">Контрагент </w:t>
            </w:r>
          </w:p>
        </w:tc>
        <w:tc>
          <w:tcPr>
            <w:tcW w:w="4678" w:type="dxa"/>
            <w:gridSpan w:val="3"/>
            <w:vAlign w:val="center"/>
          </w:tcPr>
          <w:p w14:paraId="5F563625"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7EF955C1" w14:textId="77777777" w:rsidTr="005D2418">
        <w:trPr>
          <w:trHeight w:val="252"/>
        </w:trPr>
        <w:tc>
          <w:tcPr>
            <w:tcW w:w="5103" w:type="dxa"/>
            <w:gridSpan w:val="2"/>
            <w:vAlign w:val="center"/>
          </w:tcPr>
          <w:p w14:paraId="77BFC267"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 Договора</w:t>
            </w:r>
          </w:p>
        </w:tc>
        <w:tc>
          <w:tcPr>
            <w:tcW w:w="4678" w:type="dxa"/>
            <w:gridSpan w:val="3"/>
            <w:vAlign w:val="center"/>
          </w:tcPr>
          <w:p w14:paraId="1291D086"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3D5EEDA2" w14:textId="77777777" w:rsidTr="005D2418">
        <w:trPr>
          <w:trHeight w:val="269"/>
        </w:trPr>
        <w:tc>
          <w:tcPr>
            <w:tcW w:w="5103" w:type="dxa"/>
            <w:gridSpan w:val="2"/>
            <w:vAlign w:val="center"/>
          </w:tcPr>
          <w:p w14:paraId="3E5BCC58"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 приложения</w:t>
            </w:r>
          </w:p>
        </w:tc>
        <w:tc>
          <w:tcPr>
            <w:tcW w:w="4678" w:type="dxa"/>
            <w:gridSpan w:val="3"/>
            <w:vAlign w:val="center"/>
          </w:tcPr>
          <w:p w14:paraId="62BB0FED"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616FA8F5" w14:textId="77777777" w:rsidTr="005D2418">
        <w:trPr>
          <w:trHeight w:val="506"/>
        </w:trPr>
        <w:tc>
          <w:tcPr>
            <w:tcW w:w="5103" w:type="dxa"/>
            <w:gridSpan w:val="2"/>
            <w:vAlign w:val="center"/>
          </w:tcPr>
          <w:p w14:paraId="7DCF4753"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Наименование Товара</w:t>
            </w:r>
          </w:p>
          <w:p w14:paraId="13F03570"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(ГОСТ или ТУ) (код товара)</w:t>
            </w:r>
          </w:p>
        </w:tc>
        <w:tc>
          <w:tcPr>
            <w:tcW w:w="4678" w:type="dxa"/>
            <w:gridSpan w:val="3"/>
            <w:vAlign w:val="center"/>
          </w:tcPr>
          <w:p w14:paraId="013ECDF4"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B5CE2DB" w14:textId="77777777" w:rsidTr="005D2418">
        <w:trPr>
          <w:trHeight w:val="182"/>
        </w:trPr>
        <w:tc>
          <w:tcPr>
            <w:tcW w:w="5103" w:type="dxa"/>
            <w:gridSpan w:val="2"/>
            <w:vAlign w:val="center"/>
          </w:tcPr>
          <w:p w14:paraId="13B1BC5D"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Количество, ед. изм.</w:t>
            </w:r>
          </w:p>
        </w:tc>
        <w:tc>
          <w:tcPr>
            <w:tcW w:w="4678" w:type="dxa"/>
            <w:gridSpan w:val="3"/>
            <w:vAlign w:val="center"/>
          </w:tcPr>
          <w:p w14:paraId="2493F64E"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434DAE15" w14:textId="77777777" w:rsidTr="005D2418">
        <w:trPr>
          <w:trHeight w:val="182"/>
        </w:trPr>
        <w:tc>
          <w:tcPr>
            <w:tcW w:w="5103" w:type="dxa"/>
            <w:gridSpan w:val="2"/>
            <w:vAlign w:val="center"/>
          </w:tcPr>
          <w:p w14:paraId="1577C134"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Период и время отгрузки</w:t>
            </w:r>
          </w:p>
        </w:tc>
        <w:tc>
          <w:tcPr>
            <w:tcW w:w="4678" w:type="dxa"/>
            <w:gridSpan w:val="3"/>
            <w:vAlign w:val="center"/>
          </w:tcPr>
          <w:p w14:paraId="2E3BB2F8"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6D29F9AC" w14:textId="77777777" w:rsidTr="005D2418">
        <w:trPr>
          <w:trHeight w:val="199"/>
        </w:trPr>
        <w:tc>
          <w:tcPr>
            <w:tcW w:w="5103" w:type="dxa"/>
            <w:gridSpan w:val="2"/>
            <w:vAlign w:val="center"/>
          </w:tcPr>
          <w:p w14:paraId="161C3B3E"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Грузополучатель</w:t>
            </w:r>
          </w:p>
        </w:tc>
        <w:tc>
          <w:tcPr>
            <w:tcW w:w="4678" w:type="dxa"/>
            <w:gridSpan w:val="3"/>
            <w:vAlign w:val="center"/>
          </w:tcPr>
          <w:p w14:paraId="5419644E"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231294D8" w14:textId="77777777" w:rsidTr="005D2418">
        <w:trPr>
          <w:trHeight w:val="360"/>
        </w:trPr>
        <w:tc>
          <w:tcPr>
            <w:tcW w:w="5103" w:type="dxa"/>
            <w:gridSpan w:val="2"/>
            <w:vAlign w:val="center"/>
          </w:tcPr>
          <w:p w14:paraId="7E5C268E"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Адрес, номер телефона/факса Грузополучателя</w:t>
            </w:r>
          </w:p>
        </w:tc>
        <w:tc>
          <w:tcPr>
            <w:tcW w:w="4678" w:type="dxa"/>
            <w:gridSpan w:val="3"/>
            <w:vAlign w:val="center"/>
          </w:tcPr>
          <w:p w14:paraId="30400528"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1F7BEAE6" w14:textId="77777777" w:rsidTr="005D2418">
        <w:trPr>
          <w:trHeight w:val="301"/>
        </w:trPr>
        <w:tc>
          <w:tcPr>
            <w:tcW w:w="5103" w:type="dxa"/>
            <w:gridSpan w:val="2"/>
            <w:vAlign w:val="center"/>
          </w:tcPr>
          <w:p w14:paraId="1AE4D69F"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Банковские реквизиты Грузополучателя</w:t>
            </w:r>
          </w:p>
        </w:tc>
        <w:tc>
          <w:tcPr>
            <w:tcW w:w="4678" w:type="dxa"/>
            <w:gridSpan w:val="3"/>
            <w:vAlign w:val="center"/>
          </w:tcPr>
          <w:p w14:paraId="580A556C"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38681834" w14:textId="77777777" w:rsidTr="005D2418">
        <w:trPr>
          <w:trHeight w:val="189"/>
        </w:trPr>
        <w:tc>
          <w:tcPr>
            <w:tcW w:w="5103" w:type="dxa"/>
            <w:gridSpan w:val="2"/>
            <w:vAlign w:val="center"/>
          </w:tcPr>
          <w:p w14:paraId="6FEF4B26"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Код ОКПО Грузополучателя</w:t>
            </w:r>
          </w:p>
        </w:tc>
        <w:tc>
          <w:tcPr>
            <w:tcW w:w="4678" w:type="dxa"/>
            <w:gridSpan w:val="3"/>
            <w:vAlign w:val="center"/>
          </w:tcPr>
          <w:p w14:paraId="4A22E997"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76DF95CC" w14:textId="77777777" w:rsidTr="005D2418">
        <w:trPr>
          <w:trHeight w:val="491"/>
        </w:trPr>
        <w:tc>
          <w:tcPr>
            <w:tcW w:w="5103" w:type="dxa"/>
            <w:gridSpan w:val="2"/>
            <w:vAlign w:val="center"/>
          </w:tcPr>
          <w:p w14:paraId="0C754E46"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КПП Грузополучателя – структурного подразделения контрагента</w:t>
            </w:r>
          </w:p>
        </w:tc>
        <w:tc>
          <w:tcPr>
            <w:tcW w:w="4678" w:type="dxa"/>
            <w:gridSpan w:val="3"/>
            <w:vAlign w:val="center"/>
          </w:tcPr>
          <w:p w14:paraId="0B487C92" w14:textId="77777777" w:rsidR="00130303" w:rsidRPr="00E67F19" w:rsidRDefault="00130303" w:rsidP="00A13F89">
            <w:pPr>
              <w:spacing w:after="0" w:line="240" w:lineRule="auto"/>
              <w:rPr>
                <w:rFonts w:ascii="Times New Roman" w:hAnsi="Times New Roman"/>
                <w:sz w:val="24"/>
                <w:szCs w:val="24"/>
              </w:rPr>
            </w:pPr>
            <w:r w:rsidRPr="00E67F19">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E67F19" w14:paraId="03209122" w14:textId="77777777" w:rsidTr="005D2418">
        <w:trPr>
          <w:trHeight w:val="303"/>
        </w:trPr>
        <w:tc>
          <w:tcPr>
            <w:tcW w:w="5103" w:type="dxa"/>
            <w:gridSpan w:val="2"/>
            <w:vAlign w:val="center"/>
          </w:tcPr>
          <w:p w14:paraId="7A82AC1E"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Перевозчик</w:t>
            </w:r>
          </w:p>
        </w:tc>
        <w:tc>
          <w:tcPr>
            <w:tcW w:w="4678" w:type="dxa"/>
            <w:gridSpan w:val="3"/>
            <w:vAlign w:val="center"/>
          </w:tcPr>
          <w:p w14:paraId="0211E23B"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B7110EE" w14:textId="77777777" w:rsidTr="005D2418">
        <w:trPr>
          <w:trHeight w:val="408"/>
        </w:trPr>
        <w:tc>
          <w:tcPr>
            <w:tcW w:w="5103" w:type="dxa"/>
            <w:gridSpan w:val="2"/>
            <w:vAlign w:val="center"/>
          </w:tcPr>
          <w:p w14:paraId="136C7277"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Адрес, номер телефона/факса Перевозчика</w:t>
            </w:r>
          </w:p>
        </w:tc>
        <w:tc>
          <w:tcPr>
            <w:tcW w:w="4678" w:type="dxa"/>
            <w:gridSpan w:val="3"/>
            <w:vAlign w:val="center"/>
          </w:tcPr>
          <w:p w14:paraId="426FF0AE"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7AC2AD95" w14:textId="77777777" w:rsidTr="005D2418">
        <w:trPr>
          <w:trHeight w:val="316"/>
        </w:trPr>
        <w:tc>
          <w:tcPr>
            <w:tcW w:w="5103" w:type="dxa"/>
            <w:gridSpan w:val="2"/>
            <w:vAlign w:val="center"/>
          </w:tcPr>
          <w:p w14:paraId="1BA35A4C"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Банковские реквизиты Перевозчика</w:t>
            </w:r>
          </w:p>
        </w:tc>
        <w:tc>
          <w:tcPr>
            <w:tcW w:w="4678" w:type="dxa"/>
            <w:gridSpan w:val="3"/>
            <w:vAlign w:val="center"/>
          </w:tcPr>
          <w:p w14:paraId="64CBD54C"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EC474CE" w14:textId="77777777" w:rsidTr="005D2418">
        <w:trPr>
          <w:trHeight w:val="224"/>
        </w:trPr>
        <w:tc>
          <w:tcPr>
            <w:tcW w:w="5103" w:type="dxa"/>
            <w:gridSpan w:val="2"/>
            <w:vAlign w:val="center"/>
          </w:tcPr>
          <w:p w14:paraId="198A1954"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Код ОКПО Перевозчика</w:t>
            </w:r>
          </w:p>
        </w:tc>
        <w:tc>
          <w:tcPr>
            <w:tcW w:w="4678" w:type="dxa"/>
            <w:gridSpan w:val="3"/>
            <w:vAlign w:val="center"/>
          </w:tcPr>
          <w:p w14:paraId="61FA6A14"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DB090AD" w14:textId="77777777" w:rsidTr="005D2418">
        <w:trPr>
          <w:trHeight w:val="376"/>
        </w:trPr>
        <w:tc>
          <w:tcPr>
            <w:tcW w:w="5103" w:type="dxa"/>
            <w:gridSpan w:val="2"/>
            <w:vAlign w:val="center"/>
          </w:tcPr>
          <w:p w14:paraId="31C1E01F"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Контактное Доверенное лицо (ФИО, телефон, эл. почта)</w:t>
            </w:r>
          </w:p>
        </w:tc>
        <w:tc>
          <w:tcPr>
            <w:tcW w:w="4678" w:type="dxa"/>
            <w:gridSpan w:val="3"/>
            <w:vAlign w:val="center"/>
          </w:tcPr>
          <w:p w14:paraId="75BFE491" w14:textId="77777777" w:rsidR="00130303" w:rsidRPr="00E67F19" w:rsidRDefault="00130303" w:rsidP="00A13F89">
            <w:pPr>
              <w:spacing w:after="0" w:line="240" w:lineRule="auto"/>
              <w:rPr>
                <w:rFonts w:ascii="Times New Roman" w:hAnsi="Times New Roman"/>
                <w:sz w:val="24"/>
                <w:szCs w:val="24"/>
              </w:rPr>
            </w:pPr>
            <w:r w:rsidRPr="00E67F19">
              <w:rPr>
                <w:rFonts w:ascii="Times New Roman" w:hAnsi="Times New Roman"/>
                <w:sz w:val="24"/>
                <w:szCs w:val="24"/>
              </w:rPr>
              <w:t>Заполняется только при отгрузках нефтепродуктов производства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r>
      <w:tr w:rsidR="00130303" w:rsidRPr="00E67F19" w14:paraId="2720BCC1" w14:textId="77777777" w:rsidTr="005D2418">
        <w:trPr>
          <w:trHeight w:val="291"/>
        </w:trPr>
        <w:tc>
          <w:tcPr>
            <w:tcW w:w="5103" w:type="dxa"/>
            <w:gridSpan w:val="2"/>
            <w:vAlign w:val="center"/>
          </w:tcPr>
          <w:p w14:paraId="59AB1C61"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Пункт разгрузки</w:t>
            </w:r>
          </w:p>
        </w:tc>
        <w:tc>
          <w:tcPr>
            <w:tcW w:w="4678" w:type="dxa"/>
            <w:gridSpan w:val="3"/>
            <w:vAlign w:val="center"/>
          </w:tcPr>
          <w:p w14:paraId="146CA5C9" w14:textId="77777777" w:rsidR="00130303" w:rsidRPr="00E67F19" w:rsidRDefault="00130303" w:rsidP="00A13F89">
            <w:pPr>
              <w:spacing w:after="0" w:line="240" w:lineRule="auto"/>
              <w:rPr>
                <w:rFonts w:ascii="Times New Roman" w:hAnsi="Times New Roman"/>
                <w:b/>
                <w:bCs/>
                <w:sz w:val="24"/>
                <w:szCs w:val="24"/>
              </w:rPr>
            </w:pPr>
          </w:p>
        </w:tc>
      </w:tr>
      <w:tr w:rsidR="00130303" w:rsidRPr="00E67F19" w14:paraId="1DC33A6C"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14:paraId="2DF5FC73"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Контрагент:</w:t>
            </w:r>
          </w:p>
          <w:p w14:paraId="50E2946E" w14:textId="77777777" w:rsidR="00130303" w:rsidRPr="00E67F19" w:rsidRDefault="00130303" w:rsidP="005D2418">
            <w:pPr>
              <w:spacing w:line="240" w:lineRule="auto"/>
              <w:rPr>
                <w:rFonts w:ascii="Times New Roman" w:hAnsi="Times New Roman"/>
                <w:sz w:val="24"/>
                <w:szCs w:val="24"/>
              </w:rPr>
            </w:pPr>
          </w:p>
          <w:p w14:paraId="1F6512D5" w14:textId="77777777" w:rsidR="00130303" w:rsidRPr="00E67F19" w:rsidRDefault="00130303" w:rsidP="005D2418">
            <w:pPr>
              <w:spacing w:line="240" w:lineRule="auto"/>
              <w:rPr>
                <w:rFonts w:ascii="Times New Roman" w:hAnsi="Times New Roman"/>
                <w:sz w:val="24"/>
                <w:szCs w:val="24"/>
              </w:rPr>
            </w:pPr>
          </w:p>
          <w:p w14:paraId="03904B2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М.П.</w:t>
            </w:r>
          </w:p>
        </w:tc>
        <w:tc>
          <w:tcPr>
            <w:tcW w:w="2664" w:type="dxa"/>
          </w:tcPr>
          <w:p w14:paraId="51A0B000" w14:textId="77777777" w:rsidR="00130303" w:rsidRPr="00E67F19" w:rsidRDefault="00130303" w:rsidP="005D2418">
            <w:pPr>
              <w:spacing w:line="240" w:lineRule="auto"/>
              <w:jc w:val="center"/>
              <w:rPr>
                <w:rFonts w:ascii="Times New Roman" w:hAnsi="Times New Roman"/>
                <w:sz w:val="24"/>
                <w:szCs w:val="24"/>
              </w:rPr>
            </w:pPr>
          </w:p>
          <w:p w14:paraId="1C8CC1C0"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5EF19CBE"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2214" w:type="dxa"/>
          </w:tcPr>
          <w:p w14:paraId="7617157D" w14:textId="77777777" w:rsidR="00130303" w:rsidRPr="00E67F19" w:rsidRDefault="00130303" w:rsidP="005D2418">
            <w:pPr>
              <w:spacing w:line="240" w:lineRule="auto"/>
              <w:jc w:val="center"/>
              <w:rPr>
                <w:rFonts w:ascii="Times New Roman" w:hAnsi="Times New Roman"/>
                <w:sz w:val="24"/>
                <w:szCs w:val="24"/>
              </w:rPr>
            </w:pPr>
          </w:p>
          <w:p w14:paraId="6EA04EE6"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16FFBC60"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(Должность)</w:t>
            </w:r>
          </w:p>
        </w:tc>
        <w:tc>
          <w:tcPr>
            <w:tcW w:w="2439" w:type="dxa"/>
          </w:tcPr>
          <w:p w14:paraId="6BEA7B39" w14:textId="77777777" w:rsidR="00130303" w:rsidRPr="00E67F19" w:rsidRDefault="00130303" w:rsidP="005D2418">
            <w:pPr>
              <w:spacing w:line="240" w:lineRule="auto"/>
              <w:rPr>
                <w:rFonts w:ascii="Times New Roman" w:hAnsi="Times New Roman"/>
                <w:sz w:val="24"/>
                <w:szCs w:val="24"/>
              </w:rPr>
            </w:pPr>
          </w:p>
          <w:p w14:paraId="1D863D6F"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41EF8B63"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65A4F276" w14:textId="77777777" w:rsidR="00130303" w:rsidRPr="00E67F19" w:rsidRDefault="00130303" w:rsidP="005D2418">
      <w:pPr>
        <w:pBdr>
          <w:bottom w:val="single" w:sz="24" w:space="1" w:color="auto"/>
        </w:pBdr>
        <w:spacing w:line="240" w:lineRule="auto"/>
        <w:jc w:val="center"/>
        <w:rPr>
          <w:rFonts w:ascii="Times New Roman" w:hAnsi="Times New Roman"/>
          <w:sz w:val="24"/>
          <w:szCs w:val="24"/>
        </w:rPr>
      </w:pPr>
      <w:r w:rsidRPr="00E67F19">
        <w:rPr>
          <w:rFonts w:ascii="Times New Roman" w:hAnsi="Times New Roman"/>
          <w:sz w:val="24"/>
          <w:szCs w:val="24"/>
        </w:rPr>
        <w:t>(заполняется контрагентом)</w:t>
      </w:r>
    </w:p>
    <w:p w14:paraId="03F67FAC"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 xml:space="preserve"> (заполняется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w:t>
      </w:r>
    </w:p>
    <w:p w14:paraId="228CA50E" w14:textId="77777777" w:rsidR="00130303" w:rsidRPr="00E67F19"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E67F19" w14:paraId="2880524E" w14:textId="77777777" w:rsidTr="005D2418">
        <w:trPr>
          <w:trHeight w:val="194"/>
        </w:trPr>
        <w:tc>
          <w:tcPr>
            <w:tcW w:w="4929" w:type="dxa"/>
          </w:tcPr>
          <w:p w14:paraId="08A4CD13"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Строка баланса</w:t>
            </w:r>
          </w:p>
        </w:tc>
        <w:tc>
          <w:tcPr>
            <w:tcW w:w="4929" w:type="dxa"/>
          </w:tcPr>
          <w:p w14:paraId="355C1437"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Регион поставки</w:t>
            </w:r>
          </w:p>
        </w:tc>
      </w:tr>
      <w:tr w:rsidR="00130303" w:rsidRPr="00E67F19" w14:paraId="4BA54CF3" w14:textId="77777777" w:rsidTr="005D2418">
        <w:trPr>
          <w:trHeight w:val="240"/>
        </w:trPr>
        <w:tc>
          <w:tcPr>
            <w:tcW w:w="4929" w:type="dxa"/>
          </w:tcPr>
          <w:p w14:paraId="5DE24962" w14:textId="77777777" w:rsidR="00130303" w:rsidRPr="00E67F19" w:rsidRDefault="00130303" w:rsidP="005D2418">
            <w:pPr>
              <w:spacing w:line="240" w:lineRule="auto"/>
              <w:rPr>
                <w:rFonts w:ascii="Times New Roman" w:hAnsi="Times New Roman"/>
                <w:sz w:val="24"/>
                <w:szCs w:val="24"/>
              </w:rPr>
            </w:pPr>
          </w:p>
        </w:tc>
        <w:tc>
          <w:tcPr>
            <w:tcW w:w="4929" w:type="dxa"/>
          </w:tcPr>
          <w:p w14:paraId="4D2626A4" w14:textId="77777777" w:rsidR="00130303" w:rsidRPr="00E67F19" w:rsidRDefault="00130303" w:rsidP="005D2418">
            <w:pPr>
              <w:spacing w:line="240" w:lineRule="auto"/>
              <w:rPr>
                <w:rFonts w:ascii="Times New Roman" w:hAnsi="Times New Roman"/>
                <w:sz w:val="24"/>
                <w:szCs w:val="24"/>
              </w:rPr>
            </w:pPr>
          </w:p>
        </w:tc>
      </w:tr>
    </w:tbl>
    <w:p w14:paraId="1F85EB48" w14:textId="77777777" w:rsidR="00130303" w:rsidRPr="00E67F19"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E67F19" w14:paraId="0740C2AC" w14:textId="77777777" w:rsidTr="005D2418">
        <w:trPr>
          <w:trHeight w:val="336"/>
        </w:trPr>
        <w:tc>
          <w:tcPr>
            <w:tcW w:w="3115" w:type="dxa"/>
            <w:vAlign w:val="center"/>
          </w:tcPr>
          <w:p w14:paraId="6F9FFD4C"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 отв. по строке баланса:</w:t>
            </w:r>
          </w:p>
        </w:tc>
        <w:tc>
          <w:tcPr>
            <w:tcW w:w="3240" w:type="dxa"/>
          </w:tcPr>
          <w:p w14:paraId="67C54C23" w14:textId="77777777" w:rsidR="00130303" w:rsidRPr="00E67F19" w:rsidRDefault="00130303" w:rsidP="005D2418">
            <w:pPr>
              <w:spacing w:line="240" w:lineRule="auto"/>
              <w:rPr>
                <w:rFonts w:ascii="Times New Roman" w:hAnsi="Times New Roman"/>
                <w:sz w:val="24"/>
                <w:szCs w:val="24"/>
              </w:rPr>
            </w:pPr>
          </w:p>
          <w:p w14:paraId="1706BA8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496" w:type="dxa"/>
          </w:tcPr>
          <w:p w14:paraId="782F72E9"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______________________</w:t>
            </w:r>
          </w:p>
          <w:p w14:paraId="4F583D9E"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5A790604" w14:textId="77777777" w:rsidR="00130303" w:rsidRPr="00E67F19" w:rsidRDefault="00130303" w:rsidP="005D2418">
      <w:pPr>
        <w:pBdr>
          <w:bottom w:val="single" w:sz="24" w:space="1" w:color="auto"/>
        </w:pBdr>
        <w:spacing w:line="240" w:lineRule="auto"/>
        <w:rPr>
          <w:rFonts w:ascii="Times New Roman" w:hAnsi="Times New Roman"/>
          <w:sz w:val="24"/>
          <w:szCs w:val="24"/>
        </w:rPr>
      </w:pPr>
    </w:p>
    <w:p w14:paraId="6FE8B6DE"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(заполняется ООО «ГПН-Логистика»)</w:t>
      </w:r>
    </w:p>
    <w:p w14:paraId="4DBC66AC" w14:textId="77777777" w:rsidR="00130303" w:rsidRPr="00E67F19" w:rsidRDefault="00130303" w:rsidP="005D2418">
      <w:pPr>
        <w:spacing w:line="240" w:lineRule="auto"/>
        <w:rPr>
          <w:rFonts w:ascii="Times New Roman" w:hAnsi="Times New Roman"/>
          <w:sz w:val="24"/>
          <w:szCs w:val="24"/>
        </w:rPr>
      </w:pPr>
    </w:p>
    <w:p w14:paraId="4FBBB06C"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Регистрация ООО «ГПН-Логистика</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E67F19" w14:paraId="217AD2E1" w14:textId="77777777" w:rsidTr="005D2418">
        <w:trPr>
          <w:trHeight w:val="257"/>
        </w:trPr>
        <w:tc>
          <w:tcPr>
            <w:tcW w:w="3252" w:type="dxa"/>
            <w:vAlign w:val="center"/>
          </w:tcPr>
          <w:p w14:paraId="6E6BF433"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w:t>
            </w:r>
          </w:p>
        </w:tc>
        <w:tc>
          <w:tcPr>
            <w:tcW w:w="3252" w:type="dxa"/>
          </w:tcPr>
          <w:p w14:paraId="3E8447FB" w14:textId="77777777" w:rsidR="00130303" w:rsidRPr="00E67F19" w:rsidRDefault="00130303" w:rsidP="005D2418">
            <w:pPr>
              <w:spacing w:line="240" w:lineRule="auto"/>
              <w:rPr>
                <w:rFonts w:ascii="Times New Roman" w:hAnsi="Times New Roman"/>
                <w:sz w:val="24"/>
                <w:szCs w:val="24"/>
              </w:rPr>
            </w:pPr>
          </w:p>
          <w:p w14:paraId="73CA40F9"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252" w:type="dxa"/>
          </w:tcPr>
          <w:p w14:paraId="312B73AA"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______________________</w:t>
            </w:r>
          </w:p>
          <w:p w14:paraId="6B01071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7FF8D894"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Отгрузка разрешена:</w:t>
      </w:r>
    </w:p>
    <w:p w14:paraId="0899939D"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4CEB54E6" w14:textId="77777777" w:rsidTr="005D2418">
        <w:tc>
          <w:tcPr>
            <w:tcW w:w="2500" w:type="pct"/>
          </w:tcPr>
          <w:p w14:paraId="06C0AC9B"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28AA5D20"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2AC34B8D"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2136192C"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33706242"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9765D6F"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7B24D2D8" w14:textId="77777777" w:rsidR="00130303" w:rsidRPr="00E67F19" w:rsidRDefault="00130303" w:rsidP="005D2418">
      <w:pPr>
        <w:spacing w:line="240" w:lineRule="auto"/>
        <w:rPr>
          <w:rFonts w:ascii="Times New Roman" w:hAnsi="Times New Roman"/>
          <w:sz w:val="24"/>
          <w:szCs w:val="24"/>
        </w:rPr>
        <w:sectPr w:rsidR="00130303" w:rsidRPr="00E67F19" w:rsidSect="000C02D9">
          <w:footerReference w:type="even" r:id="rId16"/>
          <w:footerReference w:type="default" r:id="rId17"/>
          <w:footerReference w:type="first" r:id="rId18"/>
          <w:pgSz w:w="11906" w:h="16838" w:code="9"/>
          <w:pgMar w:top="851" w:right="566" w:bottom="1134" w:left="993" w:header="510" w:footer="510" w:gutter="0"/>
          <w:cols w:space="708"/>
          <w:titlePg/>
          <w:docGrid w:linePitch="360"/>
        </w:sectPr>
      </w:pPr>
    </w:p>
    <w:p w14:paraId="4EB999C2" w14:textId="77777777" w:rsidR="00130303" w:rsidRPr="00E67F19" w:rsidRDefault="00130303" w:rsidP="005D2418">
      <w:pPr>
        <w:pStyle w:val="23"/>
        <w:widowControl w:val="0"/>
        <w:spacing w:before="240" w:line="240" w:lineRule="auto"/>
        <w:jc w:val="center"/>
        <w:rPr>
          <w:rFonts w:ascii="Times New Roman" w:hAnsi="Times New Roman"/>
          <w:b/>
          <w:sz w:val="24"/>
          <w:szCs w:val="24"/>
          <w:lang w:eastAsia="ru-RU"/>
        </w:rPr>
      </w:pPr>
      <w:r w:rsidRPr="00E67F19">
        <w:rPr>
          <w:rFonts w:ascii="Times New Roman" w:hAnsi="Times New Roman"/>
          <w:b/>
          <w:sz w:val="24"/>
          <w:szCs w:val="24"/>
          <w:lang w:eastAsia="ru-RU"/>
        </w:rPr>
        <w:t>ПРИЛОЖЕНИЕ № 5</w:t>
      </w:r>
    </w:p>
    <w:p w14:paraId="414C99E4" w14:textId="77777777" w:rsidR="00130303" w:rsidRPr="00E67F19" w:rsidRDefault="00130303" w:rsidP="005D2418">
      <w:pPr>
        <w:spacing w:line="240" w:lineRule="auto"/>
        <w:ind w:left="-426"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32B8A7AE" w14:textId="77777777" w:rsidR="00130303" w:rsidRPr="00E67F19" w:rsidRDefault="00130303" w:rsidP="005D2418">
      <w:pPr>
        <w:pStyle w:val="23"/>
        <w:widowControl w:val="0"/>
        <w:spacing w:before="240" w:line="240" w:lineRule="auto"/>
        <w:ind w:left="-284" w:right="-285" w:firstLine="284"/>
        <w:rPr>
          <w:rFonts w:ascii="Times New Roman" w:hAnsi="Times New Roman"/>
          <w:sz w:val="24"/>
          <w:szCs w:val="24"/>
          <w:lang w:eastAsia="ru-RU"/>
        </w:rPr>
      </w:pPr>
      <w:r w:rsidRPr="00E67F19">
        <w:rPr>
          <w:rFonts w:ascii="Times New Roman" w:hAnsi="Times New Roman"/>
          <w:sz w:val="24"/>
          <w:szCs w:val="24"/>
          <w:lang w:eastAsia="ru-RU"/>
        </w:rPr>
        <w:t>г. Санкт-Петербург</w:t>
      </w:r>
      <w:r w:rsidRPr="00E67F19">
        <w:rPr>
          <w:rFonts w:ascii="Times New Roman" w:hAnsi="Times New Roman"/>
          <w:sz w:val="24"/>
          <w:szCs w:val="24"/>
          <w:lang w:eastAsia="ru-RU"/>
        </w:rPr>
        <w:tab/>
      </w:r>
      <w:r w:rsidRPr="00E67F19">
        <w:rPr>
          <w:rFonts w:ascii="Times New Roman" w:hAnsi="Times New Roman"/>
          <w:sz w:val="24"/>
          <w:szCs w:val="24"/>
          <w:lang w:eastAsia="ru-RU"/>
        </w:rPr>
        <w:tab/>
        <w:t xml:space="preserve">                                                                  </w:t>
      </w:r>
      <w:proofErr w:type="gramStart"/>
      <w:r w:rsidRPr="00E67F19">
        <w:rPr>
          <w:rFonts w:ascii="Times New Roman" w:hAnsi="Times New Roman"/>
          <w:sz w:val="24"/>
          <w:szCs w:val="24"/>
          <w:lang w:eastAsia="ru-RU"/>
        </w:rPr>
        <w:t xml:space="preserve">   «</w:t>
      </w:r>
      <w:proofErr w:type="gramEnd"/>
      <w:r w:rsidRPr="00E67F19">
        <w:rPr>
          <w:rFonts w:ascii="Times New Roman" w:hAnsi="Times New Roman"/>
          <w:sz w:val="24"/>
          <w:szCs w:val="24"/>
          <w:lang w:eastAsia="ru-RU"/>
        </w:rPr>
        <w:t>____» __________ 20__г.</w:t>
      </w:r>
    </w:p>
    <w:p w14:paraId="71058E9B" w14:textId="77777777" w:rsidR="00130303" w:rsidRPr="00E67F19" w:rsidRDefault="00130303" w:rsidP="005D2418">
      <w:pPr>
        <w:pStyle w:val="23"/>
        <w:widowControl w:val="0"/>
        <w:spacing w:before="240" w:line="240" w:lineRule="auto"/>
        <w:rPr>
          <w:rFonts w:ascii="Times New Roman" w:hAnsi="Times New Roman"/>
          <w:sz w:val="24"/>
          <w:szCs w:val="24"/>
          <w:lang w:eastAsia="ru-RU"/>
        </w:rPr>
      </w:pPr>
      <w:r w:rsidRPr="00E67F19">
        <w:rPr>
          <w:rFonts w:ascii="Times New Roman" w:hAnsi="Times New Roman"/>
          <w:sz w:val="24"/>
          <w:szCs w:val="24"/>
          <w:lang w:eastAsia="ru-RU"/>
        </w:rPr>
        <w:t>Исх. №_____________от «___</w:t>
      </w:r>
      <w:proofErr w:type="gramStart"/>
      <w:r w:rsidRPr="00E67F19">
        <w:rPr>
          <w:rFonts w:ascii="Times New Roman" w:hAnsi="Times New Roman"/>
          <w:sz w:val="24"/>
          <w:szCs w:val="24"/>
          <w:lang w:eastAsia="ru-RU"/>
        </w:rPr>
        <w:t>_»_</w:t>
      </w:r>
      <w:proofErr w:type="gramEnd"/>
      <w:r w:rsidRPr="00E67F19">
        <w:rPr>
          <w:rFonts w:ascii="Times New Roman" w:hAnsi="Times New Roman"/>
          <w:sz w:val="24"/>
          <w:szCs w:val="24"/>
          <w:lang w:eastAsia="ru-RU"/>
        </w:rPr>
        <w:t>__________20___г.</w:t>
      </w:r>
    </w:p>
    <w:p w14:paraId="7D3CCCB0" w14:textId="77777777" w:rsidR="00130303" w:rsidRPr="00E67F19" w:rsidRDefault="00130303" w:rsidP="005D2418">
      <w:pPr>
        <w:pStyle w:val="23"/>
        <w:widowControl w:val="0"/>
        <w:spacing w:before="240" w:line="240" w:lineRule="auto"/>
        <w:jc w:val="center"/>
        <w:rPr>
          <w:rFonts w:ascii="Times New Roman" w:hAnsi="Times New Roman"/>
          <w:sz w:val="24"/>
          <w:szCs w:val="24"/>
          <w:lang w:eastAsia="ru-RU"/>
        </w:rPr>
      </w:pPr>
      <w:r w:rsidRPr="00E67F19">
        <w:rPr>
          <w:rFonts w:ascii="Times New Roman" w:hAnsi="Times New Roman"/>
          <w:sz w:val="24"/>
          <w:szCs w:val="24"/>
          <w:lang w:eastAsia="ru-RU"/>
        </w:rPr>
        <w:t xml:space="preserve">                                                                                          в ООО «</w:t>
      </w:r>
      <w:proofErr w:type="spellStart"/>
      <w:r w:rsidRPr="00E67F19">
        <w:rPr>
          <w:rFonts w:ascii="Times New Roman" w:hAnsi="Times New Roman"/>
          <w:sz w:val="24"/>
          <w:szCs w:val="24"/>
          <w:lang w:eastAsia="ru-RU"/>
        </w:rPr>
        <w:t>Газпромнефть</w:t>
      </w:r>
      <w:proofErr w:type="spellEnd"/>
      <w:r w:rsidRPr="00E67F19">
        <w:rPr>
          <w:rFonts w:ascii="Times New Roman" w:hAnsi="Times New Roman"/>
          <w:sz w:val="24"/>
          <w:szCs w:val="24"/>
          <w:lang w:eastAsia="ru-RU"/>
        </w:rPr>
        <w:t xml:space="preserve"> – БМ»</w:t>
      </w:r>
    </w:p>
    <w:p w14:paraId="208569DC" w14:textId="77777777" w:rsidR="00130303" w:rsidRPr="00E67F19" w:rsidRDefault="00130303" w:rsidP="005D2418">
      <w:pPr>
        <w:pStyle w:val="23"/>
        <w:widowControl w:val="0"/>
        <w:spacing w:before="240" w:line="240" w:lineRule="auto"/>
        <w:jc w:val="center"/>
        <w:rPr>
          <w:rFonts w:ascii="Times New Roman" w:hAnsi="Times New Roman"/>
          <w:sz w:val="24"/>
          <w:szCs w:val="24"/>
          <w:lang w:eastAsia="ru-RU"/>
        </w:rPr>
      </w:pPr>
      <w:r w:rsidRPr="00E67F19">
        <w:rPr>
          <w:rFonts w:ascii="Times New Roman" w:hAnsi="Times New Roman"/>
          <w:sz w:val="24"/>
          <w:szCs w:val="24"/>
          <w:lang w:eastAsia="ru-RU"/>
        </w:rPr>
        <w:t xml:space="preserve">РЕКВИЗИТНОЕ ПИСЬМО </w:t>
      </w:r>
    </w:p>
    <w:tbl>
      <w:tblPr>
        <w:tblW w:w="9680" w:type="dxa"/>
        <w:tblInd w:w="93" w:type="dxa"/>
        <w:tblLook w:val="00A0" w:firstRow="1" w:lastRow="0" w:firstColumn="1" w:lastColumn="0" w:noHBand="0" w:noVBand="0"/>
      </w:tblPr>
      <w:tblGrid>
        <w:gridCol w:w="4800"/>
        <w:gridCol w:w="4880"/>
      </w:tblGrid>
      <w:tr w:rsidR="00130303" w:rsidRPr="00E67F19" w14:paraId="0CFAC0B9" w14:textId="77777777" w:rsidTr="005D2418">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EBF1DE"/>
            <w:vAlign w:val="center"/>
          </w:tcPr>
          <w:p w14:paraId="393AE262" w14:textId="77777777" w:rsidR="00130303" w:rsidRPr="00E67F19" w:rsidRDefault="00130303" w:rsidP="005D2418">
            <w:pPr>
              <w:spacing w:after="0" w:line="240" w:lineRule="auto"/>
              <w:rPr>
                <w:b/>
                <w:bCs/>
                <w:u w:val="single"/>
                <w:lang w:eastAsia="ru-RU"/>
              </w:rPr>
            </w:pPr>
            <w:r w:rsidRPr="00E67F19">
              <w:rPr>
                <w:b/>
                <w:bCs/>
                <w:u w:val="single"/>
                <w:lang w:eastAsia="ru-RU"/>
              </w:rPr>
              <w:t>1. Сведения об организации:</w:t>
            </w:r>
          </w:p>
        </w:tc>
        <w:tc>
          <w:tcPr>
            <w:tcW w:w="4880" w:type="dxa"/>
            <w:tcBorders>
              <w:top w:val="single" w:sz="4" w:space="0" w:color="auto"/>
              <w:left w:val="nil"/>
              <w:bottom w:val="single" w:sz="4" w:space="0" w:color="auto"/>
              <w:right w:val="single" w:sz="4" w:space="0" w:color="auto"/>
            </w:tcBorders>
            <w:shd w:val="clear" w:color="000000" w:fill="EBF1DE"/>
          </w:tcPr>
          <w:p w14:paraId="230B8BB1"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750C84FA" w14:textId="77777777" w:rsidTr="005D2418">
        <w:trPr>
          <w:trHeight w:val="600"/>
        </w:trPr>
        <w:tc>
          <w:tcPr>
            <w:tcW w:w="4800" w:type="dxa"/>
            <w:tcBorders>
              <w:top w:val="nil"/>
              <w:left w:val="single" w:sz="4" w:space="0" w:color="auto"/>
              <w:bottom w:val="single" w:sz="4" w:space="0" w:color="auto"/>
              <w:right w:val="single" w:sz="4" w:space="0" w:color="auto"/>
            </w:tcBorders>
            <w:vAlign w:val="center"/>
          </w:tcPr>
          <w:p w14:paraId="0AC02E43" w14:textId="77777777" w:rsidR="00130303" w:rsidRPr="00E67F19" w:rsidRDefault="00130303" w:rsidP="005D2418">
            <w:pPr>
              <w:spacing w:after="0" w:line="240" w:lineRule="auto"/>
              <w:rPr>
                <w:color w:val="000000"/>
                <w:lang w:eastAsia="ru-RU"/>
              </w:rPr>
            </w:pPr>
            <w:r w:rsidRPr="00E67F19">
              <w:rPr>
                <w:color w:val="000000"/>
                <w:lang w:eastAsia="ru-RU"/>
              </w:rPr>
              <w:t>Полное наименование компании</w:t>
            </w:r>
          </w:p>
        </w:tc>
        <w:tc>
          <w:tcPr>
            <w:tcW w:w="4880" w:type="dxa"/>
            <w:tcBorders>
              <w:top w:val="nil"/>
              <w:left w:val="nil"/>
              <w:bottom w:val="single" w:sz="4" w:space="0" w:color="auto"/>
              <w:right w:val="single" w:sz="4" w:space="0" w:color="auto"/>
            </w:tcBorders>
          </w:tcPr>
          <w:p w14:paraId="09BB6489"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306E3400" w14:textId="77777777" w:rsidTr="005D2418">
        <w:trPr>
          <w:trHeight w:val="330"/>
        </w:trPr>
        <w:tc>
          <w:tcPr>
            <w:tcW w:w="4800" w:type="dxa"/>
            <w:tcBorders>
              <w:top w:val="nil"/>
              <w:left w:val="single" w:sz="4" w:space="0" w:color="auto"/>
              <w:bottom w:val="single" w:sz="4" w:space="0" w:color="auto"/>
              <w:right w:val="single" w:sz="4" w:space="0" w:color="auto"/>
            </w:tcBorders>
            <w:vAlign w:val="center"/>
          </w:tcPr>
          <w:p w14:paraId="7C566746" w14:textId="77777777" w:rsidR="00130303" w:rsidRPr="00E67F19" w:rsidRDefault="00130303" w:rsidP="005D2418">
            <w:pPr>
              <w:spacing w:after="0" w:line="240" w:lineRule="auto"/>
              <w:rPr>
                <w:color w:val="000000"/>
                <w:lang w:eastAsia="ru-RU"/>
              </w:rPr>
            </w:pPr>
            <w:r w:rsidRPr="00E67F19">
              <w:rPr>
                <w:color w:val="000000"/>
                <w:lang w:eastAsia="ru-RU"/>
              </w:rPr>
              <w:t>Сокращенное наименование компании</w:t>
            </w:r>
          </w:p>
        </w:tc>
        <w:tc>
          <w:tcPr>
            <w:tcW w:w="4880" w:type="dxa"/>
            <w:tcBorders>
              <w:top w:val="nil"/>
              <w:left w:val="nil"/>
              <w:bottom w:val="single" w:sz="4" w:space="0" w:color="auto"/>
              <w:right w:val="single" w:sz="4" w:space="0" w:color="auto"/>
            </w:tcBorders>
          </w:tcPr>
          <w:p w14:paraId="19C4DD65"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9FD87D0" w14:textId="77777777" w:rsidTr="005D2418">
        <w:trPr>
          <w:trHeight w:val="330"/>
        </w:trPr>
        <w:tc>
          <w:tcPr>
            <w:tcW w:w="4800" w:type="dxa"/>
            <w:tcBorders>
              <w:top w:val="nil"/>
              <w:left w:val="nil"/>
              <w:bottom w:val="nil"/>
              <w:right w:val="nil"/>
            </w:tcBorders>
            <w:shd w:val="clear" w:color="000000" w:fill="EBF1DE"/>
            <w:vAlign w:val="center"/>
          </w:tcPr>
          <w:p w14:paraId="0ECDA258" w14:textId="77777777" w:rsidR="00130303" w:rsidRPr="00E67F19" w:rsidRDefault="00130303" w:rsidP="005D2418">
            <w:pPr>
              <w:spacing w:after="0" w:line="240" w:lineRule="auto"/>
              <w:rPr>
                <w:b/>
                <w:bCs/>
                <w:u w:val="single"/>
                <w:lang w:eastAsia="ru-RU"/>
              </w:rPr>
            </w:pPr>
            <w:r w:rsidRPr="00E67F19">
              <w:rPr>
                <w:b/>
                <w:bCs/>
                <w:u w:val="single"/>
                <w:lang w:eastAsia="ru-RU"/>
              </w:rPr>
              <w:t>2. Адресные данные:</w:t>
            </w:r>
          </w:p>
        </w:tc>
        <w:tc>
          <w:tcPr>
            <w:tcW w:w="4880" w:type="dxa"/>
            <w:tcBorders>
              <w:top w:val="nil"/>
              <w:left w:val="single" w:sz="4" w:space="0" w:color="auto"/>
              <w:bottom w:val="single" w:sz="4" w:space="0" w:color="auto"/>
              <w:right w:val="single" w:sz="4" w:space="0" w:color="auto"/>
            </w:tcBorders>
            <w:shd w:val="clear" w:color="000000" w:fill="EBF1DE"/>
          </w:tcPr>
          <w:p w14:paraId="01D9C23E"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013926AF" w14:textId="77777777" w:rsidTr="005D2418">
        <w:trPr>
          <w:trHeight w:val="300"/>
        </w:trPr>
        <w:tc>
          <w:tcPr>
            <w:tcW w:w="4800" w:type="dxa"/>
            <w:tcBorders>
              <w:top w:val="single" w:sz="4" w:space="0" w:color="auto"/>
              <w:left w:val="single" w:sz="4" w:space="0" w:color="auto"/>
              <w:bottom w:val="nil"/>
              <w:right w:val="single" w:sz="4" w:space="0" w:color="auto"/>
            </w:tcBorders>
            <w:vAlign w:val="center"/>
          </w:tcPr>
          <w:p w14:paraId="2E4FEE63" w14:textId="77777777" w:rsidR="00130303" w:rsidRPr="00E67F19" w:rsidRDefault="00130303" w:rsidP="005D2418">
            <w:pPr>
              <w:spacing w:after="0" w:line="240" w:lineRule="auto"/>
              <w:rPr>
                <w:color w:val="000000"/>
                <w:lang w:eastAsia="ru-RU"/>
              </w:rPr>
            </w:pPr>
            <w:r w:rsidRPr="00E67F19">
              <w:rPr>
                <w:color w:val="000000"/>
                <w:lang w:eastAsia="ru-RU"/>
              </w:rPr>
              <w:t>Почтовый адрес</w:t>
            </w:r>
          </w:p>
        </w:tc>
        <w:tc>
          <w:tcPr>
            <w:tcW w:w="4880" w:type="dxa"/>
            <w:tcBorders>
              <w:top w:val="nil"/>
              <w:left w:val="nil"/>
              <w:bottom w:val="single" w:sz="4" w:space="0" w:color="auto"/>
              <w:right w:val="single" w:sz="4" w:space="0" w:color="auto"/>
            </w:tcBorders>
          </w:tcPr>
          <w:p w14:paraId="4B7922CE"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410729E" w14:textId="77777777" w:rsidTr="005D2418">
        <w:trPr>
          <w:trHeight w:val="300"/>
        </w:trPr>
        <w:tc>
          <w:tcPr>
            <w:tcW w:w="4800" w:type="dxa"/>
            <w:tcBorders>
              <w:top w:val="nil"/>
              <w:left w:val="single" w:sz="4" w:space="0" w:color="auto"/>
              <w:bottom w:val="nil"/>
              <w:right w:val="single" w:sz="4" w:space="0" w:color="auto"/>
            </w:tcBorders>
            <w:vAlign w:val="center"/>
          </w:tcPr>
          <w:p w14:paraId="088DC5FE" w14:textId="77777777" w:rsidR="00130303" w:rsidRPr="00E67F19" w:rsidRDefault="00130303" w:rsidP="005D2418">
            <w:pPr>
              <w:spacing w:after="0" w:line="240" w:lineRule="auto"/>
              <w:jc w:val="right"/>
              <w:rPr>
                <w:color w:val="000000"/>
                <w:lang w:eastAsia="ru-RU"/>
              </w:rPr>
            </w:pPr>
            <w:r w:rsidRPr="00E67F19">
              <w:rPr>
                <w:color w:val="000000"/>
                <w:lang w:eastAsia="ru-RU"/>
              </w:rPr>
              <w:t>индекс:</w:t>
            </w:r>
          </w:p>
        </w:tc>
        <w:tc>
          <w:tcPr>
            <w:tcW w:w="4880" w:type="dxa"/>
            <w:tcBorders>
              <w:top w:val="nil"/>
              <w:left w:val="nil"/>
              <w:bottom w:val="single" w:sz="4" w:space="0" w:color="auto"/>
              <w:right w:val="single" w:sz="4" w:space="0" w:color="auto"/>
            </w:tcBorders>
          </w:tcPr>
          <w:p w14:paraId="41F16084"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97D2074" w14:textId="77777777" w:rsidTr="005D2418">
        <w:trPr>
          <w:trHeight w:val="300"/>
        </w:trPr>
        <w:tc>
          <w:tcPr>
            <w:tcW w:w="4800" w:type="dxa"/>
            <w:tcBorders>
              <w:top w:val="nil"/>
              <w:left w:val="single" w:sz="4" w:space="0" w:color="auto"/>
              <w:bottom w:val="nil"/>
              <w:right w:val="single" w:sz="4" w:space="0" w:color="auto"/>
            </w:tcBorders>
            <w:vAlign w:val="center"/>
          </w:tcPr>
          <w:p w14:paraId="660A04A4" w14:textId="77777777" w:rsidR="00130303" w:rsidRPr="00E67F19" w:rsidRDefault="00130303" w:rsidP="005D2418">
            <w:pPr>
              <w:spacing w:after="0" w:line="240" w:lineRule="auto"/>
              <w:jc w:val="right"/>
              <w:rPr>
                <w:color w:val="000000"/>
                <w:lang w:eastAsia="ru-RU"/>
              </w:rPr>
            </w:pPr>
            <w:r w:rsidRPr="00E67F19">
              <w:rPr>
                <w:color w:val="000000"/>
                <w:lang w:eastAsia="ru-RU"/>
              </w:rPr>
              <w:t>страна:</w:t>
            </w:r>
          </w:p>
        </w:tc>
        <w:tc>
          <w:tcPr>
            <w:tcW w:w="4880" w:type="dxa"/>
            <w:tcBorders>
              <w:top w:val="nil"/>
              <w:left w:val="nil"/>
              <w:bottom w:val="single" w:sz="4" w:space="0" w:color="auto"/>
              <w:right w:val="single" w:sz="4" w:space="0" w:color="auto"/>
            </w:tcBorders>
          </w:tcPr>
          <w:p w14:paraId="29610157"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55A4C73F" w14:textId="77777777" w:rsidTr="005D2418">
        <w:trPr>
          <w:trHeight w:val="300"/>
        </w:trPr>
        <w:tc>
          <w:tcPr>
            <w:tcW w:w="4800" w:type="dxa"/>
            <w:tcBorders>
              <w:top w:val="nil"/>
              <w:left w:val="single" w:sz="4" w:space="0" w:color="auto"/>
              <w:bottom w:val="nil"/>
              <w:right w:val="single" w:sz="4" w:space="0" w:color="auto"/>
            </w:tcBorders>
            <w:vAlign w:val="center"/>
          </w:tcPr>
          <w:p w14:paraId="2052BE4F" w14:textId="77777777" w:rsidR="00130303" w:rsidRPr="00E67F19" w:rsidRDefault="00130303" w:rsidP="005D2418">
            <w:pPr>
              <w:spacing w:after="0" w:line="240" w:lineRule="auto"/>
              <w:jc w:val="right"/>
              <w:rPr>
                <w:color w:val="000000"/>
                <w:lang w:eastAsia="ru-RU"/>
              </w:rPr>
            </w:pPr>
            <w:r w:rsidRPr="00E67F19">
              <w:rPr>
                <w:color w:val="000000"/>
                <w:lang w:eastAsia="ru-RU"/>
              </w:rPr>
              <w:t>город:</w:t>
            </w:r>
          </w:p>
        </w:tc>
        <w:tc>
          <w:tcPr>
            <w:tcW w:w="4880" w:type="dxa"/>
            <w:tcBorders>
              <w:top w:val="nil"/>
              <w:left w:val="nil"/>
              <w:bottom w:val="single" w:sz="4" w:space="0" w:color="auto"/>
              <w:right w:val="single" w:sz="4" w:space="0" w:color="auto"/>
            </w:tcBorders>
          </w:tcPr>
          <w:p w14:paraId="215BB112"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508716C" w14:textId="77777777" w:rsidTr="005D2418">
        <w:trPr>
          <w:trHeight w:val="300"/>
        </w:trPr>
        <w:tc>
          <w:tcPr>
            <w:tcW w:w="4800" w:type="dxa"/>
            <w:tcBorders>
              <w:top w:val="nil"/>
              <w:left w:val="single" w:sz="4" w:space="0" w:color="auto"/>
              <w:bottom w:val="nil"/>
              <w:right w:val="single" w:sz="4" w:space="0" w:color="auto"/>
            </w:tcBorders>
            <w:vAlign w:val="center"/>
          </w:tcPr>
          <w:p w14:paraId="2D7C8F35" w14:textId="77777777" w:rsidR="00130303" w:rsidRPr="00E67F19" w:rsidRDefault="00130303" w:rsidP="005D2418">
            <w:pPr>
              <w:spacing w:after="0" w:line="240" w:lineRule="auto"/>
              <w:jc w:val="right"/>
              <w:rPr>
                <w:color w:val="000000"/>
                <w:lang w:eastAsia="ru-RU"/>
              </w:rPr>
            </w:pPr>
            <w:r w:rsidRPr="00E67F19">
              <w:rPr>
                <w:color w:val="000000"/>
                <w:lang w:eastAsia="ru-RU"/>
              </w:rPr>
              <w:t>регион:</w:t>
            </w:r>
          </w:p>
        </w:tc>
        <w:tc>
          <w:tcPr>
            <w:tcW w:w="4880" w:type="dxa"/>
            <w:tcBorders>
              <w:top w:val="nil"/>
              <w:left w:val="nil"/>
              <w:bottom w:val="single" w:sz="4" w:space="0" w:color="auto"/>
              <w:right w:val="single" w:sz="4" w:space="0" w:color="auto"/>
            </w:tcBorders>
          </w:tcPr>
          <w:p w14:paraId="1E8EBD7F"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5B526D57"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0FF43698" w14:textId="77777777" w:rsidR="00130303" w:rsidRPr="00E67F19" w:rsidRDefault="00130303" w:rsidP="005D2418">
            <w:pPr>
              <w:spacing w:after="0" w:line="240" w:lineRule="auto"/>
              <w:jc w:val="right"/>
              <w:rPr>
                <w:color w:val="000000"/>
                <w:lang w:eastAsia="ru-RU"/>
              </w:rPr>
            </w:pPr>
            <w:r w:rsidRPr="00E67F19">
              <w:rPr>
                <w:color w:val="000000"/>
                <w:lang w:eastAsia="ru-RU"/>
              </w:rPr>
              <w:t>улица, номер дома:</w:t>
            </w:r>
          </w:p>
        </w:tc>
        <w:tc>
          <w:tcPr>
            <w:tcW w:w="4880" w:type="dxa"/>
            <w:tcBorders>
              <w:top w:val="nil"/>
              <w:left w:val="nil"/>
              <w:bottom w:val="single" w:sz="4" w:space="0" w:color="auto"/>
              <w:right w:val="single" w:sz="4" w:space="0" w:color="auto"/>
            </w:tcBorders>
          </w:tcPr>
          <w:p w14:paraId="26DF3073"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3D1C5FD" w14:textId="77777777" w:rsidTr="005D2418">
        <w:trPr>
          <w:trHeight w:val="300"/>
        </w:trPr>
        <w:tc>
          <w:tcPr>
            <w:tcW w:w="4800" w:type="dxa"/>
            <w:tcBorders>
              <w:top w:val="nil"/>
              <w:left w:val="single" w:sz="4" w:space="0" w:color="auto"/>
              <w:bottom w:val="nil"/>
              <w:right w:val="single" w:sz="4" w:space="0" w:color="auto"/>
            </w:tcBorders>
            <w:vAlign w:val="center"/>
          </w:tcPr>
          <w:p w14:paraId="043979FA" w14:textId="77777777" w:rsidR="00130303" w:rsidRPr="00E67F19" w:rsidRDefault="00130303" w:rsidP="005D2418">
            <w:pPr>
              <w:spacing w:after="0" w:line="240" w:lineRule="auto"/>
              <w:rPr>
                <w:color w:val="000000"/>
                <w:lang w:eastAsia="ru-RU"/>
              </w:rPr>
            </w:pPr>
            <w:r w:rsidRPr="00E67F19">
              <w:rPr>
                <w:color w:val="000000"/>
                <w:lang w:eastAsia="ru-RU"/>
              </w:rPr>
              <w:t>Юридический адрес:</w:t>
            </w:r>
          </w:p>
        </w:tc>
        <w:tc>
          <w:tcPr>
            <w:tcW w:w="4880" w:type="dxa"/>
            <w:tcBorders>
              <w:top w:val="nil"/>
              <w:left w:val="nil"/>
              <w:bottom w:val="single" w:sz="4" w:space="0" w:color="auto"/>
              <w:right w:val="single" w:sz="4" w:space="0" w:color="auto"/>
            </w:tcBorders>
          </w:tcPr>
          <w:p w14:paraId="2C09175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30482281" w14:textId="77777777" w:rsidTr="005D2418">
        <w:trPr>
          <w:trHeight w:val="300"/>
        </w:trPr>
        <w:tc>
          <w:tcPr>
            <w:tcW w:w="4800" w:type="dxa"/>
            <w:tcBorders>
              <w:top w:val="nil"/>
              <w:left w:val="single" w:sz="4" w:space="0" w:color="auto"/>
              <w:bottom w:val="nil"/>
              <w:right w:val="single" w:sz="4" w:space="0" w:color="auto"/>
            </w:tcBorders>
            <w:vAlign w:val="center"/>
          </w:tcPr>
          <w:p w14:paraId="51A56322" w14:textId="77777777" w:rsidR="00130303" w:rsidRPr="00E67F19" w:rsidRDefault="00130303" w:rsidP="005D2418">
            <w:pPr>
              <w:spacing w:after="0" w:line="240" w:lineRule="auto"/>
              <w:jc w:val="right"/>
              <w:rPr>
                <w:color w:val="000000"/>
                <w:lang w:eastAsia="ru-RU"/>
              </w:rPr>
            </w:pPr>
            <w:r w:rsidRPr="00E67F19">
              <w:rPr>
                <w:color w:val="000000"/>
                <w:lang w:eastAsia="ru-RU"/>
              </w:rPr>
              <w:t>индекс:</w:t>
            </w:r>
          </w:p>
        </w:tc>
        <w:tc>
          <w:tcPr>
            <w:tcW w:w="4880" w:type="dxa"/>
            <w:tcBorders>
              <w:top w:val="nil"/>
              <w:left w:val="nil"/>
              <w:bottom w:val="single" w:sz="4" w:space="0" w:color="auto"/>
              <w:right w:val="single" w:sz="4" w:space="0" w:color="auto"/>
            </w:tcBorders>
          </w:tcPr>
          <w:p w14:paraId="50D902AA"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B7B702A" w14:textId="77777777" w:rsidTr="005D2418">
        <w:trPr>
          <w:trHeight w:val="300"/>
        </w:trPr>
        <w:tc>
          <w:tcPr>
            <w:tcW w:w="4800" w:type="dxa"/>
            <w:tcBorders>
              <w:top w:val="nil"/>
              <w:left w:val="single" w:sz="4" w:space="0" w:color="auto"/>
              <w:bottom w:val="nil"/>
              <w:right w:val="single" w:sz="4" w:space="0" w:color="auto"/>
            </w:tcBorders>
            <w:vAlign w:val="center"/>
          </w:tcPr>
          <w:p w14:paraId="5A60742C" w14:textId="77777777" w:rsidR="00130303" w:rsidRPr="00E67F19" w:rsidRDefault="00130303" w:rsidP="005D2418">
            <w:pPr>
              <w:spacing w:after="0" w:line="240" w:lineRule="auto"/>
              <w:jc w:val="right"/>
              <w:rPr>
                <w:color w:val="000000"/>
                <w:lang w:eastAsia="ru-RU"/>
              </w:rPr>
            </w:pPr>
            <w:r w:rsidRPr="00E67F19">
              <w:rPr>
                <w:color w:val="000000"/>
                <w:lang w:eastAsia="ru-RU"/>
              </w:rPr>
              <w:t>страна:</w:t>
            </w:r>
          </w:p>
        </w:tc>
        <w:tc>
          <w:tcPr>
            <w:tcW w:w="4880" w:type="dxa"/>
            <w:tcBorders>
              <w:top w:val="nil"/>
              <w:left w:val="nil"/>
              <w:bottom w:val="single" w:sz="4" w:space="0" w:color="auto"/>
              <w:right w:val="single" w:sz="4" w:space="0" w:color="auto"/>
            </w:tcBorders>
          </w:tcPr>
          <w:p w14:paraId="4155967F"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E031749" w14:textId="77777777" w:rsidTr="005D2418">
        <w:trPr>
          <w:trHeight w:val="300"/>
        </w:trPr>
        <w:tc>
          <w:tcPr>
            <w:tcW w:w="4800" w:type="dxa"/>
            <w:tcBorders>
              <w:top w:val="nil"/>
              <w:left w:val="single" w:sz="4" w:space="0" w:color="auto"/>
              <w:bottom w:val="nil"/>
              <w:right w:val="single" w:sz="4" w:space="0" w:color="auto"/>
            </w:tcBorders>
            <w:vAlign w:val="center"/>
          </w:tcPr>
          <w:p w14:paraId="198AAF8F" w14:textId="77777777" w:rsidR="00130303" w:rsidRPr="00E67F19" w:rsidRDefault="00130303" w:rsidP="005D2418">
            <w:pPr>
              <w:spacing w:after="0" w:line="240" w:lineRule="auto"/>
              <w:jc w:val="right"/>
              <w:rPr>
                <w:color w:val="000000"/>
                <w:lang w:eastAsia="ru-RU"/>
              </w:rPr>
            </w:pPr>
            <w:r w:rsidRPr="00E67F19">
              <w:rPr>
                <w:color w:val="000000"/>
                <w:lang w:eastAsia="ru-RU"/>
              </w:rPr>
              <w:t>город:</w:t>
            </w:r>
          </w:p>
        </w:tc>
        <w:tc>
          <w:tcPr>
            <w:tcW w:w="4880" w:type="dxa"/>
            <w:tcBorders>
              <w:top w:val="nil"/>
              <w:left w:val="nil"/>
              <w:bottom w:val="single" w:sz="4" w:space="0" w:color="auto"/>
              <w:right w:val="single" w:sz="4" w:space="0" w:color="auto"/>
            </w:tcBorders>
          </w:tcPr>
          <w:p w14:paraId="787DD28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73EA905" w14:textId="77777777" w:rsidTr="005D2418">
        <w:trPr>
          <w:trHeight w:val="300"/>
        </w:trPr>
        <w:tc>
          <w:tcPr>
            <w:tcW w:w="4800" w:type="dxa"/>
            <w:tcBorders>
              <w:top w:val="nil"/>
              <w:left w:val="single" w:sz="4" w:space="0" w:color="auto"/>
              <w:bottom w:val="nil"/>
              <w:right w:val="single" w:sz="4" w:space="0" w:color="auto"/>
            </w:tcBorders>
            <w:vAlign w:val="center"/>
          </w:tcPr>
          <w:p w14:paraId="27A0F781" w14:textId="77777777" w:rsidR="00130303" w:rsidRPr="00E67F19" w:rsidRDefault="00130303" w:rsidP="005D2418">
            <w:pPr>
              <w:spacing w:after="0" w:line="240" w:lineRule="auto"/>
              <w:jc w:val="right"/>
              <w:rPr>
                <w:color w:val="000000"/>
                <w:lang w:eastAsia="ru-RU"/>
              </w:rPr>
            </w:pPr>
            <w:r w:rsidRPr="00E67F19">
              <w:rPr>
                <w:color w:val="000000"/>
                <w:lang w:eastAsia="ru-RU"/>
              </w:rPr>
              <w:t>регион:</w:t>
            </w:r>
          </w:p>
        </w:tc>
        <w:tc>
          <w:tcPr>
            <w:tcW w:w="4880" w:type="dxa"/>
            <w:tcBorders>
              <w:top w:val="nil"/>
              <w:left w:val="nil"/>
              <w:bottom w:val="single" w:sz="4" w:space="0" w:color="auto"/>
              <w:right w:val="single" w:sz="4" w:space="0" w:color="auto"/>
            </w:tcBorders>
          </w:tcPr>
          <w:p w14:paraId="6543DB3D"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10B2870"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39E71A4E" w14:textId="77777777" w:rsidR="00130303" w:rsidRPr="00E67F19" w:rsidRDefault="00130303" w:rsidP="005D2418">
            <w:pPr>
              <w:spacing w:after="0" w:line="240" w:lineRule="auto"/>
              <w:jc w:val="right"/>
              <w:rPr>
                <w:color w:val="000000"/>
                <w:lang w:eastAsia="ru-RU"/>
              </w:rPr>
            </w:pPr>
            <w:r w:rsidRPr="00E67F19">
              <w:rPr>
                <w:color w:val="000000"/>
                <w:lang w:eastAsia="ru-RU"/>
              </w:rPr>
              <w:t>улица, номер дома:</w:t>
            </w:r>
          </w:p>
        </w:tc>
        <w:tc>
          <w:tcPr>
            <w:tcW w:w="4880" w:type="dxa"/>
            <w:tcBorders>
              <w:top w:val="nil"/>
              <w:left w:val="nil"/>
              <w:bottom w:val="single" w:sz="4" w:space="0" w:color="auto"/>
              <w:right w:val="single" w:sz="4" w:space="0" w:color="auto"/>
            </w:tcBorders>
          </w:tcPr>
          <w:p w14:paraId="71E8F4F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15C5AF2" w14:textId="77777777" w:rsidTr="005D2418">
        <w:trPr>
          <w:trHeight w:val="300"/>
        </w:trPr>
        <w:tc>
          <w:tcPr>
            <w:tcW w:w="4800" w:type="dxa"/>
            <w:tcBorders>
              <w:top w:val="nil"/>
              <w:left w:val="single" w:sz="4" w:space="0" w:color="auto"/>
              <w:bottom w:val="nil"/>
              <w:right w:val="single" w:sz="4" w:space="0" w:color="auto"/>
            </w:tcBorders>
            <w:vAlign w:val="center"/>
          </w:tcPr>
          <w:p w14:paraId="741B0FD9" w14:textId="77777777" w:rsidR="00130303" w:rsidRPr="00E67F19" w:rsidRDefault="00130303" w:rsidP="005D2418">
            <w:pPr>
              <w:spacing w:after="0" w:line="240" w:lineRule="auto"/>
              <w:rPr>
                <w:color w:val="000000"/>
                <w:lang w:eastAsia="ru-RU"/>
              </w:rPr>
            </w:pPr>
            <w:r w:rsidRPr="00E67F19">
              <w:rPr>
                <w:color w:val="000000"/>
                <w:lang w:eastAsia="ru-RU"/>
              </w:rPr>
              <w:t>Фактический адрес:</w:t>
            </w:r>
          </w:p>
        </w:tc>
        <w:tc>
          <w:tcPr>
            <w:tcW w:w="4880" w:type="dxa"/>
            <w:tcBorders>
              <w:top w:val="nil"/>
              <w:left w:val="nil"/>
              <w:bottom w:val="single" w:sz="4" w:space="0" w:color="auto"/>
              <w:right w:val="single" w:sz="4" w:space="0" w:color="auto"/>
            </w:tcBorders>
          </w:tcPr>
          <w:p w14:paraId="4D3BFCC1"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54E30DB2" w14:textId="77777777" w:rsidTr="005D2418">
        <w:trPr>
          <w:trHeight w:val="300"/>
        </w:trPr>
        <w:tc>
          <w:tcPr>
            <w:tcW w:w="4800" w:type="dxa"/>
            <w:tcBorders>
              <w:top w:val="nil"/>
              <w:left w:val="single" w:sz="4" w:space="0" w:color="auto"/>
              <w:bottom w:val="nil"/>
              <w:right w:val="single" w:sz="4" w:space="0" w:color="auto"/>
            </w:tcBorders>
            <w:vAlign w:val="center"/>
          </w:tcPr>
          <w:p w14:paraId="1F19BFCC" w14:textId="77777777" w:rsidR="00130303" w:rsidRPr="00E67F19" w:rsidRDefault="00130303" w:rsidP="005D2418">
            <w:pPr>
              <w:spacing w:after="0" w:line="240" w:lineRule="auto"/>
              <w:jc w:val="right"/>
              <w:rPr>
                <w:color w:val="000000"/>
                <w:lang w:eastAsia="ru-RU"/>
              </w:rPr>
            </w:pPr>
            <w:r w:rsidRPr="00E67F19">
              <w:rPr>
                <w:color w:val="000000"/>
                <w:lang w:eastAsia="ru-RU"/>
              </w:rPr>
              <w:t>индекс:</w:t>
            </w:r>
          </w:p>
        </w:tc>
        <w:tc>
          <w:tcPr>
            <w:tcW w:w="4880" w:type="dxa"/>
            <w:tcBorders>
              <w:top w:val="nil"/>
              <w:left w:val="nil"/>
              <w:bottom w:val="single" w:sz="4" w:space="0" w:color="auto"/>
              <w:right w:val="single" w:sz="4" w:space="0" w:color="auto"/>
            </w:tcBorders>
          </w:tcPr>
          <w:p w14:paraId="39DFAC55"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5EB5B9D" w14:textId="77777777" w:rsidTr="005D2418">
        <w:trPr>
          <w:trHeight w:val="300"/>
        </w:trPr>
        <w:tc>
          <w:tcPr>
            <w:tcW w:w="4800" w:type="dxa"/>
            <w:tcBorders>
              <w:top w:val="nil"/>
              <w:left w:val="single" w:sz="4" w:space="0" w:color="auto"/>
              <w:bottom w:val="nil"/>
              <w:right w:val="single" w:sz="4" w:space="0" w:color="auto"/>
            </w:tcBorders>
            <w:vAlign w:val="center"/>
          </w:tcPr>
          <w:p w14:paraId="2591572F" w14:textId="77777777" w:rsidR="00130303" w:rsidRPr="00E67F19" w:rsidRDefault="00130303" w:rsidP="005D2418">
            <w:pPr>
              <w:spacing w:after="0" w:line="240" w:lineRule="auto"/>
              <w:jc w:val="right"/>
              <w:rPr>
                <w:color w:val="000000"/>
                <w:lang w:eastAsia="ru-RU"/>
              </w:rPr>
            </w:pPr>
            <w:r w:rsidRPr="00E67F19">
              <w:rPr>
                <w:color w:val="000000"/>
                <w:lang w:eastAsia="ru-RU"/>
              </w:rPr>
              <w:t>страна:</w:t>
            </w:r>
          </w:p>
        </w:tc>
        <w:tc>
          <w:tcPr>
            <w:tcW w:w="4880" w:type="dxa"/>
            <w:tcBorders>
              <w:top w:val="nil"/>
              <w:left w:val="nil"/>
              <w:bottom w:val="single" w:sz="4" w:space="0" w:color="auto"/>
              <w:right w:val="single" w:sz="4" w:space="0" w:color="auto"/>
            </w:tcBorders>
          </w:tcPr>
          <w:p w14:paraId="53CA60A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85F11DF" w14:textId="77777777" w:rsidTr="005D2418">
        <w:trPr>
          <w:trHeight w:val="300"/>
        </w:trPr>
        <w:tc>
          <w:tcPr>
            <w:tcW w:w="4800" w:type="dxa"/>
            <w:tcBorders>
              <w:top w:val="nil"/>
              <w:left w:val="single" w:sz="4" w:space="0" w:color="auto"/>
              <w:bottom w:val="nil"/>
              <w:right w:val="single" w:sz="4" w:space="0" w:color="auto"/>
            </w:tcBorders>
            <w:vAlign w:val="center"/>
          </w:tcPr>
          <w:p w14:paraId="01264133" w14:textId="77777777" w:rsidR="00130303" w:rsidRPr="00E67F19" w:rsidRDefault="00130303" w:rsidP="005D2418">
            <w:pPr>
              <w:spacing w:after="0" w:line="240" w:lineRule="auto"/>
              <w:jc w:val="right"/>
              <w:rPr>
                <w:color w:val="000000"/>
                <w:lang w:eastAsia="ru-RU"/>
              </w:rPr>
            </w:pPr>
            <w:r w:rsidRPr="00E67F19">
              <w:rPr>
                <w:color w:val="000000"/>
                <w:lang w:eastAsia="ru-RU"/>
              </w:rPr>
              <w:t>город:</w:t>
            </w:r>
          </w:p>
        </w:tc>
        <w:tc>
          <w:tcPr>
            <w:tcW w:w="4880" w:type="dxa"/>
            <w:tcBorders>
              <w:top w:val="nil"/>
              <w:left w:val="nil"/>
              <w:bottom w:val="single" w:sz="4" w:space="0" w:color="auto"/>
              <w:right w:val="single" w:sz="4" w:space="0" w:color="auto"/>
            </w:tcBorders>
          </w:tcPr>
          <w:p w14:paraId="339FE69E"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0B5B2E3" w14:textId="77777777" w:rsidTr="005D2418">
        <w:trPr>
          <w:trHeight w:val="300"/>
        </w:trPr>
        <w:tc>
          <w:tcPr>
            <w:tcW w:w="4800" w:type="dxa"/>
            <w:tcBorders>
              <w:top w:val="nil"/>
              <w:left w:val="single" w:sz="4" w:space="0" w:color="auto"/>
              <w:bottom w:val="nil"/>
              <w:right w:val="single" w:sz="4" w:space="0" w:color="auto"/>
            </w:tcBorders>
            <w:vAlign w:val="center"/>
          </w:tcPr>
          <w:p w14:paraId="123D4828" w14:textId="77777777" w:rsidR="00130303" w:rsidRPr="00E67F19" w:rsidRDefault="00130303" w:rsidP="005D2418">
            <w:pPr>
              <w:spacing w:after="0" w:line="240" w:lineRule="auto"/>
              <w:jc w:val="right"/>
              <w:rPr>
                <w:color w:val="000000"/>
                <w:lang w:eastAsia="ru-RU"/>
              </w:rPr>
            </w:pPr>
            <w:r w:rsidRPr="00E67F19">
              <w:rPr>
                <w:color w:val="000000"/>
                <w:lang w:eastAsia="ru-RU"/>
              </w:rPr>
              <w:t>регион:</w:t>
            </w:r>
          </w:p>
        </w:tc>
        <w:tc>
          <w:tcPr>
            <w:tcW w:w="4880" w:type="dxa"/>
            <w:tcBorders>
              <w:top w:val="nil"/>
              <w:left w:val="nil"/>
              <w:bottom w:val="single" w:sz="4" w:space="0" w:color="auto"/>
              <w:right w:val="single" w:sz="4" w:space="0" w:color="auto"/>
            </w:tcBorders>
          </w:tcPr>
          <w:p w14:paraId="5405E1D6"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0DD42CC"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59C6C0E" w14:textId="77777777" w:rsidR="00130303" w:rsidRPr="00E67F19" w:rsidRDefault="00130303" w:rsidP="005D2418">
            <w:pPr>
              <w:spacing w:after="0" w:line="240" w:lineRule="auto"/>
              <w:jc w:val="right"/>
              <w:rPr>
                <w:color w:val="000000"/>
                <w:lang w:eastAsia="ru-RU"/>
              </w:rPr>
            </w:pPr>
            <w:r w:rsidRPr="00E67F19">
              <w:rPr>
                <w:color w:val="000000"/>
                <w:lang w:eastAsia="ru-RU"/>
              </w:rPr>
              <w:t>улица, номер дома:</w:t>
            </w:r>
          </w:p>
        </w:tc>
        <w:tc>
          <w:tcPr>
            <w:tcW w:w="4880" w:type="dxa"/>
            <w:tcBorders>
              <w:top w:val="nil"/>
              <w:left w:val="nil"/>
              <w:bottom w:val="single" w:sz="4" w:space="0" w:color="auto"/>
              <w:right w:val="single" w:sz="4" w:space="0" w:color="auto"/>
            </w:tcBorders>
          </w:tcPr>
          <w:p w14:paraId="6CEA3AC3"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EB01E59"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735884F7" w14:textId="77777777" w:rsidR="00130303" w:rsidRPr="00E67F19" w:rsidRDefault="00130303" w:rsidP="005D2418">
            <w:pPr>
              <w:spacing w:after="0" w:line="240" w:lineRule="auto"/>
              <w:rPr>
                <w:color w:val="000000"/>
                <w:lang w:eastAsia="ru-RU"/>
              </w:rPr>
            </w:pPr>
            <w:r w:rsidRPr="00E67F19">
              <w:rPr>
                <w:color w:val="000000"/>
                <w:lang w:eastAsia="ru-RU"/>
              </w:rPr>
              <w:t>Телефон (с указанием кода города)</w:t>
            </w:r>
          </w:p>
        </w:tc>
        <w:tc>
          <w:tcPr>
            <w:tcW w:w="4880" w:type="dxa"/>
            <w:tcBorders>
              <w:top w:val="nil"/>
              <w:left w:val="nil"/>
              <w:bottom w:val="single" w:sz="4" w:space="0" w:color="auto"/>
              <w:right w:val="single" w:sz="4" w:space="0" w:color="auto"/>
            </w:tcBorders>
          </w:tcPr>
          <w:p w14:paraId="25F1F77C"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2E8825CF"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5890F0D" w14:textId="77777777" w:rsidR="00130303" w:rsidRPr="00E67F19" w:rsidRDefault="00130303" w:rsidP="005D2418">
            <w:pPr>
              <w:spacing w:after="0" w:line="240" w:lineRule="auto"/>
              <w:rPr>
                <w:color w:val="000000"/>
                <w:lang w:eastAsia="ru-RU"/>
              </w:rPr>
            </w:pPr>
            <w:r w:rsidRPr="00E67F19">
              <w:rPr>
                <w:color w:val="000000"/>
                <w:lang w:eastAsia="ru-RU"/>
              </w:rPr>
              <w:t>E-</w:t>
            </w:r>
            <w:proofErr w:type="spellStart"/>
            <w:r w:rsidRPr="00E67F19">
              <w:rPr>
                <w:color w:val="000000"/>
                <w:lang w:eastAsia="ru-RU"/>
              </w:rPr>
              <w:t>mail</w:t>
            </w:r>
            <w:proofErr w:type="spellEnd"/>
            <w:r w:rsidRPr="00E67F19">
              <w:rPr>
                <w:color w:val="000000"/>
                <w:lang w:eastAsia="ru-RU"/>
              </w:rPr>
              <w:t xml:space="preserve"> для обмена электронными документами</w:t>
            </w:r>
          </w:p>
        </w:tc>
        <w:tc>
          <w:tcPr>
            <w:tcW w:w="4880" w:type="dxa"/>
            <w:tcBorders>
              <w:top w:val="nil"/>
              <w:left w:val="nil"/>
              <w:bottom w:val="single" w:sz="4" w:space="0" w:color="auto"/>
              <w:right w:val="single" w:sz="4" w:space="0" w:color="auto"/>
            </w:tcBorders>
          </w:tcPr>
          <w:p w14:paraId="061353F2" w14:textId="77777777" w:rsidR="00130303" w:rsidRPr="00E67F19" w:rsidRDefault="00130303" w:rsidP="005D2418">
            <w:pPr>
              <w:spacing w:after="0" w:line="240" w:lineRule="auto"/>
              <w:rPr>
                <w:i/>
                <w:iCs/>
                <w:color w:val="FF0000"/>
                <w:lang w:eastAsia="ru-RU"/>
              </w:rPr>
            </w:pPr>
          </w:p>
        </w:tc>
      </w:tr>
      <w:tr w:rsidR="00130303" w:rsidRPr="00E67F19" w14:paraId="1982F7A1" w14:textId="77777777" w:rsidTr="005D2418">
        <w:trPr>
          <w:trHeight w:val="300"/>
        </w:trPr>
        <w:tc>
          <w:tcPr>
            <w:tcW w:w="4800" w:type="dxa"/>
            <w:tcBorders>
              <w:top w:val="nil"/>
              <w:left w:val="nil"/>
              <w:bottom w:val="nil"/>
              <w:right w:val="nil"/>
            </w:tcBorders>
            <w:shd w:val="clear" w:color="000000" w:fill="EBF1DE"/>
            <w:vAlign w:val="center"/>
          </w:tcPr>
          <w:p w14:paraId="381F4733" w14:textId="77777777" w:rsidR="00130303" w:rsidRPr="00E67F19" w:rsidRDefault="00130303" w:rsidP="005D2418">
            <w:pPr>
              <w:spacing w:after="0" w:line="240" w:lineRule="auto"/>
              <w:rPr>
                <w:b/>
                <w:bCs/>
                <w:u w:val="single"/>
                <w:lang w:eastAsia="ru-RU"/>
              </w:rPr>
            </w:pPr>
            <w:r w:rsidRPr="00E67F19">
              <w:rPr>
                <w:b/>
                <w:bCs/>
                <w:u w:val="single"/>
                <w:lang w:eastAsia="ru-RU"/>
              </w:rPr>
              <w:t xml:space="preserve">3. Сведения о постановке на учет </w:t>
            </w:r>
          </w:p>
        </w:tc>
        <w:tc>
          <w:tcPr>
            <w:tcW w:w="4880" w:type="dxa"/>
            <w:tcBorders>
              <w:top w:val="nil"/>
              <w:left w:val="single" w:sz="4" w:space="0" w:color="auto"/>
              <w:bottom w:val="single" w:sz="4" w:space="0" w:color="auto"/>
              <w:right w:val="single" w:sz="4" w:space="0" w:color="auto"/>
            </w:tcBorders>
            <w:shd w:val="clear" w:color="000000" w:fill="EBF1DE"/>
          </w:tcPr>
          <w:p w14:paraId="22FB3091"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62C98F4D" w14:textId="77777777"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14:paraId="5062A3DE" w14:textId="77777777" w:rsidR="00130303" w:rsidRPr="00E67F19" w:rsidRDefault="00130303" w:rsidP="005D2418">
            <w:pPr>
              <w:spacing w:after="0" w:line="240" w:lineRule="auto"/>
              <w:rPr>
                <w:color w:val="000000"/>
                <w:lang w:eastAsia="ru-RU"/>
              </w:rPr>
            </w:pPr>
            <w:r w:rsidRPr="00E67F19">
              <w:rPr>
                <w:color w:val="000000"/>
                <w:lang w:eastAsia="ru-RU"/>
              </w:rPr>
              <w:t>ОКПО</w:t>
            </w:r>
          </w:p>
        </w:tc>
        <w:tc>
          <w:tcPr>
            <w:tcW w:w="4880" w:type="dxa"/>
            <w:tcBorders>
              <w:top w:val="nil"/>
              <w:left w:val="nil"/>
              <w:bottom w:val="single" w:sz="4" w:space="0" w:color="auto"/>
              <w:right w:val="single" w:sz="4" w:space="0" w:color="auto"/>
            </w:tcBorders>
          </w:tcPr>
          <w:p w14:paraId="73356751"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3EC9E91"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698B66FE" w14:textId="77777777" w:rsidR="00130303" w:rsidRPr="00E67F19" w:rsidRDefault="00130303" w:rsidP="005D2418">
            <w:pPr>
              <w:spacing w:after="0" w:line="240" w:lineRule="auto"/>
              <w:rPr>
                <w:color w:val="000000"/>
                <w:lang w:eastAsia="ru-RU"/>
              </w:rPr>
            </w:pPr>
            <w:r w:rsidRPr="00E67F19">
              <w:rPr>
                <w:color w:val="000000"/>
                <w:lang w:eastAsia="ru-RU"/>
              </w:rPr>
              <w:t xml:space="preserve">ИНН </w:t>
            </w:r>
          </w:p>
        </w:tc>
        <w:tc>
          <w:tcPr>
            <w:tcW w:w="4880" w:type="dxa"/>
            <w:tcBorders>
              <w:top w:val="nil"/>
              <w:left w:val="nil"/>
              <w:bottom w:val="single" w:sz="4" w:space="0" w:color="auto"/>
              <w:right w:val="single" w:sz="4" w:space="0" w:color="auto"/>
            </w:tcBorders>
          </w:tcPr>
          <w:p w14:paraId="23FB1F4D"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EC4875C"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78C1976" w14:textId="77777777" w:rsidR="00130303" w:rsidRPr="00E67F19" w:rsidRDefault="00130303" w:rsidP="005D2418">
            <w:pPr>
              <w:spacing w:after="0" w:line="240" w:lineRule="auto"/>
              <w:rPr>
                <w:color w:val="000000"/>
                <w:lang w:eastAsia="ru-RU"/>
              </w:rPr>
            </w:pPr>
            <w:r w:rsidRPr="00E67F19">
              <w:rPr>
                <w:color w:val="000000"/>
                <w:lang w:eastAsia="ru-RU"/>
              </w:rPr>
              <w:t>КПП</w:t>
            </w:r>
          </w:p>
        </w:tc>
        <w:tc>
          <w:tcPr>
            <w:tcW w:w="4880" w:type="dxa"/>
            <w:tcBorders>
              <w:top w:val="nil"/>
              <w:left w:val="nil"/>
              <w:bottom w:val="single" w:sz="4" w:space="0" w:color="auto"/>
              <w:right w:val="single" w:sz="4" w:space="0" w:color="auto"/>
            </w:tcBorders>
          </w:tcPr>
          <w:p w14:paraId="34B99637"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C9DC191"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6489A3EB" w14:textId="77777777" w:rsidR="00130303" w:rsidRPr="00E67F19" w:rsidRDefault="00130303" w:rsidP="005D2418">
            <w:pPr>
              <w:spacing w:after="0" w:line="240" w:lineRule="auto"/>
              <w:rPr>
                <w:color w:val="000000"/>
                <w:lang w:eastAsia="ru-RU"/>
              </w:rPr>
            </w:pPr>
            <w:r w:rsidRPr="00E67F19">
              <w:rPr>
                <w:color w:val="000000"/>
                <w:lang w:eastAsia="ru-RU"/>
              </w:rPr>
              <w:t>ОГРН</w:t>
            </w:r>
          </w:p>
        </w:tc>
        <w:tc>
          <w:tcPr>
            <w:tcW w:w="4880" w:type="dxa"/>
            <w:tcBorders>
              <w:top w:val="nil"/>
              <w:left w:val="nil"/>
              <w:bottom w:val="single" w:sz="4" w:space="0" w:color="auto"/>
              <w:right w:val="single" w:sz="4" w:space="0" w:color="auto"/>
            </w:tcBorders>
          </w:tcPr>
          <w:p w14:paraId="0F6263DD"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A356BF1"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B17BEED" w14:textId="77777777" w:rsidR="00130303" w:rsidRPr="00E67F19" w:rsidRDefault="00130303" w:rsidP="005D2418">
            <w:pPr>
              <w:spacing w:after="0" w:line="240" w:lineRule="auto"/>
              <w:rPr>
                <w:color w:val="000000"/>
                <w:lang w:eastAsia="ru-RU"/>
              </w:rPr>
            </w:pPr>
            <w:r w:rsidRPr="00E67F19">
              <w:rPr>
                <w:color w:val="000000"/>
                <w:lang w:eastAsia="ru-RU"/>
              </w:rPr>
              <w:t>ОГРН дата внесения</w:t>
            </w:r>
          </w:p>
        </w:tc>
        <w:tc>
          <w:tcPr>
            <w:tcW w:w="4880" w:type="dxa"/>
            <w:tcBorders>
              <w:top w:val="nil"/>
              <w:left w:val="nil"/>
              <w:bottom w:val="single" w:sz="4" w:space="0" w:color="auto"/>
              <w:right w:val="single" w:sz="4" w:space="0" w:color="auto"/>
            </w:tcBorders>
          </w:tcPr>
          <w:p w14:paraId="39046F7A"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3E3E468" w14:textId="77777777" w:rsidTr="005D2418">
        <w:trPr>
          <w:trHeight w:val="300"/>
        </w:trPr>
        <w:tc>
          <w:tcPr>
            <w:tcW w:w="4800" w:type="dxa"/>
            <w:tcBorders>
              <w:top w:val="nil"/>
              <w:left w:val="nil"/>
              <w:bottom w:val="nil"/>
              <w:right w:val="nil"/>
            </w:tcBorders>
            <w:shd w:val="clear" w:color="000000" w:fill="EBF1DE"/>
            <w:vAlign w:val="center"/>
          </w:tcPr>
          <w:p w14:paraId="6E7AE779" w14:textId="77777777" w:rsidR="00130303" w:rsidRPr="00E67F19" w:rsidRDefault="00130303" w:rsidP="005D2418">
            <w:pPr>
              <w:spacing w:after="0" w:line="240" w:lineRule="auto"/>
              <w:rPr>
                <w:b/>
                <w:bCs/>
                <w:u w:val="single"/>
                <w:lang w:eastAsia="ru-RU"/>
              </w:rPr>
            </w:pPr>
            <w:r w:rsidRPr="00E67F19">
              <w:rPr>
                <w:b/>
                <w:bCs/>
                <w:u w:val="single"/>
                <w:lang w:eastAsia="ru-RU"/>
              </w:rPr>
              <w:t>4. Банковские счета</w:t>
            </w:r>
          </w:p>
        </w:tc>
        <w:tc>
          <w:tcPr>
            <w:tcW w:w="4880" w:type="dxa"/>
            <w:tcBorders>
              <w:top w:val="nil"/>
              <w:left w:val="single" w:sz="4" w:space="0" w:color="auto"/>
              <w:bottom w:val="single" w:sz="4" w:space="0" w:color="auto"/>
              <w:right w:val="single" w:sz="4" w:space="0" w:color="auto"/>
            </w:tcBorders>
            <w:shd w:val="clear" w:color="000000" w:fill="EBF1DE"/>
          </w:tcPr>
          <w:p w14:paraId="7C0EEE96"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69C507B6" w14:textId="77777777"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14:paraId="38BE439F" w14:textId="77777777" w:rsidR="00130303" w:rsidRPr="00E67F19" w:rsidRDefault="00130303" w:rsidP="005D2418">
            <w:pPr>
              <w:spacing w:after="0" w:line="240" w:lineRule="auto"/>
              <w:rPr>
                <w:color w:val="000000"/>
                <w:lang w:eastAsia="ru-RU"/>
              </w:rPr>
            </w:pPr>
            <w:r w:rsidRPr="00E67F19">
              <w:rPr>
                <w:color w:val="000000"/>
                <w:lang w:eastAsia="ru-RU"/>
              </w:rPr>
              <w:t>Наименование банка</w:t>
            </w:r>
          </w:p>
        </w:tc>
        <w:tc>
          <w:tcPr>
            <w:tcW w:w="4880" w:type="dxa"/>
            <w:tcBorders>
              <w:top w:val="nil"/>
              <w:left w:val="nil"/>
              <w:bottom w:val="single" w:sz="4" w:space="0" w:color="auto"/>
              <w:right w:val="single" w:sz="4" w:space="0" w:color="auto"/>
            </w:tcBorders>
          </w:tcPr>
          <w:p w14:paraId="7634FC6E"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281BD18"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46C5C5C8" w14:textId="77777777" w:rsidR="00130303" w:rsidRPr="00E67F19" w:rsidRDefault="00130303" w:rsidP="005D2418">
            <w:pPr>
              <w:spacing w:after="0" w:line="240" w:lineRule="auto"/>
              <w:rPr>
                <w:color w:val="000000"/>
                <w:lang w:eastAsia="ru-RU"/>
              </w:rPr>
            </w:pPr>
            <w:r w:rsidRPr="00E67F19">
              <w:rPr>
                <w:color w:val="000000"/>
                <w:lang w:eastAsia="ru-RU"/>
              </w:rPr>
              <w:t>БИК банка</w:t>
            </w:r>
          </w:p>
        </w:tc>
        <w:tc>
          <w:tcPr>
            <w:tcW w:w="4880" w:type="dxa"/>
            <w:tcBorders>
              <w:top w:val="nil"/>
              <w:left w:val="nil"/>
              <w:bottom w:val="single" w:sz="4" w:space="0" w:color="auto"/>
              <w:right w:val="single" w:sz="4" w:space="0" w:color="auto"/>
            </w:tcBorders>
          </w:tcPr>
          <w:p w14:paraId="2C415C61"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326EB654" w14:textId="77777777" w:rsidTr="005D2418">
        <w:trPr>
          <w:trHeight w:val="300"/>
        </w:trPr>
        <w:tc>
          <w:tcPr>
            <w:tcW w:w="4800" w:type="dxa"/>
            <w:tcBorders>
              <w:top w:val="nil"/>
              <w:left w:val="single" w:sz="4" w:space="0" w:color="auto"/>
              <w:bottom w:val="single" w:sz="4" w:space="0" w:color="auto"/>
              <w:right w:val="nil"/>
            </w:tcBorders>
            <w:vAlign w:val="center"/>
          </w:tcPr>
          <w:p w14:paraId="264022FA" w14:textId="77777777" w:rsidR="00130303" w:rsidRPr="00E67F19" w:rsidRDefault="00130303" w:rsidP="005D2418">
            <w:pPr>
              <w:spacing w:after="0" w:line="240" w:lineRule="auto"/>
              <w:rPr>
                <w:color w:val="000000"/>
                <w:lang w:eastAsia="ru-RU"/>
              </w:rPr>
            </w:pPr>
            <w:r w:rsidRPr="00E67F19">
              <w:rPr>
                <w:color w:val="000000"/>
                <w:lang w:eastAsia="ru-RU"/>
              </w:rPr>
              <w:t>Расчетный счет</w:t>
            </w:r>
          </w:p>
        </w:tc>
        <w:tc>
          <w:tcPr>
            <w:tcW w:w="4880" w:type="dxa"/>
            <w:tcBorders>
              <w:top w:val="nil"/>
              <w:left w:val="single" w:sz="4" w:space="0" w:color="auto"/>
              <w:bottom w:val="single" w:sz="4" w:space="0" w:color="auto"/>
              <w:right w:val="single" w:sz="4" w:space="0" w:color="auto"/>
            </w:tcBorders>
          </w:tcPr>
          <w:p w14:paraId="058AA1D2"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4B05C21" w14:textId="77777777" w:rsidTr="005D2418">
        <w:trPr>
          <w:trHeight w:val="300"/>
        </w:trPr>
        <w:tc>
          <w:tcPr>
            <w:tcW w:w="4800" w:type="dxa"/>
            <w:tcBorders>
              <w:top w:val="nil"/>
              <w:left w:val="single" w:sz="4" w:space="0" w:color="auto"/>
              <w:bottom w:val="single" w:sz="4" w:space="0" w:color="auto"/>
              <w:right w:val="nil"/>
            </w:tcBorders>
            <w:vAlign w:val="center"/>
          </w:tcPr>
          <w:p w14:paraId="5C558177" w14:textId="77777777" w:rsidR="00130303" w:rsidRPr="00E67F19" w:rsidRDefault="00130303" w:rsidP="005D2418">
            <w:pPr>
              <w:spacing w:after="0" w:line="240" w:lineRule="auto"/>
              <w:rPr>
                <w:color w:val="000000"/>
                <w:lang w:eastAsia="ru-RU"/>
              </w:rPr>
            </w:pPr>
            <w:r w:rsidRPr="00E67F19">
              <w:rPr>
                <w:color w:val="000000"/>
                <w:lang w:eastAsia="ru-RU"/>
              </w:rPr>
              <w:t>Корреспондентский счет</w:t>
            </w:r>
          </w:p>
        </w:tc>
        <w:tc>
          <w:tcPr>
            <w:tcW w:w="4880" w:type="dxa"/>
            <w:tcBorders>
              <w:top w:val="nil"/>
              <w:left w:val="single" w:sz="4" w:space="0" w:color="auto"/>
              <w:bottom w:val="single" w:sz="4" w:space="0" w:color="auto"/>
              <w:right w:val="single" w:sz="4" w:space="0" w:color="auto"/>
            </w:tcBorders>
          </w:tcPr>
          <w:p w14:paraId="5754A0F9"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5409F57" w14:textId="77777777" w:rsidTr="005D2418">
        <w:trPr>
          <w:trHeight w:val="300"/>
        </w:trPr>
        <w:tc>
          <w:tcPr>
            <w:tcW w:w="4800" w:type="dxa"/>
            <w:tcBorders>
              <w:top w:val="nil"/>
              <w:left w:val="nil"/>
              <w:bottom w:val="nil"/>
              <w:right w:val="nil"/>
            </w:tcBorders>
            <w:shd w:val="clear" w:color="000000" w:fill="EBF1DE"/>
            <w:vAlign w:val="center"/>
          </w:tcPr>
          <w:p w14:paraId="5CCB3880" w14:textId="77777777" w:rsidR="00130303" w:rsidRPr="00E67F19" w:rsidRDefault="00130303" w:rsidP="005D2418">
            <w:pPr>
              <w:spacing w:after="0" w:line="240" w:lineRule="auto"/>
              <w:rPr>
                <w:b/>
                <w:bCs/>
                <w:u w:val="single"/>
                <w:lang w:eastAsia="ru-RU"/>
              </w:rPr>
            </w:pPr>
            <w:r w:rsidRPr="00E67F19">
              <w:rPr>
                <w:b/>
                <w:bCs/>
                <w:u w:val="single"/>
                <w:lang w:eastAsia="ru-RU"/>
              </w:rPr>
              <w:t>5. Подписанты</w:t>
            </w:r>
          </w:p>
        </w:tc>
        <w:tc>
          <w:tcPr>
            <w:tcW w:w="4880" w:type="dxa"/>
            <w:tcBorders>
              <w:top w:val="nil"/>
              <w:left w:val="single" w:sz="4" w:space="0" w:color="auto"/>
              <w:bottom w:val="single" w:sz="4" w:space="0" w:color="auto"/>
              <w:right w:val="single" w:sz="4" w:space="0" w:color="auto"/>
            </w:tcBorders>
            <w:shd w:val="clear" w:color="000000" w:fill="EBF1DE"/>
          </w:tcPr>
          <w:p w14:paraId="7B437085"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30BB825C" w14:textId="77777777" w:rsidTr="005D2418">
        <w:trPr>
          <w:trHeight w:val="300"/>
        </w:trPr>
        <w:tc>
          <w:tcPr>
            <w:tcW w:w="4800" w:type="dxa"/>
            <w:tcBorders>
              <w:top w:val="single" w:sz="4" w:space="0" w:color="auto"/>
              <w:left w:val="single" w:sz="4" w:space="0" w:color="auto"/>
              <w:bottom w:val="single" w:sz="4" w:space="0" w:color="auto"/>
              <w:right w:val="nil"/>
            </w:tcBorders>
            <w:vAlign w:val="center"/>
          </w:tcPr>
          <w:p w14:paraId="7B2DC4B6" w14:textId="77777777" w:rsidR="00130303" w:rsidRPr="00E67F19" w:rsidRDefault="00130303" w:rsidP="005D2418">
            <w:pPr>
              <w:spacing w:after="0" w:line="240" w:lineRule="auto"/>
              <w:rPr>
                <w:color w:val="000000"/>
                <w:lang w:eastAsia="ru-RU"/>
              </w:rPr>
            </w:pPr>
            <w:r w:rsidRPr="00E67F19">
              <w:rPr>
                <w:color w:val="000000"/>
                <w:lang w:eastAsia="ru-RU"/>
              </w:rPr>
              <w:t>Должность уполномоченного лица</w:t>
            </w:r>
          </w:p>
        </w:tc>
        <w:tc>
          <w:tcPr>
            <w:tcW w:w="4880" w:type="dxa"/>
            <w:tcBorders>
              <w:top w:val="nil"/>
              <w:left w:val="single" w:sz="4" w:space="0" w:color="auto"/>
              <w:bottom w:val="single" w:sz="4" w:space="0" w:color="auto"/>
              <w:right w:val="single" w:sz="4" w:space="0" w:color="auto"/>
            </w:tcBorders>
          </w:tcPr>
          <w:p w14:paraId="25E080D7"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850FB27" w14:textId="77777777" w:rsidTr="005D2418">
        <w:trPr>
          <w:trHeight w:val="300"/>
        </w:trPr>
        <w:tc>
          <w:tcPr>
            <w:tcW w:w="4800" w:type="dxa"/>
            <w:tcBorders>
              <w:top w:val="nil"/>
              <w:left w:val="single" w:sz="4" w:space="0" w:color="auto"/>
              <w:bottom w:val="single" w:sz="4" w:space="0" w:color="auto"/>
              <w:right w:val="nil"/>
            </w:tcBorders>
            <w:vAlign w:val="center"/>
          </w:tcPr>
          <w:p w14:paraId="2484DD7D" w14:textId="77777777" w:rsidR="00130303" w:rsidRPr="00E67F19" w:rsidRDefault="00130303" w:rsidP="005D2418">
            <w:pPr>
              <w:spacing w:after="0" w:line="240" w:lineRule="auto"/>
              <w:rPr>
                <w:color w:val="000000"/>
                <w:lang w:eastAsia="ru-RU"/>
              </w:rPr>
            </w:pPr>
            <w:r w:rsidRPr="00E67F19">
              <w:rPr>
                <w:color w:val="000000"/>
                <w:lang w:eastAsia="ru-RU"/>
              </w:rPr>
              <w:t>Документ основание полномочий</w:t>
            </w:r>
          </w:p>
        </w:tc>
        <w:tc>
          <w:tcPr>
            <w:tcW w:w="4880" w:type="dxa"/>
            <w:tcBorders>
              <w:top w:val="nil"/>
              <w:left w:val="single" w:sz="4" w:space="0" w:color="auto"/>
              <w:bottom w:val="single" w:sz="4" w:space="0" w:color="auto"/>
              <w:right w:val="single" w:sz="4" w:space="0" w:color="auto"/>
            </w:tcBorders>
          </w:tcPr>
          <w:p w14:paraId="1831C4A0"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bl>
    <w:p w14:paraId="65BFD684" w14:textId="77777777" w:rsidR="00130303" w:rsidRPr="00E67F19" w:rsidRDefault="00130303" w:rsidP="005D2418">
      <w:pPr>
        <w:spacing w:before="120" w:after="120" w:line="240" w:lineRule="auto"/>
        <w:jc w:val="center"/>
        <w:rPr>
          <w:rFonts w:ascii="Times New Roman" w:hAnsi="Times New Roman"/>
          <w:b/>
          <w:sz w:val="24"/>
          <w:szCs w:val="24"/>
        </w:rPr>
      </w:pPr>
    </w:p>
    <w:p w14:paraId="0B956D82" w14:textId="77777777" w:rsidR="00130303" w:rsidRPr="00E67F19" w:rsidRDefault="00130303" w:rsidP="005D2418">
      <w:pPr>
        <w:spacing w:before="120" w:after="120" w:line="240" w:lineRule="auto"/>
        <w:jc w:val="center"/>
        <w:rPr>
          <w:rFonts w:ascii="Times New Roman" w:hAnsi="Times New Roman"/>
          <w:b/>
          <w:sz w:val="24"/>
          <w:szCs w:val="24"/>
        </w:rPr>
      </w:pPr>
    </w:p>
    <w:p w14:paraId="7E96C8BF"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E67F19" w14:paraId="136B6778" w14:textId="77777777" w:rsidTr="005D2418">
        <w:tc>
          <w:tcPr>
            <w:tcW w:w="2500" w:type="pct"/>
          </w:tcPr>
          <w:p w14:paraId="79A05440"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16CD07AD"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52AC2507"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31156BB0"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1DD1193A"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9C19B30"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1A6D10C8" w14:textId="77777777" w:rsidR="00130303" w:rsidRPr="00E67F19" w:rsidRDefault="00130303" w:rsidP="000156C2">
      <w:pPr>
        <w:pStyle w:val="23"/>
        <w:widowControl w:val="0"/>
        <w:spacing w:before="240"/>
        <w:jc w:val="center"/>
        <w:rPr>
          <w:rFonts w:ascii="Times New Roman" w:hAnsi="Times New Roman"/>
          <w:sz w:val="24"/>
          <w:szCs w:val="24"/>
          <w:lang w:eastAsia="ru-RU"/>
        </w:rPr>
      </w:pPr>
    </w:p>
    <w:p w14:paraId="6529863F" w14:textId="77777777" w:rsidR="00130303" w:rsidRPr="00E67F19" w:rsidRDefault="00130303" w:rsidP="000156C2">
      <w:pPr>
        <w:pStyle w:val="23"/>
        <w:widowControl w:val="0"/>
        <w:spacing w:before="240"/>
        <w:jc w:val="center"/>
        <w:rPr>
          <w:rFonts w:ascii="Times New Roman" w:hAnsi="Times New Roman"/>
          <w:sz w:val="24"/>
          <w:szCs w:val="24"/>
          <w:lang w:eastAsia="ru-RU"/>
        </w:rPr>
      </w:pPr>
    </w:p>
    <w:p w14:paraId="05100491"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528BF4CF"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5E3B83A3"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2C35E746"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2AF620DA"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3F571C6B"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0BEA0AD1"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2CADB484"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1EF2F576"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69BF6A9C"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6F69CC18"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48C7A45D" w14:textId="77777777" w:rsidR="00130303" w:rsidRPr="00E67F19" w:rsidRDefault="00130303" w:rsidP="00891862">
      <w:pPr>
        <w:pStyle w:val="23"/>
        <w:widowControl w:val="0"/>
        <w:spacing w:before="240" w:after="0" w:line="240" w:lineRule="auto"/>
        <w:jc w:val="center"/>
        <w:rPr>
          <w:rFonts w:ascii="Times New Roman" w:hAnsi="Times New Roman"/>
          <w:b/>
          <w:sz w:val="24"/>
          <w:szCs w:val="24"/>
        </w:rPr>
      </w:pPr>
      <w:r w:rsidRPr="00E67F19">
        <w:rPr>
          <w:rFonts w:ascii="Times New Roman" w:hAnsi="Times New Roman"/>
          <w:b/>
          <w:sz w:val="24"/>
          <w:szCs w:val="24"/>
        </w:rPr>
        <w:t>ПРИЛОЖЕНИЕ № 6</w:t>
      </w:r>
    </w:p>
    <w:p w14:paraId="2DF95023" w14:textId="77777777" w:rsidR="00130303" w:rsidRPr="00E67F19" w:rsidRDefault="00130303" w:rsidP="00891862">
      <w:pPr>
        <w:pStyle w:val="23"/>
        <w:widowControl w:val="0"/>
        <w:spacing w:before="240" w:after="0" w:line="240" w:lineRule="auto"/>
        <w:ind w:left="-426" w:right="-427"/>
        <w:jc w:val="center"/>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50842C13" w14:textId="77777777" w:rsidR="00130303" w:rsidRPr="00E67F19" w:rsidRDefault="00130303" w:rsidP="005D2418">
      <w:pPr>
        <w:pStyle w:val="23"/>
        <w:spacing w:line="240" w:lineRule="auto"/>
        <w:jc w:val="center"/>
        <w:rPr>
          <w:rFonts w:ascii="Times New Roman" w:hAnsi="Times New Roman"/>
          <w:sz w:val="24"/>
          <w:szCs w:val="24"/>
        </w:rPr>
      </w:pPr>
      <w:r w:rsidRPr="00E67F19">
        <w:rPr>
          <w:rFonts w:ascii="Times New Roman" w:hAnsi="Times New Roman"/>
          <w:bCs/>
          <w:color w:val="000000"/>
          <w:sz w:val="24"/>
          <w:szCs w:val="24"/>
        </w:rPr>
        <w:t xml:space="preserve">№ _________________________ от </w:t>
      </w:r>
      <w:r w:rsidRPr="00E67F19">
        <w:rPr>
          <w:rFonts w:ascii="Times New Roman" w:hAnsi="Times New Roman"/>
          <w:sz w:val="24"/>
          <w:szCs w:val="24"/>
        </w:rPr>
        <w:t>«_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 20__г.</w:t>
      </w:r>
    </w:p>
    <w:p w14:paraId="799BBB2D"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Форма Акта о факте нарушения</w:t>
      </w:r>
    </w:p>
    <w:p w14:paraId="6668AB3A"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АКТ</w:t>
      </w:r>
    </w:p>
    <w:p w14:paraId="587DAFE7"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о факте нарушения</w:t>
      </w:r>
    </w:p>
    <w:p w14:paraId="68D216F8"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 xml:space="preserve">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«____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____________20___г.</w:t>
      </w:r>
    </w:p>
    <w:p w14:paraId="5EC81111"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Мы, нижеподписавшиеся:</w:t>
      </w:r>
    </w:p>
    <w:p w14:paraId="3C43A55F"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w:t>
      </w:r>
    </w:p>
    <w:p w14:paraId="0A2C1272" w14:textId="77777777" w:rsidR="00130303" w:rsidRPr="00E67F19" w:rsidRDefault="00130303" w:rsidP="00891862">
      <w:pPr>
        <w:spacing w:after="0" w:line="240" w:lineRule="auto"/>
        <w:ind w:left="1700" w:firstLine="340"/>
        <w:rPr>
          <w:rFonts w:ascii="Times New Roman" w:hAnsi="Times New Roman"/>
          <w:sz w:val="24"/>
          <w:szCs w:val="24"/>
        </w:rPr>
      </w:pPr>
      <w:r w:rsidRPr="00E67F19">
        <w:rPr>
          <w:rFonts w:ascii="Times New Roman" w:hAnsi="Times New Roman"/>
          <w:sz w:val="24"/>
          <w:szCs w:val="24"/>
        </w:rPr>
        <w:t>(должность, ФИО)</w:t>
      </w:r>
    </w:p>
    <w:p w14:paraId="57CC463A"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w:t>
      </w:r>
    </w:p>
    <w:p w14:paraId="52AEFC5B" w14:textId="77777777" w:rsidR="00130303" w:rsidRPr="00E67F19" w:rsidRDefault="00130303" w:rsidP="00891862">
      <w:pPr>
        <w:spacing w:after="0" w:line="240" w:lineRule="auto"/>
        <w:ind w:left="2040"/>
        <w:jc w:val="both"/>
        <w:rPr>
          <w:rFonts w:ascii="Times New Roman" w:hAnsi="Times New Roman"/>
          <w:sz w:val="24"/>
          <w:szCs w:val="24"/>
        </w:rPr>
      </w:pPr>
      <w:r w:rsidRPr="00E67F19">
        <w:rPr>
          <w:rFonts w:ascii="Times New Roman" w:hAnsi="Times New Roman"/>
          <w:sz w:val="24"/>
          <w:szCs w:val="24"/>
        </w:rPr>
        <w:t>(должность, ФИО)</w:t>
      </w:r>
    </w:p>
    <w:p w14:paraId="1E140E5F"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составили настоящий Акт о том, что «__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_________20___г. в ____</w:t>
      </w:r>
      <w:proofErr w:type="spellStart"/>
      <w:r w:rsidRPr="00E67F19">
        <w:rPr>
          <w:rFonts w:ascii="Times New Roman" w:hAnsi="Times New Roman"/>
          <w:sz w:val="24"/>
          <w:szCs w:val="24"/>
        </w:rPr>
        <w:t>час____мин</w:t>
      </w:r>
      <w:proofErr w:type="spellEnd"/>
      <w:r w:rsidRPr="00E67F19">
        <w:rPr>
          <w:rFonts w:ascii="Times New Roman" w:hAnsi="Times New Roman"/>
          <w:sz w:val="24"/>
          <w:szCs w:val="24"/>
        </w:rPr>
        <w:t>, во время проведения осмотра автоцистерны ____________________________________________________</w:t>
      </w:r>
    </w:p>
    <w:p w14:paraId="027807CA"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51CF897A" w14:textId="77777777" w:rsidR="00130303" w:rsidRPr="00E67F19" w:rsidRDefault="00130303" w:rsidP="00891862">
      <w:pPr>
        <w:spacing w:after="0" w:line="240" w:lineRule="auto"/>
        <w:jc w:val="center"/>
        <w:rPr>
          <w:rFonts w:ascii="Times New Roman" w:hAnsi="Times New Roman"/>
          <w:sz w:val="24"/>
          <w:szCs w:val="24"/>
        </w:rPr>
      </w:pPr>
      <w:r w:rsidRPr="00E67F19">
        <w:rPr>
          <w:rFonts w:ascii="Times New Roman" w:hAnsi="Times New Roman"/>
          <w:sz w:val="24"/>
          <w:szCs w:val="24"/>
        </w:rPr>
        <w:t>(</w:t>
      </w:r>
      <w:proofErr w:type="spellStart"/>
      <w:proofErr w:type="gramStart"/>
      <w:r w:rsidRPr="00E67F19">
        <w:rPr>
          <w:rFonts w:ascii="Times New Roman" w:hAnsi="Times New Roman"/>
          <w:sz w:val="24"/>
          <w:szCs w:val="24"/>
        </w:rPr>
        <w:t>гос.номер</w:t>
      </w:r>
      <w:proofErr w:type="spellEnd"/>
      <w:proofErr w:type="gramEnd"/>
      <w:r w:rsidRPr="00E67F19">
        <w:rPr>
          <w:rFonts w:ascii="Times New Roman" w:hAnsi="Times New Roman"/>
          <w:sz w:val="24"/>
          <w:szCs w:val="24"/>
        </w:rPr>
        <w:t>, ФИО водителя, наименование контрагента)</w:t>
      </w:r>
    </w:p>
    <w:p w14:paraId="21D9F6E6"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 xml:space="preserve">перед наливом ___________________________ было установлено нарушение </w:t>
      </w:r>
    </w:p>
    <w:p w14:paraId="41E19D69"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 xml:space="preserve"> </w:t>
      </w:r>
      <w:r w:rsidRPr="00E67F19">
        <w:rPr>
          <w:rFonts w:ascii="Times New Roman" w:hAnsi="Times New Roman"/>
          <w:sz w:val="24"/>
          <w:szCs w:val="24"/>
        </w:rPr>
        <w:tab/>
      </w:r>
      <w:r w:rsidRPr="00E67F19">
        <w:rPr>
          <w:rFonts w:ascii="Times New Roman" w:hAnsi="Times New Roman"/>
          <w:sz w:val="24"/>
          <w:szCs w:val="24"/>
        </w:rPr>
        <w:tab/>
        <w:t xml:space="preserve">      </w:t>
      </w:r>
      <w:r w:rsidRPr="00E67F19">
        <w:rPr>
          <w:rFonts w:ascii="Times New Roman" w:hAnsi="Times New Roman"/>
          <w:sz w:val="24"/>
          <w:szCs w:val="24"/>
        </w:rPr>
        <w:tab/>
      </w:r>
      <w:r w:rsidRPr="00E67F19">
        <w:rPr>
          <w:rFonts w:ascii="Times New Roman" w:hAnsi="Times New Roman"/>
          <w:sz w:val="24"/>
          <w:szCs w:val="24"/>
        </w:rPr>
        <w:tab/>
        <w:t>(наименование и марка нефтепродуктов)</w:t>
      </w:r>
    </w:p>
    <w:p w14:paraId="0760A668"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требований п. 1.6.  «Инструкции по охране труда для водителей автомобильных цистерн, прибывших под налив нефтепродуктов на битумную эстакаду титул 4014» в части: __________________________________________________________________________________</w:t>
      </w:r>
    </w:p>
    <w:p w14:paraId="21DC8E6B"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25505FE9"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177C3A99"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На основании вышеизложенного, автоцистерна ________________________________________</w:t>
      </w:r>
    </w:p>
    <w:p w14:paraId="13E0C7F7"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3164140A" w14:textId="77777777" w:rsidR="00130303" w:rsidRPr="00E67F19" w:rsidRDefault="00130303" w:rsidP="00891862">
      <w:pPr>
        <w:spacing w:after="0" w:line="240" w:lineRule="auto"/>
        <w:jc w:val="center"/>
        <w:rPr>
          <w:rFonts w:ascii="Times New Roman" w:hAnsi="Times New Roman"/>
          <w:sz w:val="24"/>
          <w:szCs w:val="24"/>
        </w:rPr>
      </w:pPr>
      <w:r w:rsidRPr="00E67F19">
        <w:rPr>
          <w:rFonts w:ascii="Times New Roman" w:hAnsi="Times New Roman"/>
          <w:sz w:val="24"/>
          <w:szCs w:val="24"/>
        </w:rPr>
        <w:t>(</w:t>
      </w:r>
      <w:proofErr w:type="spellStart"/>
      <w:proofErr w:type="gramStart"/>
      <w:r w:rsidRPr="00E67F19">
        <w:rPr>
          <w:rFonts w:ascii="Times New Roman" w:hAnsi="Times New Roman"/>
          <w:sz w:val="24"/>
          <w:szCs w:val="24"/>
        </w:rPr>
        <w:t>гос.номер</w:t>
      </w:r>
      <w:proofErr w:type="spellEnd"/>
      <w:proofErr w:type="gramEnd"/>
      <w:r w:rsidRPr="00E67F19">
        <w:rPr>
          <w:rFonts w:ascii="Times New Roman" w:hAnsi="Times New Roman"/>
          <w:sz w:val="24"/>
          <w:szCs w:val="24"/>
        </w:rPr>
        <w:t>, ФИО водителя, наименование контрагента)</w:t>
      </w:r>
    </w:p>
    <w:p w14:paraId="67619E25"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к наливу не допускается и направляется на выезд с территории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 в порожнем состоянии.</w:t>
      </w:r>
    </w:p>
    <w:p w14:paraId="26FCDB77"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Представитель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p w14:paraId="4D7C3EE5"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w:t>
      </w:r>
      <w:r w:rsidRPr="00E67F19">
        <w:rPr>
          <w:rFonts w:ascii="Times New Roman" w:hAnsi="Times New Roman"/>
          <w:sz w:val="24"/>
          <w:szCs w:val="24"/>
        </w:rPr>
        <w:tab/>
        <w:t>_______________</w:t>
      </w:r>
      <w:r w:rsidRPr="00E67F19">
        <w:rPr>
          <w:rFonts w:ascii="Times New Roman" w:hAnsi="Times New Roman"/>
          <w:sz w:val="24"/>
          <w:szCs w:val="24"/>
        </w:rPr>
        <w:tab/>
      </w:r>
      <w:r w:rsidRPr="00E67F19">
        <w:rPr>
          <w:rFonts w:ascii="Times New Roman" w:hAnsi="Times New Roman"/>
          <w:sz w:val="24"/>
          <w:szCs w:val="24"/>
        </w:rPr>
        <w:tab/>
        <w:t>_________________</w:t>
      </w:r>
    </w:p>
    <w:p w14:paraId="3285A8CA" w14:textId="77777777" w:rsidR="00130303" w:rsidRPr="00E67F19" w:rsidRDefault="00130303" w:rsidP="00891862">
      <w:pPr>
        <w:spacing w:after="0" w:line="240" w:lineRule="auto"/>
        <w:ind w:left="708" w:firstLine="708"/>
        <w:jc w:val="both"/>
        <w:rPr>
          <w:rFonts w:ascii="Times New Roman" w:hAnsi="Times New Roman"/>
          <w:sz w:val="24"/>
          <w:szCs w:val="24"/>
        </w:rPr>
      </w:pPr>
      <w:r w:rsidRPr="00E67F19">
        <w:rPr>
          <w:rFonts w:ascii="Times New Roman" w:hAnsi="Times New Roman"/>
          <w:sz w:val="24"/>
          <w:szCs w:val="24"/>
        </w:rPr>
        <w:t xml:space="preserve">(должность)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(подпись)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(ФИО)</w:t>
      </w:r>
    </w:p>
    <w:p w14:paraId="4CA91FCE"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Представитель ООО «ГПН-Логистика»:</w:t>
      </w:r>
    </w:p>
    <w:p w14:paraId="0F35F42F"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w:t>
      </w:r>
      <w:r w:rsidRPr="00E67F19">
        <w:rPr>
          <w:rFonts w:ascii="Times New Roman" w:hAnsi="Times New Roman"/>
          <w:sz w:val="24"/>
          <w:szCs w:val="24"/>
        </w:rPr>
        <w:tab/>
        <w:t>_______________</w:t>
      </w:r>
      <w:r w:rsidRPr="00E67F19">
        <w:rPr>
          <w:rFonts w:ascii="Times New Roman" w:hAnsi="Times New Roman"/>
          <w:sz w:val="24"/>
          <w:szCs w:val="24"/>
        </w:rPr>
        <w:tab/>
      </w:r>
      <w:r w:rsidRPr="00E67F19">
        <w:rPr>
          <w:rFonts w:ascii="Times New Roman" w:hAnsi="Times New Roman"/>
          <w:sz w:val="24"/>
          <w:szCs w:val="24"/>
        </w:rPr>
        <w:tab/>
        <w:t>_________________</w:t>
      </w:r>
    </w:p>
    <w:p w14:paraId="23E57A74" w14:textId="77777777" w:rsidR="00130303" w:rsidRPr="00E67F19" w:rsidRDefault="00130303" w:rsidP="00891862">
      <w:pPr>
        <w:spacing w:after="0" w:line="240" w:lineRule="auto"/>
        <w:ind w:left="708" w:firstLine="708"/>
        <w:jc w:val="both"/>
        <w:rPr>
          <w:rFonts w:ascii="Times New Roman" w:hAnsi="Times New Roman"/>
          <w:sz w:val="24"/>
          <w:szCs w:val="24"/>
        </w:rPr>
      </w:pPr>
      <w:r w:rsidRPr="00E67F19">
        <w:rPr>
          <w:rFonts w:ascii="Times New Roman" w:hAnsi="Times New Roman"/>
          <w:sz w:val="24"/>
          <w:szCs w:val="24"/>
        </w:rPr>
        <w:t xml:space="preserve">(должность)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(подпись)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(ФИО)</w:t>
      </w:r>
    </w:p>
    <w:p w14:paraId="359783A4"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Представитель ______________________</w:t>
      </w:r>
    </w:p>
    <w:p w14:paraId="10A1F9B5"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u w:val="single"/>
        </w:rPr>
        <w:t>водитель (водитель-экспедитор)</w:t>
      </w:r>
      <w:r w:rsidRPr="00E67F19">
        <w:rPr>
          <w:rFonts w:ascii="Times New Roman" w:hAnsi="Times New Roman"/>
          <w:sz w:val="24"/>
          <w:szCs w:val="24"/>
        </w:rPr>
        <w:tab/>
        <w:t>_______________</w:t>
      </w:r>
      <w:r w:rsidRPr="00E67F19">
        <w:rPr>
          <w:rFonts w:ascii="Times New Roman" w:hAnsi="Times New Roman"/>
          <w:sz w:val="24"/>
          <w:szCs w:val="24"/>
        </w:rPr>
        <w:tab/>
      </w:r>
      <w:r w:rsidRPr="00E67F19">
        <w:rPr>
          <w:rFonts w:ascii="Times New Roman" w:hAnsi="Times New Roman"/>
          <w:sz w:val="24"/>
          <w:szCs w:val="24"/>
        </w:rPr>
        <w:tab/>
        <w:t>_________________</w:t>
      </w:r>
    </w:p>
    <w:p w14:paraId="30F5410A" w14:textId="77777777" w:rsidR="00130303" w:rsidRPr="00E67F19" w:rsidRDefault="00130303" w:rsidP="00891862">
      <w:pPr>
        <w:spacing w:after="0" w:line="240" w:lineRule="auto"/>
        <w:ind w:left="708" w:firstLine="708"/>
        <w:jc w:val="both"/>
        <w:rPr>
          <w:rFonts w:ascii="Times New Roman" w:hAnsi="Times New Roman"/>
          <w:sz w:val="24"/>
          <w:szCs w:val="24"/>
        </w:rPr>
      </w:pPr>
      <w:r w:rsidRPr="00E67F19">
        <w:rPr>
          <w:rFonts w:ascii="Times New Roman" w:hAnsi="Times New Roman"/>
          <w:sz w:val="24"/>
          <w:szCs w:val="24"/>
        </w:rPr>
        <w:t xml:space="preserve">(должность)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(подпись)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(ФИО)</w:t>
      </w:r>
    </w:p>
    <w:p w14:paraId="4BCCDD85" w14:textId="77777777" w:rsidR="00130303" w:rsidRPr="00E67F19" w:rsidRDefault="00130303" w:rsidP="00891862">
      <w:pPr>
        <w:spacing w:after="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14:paraId="3D7E8708" w14:textId="77777777" w:rsidTr="005D2418">
        <w:tc>
          <w:tcPr>
            <w:tcW w:w="2500" w:type="pct"/>
          </w:tcPr>
          <w:p w14:paraId="0D5B1CB3" w14:textId="77777777" w:rsidR="00130303" w:rsidRPr="00E67F19" w:rsidRDefault="00130303" w:rsidP="00891862">
            <w:pPr>
              <w:spacing w:after="0"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7B68A949" w14:textId="77777777" w:rsidR="00130303" w:rsidRPr="00E67F19" w:rsidRDefault="00130303" w:rsidP="00891862">
            <w:pPr>
              <w:spacing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9334070" w14:textId="77777777" w:rsidR="00130303" w:rsidRPr="00E67F19" w:rsidRDefault="00130303" w:rsidP="00891862">
            <w:pPr>
              <w:spacing w:before="480"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3E3C10AF" w14:textId="77777777" w:rsidR="00130303" w:rsidRPr="00E67F19" w:rsidRDefault="00130303" w:rsidP="00891862">
            <w:pPr>
              <w:spacing w:after="0"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2158D721" w14:textId="77777777" w:rsidR="00130303" w:rsidRPr="00E67F19" w:rsidRDefault="00130303" w:rsidP="00891862">
            <w:pPr>
              <w:spacing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6841C063" w14:textId="77777777" w:rsidR="00130303" w:rsidRPr="00634F8B" w:rsidRDefault="00130303" w:rsidP="00891862">
            <w:pPr>
              <w:spacing w:before="480"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3A0F1B6B" w14:textId="77777777" w:rsidR="00130303" w:rsidRDefault="00130303" w:rsidP="00891862">
      <w:pPr>
        <w:pStyle w:val="a3"/>
        <w:rPr>
          <w:rFonts w:ascii="Times New Roman" w:hAnsi="Times New Roman"/>
          <w:sz w:val="24"/>
          <w:szCs w:val="24"/>
        </w:rPr>
      </w:pPr>
    </w:p>
    <w:sectPr w:rsidR="00130303" w:rsidSect="000156C2">
      <w:footerReference w:type="default" r:id="rId19"/>
      <w:pgSz w:w="11906" w:h="16838" w:code="9"/>
      <w:pgMar w:top="1134" w:right="851"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846B" w14:textId="77777777" w:rsidR="001B54BA" w:rsidRDefault="001B54BA" w:rsidP="008F2176">
      <w:pPr>
        <w:spacing w:after="0" w:line="240" w:lineRule="auto"/>
      </w:pPr>
      <w:r>
        <w:separator/>
      </w:r>
    </w:p>
  </w:endnote>
  <w:endnote w:type="continuationSeparator" w:id="0">
    <w:p w14:paraId="5EDF47D2" w14:textId="77777777" w:rsidR="001B54BA" w:rsidRDefault="001B54BA" w:rsidP="008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eeSetCTT">
    <w:altName w:val="Times New Roman"/>
    <w:charset w:val="CC"/>
    <w:family w:val="auto"/>
    <w:pitch w:val="variable"/>
    <w:sig w:usb0="00000203" w:usb1="00000000" w:usb2="00000000" w:usb3="00000000" w:csb0="00000005"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neuecyrroman">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9B69" w14:textId="77777777" w:rsidR="001B54BA" w:rsidRDefault="001B54BA" w:rsidP="005D2418">
    <w:pPr>
      <w:pStyle w:val="a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00F8C4B2" w14:textId="77777777" w:rsidR="001B54BA" w:rsidRDefault="001B54BA" w:rsidP="005D2418">
    <w:pPr>
      <w:pStyle w:val="a5"/>
      <w:ind w:right="360"/>
    </w:pPr>
  </w:p>
  <w:p w14:paraId="629E80F5" w14:textId="77777777" w:rsidR="001B54BA" w:rsidRDefault="001B54B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9898" w14:textId="071CCD71" w:rsidR="001B54BA" w:rsidRPr="00003091" w:rsidRDefault="001B54BA">
    <w:pPr>
      <w:pStyle w:val="a5"/>
      <w:jc w:val="center"/>
      <w:rPr>
        <w:rFonts w:ascii="Arial" w:hAnsi="Arial" w:cs="Arial"/>
      </w:rPr>
    </w:pPr>
    <w:r w:rsidRPr="00003091">
      <w:rPr>
        <w:rFonts w:ascii="Arial" w:hAnsi="Arial" w:cs="Arial"/>
      </w:rPr>
      <w:fldChar w:fldCharType="begin"/>
    </w:r>
    <w:r w:rsidRPr="00003091">
      <w:rPr>
        <w:rFonts w:ascii="Arial" w:hAnsi="Arial" w:cs="Arial"/>
      </w:rPr>
      <w:instrText>PAGE   \* MERGEFORMAT</w:instrText>
    </w:r>
    <w:r w:rsidRPr="00003091">
      <w:rPr>
        <w:rFonts w:ascii="Arial" w:hAnsi="Arial" w:cs="Arial"/>
      </w:rPr>
      <w:fldChar w:fldCharType="separate"/>
    </w:r>
    <w:r w:rsidR="00697C62">
      <w:rPr>
        <w:rFonts w:ascii="Arial" w:hAnsi="Arial" w:cs="Arial"/>
        <w:noProof/>
      </w:rPr>
      <w:t>22</w:t>
    </w:r>
    <w:r w:rsidRPr="00003091">
      <w:rPr>
        <w:rFonts w:ascii="Arial" w:hAnsi="Arial" w:cs="Aria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66A4" w14:textId="77777777" w:rsidR="001B54BA" w:rsidRPr="00003091" w:rsidRDefault="001B54BA">
    <w:pPr>
      <w:pStyle w:val="a5"/>
      <w:jc w:val="center"/>
      <w:rPr>
        <w:rFonts w:ascii="Arial" w:hAnsi="Arial"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F015" w14:textId="2DB2C46A" w:rsidR="001B54BA" w:rsidRDefault="001B54BA">
    <w:pPr>
      <w:pStyle w:val="a5"/>
      <w:jc w:val="center"/>
    </w:pPr>
    <w:r>
      <w:fldChar w:fldCharType="begin"/>
    </w:r>
    <w:r>
      <w:instrText xml:space="preserve"> PAGE   \* MERGEFORMAT </w:instrText>
    </w:r>
    <w:r>
      <w:fldChar w:fldCharType="separate"/>
    </w:r>
    <w:r w:rsidR="00697C62">
      <w:rPr>
        <w:noProof/>
      </w:rPr>
      <w:t>100</w:t>
    </w:r>
    <w:r>
      <w:rPr>
        <w:noProof/>
      </w:rPr>
      <w:fldChar w:fldCharType="end"/>
    </w:r>
  </w:p>
  <w:p w14:paraId="795C2F77" w14:textId="77777777" w:rsidR="001B54BA" w:rsidRDefault="001B54B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4E62F" w14:textId="77777777" w:rsidR="001B54BA" w:rsidRDefault="001B54BA" w:rsidP="008F2176">
      <w:pPr>
        <w:spacing w:after="0" w:line="240" w:lineRule="auto"/>
      </w:pPr>
      <w:r>
        <w:separator/>
      </w:r>
    </w:p>
  </w:footnote>
  <w:footnote w:type="continuationSeparator" w:id="0">
    <w:p w14:paraId="500B792B" w14:textId="77777777" w:rsidR="001B54BA" w:rsidRDefault="001B54BA" w:rsidP="008F2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F0"/>
    <w:multiLevelType w:val="hybridMultilevel"/>
    <w:tmpl w:val="00002044"/>
    <w:lvl w:ilvl="0" w:tplc="0000183A">
      <w:start w:val="9"/>
      <w:numFmt w:val="decimal"/>
      <w:lvlText w:val="%1."/>
      <w:lvlJc w:val="left"/>
      <w:pPr>
        <w:tabs>
          <w:tab w:val="num" w:pos="720"/>
        </w:tabs>
        <w:ind w:left="720" w:hanging="360"/>
      </w:pPr>
      <w:rPr>
        <w:rFonts w:cs="Times New Roman"/>
      </w:rPr>
    </w:lvl>
    <w:lvl w:ilvl="1" w:tplc="00001FB4">
      <w:start w:val="1"/>
      <w:numFmt w:val="decimal"/>
      <w:lvlText w:val="09.%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F6"/>
    <w:multiLevelType w:val="hybridMultilevel"/>
    <w:tmpl w:val="00003A72"/>
    <w:lvl w:ilvl="0" w:tplc="0000007B">
      <w:start w:val="8"/>
      <w:numFmt w:val="decimal"/>
      <w:lvlText w:val="%1."/>
      <w:lvlJc w:val="left"/>
      <w:pPr>
        <w:tabs>
          <w:tab w:val="num" w:pos="720"/>
        </w:tabs>
        <w:ind w:left="720" w:hanging="360"/>
      </w:pPr>
      <w:rPr>
        <w:rFonts w:cs="Times New Roman"/>
      </w:rPr>
    </w:lvl>
    <w:lvl w:ilvl="1" w:tplc="00006014">
      <w:start w:val="1"/>
      <w:numFmt w:val="decimal"/>
      <w:lvlText w:val="0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F0B"/>
    <w:multiLevelType w:val="hybridMultilevel"/>
    <w:tmpl w:val="000058E6"/>
    <w:lvl w:ilvl="0" w:tplc="00001BFC">
      <w:start w:val="7"/>
      <w:numFmt w:val="decimal"/>
      <w:lvlText w:val="%1."/>
      <w:lvlJc w:val="left"/>
      <w:pPr>
        <w:tabs>
          <w:tab w:val="num" w:pos="720"/>
        </w:tabs>
        <w:ind w:left="720" w:hanging="360"/>
      </w:pPr>
      <w:rPr>
        <w:rFonts w:cs="Times New Roman"/>
      </w:rPr>
    </w:lvl>
    <w:lvl w:ilvl="1" w:tplc="000013F5">
      <w:start w:val="1"/>
      <w:numFmt w:val="decimal"/>
      <w:lvlText w:val="0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A9B"/>
    <w:multiLevelType w:val="hybridMultilevel"/>
    <w:tmpl w:val="00000CE1"/>
    <w:lvl w:ilvl="0" w:tplc="00004FC0">
      <w:start w:val="4"/>
      <w:numFmt w:val="decimal"/>
      <w:lvlText w:val="%1."/>
      <w:lvlJc w:val="left"/>
      <w:pPr>
        <w:tabs>
          <w:tab w:val="num" w:pos="360"/>
        </w:tabs>
        <w:ind w:left="360" w:hanging="360"/>
      </w:pPr>
      <w:rPr>
        <w:rFonts w:cs="Times New Roman"/>
      </w:rPr>
    </w:lvl>
    <w:lvl w:ilvl="1" w:tplc="00006E7E">
      <w:start w:val="1"/>
      <w:numFmt w:val="decimal"/>
      <w:lvlText w:val="%2"/>
      <w:lvlJc w:val="left"/>
      <w:pPr>
        <w:tabs>
          <w:tab w:val="num" w:pos="1080"/>
        </w:tabs>
        <w:ind w:left="1080" w:hanging="360"/>
      </w:pPr>
      <w:rPr>
        <w:rFonts w:cs="Times New Roman"/>
      </w:rPr>
    </w:lvl>
    <w:lvl w:ilvl="2" w:tplc="00003EE9">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9D0"/>
    <w:multiLevelType w:val="hybridMultilevel"/>
    <w:tmpl w:val="00007AC2"/>
    <w:lvl w:ilvl="0" w:tplc="00006FC9">
      <w:start w:val="3"/>
      <w:numFmt w:val="decimal"/>
      <w:lvlText w:val="%1."/>
      <w:lvlJc w:val="left"/>
      <w:pPr>
        <w:tabs>
          <w:tab w:val="num" w:pos="720"/>
        </w:tabs>
        <w:ind w:left="720" w:hanging="360"/>
      </w:pPr>
      <w:rPr>
        <w:rFonts w:cs="Times New Roman"/>
      </w:rPr>
    </w:lvl>
    <w:lvl w:ilvl="1" w:tplc="00005CCD">
      <w:start w:val="1"/>
      <w:numFmt w:val="decimal"/>
      <w:lvlText w:val="03.%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F3C"/>
    <w:multiLevelType w:val="hybridMultilevel"/>
    <w:tmpl w:val="00006CF4"/>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E1731D"/>
    <w:multiLevelType w:val="hybridMultilevel"/>
    <w:tmpl w:val="7E1457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AF62F15"/>
    <w:multiLevelType w:val="hybridMultilevel"/>
    <w:tmpl w:val="E090ABBC"/>
    <w:lvl w:ilvl="0" w:tplc="00006E7E">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0B1972DF"/>
    <w:multiLevelType w:val="hybridMultilevel"/>
    <w:tmpl w:val="5650B3AA"/>
    <w:lvl w:ilvl="0" w:tplc="04190001">
      <w:start w:val="1"/>
      <w:numFmt w:val="bullet"/>
      <w:lvlText w:val=""/>
      <w:lvlJc w:val="left"/>
      <w:pPr>
        <w:tabs>
          <w:tab w:val="num" w:pos="927"/>
        </w:tabs>
        <w:ind w:left="927"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27E18B6"/>
    <w:multiLevelType w:val="hybridMultilevel"/>
    <w:tmpl w:val="2BB080F2"/>
    <w:lvl w:ilvl="0" w:tplc="13F61B1E">
      <w:start w:val="1"/>
      <w:numFmt w:val="decimal"/>
      <w:lvlText w:val="%1."/>
      <w:lvlJc w:val="center"/>
      <w:pPr>
        <w:ind w:left="720" w:hanging="360"/>
      </w:pPr>
      <w:rPr>
        <w:rFonts w:cs="Times New Roman" w:hint="default"/>
      </w:rPr>
    </w:lvl>
    <w:lvl w:ilvl="1" w:tplc="CC1E3532" w:tentative="1">
      <w:start w:val="1"/>
      <w:numFmt w:val="lowerLetter"/>
      <w:lvlText w:val="%2."/>
      <w:lvlJc w:val="left"/>
      <w:pPr>
        <w:ind w:left="1440" w:hanging="360"/>
      </w:pPr>
      <w:rPr>
        <w:rFonts w:cs="Times New Roman"/>
      </w:rPr>
    </w:lvl>
    <w:lvl w:ilvl="2" w:tplc="21146AEE" w:tentative="1">
      <w:start w:val="1"/>
      <w:numFmt w:val="lowerRoman"/>
      <w:lvlText w:val="%3."/>
      <w:lvlJc w:val="right"/>
      <w:pPr>
        <w:ind w:left="2160" w:hanging="180"/>
      </w:pPr>
      <w:rPr>
        <w:rFonts w:cs="Times New Roman"/>
      </w:rPr>
    </w:lvl>
    <w:lvl w:ilvl="3" w:tplc="8F566486" w:tentative="1">
      <w:start w:val="1"/>
      <w:numFmt w:val="decimal"/>
      <w:lvlText w:val="%4."/>
      <w:lvlJc w:val="left"/>
      <w:pPr>
        <w:ind w:left="2880" w:hanging="360"/>
      </w:pPr>
      <w:rPr>
        <w:rFonts w:cs="Times New Roman"/>
      </w:rPr>
    </w:lvl>
    <w:lvl w:ilvl="4" w:tplc="046E4DBA" w:tentative="1">
      <w:start w:val="1"/>
      <w:numFmt w:val="lowerLetter"/>
      <w:lvlText w:val="%5."/>
      <w:lvlJc w:val="left"/>
      <w:pPr>
        <w:ind w:left="3600" w:hanging="360"/>
      </w:pPr>
      <w:rPr>
        <w:rFonts w:cs="Times New Roman"/>
      </w:rPr>
    </w:lvl>
    <w:lvl w:ilvl="5" w:tplc="554A4C5E" w:tentative="1">
      <w:start w:val="1"/>
      <w:numFmt w:val="lowerRoman"/>
      <w:lvlText w:val="%6."/>
      <w:lvlJc w:val="right"/>
      <w:pPr>
        <w:ind w:left="4320" w:hanging="180"/>
      </w:pPr>
      <w:rPr>
        <w:rFonts w:cs="Times New Roman"/>
      </w:rPr>
    </w:lvl>
    <w:lvl w:ilvl="6" w:tplc="180275B8" w:tentative="1">
      <w:start w:val="1"/>
      <w:numFmt w:val="decimal"/>
      <w:lvlText w:val="%7."/>
      <w:lvlJc w:val="left"/>
      <w:pPr>
        <w:ind w:left="5040" w:hanging="360"/>
      </w:pPr>
      <w:rPr>
        <w:rFonts w:cs="Times New Roman"/>
      </w:rPr>
    </w:lvl>
    <w:lvl w:ilvl="7" w:tplc="98DC98A6" w:tentative="1">
      <w:start w:val="1"/>
      <w:numFmt w:val="lowerLetter"/>
      <w:lvlText w:val="%8."/>
      <w:lvlJc w:val="left"/>
      <w:pPr>
        <w:ind w:left="5760" w:hanging="360"/>
      </w:pPr>
      <w:rPr>
        <w:rFonts w:cs="Times New Roman"/>
      </w:rPr>
    </w:lvl>
    <w:lvl w:ilvl="8" w:tplc="83BE999E" w:tentative="1">
      <w:start w:val="1"/>
      <w:numFmt w:val="lowerRoman"/>
      <w:lvlText w:val="%9."/>
      <w:lvlJc w:val="right"/>
      <w:pPr>
        <w:ind w:left="6480" w:hanging="180"/>
      </w:pPr>
      <w:rPr>
        <w:rFonts w:cs="Times New Roman"/>
      </w:rPr>
    </w:lvl>
  </w:abstractNum>
  <w:abstractNum w:abstractNumId="14" w15:restartNumberingAfterBreak="0">
    <w:nsid w:val="15E64EDF"/>
    <w:multiLevelType w:val="hybridMultilevel"/>
    <w:tmpl w:val="C952E85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1E612481"/>
    <w:multiLevelType w:val="hybridMultilevel"/>
    <w:tmpl w:val="EBA2542E"/>
    <w:lvl w:ilvl="0" w:tplc="00006E7E">
      <w:start w:val="1"/>
      <w:numFmt w:val="bullet"/>
      <w:lvlText w:val=""/>
      <w:lvlJc w:val="left"/>
      <w:pPr>
        <w:ind w:left="1146" w:hanging="360"/>
      </w:pPr>
      <w:rPr>
        <w:rFonts w:ascii="Symbol" w:hAnsi="Symbol" w:hint="default"/>
      </w:rPr>
    </w:lvl>
    <w:lvl w:ilvl="1" w:tplc="04190019" w:tentative="1">
      <w:start w:val="1"/>
      <w:numFmt w:val="bullet"/>
      <w:lvlText w:val="o"/>
      <w:lvlJc w:val="left"/>
      <w:pPr>
        <w:ind w:left="1866" w:hanging="360"/>
      </w:pPr>
      <w:rPr>
        <w:rFonts w:ascii="Courier New" w:hAnsi="Courier New" w:hint="default"/>
      </w:rPr>
    </w:lvl>
    <w:lvl w:ilvl="2" w:tplc="0419001B">
      <w:start w:val="1"/>
      <w:numFmt w:val="bullet"/>
      <w:lvlText w:val=""/>
      <w:lvlJc w:val="left"/>
      <w:pPr>
        <w:ind w:left="2586" w:hanging="360"/>
      </w:pPr>
      <w:rPr>
        <w:rFonts w:ascii="Symbol" w:hAnsi="Symbol"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16" w15:restartNumberingAfterBreak="0">
    <w:nsid w:val="1F9F468D"/>
    <w:multiLevelType w:val="hybridMultilevel"/>
    <w:tmpl w:val="C6E013FA"/>
    <w:lvl w:ilvl="0" w:tplc="00000A1D">
      <w:start w:val="1"/>
      <w:numFmt w:val="bullet"/>
      <w:lvlText w:val="-"/>
      <w:lvlJc w:val="left"/>
      <w:pPr>
        <w:ind w:left="1060" w:hanging="360"/>
      </w:p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299F6F1E"/>
    <w:multiLevelType w:val="hybridMultilevel"/>
    <w:tmpl w:val="5A169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46FF6"/>
    <w:multiLevelType w:val="multilevel"/>
    <w:tmpl w:val="CBF29BB0"/>
    <w:lvl w:ilvl="0">
      <w:start w:val="3"/>
      <w:numFmt w:val="decimal"/>
      <w:lvlText w:val="%1."/>
      <w:lvlJc w:val="left"/>
      <w:pPr>
        <w:ind w:left="720" w:hanging="36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2DE85958"/>
    <w:multiLevelType w:val="hybridMultilevel"/>
    <w:tmpl w:val="7B3AF8DC"/>
    <w:lvl w:ilvl="0" w:tplc="04190001">
      <w:start w:val="1"/>
      <w:numFmt w:val="decimal"/>
      <w:lvlText w:val="%1"/>
      <w:lvlJc w:val="left"/>
      <w:pPr>
        <w:ind w:left="360" w:hanging="360"/>
      </w:pPr>
      <w:rPr>
        <w:rFonts w:cs="Times New Roman" w:hint="default"/>
      </w:rPr>
    </w:lvl>
    <w:lvl w:ilvl="1" w:tplc="04190003" w:tentative="1">
      <w:start w:val="1"/>
      <w:numFmt w:val="lowerLetter"/>
      <w:lvlText w:val="%2."/>
      <w:lvlJc w:val="left"/>
      <w:pPr>
        <w:ind w:left="1080" w:hanging="360"/>
      </w:pPr>
      <w:rPr>
        <w:rFonts w:cs="Times New Roman"/>
      </w:rPr>
    </w:lvl>
    <w:lvl w:ilvl="2" w:tplc="04190001"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20"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21" w15:restartNumberingAfterBreak="0">
    <w:nsid w:val="32232EA2"/>
    <w:multiLevelType w:val="hybridMultilevel"/>
    <w:tmpl w:val="6C545974"/>
    <w:lvl w:ilvl="0" w:tplc="00006E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33BC01C9"/>
    <w:multiLevelType w:val="hybridMultilevel"/>
    <w:tmpl w:val="75C2F740"/>
    <w:lvl w:ilvl="0" w:tplc="DEBC4D70">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72615D"/>
    <w:multiLevelType w:val="hybridMultilevel"/>
    <w:tmpl w:val="FDBA69D2"/>
    <w:lvl w:ilvl="0" w:tplc="7156640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38B82B46"/>
    <w:multiLevelType w:val="hybridMultilevel"/>
    <w:tmpl w:val="F62459F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B4E89"/>
    <w:multiLevelType w:val="multilevel"/>
    <w:tmpl w:val="BCFA395A"/>
    <w:lvl w:ilvl="0">
      <w:start w:val="1"/>
      <w:numFmt w:val="decimal"/>
      <w:lvlText w:val="%1"/>
      <w:lvlJc w:val="left"/>
      <w:pPr>
        <w:ind w:left="502" w:hanging="360"/>
      </w:pPr>
      <w:rPr>
        <w:rFonts w:cs="Times New Roman"/>
      </w:rPr>
    </w:lvl>
    <w:lvl w:ilvl="1">
      <w:start w:val="2"/>
      <w:numFmt w:val="decimal"/>
      <w:isLgl/>
      <w:lvlText w:val="%1.%2."/>
      <w:lvlJc w:val="left"/>
      <w:pPr>
        <w:ind w:left="927" w:hanging="360"/>
      </w:pPr>
      <w:rPr>
        <w:rFonts w:cs="Times New Roman"/>
      </w:rPr>
    </w:lvl>
    <w:lvl w:ilvl="2">
      <w:start w:val="1"/>
      <w:numFmt w:val="decimal"/>
      <w:isLgl/>
      <w:lvlText w:val="%1.%2.%3."/>
      <w:lvlJc w:val="left"/>
      <w:pPr>
        <w:ind w:left="1854" w:hanging="720"/>
      </w:pPr>
      <w:rPr>
        <w:rFonts w:cs="Times New Roman"/>
      </w:rPr>
    </w:lvl>
    <w:lvl w:ilvl="3">
      <w:start w:val="1"/>
      <w:numFmt w:val="decimal"/>
      <w:isLgl/>
      <w:lvlText w:val="%1.%2.%3.%4."/>
      <w:lvlJc w:val="left"/>
      <w:pPr>
        <w:ind w:left="2421" w:hanging="720"/>
      </w:pPr>
      <w:rPr>
        <w:rFonts w:cs="Times New Roman"/>
      </w:rPr>
    </w:lvl>
    <w:lvl w:ilvl="4">
      <w:start w:val="1"/>
      <w:numFmt w:val="decimal"/>
      <w:isLgl/>
      <w:lvlText w:val="%1.%2.%3.%4.%5."/>
      <w:lvlJc w:val="left"/>
      <w:pPr>
        <w:ind w:left="3348"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842" w:hanging="1440"/>
      </w:pPr>
      <w:rPr>
        <w:rFonts w:cs="Times New Roman"/>
      </w:rPr>
    </w:lvl>
    <w:lvl w:ilvl="7">
      <w:start w:val="1"/>
      <w:numFmt w:val="decimal"/>
      <w:isLgl/>
      <w:lvlText w:val="%1.%2.%3.%4.%5.%6.%7.%8."/>
      <w:lvlJc w:val="left"/>
      <w:pPr>
        <w:ind w:left="5409" w:hanging="1440"/>
      </w:pPr>
      <w:rPr>
        <w:rFonts w:cs="Times New Roman"/>
      </w:rPr>
    </w:lvl>
    <w:lvl w:ilvl="8">
      <w:start w:val="1"/>
      <w:numFmt w:val="decimal"/>
      <w:isLgl/>
      <w:lvlText w:val="%1.%2.%3.%4.%5.%6.%7.%8.%9."/>
      <w:lvlJc w:val="left"/>
      <w:pPr>
        <w:ind w:left="6336" w:hanging="1800"/>
      </w:pPr>
      <w:rPr>
        <w:rFonts w:cs="Times New Roman"/>
      </w:rPr>
    </w:lvl>
  </w:abstractNum>
  <w:abstractNum w:abstractNumId="26" w15:restartNumberingAfterBreak="0">
    <w:nsid w:val="40134BE5"/>
    <w:multiLevelType w:val="hybridMultilevel"/>
    <w:tmpl w:val="9BB638F0"/>
    <w:lvl w:ilvl="0" w:tplc="A72479F2">
      <w:start w:val="1"/>
      <w:numFmt w:val="decimal"/>
      <w:lvlText w:val="%1"/>
      <w:lvlJc w:val="left"/>
      <w:pPr>
        <w:ind w:left="360" w:hanging="360"/>
      </w:pPr>
      <w:rPr>
        <w:rFonts w:cs="Times New Roman"/>
      </w:rPr>
    </w:lvl>
    <w:lvl w:ilvl="1" w:tplc="C7803048" w:tentative="1">
      <w:start w:val="1"/>
      <w:numFmt w:val="lowerLetter"/>
      <w:lvlText w:val="%2."/>
      <w:lvlJc w:val="left"/>
      <w:pPr>
        <w:ind w:left="1080" w:hanging="360"/>
      </w:pPr>
      <w:rPr>
        <w:rFonts w:cs="Times New Roman"/>
      </w:rPr>
    </w:lvl>
    <w:lvl w:ilvl="2" w:tplc="8126F400" w:tentative="1">
      <w:start w:val="1"/>
      <w:numFmt w:val="lowerRoman"/>
      <w:lvlText w:val="%3."/>
      <w:lvlJc w:val="right"/>
      <w:pPr>
        <w:ind w:left="1800" w:hanging="180"/>
      </w:pPr>
      <w:rPr>
        <w:rFonts w:cs="Times New Roman"/>
      </w:rPr>
    </w:lvl>
    <w:lvl w:ilvl="3" w:tplc="66380184" w:tentative="1">
      <w:start w:val="1"/>
      <w:numFmt w:val="decimal"/>
      <w:lvlText w:val="%4."/>
      <w:lvlJc w:val="left"/>
      <w:pPr>
        <w:ind w:left="2520" w:hanging="360"/>
      </w:pPr>
      <w:rPr>
        <w:rFonts w:cs="Times New Roman"/>
      </w:rPr>
    </w:lvl>
    <w:lvl w:ilvl="4" w:tplc="8214C888" w:tentative="1">
      <w:start w:val="1"/>
      <w:numFmt w:val="lowerLetter"/>
      <w:lvlText w:val="%5."/>
      <w:lvlJc w:val="left"/>
      <w:pPr>
        <w:ind w:left="3240" w:hanging="360"/>
      </w:pPr>
      <w:rPr>
        <w:rFonts w:cs="Times New Roman"/>
      </w:rPr>
    </w:lvl>
    <w:lvl w:ilvl="5" w:tplc="A9CA18A8" w:tentative="1">
      <w:start w:val="1"/>
      <w:numFmt w:val="lowerRoman"/>
      <w:lvlText w:val="%6."/>
      <w:lvlJc w:val="right"/>
      <w:pPr>
        <w:ind w:left="3960" w:hanging="180"/>
      </w:pPr>
      <w:rPr>
        <w:rFonts w:cs="Times New Roman"/>
      </w:rPr>
    </w:lvl>
    <w:lvl w:ilvl="6" w:tplc="4DAE8AC2" w:tentative="1">
      <w:start w:val="1"/>
      <w:numFmt w:val="decimal"/>
      <w:lvlText w:val="%7."/>
      <w:lvlJc w:val="left"/>
      <w:pPr>
        <w:ind w:left="4680" w:hanging="360"/>
      </w:pPr>
      <w:rPr>
        <w:rFonts w:cs="Times New Roman"/>
      </w:rPr>
    </w:lvl>
    <w:lvl w:ilvl="7" w:tplc="CDCCA8DE" w:tentative="1">
      <w:start w:val="1"/>
      <w:numFmt w:val="lowerLetter"/>
      <w:lvlText w:val="%8."/>
      <w:lvlJc w:val="left"/>
      <w:pPr>
        <w:ind w:left="5400" w:hanging="360"/>
      </w:pPr>
      <w:rPr>
        <w:rFonts w:cs="Times New Roman"/>
      </w:rPr>
    </w:lvl>
    <w:lvl w:ilvl="8" w:tplc="ED6AAB02" w:tentative="1">
      <w:start w:val="1"/>
      <w:numFmt w:val="lowerRoman"/>
      <w:lvlText w:val="%9."/>
      <w:lvlJc w:val="right"/>
      <w:pPr>
        <w:ind w:left="6120" w:hanging="180"/>
      </w:pPr>
      <w:rPr>
        <w:rFonts w:cs="Times New Roman"/>
      </w:rPr>
    </w:lvl>
  </w:abstractNum>
  <w:abstractNum w:abstractNumId="27" w15:restartNumberingAfterBreak="0">
    <w:nsid w:val="4D981009"/>
    <w:multiLevelType w:val="hybridMultilevel"/>
    <w:tmpl w:val="B274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A4226C"/>
    <w:multiLevelType w:val="hybridMultilevel"/>
    <w:tmpl w:val="6CD834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4F9B31F3"/>
    <w:multiLevelType w:val="hybridMultilevel"/>
    <w:tmpl w:val="DEFCFFC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5007523B"/>
    <w:multiLevelType w:val="hybridMultilevel"/>
    <w:tmpl w:val="2BB080F2"/>
    <w:lvl w:ilvl="0" w:tplc="00006E7E">
      <w:start w:val="1"/>
      <w:numFmt w:val="decimal"/>
      <w:lvlText w:val="%1."/>
      <w:lvlJc w:val="center"/>
      <w:pPr>
        <w:ind w:left="5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3C4432A"/>
    <w:multiLevelType w:val="multilevel"/>
    <w:tmpl w:val="CC94CEC8"/>
    <w:lvl w:ilvl="0">
      <w:start w:val="1"/>
      <w:numFmt w:val="bullet"/>
      <w:lvlText w:val="-"/>
      <w:lvlJc w:val="left"/>
      <w:rPr>
        <w:rFonts w:ascii="Arial Unicode MS" w:eastAsia="Arial Unicode MS" w:hAnsi="Arial Unicode MS"/>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82E158D"/>
    <w:multiLevelType w:val="hybridMultilevel"/>
    <w:tmpl w:val="5D1EA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E7382"/>
    <w:multiLevelType w:val="hybridMultilevel"/>
    <w:tmpl w:val="1976323A"/>
    <w:lvl w:ilvl="0" w:tplc="DEBC4D70">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63B908E7"/>
    <w:multiLevelType w:val="hybridMultilevel"/>
    <w:tmpl w:val="76B2036C"/>
    <w:lvl w:ilvl="0" w:tplc="00006E7E">
      <w:start w:val="1"/>
      <w:numFmt w:val="bullet"/>
      <w:lvlText w:val=""/>
      <w:lvlJc w:val="left"/>
      <w:pPr>
        <w:ind w:left="2586" w:hanging="360"/>
      </w:pPr>
      <w:rPr>
        <w:rFonts w:ascii="Symbol" w:hAnsi="Symbol" w:hint="default"/>
      </w:rPr>
    </w:lvl>
    <w:lvl w:ilvl="1" w:tplc="04190019" w:tentative="1">
      <w:start w:val="1"/>
      <w:numFmt w:val="bullet"/>
      <w:lvlText w:val="o"/>
      <w:lvlJc w:val="left"/>
      <w:pPr>
        <w:ind w:left="3306" w:hanging="360"/>
      </w:pPr>
      <w:rPr>
        <w:rFonts w:ascii="Courier New" w:hAnsi="Courier New" w:hint="default"/>
      </w:rPr>
    </w:lvl>
    <w:lvl w:ilvl="2" w:tplc="0419001B" w:tentative="1">
      <w:start w:val="1"/>
      <w:numFmt w:val="bullet"/>
      <w:lvlText w:val=""/>
      <w:lvlJc w:val="left"/>
      <w:pPr>
        <w:ind w:left="4026" w:hanging="360"/>
      </w:pPr>
      <w:rPr>
        <w:rFonts w:ascii="Wingdings" w:hAnsi="Wingdings" w:hint="default"/>
      </w:rPr>
    </w:lvl>
    <w:lvl w:ilvl="3" w:tplc="0419000F" w:tentative="1">
      <w:start w:val="1"/>
      <w:numFmt w:val="bullet"/>
      <w:lvlText w:val=""/>
      <w:lvlJc w:val="left"/>
      <w:pPr>
        <w:ind w:left="4746" w:hanging="360"/>
      </w:pPr>
      <w:rPr>
        <w:rFonts w:ascii="Symbol" w:hAnsi="Symbol" w:hint="default"/>
      </w:rPr>
    </w:lvl>
    <w:lvl w:ilvl="4" w:tplc="04190019" w:tentative="1">
      <w:start w:val="1"/>
      <w:numFmt w:val="bullet"/>
      <w:lvlText w:val="o"/>
      <w:lvlJc w:val="left"/>
      <w:pPr>
        <w:ind w:left="5466" w:hanging="360"/>
      </w:pPr>
      <w:rPr>
        <w:rFonts w:ascii="Courier New" w:hAnsi="Courier New" w:hint="default"/>
      </w:rPr>
    </w:lvl>
    <w:lvl w:ilvl="5" w:tplc="0419001B" w:tentative="1">
      <w:start w:val="1"/>
      <w:numFmt w:val="bullet"/>
      <w:lvlText w:val=""/>
      <w:lvlJc w:val="left"/>
      <w:pPr>
        <w:ind w:left="6186" w:hanging="360"/>
      </w:pPr>
      <w:rPr>
        <w:rFonts w:ascii="Wingdings" w:hAnsi="Wingdings" w:hint="default"/>
      </w:rPr>
    </w:lvl>
    <w:lvl w:ilvl="6" w:tplc="0419000F" w:tentative="1">
      <w:start w:val="1"/>
      <w:numFmt w:val="bullet"/>
      <w:lvlText w:val=""/>
      <w:lvlJc w:val="left"/>
      <w:pPr>
        <w:ind w:left="6906" w:hanging="360"/>
      </w:pPr>
      <w:rPr>
        <w:rFonts w:ascii="Symbol" w:hAnsi="Symbol" w:hint="default"/>
      </w:rPr>
    </w:lvl>
    <w:lvl w:ilvl="7" w:tplc="04190019" w:tentative="1">
      <w:start w:val="1"/>
      <w:numFmt w:val="bullet"/>
      <w:lvlText w:val="o"/>
      <w:lvlJc w:val="left"/>
      <w:pPr>
        <w:ind w:left="7626" w:hanging="360"/>
      </w:pPr>
      <w:rPr>
        <w:rFonts w:ascii="Courier New" w:hAnsi="Courier New" w:hint="default"/>
      </w:rPr>
    </w:lvl>
    <w:lvl w:ilvl="8" w:tplc="0419001B" w:tentative="1">
      <w:start w:val="1"/>
      <w:numFmt w:val="bullet"/>
      <w:lvlText w:val=""/>
      <w:lvlJc w:val="left"/>
      <w:pPr>
        <w:ind w:left="8346" w:hanging="360"/>
      </w:pPr>
      <w:rPr>
        <w:rFonts w:ascii="Wingdings" w:hAnsi="Wingdings" w:hint="default"/>
      </w:rPr>
    </w:lvl>
  </w:abstractNum>
  <w:abstractNum w:abstractNumId="35" w15:restartNumberingAfterBreak="0">
    <w:nsid w:val="65635246"/>
    <w:multiLevelType w:val="multilevel"/>
    <w:tmpl w:val="8DAC7B54"/>
    <w:styleLink w:val="1"/>
    <w:lvl w:ilvl="0">
      <w:start w:val="1"/>
      <w:numFmt w:val="decimal"/>
      <w:lvlText w:val="Раздел %1."/>
      <w:lvlJc w:val="left"/>
      <w:pPr>
        <w:ind w:left="1709" w:hanging="432"/>
      </w:pPr>
      <w:rPr>
        <w:rFonts w:ascii="Times New Roman" w:hAnsi="Times New Roman" w:cs="Times New Roman" w:hint="default"/>
        <w:b/>
        <w:i w:val="0"/>
        <w:sz w:val="28"/>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6" w15:restartNumberingAfterBreak="0">
    <w:nsid w:val="6A674FEC"/>
    <w:multiLevelType w:val="hybridMultilevel"/>
    <w:tmpl w:val="9BB638F0"/>
    <w:lvl w:ilvl="0" w:tplc="2ECEEB68">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6B323618"/>
    <w:multiLevelType w:val="hybridMultilevel"/>
    <w:tmpl w:val="0F605318"/>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794407F7"/>
    <w:multiLevelType w:val="hybridMultilevel"/>
    <w:tmpl w:val="8ADA4E12"/>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79B030F7"/>
    <w:multiLevelType w:val="hybridMultilevel"/>
    <w:tmpl w:val="F21A5F88"/>
    <w:lvl w:ilvl="0" w:tplc="00006E7E">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7A8E767B"/>
    <w:multiLevelType w:val="hybridMultilevel"/>
    <w:tmpl w:val="AF12E3F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1" w15:restartNumberingAfterBreak="0">
    <w:nsid w:val="7E612DB0"/>
    <w:multiLevelType w:val="hybridMultilevel"/>
    <w:tmpl w:val="DBBA0A74"/>
    <w:lvl w:ilvl="0" w:tplc="296A273E">
      <w:start w:val="13"/>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2" w15:restartNumberingAfterBreak="0">
    <w:nsid w:val="7FAA71A5"/>
    <w:multiLevelType w:val="hybridMultilevel"/>
    <w:tmpl w:val="F10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39"/>
  </w:num>
  <w:num w:numId="7">
    <w:abstractNumId w:val="19"/>
  </w:num>
  <w:num w:numId="8">
    <w:abstractNumId w:val="23"/>
  </w:num>
  <w:num w:numId="9">
    <w:abstractNumId w:val="20"/>
  </w:num>
  <w:num w:numId="10">
    <w:abstractNumId w:val="26"/>
  </w:num>
  <w:num w:numId="11">
    <w:abstractNumId w:val="36"/>
  </w:num>
  <w:num w:numId="12">
    <w:abstractNumId w:val="3"/>
  </w:num>
  <w:num w:numId="13">
    <w:abstractNumId w:val="8"/>
  </w:num>
  <w:num w:numId="14">
    <w:abstractNumId w:val="7"/>
  </w:num>
  <w:num w:numId="15">
    <w:abstractNumId w:val="6"/>
  </w:num>
  <w:num w:numId="16">
    <w:abstractNumId w:val="1"/>
  </w:num>
  <w:num w:numId="17">
    <w:abstractNumId w:val="5"/>
  </w:num>
  <w:num w:numId="18">
    <w:abstractNumId w:val="4"/>
  </w:num>
  <w:num w:numId="19">
    <w:abstractNumId w:val="2"/>
  </w:num>
  <w:num w:numId="20">
    <w:abstractNumId w:val="0"/>
  </w:num>
  <w:num w:numId="21">
    <w:abstractNumId w:val="10"/>
  </w:num>
  <w:num w:numId="22">
    <w:abstractNumId w:val="15"/>
  </w:num>
  <w:num w:numId="23">
    <w:abstractNumId w:val="34"/>
  </w:num>
  <w:num w:numId="24">
    <w:abstractNumId w:val="13"/>
  </w:num>
  <w:num w:numId="25">
    <w:abstractNumId w:val="30"/>
  </w:num>
  <w:num w:numId="26">
    <w:abstractNumId w:val="33"/>
  </w:num>
  <w:num w:numId="27">
    <w:abstractNumId w:val="22"/>
  </w:num>
  <w:num w:numId="28">
    <w:abstractNumId w:val="21"/>
  </w:num>
  <w:num w:numId="29">
    <w:abstractNumId w:val="41"/>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0"/>
  </w:num>
  <w:num w:numId="33">
    <w:abstractNumId w:val="29"/>
  </w:num>
  <w:num w:numId="34">
    <w:abstractNumId w:val="31"/>
  </w:num>
  <w:num w:numId="35">
    <w:abstractNumId w:val="9"/>
  </w:num>
  <w:num w:numId="36">
    <w:abstractNumId w:val="18"/>
  </w:num>
  <w:num w:numId="37">
    <w:abstractNumId w:val="16"/>
  </w:num>
  <w:num w:numId="38">
    <w:abstractNumId w:val="32"/>
  </w:num>
  <w:num w:numId="39">
    <w:abstractNumId w:val="42"/>
  </w:num>
  <w:num w:numId="40">
    <w:abstractNumId w:val="24"/>
  </w:num>
  <w:num w:numId="41">
    <w:abstractNumId w:val="27"/>
  </w:num>
  <w:num w:numId="42">
    <w:abstractNumId w:val="17"/>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99"/>
    <w:rsid w:val="00003091"/>
    <w:rsid w:val="0000394B"/>
    <w:rsid w:val="00003DC0"/>
    <w:rsid w:val="00004304"/>
    <w:rsid w:val="000043AF"/>
    <w:rsid w:val="00005B82"/>
    <w:rsid w:val="0000761E"/>
    <w:rsid w:val="00010263"/>
    <w:rsid w:val="0001074A"/>
    <w:rsid w:val="00011E51"/>
    <w:rsid w:val="00012603"/>
    <w:rsid w:val="00015096"/>
    <w:rsid w:val="000156AC"/>
    <w:rsid w:val="000156C2"/>
    <w:rsid w:val="00015DB9"/>
    <w:rsid w:val="0001698B"/>
    <w:rsid w:val="000219EB"/>
    <w:rsid w:val="00022740"/>
    <w:rsid w:val="0002274B"/>
    <w:rsid w:val="00022D49"/>
    <w:rsid w:val="00023907"/>
    <w:rsid w:val="00024B92"/>
    <w:rsid w:val="00030582"/>
    <w:rsid w:val="00032544"/>
    <w:rsid w:val="00035BDB"/>
    <w:rsid w:val="0004053D"/>
    <w:rsid w:val="00043ED5"/>
    <w:rsid w:val="00045B6B"/>
    <w:rsid w:val="00046DAC"/>
    <w:rsid w:val="00051BC0"/>
    <w:rsid w:val="00051CC9"/>
    <w:rsid w:val="00052B8B"/>
    <w:rsid w:val="00054D79"/>
    <w:rsid w:val="00054FC6"/>
    <w:rsid w:val="00055DAB"/>
    <w:rsid w:val="000564C7"/>
    <w:rsid w:val="000607A1"/>
    <w:rsid w:val="000620EB"/>
    <w:rsid w:val="000621A2"/>
    <w:rsid w:val="000627F8"/>
    <w:rsid w:val="000636C6"/>
    <w:rsid w:val="00063C40"/>
    <w:rsid w:val="00063FA3"/>
    <w:rsid w:val="00065F46"/>
    <w:rsid w:val="00066010"/>
    <w:rsid w:val="00071AB8"/>
    <w:rsid w:val="0007205A"/>
    <w:rsid w:val="00073685"/>
    <w:rsid w:val="00073725"/>
    <w:rsid w:val="00073938"/>
    <w:rsid w:val="00080007"/>
    <w:rsid w:val="0008033C"/>
    <w:rsid w:val="000811CD"/>
    <w:rsid w:val="00081E50"/>
    <w:rsid w:val="00082C6D"/>
    <w:rsid w:val="000839B8"/>
    <w:rsid w:val="00083F65"/>
    <w:rsid w:val="00085DF8"/>
    <w:rsid w:val="00087E91"/>
    <w:rsid w:val="0009182B"/>
    <w:rsid w:val="00094C59"/>
    <w:rsid w:val="000953AF"/>
    <w:rsid w:val="00096586"/>
    <w:rsid w:val="000A3F82"/>
    <w:rsid w:val="000A498F"/>
    <w:rsid w:val="000A5A55"/>
    <w:rsid w:val="000A7043"/>
    <w:rsid w:val="000B104A"/>
    <w:rsid w:val="000B3F3F"/>
    <w:rsid w:val="000B4AF3"/>
    <w:rsid w:val="000B4E65"/>
    <w:rsid w:val="000B5978"/>
    <w:rsid w:val="000B5D39"/>
    <w:rsid w:val="000B7C9E"/>
    <w:rsid w:val="000C01E7"/>
    <w:rsid w:val="000C02D9"/>
    <w:rsid w:val="000C0695"/>
    <w:rsid w:val="000C2376"/>
    <w:rsid w:val="000C340F"/>
    <w:rsid w:val="000C4B8F"/>
    <w:rsid w:val="000C54CD"/>
    <w:rsid w:val="000C678E"/>
    <w:rsid w:val="000D2CDF"/>
    <w:rsid w:val="000D3754"/>
    <w:rsid w:val="000E017A"/>
    <w:rsid w:val="000E0443"/>
    <w:rsid w:val="000E06E9"/>
    <w:rsid w:val="000E236F"/>
    <w:rsid w:val="000E2648"/>
    <w:rsid w:val="000E3F2D"/>
    <w:rsid w:val="000E454F"/>
    <w:rsid w:val="000E5401"/>
    <w:rsid w:val="000E6022"/>
    <w:rsid w:val="000E69A2"/>
    <w:rsid w:val="000F3795"/>
    <w:rsid w:val="000F4A50"/>
    <w:rsid w:val="001006BE"/>
    <w:rsid w:val="00105CDF"/>
    <w:rsid w:val="00106D8D"/>
    <w:rsid w:val="00110401"/>
    <w:rsid w:val="00110935"/>
    <w:rsid w:val="0011142C"/>
    <w:rsid w:val="00111D6E"/>
    <w:rsid w:val="00112B4C"/>
    <w:rsid w:val="00113AFA"/>
    <w:rsid w:val="00114B25"/>
    <w:rsid w:val="00120193"/>
    <w:rsid w:val="0012090E"/>
    <w:rsid w:val="00121C6A"/>
    <w:rsid w:val="00123271"/>
    <w:rsid w:val="0012464C"/>
    <w:rsid w:val="00125296"/>
    <w:rsid w:val="001255D4"/>
    <w:rsid w:val="00130303"/>
    <w:rsid w:val="001318B2"/>
    <w:rsid w:val="001339B1"/>
    <w:rsid w:val="00134E87"/>
    <w:rsid w:val="00135151"/>
    <w:rsid w:val="00135339"/>
    <w:rsid w:val="00135DF0"/>
    <w:rsid w:val="001377A3"/>
    <w:rsid w:val="001402DC"/>
    <w:rsid w:val="00141AED"/>
    <w:rsid w:val="00144E26"/>
    <w:rsid w:val="00146545"/>
    <w:rsid w:val="00147DA9"/>
    <w:rsid w:val="0015067A"/>
    <w:rsid w:val="0015077C"/>
    <w:rsid w:val="00150FAD"/>
    <w:rsid w:val="0015341E"/>
    <w:rsid w:val="00155582"/>
    <w:rsid w:val="001559F7"/>
    <w:rsid w:val="00155EE0"/>
    <w:rsid w:val="00156ABB"/>
    <w:rsid w:val="001570B9"/>
    <w:rsid w:val="00157AD1"/>
    <w:rsid w:val="00157F30"/>
    <w:rsid w:val="00160D08"/>
    <w:rsid w:val="00163FC3"/>
    <w:rsid w:val="00163FE6"/>
    <w:rsid w:val="00164E7C"/>
    <w:rsid w:val="00170E58"/>
    <w:rsid w:val="0017164D"/>
    <w:rsid w:val="00172B85"/>
    <w:rsid w:val="0017382C"/>
    <w:rsid w:val="00174158"/>
    <w:rsid w:val="00174B81"/>
    <w:rsid w:val="00176167"/>
    <w:rsid w:val="0017637D"/>
    <w:rsid w:val="00181711"/>
    <w:rsid w:val="001830C5"/>
    <w:rsid w:val="00183738"/>
    <w:rsid w:val="00183BA0"/>
    <w:rsid w:val="0018486A"/>
    <w:rsid w:val="00186DAF"/>
    <w:rsid w:val="00186EF8"/>
    <w:rsid w:val="001901D4"/>
    <w:rsid w:val="00191D3C"/>
    <w:rsid w:val="0019388B"/>
    <w:rsid w:val="00196216"/>
    <w:rsid w:val="001A0755"/>
    <w:rsid w:val="001A3A9C"/>
    <w:rsid w:val="001A3D01"/>
    <w:rsid w:val="001A47E7"/>
    <w:rsid w:val="001A5B7C"/>
    <w:rsid w:val="001A61F0"/>
    <w:rsid w:val="001A67AD"/>
    <w:rsid w:val="001A6D26"/>
    <w:rsid w:val="001B151F"/>
    <w:rsid w:val="001B1E54"/>
    <w:rsid w:val="001B2673"/>
    <w:rsid w:val="001B28CE"/>
    <w:rsid w:val="001B460B"/>
    <w:rsid w:val="001B54BA"/>
    <w:rsid w:val="001B57CC"/>
    <w:rsid w:val="001C0C8B"/>
    <w:rsid w:val="001C229D"/>
    <w:rsid w:val="001C5047"/>
    <w:rsid w:val="001C590D"/>
    <w:rsid w:val="001C7DAC"/>
    <w:rsid w:val="001D6136"/>
    <w:rsid w:val="001D70EA"/>
    <w:rsid w:val="001D7C34"/>
    <w:rsid w:val="001E0720"/>
    <w:rsid w:val="001E10C4"/>
    <w:rsid w:val="001E1AEA"/>
    <w:rsid w:val="001E3100"/>
    <w:rsid w:val="001E5983"/>
    <w:rsid w:val="001E5B24"/>
    <w:rsid w:val="001E6B9F"/>
    <w:rsid w:val="001F0275"/>
    <w:rsid w:val="001F0B8C"/>
    <w:rsid w:val="001F0B98"/>
    <w:rsid w:val="001F2B3E"/>
    <w:rsid w:val="001F51E9"/>
    <w:rsid w:val="002018AE"/>
    <w:rsid w:val="0020216E"/>
    <w:rsid w:val="002050E8"/>
    <w:rsid w:val="002056CC"/>
    <w:rsid w:val="0020720F"/>
    <w:rsid w:val="002133E1"/>
    <w:rsid w:val="002139E8"/>
    <w:rsid w:val="002202F6"/>
    <w:rsid w:val="00220AC3"/>
    <w:rsid w:val="00220ECD"/>
    <w:rsid w:val="00221633"/>
    <w:rsid w:val="00223487"/>
    <w:rsid w:val="00223C7D"/>
    <w:rsid w:val="00225A23"/>
    <w:rsid w:val="002304A1"/>
    <w:rsid w:val="00231963"/>
    <w:rsid w:val="002330E0"/>
    <w:rsid w:val="00234234"/>
    <w:rsid w:val="002359F9"/>
    <w:rsid w:val="0023656F"/>
    <w:rsid w:val="00240026"/>
    <w:rsid w:val="00240138"/>
    <w:rsid w:val="002418E0"/>
    <w:rsid w:val="00243D6C"/>
    <w:rsid w:val="002441B4"/>
    <w:rsid w:val="00244BB3"/>
    <w:rsid w:val="00247925"/>
    <w:rsid w:val="00254DE4"/>
    <w:rsid w:val="002601E2"/>
    <w:rsid w:val="00260853"/>
    <w:rsid w:val="00260AA0"/>
    <w:rsid w:val="00261E5E"/>
    <w:rsid w:val="00263BB7"/>
    <w:rsid w:val="00270D23"/>
    <w:rsid w:val="00272DBB"/>
    <w:rsid w:val="00274174"/>
    <w:rsid w:val="0027434C"/>
    <w:rsid w:val="00277FDC"/>
    <w:rsid w:val="00281372"/>
    <w:rsid w:val="002816EB"/>
    <w:rsid w:val="00282336"/>
    <w:rsid w:val="002825FC"/>
    <w:rsid w:val="00282708"/>
    <w:rsid w:val="00283AFA"/>
    <w:rsid w:val="00284219"/>
    <w:rsid w:val="00284E6A"/>
    <w:rsid w:val="00291AD6"/>
    <w:rsid w:val="0029618E"/>
    <w:rsid w:val="00297568"/>
    <w:rsid w:val="002A2393"/>
    <w:rsid w:val="002A6115"/>
    <w:rsid w:val="002A67B5"/>
    <w:rsid w:val="002B1B98"/>
    <w:rsid w:val="002B1CEC"/>
    <w:rsid w:val="002B3402"/>
    <w:rsid w:val="002B4638"/>
    <w:rsid w:val="002C10AF"/>
    <w:rsid w:val="002C331E"/>
    <w:rsid w:val="002C414F"/>
    <w:rsid w:val="002C4407"/>
    <w:rsid w:val="002C55E2"/>
    <w:rsid w:val="002C646A"/>
    <w:rsid w:val="002C6E25"/>
    <w:rsid w:val="002D226D"/>
    <w:rsid w:val="002D606C"/>
    <w:rsid w:val="002D7036"/>
    <w:rsid w:val="002D7926"/>
    <w:rsid w:val="002E0086"/>
    <w:rsid w:val="002E0FD2"/>
    <w:rsid w:val="002E1BFE"/>
    <w:rsid w:val="002E41CF"/>
    <w:rsid w:val="002E49E5"/>
    <w:rsid w:val="002E6411"/>
    <w:rsid w:val="002E6824"/>
    <w:rsid w:val="002E6F28"/>
    <w:rsid w:val="002E6FCF"/>
    <w:rsid w:val="002E7A33"/>
    <w:rsid w:val="002E7A69"/>
    <w:rsid w:val="002E7FB6"/>
    <w:rsid w:val="002F1D4D"/>
    <w:rsid w:val="002F2750"/>
    <w:rsid w:val="002F3E18"/>
    <w:rsid w:val="002F4731"/>
    <w:rsid w:val="002F5A8A"/>
    <w:rsid w:val="003019CA"/>
    <w:rsid w:val="0030557E"/>
    <w:rsid w:val="0030569F"/>
    <w:rsid w:val="0030739B"/>
    <w:rsid w:val="00311172"/>
    <w:rsid w:val="00311B62"/>
    <w:rsid w:val="003143CD"/>
    <w:rsid w:val="00315FDD"/>
    <w:rsid w:val="003161D7"/>
    <w:rsid w:val="0032152C"/>
    <w:rsid w:val="00323145"/>
    <w:rsid w:val="00324C62"/>
    <w:rsid w:val="00324E5E"/>
    <w:rsid w:val="00326CC3"/>
    <w:rsid w:val="00330C73"/>
    <w:rsid w:val="00331BD7"/>
    <w:rsid w:val="00333FAE"/>
    <w:rsid w:val="003340E3"/>
    <w:rsid w:val="00335A64"/>
    <w:rsid w:val="00335ECC"/>
    <w:rsid w:val="00336372"/>
    <w:rsid w:val="00336EBA"/>
    <w:rsid w:val="00341F99"/>
    <w:rsid w:val="00350BE8"/>
    <w:rsid w:val="00350D7C"/>
    <w:rsid w:val="00351C16"/>
    <w:rsid w:val="0035417C"/>
    <w:rsid w:val="00354A33"/>
    <w:rsid w:val="00354EAF"/>
    <w:rsid w:val="003557FA"/>
    <w:rsid w:val="00356E7C"/>
    <w:rsid w:val="00362253"/>
    <w:rsid w:val="003629E1"/>
    <w:rsid w:val="00362A13"/>
    <w:rsid w:val="003636CB"/>
    <w:rsid w:val="0036675A"/>
    <w:rsid w:val="00366B3A"/>
    <w:rsid w:val="00370656"/>
    <w:rsid w:val="00371675"/>
    <w:rsid w:val="00371CBD"/>
    <w:rsid w:val="00374899"/>
    <w:rsid w:val="00375FDC"/>
    <w:rsid w:val="00376889"/>
    <w:rsid w:val="00376EBD"/>
    <w:rsid w:val="0037769E"/>
    <w:rsid w:val="00380BA5"/>
    <w:rsid w:val="00382223"/>
    <w:rsid w:val="00384734"/>
    <w:rsid w:val="00384B81"/>
    <w:rsid w:val="003864D8"/>
    <w:rsid w:val="00386566"/>
    <w:rsid w:val="00390595"/>
    <w:rsid w:val="00391BE2"/>
    <w:rsid w:val="00395AC1"/>
    <w:rsid w:val="003964EC"/>
    <w:rsid w:val="003A14C3"/>
    <w:rsid w:val="003A60AB"/>
    <w:rsid w:val="003B27B0"/>
    <w:rsid w:val="003B448B"/>
    <w:rsid w:val="003B5682"/>
    <w:rsid w:val="003B5870"/>
    <w:rsid w:val="003C3416"/>
    <w:rsid w:val="003C3491"/>
    <w:rsid w:val="003C4206"/>
    <w:rsid w:val="003C4BEC"/>
    <w:rsid w:val="003C67BF"/>
    <w:rsid w:val="003C775F"/>
    <w:rsid w:val="003C7BDB"/>
    <w:rsid w:val="003D14BD"/>
    <w:rsid w:val="003D23B3"/>
    <w:rsid w:val="003D26B7"/>
    <w:rsid w:val="003D2EF7"/>
    <w:rsid w:val="003D3322"/>
    <w:rsid w:val="003D3694"/>
    <w:rsid w:val="003E213A"/>
    <w:rsid w:val="003E61C4"/>
    <w:rsid w:val="003F0C01"/>
    <w:rsid w:val="003F0C22"/>
    <w:rsid w:val="003F2AAB"/>
    <w:rsid w:val="003F55E8"/>
    <w:rsid w:val="00400A8B"/>
    <w:rsid w:val="004018D4"/>
    <w:rsid w:val="00401B0B"/>
    <w:rsid w:val="0040212F"/>
    <w:rsid w:val="004022C5"/>
    <w:rsid w:val="00403835"/>
    <w:rsid w:val="0040427D"/>
    <w:rsid w:val="00404965"/>
    <w:rsid w:val="00404A20"/>
    <w:rsid w:val="00407A48"/>
    <w:rsid w:val="00411792"/>
    <w:rsid w:val="004126D0"/>
    <w:rsid w:val="00413699"/>
    <w:rsid w:val="0041384B"/>
    <w:rsid w:val="00414829"/>
    <w:rsid w:val="00416D47"/>
    <w:rsid w:val="00423333"/>
    <w:rsid w:val="00426779"/>
    <w:rsid w:val="0042690D"/>
    <w:rsid w:val="00426A05"/>
    <w:rsid w:val="0042747D"/>
    <w:rsid w:val="00430768"/>
    <w:rsid w:val="00430B8C"/>
    <w:rsid w:val="004313E7"/>
    <w:rsid w:val="00435834"/>
    <w:rsid w:val="00437162"/>
    <w:rsid w:val="00437393"/>
    <w:rsid w:val="004378CD"/>
    <w:rsid w:val="00444459"/>
    <w:rsid w:val="00450266"/>
    <w:rsid w:val="0045058F"/>
    <w:rsid w:val="00450A79"/>
    <w:rsid w:val="004534D7"/>
    <w:rsid w:val="0045378C"/>
    <w:rsid w:val="00453EAC"/>
    <w:rsid w:val="00455A00"/>
    <w:rsid w:val="00455EDF"/>
    <w:rsid w:val="00457329"/>
    <w:rsid w:val="004622C9"/>
    <w:rsid w:val="00463C99"/>
    <w:rsid w:val="00464BD9"/>
    <w:rsid w:val="004652D4"/>
    <w:rsid w:val="00465B13"/>
    <w:rsid w:val="0046683B"/>
    <w:rsid w:val="00466F1C"/>
    <w:rsid w:val="0047072F"/>
    <w:rsid w:val="00470E72"/>
    <w:rsid w:val="00472ADB"/>
    <w:rsid w:val="0047537C"/>
    <w:rsid w:val="00477310"/>
    <w:rsid w:val="00482481"/>
    <w:rsid w:val="00483CAF"/>
    <w:rsid w:val="00483F20"/>
    <w:rsid w:val="004864FB"/>
    <w:rsid w:val="00487C80"/>
    <w:rsid w:val="00491135"/>
    <w:rsid w:val="0049171F"/>
    <w:rsid w:val="00491ABB"/>
    <w:rsid w:val="00497AA2"/>
    <w:rsid w:val="004A054D"/>
    <w:rsid w:val="004A1974"/>
    <w:rsid w:val="004A5F59"/>
    <w:rsid w:val="004A600A"/>
    <w:rsid w:val="004A7089"/>
    <w:rsid w:val="004A7B9D"/>
    <w:rsid w:val="004B0055"/>
    <w:rsid w:val="004B010B"/>
    <w:rsid w:val="004B20B2"/>
    <w:rsid w:val="004B6D40"/>
    <w:rsid w:val="004B7AFC"/>
    <w:rsid w:val="004B7CF8"/>
    <w:rsid w:val="004C1D0A"/>
    <w:rsid w:val="004C4C66"/>
    <w:rsid w:val="004C5E52"/>
    <w:rsid w:val="004C6508"/>
    <w:rsid w:val="004C698A"/>
    <w:rsid w:val="004C771D"/>
    <w:rsid w:val="004C7CC6"/>
    <w:rsid w:val="004D1C6C"/>
    <w:rsid w:val="004D2D17"/>
    <w:rsid w:val="004D7D16"/>
    <w:rsid w:val="004E0277"/>
    <w:rsid w:val="004E0C50"/>
    <w:rsid w:val="004E52C3"/>
    <w:rsid w:val="004E546E"/>
    <w:rsid w:val="004F0AEE"/>
    <w:rsid w:val="004F38DC"/>
    <w:rsid w:val="005036AC"/>
    <w:rsid w:val="00503CBE"/>
    <w:rsid w:val="0050405E"/>
    <w:rsid w:val="00510489"/>
    <w:rsid w:val="00511B58"/>
    <w:rsid w:val="00513742"/>
    <w:rsid w:val="00513E70"/>
    <w:rsid w:val="00514A26"/>
    <w:rsid w:val="005203A5"/>
    <w:rsid w:val="00521993"/>
    <w:rsid w:val="00523334"/>
    <w:rsid w:val="00523A91"/>
    <w:rsid w:val="005251FB"/>
    <w:rsid w:val="00526DAC"/>
    <w:rsid w:val="00527D52"/>
    <w:rsid w:val="00534644"/>
    <w:rsid w:val="00541B5D"/>
    <w:rsid w:val="00544BA7"/>
    <w:rsid w:val="0054668E"/>
    <w:rsid w:val="005471C2"/>
    <w:rsid w:val="00550C3C"/>
    <w:rsid w:val="00550D91"/>
    <w:rsid w:val="00555E6E"/>
    <w:rsid w:val="00557B5E"/>
    <w:rsid w:val="00564955"/>
    <w:rsid w:val="0056665C"/>
    <w:rsid w:val="005709DC"/>
    <w:rsid w:val="00570C3C"/>
    <w:rsid w:val="005712B9"/>
    <w:rsid w:val="0057159A"/>
    <w:rsid w:val="00574E5C"/>
    <w:rsid w:val="0057512E"/>
    <w:rsid w:val="00576EC9"/>
    <w:rsid w:val="0058190A"/>
    <w:rsid w:val="00584C9D"/>
    <w:rsid w:val="00585FFB"/>
    <w:rsid w:val="005864EC"/>
    <w:rsid w:val="00591ABA"/>
    <w:rsid w:val="00591F9C"/>
    <w:rsid w:val="0059235A"/>
    <w:rsid w:val="005929EC"/>
    <w:rsid w:val="005971E5"/>
    <w:rsid w:val="005A2FB5"/>
    <w:rsid w:val="005A3F64"/>
    <w:rsid w:val="005A58A1"/>
    <w:rsid w:val="005A5D6E"/>
    <w:rsid w:val="005A63C1"/>
    <w:rsid w:val="005A6F35"/>
    <w:rsid w:val="005A7AA7"/>
    <w:rsid w:val="005B042E"/>
    <w:rsid w:val="005B0480"/>
    <w:rsid w:val="005B1A54"/>
    <w:rsid w:val="005B2C9C"/>
    <w:rsid w:val="005B2CD8"/>
    <w:rsid w:val="005B4646"/>
    <w:rsid w:val="005B4788"/>
    <w:rsid w:val="005B48C2"/>
    <w:rsid w:val="005B5F4A"/>
    <w:rsid w:val="005B6B86"/>
    <w:rsid w:val="005B75EA"/>
    <w:rsid w:val="005C0BC8"/>
    <w:rsid w:val="005C2690"/>
    <w:rsid w:val="005C3AF2"/>
    <w:rsid w:val="005C44B3"/>
    <w:rsid w:val="005C55C9"/>
    <w:rsid w:val="005C590D"/>
    <w:rsid w:val="005C6890"/>
    <w:rsid w:val="005D17E4"/>
    <w:rsid w:val="005D17EB"/>
    <w:rsid w:val="005D1FAC"/>
    <w:rsid w:val="005D2418"/>
    <w:rsid w:val="005D2E2F"/>
    <w:rsid w:val="005D40D1"/>
    <w:rsid w:val="005D437E"/>
    <w:rsid w:val="005D5BD2"/>
    <w:rsid w:val="005D60A9"/>
    <w:rsid w:val="005D6DA3"/>
    <w:rsid w:val="005D70D5"/>
    <w:rsid w:val="005D772F"/>
    <w:rsid w:val="005D7ADD"/>
    <w:rsid w:val="005E1892"/>
    <w:rsid w:val="005E2C56"/>
    <w:rsid w:val="005E2CB1"/>
    <w:rsid w:val="005E3548"/>
    <w:rsid w:val="005E701B"/>
    <w:rsid w:val="005E7227"/>
    <w:rsid w:val="005F0EC4"/>
    <w:rsid w:val="005F0EF0"/>
    <w:rsid w:val="005F221B"/>
    <w:rsid w:val="005F5113"/>
    <w:rsid w:val="005F53E5"/>
    <w:rsid w:val="005F5D33"/>
    <w:rsid w:val="005F6668"/>
    <w:rsid w:val="005F71DB"/>
    <w:rsid w:val="005F71EE"/>
    <w:rsid w:val="005F73F1"/>
    <w:rsid w:val="005F7CC2"/>
    <w:rsid w:val="0060028E"/>
    <w:rsid w:val="00605DCC"/>
    <w:rsid w:val="0060602D"/>
    <w:rsid w:val="00606063"/>
    <w:rsid w:val="00606364"/>
    <w:rsid w:val="00610341"/>
    <w:rsid w:val="006117EE"/>
    <w:rsid w:val="00612573"/>
    <w:rsid w:val="00614A1A"/>
    <w:rsid w:val="00615A18"/>
    <w:rsid w:val="00625186"/>
    <w:rsid w:val="006258DA"/>
    <w:rsid w:val="00627113"/>
    <w:rsid w:val="0062718C"/>
    <w:rsid w:val="006324A3"/>
    <w:rsid w:val="00633BF2"/>
    <w:rsid w:val="00633C60"/>
    <w:rsid w:val="00634F8B"/>
    <w:rsid w:val="006365B3"/>
    <w:rsid w:val="00636B38"/>
    <w:rsid w:val="0063718A"/>
    <w:rsid w:val="00642AE6"/>
    <w:rsid w:val="00643922"/>
    <w:rsid w:val="00645F89"/>
    <w:rsid w:val="0064673B"/>
    <w:rsid w:val="00646DA8"/>
    <w:rsid w:val="006474BE"/>
    <w:rsid w:val="00652B00"/>
    <w:rsid w:val="006536AA"/>
    <w:rsid w:val="00654E22"/>
    <w:rsid w:val="006567C4"/>
    <w:rsid w:val="00657059"/>
    <w:rsid w:val="006608C8"/>
    <w:rsid w:val="00663AF9"/>
    <w:rsid w:val="00666151"/>
    <w:rsid w:val="0066671D"/>
    <w:rsid w:val="00667972"/>
    <w:rsid w:val="0067074D"/>
    <w:rsid w:val="00671A9D"/>
    <w:rsid w:val="00671AFB"/>
    <w:rsid w:val="0067260B"/>
    <w:rsid w:val="00672768"/>
    <w:rsid w:val="00672E95"/>
    <w:rsid w:val="006735B5"/>
    <w:rsid w:val="00674696"/>
    <w:rsid w:val="00675D2F"/>
    <w:rsid w:val="0067615D"/>
    <w:rsid w:val="006779AB"/>
    <w:rsid w:val="00680412"/>
    <w:rsid w:val="00681B58"/>
    <w:rsid w:val="006825B7"/>
    <w:rsid w:val="006872B1"/>
    <w:rsid w:val="0069036D"/>
    <w:rsid w:val="0069232A"/>
    <w:rsid w:val="00692DCF"/>
    <w:rsid w:val="00693CAC"/>
    <w:rsid w:val="00694450"/>
    <w:rsid w:val="00697C62"/>
    <w:rsid w:val="006A2D36"/>
    <w:rsid w:val="006A31BC"/>
    <w:rsid w:val="006A758A"/>
    <w:rsid w:val="006A7C75"/>
    <w:rsid w:val="006B03BD"/>
    <w:rsid w:val="006B0A2A"/>
    <w:rsid w:val="006B1537"/>
    <w:rsid w:val="006B30C1"/>
    <w:rsid w:val="006B5937"/>
    <w:rsid w:val="006B67DE"/>
    <w:rsid w:val="006B6A75"/>
    <w:rsid w:val="006B718B"/>
    <w:rsid w:val="006B74FE"/>
    <w:rsid w:val="006C080B"/>
    <w:rsid w:val="006C0D44"/>
    <w:rsid w:val="006C1ECA"/>
    <w:rsid w:val="006C3FD4"/>
    <w:rsid w:val="006D01D3"/>
    <w:rsid w:val="006D13AA"/>
    <w:rsid w:val="006D1FA8"/>
    <w:rsid w:val="006D3383"/>
    <w:rsid w:val="006D3B37"/>
    <w:rsid w:val="006D6FB8"/>
    <w:rsid w:val="006E2447"/>
    <w:rsid w:val="006E5866"/>
    <w:rsid w:val="006E72A8"/>
    <w:rsid w:val="006E7BC1"/>
    <w:rsid w:val="006F04E8"/>
    <w:rsid w:val="006F09D4"/>
    <w:rsid w:val="006F1CD8"/>
    <w:rsid w:val="006F5251"/>
    <w:rsid w:val="006F6AE3"/>
    <w:rsid w:val="006F7271"/>
    <w:rsid w:val="006F7311"/>
    <w:rsid w:val="00700C27"/>
    <w:rsid w:val="0070195A"/>
    <w:rsid w:val="00701D92"/>
    <w:rsid w:val="007025AA"/>
    <w:rsid w:val="00704038"/>
    <w:rsid w:val="00704D84"/>
    <w:rsid w:val="00710A67"/>
    <w:rsid w:val="007135FA"/>
    <w:rsid w:val="0071456E"/>
    <w:rsid w:val="00714732"/>
    <w:rsid w:val="00717292"/>
    <w:rsid w:val="0071775C"/>
    <w:rsid w:val="007209BA"/>
    <w:rsid w:val="00722D62"/>
    <w:rsid w:val="00722E1F"/>
    <w:rsid w:val="00722E81"/>
    <w:rsid w:val="00724B4F"/>
    <w:rsid w:val="00725B60"/>
    <w:rsid w:val="007303A2"/>
    <w:rsid w:val="00731270"/>
    <w:rsid w:val="00731E4B"/>
    <w:rsid w:val="00733605"/>
    <w:rsid w:val="00734A41"/>
    <w:rsid w:val="00735C16"/>
    <w:rsid w:val="007404C8"/>
    <w:rsid w:val="00740733"/>
    <w:rsid w:val="00741AD2"/>
    <w:rsid w:val="00742AED"/>
    <w:rsid w:val="0074389C"/>
    <w:rsid w:val="007443CB"/>
    <w:rsid w:val="00744D32"/>
    <w:rsid w:val="00745085"/>
    <w:rsid w:val="00747DDC"/>
    <w:rsid w:val="0075192A"/>
    <w:rsid w:val="007524EE"/>
    <w:rsid w:val="00753725"/>
    <w:rsid w:val="00753BD6"/>
    <w:rsid w:val="00756028"/>
    <w:rsid w:val="0075744C"/>
    <w:rsid w:val="00757D25"/>
    <w:rsid w:val="00760DDA"/>
    <w:rsid w:val="007617F1"/>
    <w:rsid w:val="007621A2"/>
    <w:rsid w:val="00763210"/>
    <w:rsid w:val="00764DA5"/>
    <w:rsid w:val="007658CC"/>
    <w:rsid w:val="00765D6E"/>
    <w:rsid w:val="00767156"/>
    <w:rsid w:val="00774F92"/>
    <w:rsid w:val="00776065"/>
    <w:rsid w:val="00780201"/>
    <w:rsid w:val="007816F3"/>
    <w:rsid w:val="00781B2F"/>
    <w:rsid w:val="00782750"/>
    <w:rsid w:val="0078421F"/>
    <w:rsid w:val="00791DD7"/>
    <w:rsid w:val="007923A8"/>
    <w:rsid w:val="00792BD6"/>
    <w:rsid w:val="007939C7"/>
    <w:rsid w:val="0079601A"/>
    <w:rsid w:val="00796167"/>
    <w:rsid w:val="00797BD3"/>
    <w:rsid w:val="007A0049"/>
    <w:rsid w:val="007A04C0"/>
    <w:rsid w:val="007A3265"/>
    <w:rsid w:val="007A4776"/>
    <w:rsid w:val="007B154B"/>
    <w:rsid w:val="007B3905"/>
    <w:rsid w:val="007B5E0A"/>
    <w:rsid w:val="007B7B79"/>
    <w:rsid w:val="007C0B4F"/>
    <w:rsid w:val="007C198F"/>
    <w:rsid w:val="007C388D"/>
    <w:rsid w:val="007D0677"/>
    <w:rsid w:val="007D25B6"/>
    <w:rsid w:val="007D4FF0"/>
    <w:rsid w:val="007D7760"/>
    <w:rsid w:val="007D78AA"/>
    <w:rsid w:val="007D7B25"/>
    <w:rsid w:val="007E129C"/>
    <w:rsid w:val="007E181C"/>
    <w:rsid w:val="007E1FE8"/>
    <w:rsid w:val="007E67B5"/>
    <w:rsid w:val="007E68FB"/>
    <w:rsid w:val="007F05B2"/>
    <w:rsid w:val="00800F40"/>
    <w:rsid w:val="00803DB2"/>
    <w:rsid w:val="00806166"/>
    <w:rsid w:val="00810636"/>
    <w:rsid w:val="008136D6"/>
    <w:rsid w:val="008141E9"/>
    <w:rsid w:val="00814E7F"/>
    <w:rsid w:val="008205AA"/>
    <w:rsid w:val="00822B9F"/>
    <w:rsid w:val="00823819"/>
    <w:rsid w:val="00834DE9"/>
    <w:rsid w:val="00836F3C"/>
    <w:rsid w:val="008378FB"/>
    <w:rsid w:val="00840863"/>
    <w:rsid w:val="00840D38"/>
    <w:rsid w:val="00842A68"/>
    <w:rsid w:val="008433EB"/>
    <w:rsid w:val="00843EF0"/>
    <w:rsid w:val="00845BE5"/>
    <w:rsid w:val="0085058A"/>
    <w:rsid w:val="00853167"/>
    <w:rsid w:val="00853F32"/>
    <w:rsid w:val="008571FB"/>
    <w:rsid w:val="008603B6"/>
    <w:rsid w:val="00860A8D"/>
    <w:rsid w:val="008636EF"/>
    <w:rsid w:val="00863ABD"/>
    <w:rsid w:val="00865B6E"/>
    <w:rsid w:val="00866130"/>
    <w:rsid w:val="008666C0"/>
    <w:rsid w:val="008679A6"/>
    <w:rsid w:val="008679C6"/>
    <w:rsid w:val="0087418A"/>
    <w:rsid w:val="008746D9"/>
    <w:rsid w:val="00875A18"/>
    <w:rsid w:val="0087684E"/>
    <w:rsid w:val="0087799A"/>
    <w:rsid w:val="00881071"/>
    <w:rsid w:val="008810CC"/>
    <w:rsid w:val="008811DC"/>
    <w:rsid w:val="00881C2A"/>
    <w:rsid w:val="008868E4"/>
    <w:rsid w:val="00890E5E"/>
    <w:rsid w:val="00891862"/>
    <w:rsid w:val="00892E74"/>
    <w:rsid w:val="008931AF"/>
    <w:rsid w:val="008A0462"/>
    <w:rsid w:val="008A0773"/>
    <w:rsid w:val="008A1911"/>
    <w:rsid w:val="008A1F79"/>
    <w:rsid w:val="008A20B1"/>
    <w:rsid w:val="008A2745"/>
    <w:rsid w:val="008A551A"/>
    <w:rsid w:val="008A57A4"/>
    <w:rsid w:val="008A5C4D"/>
    <w:rsid w:val="008A75C3"/>
    <w:rsid w:val="008A75D8"/>
    <w:rsid w:val="008B1A49"/>
    <w:rsid w:val="008B3434"/>
    <w:rsid w:val="008B3E90"/>
    <w:rsid w:val="008B48F3"/>
    <w:rsid w:val="008B61AC"/>
    <w:rsid w:val="008B6E93"/>
    <w:rsid w:val="008B72EB"/>
    <w:rsid w:val="008C5045"/>
    <w:rsid w:val="008C540C"/>
    <w:rsid w:val="008C59AA"/>
    <w:rsid w:val="008C5C8E"/>
    <w:rsid w:val="008C65F5"/>
    <w:rsid w:val="008C6E5F"/>
    <w:rsid w:val="008D0AF4"/>
    <w:rsid w:val="008D23DB"/>
    <w:rsid w:val="008D3355"/>
    <w:rsid w:val="008D4DF5"/>
    <w:rsid w:val="008D7959"/>
    <w:rsid w:val="008D7A3C"/>
    <w:rsid w:val="008D7CC9"/>
    <w:rsid w:val="008E3731"/>
    <w:rsid w:val="008E5B5E"/>
    <w:rsid w:val="008E5EAB"/>
    <w:rsid w:val="008F2176"/>
    <w:rsid w:val="008F5534"/>
    <w:rsid w:val="008F61CA"/>
    <w:rsid w:val="008F7671"/>
    <w:rsid w:val="008F7F16"/>
    <w:rsid w:val="00902333"/>
    <w:rsid w:val="00902579"/>
    <w:rsid w:val="00904AAA"/>
    <w:rsid w:val="00911E51"/>
    <w:rsid w:val="00912017"/>
    <w:rsid w:val="00914B0F"/>
    <w:rsid w:val="00914BC0"/>
    <w:rsid w:val="00914C41"/>
    <w:rsid w:val="00914DE0"/>
    <w:rsid w:val="00915730"/>
    <w:rsid w:val="00916D60"/>
    <w:rsid w:val="009176B2"/>
    <w:rsid w:val="0092027C"/>
    <w:rsid w:val="00921310"/>
    <w:rsid w:val="00922B4D"/>
    <w:rsid w:val="0092374D"/>
    <w:rsid w:val="009253ED"/>
    <w:rsid w:val="00927679"/>
    <w:rsid w:val="00930D08"/>
    <w:rsid w:val="0093277C"/>
    <w:rsid w:val="00933DF8"/>
    <w:rsid w:val="00935837"/>
    <w:rsid w:val="00936231"/>
    <w:rsid w:val="009373DA"/>
    <w:rsid w:val="0094098A"/>
    <w:rsid w:val="00943293"/>
    <w:rsid w:val="00945391"/>
    <w:rsid w:val="0094716C"/>
    <w:rsid w:val="00947D8E"/>
    <w:rsid w:val="00947DCD"/>
    <w:rsid w:val="00947ECC"/>
    <w:rsid w:val="00950189"/>
    <w:rsid w:val="00951B44"/>
    <w:rsid w:val="00952906"/>
    <w:rsid w:val="009544D7"/>
    <w:rsid w:val="009565E4"/>
    <w:rsid w:val="00956ECB"/>
    <w:rsid w:val="009617AC"/>
    <w:rsid w:val="009627C4"/>
    <w:rsid w:val="00964CA8"/>
    <w:rsid w:val="00964F37"/>
    <w:rsid w:val="00967984"/>
    <w:rsid w:val="009703A0"/>
    <w:rsid w:val="00971367"/>
    <w:rsid w:val="009724D4"/>
    <w:rsid w:val="009733B1"/>
    <w:rsid w:val="0097509D"/>
    <w:rsid w:val="009759BF"/>
    <w:rsid w:val="00975F87"/>
    <w:rsid w:val="00976AD2"/>
    <w:rsid w:val="009807F7"/>
    <w:rsid w:val="00980A90"/>
    <w:rsid w:val="00981A52"/>
    <w:rsid w:val="00981D63"/>
    <w:rsid w:val="00990BF0"/>
    <w:rsid w:val="00992622"/>
    <w:rsid w:val="00994962"/>
    <w:rsid w:val="00996F83"/>
    <w:rsid w:val="00997C2A"/>
    <w:rsid w:val="009A15A2"/>
    <w:rsid w:val="009A2046"/>
    <w:rsid w:val="009A2621"/>
    <w:rsid w:val="009A349B"/>
    <w:rsid w:val="009A34AD"/>
    <w:rsid w:val="009A3FAA"/>
    <w:rsid w:val="009A5AC1"/>
    <w:rsid w:val="009A7F95"/>
    <w:rsid w:val="009B06ED"/>
    <w:rsid w:val="009B1A05"/>
    <w:rsid w:val="009B1FE6"/>
    <w:rsid w:val="009B4055"/>
    <w:rsid w:val="009B62A2"/>
    <w:rsid w:val="009B7A0A"/>
    <w:rsid w:val="009C1A0A"/>
    <w:rsid w:val="009C29FA"/>
    <w:rsid w:val="009C36EA"/>
    <w:rsid w:val="009C3A8B"/>
    <w:rsid w:val="009C6DD5"/>
    <w:rsid w:val="009C798D"/>
    <w:rsid w:val="009D0484"/>
    <w:rsid w:val="009D34A5"/>
    <w:rsid w:val="009D37D1"/>
    <w:rsid w:val="009D46BD"/>
    <w:rsid w:val="009D4A1F"/>
    <w:rsid w:val="009D51F7"/>
    <w:rsid w:val="009D6D1F"/>
    <w:rsid w:val="009E1DBA"/>
    <w:rsid w:val="009E1F8A"/>
    <w:rsid w:val="009E2150"/>
    <w:rsid w:val="009E2A9F"/>
    <w:rsid w:val="009E3048"/>
    <w:rsid w:val="009E308E"/>
    <w:rsid w:val="009E45C1"/>
    <w:rsid w:val="009E46B4"/>
    <w:rsid w:val="009E52DF"/>
    <w:rsid w:val="009E640C"/>
    <w:rsid w:val="009E6C5F"/>
    <w:rsid w:val="009F1D6D"/>
    <w:rsid w:val="009F21D2"/>
    <w:rsid w:val="009F2FC0"/>
    <w:rsid w:val="009F40F9"/>
    <w:rsid w:val="009F58C8"/>
    <w:rsid w:val="009F6EC2"/>
    <w:rsid w:val="009F7192"/>
    <w:rsid w:val="00A04CE7"/>
    <w:rsid w:val="00A1003F"/>
    <w:rsid w:val="00A10CCD"/>
    <w:rsid w:val="00A110A3"/>
    <w:rsid w:val="00A12B60"/>
    <w:rsid w:val="00A137F8"/>
    <w:rsid w:val="00A13F89"/>
    <w:rsid w:val="00A1462C"/>
    <w:rsid w:val="00A1666C"/>
    <w:rsid w:val="00A17793"/>
    <w:rsid w:val="00A206BE"/>
    <w:rsid w:val="00A2189B"/>
    <w:rsid w:val="00A243AA"/>
    <w:rsid w:val="00A261F1"/>
    <w:rsid w:val="00A30036"/>
    <w:rsid w:val="00A30A84"/>
    <w:rsid w:val="00A32377"/>
    <w:rsid w:val="00A3249B"/>
    <w:rsid w:val="00A35525"/>
    <w:rsid w:val="00A41994"/>
    <w:rsid w:val="00A42ED1"/>
    <w:rsid w:val="00A43D1C"/>
    <w:rsid w:val="00A45D56"/>
    <w:rsid w:val="00A51BD1"/>
    <w:rsid w:val="00A548C4"/>
    <w:rsid w:val="00A54C81"/>
    <w:rsid w:val="00A56824"/>
    <w:rsid w:val="00A57967"/>
    <w:rsid w:val="00A579C7"/>
    <w:rsid w:val="00A57C0E"/>
    <w:rsid w:val="00A6420F"/>
    <w:rsid w:val="00A64C04"/>
    <w:rsid w:val="00A65C91"/>
    <w:rsid w:val="00A661D3"/>
    <w:rsid w:val="00A66312"/>
    <w:rsid w:val="00A73A70"/>
    <w:rsid w:val="00A8112B"/>
    <w:rsid w:val="00A81895"/>
    <w:rsid w:val="00A81989"/>
    <w:rsid w:val="00A843DB"/>
    <w:rsid w:val="00A86581"/>
    <w:rsid w:val="00A86724"/>
    <w:rsid w:val="00A903BB"/>
    <w:rsid w:val="00A91CD7"/>
    <w:rsid w:val="00A92C52"/>
    <w:rsid w:val="00A92DBA"/>
    <w:rsid w:val="00A9443D"/>
    <w:rsid w:val="00A94802"/>
    <w:rsid w:val="00AA0F9E"/>
    <w:rsid w:val="00AA142B"/>
    <w:rsid w:val="00AA239A"/>
    <w:rsid w:val="00AA386A"/>
    <w:rsid w:val="00AA4529"/>
    <w:rsid w:val="00AA76CA"/>
    <w:rsid w:val="00AA7F3A"/>
    <w:rsid w:val="00AB0F3A"/>
    <w:rsid w:val="00AB13B5"/>
    <w:rsid w:val="00AB3BDE"/>
    <w:rsid w:val="00AB5548"/>
    <w:rsid w:val="00AC09C0"/>
    <w:rsid w:val="00AC183D"/>
    <w:rsid w:val="00AC1D96"/>
    <w:rsid w:val="00AC3E07"/>
    <w:rsid w:val="00AC46AA"/>
    <w:rsid w:val="00AC4D90"/>
    <w:rsid w:val="00AC5D0C"/>
    <w:rsid w:val="00AC7F49"/>
    <w:rsid w:val="00AD4D56"/>
    <w:rsid w:val="00AD4F86"/>
    <w:rsid w:val="00AD621F"/>
    <w:rsid w:val="00AD6ECE"/>
    <w:rsid w:val="00AD7297"/>
    <w:rsid w:val="00AE09DD"/>
    <w:rsid w:val="00AE24C4"/>
    <w:rsid w:val="00AE3440"/>
    <w:rsid w:val="00AE4565"/>
    <w:rsid w:val="00AE5F45"/>
    <w:rsid w:val="00AE72CD"/>
    <w:rsid w:val="00AE7C6E"/>
    <w:rsid w:val="00AF232F"/>
    <w:rsid w:val="00AF3A45"/>
    <w:rsid w:val="00AF791D"/>
    <w:rsid w:val="00B00892"/>
    <w:rsid w:val="00B04D6F"/>
    <w:rsid w:val="00B04EF4"/>
    <w:rsid w:val="00B05C1D"/>
    <w:rsid w:val="00B07F85"/>
    <w:rsid w:val="00B12105"/>
    <w:rsid w:val="00B122CD"/>
    <w:rsid w:val="00B12952"/>
    <w:rsid w:val="00B13053"/>
    <w:rsid w:val="00B1606A"/>
    <w:rsid w:val="00B20043"/>
    <w:rsid w:val="00B21B3D"/>
    <w:rsid w:val="00B2354E"/>
    <w:rsid w:val="00B24846"/>
    <w:rsid w:val="00B25569"/>
    <w:rsid w:val="00B320C8"/>
    <w:rsid w:val="00B35D40"/>
    <w:rsid w:val="00B378E9"/>
    <w:rsid w:val="00B4092A"/>
    <w:rsid w:val="00B4112E"/>
    <w:rsid w:val="00B41382"/>
    <w:rsid w:val="00B42978"/>
    <w:rsid w:val="00B43E0F"/>
    <w:rsid w:val="00B5087A"/>
    <w:rsid w:val="00B534E3"/>
    <w:rsid w:val="00B54AA0"/>
    <w:rsid w:val="00B618B0"/>
    <w:rsid w:val="00B64B91"/>
    <w:rsid w:val="00B64EB9"/>
    <w:rsid w:val="00B65882"/>
    <w:rsid w:val="00B709A9"/>
    <w:rsid w:val="00B72BBA"/>
    <w:rsid w:val="00B746D0"/>
    <w:rsid w:val="00B74886"/>
    <w:rsid w:val="00B74EDD"/>
    <w:rsid w:val="00B8241E"/>
    <w:rsid w:val="00B8687B"/>
    <w:rsid w:val="00B9021F"/>
    <w:rsid w:val="00B908EC"/>
    <w:rsid w:val="00B91139"/>
    <w:rsid w:val="00B926FF"/>
    <w:rsid w:val="00B93B1D"/>
    <w:rsid w:val="00B956FC"/>
    <w:rsid w:val="00B95A3E"/>
    <w:rsid w:val="00B9637A"/>
    <w:rsid w:val="00B97575"/>
    <w:rsid w:val="00BA332E"/>
    <w:rsid w:val="00BA3361"/>
    <w:rsid w:val="00BA39D0"/>
    <w:rsid w:val="00BA4DE8"/>
    <w:rsid w:val="00BA7752"/>
    <w:rsid w:val="00BB0F5D"/>
    <w:rsid w:val="00BB301B"/>
    <w:rsid w:val="00BB3DC4"/>
    <w:rsid w:val="00BB58EF"/>
    <w:rsid w:val="00BB64AC"/>
    <w:rsid w:val="00BC0811"/>
    <w:rsid w:val="00BC0AA3"/>
    <w:rsid w:val="00BC10DA"/>
    <w:rsid w:val="00BC13F0"/>
    <w:rsid w:val="00BC57A4"/>
    <w:rsid w:val="00BC5E7A"/>
    <w:rsid w:val="00BD0CAD"/>
    <w:rsid w:val="00BD0EA8"/>
    <w:rsid w:val="00BD1300"/>
    <w:rsid w:val="00BD30DD"/>
    <w:rsid w:val="00BD5071"/>
    <w:rsid w:val="00BE2B7B"/>
    <w:rsid w:val="00BE4306"/>
    <w:rsid w:val="00BE4E56"/>
    <w:rsid w:val="00BF0115"/>
    <w:rsid w:val="00BF0DB4"/>
    <w:rsid w:val="00BF0FB0"/>
    <w:rsid w:val="00BF2837"/>
    <w:rsid w:val="00BF3C98"/>
    <w:rsid w:val="00BF6510"/>
    <w:rsid w:val="00BF71EE"/>
    <w:rsid w:val="00C0504D"/>
    <w:rsid w:val="00C0586A"/>
    <w:rsid w:val="00C05903"/>
    <w:rsid w:val="00C07669"/>
    <w:rsid w:val="00C105ED"/>
    <w:rsid w:val="00C13288"/>
    <w:rsid w:val="00C1351E"/>
    <w:rsid w:val="00C14E58"/>
    <w:rsid w:val="00C14EFF"/>
    <w:rsid w:val="00C157AD"/>
    <w:rsid w:val="00C157B3"/>
    <w:rsid w:val="00C20932"/>
    <w:rsid w:val="00C21436"/>
    <w:rsid w:val="00C25035"/>
    <w:rsid w:val="00C27468"/>
    <w:rsid w:val="00C2783D"/>
    <w:rsid w:val="00C3082D"/>
    <w:rsid w:val="00C31E2E"/>
    <w:rsid w:val="00C3270B"/>
    <w:rsid w:val="00C33650"/>
    <w:rsid w:val="00C351C5"/>
    <w:rsid w:val="00C35563"/>
    <w:rsid w:val="00C356CD"/>
    <w:rsid w:val="00C43332"/>
    <w:rsid w:val="00C43470"/>
    <w:rsid w:val="00C437C2"/>
    <w:rsid w:val="00C45273"/>
    <w:rsid w:val="00C45460"/>
    <w:rsid w:val="00C464D4"/>
    <w:rsid w:val="00C47557"/>
    <w:rsid w:val="00C50263"/>
    <w:rsid w:val="00C51C85"/>
    <w:rsid w:val="00C51F30"/>
    <w:rsid w:val="00C538C5"/>
    <w:rsid w:val="00C5394F"/>
    <w:rsid w:val="00C576F8"/>
    <w:rsid w:val="00C607A4"/>
    <w:rsid w:val="00C60FE1"/>
    <w:rsid w:val="00C63B08"/>
    <w:rsid w:val="00C66F4C"/>
    <w:rsid w:val="00C6747C"/>
    <w:rsid w:val="00C70643"/>
    <w:rsid w:val="00C711D1"/>
    <w:rsid w:val="00C74066"/>
    <w:rsid w:val="00C75EF5"/>
    <w:rsid w:val="00C778F4"/>
    <w:rsid w:val="00C83B96"/>
    <w:rsid w:val="00C865FF"/>
    <w:rsid w:val="00C876BD"/>
    <w:rsid w:val="00C87E62"/>
    <w:rsid w:val="00C906E0"/>
    <w:rsid w:val="00C91880"/>
    <w:rsid w:val="00C91AFE"/>
    <w:rsid w:val="00C91CB6"/>
    <w:rsid w:val="00C943F3"/>
    <w:rsid w:val="00C95745"/>
    <w:rsid w:val="00CA06A5"/>
    <w:rsid w:val="00CA1BF8"/>
    <w:rsid w:val="00CA1FF0"/>
    <w:rsid w:val="00CA4113"/>
    <w:rsid w:val="00CA444C"/>
    <w:rsid w:val="00CA4CD6"/>
    <w:rsid w:val="00CA5011"/>
    <w:rsid w:val="00CA5A9A"/>
    <w:rsid w:val="00CA5B3C"/>
    <w:rsid w:val="00CA64A7"/>
    <w:rsid w:val="00CA6581"/>
    <w:rsid w:val="00CB08A9"/>
    <w:rsid w:val="00CB0950"/>
    <w:rsid w:val="00CB1166"/>
    <w:rsid w:val="00CB1D33"/>
    <w:rsid w:val="00CB22C6"/>
    <w:rsid w:val="00CB3504"/>
    <w:rsid w:val="00CB5157"/>
    <w:rsid w:val="00CB6F27"/>
    <w:rsid w:val="00CC0982"/>
    <w:rsid w:val="00CC110E"/>
    <w:rsid w:val="00CC309F"/>
    <w:rsid w:val="00CC4F56"/>
    <w:rsid w:val="00CC5990"/>
    <w:rsid w:val="00CC667E"/>
    <w:rsid w:val="00CD0660"/>
    <w:rsid w:val="00CD13C2"/>
    <w:rsid w:val="00CD762F"/>
    <w:rsid w:val="00CE19D1"/>
    <w:rsid w:val="00CE1B0E"/>
    <w:rsid w:val="00CE1C1D"/>
    <w:rsid w:val="00CE350C"/>
    <w:rsid w:val="00CE3CA6"/>
    <w:rsid w:val="00CE53E0"/>
    <w:rsid w:val="00CE61E1"/>
    <w:rsid w:val="00CE72F9"/>
    <w:rsid w:val="00CE79C3"/>
    <w:rsid w:val="00CF0545"/>
    <w:rsid w:val="00CF0753"/>
    <w:rsid w:val="00CF07DE"/>
    <w:rsid w:val="00CF64DD"/>
    <w:rsid w:val="00CF6B70"/>
    <w:rsid w:val="00D007FA"/>
    <w:rsid w:val="00D0116C"/>
    <w:rsid w:val="00D02365"/>
    <w:rsid w:val="00D04A9E"/>
    <w:rsid w:val="00D1044F"/>
    <w:rsid w:val="00D107CC"/>
    <w:rsid w:val="00D1108F"/>
    <w:rsid w:val="00D14B23"/>
    <w:rsid w:val="00D14F00"/>
    <w:rsid w:val="00D153D4"/>
    <w:rsid w:val="00D17428"/>
    <w:rsid w:val="00D17A2F"/>
    <w:rsid w:val="00D20E32"/>
    <w:rsid w:val="00D2174B"/>
    <w:rsid w:val="00D22D8A"/>
    <w:rsid w:val="00D23F8B"/>
    <w:rsid w:val="00D24D76"/>
    <w:rsid w:val="00D2643B"/>
    <w:rsid w:val="00D278CF"/>
    <w:rsid w:val="00D279E9"/>
    <w:rsid w:val="00D324E4"/>
    <w:rsid w:val="00D44234"/>
    <w:rsid w:val="00D46FA4"/>
    <w:rsid w:val="00D5279B"/>
    <w:rsid w:val="00D54760"/>
    <w:rsid w:val="00D56C08"/>
    <w:rsid w:val="00D57739"/>
    <w:rsid w:val="00D57BFC"/>
    <w:rsid w:val="00D6418D"/>
    <w:rsid w:val="00D65424"/>
    <w:rsid w:val="00D66DC3"/>
    <w:rsid w:val="00D671B4"/>
    <w:rsid w:val="00D67C0D"/>
    <w:rsid w:val="00D7097E"/>
    <w:rsid w:val="00D70F3D"/>
    <w:rsid w:val="00D71E20"/>
    <w:rsid w:val="00D721BD"/>
    <w:rsid w:val="00D74EF2"/>
    <w:rsid w:val="00D81305"/>
    <w:rsid w:val="00D86A4E"/>
    <w:rsid w:val="00D87A8F"/>
    <w:rsid w:val="00D918A6"/>
    <w:rsid w:val="00D92311"/>
    <w:rsid w:val="00D93155"/>
    <w:rsid w:val="00D94953"/>
    <w:rsid w:val="00DA3442"/>
    <w:rsid w:val="00DA3BB2"/>
    <w:rsid w:val="00DA5EB8"/>
    <w:rsid w:val="00DA6C6A"/>
    <w:rsid w:val="00DB08D6"/>
    <w:rsid w:val="00DB1D12"/>
    <w:rsid w:val="00DB27E7"/>
    <w:rsid w:val="00DB3D8C"/>
    <w:rsid w:val="00DB4F67"/>
    <w:rsid w:val="00DC064B"/>
    <w:rsid w:val="00DC231E"/>
    <w:rsid w:val="00DC5538"/>
    <w:rsid w:val="00DD2974"/>
    <w:rsid w:val="00DD3334"/>
    <w:rsid w:val="00DD4C81"/>
    <w:rsid w:val="00DD4CE3"/>
    <w:rsid w:val="00DD5222"/>
    <w:rsid w:val="00DD6386"/>
    <w:rsid w:val="00DE0BE2"/>
    <w:rsid w:val="00DE0F24"/>
    <w:rsid w:val="00DE4EF5"/>
    <w:rsid w:val="00DE505A"/>
    <w:rsid w:val="00DE6F08"/>
    <w:rsid w:val="00DE7F57"/>
    <w:rsid w:val="00DF01AE"/>
    <w:rsid w:val="00DF34A7"/>
    <w:rsid w:val="00DF642F"/>
    <w:rsid w:val="00DF68F1"/>
    <w:rsid w:val="00E032AA"/>
    <w:rsid w:val="00E10608"/>
    <w:rsid w:val="00E10B1A"/>
    <w:rsid w:val="00E11336"/>
    <w:rsid w:val="00E22264"/>
    <w:rsid w:val="00E23797"/>
    <w:rsid w:val="00E26478"/>
    <w:rsid w:val="00E32D4C"/>
    <w:rsid w:val="00E34924"/>
    <w:rsid w:val="00E351F9"/>
    <w:rsid w:val="00E3554A"/>
    <w:rsid w:val="00E36D20"/>
    <w:rsid w:val="00E37FDE"/>
    <w:rsid w:val="00E42CDB"/>
    <w:rsid w:val="00E43FC0"/>
    <w:rsid w:val="00E445EA"/>
    <w:rsid w:val="00E4490F"/>
    <w:rsid w:val="00E45D8D"/>
    <w:rsid w:val="00E45E7F"/>
    <w:rsid w:val="00E47064"/>
    <w:rsid w:val="00E5044F"/>
    <w:rsid w:val="00E51B99"/>
    <w:rsid w:val="00E52D73"/>
    <w:rsid w:val="00E53C2C"/>
    <w:rsid w:val="00E5493E"/>
    <w:rsid w:val="00E54DEE"/>
    <w:rsid w:val="00E55309"/>
    <w:rsid w:val="00E56D4A"/>
    <w:rsid w:val="00E56FA8"/>
    <w:rsid w:val="00E62991"/>
    <w:rsid w:val="00E64299"/>
    <w:rsid w:val="00E665EA"/>
    <w:rsid w:val="00E67C75"/>
    <w:rsid w:val="00E67F19"/>
    <w:rsid w:val="00E67F7A"/>
    <w:rsid w:val="00E70223"/>
    <w:rsid w:val="00E70E75"/>
    <w:rsid w:val="00E725C2"/>
    <w:rsid w:val="00E73E6E"/>
    <w:rsid w:val="00E775DE"/>
    <w:rsid w:val="00E80132"/>
    <w:rsid w:val="00E80B5D"/>
    <w:rsid w:val="00E80CD8"/>
    <w:rsid w:val="00E844B5"/>
    <w:rsid w:val="00E85229"/>
    <w:rsid w:val="00E85680"/>
    <w:rsid w:val="00E86931"/>
    <w:rsid w:val="00E87577"/>
    <w:rsid w:val="00E9062A"/>
    <w:rsid w:val="00E91EC1"/>
    <w:rsid w:val="00E93965"/>
    <w:rsid w:val="00E954C1"/>
    <w:rsid w:val="00E968EE"/>
    <w:rsid w:val="00E97312"/>
    <w:rsid w:val="00EA0C04"/>
    <w:rsid w:val="00EA14FD"/>
    <w:rsid w:val="00EA233B"/>
    <w:rsid w:val="00EA3588"/>
    <w:rsid w:val="00EB0BD1"/>
    <w:rsid w:val="00EB359C"/>
    <w:rsid w:val="00EB35E6"/>
    <w:rsid w:val="00EB4FF8"/>
    <w:rsid w:val="00EB7173"/>
    <w:rsid w:val="00EC15B3"/>
    <w:rsid w:val="00EC2B41"/>
    <w:rsid w:val="00EC2E4A"/>
    <w:rsid w:val="00EC2FFC"/>
    <w:rsid w:val="00EC3600"/>
    <w:rsid w:val="00EC3C72"/>
    <w:rsid w:val="00EC57DC"/>
    <w:rsid w:val="00EC7297"/>
    <w:rsid w:val="00EC7EBE"/>
    <w:rsid w:val="00ED6F7C"/>
    <w:rsid w:val="00EE02EA"/>
    <w:rsid w:val="00EE1A20"/>
    <w:rsid w:val="00EE3212"/>
    <w:rsid w:val="00EE78AA"/>
    <w:rsid w:val="00EF0888"/>
    <w:rsid w:val="00EF2E65"/>
    <w:rsid w:val="00EF63A6"/>
    <w:rsid w:val="00F00B59"/>
    <w:rsid w:val="00F01A58"/>
    <w:rsid w:val="00F02A56"/>
    <w:rsid w:val="00F03732"/>
    <w:rsid w:val="00F04468"/>
    <w:rsid w:val="00F05559"/>
    <w:rsid w:val="00F158C3"/>
    <w:rsid w:val="00F16120"/>
    <w:rsid w:val="00F16920"/>
    <w:rsid w:val="00F16C56"/>
    <w:rsid w:val="00F179AF"/>
    <w:rsid w:val="00F23423"/>
    <w:rsid w:val="00F25348"/>
    <w:rsid w:val="00F25E09"/>
    <w:rsid w:val="00F40216"/>
    <w:rsid w:val="00F411EB"/>
    <w:rsid w:val="00F422E4"/>
    <w:rsid w:val="00F43AE8"/>
    <w:rsid w:val="00F43CA5"/>
    <w:rsid w:val="00F445C4"/>
    <w:rsid w:val="00F4778B"/>
    <w:rsid w:val="00F5247C"/>
    <w:rsid w:val="00F56A88"/>
    <w:rsid w:val="00F60B42"/>
    <w:rsid w:val="00F7000A"/>
    <w:rsid w:val="00F716EB"/>
    <w:rsid w:val="00F752EF"/>
    <w:rsid w:val="00F77FFE"/>
    <w:rsid w:val="00F82DF7"/>
    <w:rsid w:val="00F86171"/>
    <w:rsid w:val="00F87F46"/>
    <w:rsid w:val="00F91FF8"/>
    <w:rsid w:val="00F92243"/>
    <w:rsid w:val="00F938C3"/>
    <w:rsid w:val="00F93C99"/>
    <w:rsid w:val="00F94722"/>
    <w:rsid w:val="00F9561E"/>
    <w:rsid w:val="00FA0934"/>
    <w:rsid w:val="00FA1549"/>
    <w:rsid w:val="00FA3A32"/>
    <w:rsid w:val="00FA4747"/>
    <w:rsid w:val="00FA521B"/>
    <w:rsid w:val="00FA6A61"/>
    <w:rsid w:val="00FA7AA5"/>
    <w:rsid w:val="00FA7C80"/>
    <w:rsid w:val="00FA7E41"/>
    <w:rsid w:val="00FB26C8"/>
    <w:rsid w:val="00FB2C0E"/>
    <w:rsid w:val="00FB4780"/>
    <w:rsid w:val="00FB66A5"/>
    <w:rsid w:val="00FB6FA0"/>
    <w:rsid w:val="00FB7CDB"/>
    <w:rsid w:val="00FC06A6"/>
    <w:rsid w:val="00FC0E0D"/>
    <w:rsid w:val="00FC15D0"/>
    <w:rsid w:val="00FC2EA7"/>
    <w:rsid w:val="00FC44CE"/>
    <w:rsid w:val="00FC5585"/>
    <w:rsid w:val="00FD01E3"/>
    <w:rsid w:val="00FD2745"/>
    <w:rsid w:val="00FD77D7"/>
    <w:rsid w:val="00FE0FA3"/>
    <w:rsid w:val="00FE2DB1"/>
    <w:rsid w:val="00FE5171"/>
    <w:rsid w:val="00FE59A2"/>
    <w:rsid w:val="00FE60B6"/>
    <w:rsid w:val="00FF082A"/>
    <w:rsid w:val="00FF16B8"/>
    <w:rsid w:val="00FF56B2"/>
    <w:rsid w:val="00FF6989"/>
    <w:rsid w:val="00FF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E8D5B"/>
  <w15:docId w15:val="{76AA28DD-A841-42B4-8858-63B666A1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C99"/>
    <w:pPr>
      <w:spacing w:after="200" w:line="276" w:lineRule="auto"/>
    </w:pPr>
    <w:rPr>
      <w:lang w:eastAsia="en-US"/>
    </w:rPr>
  </w:style>
  <w:style w:type="paragraph" w:styleId="10">
    <w:name w:val="heading 1"/>
    <w:basedOn w:val="a"/>
    <w:link w:val="11"/>
    <w:uiPriority w:val="99"/>
    <w:qFormat/>
    <w:rsid w:val="00463C9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9"/>
    <w:qFormat/>
    <w:rsid w:val="00CD0660"/>
    <w:pPr>
      <w:keepNext/>
      <w:spacing w:after="0" w:line="360" w:lineRule="auto"/>
      <w:outlineLvl w:val="1"/>
    </w:pPr>
    <w:rPr>
      <w:rFonts w:ascii="Arial" w:eastAsia="Times New Roman" w:hAnsi="Arial"/>
      <w:b/>
      <w:sz w:val="20"/>
      <w:szCs w:val="20"/>
      <w:lang w:eastAsia="ru-RU"/>
    </w:rPr>
  </w:style>
  <w:style w:type="paragraph" w:styleId="4">
    <w:name w:val="heading 4"/>
    <w:basedOn w:val="a"/>
    <w:next w:val="a"/>
    <w:link w:val="40"/>
    <w:uiPriority w:val="99"/>
    <w:qFormat/>
    <w:rsid w:val="009E46B4"/>
    <w:pPr>
      <w:keepNext/>
      <w:spacing w:before="240" w:after="60"/>
      <w:outlineLvl w:val="3"/>
    </w:pPr>
    <w:rPr>
      <w:rFonts w:eastAsia="Times New Roman"/>
      <w:b/>
      <w:bCs/>
      <w:sz w:val="28"/>
      <w:szCs w:val="28"/>
    </w:rPr>
  </w:style>
  <w:style w:type="paragraph" w:styleId="7">
    <w:name w:val="heading 7"/>
    <w:basedOn w:val="a"/>
    <w:next w:val="a"/>
    <w:link w:val="70"/>
    <w:uiPriority w:val="99"/>
    <w:qFormat/>
    <w:rsid w:val="009E46B4"/>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463C99"/>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CD0660"/>
    <w:rPr>
      <w:rFonts w:ascii="Arial" w:hAnsi="Arial" w:cs="Times New Roman"/>
      <w:b/>
      <w:sz w:val="20"/>
      <w:szCs w:val="20"/>
      <w:lang w:eastAsia="ru-RU"/>
    </w:rPr>
  </w:style>
  <w:style w:type="character" w:customStyle="1" w:styleId="40">
    <w:name w:val="Заголовок 4 Знак"/>
    <w:basedOn w:val="a0"/>
    <w:link w:val="4"/>
    <w:uiPriority w:val="99"/>
    <w:locked/>
    <w:rsid w:val="009E46B4"/>
    <w:rPr>
      <w:rFonts w:ascii="Calibri" w:hAnsi="Calibri" w:cs="Times New Roman"/>
      <w:b/>
      <w:bCs/>
      <w:sz w:val="28"/>
      <w:szCs w:val="28"/>
    </w:rPr>
  </w:style>
  <w:style w:type="character" w:customStyle="1" w:styleId="70">
    <w:name w:val="Заголовок 7 Знак"/>
    <w:basedOn w:val="a0"/>
    <w:link w:val="7"/>
    <w:uiPriority w:val="99"/>
    <w:locked/>
    <w:rsid w:val="009E46B4"/>
    <w:rPr>
      <w:rFonts w:ascii="Calibri" w:hAnsi="Calibri" w:cs="Times New Roman"/>
      <w:sz w:val="24"/>
      <w:szCs w:val="24"/>
    </w:rPr>
  </w:style>
  <w:style w:type="paragraph" w:styleId="a3">
    <w:name w:val="No Spacing"/>
    <w:aliases w:val="Таблицы"/>
    <w:link w:val="a4"/>
    <w:uiPriority w:val="1"/>
    <w:qFormat/>
    <w:rsid w:val="00463C99"/>
    <w:rPr>
      <w:lang w:eastAsia="en-US"/>
    </w:rPr>
  </w:style>
  <w:style w:type="paragraph" w:styleId="a5">
    <w:name w:val="footer"/>
    <w:basedOn w:val="a"/>
    <w:link w:val="a6"/>
    <w:uiPriority w:val="99"/>
    <w:rsid w:val="00463C99"/>
    <w:pPr>
      <w:tabs>
        <w:tab w:val="center" w:pos="4677"/>
        <w:tab w:val="right" w:pos="9355"/>
      </w:tabs>
    </w:pPr>
  </w:style>
  <w:style w:type="character" w:customStyle="1" w:styleId="a6">
    <w:name w:val="Нижний колонтитул Знак"/>
    <w:basedOn w:val="a0"/>
    <w:link w:val="a5"/>
    <w:uiPriority w:val="99"/>
    <w:locked/>
    <w:rsid w:val="00463C99"/>
    <w:rPr>
      <w:rFonts w:ascii="Calibri" w:eastAsia="Times New Roman" w:hAnsi="Calibri" w:cs="Times New Roman"/>
    </w:rPr>
  </w:style>
  <w:style w:type="character" w:styleId="a7">
    <w:name w:val="Hyperlink"/>
    <w:basedOn w:val="a0"/>
    <w:uiPriority w:val="99"/>
    <w:rsid w:val="00463C99"/>
    <w:rPr>
      <w:rFonts w:ascii="Times New Roman" w:hAnsi="Times New Roman" w:cs="Times New Roman"/>
      <w:color w:val="0000FF"/>
      <w:u w:val="single"/>
    </w:rPr>
  </w:style>
  <w:style w:type="paragraph" w:styleId="12">
    <w:name w:val="toc 1"/>
    <w:basedOn w:val="a"/>
    <w:next w:val="a"/>
    <w:autoRedefine/>
    <w:uiPriority w:val="39"/>
    <w:rsid w:val="00463C99"/>
    <w:pPr>
      <w:spacing w:after="100"/>
    </w:pPr>
  </w:style>
  <w:style w:type="paragraph" w:styleId="a8">
    <w:name w:val="TOC Heading"/>
    <w:basedOn w:val="10"/>
    <w:next w:val="a"/>
    <w:uiPriority w:val="99"/>
    <w:qFormat/>
    <w:rsid w:val="00463C99"/>
    <w:pPr>
      <w:keepNext/>
      <w:keepLines/>
      <w:spacing w:before="480" w:beforeAutospacing="0" w:after="0" w:afterAutospacing="0" w:line="276" w:lineRule="auto"/>
      <w:outlineLvl w:val="9"/>
    </w:pPr>
    <w:rPr>
      <w:rFonts w:ascii="Cambria" w:hAnsi="Cambria"/>
      <w:color w:val="365F91"/>
      <w:kern w:val="0"/>
      <w:sz w:val="28"/>
      <w:szCs w:val="28"/>
      <w:lang w:eastAsia="ru-RU"/>
    </w:rPr>
  </w:style>
  <w:style w:type="paragraph" w:styleId="a9">
    <w:name w:val="List Paragraph"/>
    <w:basedOn w:val="a"/>
    <w:uiPriority w:val="99"/>
    <w:qFormat/>
    <w:rsid w:val="006D13AA"/>
    <w:pPr>
      <w:spacing w:after="0" w:line="240" w:lineRule="auto"/>
      <w:ind w:left="720"/>
      <w:contextualSpacing/>
    </w:pPr>
    <w:rPr>
      <w:rFonts w:ascii="Times New Roman" w:eastAsia="Times New Roman" w:hAnsi="Times New Roman"/>
      <w:sz w:val="20"/>
      <w:szCs w:val="20"/>
      <w:lang w:eastAsia="ru-RU"/>
    </w:rPr>
  </w:style>
  <w:style w:type="table" w:styleId="aa">
    <w:name w:val="Table Grid"/>
    <w:basedOn w:val="a1"/>
    <w:uiPriority w:val="99"/>
    <w:rsid w:val="006D01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rsid w:val="009D46BD"/>
    <w:pPr>
      <w:spacing w:after="120" w:line="240" w:lineRule="auto"/>
      <w:ind w:left="283"/>
    </w:pPr>
    <w:rPr>
      <w:rFonts w:ascii="Times New Roman" w:eastAsia="Times New Roman" w:hAnsi="Times New Roman"/>
      <w:sz w:val="24"/>
      <w:szCs w:val="24"/>
    </w:rPr>
  </w:style>
  <w:style w:type="character" w:customStyle="1" w:styleId="ac">
    <w:name w:val="Основной текст с отступом Знак"/>
    <w:basedOn w:val="a0"/>
    <w:link w:val="ab"/>
    <w:uiPriority w:val="99"/>
    <w:locked/>
    <w:rsid w:val="009D46BD"/>
    <w:rPr>
      <w:rFonts w:ascii="Times New Roman" w:hAnsi="Times New Roman" w:cs="Times New Roman"/>
      <w:sz w:val="24"/>
      <w:szCs w:val="24"/>
    </w:rPr>
  </w:style>
  <w:style w:type="paragraph" w:customStyle="1" w:styleId="Default">
    <w:name w:val="Default"/>
    <w:rsid w:val="009D46BD"/>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uiPriority w:val="99"/>
    <w:rsid w:val="00E23797"/>
    <w:pPr>
      <w:spacing w:after="120"/>
    </w:pPr>
  </w:style>
  <w:style w:type="character" w:customStyle="1" w:styleId="ae">
    <w:name w:val="Основной текст Знак"/>
    <w:basedOn w:val="a0"/>
    <w:link w:val="ad"/>
    <w:uiPriority w:val="99"/>
    <w:locked/>
    <w:rsid w:val="00E23797"/>
    <w:rPr>
      <w:rFonts w:ascii="Calibri" w:eastAsia="Times New Roman" w:hAnsi="Calibri" w:cs="Times New Roman"/>
    </w:rPr>
  </w:style>
  <w:style w:type="paragraph" w:customStyle="1" w:styleId="31">
    <w:name w:val="Заголовок 31"/>
    <w:basedOn w:val="a"/>
    <w:uiPriority w:val="99"/>
    <w:rsid w:val="00E23797"/>
    <w:pPr>
      <w:widowControl w:val="0"/>
      <w:spacing w:after="0" w:line="240" w:lineRule="auto"/>
      <w:ind w:left="810"/>
      <w:outlineLvl w:val="3"/>
    </w:pPr>
    <w:rPr>
      <w:rFonts w:ascii="Times New Roman" w:eastAsia="Times New Roman" w:hAnsi="Times New Roman"/>
      <w:b/>
      <w:bCs/>
      <w:sz w:val="24"/>
      <w:szCs w:val="24"/>
      <w:lang w:val="en-US"/>
    </w:rPr>
  </w:style>
  <w:style w:type="character" w:customStyle="1" w:styleId="apple-converted-space">
    <w:name w:val="apple-converted-space"/>
    <w:basedOn w:val="a0"/>
    <w:uiPriority w:val="99"/>
    <w:rsid w:val="009E46B4"/>
    <w:rPr>
      <w:rFonts w:cs="Times New Roman"/>
    </w:rPr>
  </w:style>
  <w:style w:type="character" w:customStyle="1" w:styleId="Normal1">
    <w:name w:val="Normal1 Знак"/>
    <w:link w:val="Normal10"/>
    <w:uiPriority w:val="99"/>
    <w:locked/>
    <w:rsid w:val="009E46B4"/>
    <w:rPr>
      <w:rFonts w:ascii="Kudriashov" w:hAnsi="Kudriashov"/>
      <w:noProof/>
      <w:sz w:val="24"/>
      <w:lang w:val="en-US" w:eastAsia="ru-RU"/>
    </w:rPr>
  </w:style>
  <w:style w:type="paragraph" w:customStyle="1" w:styleId="Normal10">
    <w:name w:val="Normal1"/>
    <w:link w:val="Normal1"/>
    <w:uiPriority w:val="99"/>
    <w:rsid w:val="009E46B4"/>
    <w:pPr>
      <w:tabs>
        <w:tab w:val="num" w:pos="1492"/>
      </w:tabs>
      <w:autoSpaceDE w:val="0"/>
      <w:autoSpaceDN w:val="0"/>
      <w:spacing w:before="80" w:after="80"/>
      <w:ind w:left="1492" w:hanging="360"/>
      <w:jc w:val="both"/>
    </w:pPr>
    <w:rPr>
      <w:rFonts w:ascii="Kudriashov" w:hAnsi="Kudriashov"/>
      <w:noProof/>
      <w:sz w:val="24"/>
      <w:szCs w:val="24"/>
      <w:lang w:val="en-US"/>
    </w:rPr>
  </w:style>
  <w:style w:type="paragraph" w:customStyle="1" w:styleId="ConsNonformat">
    <w:name w:val="ConsNonformat"/>
    <w:uiPriority w:val="99"/>
    <w:rsid w:val="009E46B4"/>
    <w:pPr>
      <w:widowControl w:val="0"/>
    </w:pPr>
    <w:rPr>
      <w:rFonts w:ascii="Courier New" w:eastAsia="Times New Roman" w:hAnsi="Courier New"/>
      <w:sz w:val="20"/>
      <w:szCs w:val="20"/>
    </w:rPr>
  </w:style>
  <w:style w:type="table" w:styleId="-3">
    <w:name w:val="Light List Accent 3"/>
    <w:basedOn w:val="a1"/>
    <w:uiPriority w:val="99"/>
    <w:rsid w:val="009E46B4"/>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
    <w:name w:val="Balloon Text"/>
    <w:basedOn w:val="a"/>
    <w:link w:val="af0"/>
    <w:uiPriority w:val="99"/>
    <w:semiHidden/>
    <w:rsid w:val="009E46B4"/>
    <w:pPr>
      <w:spacing w:after="0" w:line="240" w:lineRule="auto"/>
    </w:pPr>
    <w:rPr>
      <w:rFonts w:ascii="Tahoma" w:hAnsi="Tahoma"/>
      <w:sz w:val="16"/>
      <w:szCs w:val="16"/>
    </w:rPr>
  </w:style>
  <w:style w:type="character" w:customStyle="1" w:styleId="af0">
    <w:name w:val="Текст выноски Знак"/>
    <w:basedOn w:val="a0"/>
    <w:link w:val="af"/>
    <w:uiPriority w:val="99"/>
    <w:semiHidden/>
    <w:locked/>
    <w:rsid w:val="009E46B4"/>
    <w:rPr>
      <w:rFonts w:ascii="Tahoma" w:eastAsia="Times New Roman" w:hAnsi="Tahoma" w:cs="Times New Roman"/>
      <w:sz w:val="16"/>
      <w:szCs w:val="16"/>
    </w:rPr>
  </w:style>
  <w:style w:type="paragraph" w:customStyle="1" w:styleId="-11">
    <w:name w:val="пункт-1.1"/>
    <w:basedOn w:val="a"/>
    <w:uiPriority w:val="99"/>
    <w:rsid w:val="009E46B4"/>
    <w:pPr>
      <w:spacing w:after="120" w:line="240" w:lineRule="auto"/>
      <w:ind w:firstLine="567"/>
      <w:jc w:val="both"/>
    </w:pPr>
    <w:rPr>
      <w:rFonts w:ascii="Arial" w:eastAsia="Times New Roman" w:hAnsi="Arial" w:cs="Arial"/>
      <w:color w:val="000000"/>
      <w:sz w:val="24"/>
      <w:szCs w:val="24"/>
      <w:lang w:eastAsia="ru-RU"/>
    </w:rPr>
  </w:style>
  <w:style w:type="paragraph" w:styleId="af1">
    <w:name w:val="header"/>
    <w:basedOn w:val="a"/>
    <w:link w:val="af2"/>
    <w:uiPriority w:val="99"/>
    <w:rsid w:val="009E46B4"/>
    <w:pPr>
      <w:tabs>
        <w:tab w:val="center" w:pos="4677"/>
        <w:tab w:val="right" w:pos="9355"/>
      </w:tabs>
    </w:pPr>
  </w:style>
  <w:style w:type="character" w:customStyle="1" w:styleId="af2">
    <w:name w:val="Верхний колонтитул Знак"/>
    <w:basedOn w:val="a0"/>
    <w:link w:val="af1"/>
    <w:uiPriority w:val="99"/>
    <w:locked/>
    <w:rsid w:val="009E46B4"/>
    <w:rPr>
      <w:rFonts w:ascii="Calibri" w:eastAsia="Times New Roman" w:hAnsi="Calibri" w:cs="Times New Roman"/>
    </w:rPr>
  </w:style>
  <w:style w:type="character" w:styleId="af3">
    <w:name w:val="annotation reference"/>
    <w:basedOn w:val="a0"/>
    <w:uiPriority w:val="99"/>
    <w:rsid w:val="009E46B4"/>
    <w:rPr>
      <w:rFonts w:cs="Times New Roman"/>
      <w:sz w:val="16"/>
    </w:rPr>
  </w:style>
  <w:style w:type="paragraph" w:styleId="af4">
    <w:name w:val="annotation text"/>
    <w:basedOn w:val="a"/>
    <w:link w:val="af5"/>
    <w:uiPriority w:val="99"/>
    <w:rsid w:val="009E46B4"/>
    <w:rPr>
      <w:sz w:val="20"/>
      <w:szCs w:val="20"/>
    </w:rPr>
  </w:style>
  <w:style w:type="character" w:customStyle="1" w:styleId="af5">
    <w:name w:val="Текст примечания Знак"/>
    <w:basedOn w:val="a0"/>
    <w:link w:val="af4"/>
    <w:uiPriority w:val="99"/>
    <w:locked/>
    <w:rsid w:val="009E46B4"/>
    <w:rPr>
      <w:rFonts w:ascii="Calibri" w:eastAsia="Times New Roman" w:hAnsi="Calibri" w:cs="Times New Roman"/>
      <w:sz w:val="20"/>
      <w:szCs w:val="20"/>
    </w:rPr>
  </w:style>
  <w:style w:type="paragraph" w:styleId="af6">
    <w:name w:val="annotation subject"/>
    <w:basedOn w:val="af4"/>
    <w:next w:val="af4"/>
    <w:link w:val="af7"/>
    <w:uiPriority w:val="99"/>
    <w:rsid w:val="009E46B4"/>
    <w:rPr>
      <w:b/>
      <w:bCs/>
    </w:rPr>
  </w:style>
  <w:style w:type="character" w:customStyle="1" w:styleId="af7">
    <w:name w:val="Тема примечания Знак"/>
    <w:basedOn w:val="af5"/>
    <w:link w:val="af6"/>
    <w:uiPriority w:val="99"/>
    <w:locked/>
    <w:rsid w:val="009E46B4"/>
    <w:rPr>
      <w:rFonts w:ascii="Calibri" w:eastAsia="Times New Roman" w:hAnsi="Calibri" w:cs="Times New Roman"/>
      <w:b/>
      <w:bCs/>
      <w:sz w:val="20"/>
      <w:szCs w:val="20"/>
    </w:rPr>
  </w:style>
  <w:style w:type="paragraph" w:customStyle="1" w:styleId="13">
    <w:name w:val="Абзац списка1"/>
    <w:basedOn w:val="a"/>
    <w:uiPriority w:val="99"/>
    <w:rsid w:val="009E46B4"/>
    <w:pPr>
      <w:ind w:left="720"/>
      <w:contextualSpacing/>
    </w:pPr>
    <w:rPr>
      <w:rFonts w:eastAsia="Times New Roman"/>
    </w:rPr>
  </w:style>
  <w:style w:type="paragraph" w:styleId="af8">
    <w:name w:val="Normal (Web)"/>
    <w:basedOn w:val="a"/>
    <w:uiPriority w:val="99"/>
    <w:semiHidden/>
    <w:rsid w:val="009E46B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Абзац списка2"/>
    <w:basedOn w:val="a"/>
    <w:uiPriority w:val="99"/>
    <w:rsid w:val="00220AC3"/>
    <w:pPr>
      <w:ind w:left="720"/>
      <w:contextualSpacing/>
    </w:pPr>
    <w:rPr>
      <w:rFonts w:eastAsia="Times New Roman"/>
    </w:rPr>
  </w:style>
  <w:style w:type="paragraph" w:styleId="3">
    <w:name w:val="Body Text Indent 3"/>
    <w:basedOn w:val="a"/>
    <w:link w:val="30"/>
    <w:uiPriority w:val="99"/>
    <w:rsid w:val="00464BD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464BD9"/>
    <w:rPr>
      <w:rFonts w:ascii="Calibri" w:eastAsia="Times New Roman" w:hAnsi="Calibri" w:cs="Times New Roman"/>
      <w:sz w:val="16"/>
      <w:szCs w:val="16"/>
    </w:rPr>
  </w:style>
  <w:style w:type="character" w:customStyle="1" w:styleId="a4">
    <w:name w:val="Без интервала Знак"/>
    <w:aliases w:val="Таблицы Знак"/>
    <w:basedOn w:val="a0"/>
    <w:link w:val="a3"/>
    <w:uiPriority w:val="1"/>
    <w:locked/>
    <w:rsid w:val="00B74886"/>
    <w:rPr>
      <w:rFonts w:ascii="Calibri" w:eastAsia="Times New Roman" w:hAnsi="Calibri" w:cs="Times New Roman"/>
      <w:sz w:val="22"/>
      <w:szCs w:val="22"/>
      <w:lang w:val="ru-RU" w:eastAsia="en-US" w:bidi="ar-SA"/>
    </w:rPr>
  </w:style>
  <w:style w:type="table" w:customStyle="1" w:styleId="TableNormal1">
    <w:name w:val="Table Normal1"/>
    <w:uiPriority w:val="99"/>
    <w:semiHidden/>
    <w:rsid w:val="005C44B3"/>
    <w:pPr>
      <w:widowControl w:val="0"/>
    </w:pPr>
    <w:rPr>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99"/>
    <w:rsid w:val="005C44B3"/>
    <w:pPr>
      <w:widowControl w:val="0"/>
      <w:spacing w:before="75" w:after="0" w:line="240" w:lineRule="auto"/>
      <w:ind w:left="560"/>
      <w:outlineLvl w:val="1"/>
    </w:pPr>
    <w:rPr>
      <w:rFonts w:ascii="Times New Roman" w:eastAsia="Times New Roman" w:hAnsi="Times New Roman"/>
      <w:sz w:val="19"/>
      <w:szCs w:val="19"/>
      <w:lang w:val="en-US"/>
    </w:rPr>
  </w:style>
  <w:style w:type="paragraph" w:customStyle="1" w:styleId="TableParagraph">
    <w:name w:val="Table Paragraph"/>
    <w:basedOn w:val="a"/>
    <w:uiPriority w:val="99"/>
    <w:rsid w:val="005C44B3"/>
    <w:pPr>
      <w:widowControl w:val="0"/>
      <w:spacing w:after="0" w:line="240" w:lineRule="auto"/>
    </w:pPr>
    <w:rPr>
      <w:lang w:val="en-US"/>
    </w:rPr>
  </w:style>
  <w:style w:type="character" w:styleId="af9">
    <w:name w:val="Strong"/>
    <w:basedOn w:val="a0"/>
    <w:uiPriority w:val="99"/>
    <w:qFormat/>
    <w:rsid w:val="0020216E"/>
    <w:rPr>
      <w:rFonts w:cs="Times New Roman"/>
      <w:b/>
      <w:bCs/>
    </w:rPr>
  </w:style>
  <w:style w:type="paragraph" w:styleId="22">
    <w:name w:val="toc 2"/>
    <w:basedOn w:val="a"/>
    <w:next w:val="a"/>
    <w:autoRedefine/>
    <w:uiPriority w:val="99"/>
    <w:rsid w:val="00EC2B41"/>
    <w:pPr>
      <w:spacing w:after="100"/>
      <w:ind w:left="220"/>
    </w:pPr>
  </w:style>
  <w:style w:type="paragraph" w:styleId="23">
    <w:name w:val="Body Text 2"/>
    <w:basedOn w:val="a"/>
    <w:link w:val="24"/>
    <w:uiPriority w:val="99"/>
    <w:rsid w:val="00CD0660"/>
    <w:pPr>
      <w:spacing w:after="120" w:line="480" w:lineRule="auto"/>
    </w:pPr>
  </w:style>
  <w:style w:type="character" w:customStyle="1" w:styleId="24">
    <w:name w:val="Основной текст 2 Знак"/>
    <w:basedOn w:val="a0"/>
    <w:link w:val="23"/>
    <w:uiPriority w:val="99"/>
    <w:locked/>
    <w:rsid w:val="00CD0660"/>
    <w:rPr>
      <w:rFonts w:ascii="Calibri" w:eastAsia="Times New Roman" w:hAnsi="Calibri" w:cs="Times New Roman"/>
    </w:rPr>
  </w:style>
  <w:style w:type="paragraph" w:styleId="25">
    <w:name w:val="Body Text Indent 2"/>
    <w:basedOn w:val="a"/>
    <w:link w:val="26"/>
    <w:uiPriority w:val="99"/>
    <w:rsid w:val="00CD0660"/>
    <w:pPr>
      <w:spacing w:after="120" w:line="480" w:lineRule="auto"/>
      <w:ind w:left="283"/>
    </w:pPr>
  </w:style>
  <w:style w:type="character" w:customStyle="1" w:styleId="26">
    <w:name w:val="Основной текст с отступом 2 Знак"/>
    <w:basedOn w:val="a0"/>
    <w:link w:val="25"/>
    <w:uiPriority w:val="99"/>
    <w:locked/>
    <w:rsid w:val="00CD0660"/>
    <w:rPr>
      <w:rFonts w:ascii="Calibri" w:eastAsia="Times New Roman" w:hAnsi="Calibri" w:cs="Times New Roman"/>
    </w:rPr>
  </w:style>
  <w:style w:type="paragraph" w:styleId="afa">
    <w:name w:val="Title"/>
    <w:basedOn w:val="a"/>
    <w:link w:val="afb"/>
    <w:uiPriority w:val="99"/>
    <w:qFormat/>
    <w:rsid w:val="00CD0660"/>
    <w:pPr>
      <w:spacing w:after="0" w:line="240" w:lineRule="auto"/>
      <w:ind w:firstLine="720"/>
      <w:jc w:val="center"/>
    </w:pPr>
    <w:rPr>
      <w:rFonts w:ascii="Times New Roman" w:eastAsia="Times New Roman" w:hAnsi="Times New Roman"/>
      <w:b/>
      <w:sz w:val="24"/>
      <w:szCs w:val="20"/>
    </w:rPr>
  </w:style>
  <w:style w:type="character" w:customStyle="1" w:styleId="afb">
    <w:name w:val="Заголовок Знак"/>
    <w:basedOn w:val="a0"/>
    <w:link w:val="afa"/>
    <w:uiPriority w:val="99"/>
    <w:locked/>
    <w:rsid w:val="00CD0660"/>
    <w:rPr>
      <w:rFonts w:ascii="Times New Roman" w:hAnsi="Times New Roman" w:cs="Times New Roman"/>
      <w:b/>
      <w:sz w:val="20"/>
      <w:szCs w:val="20"/>
    </w:rPr>
  </w:style>
  <w:style w:type="paragraph" w:styleId="32">
    <w:name w:val="Body Text 3"/>
    <w:basedOn w:val="a"/>
    <w:link w:val="33"/>
    <w:uiPriority w:val="99"/>
    <w:rsid w:val="00CD0660"/>
    <w:pPr>
      <w:spacing w:after="0" w:line="240" w:lineRule="auto"/>
      <w:jc w:val="both"/>
    </w:pPr>
    <w:rPr>
      <w:rFonts w:ascii="Times New Roman" w:eastAsia="Times New Roman" w:hAnsi="Times New Roman"/>
      <w:sz w:val="21"/>
      <w:szCs w:val="20"/>
      <w:lang w:eastAsia="ru-RU"/>
    </w:rPr>
  </w:style>
  <w:style w:type="character" w:customStyle="1" w:styleId="33">
    <w:name w:val="Основной текст 3 Знак"/>
    <w:basedOn w:val="a0"/>
    <w:link w:val="32"/>
    <w:uiPriority w:val="99"/>
    <w:locked/>
    <w:rsid w:val="00CD0660"/>
    <w:rPr>
      <w:rFonts w:ascii="Times New Roman" w:hAnsi="Times New Roman" w:cs="Times New Roman"/>
      <w:sz w:val="20"/>
      <w:szCs w:val="20"/>
      <w:lang w:eastAsia="ru-RU"/>
    </w:rPr>
  </w:style>
  <w:style w:type="paragraph" w:customStyle="1" w:styleId="afc">
    <w:name w:val="Îáû÷íûé"/>
    <w:uiPriority w:val="99"/>
    <w:rsid w:val="00CD0660"/>
    <w:pPr>
      <w:widowControl w:val="0"/>
    </w:pPr>
    <w:rPr>
      <w:rFonts w:ascii="Times New Roman" w:eastAsia="Times New Roman" w:hAnsi="Times New Roman"/>
      <w:sz w:val="20"/>
      <w:szCs w:val="20"/>
      <w:lang w:val="en-GB"/>
    </w:rPr>
  </w:style>
  <w:style w:type="paragraph" w:styleId="afd">
    <w:name w:val="Document Map"/>
    <w:basedOn w:val="a"/>
    <w:link w:val="afe"/>
    <w:uiPriority w:val="99"/>
    <w:semiHidden/>
    <w:rsid w:val="00CD066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uiPriority w:val="99"/>
    <w:semiHidden/>
    <w:locked/>
    <w:rsid w:val="00CD0660"/>
    <w:rPr>
      <w:rFonts w:ascii="Tahoma" w:hAnsi="Tahoma" w:cs="Tahoma"/>
      <w:sz w:val="20"/>
      <w:szCs w:val="20"/>
      <w:shd w:val="clear" w:color="auto" w:fill="000080"/>
      <w:lang w:eastAsia="ru-RU"/>
    </w:rPr>
  </w:style>
  <w:style w:type="paragraph" w:styleId="aff">
    <w:name w:val="Plain Text"/>
    <w:basedOn w:val="a"/>
    <w:link w:val="aff0"/>
    <w:uiPriority w:val="99"/>
    <w:rsid w:val="00CD0660"/>
    <w:pPr>
      <w:spacing w:after="0" w:line="260" w:lineRule="exact"/>
      <w:ind w:firstLine="567"/>
      <w:jc w:val="both"/>
    </w:pPr>
    <w:rPr>
      <w:rFonts w:ascii="FreeSetCTT" w:eastAsia="Times New Roman" w:hAnsi="FreeSetCTT"/>
      <w:sz w:val="24"/>
      <w:szCs w:val="20"/>
      <w:lang w:eastAsia="ru-RU"/>
    </w:rPr>
  </w:style>
  <w:style w:type="character" w:customStyle="1" w:styleId="aff0">
    <w:name w:val="Текст Знак"/>
    <w:basedOn w:val="a0"/>
    <w:link w:val="aff"/>
    <w:uiPriority w:val="99"/>
    <w:locked/>
    <w:rsid w:val="00CD0660"/>
    <w:rPr>
      <w:rFonts w:ascii="FreeSetCTT" w:hAnsi="FreeSetCTT" w:cs="Times New Roman"/>
      <w:sz w:val="20"/>
      <w:szCs w:val="20"/>
      <w:lang w:eastAsia="ru-RU"/>
    </w:rPr>
  </w:style>
  <w:style w:type="paragraph" w:styleId="aff1">
    <w:name w:val="footnote text"/>
    <w:basedOn w:val="a"/>
    <w:link w:val="aff2"/>
    <w:uiPriority w:val="99"/>
    <w:semiHidden/>
    <w:rsid w:val="00CD0660"/>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semiHidden/>
    <w:locked/>
    <w:rsid w:val="00CD0660"/>
    <w:rPr>
      <w:rFonts w:ascii="Times New Roman" w:hAnsi="Times New Roman" w:cs="Times New Roman"/>
      <w:sz w:val="20"/>
      <w:szCs w:val="20"/>
      <w:lang w:eastAsia="ru-RU"/>
    </w:rPr>
  </w:style>
  <w:style w:type="character" w:styleId="aff3">
    <w:name w:val="footnote reference"/>
    <w:basedOn w:val="a0"/>
    <w:uiPriority w:val="99"/>
    <w:semiHidden/>
    <w:rsid w:val="00CD0660"/>
    <w:rPr>
      <w:rFonts w:cs="Times New Roman"/>
      <w:vertAlign w:val="superscript"/>
    </w:rPr>
  </w:style>
  <w:style w:type="paragraph" w:customStyle="1" w:styleId="ConsPlusNormal">
    <w:name w:val="ConsPlusNormal"/>
    <w:uiPriority w:val="99"/>
    <w:rsid w:val="00CD0660"/>
    <w:pPr>
      <w:autoSpaceDE w:val="0"/>
      <w:autoSpaceDN w:val="0"/>
      <w:adjustRightInd w:val="0"/>
      <w:ind w:firstLine="720"/>
    </w:pPr>
    <w:rPr>
      <w:rFonts w:ascii="Arial" w:eastAsia="Times New Roman" w:hAnsi="Arial" w:cs="Arial"/>
      <w:sz w:val="20"/>
      <w:szCs w:val="20"/>
    </w:rPr>
  </w:style>
  <w:style w:type="character" w:styleId="aff4">
    <w:name w:val="page number"/>
    <w:basedOn w:val="a0"/>
    <w:uiPriority w:val="99"/>
    <w:rsid w:val="00CD0660"/>
    <w:rPr>
      <w:rFonts w:cs="Times New Roman"/>
    </w:rPr>
  </w:style>
  <w:style w:type="paragraph" w:styleId="aff5">
    <w:name w:val="Revision"/>
    <w:hidden/>
    <w:uiPriority w:val="99"/>
    <w:semiHidden/>
    <w:rsid w:val="00CD0660"/>
    <w:rPr>
      <w:rFonts w:ascii="Times New Roman" w:eastAsia="Times New Roman" w:hAnsi="Times New Roman"/>
      <w:sz w:val="20"/>
      <w:szCs w:val="20"/>
    </w:rPr>
  </w:style>
  <w:style w:type="character" w:customStyle="1" w:styleId="aff6">
    <w:name w:val="Основной текст_"/>
    <w:link w:val="27"/>
    <w:uiPriority w:val="99"/>
    <w:locked/>
    <w:rsid w:val="00CD0660"/>
    <w:rPr>
      <w:sz w:val="19"/>
      <w:shd w:val="clear" w:color="auto" w:fill="FFFFFF"/>
    </w:rPr>
  </w:style>
  <w:style w:type="paragraph" w:customStyle="1" w:styleId="27">
    <w:name w:val="Основной текст2"/>
    <w:basedOn w:val="a"/>
    <w:link w:val="aff6"/>
    <w:uiPriority w:val="99"/>
    <w:rsid w:val="00CD0660"/>
    <w:pPr>
      <w:widowControl w:val="0"/>
      <w:shd w:val="clear" w:color="auto" w:fill="FFFFFF"/>
      <w:spacing w:before="360" w:after="360" w:line="240" w:lineRule="atLeast"/>
      <w:jc w:val="both"/>
    </w:pPr>
    <w:rPr>
      <w:sz w:val="19"/>
      <w:szCs w:val="19"/>
      <w:lang w:eastAsia="ru-RU"/>
    </w:rPr>
  </w:style>
  <w:style w:type="paragraph" w:customStyle="1" w:styleId="34">
    <w:name w:val="Основной текст3"/>
    <w:basedOn w:val="a"/>
    <w:uiPriority w:val="99"/>
    <w:rsid w:val="00CD0660"/>
    <w:pPr>
      <w:widowControl w:val="0"/>
      <w:shd w:val="clear" w:color="auto" w:fill="FFFFFF"/>
      <w:spacing w:after="240" w:line="240" w:lineRule="atLeast"/>
    </w:pPr>
    <w:rPr>
      <w:rFonts w:ascii="Arial Unicode MS" w:eastAsia="Arial Unicode MS" w:hAnsi="Arial Unicode MS" w:cs="Arial Unicode MS"/>
      <w:color w:val="000000"/>
      <w:sz w:val="19"/>
      <w:szCs w:val="19"/>
      <w:lang w:eastAsia="ru-RU"/>
    </w:rPr>
  </w:style>
  <w:style w:type="character" w:styleId="aff7">
    <w:name w:val="FollowedHyperlink"/>
    <w:basedOn w:val="a0"/>
    <w:uiPriority w:val="99"/>
    <w:rsid w:val="00CD0660"/>
    <w:rPr>
      <w:rFonts w:cs="Times New Roman"/>
      <w:color w:val="800080"/>
      <w:u w:val="single"/>
    </w:rPr>
  </w:style>
  <w:style w:type="character" w:customStyle="1" w:styleId="aff8">
    <w:name w:val="Подпись к таблице_"/>
    <w:link w:val="aff9"/>
    <w:uiPriority w:val="99"/>
    <w:locked/>
    <w:rsid w:val="00CD0660"/>
    <w:rPr>
      <w:sz w:val="19"/>
      <w:shd w:val="clear" w:color="auto" w:fill="FFFFFF"/>
    </w:rPr>
  </w:style>
  <w:style w:type="paragraph" w:customStyle="1" w:styleId="aff9">
    <w:name w:val="Подпись к таблице"/>
    <w:basedOn w:val="a"/>
    <w:link w:val="aff8"/>
    <w:uiPriority w:val="99"/>
    <w:rsid w:val="00CD0660"/>
    <w:pPr>
      <w:widowControl w:val="0"/>
      <w:shd w:val="clear" w:color="auto" w:fill="FFFFFF"/>
      <w:spacing w:after="0" w:line="269" w:lineRule="exact"/>
    </w:pPr>
    <w:rPr>
      <w:sz w:val="19"/>
      <w:szCs w:val="19"/>
      <w:lang w:eastAsia="ru-RU"/>
    </w:rPr>
  </w:style>
  <w:style w:type="character" w:customStyle="1" w:styleId="14">
    <w:name w:val="Основной текст1"/>
    <w:uiPriority w:val="99"/>
    <w:rsid w:val="00CD0660"/>
    <w:rPr>
      <w:rFonts w:ascii="Times New Roman" w:hAnsi="Times New Roman"/>
      <w:color w:val="000000"/>
      <w:spacing w:val="0"/>
      <w:w w:val="100"/>
      <w:position w:val="0"/>
      <w:sz w:val="19"/>
      <w:u w:val="none"/>
      <w:shd w:val="clear" w:color="auto" w:fill="FFFFFF"/>
      <w:lang w:val="ru-RU" w:eastAsia="ru-RU"/>
    </w:rPr>
  </w:style>
  <w:style w:type="character" w:customStyle="1" w:styleId="affa">
    <w:name w:val="Основной текст + Полужирный"/>
    <w:uiPriority w:val="99"/>
    <w:rsid w:val="00CD0660"/>
    <w:rPr>
      <w:rFonts w:ascii="Arial Unicode MS" w:eastAsia="Arial Unicode MS" w:hAnsi="Arial Unicode MS"/>
      <w:b/>
      <w:color w:val="000000"/>
      <w:spacing w:val="0"/>
      <w:w w:val="100"/>
      <w:position w:val="0"/>
      <w:sz w:val="19"/>
      <w:u w:val="single"/>
      <w:shd w:val="clear" w:color="auto" w:fill="FFFFFF"/>
      <w:lang w:val="en-US"/>
    </w:rPr>
  </w:style>
  <w:style w:type="paragraph" w:customStyle="1" w:styleId="CM9">
    <w:name w:val="CM9"/>
    <w:basedOn w:val="Default"/>
    <w:next w:val="Default"/>
    <w:uiPriority w:val="99"/>
    <w:rsid w:val="00CD0660"/>
    <w:pPr>
      <w:widowControl w:val="0"/>
      <w:spacing w:line="260" w:lineRule="atLeast"/>
    </w:pPr>
    <w:rPr>
      <w:rFonts w:ascii="HiddenHorzOCl" w:hAnsi="HiddenHorzOCl"/>
      <w:color w:val="auto"/>
    </w:rPr>
  </w:style>
  <w:style w:type="paragraph" w:customStyle="1" w:styleId="affb">
    <w:name w:val="Основной_текст"/>
    <w:basedOn w:val="a"/>
    <w:link w:val="affc"/>
    <w:rsid w:val="00CD0660"/>
    <w:pPr>
      <w:tabs>
        <w:tab w:val="left" w:pos="720"/>
      </w:tabs>
      <w:spacing w:before="240" w:after="240" w:line="240" w:lineRule="auto"/>
      <w:ind w:firstLine="709"/>
      <w:jc w:val="both"/>
    </w:pPr>
    <w:rPr>
      <w:rFonts w:ascii="Times New Roman" w:hAnsi="Times New Roman"/>
      <w:sz w:val="20"/>
      <w:szCs w:val="24"/>
      <w:lang w:eastAsia="ru-RU"/>
    </w:rPr>
  </w:style>
  <w:style w:type="character" w:customStyle="1" w:styleId="affc">
    <w:name w:val="Основной_текст Знак"/>
    <w:link w:val="affb"/>
    <w:uiPriority w:val="99"/>
    <w:locked/>
    <w:rsid w:val="00CD0660"/>
    <w:rPr>
      <w:rFonts w:ascii="Times New Roman" w:eastAsia="Times New Roman" w:hAnsi="Times New Roman"/>
      <w:sz w:val="24"/>
    </w:rPr>
  </w:style>
  <w:style w:type="paragraph" w:customStyle="1" w:styleId="Iauiue">
    <w:name w:val="Iau?iue"/>
    <w:uiPriority w:val="99"/>
    <w:rsid w:val="00CD0660"/>
    <w:pPr>
      <w:spacing w:line="360" w:lineRule="auto"/>
    </w:pPr>
    <w:rPr>
      <w:rFonts w:ascii="TimesET" w:eastAsia="Times New Roman" w:hAnsi="TimesET"/>
      <w:sz w:val="24"/>
      <w:szCs w:val="20"/>
    </w:rPr>
  </w:style>
  <w:style w:type="character" w:customStyle="1" w:styleId="FontStyle19">
    <w:name w:val="Font Style19"/>
    <w:uiPriority w:val="99"/>
    <w:rsid w:val="00CD0660"/>
    <w:rPr>
      <w:rFonts w:ascii="Arial" w:hAnsi="Arial"/>
      <w:sz w:val="22"/>
    </w:rPr>
  </w:style>
  <w:style w:type="paragraph" w:customStyle="1" w:styleId="Style10">
    <w:name w:val="Style10"/>
    <w:basedOn w:val="a"/>
    <w:uiPriority w:val="99"/>
    <w:rsid w:val="00CD0660"/>
    <w:pPr>
      <w:widowControl w:val="0"/>
      <w:autoSpaceDE w:val="0"/>
      <w:autoSpaceDN w:val="0"/>
      <w:adjustRightInd w:val="0"/>
      <w:spacing w:after="0" w:line="323" w:lineRule="exact"/>
      <w:ind w:firstLine="886"/>
      <w:jc w:val="both"/>
    </w:pPr>
    <w:rPr>
      <w:rFonts w:ascii="Times New Roman" w:eastAsia="Times New Roman" w:hAnsi="Times New Roman"/>
      <w:sz w:val="24"/>
      <w:szCs w:val="24"/>
      <w:lang w:eastAsia="ru-RU"/>
    </w:rPr>
  </w:style>
  <w:style w:type="paragraph" w:customStyle="1" w:styleId="Style6">
    <w:name w:val="Style6"/>
    <w:basedOn w:val="a"/>
    <w:uiPriority w:val="99"/>
    <w:rsid w:val="00CD0660"/>
    <w:pPr>
      <w:widowControl w:val="0"/>
      <w:autoSpaceDE w:val="0"/>
      <w:autoSpaceDN w:val="0"/>
      <w:adjustRightInd w:val="0"/>
      <w:spacing w:after="0" w:line="280" w:lineRule="exact"/>
      <w:ind w:firstLine="800"/>
      <w:jc w:val="both"/>
    </w:pPr>
    <w:rPr>
      <w:rFonts w:ascii="Times New Roman" w:eastAsia="Times New Roman" w:hAnsi="Times New Roman"/>
      <w:sz w:val="24"/>
      <w:szCs w:val="24"/>
      <w:lang w:eastAsia="ru-RU"/>
    </w:rPr>
  </w:style>
  <w:style w:type="paragraph" w:customStyle="1" w:styleId="s26">
    <w:name w:val="s26 Заголовок приложения"/>
    <w:basedOn w:val="a"/>
    <w:next w:val="a"/>
    <w:uiPriority w:val="99"/>
    <w:rsid w:val="00CD0660"/>
    <w:pPr>
      <w:keepNext/>
      <w:widowControl w:val="0"/>
      <w:overflowPunct w:val="0"/>
      <w:autoSpaceDE w:val="0"/>
      <w:autoSpaceDN w:val="0"/>
      <w:adjustRightInd w:val="0"/>
      <w:spacing w:before="60" w:after="120" w:line="240" w:lineRule="auto"/>
      <w:jc w:val="center"/>
      <w:outlineLvl w:val="0"/>
    </w:pPr>
    <w:rPr>
      <w:rFonts w:ascii="Arial" w:eastAsia="Times New Roman" w:hAnsi="Arial"/>
      <w:b/>
      <w:sz w:val="24"/>
      <w:szCs w:val="20"/>
      <w:lang w:eastAsia="ru-RU"/>
    </w:rPr>
  </w:style>
  <w:style w:type="paragraph" w:customStyle="1" w:styleId="s00">
    <w:name w:val="s00 Текст"/>
    <w:basedOn w:val="a"/>
    <w:link w:val="s000"/>
    <w:uiPriority w:val="99"/>
    <w:rsid w:val="00CD0660"/>
    <w:pPr>
      <w:keepNext/>
      <w:widowControl w:val="0"/>
      <w:overflowPunct w:val="0"/>
      <w:autoSpaceDE w:val="0"/>
      <w:autoSpaceDN w:val="0"/>
      <w:adjustRightInd w:val="0"/>
      <w:spacing w:before="60" w:after="0" w:line="240" w:lineRule="auto"/>
      <w:ind w:firstLine="340"/>
      <w:jc w:val="both"/>
      <w:textAlignment w:val="baseline"/>
    </w:pPr>
    <w:rPr>
      <w:rFonts w:ascii="Arial" w:eastAsia="Times New Roman" w:hAnsi="Arial"/>
      <w:sz w:val="20"/>
      <w:szCs w:val="24"/>
      <w:lang w:eastAsia="ru-RU"/>
    </w:rPr>
  </w:style>
  <w:style w:type="character" w:customStyle="1" w:styleId="s000">
    <w:name w:val="s00 Текст Знак"/>
    <w:link w:val="s00"/>
    <w:uiPriority w:val="99"/>
    <w:locked/>
    <w:rsid w:val="00CD0660"/>
    <w:rPr>
      <w:rFonts w:ascii="Arial" w:hAnsi="Arial"/>
      <w:sz w:val="24"/>
    </w:rPr>
  </w:style>
  <w:style w:type="table" w:customStyle="1" w:styleId="15">
    <w:name w:val="Сетка таблицы1"/>
    <w:uiPriority w:val="99"/>
    <w:rsid w:val="00CD06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7E181C"/>
    <w:pPr>
      <w:widowControl w:val="0"/>
      <w:autoSpaceDE w:val="0"/>
      <w:autoSpaceDN w:val="0"/>
      <w:adjustRightInd w:val="0"/>
    </w:pPr>
    <w:rPr>
      <w:rFonts w:ascii="Times New Roman" w:eastAsia="Times New Roman" w:hAnsi="Times New Roman"/>
      <w:sz w:val="24"/>
      <w:szCs w:val="24"/>
    </w:rPr>
  </w:style>
  <w:style w:type="paragraph" w:customStyle="1" w:styleId="a00">
    <w:name w:val="a0"/>
    <w:basedOn w:val="a"/>
    <w:rsid w:val="00AB13B5"/>
    <w:pPr>
      <w:ind w:left="720"/>
    </w:pPr>
    <w:rPr>
      <w:lang w:eastAsia="ru-RU"/>
    </w:rPr>
  </w:style>
  <w:style w:type="paragraph" w:customStyle="1" w:styleId="affd">
    <w:name w:val="Оглавление_Раздел"/>
    <w:basedOn w:val="a"/>
    <w:rsid w:val="00AA239A"/>
    <w:pPr>
      <w:keepNext/>
      <w:autoSpaceDE w:val="0"/>
      <w:autoSpaceDN w:val="0"/>
      <w:spacing w:before="360" w:after="240" w:line="240" w:lineRule="auto"/>
      <w:ind w:left="1709" w:hanging="432"/>
    </w:pPr>
    <w:rPr>
      <w:rFonts w:ascii="Times New Roman" w:eastAsiaTheme="minorHAnsi" w:hAnsi="Times New Roman"/>
      <w:b/>
      <w:bCs/>
      <w:sz w:val="28"/>
      <w:szCs w:val="28"/>
    </w:rPr>
  </w:style>
  <w:style w:type="character" w:customStyle="1" w:styleId="affe">
    <w:name w:val="Подпункт Знак"/>
    <w:basedOn w:val="a0"/>
    <w:link w:val="afff"/>
    <w:locked/>
    <w:rsid w:val="00AA239A"/>
    <w:rPr>
      <w:shd w:val="clear" w:color="auto" w:fill="FFFFFF"/>
    </w:rPr>
  </w:style>
  <w:style w:type="paragraph" w:customStyle="1" w:styleId="afff">
    <w:name w:val="Подпункт"/>
    <w:basedOn w:val="a"/>
    <w:link w:val="affe"/>
    <w:rsid w:val="00AA239A"/>
    <w:pPr>
      <w:shd w:val="clear" w:color="auto" w:fill="FFFFFF"/>
      <w:autoSpaceDE w:val="0"/>
      <w:autoSpaceDN w:val="0"/>
      <w:spacing w:before="120" w:after="0" w:line="278" w:lineRule="exact"/>
      <w:ind w:left="720" w:right="48" w:hanging="720"/>
      <w:jc w:val="both"/>
    </w:pPr>
    <w:rPr>
      <w:lang w:eastAsia="ru-RU"/>
    </w:rPr>
  </w:style>
  <w:style w:type="numbering" w:customStyle="1" w:styleId="1">
    <w:name w:val="Правила1"/>
    <w:rsid w:val="00AA239A"/>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357">
      <w:bodyDiv w:val="1"/>
      <w:marLeft w:val="0"/>
      <w:marRight w:val="0"/>
      <w:marTop w:val="0"/>
      <w:marBottom w:val="0"/>
      <w:divBdr>
        <w:top w:val="none" w:sz="0" w:space="0" w:color="auto"/>
        <w:left w:val="none" w:sz="0" w:space="0" w:color="auto"/>
        <w:bottom w:val="none" w:sz="0" w:space="0" w:color="auto"/>
        <w:right w:val="none" w:sz="0" w:space="0" w:color="auto"/>
      </w:divBdr>
    </w:div>
    <w:div w:id="464205368">
      <w:bodyDiv w:val="1"/>
      <w:marLeft w:val="0"/>
      <w:marRight w:val="0"/>
      <w:marTop w:val="0"/>
      <w:marBottom w:val="0"/>
      <w:divBdr>
        <w:top w:val="none" w:sz="0" w:space="0" w:color="auto"/>
        <w:left w:val="none" w:sz="0" w:space="0" w:color="auto"/>
        <w:bottom w:val="none" w:sz="0" w:space="0" w:color="auto"/>
        <w:right w:val="none" w:sz="0" w:space="0" w:color="auto"/>
      </w:divBdr>
    </w:div>
    <w:div w:id="595284072">
      <w:bodyDiv w:val="1"/>
      <w:marLeft w:val="0"/>
      <w:marRight w:val="0"/>
      <w:marTop w:val="0"/>
      <w:marBottom w:val="0"/>
      <w:divBdr>
        <w:top w:val="none" w:sz="0" w:space="0" w:color="auto"/>
        <w:left w:val="none" w:sz="0" w:space="0" w:color="auto"/>
        <w:bottom w:val="none" w:sz="0" w:space="0" w:color="auto"/>
        <w:right w:val="none" w:sz="0" w:space="0" w:color="auto"/>
      </w:divBdr>
    </w:div>
    <w:div w:id="622006733">
      <w:bodyDiv w:val="1"/>
      <w:marLeft w:val="0"/>
      <w:marRight w:val="0"/>
      <w:marTop w:val="0"/>
      <w:marBottom w:val="0"/>
      <w:divBdr>
        <w:top w:val="none" w:sz="0" w:space="0" w:color="auto"/>
        <w:left w:val="none" w:sz="0" w:space="0" w:color="auto"/>
        <w:bottom w:val="none" w:sz="0" w:space="0" w:color="auto"/>
        <w:right w:val="none" w:sz="0" w:space="0" w:color="auto"/>
      </w:divBdr>
    </w:div>
    <w:div w:id="698235436">
      <w:bodyDiv w:val="1"/>
      <w:marLeft w:val="0"/>
      <w:marRight w:val="0"/>
      <w:marTop w:val="0"/>
      <w:marBottom w:val="0"/>
      <w:divBdr>
        <w:top w:val="none" w:sz="0" w:space="0" w:color="auto"/>
        <w:left w:val="none" w:sz="0" w:space="0" w:color="auto"/>
        <w:bottom w:val="none" w:sz="0" w:space="0" w:color="auto"/>
        <w:right w:val="none" w:sz="0" w:space="0" w:color="auto"/>
      </w:divBdr>
    </w:div>
    <w:div w:id="741216474">
      <w:bodyDiv w:val="1"/>
      <w:marLeft w:val="0"/>
      <w:marRight w:val="0"/>
      <w:marTop w:val="0"/>
      <w:marBottom w:val="0"/>
      <w:divBdr>
        <w:top w:val="none" w:sz="0" w:space="0" w:color="auto"/>
        <w:left w:val="none" w:sz="0" w:space="0" w:color="auto"/>
        <w:bottom w:val="none" w:sz="0" w:space="0" w:color="auto"/>
        <w:right w:val="none" w:sz="0" w:space="0" w:color="auto"/>
      </w:divBdr>
    </w:div>
    <w:div w:id="963273071">
      <w:bodyDiv w:val="1"/>
      <w:marLeft w:val="0"/>
      <w:marRight w:val="0"/>
      <w:marTop w:val="0"/>
      <w:marBottom w:val="0"/>
      <w:divBdr>
        <w:top w:val="none" w:sz="0" w:space="0" w:color="auto"/>
        <w:left w:val="none" w:sz="0" w:space="0" w:color="auto"/>
        <w:bottom w:val="none" w:sz="0" w:space="0" w:color="auto"/>
        <w:right w:val="none" w:sz="0" w:space="0" w:color="auto"/>
      </w:divBdr>
    </w:div>
    <w:div w:id="1209537553">
      <w:bodyDiv w:val="1"/>
      <w:marLeft w:val="0"/>
      <w:marRight w:val="0"/>
      <w:marTop w:val="0"/>
      <w:marBottom w:val="0"/>
      <w:divBdr>
        <w:top w:val="none" w:sz="0" w:space="0" w:color="auto"/>
        <w:left w:val="none" w:sz="0" w:space="0" w:color="auto"/>
        <w:bottom w:val="none" w:sz="0" w:space="0" w:color="auto"/>
        <w:right w:val="none" w:sz="0" w:space="0" w:color="auto"/>
      </w:divBdr>
    </w:div>
    <w:div w:id="1232275725">
      <w:bodyDiv w:val="1"/>
      <w:marLeft w:val="0"/>
      <w:marRight w:val="0"/>
      <w:marTop w:val="0"/>
      <w:marBottom w:val="0"/>
      <w:divBdr>
        <w:top w:val="none" w:sz="0" w:space="0" w:color="auto"/>
        <w:left w:val="none" w:sz="0" w:space="0" w:color="auto"/>
        <w:bottom w:val="none" w:sz="0" w:space="0" w:color="auto"/>
        <w:right w:val="none" w:sz="0" w:space="0" w:color="auto"/>
      </w:divBdr>
    </w:div>
    <w:div w:id="1358694758">
      <w:marLeft w:val="0"/>
      <w:marRight w:val="0"/>
      <w:marTop w:val="0"/>
      <w:marBottom w:val="0"/>
      <w:divBdr>
        <w:top w:val="none" w:sz="0" w:space="0" w:color="auto"/>
        <w:left w:val="none" w:sz="0" w:space="0" w:color="auto"/>
        <w:bottom w:val="none" w:sz="0" w:space="0" w:color="auto"/>
        <w:right w:val="none" w:sz="0" w:space="0" w:color="auto"/>
      </w:divBdr>
    </w:div>
    <w:div w:id="1358694759">
      <w:marLeft w:val="0"/>
      <w:marRight w:val="0"/>
      <w:marTop w:val="0"/>
      <w:marBottom w:val="0"/>
      <w:divBdr>
        <w:top w:val="none" w:sz="0" w:space="0" w:color="auto"/>
        <w:left w:val="none" w:sz="0" w:space="0" w:color="auto"/>
        <w:bottom w:val="none" w:sz="0" w:space="0" w:color="auto"/>
        <w:right w:val="none" w:sz="0" w:space="0" w:color="auto"/>
      </w:divBdr>
    </w:div>
    <w:div w:id="1358694760">
      <w:marLeft w:val="0"/>
      <w:marRight w:val="0"/>
      <w:marTop w:val="0"/>
      <w:marBottom w:val="0"/>
      <w:divBdr>
        <w:top w:val="none" w:sz="0" w:space="0" w:color="auto"/>
        <w:left w:val="none" w:sz="0" w:space="0" w:color="auto"/>
        <w:bottom w:val="none" w:sz="0" w:space="0" w:color="auto"/>
        <w:right w:val="none" w:sz="0" w:space="0" w:color="auto"/>
      </w:divBdr>
    </w:div>
    <w:div w:id="1358694761">
      <w:marLeft w:val="0"/>
      <w:marRight w:val="0"/>
      <w:marTop w:val="0"/>
      <w:marBottom w:val="0"/>
      <w:divBdr>
        <w:top w:val="none" w:sz="0" w:space="0" w:color="auto"/>
        <w:left w:val="none" w:sz="0" w:space="0" w:color="auto"/>
        <w:bottom w:val="none" w:sz="0" w:space="0" w:color="auto"/>
        <w:right w:val="none" w:sz="0" w:space="0" w:color="auto"/>
      </w:divBdr>
    </w:div>
    <w:div w:id="1358694762">
      <w:marLeft w:val="0"/>
      <w:marRight w:val="0"/>
      <w:marTop w:val="0"/>
      <w:marBottom w:val="0"/>
      <w:divBdr>
        <w:top w:val="none" w:sz="0" w:space="0" w:color="auto"/>
        <w:left w:val="none" w:sz="0" w:space="0" w:color="auto"/>
        <w:bottom w:val="none" w:sz="0" w:space="0" w:color="auto"/>
        <w:right w:val="none" w:sz="0" w:space="0" w:color="auto"/>
      </w:divBdr>
    </w:div>
    <w:div w:id="1358694763">
      <w:marLeft w:val="0"/>
      <w:marRight w:val="0"/>
      <w:marTop w:val="0"/>
      <w:marBottom w:val="0"/>
      <w:divBdr>
        <w:top w:val="none" w:sz="0" w:space="0" w:color="auto"/>
        <w:left w:val="none" w:sz="0" w:space="0" w:color="auto"/>
        <w:bottom w:val="none" w:sz="0" w:space="0" w:color="auto"/>
        <w:right w:val="none" w:sz="0" w:space="0" w:color="auto"/>
      </w:divBdr>
    </w:div>
    <w:div w:id="1358694764">
      <w:marLeft w:val="0"/>
      <w:marRight w:val="0"/>
      <w:marTop w:val="0"/>
      <w:marBottom w:val="0"/>
      <w:divBdr>
        <w:top w:val="none" w:sz="0" w:space="0" w:color="auto"/>
        <w:left w:val="none" w:sz="0" w:space="0" w:color="auto"/>
        <w:bottom w:val="none" w:sz="0" w:space="0" w:color="auto"/>
        <w:right w:val="none" w:sz="0" w:space="0" w:color="auto"/>
      </w:divBdr>
    </w:div>
    <w:div w:id="1358694765">
      <w:marLeft w:val="0"/>
      <w:marRight w:val="0"/>
      <w:marTop w:val="0"/>
      <w:marBottom w:val="0"/>
      <w:divBdr>
        <w:top w:val="none" w:sz="0" w:space="0" w:color="auto"/>
        <w:left w:val="none" w:sz="0" w:space="0" w:color="auto"/>
        <w:bottom w:val="none" w:sz="0" w:space="0" w:color="auto"/>
        <w:right w:val="none" w:sz="0" w:space="0" w:color="auto"/>
      </w:divBdr>
    </w:div>
    <w:div w:id="1358694766">
      <w:marLeft w:val="0"/>
      <w:marRight w:val="0"/>
      <w:marTop w:val="0"/>
      <w:marBottom w:val="0"/>
      <w:divBdr>
        <w:top w:val="none" w:sz="0" w:space="0" w:color="auto"/>
        <w:left w:val="none" w:sz="0" w:space="0" w:color="auto"/>
        <w:bottom w:val="none" w:sz="0" w:space="0" w:color="auto"/>
        <w:right w:val="none" w:sz="0" w:space="0" w:color="auto"/>
      </w:divBdr>
    </w:div>
    <w:div w:id="1358694767">
      <w:marLeft w:val="0"/>
      <w:marRight w:val="0"/>
      <w:marTop w:val="0"/>
      <w:marBottom w:val="0"/>
      <w:divBdr>
        <w:top w:val="none" w:sz="0" w:space="0" w:color="auto"/>
        <w:left w:val="none" w:sz="0" w:space="0" w:color="auto"/>
        <w:bottom w:val="none" w:sz="0" w:space="0" w:color="auto"/>
        <w:right w:val="none" w:sz="0" w:space="0" w:color="auto"/>
      </w:divBdr>
    </w:div>
    <w:div w:id="1358694768">
      <w:marLeft w:val="0"/>
      <w:marRight w:val="0"/>
      <w:marTop w:val="0"/>
      <w:marBottom w:val="0"/>
      <w:divBdr>
        <w:top w:val="none" w:sz="0" w:space="0" w:color="auto"/>
        <w:left w:val="none" w:sz="0" w:space="0" w:color="auto"/>
        <w:bottom w:val="none" w:sz="0" w:space="0" w:color="auto"/>
        <w:right w:val="none" w:sz="0" w:space="0" w:color="auto"/>
      </w:divBdr>
    </w:div>
    <w:div w:id="1358694769">
      <w:marLeft w:val="0"/>
      <w:marRight w:val="0"/>
      <w:marTop w:val="0"/>
      <w:marBottom w:val="0"/>
      <w:divBdr>
        <w:top w:val="none" w:sz="0" w:space="0" w:color="auto"/>
        <w:left w:val="none" w:sz="0" w:space="0" w:color="auto"/>
        <w:bottom w:val="none" w:sz="0" w:space="0" w:color="auto"/>
        <w:right w:val="none" w:sz="0" w:space="0" w:color="auto"/>
      </w:divBdr>
    </w:div>
    <w:div w:id="1358694770">
      <w:marLeft w:val="0"/>
      <w:marRight w:val="0"/>
      <w:marTop w:val="0"/>
      <w:marBottom w:val="0"/>
      <w:divBdr>
        <w:top w:val="none" w:sz="0" w:space="0" w:color="auto"/>
        <w:left w:val="none" w:sz="0" w:space="0" w:color="auto"/>
        <w:bottom w:val="none" w:sz="0" w:space="0" w:color="auto"/>
        <w:right w:val="none" w:sz="0" w:space="0" w:color="auto"/>
      </w:divBdr>
    </w:div>
    <w:div w:id="1358694771">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 w:id="1358694773">
      <w:marLeft w:val="0"/>
      <w:marRight w:val="0"/>
      <w:marTop w:val="0"/>
      <w:marBottom w:val="0"/>
      <w:divBdr>
        <w:top w:val="none" w:sz="0" w:space="0" w:color="auto"/>
        <w:left w:val="none" w:sz="0" w:space="0" w:color="auto"/>
        <w:bottom w:val="none" w:sz="0" w:space="0" w:color="auto"/>
        <w:right w:val="none" w:sz="0" w:space="0" w:color="auto"/>
      </w:divBdr>
    </w:div>
    <w:div w:id="1358694774">
      <w:marLeft w:val="0"/>
      <w:marRight w:val="0"/>
      <w:marTop w:val="0"/>
      <w:marBottom w:val="0"/>
      <w:divBdr>
        <w:top w:val="none" w:sz="0" w:space="0" w:color="auto"/>
        <w:left w:val="none" w:sz="0" w:space="0" w:color="auto"/>
        <w:bottom w:val="none" w:sz="0" w:space="0" w:color="auto"/>
        <w:right w:val="none" w:sz="0" w:space="0" w:color="auto"/>
      </w:divBdr>
    </w:div>
    <w:div w:id="1358694775">
      <w:marLeft w:val="0"/>
      <w:marRight w:val="0"/>
      <w:marTop w:val="0"/>
      <w:marBottom w:val="0"/>
      <w:divBdr>
        <w:top w:val="none" w:sz="0" w:space="0" w:color="auto"/>
        <w:left w:val="none" w:sz="0" w:space="0" w:color="auto"/>
        <w:bottom w:val="none" w:sz="0" w:space="0" w:color="auto"/>
        <w:right w:val="none" w:sz="0" w:space="0" w:color="auto"/>
      </w:divBdr>
    </w:div>
    <w:div w:id="1358694776">
      <w:marLeft w:val="0"/>
      <w:marRight w:val="0"/>
      <w:marTop w:val="0"/>
      <w:marBottom w:val="0"/>
      <w:divBdr>
        <w:top w:val="none" w:sz="0" w:space="0" w:color="auto"/>
        <w:left w:val="none" w:sz="0" w:space="0" w:color="auto"/>
        <w:bottom w:val="none" w:sz="0" w:space="0" w:color="auto"/>
        <w:right w:val="none" w:sz="0" w:space="0" w:color="auto"/>
      </w:divBdr>
    </w:div>
    <w:div w:id="1459761803">
      <w:bodyDiv w:val="1"/>
      <w:marLeft w:val="0"/>
      <w:marRight w:val="0"/>
      <w:marTop w:val="0"/>
      <w:marBottom w:val="0"/>
      <w:divBdr>
        <w:top w:val="none" w:sz="0" w:space="0" w:color="auto"/>
        <w:left w:val="none" w:sz="0" w:space="0" w:color="auto"/>
        <w:bottom w:val="none" w:sz="0" w:space="0" w:color="auto"/>
        <w:right w:val="none" w:sz="0" w:space="0" w:color="auto"/>
      </w:divBdr>
    </w:div>
    <w:div w:id="1694569882">
      <w:bodyDiv w:val="1"/>
      <w:marLeft w:val="0"/>
      <w:marRight w:val="0"/>
      <w:marTop w:val="0"/>
      <w:marBottom w:val="0"/>
      <w:divBdr>
        <w:top w:val="none" w:sz="0" w:space="0" w:color="auto"/>
        <w:left w:val="none" w:sz="0" w:space="0" w:color="auto"/>
        <w:bottom w:val="none" w:sz="0" w:space="0" w:color="auto"/>
        <w:right w:val="none" w:sz="0" w:space="0" w:color="auto"/>
      </w:divBdr>
    </w:div>
    <w:div w:id="1711219038">
      <w:bodyDiv w:val="1"/>
      <w:marLeft w:val="0"/>
      <w:marRight w:val="0"/>
      <w:marTop w:val="0"/>
      <w:marBottom w:val="0"/>
      <w:divBdr>
        <w:top w:val="none" w:sz="0" w:space="0" w:color="auto"/>
        <w:left w:val="none" w:sz="0" w:space="0" w:color="auto"/>
        <w:bottom w:val="none" w:sz="0" w:space="0" w:color="auto"/>
        <w:right w:val="none" w:sz="0" w:space="0" w:color="auto"/>
      </w:divBdr>
    </w:div>
    <w:div w:id="1711609062">
      <w:bodyDiv w:val="1"/>
      <w:marLeft w:val="0"/>
      <w:marRight w:val="0"/>
      <w:marTop w:val="0"/>
      <w:marBottom w:val="0"/>
      <w:divBdr>
        <w:top w:val="none" w:sz="0" w:space="0" w:color="auto"/>
        <w:left w:val="none" w:sz="0" w:space="0" w:color="auto"/>
        <w:bottom w:val="none" w:sz="0" w:space="0" w:color="auto"/>
        <w:right w:val="none" w:sz="0" w:space="0" w:color="auto"/>
      </w:divBdr>
    </w:div>
    <w:div w:id="21265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ef.ru/templates/kinef/downloads/bitum4/document.rtf" TargetMode="External"/><Relationship Id="rId13" Type="http://schemas.openxmlformats.org/officeDocument/2006/relationships/hyperlink" Target="mailto:gpnbm-tenders@gazprom-nef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m.surgutneftegas.ru/b2b%20_sng/b2b/init.do?languag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ef.ru/templates/kinef/downloads/bitum/document.rtf" TargetMode="External"/><Relationship Id="rId5" Type="http://schemas.openxmlformats.org/officeDocument/2006/relationships/webSettings" Target="webSettings.xml"/><Relationship Id="rId15" Type="http://schemas.openxmlformats.org/officeDocument/2006/relationships/hyperlink" Target="http://82.200.22.53/certificateviewer" TargetMode="External"/><Relationship Id="rId10" Type="http://schemas.openxmlformats.org/officeDocument/2006/relationships/hyperlink" Target="https://www.kinef.ru/templates/kinef/downloads/bitum/document.rt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kinef.ru/templates/kinef/downloads/bitum4/document.rtf" TargetMode="External"/><Relationship Id="rId14" Type="http://schemas.openxmlformats.org/officeDocument/2006/relationships/hyperlink" Target="http://pasp.vanos.slavnef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A952F-FBFB-4BC6-BD36-9581AEC4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100</Pages>
  <Words>34125</Words>
  <Characters>248382</Characters>
  <Application>Microsoft Office Word</Application>
  <DocSecurity>0</DocSecurity>
  <Lines>2069</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o.lavrinovich</dc:creator>
  <cp:lastModifiedBy>Иванов Вячеслав Владимирович</cp:lastModifiedBy>
  <cp:revision>4</cp:revision>
  <cp:lastPrinted>2025-09-16T09:09:00Z</cp:lastPrinted>
  <dcterms:created xsi:type="dcterms:W3CDTF">2026-03-13T07:08:00Z</dcterms:created>
  <dcterms:modified xsi:type="dcterms:W3CDTF">2026-06-05T08:36:00Z</dcterms:modified>
</cp:coreProperties>
</file>