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0DF45" w14:textId="77777777" w:rsidR="00FB5C51" w:rsidRPr="005E4FCB" w:rsidRDefault="00FB5C51" w:rsidP="005E4FCB">
      <w:pPr>
        <w:spacing w:line="240" w:lineRule="auto"/>
        <w:jc w:val="right"/>
        <w:rPr>
          <w:rFonts w:ascii="Arial" w:hAnsi="Arial" w:cs="Arial"/>
          <w:sz w:val="20"/>
          <w:szCs w:val="20"/>
          <w:lang w:val="ru-RU"/>
        </w:rPr>
      </w:pPr>
      <w:bookmarkStart w:id="0" w:name="_GoBack"/>
      <w:bookmarkEnd w:id="0"/>
      <w:r w:rsidRPr="005E4FCB">
        <w:rPr>
          <w:rFonts w:ascii="Arial" w:hAnsi="Arial" w:cs="Arial"/>
          <w:sz w:val="20"/>
          <w:szCs w:val="20"/>
          <w:lang w:val="ru-RU"/>
        </w:rPr>
        <w:t>УТВЕРЖДЕН</w:t>
      </w:r>
      <w:r w:rsidR="00EC6955" w:rsidRPr="005E4FCB">
        <w:rPr>
          <w:rFonts w:ascii="Arial" w:hAnsi="Arial" w:cs="Arial"/>
          <w:sz w:val="20"/>
          <w:szCs w:val="20"/>
          <w:lang w:val="ru-RU"/>
        </w:rPr>
        <w:t>Ы</w:t>
      </w:r>
    </w:p>
    <w:p w14:paraId="48F214EC" w14:textId="2455BDE0" w:rsidR="00FB5C51" w:rsidRPr="005E4FCB" w:rsidRDefault="00DE4E6B" w:rsidP="005E4FCB">
      <w:pPr>
        <w:spacing w:line="240" w:lineRule="auto"/>
        <w:jc w:val="right"/>
        <w:rPr>
          <w:rFonts w:ascii="Arial" w:hAnsi="Arial" w:cs="Arial"/>
          <w:sz w:val="20"/>
          <w:szCs w:val="20"/>
          <w:lang w:val="ru-RU"/>
        </w:rPr>
      </w:pPr>
      <w:r>
        <w:rPr>
          <w:rFonts w:ascii="Arial" w:hAnsi="Arial" w:cs="Arial"/>
          <w:sz w:val="20"/>
          <w:szCs w:val="20"/>
          <w:lang w:val="ru-RU"/>
        </w:rPr>
        <w:t>п</w:t>
      </w:r>
      <w:r w:rsidR="00FB5C51" w:rsidRPr="005E4FCB">
        <w:rPr>
          <w:rFonts w:ascii="Arial" w:hAnsi="Arial" w:cs="Arial"/>
          <w:sz w:val="20"/>
          <w:szCs w:val="20"/>
          <w:lang w:val="ru-RU"/>
        </w:rPr>
        <w:t>риказом</w:t>
      </w:r>
      <w:r w:rsidR="001C1F2E">
        <w:rPr>
          <w:rFonts w:ascii="Arial" w:hAnsi="Arial" w:cs="Arial"/>
          <w:sz w:val="20"/>
          <w:szCs w:val="20"/>
          <w:lang w:val="ru-RU"/>
        </w:rPr>
        <w:t xml:space="preserve"> </w:t>
      </w:r>
    </w:p>
    <w:p w14:paraId="0A19826F" w14:textId="77777777" w:rsidR="00FB5C51" w:rsidRPr="005E4FCB" w:rsidRDefault="00DE4E6B" w:rsidP="005E4FCB">
      <w:pPr>
        <w:spacing w:line="240" w:lineRule="auto"/>
        <w:jc w:val="right"/>
        <w:rPr>
          <w:rFonts w:ascii="Arial" w:hAnsi="Arial" w:cs="Arial"/>
          <w:sz w:val="20"/>
          <w:szCs w:val="20"/>
          <w:lang w:val="ru-RU"/>
        </w:rPr>
      </w:pPr>
      <w:r>
        <w:rPr>
          <w:rFonts w:ascii="Arial" w:hAnsi="Arial" w:cs="Arial"/>
          <w:sz w:val="20"/>
          <w:szCs w:val="20"/>
          <w:lang w:val="ru-RU"/>
        </w:rPr>
        <w:t>г</w:t>
      </w:r>
      <w:r w:rsidR="00FB5C51" w:rsidRPr="005E4FCB">
        <w:rPr>
          <w:rFonts w:ascii="Arial" w:hAnsi="Arial" w:cs="Arial"/>
          <w:sz w:val="20"/>
          <w:szCs w:val="20"/>
          <w:lang w:val="ru-RU"/>
        </w:rPr>
        <w:t>енерального директора</w:t>
      </w:r>
    </w:p>
    <w:p w14:paraId="0FAD8C48" w14:textId="58FEF79A" w:rsidR="00DE4E6B" w:rsidRPr="00AB0DB2" w:rsidRDefault="00DE4E6B" w:rsidP="00DE4E6B">
      <w:pPr>
        <w:pStyle w:val="Iauiue"/>
        <w:ind w:left="-567" w:firstLine="567"/>
        <w:jc w:val="right"/>
        <w:rPr>
          <w:rFonts w:cs="Arial"/>
        </w:rPr>
      </w:pPr>
      <w:r w:rsidRPr="00AB0DB2">
        <w:rPr>
          <w:rFonts w:cs="Arial"/>
        </w:rPr>
        <w:t xml:space="preserve">АО </w:t>
      </w:r>
      <w:r w:rsidR="000A09D9" w:rsidRPr="009A1D71">
        <w:rPr>
          <w:rFonts w:cs="Arial"/>
        </w:rPr>
        <w:t>«</w:t>
      </w:r>
      <w:r w:rsidR="000A09D9">
        <w:rPr>
          <w:rFonts w:cs="Arial"/>
        </w:rPr>
        <w:t>Биржа «Санкт-Петербург</w:t>
      </w:r>
      <w:r w:rsidR="000A09D9" w:rsidRPr="009A1D71">
        <w:rPr>
          <w:rFonts w:cs="Arial"/>
        </w:rPr>
        <w:t>»</w:t>
      </w:r>
    </w:p>
    <w:p w14:paraId="0FEB633A" w14:textId="621BCA1E" w:rsidR="00DE4E6B" w:rsidRPr="00AB0DB2" w:rsidRDefault="00DE4E6B" w:rsidP="00DE4E6B">
      <w:pPr>
        <w:pStyle w:val="Iauiue"/>
        <w:ind w:left="-567" w:firstLine="567"/>
        <w:jc w:val="right"/>
        <w:rPr>
          <w:rFonts w:cs="Arial"/>
        </w:rPr>
      </w:pPr>
      <w:r w:rsidRPr="00AB0DB2">
        <w:rPr>
          <w:rFonts w:cs="Arial"/>
        </w:rPr>
        <w:t xml:space="preserve">от </w:t>
      </w:r>
      <w:r w:rsidR="001C1F2E">
        <w:rPr>
          <w:rFonts w:cs="Arial"/>
        </w:rPr>
        <w:t xml:space="preserve">10.11.2023 </w:t>
      </w:r>
      <w:r w:rsidR="001C1F2E" w:rsidRPr="00AB0DB2">
        <w:rPr>
          <w:rFonts w:cs="Arial"/>
        </w:rPr>
        <w:t xml:space="preserve">№ </w:t>
      </w:r>
      <w:r w:rsidR="001C1F2E">
        <w:rPr>
          <w:rFonts w:cs="Arial"/>
        </w:rPr>
        <w:t>94</w:t>
      </w:r>
    </w:p>
    <w:p w14:paraId="544A5CF8" w14:textId="77777777" w:rsidR="00164083" w:rsidRPr="005E4FCB" w:rsidRDefault="00164083" w:rsidP="003E76D6">
      <w:pPr>
        <w:tabs>
          <w:tab w:val="left" w:pos="1418"/>
        </w:tabs>
        <w:spacing w:line="240" w:lineRule="auto"/>
        <w:jc w:val="center"/>
        <w:rPr>
          <w:rFonts w:ascii="Arial" w:hAnsi="Arial" w:cs="Arial"/>
          <w:b/>
          <w:sz w:val="20"/>
          <w:szCs w:val="20"/>
          <w:lang w:val="ru-RU"/>
        </w:rPr>
      </w:pPr>
    </w:p>
    <w:p w14:paraId="43DD7913" w14:textId="77777777" w:rsidR="00164083" w:rsidRPr="005E4FCB" w:rsidRDefault="00164083" w:rsidP="003E76D6">
      <w:pPr>
        <w:tabs>
          <w:tab w:val="left" w:pos="1418"/>
        </w:tabs>
        <w:spacing w:line="240" w:lineRule="auto"/>
        <w:jc w:val="center"/>
        <w:rPr>
          <w:rFonts w:ascii="Arial" w:hAnsi="Arial" w:cs="Arial"/>
          <w:b/>
          <w:sz w:val="20"/>
          <w:szCs w:val="20"/>
          <w:lang w:val="ru-RU"/>
        </w:rPr>
      </w:pPr>
    </w:p>
    <w:p w14:paraId="227AA5B8" w14:textId="77777777" w:rsidR="00164083" w:rsidRPr="005E4FCB" w:rsidRDefault="00164083" w:rsidP="003E76D6">
      <w:pPr>
        <w:tabs>
          <w:tab w:val="left" w:pos="1418"/>
        </w:tabs>
        <w:spacing w:line="240" w:lineRule="auto"/>
        <w:jc w:val="center"/>
        <w:rPr>
          <w:rFonts w:ascii="Arial" w:hAnsi="Arial" w:cs="Arial"/>
          <w:b/>
          <w:sz w:val="20"/>
          <w:szCs w:val="20"/>
          <w:lang w:val="ru-RU"/>
        </w:rPr>
      </w:pPr>
    </w:p>
    <w:p w14:paraId="56345930" w14:textId="77777777" w:rsidR="00164083" w:rsidRPr="003F5DED" w:rsidRDefault="00164083" w:rsidP="003E76D6">
      <w:pPr>
        <w:tabs>
          <w:tab w:val="left" w:pos="1418"/>
        </w:tabs>
        <w:spacing w:line="240" w:lineRule="auto"/>
        <w:jc w:val="center"/>
        <w:rPr>
          <w:rFonts w:ascii="Arial" w:hAnsi="Arial" w:cs="Arial"/>
          <w:b/>
          <w:sz w:val="20"/>
          <w:szCs w:val="20"/>
          <w:lang w:val="ru-RU"/>
        </w:rPr>
      </w:pPr>
    </w:p>
    <w:p w14:paraId="314E5C02" w14:textId="77777777" w:rsidR="000A1D60" w:rsidRPr="003F5DED" w:rsidRDefault="000A1D60" w:rsidP="003E76D6">
      <w:pPr>
        <w:tabs>
          <w:tab w:val="left" w:pos="1418"/>
        </w:tabs>
        <w:spacing w:line="240" w:lineRule="auto"/>
        <w:jc w:val="center"/>
        <w:rPr>
          <w:rFonts w:ascii="Arial" w:hAnsi="Arial" w:cs="Arial"/>
          <w:b/>
          <w:sz w:val="20"/>
          <w:szCs w:val="20"/>
          <w:lang w:val="ru-RU"/>
        </w:rPr>
      </w:pPr>
    </w:p>
    <w:p w14:paraId="262C7CD7" w14:textId="77777777" w:rsidR="000A1D60" w:rsidRPr="003F5DED" w:rsidRDefault="000A1D60" w:rsidP="003E76D6">
      <w:pPr>
        <w:tabs>
          <w:tab w:val="left" w:pos="1418"/>
        </w:tabs>
        <w:spacing w:line="240" w:lineRule="auto"/>
        <w:jc w:val="center"/>
        <w:rPr>
          <w:rFonts w:ascii="Arial" w:hAnsi="Arial" w:cs="Arial"/>
          <w:b/>
          <w:sz w:val="20"/>
          <w:szCs w:val="20"/>
          <w:lang w:val="ru-RU"/>
        </w:rPr>
      </w:pPr>
    </w:p>
    <w:p w14:paraId="13BDFBDB" w14:textId="77777777" w:rsidR="003E76D6" w:rsidRPr="005E4FCB" w:rsidRDefault="003E76D6" w:rsidP="003E76D6">
      <w:pPr>
        <w:tabs>
          <w:tab w:val="left" w:pos="1418"/>
        </w:tabs>
        <w:spacing w:line="240" w:lineRule="auto"/>
        <w:rPr>
          <w:rFonts w:ascii="Arial" w:hAnsi="Arial" w:cs="Arial"/>
          <w:b/>
          <w:sz w:val="20"/>
          <w:szCs w:val="20"/>
          <w:lang w:val="ru-RU"/>
        </w:rPr>
      </w:pPr>
    </w:p>
    <w:p w14:paraId="7A73B96D" w14:textId="77777777" w:rsidR="008463CB" w:rsidRPr="005E4FCB" w:rsidRDefault="00D83CEC" w:rsidP="005E4FCB">
      <w:pPr>
        <w:tabs>
          <w:tab w:val="center" w:pos="5102"/>
          <w:tab w:val="left" w:pos="6840"/>
        </w:tabs>
        <w:spacing w:line="240" w:lineRule="auto"/>
        <w:rPr>
          <w:rFonts w:ascii="Arial" w:hAnsi="Arial" w:cs="Arial"/>
          <w:b/>
          <w:sz w:val="20"/>
          <w:szCs w:val="20"/>
          <w:lang w:val="ru-RU"/>
        </w:rPr>
      </w:pPr>
      <w:r w:rsidRPr="005E4FCB">
        <w:rPr>
          <w:rFonts w:ascii="Arial" w:hAnsi="Arial" w:cs="Arial"/>
          <w:b/>
          <w:sz w:val="20"/>
          <w:szCs w:val="20"/>
          <w:lang w:val="ru-RU"/>
        </w:rPr>
        <w:tab/>
      </w:r>
      <w:r w:rsidR="00DE4E6B" w:rsidRPr="005E4FCB">
        <w:rPr>
          <w:rFonts w:ascii="Arial" w:hAnsi="Arial" w:cs="Arial"/>
          <w:b/>
          <w:sz w:val="20"/>
          <w:szCs w:val="20"/>
          <w:lang w:val="ru-RU"/>
        </w:rPr>
        <w:t xml:space="preserve">ФОРМЫ ДОКУМЕНТОВ, </w:t>
      </w:r>
      <w:r w:rsidR="00DE4E6B" w:rsidRPr="005E4FCB">
        <w:rPr>
          <w:rFonts w:ascii="Arial" w:hAnsi="Arial" w:cs="Arial"/>
          <w:b/>
          <w:sz w:val="20"/>
          <w:szCs w:val="20"/>
          <w:lang w:val="ru-RU"/>
        </w:rPr>
        <w:tab/>
      </w:r>
    </w:p>
    <w:p w14:paraId="449D85A1" w14:textId="77777777" w:rsidR="001D21BE" w:rsidRPr="005E4FCB" w:rsidRDefault="00DE4E6B" w:rsidP="005E4FCB">
      <w:pPr>
        <w:spacing w:line="240" w:lineRule="auto"/>
        <w:jc w:val="center"/>
        <w:rPr>
          <w:rFonts w:ascii="Arial" w:hAnsi="Arial" w:cs="Arial"/>
          <w:b/>
          <w:sz w:val="20"/>
          <w:szCs w:val="20"/>
          <w:lang w:val="ru-RU"/>
        </w:rPr>
      </w:pPr>
      <w:proofErr w:type="gramStart"/>
      <w:r w:rsidRPr="005E4FCB">
        <w:rPr>
          <w:rFonts w:ascii="Arial" w:hAnsi="Arial" w:cs="Arial"/>
          <w:b/>
          <w:sz w:val="20"/>
          <w:szCs w:val="20"/>
          <w:lang w:val="ru-RU"/>
        </w:rPr>
        <w:t>ПРЕДУСМОТРЕННЫЕ</w:t>
      </w:r>
      <w:proofErr w:type="gramEnd"/>
      <w:r w:rsidRPr="005E4FCB">
        <w:rPr>
          <w:rFonts w:ascii="Arial" w:hAnsi="Arial" w:cs="Arial"/>
          <w:b/>
          <w:sz w:val="20"/>
          <w:szCs w:val="20"/>
          <w:lang w:val="ru-RU"/>
        </w:rPr>
        <w:t xml:space="preserve"> ПРАВИЛАМИ ЛИСТИНГА (ДЕЛИСТИНГА) ЦЕННЫХ БУМАГ </w:t>
      </w:r>
    </w:p>
    <w:p w14:paraId="6A1C5511" w14:textId="77777777" w:rsidR="00DE4E6B" w:rsidRPr="00355BA8" w:rsidRDefault="00DE4E6B" w:rsidP="00DE4E6B">
      <w:pPr>
        <w:spacing w:line="240" w:lineRule="auto"/>
        <w:jc w:val="center"/>
        <w:rPr>
          <w:rFonts w:ascii="Arial" w:hAnsi="Arial" w:cs="Arial"/>
          <w:sz w:val="20"/>
          <w:szCs w:val="20"/>
          <w:lang w:val="ru-RU"/>
        </w:rPr>
      </w:pPr>
    </w:p>
    <w:p w14:paraId="5BF85660" w14:textId="77777777" w:rsidR="00DE4E6B" w:rsidRPr="00355BA8" w:rsidRDefault="00DE4E6B" w:rsidP="00DE4E6B">
      <w:pPr>
        <w:spacing w:line="240" w:lineRule="auto"/>
        <w:jc w:val="center"/>
        <w:rPr>
          <w:rFonts w:ascii="Arial" w:hAnsi="Arial" w:cs="Arial"/>
          <w:sz w:val="20"/>
          <w:szCs w:val="20"/>
          <w:lang w:val="ru-RU"/>
        </w:rPr>
      </w:pPr>
    </w:p>
    <w:p w14:paraId="61167B9D" w14:textId="77777777" w:rsidR="00DE4E6B" w:rsidRPr="00355BA8" w:rsidRDefault="00DE4E6B" w:rsidP="00DE4E6B">
      <w:pPr>
        <w:spacing w:line="240" w:lineRule="auto"/>
        <w:jc w:val="center"/>
        <w:rPr>
          <w:rFonts w:ascii="Arial" w:hAnsi="Arial" w:cs="Arial"/>
          <w:sz w:val="20"/>
          <w:szCs w:val="20"/>
          <w:lang w:val="ru-RU"/>
        </w:rPr>
      </w:pPr>
    </w:p>
    <w:p w14:paraId="36910E9A" w14:textId="77777777" w:rsidR="00DE4E6B" w:rsidRPr="00355BA8" w:rsidRDefault="00DE4E6B" w:rsidP="00DE4E6B">
      <w:pPr>
        <w:spacing w:line="240" w:lineRule="auto"/>
        <w:jc w:val="center"/>
        <w:rPr>
          <w:rFonts w:ascii="Arial" w:hAnsi="Arial" w:cs="Arial"/>
          <w:sz w:val="20"/>
          <w:szCs w:val="20"/>
          <w:lang w:val="ru-RU"/>
        </w:rPr>
      </w:pPr>
    </w:p>
    <w:p w14:paraId="75E9F83E" w14:textId="77777777" w:rsidR="00DE4E6B" w:rsidRPr="00355BA8" w:rsidRDefault="00DE4E6B" w:rsidP="00DE4E6B">
      <w:pPr>
        <w:spacing w:line="240" w:lineRule="auto"/>
        <w:jc w:val="center"/>
        <w:rPr>
          <w:rFonts w:ascii="Arial" w:hAnsi="Arial" w:cs="Arial"/>
          <w:sz w:val="20"/>
          <w:szCs w:val="20"/>
          <w:lang w:val="ru-RU"/>
        </w:rPr>
      </w:pPr>
    </w:p>
    <w:p w14:paraId="2BE55B9C" w14:textId="77777777" w:rsidR="00DE4E6B" w:rsidRPr="00355BA8" w:rsidRDefault="00DE4E6B" w:rsidP="00DE4E6B">
      <w:pPr>
        <w:spacing w:line="240" w:lineRule="auto"/>
        <w:jc w:val="center"/>
        <w:rPr>
          <w:rFonts w:ascii="Arial" w:hAnsi="Arial" w:cs="Arial"/>
          <w:sz w:val="20"/>
          <w:szCs w:val="20"/>
          <w:lang w:val="ru-RU"/>
        </w:rPr>
      </w:pPr>
    </w:p>
    <w:p w14:paraId="18F83788" w14:textId="77777777" w:rsidR="00DE4E6B" w:rsidRPr="00355BA8" w:rsidRDefault="00DE4E6B" w:rsidP="00DE4E6B">
      <w:pPr>
        <w:spacing w:line="240" w:lineRule="auto"/>
        <w:jc w:val="center"/>
        <w:rPr>
          <w:rFonts w:ascii="Arial" w:hAnsi="Arial" w:cs="Arial"/>
          <w:sz w:val="20"/>
          <w:szCs w:val="20"/>
          <w:lang w:val="ru-RU"/>
        </w:rPr>
      </w:pPr>
    </w:p>
    <w:p w14:paraId="0577174E" w14:textId="77777777" w:rsidR="00DE4E6B" w:rsidRPr="00355BA8" w:rsidRDefault="00DE4E6B" w:rsidP="00DE4E6B">
      <w:pPr>
        <w:spacing w:line="240" w:lineRule="auto"/>
        <w:jc w:val="center"/>
        <w:rPr>
          <w:rFonts w:ascii="Arial" w:hAnsi="Arial" w:cs="Arial"/>
          <w:sz w:val="20"/>
          <w:szCs w:val="20"/>
          <w:lang w:val="ru-RU"/>
        </w:rPr>
      </w:pPr>
    </w:p>
    <w:p w14:paraId="44C5B5F8" w14:textId="77777777" w:rsidR="00DE4E6B" w:rsidRPr="00355BA8" w:rsidRDefault="00DE4E6B" w:rsidP="00DE4E6B">
      <w:pPr>
        <w:spacing w:line="240" w:lineRule="auto"/>
        <w:jc w:val="center"/>
        <w:rPr>
          <w:rFonts w:ascii="Arial" w:hAnsi="Arial" w:cs="Arial"/>
          <w:sz w:val="20"/>
          <w:szCs w:val="20"/>
          <w:lang w:val="ru-RU"/>
        </w:rPr>
      </w:pPr>
    </w:p>
    <w:p w14:paraId="6FE2D27E" w14:textId="77777777" w:rsidR="00DE4E6B" w:rsidRPr="00355BA8" w:rsidRDefault="00DE4E6B" w:rsidP="00DE4E6B">
      <w:pPr>
        <w:spacing w:line="240" w:lineRule="auto"/>
        <w:jc w:val="center"/>
        <w:rPr>
          <w:rFonts w:ascii="Arial" w:hAnsi="Arial" w:cs="Arial"/>
          <w:sz w:val="20"/>
          <w:szCs w:val="20"/>
          <w:lang w:val="ru-RU"/>
        </w:rPr>
      </w:pPr>
    </w:p>
    <w:p w14:paraId="6BB21F16" w14:textId="77777777" w:rsidR="000A1D60" w:rsidRPr="00355BA8" w:rsidRDefault="000A1D60" w:rsidP="00DE4E6B">
      <w:pPr>
        <w:spacing w:line="240" w:lineRule="auto"/>
        <w:jc w:val="center"/>
        <w:rPr>
          <w:rFonts w:ascii="Arial" w:hAnsi="Arial" w:cs="Arial"/>
          <w:sz w:val="20"/>
          <w:szCs w:val="20"/>
          <w:lang w:val="ru-RU"/>
        </w:rPr>
      </w:pPr>
    </w:p>
    <w:p w14:paraId="2B5F7DD0" w14:textId="77777777" w:rsidR="000A1D60" w:rsidRPr="00355BA8" w:rsidRDefault="000A1D60" w:rsidP="00DE4E6B">
      <w:pPr>
        <w:spacing w:line="240" w:lineRule="auto"/>
        <w:jc w:val="center"/>
        <w:rPr>
          <w:rFonts w:ascii="Arial" w:hAnsi="Arial" w:cs="Arial"/>
          <w:sz w:val="20"/>
          <w:szCs w:val="20"/>
          <w:lang w:val="ru-RU"/>
        </w:rPr>
      </w:pPr>
    </w:p>
    <w:p w14:paraId="096A60EB" w14:textId="77777777" w:rsidR="00DE4E6B" w:rsidRPr="00355BA8" w:rsidRDefault="00DE4E6B" w:rsidP="00DE4E6B">
      <w:pPr>
        <w:spacing w:line="240" w:lineRule="auto"/>
        <w:jc w:val="center"/>
        <w:rPr>
          <w:rFonts w:ascii="Arial" w:hAnsi="Arial" w:cs="Arial"/>
          <w:sz w:val="20"/>
          <w:szCs w:val="20"/>
          <w:lang w:val="ru-RU"/>
        </w:rPr>
      </w:pPr>
    </w:p>
    <w:p w14:paraId="5114CE5E" w14:textId="77777777" w:rsidR="00DE4E6B" w:rsidRPr="00355BA8" w:rsidRDefault="00DE4E6B" w:rsidP="00DE4E6B">
      <w:pPr>
        <w:spacing w:line="240" w:lineRule="auto"/>
        <w:jc w:val="center"/>
        <w:rPr>
          <w:rFonts w:ascii="Arial" w:hAnsi="Arial" w:cs="Arial"/>
          <w:sz w:val="20"/>
          <w:szCs w:val="20"/>
          <w:lang w:val="ru-RU"/>
        </w:rPr>
      </w:pPr>
    </w:p>
    <w:p w14:paraId="263DD26D" w14:textId="77777777" w:rsidR="000A1D60" w:rsidRPr="00355BA8" w:rsidRDefault="000A1D60" w:rsidP="00DE4E6B">
      <w:pPr>
        <w:spacing w:line="240" w:lineRule="auto"/>
        <w:jc w:val="center"/>
        <w:rPr>
          <w:rFonts w:ascii="Arial" w:hAnsi="Arial" w:cs="Arial"/>
          <w:sz w:val="20"/>
          <w:szCs w:val="20"/>
          <w:lang w:val="ru-RU"/>
        </w:rPr>
      </w:pPr>
    </w:p>
    <w:p w14:paraId="2CBE771E" w14:textId="77777777" w:rsidR="000A1D60" w:rsidRPr="00355BA8" w:rsidRDefault="000A1D60" w:rsidP="00DE4E6B">
      <w:pPr>
        <w:spacing w:line="240" w:lineRule="auto"/>
        <w:jc w:val="center"/>
        <w:rPr>
          <w:rFonts w:ascii="Arial" w:hAnsi="Arial" w:cs="Arial"/>
          <w:sz w:val="20"/>
          <w:szCs w:val="20"/>
          <w:lang w:val="ru-RU"/>
        </w:rPr>
      </w:pPr>
    </w:p>
    <w:p w14:paraId="21EC735F" w14:textId="77777777" w:rsidR="000A1D60" w:rsidRPr="00355BA8" w:rsidRDefault="000A1D60" w:rsidP="00DE4E6B">
      <w:pPr>
        <w:spacing w:line="240" w:lineRule="auto"/>
        <w:jc w:val="center"/>
        <w:rPr>
          <w:rFonts w:ascii="Arial" w:hAnsi="Arial" w:cs="Arial"/>
          <w:sz w:val="20"/>
          <w:szCs w:val="20"/>
          <w:lang w:val="ru-RU"/>
        </w:rPr>
      </w:pPr>
    </w:p>
    <w:p w14:paraId="0712C334" w14:textId="77777777" w:rsidR="000A1D60" w:rsidRPr="00355BA8" w:rsidRDefault="000A1D60" w:rsidP="00DE4E6B">
      <w:pPr>
        <w:spacing w:line="240" w:lineRule="auto"/>
        <w:jc w:val="center"/>
        <w:rPr>
          <w:rFonts w:ascii="Arial" w:hAnsi="Arial" w:cs="Arial"/>
          <w:sz w:val="20"/>
          <w:szCs w:val="20"/>
          <w:lang w:val="ru-RU"/>
        </w:rPr>
      </w:pPr>
    </w:p>
    <w:p w14:paraId="75D76480" w14:textId="77777777" w:rsidR="000A1D60" w:rsidRPr="00355BA8" w:rsidRDefault="000A1D60" w:rsidP="00DE4E6B">
      <w:pPr>
        <w:spacing w:line="240" w:lineRule="auto"/>
        <w:jc w:val="center"/>
        <w:rPr>
          <w:rFonts w:ascii="Arial" w:hAnsi="Arial" w:cs="Arial"/>
          <w:sz w:val="20"/>
          <w:szCs w:val="20"/>
          <w:lang w:val="ru-RU"/>
        </w:rPr>
      </w:pPr>
    </w:p>
    <w:p w14:paraId="63376EB2" w14:textId="77777777" w:rsidR="000A1D60" w:rsidRPr="00355BA8" w:rsidRDefault="000A1D60" w:rsidP="00DE4E6B">
      <w:pPr>
        <w:spacing w:line="240" w:lineRule="auto"/>
        <w:jc w:val="center"/>
        <w:rPr>
          <w:rFonts w:ascii="Arial" w:hAnsi="Arial" w:cs="Arial"/>
          <w:sz w:val="20"/>
          <w:szCs w:val="20"/>
          <w:lang w:val="ru-RU"/>
        </w:rPr>
      </w:pPr>
    </w:p>
    <w:p w14:paraId="609E8797" w14:textId="77777777" w:rsidR="000A1D60" w:rsidRPr="00355BA8" w:rsidRDefault="000A1D60" w:rsidP="00DE4E6B">
      <w:pPr>
        <w:spacing w:line="240" w:lineRule="auto"/>
        <w:jc w:val="center"/>
        <w:rPr>
          <w:rFonts w:ascii="Arial" w:hAnsi="Arial" w:cs="Arial"/>
          <w:sz w:val="20"/>
          <w:szCs w:val="20"/>
          <w:lang w:val="ru-RU"/>
        </w:rPr>
      </w:pPr>
    </w:p>
    <w:p w14:paraId="3CC49F65" w14:textId="77777777" w:rsidR="000A1D60" w:rsidRPr="00355BA8" w:rsidRDefault="000A1D60" w:rsidP="00DE4E6B">
      <w:pPr>
        <w:spacing w:line="240" w:lineRule="auto"/>
        <w:jc w:val="center"/>
        <w:rPr>
          <w:rFonts w:ascii="Arial" w:hAnsi="Arial" w:cs="Arial"/>
          <w:sz w:val="20"/>
          <w:szCs w:val="20"/>
          <w:lang w:val="ru-RU"/>
        </w:rPr>
      </w:pPr>
    </w:p>
    <w:p w14:paraId="5E23C2FA" w14:textId="77777777" w:rsidR="000A1D60" w:rsidRPr="00355BA8" w:rsidRDefault="000A1D60" w:rsidP="00DE4E6B">
      <w:pPr>
        <w:spacing w:line="240" w:lineRule="auto"/>
        <w:jc w:val="center"/>
        <w:rPr>
          <w:rFonts w:ascii="Arial" w:hAnsi="Arial" w:cs="Arial"/>
          <w:sz w:val="20"/>
          <w:szCs w:val="20"/>
          <w:lang w:val="ru-RU"/>
        </w:rPr>
      </w:pPr>
    </w:p>
    <w:p w14:paraId="1CFBD022" w14:textId="77777777" w:rsidR="000A1D60" w:rsidRPr="00355BA8" w:rsidRDefault="000A1D60" w:rsidP="00DE4E6B">
      <w:pPr>
        <w:spacing w:line="240" w:lineRule="auto"/>
        <w:jc w:val="center"/>
        <w:rPr>
          <w:rFonts w:ascii="Arial" w:hAnsi="Arial" w:cs="Arial"/>
          <w:sz w:val="20"/>
          <w:szCs w:val="20"/>
          <w:lang w:val="ru-RU"/>
        </w:rPr>
      </w:pPr>
    </w:p>
    <w:p w14:paraId="036C5DA1" w14:textId="77777777" w:rsidR="000A1D60" w:rsidRPr="00355BA8" w:rsidRDefault="000A1D60" w:rsidP="00DE4E6B">
      <w:pPr>
        <w:spacing w:line="240" w:lineRule="auto"/>
        <w:jc w:val="center"/>
        <w:rPr>
          <w:rFonts w:ascii="Arial" w:hAnsi="Arial" w:cs="Arial"/>
          <w:sz w:val="20"/>
          <w:szCs w:val="20"/>
          <w:lang w:val="ru-RU"/>
        </w:rPr>
      </w:pPr>
    </w:p>
    <w:p w14:paraId="6F50A295" w14:textId="77777777" w:rsidR="000A1D60" w:rsidRPr="00355BA8" w:rsidRDefault="000A1D60" w:rsidP="00DE4E6B">
      <w:pPr>
        <w:spacing w:line="240" w:lineRule="auto"/>
        <w:jc w:val="center"/>
        <w:rPr>
          <w:rFonts w:ascii="Arial" w:hAnsi="Arial" w:cs="Arial"/>
          <w:sz w:val="20"/>
          <w:szCs w:val="20"/>
          <w:lang w:val="ru-RU"/>
        </w:rPr>
      </w:pPr>
    </w:p>
    <w:p w14:paraId="037A17B5" w14:textId="77777777" w:rsidR="000A1D60" w:rsidRPr="00355BA8" w:rsidRDefault="000A1D60" w:rsidP="00DE4E6B">
      <w:pPr>
        <w:spacing w:line="240" w:lineRule="auto"/>
        <w:jc w:val="center"/>
        <w:rPr>
          <w:rFonts w:ascii="Arial" w:hAnsi="Arial" w:cs="Arial"/>
          <w:sz w:val="20"/>
          <w:szCs w:val="20"/>
          <w:lang w:val="ru-RU"/>
        </w:rPr>
      </w:pPr>
    </w:p>
    <w:p w14:paraId="7DEC2BAE" w14:textId="77777777" w:rsidR="000A1D60" w:rsidRPr="00355BA8" w:rsidRDefault="000A1D60" w:rsidP="00DE4E6B">
      <w:pPr>
        <w:spacing w:line="240" w:lineRule="auto"/>
        <w:jc w:val="center"/>
        <w:rPr>
          <w:rFonts w:ascii="Arial" w:hAnsi="Arial" w:cs="Arial"/>
          <w:sz w:val="20"/>
          <w:szCs w:val="20"/>
          <w:lang w:val="ru-RU"/>
        </w:rPr>
      </w:pPr>
    </w:p>
    <w:p w14:paraId="6854A380" w14:textId="77777777" w:rsidR="000A1D60" w:rsidRPr="00355BA8" w:rsidRDefault="000A1D60" w:rsidP="00DE4E6B">
      <w:pPr>
        <w:spacing w:line="240" w:lineRule="auto"/>
        <w:jc w:val="center"/>
        <w:rPr>
          <w:rFonts w:ascii="Arial" w:hAnsi="Arial" w:cs="Arial"/>
          <w:sz w:val="20"/>
          <w:szCs w:val="20"/>
          <w:lang w:val="ru-RU"/>
        </w:rPr>
      </w:pPr>
    </w:p>
    <w:p w14:paraId="121157EB" w14:textId="77777777" w:rsidR="00DE4E6B" w:rsidRPr="00355BA8" w:rsidRDefault="00DE4E6B" w:rsidP="00DE4E6B">
      <w:pPr>
        <w:spacing w:line="240" w:lineRule="auto"/>
        <w:jc w:val="center"/>
        <w:rPr>
          <w:rFonts w:ascii="Arial" w:hAnsi="Arial" w:cs="Arial"/>
          <w:sz w:val="20"/>
          <w:szCs w:val="20"/>
          <w:lang w:val="ru-RU"/>
        </w:rPr>
      </w:pPr>
    </w:p>
    <w:p w14:paraId="3E6693DC" w14:textId="77777777" w:rsidR="00DE4E6B" w:rsidRPr="00355BA8" w:rsidRDefault="00DE4E6B" w:rsidP="00DE4E6B">
      <w:pPr>
        <w:spacing w:line="240" w:lineRule="auto"/>
        <w:jc w:val="center"/>
        <w:rPr>
          <w:rFonts w:ascii="Arial" w:hAnsi="Arial" w:cs="Arial"/>
          <w:sz w:val="20"/>
          <w:szCs w:val="20"/>
          <w:lang w:val="ru-RU"/>
        </w:rPr>
      </w:pPr>
    </w:p>
    <w:p w14:paraId="00432F53" w14:textId="77777777" w:rsidR="00DE4E6B" w:rsidRPr="00355BA8" w:rsidRDefault="00DE4E6B" w:rsidP="00DE4E6B">
      <w:pPr>
        <w:spacing w:line="240" w:lineRule="auto"/>
        <w:jc w:val="center"/>
        <w:rPr>
          <w:rFonts w:ascii="Arial" w:hAnsi="Arial" w:cs="Arial"/>
          <w:sz w:val="20"/>
          <w:szCs w:val="20"/>
          <w:lang w:val="ru-RU"/>
        </w:rPr>
      </w:pPr>
    </w:p>
    <w:p w14:paraId="2C7B32CF" w14:textId="77777777" w:rsidR="00DE4E6B" w:rsidRPr="00355BA8" w:rsidRDefault="00DE4E6B" w:rsidP="00DE4E6B">
      <w:pPr>
        <w:spacing w:line="240" w:lineRule="auto"/>
        <w:jc w:val="center"/>
        <w:rPr>
          <w:rFonts w:ascii="Arial" w:hAnsi="Arial" w:cs="Arial"/>
          <w:sz w:val="20"/>
          <w:szCs w:val="20"/>
          <w:lang w:val="ru-RU"/>
        </w:rPr>
      </w:pPr>
    </w:p>
    <w:p w14:paraId="0D58F6C3" w14:textId="77777777" w:rsidR="00DE4E6B" w:rsidRPr="00355BA8" w:rsidRDefault="00DE4E6B" w:rsidP="00DE4E6B">
      <w:pPr>
        <w:spacing w:line="240" w:lineRule="auto"/>
        <w:jc w:val="center"/>
        <w:rPr>
          <w:rFonts w:ascii="Arial" w:hAnsi="Arial" w:cs="Arial"/>
          <w:sz w:val="20"/>
          <w:szCs w:val="20"/>
          <w:lang w:val="ru-RU"/>
        </w:rPr>
      </w:pPr>
    </w:p>
    <w:p w14:paraId="28FF4440" w14:textId="77777777" w:rsidR="00DE4E6B" w:rsidRPr="00355BA8" w:rsidRDefault="00DE4E6B" w:rsidP="00DE4E6B">
      <w:pPr>
        <w:spacing w:line="240" w:lineRule="auto"/>
        <w:jc w:val="center"/>
        <w:rPr>
          <w:rFonts w:ascii="Arial" w:hAnsi="Arial" w:cs="Arial"/>
          <w:sz w:val="20"/>
          <w:szCs w:val="20"/>
          <w:lang w:val="ru-RU"/>
        </w:rPr>
      </w:pPr>
    </w:p>
    <w:p w14:paraId="63EA0192" w14:textId="77777777" w:rsidR="00DE4E6B" w:rsidRPr="00355BA8" w:rsidRDefault="00DE4E6B" w:rsidP="00DE4E6B">
      <w:pPr>
        <w:spacing w:line="240" w:lineRule="auto"/>
        <w:jc w:val="center"/>
        <w:rPr>
          <w:rFonts w:ascii="Arial" w:hAnsi="Arial" w:cs="Arial"/>
          <w:sz w:val="20"/>
          <w:szCs w:val="20"/>
          <w:lang w:val="ru-RU"/>
        </w:rPr>
      </w:pPr>
    </w:p>
    <w:p w14:paraId="234B3254" w14:textId="77777777" w:rsidR="00DE4E6B" w:rsidRPr="00355BA8" w:rsidRDefault="00DE4E6B" w:rsidP="00DE4E6B">
      <w:pPr>
        <w:spacing w:line="240" w:lineRule="auto"/>
        <w:jc w:val="center"/>
        <w:rPr>
          <w:rFonts w:ascii="Arial" w:hAnsi="Arial" w:cs="Arial"/>
          <w:sz w:val="20"/>
          <w:szCs w:val="20"/>
          <w:lang w:val="ru-RU"/>
        </w:rPr>
      </w:pPr>
    </w:p>
    <w:p w14:paraId="16D696C3" w14:textId="77777777" w:rsidR="00DE4E6B" w:rsidRPr="00355BA8" w:rsidRDefault="00DE4E6B" w:rsidP="00DE4E6B">
      <w:pPr>
        <w:spacing w:line="240" w:lineRule="auto"/>
        <w:jc w:val="center"/>
        <w:rPr>
          <w:rFonts w:ascii="Arial" w:hAnsi="Arial" w:cs="Arial"/>
          <w:sz w:val="20"/>
          <w:szCs w:val="20"/>
          <w:lang w:val="ru-RU"/>
        </w:rPr>
      </w:pPr>
    </w:p>
    <w:p w14:paraId="41626CF0" w14:textId="77777777" w:rsidR="00DE4E6B" w:rsidRPr="00355BA8" w:rsidRDefault="00DE4E6B" w:rsidP="00DE4E6B">
      <w:pPr>
        <w:spacing w:line="240" w:lineRule="auto"/>
        <w:jc w:val="center"/>
        <w:rPr>
          <w:rFonts w:ascii="Arial" w:hAnsi="Arial" w:cs="Arial"/>
          <w:sz w:val="20"/>
          <w:szCs w:val="20"/>
          <w:lang w:val="ru-RU"/>
        </w:rPr>
      </w:pPr>
    </w:p>
    <w:p w14:paraId="77FA1291" w14:textId="77777777" w:rsidR="00DE4E6B" w:rsidRPr="00355BA8" w:rsidRDefault="00DE4E6B" w:rsidP="00DE4E6B">
      <w:pPr>
        <w:spacing w:line="240" w:lineRule="auto"/>
        <w:jc w:val="center"/>
        <w:rPr>
          <w:rFonts w:ascii="Arial" w:hAnsi="Arial" w:cs="Arial"/>
          <w:sz w:val="20"/>
          <w:szCs w:val="20"/>
          <w:lang w:val="ru-RU"/>
        </w:rPr>
      </w:pPr>
    </w:p>
    <w:p w14:paraId="4FA74DA5" w14:textId="77777777" w:rsidR="00DE4E6B" w:rsidRPr="00355BA8" w:rsidRDefault="00DE4E6B" w:rsidP="00DE4E6B">
      <w:pPr>
        <w:spacing w:line="240" w:lineRule="auto"/>
        <w:jc w:val="center"/>
        <w:rPr>
          <w:rFonts w:ascii="Arial" w:hAnsi="Arial" w:cs="Arial"/>
          <w:sz w:val="20"/>
          <w:szCs w:val="20"/>
          <w:lang w:val="ru-RU"/>
        </w:rPr>
      </w:pPr>
    </w:p>
    <w:p w14:paraId="605A8E47" w14:textId="77777777" w:rsidR="00DE4E6B" w:rsidRPr="00355BA8" w:rsidRDefault="00DE4E6B" w:rsidP="00DE4E6B">
      <w:pPr>
        <w:spacing w:line="240" w:lineRule="auto"/>
        <w:jc w:val="center"/>
        <w:rPr>
          <w:rFonts w:ascii="Arial" w:hAnsi="Arial" w:cs="Arial"/>
          <w:sz w:val="20"/>
          <w:szCs w:val="20"/>
          <w:lang w:val="ru-RU"/>
        </w:rPr>
      </w:pPr>
    </w:p>
    <w:p w14:paraId="0D1123BF" w14:textId="77777777" w:rsidR="00DE4E6B" w:rsidRPr="00355BA8" w:rsidRDefault="00DE4E6B" w:rsidP="00DE4E6B">
      <w:pPr>
        <w:spacing w:line="240" w:lineRule="auto"/>
        <w:jc w:val="center"/>
        <w:rPr>
          <w:rFonts w:ascii="Arial" w:hAnsi="Arial" w:cs="Arial"/>
          <w:sz w:val="20"/>
          <w:szCs w:val="20"/>
          <w:lang w:val="ru-RU"/>
        </w:rPr>
      </w:pPr>
    </w:p>
    <w:p w14:paraId="659503B7" w14:textId="77777777" w:rsidR="00DE4E6B" w:rsidRPr="00355BA8" w:rsidRDefault="00DE4E6B" w:rsidP="00DE4E6B">
      <w:pPr>
        <w:spacing w:line="240" w:lineRule="auto"/>
        <w:jc w:val="center"/>
        <w:rPr>
          <w:rFonts w:ascii="Arial" w:hAnsi="Arial" w:cs="Arial"/>
          <w:sz w:val="20"/>
          <w:szCs w:val="20"/>
          <w:lang w:val="ru-RU"/>
        </w:rPr>
      </w:pPr>
    </w:p>
    <w:p w14:paraId="20BC7F90" w14:textId="77777777" w:rsidR="00DE4E6B" w:rsidRPr="00355BA8" w:rsidRDefault="00DE4E6B" w:rsidP="00DE4E6B">
      <w:pPr>
        <w:spacing w:line="240" w:lineRule="auto"/>
        <w:jc w:val="center"/>
        <w:rPr>
          <w:rFonts w:ascii="Arial" w:hAnsi="Arial" w:cs="Arial"/>
          <w:sz w:val="20"/>
          <w:szCs w:val="20"/>
          <w:lang w:val="ru-RU"/>
        </w:rPr>
      </w:pPr>
    </w:p>
    <w:p w14:paraId="7A76895B" w14:textId="4C7C1FC0" w:rsidR="00DE4E6B" w:rsidRPr="00654D24" w:rsidRDefault="007B7A34" w:rsidP="00DE4E6B">
      <w:pPr>
        <w:spacing w:line="240" w:lineRule="auto"/>
        <w:jc w:val="center"/>
        <w:rPr>
          <w:rFonts w:ascii="Arial" w:hAnsi="Arial" w:cs="Arial"/>
          <w:sz w:val="20"/>
          <w:szCs w:val="20"/>
        </w:rPr>
      </w:pPr>
      <w:r>
        <w:rPr>
          <w:rFonts w:ascii="Arial" w:hAnsi="Arial" w:cs="Arial"/>
          <w:sz w:val="20"/>
          <w:szCs w:val="20"/>
          <w:lang w:val="ru-RU"/>
        </w:rPr>
        <w:t>Санкт-Петербург</w:t>
      </w:r>
      <w:r w:rsidR="00DE4E6B" w:rsidRPr="00654D24">
        <w:rPr>
          <w:rFonts w:ascii="Arial" w:hAnsi="Arial" w:cs="Arial"/>
          <w:sz w:val="20"/>
          <w:szCs w:val="20"/>
        </w:rPr>
        <w:t>, 2023 г.</w:t>
      </w:r>
    </w:p>
    <w:p w14:paraId="3080644A" w14:textId="77777777" w:rsidR="00DE4E6B" w:rsidRPr="004C3ED9" w:rsidRDefault="00DE4E6B" w:rsidP="00DE4E6B">
      <w:pPr>
        <w:spacing w:line="240" w:lineRule="auto"/>
        <w:rPr>
          <w:rFonts w:ascii="Arial" w:hAnsi="Arial" w:cs="Arial"/>
          <w:sz w:val="20"/>
          <w:szCs w:val="20"/>
        </w:rPr>
      </w:pPr>
      <w:r w:rsidRPr="004C3ED9">
        <w:rPr>
          <w:rFonts w:ascii="Arial" w:hAnsi="Arial" w:cs="Arial"/>
          <w:b/>
          <w:sz w:val="20"/>
          <w:szCs w:val="20"/>
        </w:rPr>
        <w:br w:type="page"/>
      </w:r>
    </w:p>
    <w:p w14:paraId="48944ADE" w14:textId="77777777" w:rsidR="00701300" w:rsidRPr="00DB5413" w:rsidRDefault="000A1D60" w:rsidP="000A1D60">
      <w:pPr>
        <w:pStyle w:val="a6"/>
        <w:spacing w:before="0" w:line="240" w:lineRule="auto"/>
        <w:jc w:val="center"/>
        <w:rPr>
          <w:rFonts w:ascii="Arial" w:hAnsi="Arial" w:cs="Arial"/>
          <w:b w:val="0"/>
          <w:sz w:val="20"/>
          <w:szCs w:val="20"/>
          <w:lang w:val="en-US"/>
        </w:rPr>
      </w:pPr>
      <w:r w:rsidRPr="004C3ED9">
        <w:rPr>
          <w:rFonts w:ascii="Arial" w:hAnsi="Arial" w:cs="Arial"/>
          <w:color w:val="auto"/>
          <w:sz w:val="20"/>
          <w:szCs w:val="20"/>
        </w:rPr>
        <w:lastRenderedPageBreak/>
        <w:t>ОГЛАВЛЕНИЕ</w:t>
      </w:r>
    </w:p>
    <w:sdt>
      <w:sdtPr>
        <w:rPr>
          <w:rFonts w:ascii="Arial" w:eastAsia="MS PMincho" w:hAnsi="Arial" w:cs="Arial"/>
          <w:b/>
          <w:bCs/>
          <w:sz w:val="22"/>
          <w:szCs w:val="22"/>
          <w:lang w:val="en-US"/>
        </w:rPr>
        <w:id w:val="1770041981"/>
        <w:docPartObj>
          <w:docPartGallery w:val="Table of Contents"/>
          <w:docPartUnique/>
        </w:docPartObj>
      </w:sdtPr>
      <w:sdtEndPr>
        <w:rPr>
          <w:b w:val="0"/>
          <w:bCs w:val="0"/>
        </w:rPr>
      </w:sdtEndPr>
      <w:sdtContent>
        <w:p w14:paraId="7C08F445" w14:textId="77777777" w:rsidR="00403CEC" w:rsidRDefault="009423EC">
          <w:pPr>
            <w:pStyle w:val="21"/>
            <w:tabs>
              <w:tab w:val="left" w:pos="660"/>
              <w:tab w:val="right" w:pos="10195"/>
            </w:tabs>
            <w:rPr>
              <w:rFonts w:asciiTheme="minorHAnsi" w:eastAsiaTheme="minorEastAsia" w:hAnsiTheme="minorHAnsi" w:cstheme="minorBidi"/>
              <w:noProof/>
              <w:sz w:val="22"/>
              <w:szCs w:val="22"/>
              <w:lang w:eastAsia="ru-RU"/>
            </w:rPr>
          </w:pPr>
          <w:r w:rsidRPr="005E4FCB">
            <w:rPr>
              <w:rFonts w:ascii="Arial" w:hAnsi="Arial" w:cs="Arial"/>
            </w:rPr>
            <w:fldChar w:fldCharType="begin"/>
          </w:r>
          <w:r w:rsidRPr="0052576C">
            <w:rPr>
              <w:rFonts w:ascii="Arial" w:hAnsi="Arial" w:cs="Arial"/>
            </w:rPr>
            <w:instrText xml:space="preserve"> TOC \o "1-3" \h \z \u </w:instrText>
          </w:r>
          <w:r w:rsidRPr="005E4FCB">
            <w:rPr>
              <w:rFonts w:ascii="Arial" w:hAnsi="Arial" w:cs="Arial"/>
            </w:rPr>
            <w:fldChar w:fldCharType="separate"/>
          </w:r>
          <w:hyperlink w:anchor="_Toc148616929" w:history="1">
            <w:r w:rsidR="00403CEC" w:rsidRPr="00335C7B">
              <w:rPr>
                <w:rStyle w:val="a5"/>
                <w:rFonts w:ascii="Arial" w:eastAsia="MS PMincho" w:hAnsi="Arial" w:cs="Arial"/>
                <w:noProof/>
              </w:rPr>
              <w:t>1.</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ФОРМЫ ЗАЯВЛЕНИЙ ПО ЦЕННЫМ БУМАГАМ РОССИЙСКИХ ЭМИТЕНТОВ</w:t>
            </w:r>
            <w:r w:rsidR="00403CEC">
              <w:rPr>
                <w:noProof/>
                <w:webHidden/>
              </w:rPr>
              <w:tab/>
            </w:r>
            <w:r w:rsidR="00403CEC">
              <w:rPr>
                <w:noProof/>
                <w:webHidden/>
              </w:rPr>
              <w:fldChar w:fldCharType="begin"/>
            </w:r>
            <w:r w:rsidR="00403CEC">
              <w:rPr>
                <w:noProof/>
                <w:webHidden/>
              </w:rPr>
              <w:instrText xml:space="preserve"> PAGEREF _Toc148616929 \h </w:instrText>
            </w:r>
            <w:r w:rsidR="00403CEC">
              <w:rPr>
                <w:noProof/>
                <w:webHidden/>
              </w:rPr>
            </w:r>
            <w:r w:rsidR="00403CEC">
              <w:rPr>
                <w:noProof/>
                <w:webHidden/>
              </w:rPr>
              <w:fldChar w:fldCharType="separate"/>
            </w:r>
            <w:r w:rsidR="00403CEC">
              <w:rPr>
                <w:noProof/>
                <w:webHidden/>
              </w:rPr>
              <w:t>3</w:t>
            </w:r>
            <w:r w:rsidR="00403CEC">
              <w:rPr>
                <w:noProof/>
                <w:webHidden/>
              </w:rPr>
              <w:fldChar w:fldCharType="end"/>
            </w:r>
          </w:hyperlink>
        </w:p>
        <w:p w14:paraId="7E900229" w14:textId="77777777" w:rsidR="00403CEC" w:rsidRDefault="009D6BE1">
          <w:pPr>
            <w:pStyle w:val="21"/>
            <w:tabs>
              <w:tab w:val="left" w:pos="880"/>
              <w:tab w:val="right" w:pos="10195"/>
            </w:tabs>
            <w:rPr>
              <w:rFonts w:asciiTheme="minorHAnsi" w:eastAsiaTheme="minorEastAsia" w:hAnsiTheme="minorHAnsi" w:cstheme="minorBidi"/>
              <w:noProof/>
              <w:sz w:val="22"/>
              <w:szCs w:val="22"/>
              <w:lang w:eastAsia="ru-RU"/>
            </w:rPr>
          </w:pPr>
          <w:hyperlink w:anchor="_Toc148616930" w:history="1">
            <w:r w:rsidR="00403CEC" w:rsidRPr="00335C7B">
              <w:rPr>
                <w:rStyle w:val="a5"/>
                <w:rFonts w:ascii="Arial" w:eastAsia="MS PMincho" w:hAnsi="Arial" w:cs="Arial"/>
                <w:noProof/>
              </w:rPr>
              <w:t>1.1.</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Заявление о предварительной оценке листинга ценных бумаг</w:t>
            </w:r>
            <w:r w:rsidR="00403CEC">
              <w:rPr>
                <w:noProof/>
                <w:webHidden/>
              </w:rPr>
              <w:tab/>
            </w:r>
            <w:r w:rsidR="00403CEC">
              <w:rPr>
                <w:noProof/>
                <w:webHidden/>
              </w:rPr>
              <w:fldChar w:fldCharType="begin"/>
            </w:r>
            <w:r w:rsidR="00403CEC">
              <w:rPr>
                <w:noProof/>
                <w:webHidden/>
              </w:rPr>
              <w:instrText xml:space="preserve"> PAGEREF _Toc148616930 \h </w:instrText>
            </w:r>
            <w:r w:rsidR="00403CEC">
              <w:rPr>
                <w:noProof/>
                <w:webHidden/>
              </w:rPr>
            </w:r>
            <w:r w:rsidR="00403CEC">
              <w:rPr>
                <w:noProof/>
                <w:webHidden/>
              </w:rPr>
              <w:fldChar w:fldCharType="separate"/>
            </w:r>
            <w:r w:rsidR="00403CEC">
              <w:rPr>
                <w:noProof/>
                <w:webHidden/>
              </w:rPr>
              <w:t>3</w:t>
            </w:r>
            <w:r w:rsidR="00403CEC">
              <w:rPr>
                <w:noProof/>
                <w:webHidden/>
              </w:rPr>
              <w:fldChar w:fldCharType="end"/>
            </w:r>
          </w:hyperlink>
        </w:p>
        <w:p w14:paraId="75AFCBEA" w14:textId="77777777" w:rsidR="00403CEC" w:rsidRDefault="009D6BE1">
          <w:pPr>
            <w:pStyle w:val="21"/>
            <w:tabs>
              <w:tab w:val="left" w:pos="880"/>
              <w:tab w:val="right" w:pos="10195"/>
            </w:tabs>
            <w:rPr>
              <w:rFonts w:asciiTheme="minorHAnsi" w:eastAsiaTheme="minorEastAsia" w:hAnsiTheme="minorHAnsi" w:cstheme="minorBidi"/>
              <w:noProof/>
              <w:sz w:val="22"/>
              <w:szCs w:val="22"/>
              <w:lang w:eastAsia="ru-RU"/>
            </w:rPr>
          </w:pPr>
          <w:hyperlink w:anchor="_Toc148616931" w:history="1">
            <w:r w:rsidR="00403CEC" w:rsidRPr="00335C7B">
              <w:rPr>
                <w:rStyle w:val="a5"/>
                <w:rFonts w:ascii="Arial" w:eastAsia="MS PMincho" w:hAnsi="Arial" w:cs="Arial"/>
                <w:noProof/>
              </w:rPr>
              <w:t>1.2.</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Заявление о включении ценных бумаг в список ценных бумаг, допущенных к торгам</w:t>
            </w:r>
            <w:r w:rsidR="00403CEC">
              <w:rPr>
                <w:noProof/>
                <w:webHidden/>
              </w:rPr>
              <w:tab/>
            </w:r>
            <w:r w:rsidR="00403CEC">
              <w:rPr>
                <w:noProof/>
                <w:webHidden/>
              </w:rPr>
              <w:fldChar w:fldCharType="begin"/>
            </w:r>
            <w:r w:rsidR="00403CEC">
              <w:rPr>
                <w:noProof/>
                <w:webHidden/>
              </w:rPr>
              <w:instrText xml:space="preserve"> PAGEREF _Toc148616931 \h </w:instrText>
            </w:r>
            <w:r w:rsidR="00403CEC">
              <w:rPr>
                <w:noProof/>
                <w:webHidden/>
              </w:rPr>
            </w:r>
            <w:r w:rsidR="00403CEC">
              <w:rPr>
                <w:noProof/>
                <w:webHidden/>
              </w:rPr>
              <w:fldChar w:fldCharType="separate"/>
            </w:r>
            <w:r w:rsidR="00403CEC">
              <w:rPr>
                <w:noProof/>
                <w:webHidden/>
              </w:rPr>
              <w:t>4</w:t>
            </w:r>
            <w:r w:rsidR="00403CEC">
              <w:rPr>
                <w:noProof/>
                <w:webHidden/>
              </w:rPr>
              <w:fldChar w:fldCharType="end"/>
            </w:r>
          </w:hyperlink>
        </w:p>
        <w:p w14:paraId="742EB4EF" w14:textId="77777777" w:rsidR="00403CEC" w:rsidRDefault="009D6BE1">
          <w:pPr>
            <w:pStyle w:val="21"/>
            <w:tabs>
              <w:tab w:val="left" w:pos="880"/>
              <w:tab w:val="right" w:pos="10195"/>
            </w:tabs>
            <w:rPr>
              <w:rFonts w:asciiTheme="minorHAnsi" w:eastAsiaTheme="minorEastAsia" w:hAnsiTheme="minorHAnsi" w:cstheme="minorBidi"/>
              <w:noProof/>
              <w:sz w:val="22"/>
              <w:szCs w:val="22"/>
              <w:lang w:eastAsia="ru-RU"/>
            </w:rPr>
          </w:pPr>
          <w:hyperlink w:anchor="_Toc148616932" w:history="1">
            <w:r w:rsidR="00403CEC" w:rsidRPr="00335C7B">
              <w:rPr>
                <w:rStyle w:val="a5"/>
                <w:rFonts w:ascii="Arial" w:eastAsia="MS PMincho" w:hAnsi="Arial" w:cs="Arial"/>
                <w:noProof/>
              </w:rPr>
              <w:t>1.3.</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Заявление о переводе ценных бумаг</w:t>
            </w:r>
            <w:r w:rsidR="00403CEC">
              <w:rPr>
                <w:noProof/>
                <w:webHidden/>
              </w:rPr>
              <w:tab/>
            </w:r>
            <w:r w:rsidR="00403CEC">
              <w:rPr>
                <w:noProof/>
                <w:webHidden/>
              </w:rPr>
              <w:fldChar w:fldCharType="begin"/>
            </w:r>
            <w:r w:rsidR="00403CEC">
              <w:rPr>
                <w:noProof/>
                <w:webHidden/>
              </w:rPr>
              <w:instrText xml:space="preserve"> PAGEREF _Toc148616932 \h </w:instrText>
            </w:r>
            <w:r w:rsidR="00403CEC">
              <w:rPr>
                <w:noProof/>
                <w:webHidden/>
              </w:rPr>
            </w:r>
            <w:r w:rsidR="00403CEC">
              <w:rPr>
                <w:noProof/>
                <w:webHidden/>
              </w:rPr>
              <w:fldChar w:fldCharType="separate"/>
            </w:r>
            <w:r w:rsidR="00403CEC">
              <w:rPr>
                <w:noProof/>
                <w:webHidden/>
              </w:rPr>
              <w:t>5</w:t>
            </w:r>
            <w:r w:rsidR="00403CEC">
              <w:rPr>
                <w:noProof/>
                <w:webHidden/>
              </w:rPr>
              <w:fldChar w:fldCharType="end"/>
            </w:r>
          </w:hyperlink>
        </w:p>
        <w:p w14:paraId="3EE02870" w14:textId="77777777" w:rsidR="00403CEC" w:rsidRDefault="009D6BE1">
          <w:pPr>
            <w:pStyle w:val="21"/>
            <w:tabs>
              <w:tab w:val="left" w:pos="880"/>
              <w:tab w:val="right" w:pos="10195"/>
            </w:tabs>
            <w:rPr>
              <w:rFonts w:asciiTheme="minorHAnsi" w:eastAsiaTheme="minorEastAsia" w:hAnsiTheme="minorHAnsi" w:cstheme="minorBidi"/>
              <w:noProof/>
              <w:sz w:val="22"/>
              <w:szCs w:val="22"/>
              <w:lang w:eastAsia="ru-RU"/>
            </w:rPr>
          </w:pPr>
          <w:hyperlink w:anchor="_Toc148616933" w:history="1">
            <w:r w:rsidR="00403CEC" w:rsidRPr="00335C7B">
              <w:rPr>
                <w:rStyle w:val="a5"/>
                <w:rFonts w:ascii="Arial" w:eastAsia="MS PMincho" w:hAnsi="Arial" w:cs="Arial"/>
                <w:noProof/>
              </w:rPr>
              <w:t>1.4.</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Заявление об исключении ценных бумаг из Списка</w:t>
            </w:r>
            <w:r w:rsidR="00403CEC">
              <w:rPr>
                <w:noProof/>
                <w:webHidden/>
              </w:rPr>
              <w:tab/>
            </w:r>
            <w:r w:rsidR="00403CEC">
              <w:rPr>
                <w:noProof/>
                <w:webHidden/>
              </w:rPr>
              <w:fldChar w:fldCharType="begin"/>
            </w:r>
            <w:r w:rsidR="00403CEC">
              <w:rPr>
                <w:noProof/>
                <w:webHidden/>
              </w:rPr>
              <w:instrText xml:space="preserve"> PAGEREF _Toc148616933 \h </w:instrText>
            </w:r>
            <w:r w:rsidR="00403CEC">
              <w:rPr>
                <w:noProof/>
                <w:webHidden/>
              </w:rPr>
            </w:r>
            <w:r w:rsidR="00403CEC">
              <w:rPr>
                <w:noProof/>
                <w:webHidden/>
              </w:rPr>
              <w:fldChar w:fldCharType="separate"/>
            </w:r>
            <w:r w:rsidR="00403CEC">
              <w:rPr>
                <w:noProof/>
                <w:webHidden/>
              </w:rPr>
              <w:t>6</w:t>
            </w:r>
            <w:r w:rsidR="00403CEC">
              <w:rPr>
                <w:noProof/>
                <w:webHidden/>
              </w:rPr>
              <w:fldChar w:fldCharType="end"/>
            </w:r>
          </w:hyperlink>
        </w:p>
        <w:p w14:paraId="387C3504" w14:textId="77777777" w:rsidR="00403CEC" w:rsidRDefault="009D6BE1">
          <w:pPr>
            <w:pStyle w:val="21"/>
            <w:tabs>
              <w:tab w:val="left" w:pos="880"/>
              <w:tab w:val="right" w:pos="10195"/>
            </w:tabs>
            <w:rPr>
              <w:rFonts w:asciiTheme="minorHAnsi" w:eastAsiaTheme="minorEastAsia" w:hAnsiTheme="minorHAnsi" w:cstheme="minorBidi"/>
              <w:noProof/>
              <w:sz w:val="22"/>
              <w:szCs w:val="22"/>
              <w:lang w:eastAsia="ru-RU"/>
            </w:rPr>
          </w:pPr>
          <w:hyperlink w:anchor="_Toc148616934" w:history="1">
            <w:r w:rsidR="00403CEC" w:rsidRPr="00335C7B">
              <w:rPr>
                <w:rStyle w:val="a5"/>
                <w:rFonts w:ascii="Arial" w:eastAsia="MS PMincho" w:hAnsi="Arial" w:cs="Arial"/>
                <w:noProof/>
              </w:rPr>
              <w:t>1.5.</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Заявления о включении в Сегмент</w:t>
            </w:r>
            <w:r w:rsidR="00403CEC">
              <w:rPr>
                <w:noProof/>
                <w:webHidden/>
              </w:rPr>
              <w:tab/>
            </w:r>
            <w:r w:rsidR="00403CEC">
              <w:rPr>
                <w:noProof/>
                <w:webHidden/>
              </w:rPr>
              <w:fldChar w:fldCharType="begin"/>
            </w:r>
            <w:r w:rsidR="00403CEC">
              <w:rPr>
                <w:noProof/>
                <w:webHidden/>
              </w:rPr>
              <w:instrText xml:space="preserve"> PAGEREF _Toc148616934 \h </w:instrText>
            </w:r>
            <w:r w:rsidR="00403CEC">
              <w:rPr>
                <w:noProof/>
                <w:webHidden/>
              </w:rPr>
            </w:r>
            <w:r w:rsidR="00403CEC">
              <w:rPr>
                <w:noProof/>
                <w:webHidden/>
              </w:rPr>
              <w:fldChar w:fldCharType="separate"/>
            </w:r>
            <w:r w:rsidR="00403CEC">
              <w:rPr>
                <w:noProof/>
                <w:webHidden/>
              </w:rPr>
              <w:t>7</w:t>
            </w:r>
            <w:r w:rsidR="00403CEC">
              <w:rPr>
                <w:noProof/>
                <w:webHidden/>
              </w:rPr>
              <w:fldChar w:fldCharType="end"/>
            </w:r>
          </w:hyperlink>
        </w:p>
        <w:p w14:paraId="100ABC9D" w14:textId="77777777" w:rsidR="00403CEC" w:rsidRDefault="009D6BE1">
          <w:pPr>
            <w:pStyle w:val="21"/>
            <w:tabs>
              <w:tab w:val="left" w:pos="880"/>
              <w:tab w:val="right" w:pos="10195"/>
            </w:tabs>
            <w:rPr>
              <w:rFonts w:asciiTheme="minorHAnsi" w:eastAsiaTheme="minorEastAsia" w:hAnsiTheme="minorHAnsi" w:cstheme="minorBidi"/>
              <w:noProof/>
              <w:sz w:val="22"/>
              <w:szCs w:val="22"/>
              <w:lang w:eastAsia="ru-RU"/>
            </w:rPr>
          </w:pPr>
          <w:hyperlink w:anchor="_Toc148616935" w:history="1">
            <w:r w:rsidR="00403CEC" w:rsidRPr="00335C7B">
              <w:rPr>
                <w:rStyle w:val="a5"/>
                <w:rFonts w:ascii="Arial" w:eastAsia="MS PMincho" w:hAnsi="Arial" w:cs="Arial"/>
                <w:noProof/>
              </w:rPr>
              <w:t>1.6.</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Заявление об исключении из Сегмента</w:t>
            </w:r>
            <w:r w:rsidR="00403CEC">
              <w:rPr>
                <w:noProof/>
                <w:webHidden/>
              </w:rPr>
              <w:tab/>
            </w:r>
            <w:r w:rsidR="00403CEC">
              <w:rPr>
                <w:noProof/>
                <w:webHidden/>
              </w:rPr>
              <w:fldChar w:fldCharType="begin"/>
            </w:r>
            <w:r w:rsidR="00403CEC">
              <w:rPr>
                <w:noProof/>
                <w:webHidden/>
              </w:rPr>
              <w:instrText xml:space="preserve"> PAGEREF _Toc148616935 \h </w:instrText>
            </w:r>
            <w:r w:rsidR="00403CEC">
              <w:rPr>
                <w:noProof/>
                <w:webHidden/>
              </w:rPr>
            </w:r>
            <w:r w:rsidR="00403CEC">
              <w:rPr>
                <w:noProof/>
                <w:webHidden/>
              </w:rPr>
              <w:fldChar w:fldCharType="separate"/>
            </w:r>
            <w:r w:rsidR="00403CEC">
              <w:rPr>
                <w:noProof/>
                <w:webHidden/>
              </w:rPr>
              <w:t>8</w:t>
            </w:r>
            <w:r w:rsidR="00403CEC">
              <w:rPr>
                <w:noProof/>
                <w:webHidden/>
              </w:rPr>
              <w:fldChar w:fldCharType="end"/>
            </w:r>
          </w:hyperlink>
        </w:p>
        <w:p w14:paraId="06F28491" w14:textId="77777777" w:rsidR="00403CEC" w:rsidRDefault="009D6BE1">
          <w:pPr>
            <w:pStyle w:val="21"/>
            <w:tabs>
              <w:tab w:val="left" w:pos="660"/>
              <w:tab w:val="right" w:pos="10195"/>
            </w:tabs>
            <w:rPr>
              <w:rFonts w:asciiTheme="minorHAnsi" w:eastAsiaTheme="minorEastAsia" w:hAnsiTheme="minorHAnsi" w:cstheme="minorBidi"/>
              <w:noProof/>
              <w:sz w:val="22"/>
              <w:szCs w:val="22"/>
              <w:lang w:eastAsia="ru-RU"/>
            </w:rPr>
          </w:pPr>
          <w:hyperlink w:anchor="_Toc148616936" w:history="1">
            <w:r w:rsidR="00403CEC" w:rsidRPr="00335C7B">
              <w:rPr>
                <w:rStyle w:val="a5"/>
                <w:rFonts w:ascii="Arial" w:eastAsia="MS PMincho" w:hAnsi="Arial" w:cs="Arial"/>
                <w:noProof/>
              </w:rPr>
              <w:t>2.</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ФОРМЫ ЗАЯВЛЕНИЙ ПО ЦЕННЫМ БУМАГАМ ИНОСТРАННОГО ЭМИТЕНТА</w:t>
            </w:r>
            <w:r w:rsidR="00403CEC">
              <w:rPr>
                <w:noProof/>
                <w:webHidden/>
              </w:rPr>
              <w:tab/>
            </w:r>
            <w:r w:rsidR="00403CEC">
              <w:rPr>
                <w:noProof/>
                <w:webHidden/>
              </w:rPr>
              <w:fldChar w:fldCharType="begin"/>
            </w:r>
            <w:r w:rsidR="00403CEC">
              <w:rPr>
                <w:noProof/>
                <w:webHidden/>
              </w:rPr>
              <w:instrText xml:space="preserve"> PAGEREF _Toc148616936 \h </w:instrText>
            </w:r>
            <w:r w:rsidR="00403CEC">
              <w:rPr>
                <w:noProof/>
                <w:webHidden/>
              </w:rPr>
            </w:r>
            <w:r w:rsidR="00403CEC">
              <w:rPr>
                <w:noProof/>
                <w:webHidden/>
              </w:rPr>
              <w:fldChar w:fldCharType="separate"/>
            </w:r>
            <w:r w:rsidR="00403CEC">
              <w:rPr>
                <w:noProof/>
                <w:webHidden/>
              </w:rPr>
              <w:t>9</w:t>
            </w:r>
            <w:r w:rsidR="00403CEC">
              <w:rPr>
                <w:noProof/>
                <w:webHidden/>
              </w:rPr>
              <w:fldChar w:fldCharType="end"/>
            </w:r>
          </w:hyperlink>
        </w:p>
        <w:p w14:paraId="20D464A0" w14:textId="77777777" w:rsidR="00403CEC" w:rsidRDefault="009D6BE1">
          <w:pPr>
            <w:pStyle w:val="21"/>
            <w:tabs>
              <w:tab w:val="left" w:pos="880"/>
              <w:tab w:val="right" w:pos="10195"/>
            </w:tabs>
            <w:rPr>
              <w:rFonts w:asciiTheme="minorHAnsi" w:eastAsiaTheme="minorEastAsia" w:hAnsiTheme="minorHAnsi" w:cstheme="minorBidi"/>
              <w:noProof/>
              <w:sz w:val="22"/>
              <w:szCs w:val="22"/>
              <w:lang w:eastAsia="ru-RU"/>
            </w:rPr>
          </w:pPr>
          <w:hyperlink w:anchor="_Toc148616937" w:history="1">
            <w:r w:rsidR="00403CEC" w:rsidRPr="00335C7B">
              <w:rPr>
                <w:rStyle w:val="a5"/>
                <w:rFonts w:ascii="Arial" w:eastAsia="MS PMincho" w:hAnsi="Arial" w:cs="Arial"/>
                <w:noProof/>
              </w:rPr>
              <w:t>2.1.</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Заявление эмитента о предварительной оценке листинга ценных бумаг</w:t>
            </w:r>
            <w:r w:rsidR="00403CEC">
              <w:rPr>
                <w:noProof/>
                <w:webHidden/>
              </w:rPr>
              <w:tab/>
            </w:r>
            <w:r w:rsidR="00403CEC">
              <w:rPr>
                <w:noProof/>
                <w:webHidden/>
              </w:rPr>
              <w:fldChar w:fldCharType="begin"/>
            </w:r>
            <w:r w:rsidR="00403CEC">
              <w:rPr>
                <w:noProof/>
                <w:webHidden/>
              </w:rPr>
              <w:instrText xml:space="preserve"> PAGEREF _Toc148616937 \h </w:instrText>
            </w:r>
            <w:r w:rsidR="00403CEC">
              <w:rPr>
                <w:noProof/>
                <w:webHidden/>
              </w:rPr>
            </w:r>
            <w:r w:rsidR="00403CEC">
              <w:rPr>
                <w:noProof/>
                <w:webHidden/>
              </w:rPr>
              <w:fldChar w:fldCharType="separate"/>
            </w:r>
            <w:r w:rsidR="00403CEC">
              <w:rPr>
                <w:noProof/>
                <w:webHidden/>
              </w:rPr>
              <w:t>9</w:t>
            </w:r>
            <w:r w:rsidR="00403CEC">
              <w:rPr>
                <w:noProof/>
                <w:webHidden/>
              </w:rPr>
              <w:fldChar w:fldCharType="end"/>
            </w:r>
          </w:hyperlink>
        </w:p>
        <w:p w14:paraId="0F251F93" w14:textId="77777777" w:rsidR="00403CEC" w:rsidRDefault="009D6BE1">
          <w:pPr>
            <w:pStyle w:val="21"/>
            <w:tabs>
              <w:tab w:val="left" w:pos="880"/>
              <w:tab w:val="right" w:pos="10195"/>
            </w:tabs>
            <w:rPr>
              <w:rFonts w:asciiTheme="minorHAnsi" w:eastAsiaTheme="minorEastAsia" w:hAnsiTheme="minorHAnsi" w:cstheme="minorBidi"/>
              <w:noProof/>
              <w:sz w:val="22"/>
              <w:szCs w:val="22"/>
              <w:lang w:eastAsia="ru-RU"/>
            </w:rPr>
          </w:pPr>
          <w:hyperlink w:anchor="_Toc148616938" w:history="1">
            <w:r w:rsidR="00403CEC" w:rsidRPr="00335C7B">
              <w:rPr>
                <w:rStyle w:val="a5"/>
                <w:rFonts w:ascii="Arial" w:eastAsia="MS PMincho" w:hAnsi="Arial" w:cs="Arial"/>
                <w:noProof/>
              </w:rPr>
              <w:t>2.2.</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Заявление эмитента о включении ценных бумаг в список ценных бумаг, допущенных к торгам</w:t>
            </w:r>
            <w:r w:rsidR="00403CEC">
              <w:rPr>
                <w:noProof/>
                <w:webHidden/>
              </w:rPr>
              <w:tab/>
            </w:r>
            <w:r w:rsidR="00403CEC">
              <w:rPr>
                <w:noProof/>
                <w:webHidden/>
              </w:rPr>
              <w:fldChar w:fldCharType="begin"/>
            </w:r>
            <w:r w:rsidR="00403CEC">
              <w:rPr>
                <w:noProof/>
                <w:webHidden/>
              </w:rPr>
              <w:instrText xml:space="preserve"> PAGEREF _Toc148616938 \h </w:instrText>
            </w:r>
            <w:r w:rsidR="00403CEC">
              <w:rPr>
                <w:noProof/>
                <w:webHidden/>
              </w:rPr>
            </w:r>
            <w:r w:rsidR="00403CEC">
              <w:rPr>
                <w:noProof/>
                <w:webHidden/>
              </w:rPr>
              <w:fldChar w:fldCharType="separate"/>
            </w:r>
            <w:r w:rsidR="00403CEC">
              <w:rPr>
                <w:noProof/>
                <w:webHidden/>
              </w:rPr>
              <w:t>11</w:t>
            </w:r>
            <w:r w:rsidR="00403CEC">
              <w:rPr>
                <w:noProof/>
                <w:webHidden/>
              </w:rPr>
              <w:fldChar w:fldCharType="end"/>
            </w:r>
          </w:hyperlink>
        </w:p>
        <w:p w14:paraId="1E390EE4" w14:textId="77777777" w:rsidR="00403CEC" w:rsidRDefault="009D6BE1">
          <w:pPr>
            <w:pStyle w:val="21"/>
            <w:tabs>
              <w:tab w:val="left" w:pos="880"/>
              <w:tab w:val="right" w:pos="10195"/>
            </w:tabs>
            <w:rPr>
              <w:rFonts w:asciiTheme="minorHAnsi" w:eastAsiaTheme="minorEastAsia" w:hAnsiTheme="minorHAnsi" w:cstheme="minorBidi"/>
              <w:noProof/>
              <w:sz w:val="22"/>
              <w:szCs w:val="22"/>
              <w:lang w:eastAsia="ru-RU"/>
            </w:rPr>
          </w:pPr>
          <w:hyperlink w:anchor="_Toc148616939" w:history="1">
            <w:r w:rsidR="00403CEC" w:rsidRPr="00335C7B">
              <w:rPr>
                <w:rStyle w:val="a5"/>
                <w:rFonts w:ascii="Arial" w:eastAsia="MS PMincho" w:hAnsi="Arial" w:cs="Arial"/>
                <w:noProof/>
              </w:rPr>
              <w:t>2.3.</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Заявление Участника торгов о включении ценных бумаг в Некотировальную часть Списка</w:t>
            </w:r>
            <w:r w:rsidR="00403CEC">
              <w:rPr>
                <w:noProof/>
                <w:webHidden/>
              </w:rPr>
              <w:tab/>
            </w:r>
            <w:r w:rsidR="00403CEC">
              <w:rPr>
                <w:noProof/>
                <w:webHidden/>
              </w:rPr>
              <w:fldChar w:fldCharType="begin"/>
            </w:r>
            <w:r w:rsidR="00403CEC">
              <w:rPr>
                <w:noProof/>
                <w:webHidden/>
              </w:rPr>
              <w:instrText xml:space="preserve"> PAGEREF _Toc148616939 \h </w:instrText>
            </w:r>
            <w:r w:rsidR="00403CEC">
              <w:rPr>
                <w:noProof/>
                <w:webHidden/>
              </w:rPr>
            </w:r>
            <w:r w:rsidR="00403CEC">
              <w:rPr>
                <w:noProof/>
                <w:webHidden/>
              </w:rPr>
              <w:fldChar w:fldCharType="separate"/>
            </w:r>
            <w:r w:rsidR="00403CEC">
              <w:rPr>
                <w:noProof/>
                <w:webHidden/>
              </w:rPr>
              <w:t>12</w:t>
            </w:r>
            <w:r w:rsidR="00403CEC">
              <w:rPr>
                <w:noProof/>
                <w:webHidden/>
              </w:rPr>
              <w:fldChar w:fldCharType="end"/>
            </w:r>
          </w:hyperlink>
        </w:p>
        <w:p w14:paraId="0DFCF50E" w14:textId="77777777" w:rsidR="00403CEC" w:rsidRDefault="009D6BE1">
          <w:pPr>
            <w:pStyle w:val="21"/>
            <w:tabs>
              <w:tab w:val="left" w:pos="880"/>
              <w:tab w:val="right" w:pos="10195"/>
            </w:tabs>
            <w:rPr>
              <w:rFonts w:asciiTheme="minorHAnsi" w:eastAsiaTheme="minorEastAsia" w:hAnsiTheme="minorHAnsi" w:cstheme="minorBidi"/>
              <w:noProof/>
              <w:sz w:val="22"/>
              <w:szCs w:val="22"/>
              <w:lang w:eastAsia="ru-RU"/>
            </w:rPr>
          </w:pPr>
          <w:hyperlink w:anchor="_Toc148616940" w:history="1">
            <w:r w:rsidR="00403CEC" w:rsidRPr="00335C7B">
              <w:rPr>
                <w:rStyle w:val="a5"/>
                <w:rFonts w:ascii="Arial" w:eastAsia="MS PMincho" w:hAnsi="Arial" w:cs="Arial"/>
                <w:noProof/>
              </w:rPr>
              <w:t>2.4.</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Заявление иного лица о включении ценных бумаг в Некотировальную часть Списка</w:t>
            </w:r>
            <w:r w:rsidR="00403CEC">
              <w:rPr>
                <w:noProof/>
                <w:webHidden/>
              </w:rPr>
              <w:tab/>
            </w:r>
            <w:r w:rsidR="00403CEC">
              <w:rPr>
                <w:noProof/>
                <w:webHidden/>
              </w:rPr>
              <w:fldChar w:fldCharType="begin"/>
            </w:r>
            <w:r w:rsidR="00403CEC">
              <w:rPr>
                <w:noProof/>
                <w:webHidden/>
              </w:rPr>
              <w:instrText xml:space="preserve"> PAGEREF _Toc148616940 \h </w:instrText>
            </w:r>
            <w:r w:rsidR="00403CEC">
              <w:rPr>
                <w:noProof/>
                <w:webHidden/>
              </w:rPr>
            </w:r>
            <w:r w:rsidR="00403CEC">
              <w:rPr>
                <w:noProof/>
                <w:webHidden/>
              </w:rPr>
              <w:fldChar w:fldCharType="separate"/>
            </w:r>
            <w:r w:rsidR="00403CEC">
              <w:rPr>
                <w:noProof/>
                <w:webHidden/>
              </w:rPr>
              <w:t>14</w:t>
            </w:r>
            <w:r w:rsidR="00403CEC">
              <w:rPr>
                <w:noProof/>
                <w:webHidden/>
              </w:rPr>
              <w:fldChar w:fldCharType="end"/>
            </w:r>
          </w:hyperlink>
        </w:p>
        <w:p w14:paraId="3C51E4B7" w14:textId="77777777" w:rsidR="00403CEC" w:rsidRDefault="009D6BE1">
          <w:pPr>
            <w:pStyle w:val="21"/>
            <w:tabs>
              <w:tab w:val="left" w:pos="880"/>
              <w:tab w:val="right" w:pos="10195"/>
            </w:tabs>
            <w:rPr>
              <w:rFonts w:asciiTheme="minorHAnsi" w:eastAsiaTheme="minorEastAsia" w:hAnsiTheme="minorHAnsi" w:cstheme="minorBidi"/>
              <w:noProof/>
              <w:sz w:val="22"/>
              <w:szCs w:val="22"/>
              <w:lang w:eastAsia="ru-RU"/>
            </w:rPr>
          </w:pPr>
          <w:hyperlink w:anchor="_Toc148616941" w:history="1">
            <w:r w:rsidR="00403CEC" w:rsidRPr="00335C7B">
              <w:rPr>
                <w:rStyle w:val="a5"/>
                <w:rFonts w:ascii="Arial" w:eastAsia="MS PMincho" w:hAnsi="Arial" w:cs="Arial"/>
                <w:noProof/>
              </w:rPr>
              <w:t>2.5.</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Заявление эмитента о переводе ценных бумаг</w:t>
            </w:r>
            <w:r w:rsidR="00403CEC">
              <w:rPr>
                <w:noProof/>
                <w:webHidden/>
              </w:rPr>
              <w:tab/>
            </w:r>
            <w:r w:rsidR="00403CEC">
              <w:rPr>
                <w:noProof/>
                <w:webHidden/>
              </w:rPr>
              <w:fldChar w:fldCharType="begin"/>
            </w:r>
            <w:r w:rsidR="00403CEC">
              <w:rPr>
                <w:noProof/>
                <w:webHidden/>
              </w:rPr>
              <w:instrText xml:space="preserve"> PAGEREF _Toc148616941 \h </w:instrText>
            </w:r>
            <w:r w:rsidR="00403CEC">
              <w:rPr>
                <w:noProof/>
                <w:webHidden/>
              </w:rPr>
            </w:r>
            <w:r w:rsidR="00403CEC">
              <w:rPr>
                <w:noProof/>
                <w:webHidden/>
              </w:rPr>
              <w:fldChar w:fldCharType="separate"/>
            </w:r>
            <w:r w:rsidR="00403CEC">
              <w:rPr>
                <w:noProof/>
                <w:webHidden/>
              </w:rPr>
              <w:t>16</w:t>
            </w:r>
            <w:r w:rsidR="00403CEC">
              <w:rPr>
                <w:noProof/>
                <w:webHidden/>
              </w:rPr>
              <w:fldChar w:fldCharType="end"/>
            </w:r>
          </w:hyperlink>
        </w:p>
        <w:p w14:paraId="2CC01706" w14:textId="77777777" w:rsidR="00403CEC" w:rsidRDefault="009D6BE1">
          <w:pPr>
            <w:pStyle w:val="21"/>
            <w:tabs>
              <w:tab w:val="left" w:pos="880"/>
              <w:tab w:val="right" w:pos="10195"/>
            </w:tabs>
            <w:rPr>
              <w:rFonts w:asciiTheme="minorHAnsi" w:eastAsiaTheme="minorEastAsia" w:hAnsiTheme="minorHAnsi" w:cstheme="minorBidi"/>
              <w:noProof/>
              <w:sz w:val="22"/>
              <w:szCs w:val="22"/>
              <w:lang w:eastAsia="ru-RU"/>
            </w:rPr>
          </w:pPr>
          <w:hyperlink w:anchor="_Toc148616942" w:history="1">
            <w:r w:rsidR="00403CEC" w:rsidRPr="00335C7B">
              <w:rPr>
                <w:rStyle w:val="a5"/>
                <w:rFonts w:ascii="Arial" w:eastAsia="MS PMincho" w:hAnsi="Arial" w:cs="Arial"/>
                <w:noProof/>
              </w:rPr>
              <w:t>2.6.</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Заявление об исключении ценных бумаг из Списка</w:t>
            </w:r>
            <w:r w:rsidR="00403CEC">
              <w:rPr>
                <w:noProof/>
                <w:webHidden/>
              </w:rPr>
              <w:tab/>
            </w:r>
            <w:r w:rsidR="00403CEC">
              <w:rPr>
                <w:noProof/>
                <w:webHidden/>
              </w:rPr>
              <w:fldChar w:fldCharType="begin"/>
            </w:r>
            <w:r w:rsidR="00403CEC">
              <w:rPr>
                <w:noProof/>
                <w:webHidden/>
              </w:rPr>
              <w:instrText xml:space="preserve"> PAGEREF _Toc148616942 \h </w:instrText>
            </w:r>
            <w:r w:rsidR="00403CEC">
              <w:rPr>
                <w:noProof/>
                <w:webHidden/>
              </w:rPr>
            </w:r>
            <w:r w:rsidR="00403CEC">
              <w:rPr>
                <w:noProof/>
                <w:webHidden/>
              </w:rPr>
              <w:fldChar w:fldCharType="separate"/>
            </w:r>
            <w:r w:rsidR="00403CEC">
              <w:rPr>
                <w:noProof/>
                <w:webHidden/>
              </w:rPr>
              <w:t>17</w:t>
            </w:r>
            <w:r w:rsidR="00403CEC">
              <w:rPr>
                <w:noProof/>
                <w:webHidden/>
              </w:rPr>
              <w:fldChar w:fldCharType="end"/>
            </w:r>
          </w:hyperlink>
        </w:p>
        <w:p w14:paraId="60401326" w14:textId="77777777" w:rsidR="00403CEC" w:rsidRDefault="009D6BE1">
          <w:pPr>
            <w:pStyle w:val="21"/>
            <w:tabs>
              <w:tab w:val="left" w:pos="880"/>
              <w:tab w:val="right" w:pos="10195"/>
            </w:tabs>
            <w:rPr>
              <w:rFonts w:asciiTheme="minorHAnsi" w:eastAsiaTheme="minorEastAsia" w:hAnsiTheme="minorHAnsi" w:cstheme="minorBidi"/>
              <w:noProof/>
              <w:sz w:val="22"/>
              <w:szCs w:val="22"/>
              <w:lang w:eastAsia="ru-RU"/>
            </w:rPr>
          </w:pPr>
          <w:hyperlink w:anchor="_Toc148616943" w:history="1">
            <w:r w:rsidR="00403CEC" w:rsidRPr="00335C7B">
              <w:rPr>
                <w:rStyle w:val="a5"/>
                <w:rFonts w:ascii="Arial" w:eastAsia="MS PMincho" w:hAnsi="Arial" w:cs="Arial"/>
                <w:noProof/>
              </w:rPr>
              <w:t>2.7.</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Заявления о включении в Сегмент</w:t>
            </w:r>
            <w:r w:rsidR="00403CEC">
              <w:rPr>
                <w:noProof/>
                <w:webHidden/>
              </w:rPr>
              <w:tab/>
            </w:r>
            <w:r w:rsidR="00403CEC">
              <w:rPr>
                <w:noProof/>
                <w:webHidden/>
              </w:rPr>
              <w:fldChar w:fldCharType="begin"/>
            </w:r>
            <w:r w:rsidR="00403CEC">
              <w:rPr>
                <w:noProof/>
                <w:webHidden/>
              </w:rPr>
              <w:instrText xml:space="preserve"> PAGEREF _Toc148616943 \h </w:instrText>
            </w:r>
            <w:r w:rsidR="00403CEC">
              <w:rPr>
                <w:noProof/>
                <w:webHidden/>
              </w:rPr>
            </w:r>
            <w:r w:rsidR="00403CEC">
              <w:rPr>
                <w:noProof/>
                <w:webHidden/>
              </w:rPr>
              <w:fldChar w:fldCharType="separate"/>
            </w:r>
            <w:r w:rsidR="00403CEC">
              <w:rPr>
                <w:noProof/>
                <w:webHidden/>
              </w:rPr>
              <w:t>18</w:t>
            </w:r>
            <w:r w:rsidR="00403CEC">
              <w:rPr>
                <w:noProof/>
                <w:webHidden/>
              </w:rPr>
              <w:fldChar w:fldCharType="end"/>
            </w:r>
          </w:hyperlink>
        </w:p>
        <w:p w14:paraId="152B8E12" w14:textId="77777777" w:rsidR="00403CEC" w:rsidRDefault="009D6BE1">
          <w:pPr>
            <w:pStyle w:val="21"/>
            <w:tabs>
              <w:tab w:val="left" w:pos="880"/>
              <w:tab w:val="right" w:pos="10195"/>
            </w:tabs>
            <w:rPr>
              <w:rFonts w:asciiTheme="minorHAnsi" w:eastAsiaTheme="minorEastAsia" w:hAnsiTheme="minorHAnsi" w:cstheme="minorBidi"/>
              <w:noProof/>
              <w:sz w:val="22"/>
              <w:szCs w:val="22"/>
              <w:lang w:eastAsia="ru-RU"/>
            </w:rPr>
          </w:pPr>
          <w:hyperlink w:anchor="_Toc148616944" w:history="1">
            <w:r w:rsidR="00403CEC" w:rsidRPr="00335C7B">
              <w:rPr>
                <w:rStyle w:val="a5"/>
                <w:rFonts w:ascii="Arial" w:eastAsia="MS PMincho" w:hAnsi="Arial" w:cs="Arial"/>
                <w:noProof/>
              </w:rPr>
              <w:t>2.8.</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Заявление об исключении из Сегмента</w:t>
            </w:r>
            <w:r w:rsidR="00403CEC">
              <w:rPr>
                <w:noProof/>
                <w:webHidden/>
              </w:rPr>
              <w:tab/>
            </w:r>
            <w:r w:rsidR="00403CEC">
              <w:rPr>
                <w:noProof/>
                <w:webHidden/>
              </w:rPr>
              <w:fldChar w:fldCharType="begin"/>
            </w:r>
            <w:r w:rsidR="00403CEC">
              <w:rPr>
                <w:noProof/>
                <w:webHidden/>
              </w:rPr>
              <w:instrText xml:space="preserve"> PAGEREF _Toc148616944 \h </w:instrText>
            </w:r>
            <w:r w:rsidR="00403CEC">
              <w:rPr>
                <w:noProof/>
                <w:webHidden/>
              </w:rPr>
            </w:r>
            <w:r w:rsidR="00403CEC">
              <w:rPr>
                <w:noProof/>
                <w:webHidden/>
              </w:rPr>
              <w:fldChar w:fldCharType="separate"/>
            </w:r>
            <w:r w:rsidR="00403CEC">
              <w:rPr>
                <w:noProof/>
                <w:webHidden/>
              </w:rPr>
              <w:t>20</w:t>
            </w:r>
            <w:r w:rsidR="00403CEC">
              <w:rPr>
                <w:noProof/>
                <w:webHidden/>
              </w:rPr>
              <w:fldChar w:fldCharType="end"/>
            </w:r>
          </w:hyperlink>
        </w:p>
        <w:p w14:paraId="42F60648" w14:textId="77777777" w:rsidR="00403CEC" w:rsidRDefault="009D6BE1">
          <w:pPr>
            <w:pStyle w:val="21"/>
            <w:tabs>
              <w:tab w:val="left" w:pos="660"/>
              <w:tab w:val="right" w:pos="10195"/>
            </w:tabs>
            <w:rPr>
              <w:rFonts w:asciiTheme="minorHAnsi" w:eastAsiaTheme="minorEastAsia" w:hAnsiTheme="minorHAnsi" w:cstheme="minorBidi"/>
              <w:noProof/>
              <w:sz w:val="22"/>
              <w:szCs w:val="22"/>
              <w:lang w:eastAsia="ru-RU"/>
            </w:rPr>
          </w:pPr>
          <w:hyperlink w:anchor="_Toc148616945" w:history="1">
            <w:r w:rsidR="00403CEC" w:rsidRPr="00335C7B">
              <w:rPr>
                <w:rStyle w:val="a5"/>
                <w:rFonts w:ascii="Arial" w:eastAsia="MS PMincho" w:hAnsi="Arial" w:cs="Arial"/>
                <w:noProof/>
              </w:rPr>
              <w:t>3.</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ФОРМЫ ЗАЯВЛЕНИЙ ПО БИРЖЕВЫМ ОБЛИГАЦИЯМ</w:t>
            </w:r>
            <w:r w:rsidR="00403CEC">
              <w:rPr>
                <w:noProof/>
                <w:webHidden/>
              </w:rPr>
              <w:tab/>
            </w:r>
            <w:r w:rsidR="00403CEC">
              <w:rPr>
                <w:noProof/>
                <w:webHidden/>
              </w:rPr>
              <w:fldChar w:fldCharType="begin"/>
            </w:r>
            <w:r w:rsidR="00403CEC">
              <w:rPr>
                <w:noProof/>
                <w:webHidden/>
              </w:rPr>
              <w:instrText xml:space="preserve"> PAGEREF _Toc148616945 \h </w:instrText>
            </w:r>
            <w:r w:rsidR="00403CEC">
              <w:rPr>
                <w:noProof/>
                <w:webHidden/>
              </w:rPr>
            </w:r>
            <w:r w:rsidR="00403CEC">
              <w:rPr>
                <w:noProof/>
                <w:webHidden/>
              </w:rPr>
              <w:fldChar w:fldCharType="separate"/>
            </w:r>
            <w:r w:rsidR="00403CEC">
              <w:rPr>
                <w:noProof/>
                <w:webHidden/>
              </w:rPr>
              <w:t>21</w:t>
            </w:r>
            <w:r w:rsidR="00403CEC">
              <w:rPr>
                <w:noProof/>
                <w:webHidden/>
              </w:rPr>
              <w:fldChar w:fldCharType="end"/>
            </w:r>
          </w:hyperlink>
        </w:p>
        <w:p w14:paraId="735BC568" w14:textId="77777777" w:rsidR="00403CEC" w:rsidRDefault="009D6BE1">
          <w:pPr>
            <w:pStyle w:val="21"/>
            <w:tabs>
              <w:tab w:val="left" w:pos="880"/>
              <w:tab w:val="right" w:pos="10195"/>
            </w:tabs>
            <w:rPr>
              <w:rFonts w:asciiTheme="minorHAnsi" w:eastAsiaTheme="minorEastAsia" w:hAnsiTheme="minorHAnsi" w:cstheme="minorBidi"/>
              <w:noProof/>
              <w:sz w:val="22"/>
              <w:szCs w:val="22"/>
              <w:lang w:eastAsia="ru-RU"/>
            </w:rPr>
          </w:pPr>
          <w:hyperlink w:anchor="_Toc148616946" w:history="1">
            <w:r w:rsidR="00403CEC" w:rsidRPr="00335C7B">
              <w:rPr>
                <w:rStyle w:val="a5"/>
                <w:rFonts w:ascii="Arial" w:eastAsia="MS PMincho" w:hAnsi="Arial" w:cs="Arial"/>
                <w:noProof/>
              </w:rPr>
              <w:t>3.1.</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Заявление о включении биржевых облигаций в список ценных бумаг, допущенных к торгам, регистрации выпуска биржевых облигаций и присвоении регистрационного номера</w:t>
            </w:r>
            <w:r w:rsidR="00403CEC">
              <w:rPr>
                <w:noProof/>
                <w:webHidden/>
              </w:rPr>
              <w:tab/>
            </w:r>
            <w:r w:rsidR="00403CEC">
              <w:rPr>
                <w:noProof/>
                <w:webHidden/>
              </w:rPr>
              <w:fldChar w:fldCharType="begin"/>
            </w:r>
            <w:r w:rsidR="00403CEC">
              <w:rPr>
                <w:noProof/>
                <w:webHidden/>
              </w:rPr>
              <w:instrText xml:space="preserve"> PAGEREF _Toc148616946 \h </w:instrText>
            </w:r>
            <w:r w:rsidR="00403CEC">
              <w:rPr>
                <w:noProof/>
                <w:webHidden/>
              </w:rPr>
            </w:r>
            <w:r w:rsidR="00403CEC">
              <w:rPr>
                <w:noProof/>
                <w:webHidden/>
              </w:rPr>
              <w:fldChar w:fldCharType="separate"/>
            </w:r>
            <w:r w:rsidR="00403CEC">
              <w:rPr>
                <w:noProof/>
                <w:webHidden/>
              </w:rPr>
              <w:t>21</w:t>
            </w:r>
            <w:r w:rsidR="00403CEC">
              <w:rPr>
                <w:noProof/>
                <w:webHidden/>
              </w:rPr>
              <w:fldChar w:fldCharType="end"/>
            </w:r>
          </w:hyperlink>
        </w:p>
        <w:p w14:paraId="22B10B0A" w14:textId="77777777" w:rsidR="00403CEC" w:rsidRDefault="009D6BE1">
          <w:pPr>
            <w:pStyle w:val="21"/>
            <w:tabs>
              <w:tab w:val="left" w:pos="880"/>
              <w:tab w:val="right" w:pos="10195"/>
            </w:tabs>
            <w:rPr>
              <w:rFonts w:asciiTheme="minorHAnsi" w:eastAsiaTheme="minorEastAsia" w:hAnsiTheme="minorHAnsi" w:cstheme="minorBidi"/>
              <w:noProof/>
              <w:sz w:val="22"/>
              <w:szCs w:val="22"/>
              <w:lang w:eastAsia="ru-RU"/>
            </w:rPr>
          </w:pPr>
          <w:hyperlink w:anchor="_Toc148616947" w:history="1">
            <w:r w:rsidR="00403CEC" w:rsidRPr="00335C7B">
              <w:rPr>
                <w:rStyle w:val="a5"/>
                <w:rFonts w:ascii="Arial" w:eastAsia="MS PMincho" w:hAnsi="Arial" w:cs="Arial"/>
                <w:noProof/>
              </w:rPr>
              <w:t>3.2.</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Заявление о регистрации дополнительного выпуска биржевых облигаций</w:t>
            </w:r>
            <w:r w:rsidR="00403CEC">
              <w:rPr>
                <w:noProof/>
                <w:webHidden/>
              </w:rPr>
              <w:tab/>
            </w:r>
            <w:r w:rsidR="00403CEC">
              <w:rPr>
                <w:noProof/>
                <w:webHidden/>
              </w:rPr>
              <w:fldChar w:fldCharType="begin"/>
            </w:r>
            <w:r w:rsidR="00403CEC">
              <w:rPr>
                <w:noProof/>
                <w:webHidden/>
              </w:rPr>
              <w:instrText xml:space="preserve"> PAGEREF _Toc148616947 \h </w:instrText>
            </w:r>
            <w:r w:rsidR="00403CEC">
              <w:rPr>
                <w:noProof/>
                <w:webHidden/>
              </w:rPr>
            </w:r>
            <w:r w:rsidR="00403CEC">
              <w:rPr>
                <w:noProof/>
                <w:webHidden/>
              </w:rPr>
              <w:fldChar w:fldCharType="separate"/>
            </w:r>
            <w:r w:rsidR="00403CEC">
              <w:rPr>
                <w:noProof/>
                <w:webHidden/>
              </w:rPr>
              <w:t>23</w:t>
            </w:r>
            <w:r w:rsidR="00403CEC">
              <w:rPr>
                <w:noProof/>
                <w:webHidden/>
              </w:rPr>
              <w:fldChar w:fldCharType="end"/>
            </w:r>
          </w:hyperlink>
        </w:p>
        <w:p w14:paraId="7D013374" w14:textId="77777777" w:rsidR="00403CEC" w:rsidRDefault="009D6BE1">
          <w:pPr>
            <w:pStyle w:val="21"/>
            <w:tabs>
              <w:tab w:val="left" w:pos="880"/>
              <w:tab w:val="right" w:pos="10195"/>
            </w:tabs>
            <w:rPr>
              <w:rFonts w:asciiTheme="minorHAnsi" w:eastAsiaTheme="minorEastAsia" w:hAnsiTheme="minorHAnsi" w:cstheme="minorBidi"/>
              <w:noProof/>
              <w:sz w:val="22"/>
              <w:szCs w:val="22"/>
              <w:lang w:eastAsia="ru-RU"/>
            </w:rPr>
          </w:pPr>
          <w:hyperlink w:anchor="_Toc148616948" w:history="1">
            <w:r w:rsidR="00403CEC" w:rsidRPr="00335C7B">
              <w:rPr>
                <w:rStyle w:val="a5"/>
                <w:rFonts w:ascii="Arial" w:eastAsia="MS PMincho" w:hAnsi="Arial" w:cs="Arial"/>
                <w:noProof/>
              </w:rPr>
              <w:t>3.3.</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Заявление о регистрации программы биржевых облигаций / проспекта биржевых облигаций</w:t>
            </w:r>
            <w:r w:rsidR="00403CEC">
              <w:rPr>
                <w:noProof/>
                <w:webHidden/>
              </w:rPr>
              <w:tab/>
            </w:r>
            <w:r w:rsidR="00403CEC">
              <w:rPr>
                <w:noProof/>
                <w:webHidden/>
              </w:rPr>
              <w:fldChar w:fldCharType="begin"/>
            </w:r>
            <w:r w:rsidR="00403CEC">
              <w:rPr>
                <w:noProof/>
                <w:webHidden/>
              </w:rPr>
              <w:instrText xml:space="preserve"> PAGEREF _Toc148616948 \h </w:instrText>
            </w:r>
            <w:r w:rsidR="00403CEC">
              <w:rPr>
                <w:noProof/>
                <w:webHidden/>
              </w:rPr>
            </w:r>
            <w:r w:rsidR="00403CEC">
              <w:rPr>
                <w:noProof/>
                <w:webHidden/>
              </w:rPr>
              <w:fldChar w:fldCharType="separate"/>
            </w:r>
            <w:r w:rsidR="00403CEC">
              <w:rPr>
                <w:noProof/>
                <w:webHidden/>
              </w:rPr>
              <w:t>24</w:t>
            </w:r>
            <w:r w:rsidR="00403CEC">
              <w:rPr>
                <w:noProof/>
                <w:webHidden/>
              </w:rPr>
              <w:fldChar w:fldCharType="end"/>
            </w:r>
          </w:hyperlink>
        </w:p>
        <w:p w14:paraId="321FEB84" w14:textId="77777777" w:rsidR="00403CEC" w:rsidRDefault="009D6BE1">
          <w:pPr>
            <w:pStyle w:val="21"/>
            <w:tabs>
              <w:tab w:val="left" w:pos="880"/>
              <w:tab w:val="right" w:pos="10195"/>
            </w:tabs>
            <w:rPr>
              <w:rFonts w:asciiTheme="minorHAnsi" w:eastAsiaTheme="minorEastAsia" w:hAnsiTheme="minorHAnsi" w:cstheme="minorBidi"/>
              <w:noProof/>
              <w:sz w:val="22"/>
              <w:szCs w:val="22"/>
              <w:lang w:eastAsia="ru-RU"/>
            </w:rPr>
          </w:pPr>
          <w:hyperlink w:anchor="_Toc148616949" w:history="1">
            <w:r w:rsidR="00403CEC" w:rsidRPr="00335C7B">
              <w:rPr>
                <w:rStyle w:val="a5"/>
                <w:rFonts w:ascii="Arial" w:eastAsia="MS PMincho" w:hAnsi="Arial" w:cs="Arial"/>
                <w:noProof/>
              </w:rPr>
              <w:t>3.4.</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Заявление о регистрации проспекта биржевых облигаций</w:t>
            </w:r>
            <w:r w:rsidR="00403CEC">
              <w:rPr>
                <w:noProof/>
                <w:webHidden/>
              </w:rPr>
              <w:tab/>
            </w:r>
            <w:r w:rsidR="00403CEC">
              <w:rPr>
                <w:noProof/>
                <w:webHidden/>
              </w:rPr>
              <w:fldChar w:fldCharType="begin"/>
            </w:r>
            <w:r w:rsidR="00403CEC">
              <w:rPr>
                <w:noProof/>
                <w:webHidden/>
              </w:rPr>
              <w:instrText xml:space="preserve"> PAGEREF _Toc148616949 \h </w:instrText>
            </w:r>
            <w:r w:rsidR="00403CEC">
              <w:rPr>
                <w:noProof/>
                <w:webHidden/>
              </w:rPr>
            </w:r>
            <w:r w:rsidR="00403CEC">
              <w:rPr>
                <w:noProof/>
                <w:webHidden/>
              </w:rPr>
              <w:fldChar w:fldCharType="separate"/>
            </w:r>
            <w:r w:rsidR="00403CEC">
              <w:rPr>
                <w:noProof/>
                <w:webHidden/>
              </w:rPr>
              <w:t>25</w:t>
            </w:r>
            <w:r w:rsidR="00403CEC">
              <w:rPr>
                <w:noProof/>
                <w:webHidden/>
              </w:rPr>
              <w:fldChar w:fldCharType="end"/>
            </w:r>
          </w:hyperlink>
        </w:p>
        <w:p w14:paraId="0D9B02E5" w14:textId="77777777" w:rsidR="00403CEC" w:rsidRDefault="009D6BE1">
          <w:pPr>
            <w:pStyle w:val="21"/>
            <w:tabs>
              <w:tab w:val="left" w:pos="880"/>
              <w:tab w:val="right" w:pos="10195"/>
            </w:tabs>
            <w:rPr>
              <w:rFonts w:asciiTheme="minorHAnsi" w:eastAsiaTheme="minorEastAsia" w:hAnsiTheme="minorHAnsi" w:cstheme="minorBidi"/>
              <w:noProof/>
              <w:sz w:val="22"/>
              <w:szCs w:val="22"/>
              <w:lang w:eastAsia="ru-RU"/>
            </w:rPr>
          </w:pPr>
          <w:hyperlink w:anchor="_Toc148616950" w:history="1">
            <w:r w:rsidR="00403CEC" w:rsidRPr="00335C7B">
              <w:rPr>
                <w:rStyle w:val="a5"/>
                <w:rFonts w:ascii="Arial" w:eastAsia="MS PMincho" w:hAnsi="Arial" w:cs="Arial"/>
                <w:noProof/>
              </w:rPr>
              <w:t>3.5.</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Заявление о регистрации изменений, вносимых в решение о выпуске биржевых облигаций, в программу биржевых облигаций и (или) в проспект биржевых облигаций</w:t>
            </w:r>
            <w:r w:rsidR="00403CEC">
              <w:rPr>
                <w:noProof/>
                <w:webHidden/>
              </w:rPr>
              <w:tab/>
            </w:r>
            <w:r w:rsidR="00403CEC">
              <w:rPr>
                <w:noProof/>
                <w:webHidden/>
              </w:rPr>
              <w:fldChar w:fldCharType="begin"/>
            </w:r>
            <w:r w:rsidR="00403CEC">
              <w:rPr>
                <w:noProof/>
                <w:webHidden/>
              </w:rPr>
              <w:instrText xml:space="preserve"> PAGEREF _Toc148616950 \h </w:instrText>
            </w:r>
            <w:r w:rsidR="00403CEC">
              <w:rPr>
                <w:noProof/>
                <w:webHidden/>
              </w:rPr>
            </w:r>
            <w:r w:rsidR="00403CEC">
              <w:rPr>
                <w:noProof/>
                <w:webHidden/>
              </w:rPr>
              <w:fldChar w:fldCharType="separate"/>
            </w:r>
            <w:r w:rsidR="00403CEC">
              <w:rPr>
                <w:noProof/>
                <w:webHidden/>
              </w:rPr>
              <w:t>26</w:t>
            </w:r>
            <w:r w:rsidR="00403CEC">
              <w:rPr>
                <w:noProof/>
                <w:webHidden/>
              </w:rPr>
              <w:fldChar w:fldCharType="end"/>
            </w:r>
          </w:hyperlink>
        </w:p>
        <w:p w14:paraId="0ECAB9CD" w14:textId="77777777" w:rsidR="00403CEC" w:rsidRDefault="009D6BE1">
          <w:pPr>
            <w:pStyle w:val="21"/>
            <w:tabs>
              <w:tab w:val="left" w:pos="880"/>
              <w:tab w:val="right" w:pos="10195"/>
            </w:tabs>
            <w:rPr>
              <w:rFonts w:asciiTheme="minorHAnsi" w:eastAsiaTheme="minorEastAsia" w:hAnsiTheme="minorHAnsi" w:cstheme="minorBidi"/>
              <w:noProof/>
              <w:sz w:val="22"/>
              <w:szCs w:val="22"/>
              <w:lang w:eastAsia="ru-RU"/>
            </w:rPr>
          </w:pPr>
          <w:hyperlink w:anchor="_Toc148616951" w:history="1">
            <w:r w:rsidR="00403CEC" w:rsidRPr="00335C7B">
              <w:rPr>
                <w:rStyle w:val="a5"/>
                <w:rFonts w:ascii="Arial" w:eastAsia="MS PMincho" w:hAnsi="Arial" w:cs="Arial"/>
                <w:noProof/>
              </w:rPr>
              <w:t>3.6.</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Заявление о регистрации изменений, вносимых в решение о выпуске биржевых облигаций, в части сведения о представителе владельцев биржевых облигаций</w:t>
            </w:r>
            <w:r w:rsidR="00403CEC">
              <w:rPr>
                <w:noProof/>
                <w:webHidden/>
              </w:rPr>
              <w:tab/>
            </w:r>
            <w:r w:rsidR="00403CEC">
              <w:rPr>
                <w:noProof/>
                <w:webHidden/>
              </w:rPr>
              <w:fldChar w:fldCharType="begin"/>
            </w:r>
            <w:r w:rsidR="00403CEC">
              <w:rPr>
                <w:noProof/>
                <w:webHidden/>
              </w:rPr>
              <w:instrText xml:space="preserve"> PAGEREF _Toc148616951 \h </w:instrText>
            </w:r>
            <w:r w:rsidR="00403CEC">
              <w:rPr>
                <w:noProof/>
                <w:webHidden/>
              </w:rPr>
            </w:r>
            <w:r w:rsidR="00403CEC">
              <w:rPr>
                <w:noProof/>
                <w:webHidden/>
              </w:rPr>
              <w:fldChar w:fldCharType="separate"/>
            </w:r>
            <w:r w:rsidR="00403CEC">
              <w:rPr>
                <w:noProof/>
                <w:webHidden/>
              </w:rPr>
              <w:t>27</w:t>
            </w:r>
            <w:r w:rsidR="00403CEC">
              <w:rPr>
                <w:noProof/>
                <w:webHidden/>
              </w:rPr>
              <w:fldChar w:fldCharType="end"/>
            </w:r>
          </w:hyperlink>
        </w:p>
        <w:p w14:paraId="1246A034" w14:textId="77777777" w:rsidR="00403CEC" w:rsidRDefault="009D6BE1">
          <w:pPr>
            <w:pStyle w:val="21"/>
            <w:tabs>
              <w:tab w:val="left" w:pos="880"/>
              <w:tab w:val="right" w:pos="10195"/>
            </w:tabs>
            <w:rPr>
              <w:rFonts w:asciiTheme="minorHAnsi" w:eastAsiaTheme="minorEastAsia" w:hAnsiTheme="minorHAnsi" w:cstheme="minorBidi"/>
              <w:noProof/>
              <w:sz w:val="22"/>
              <w:szCs w:val="22"/>
              <w:lang w:eastAsia="ru-RU"/>
            </w:rPr>
          </w:pPr>
          <w:hyperlink w:anchor="_Toc148616952" w:history="1">
            <w:r w:rsidR="00403CEC" w:rsidRPr="00335C7B">
              <w:rPr>
                <w:rStyle w:val="a5"/>
                <w:rFonts w:ascii="Arial" w:eastAsia="MS PMincho" w:hAnsi="Arial" w:cs="Arial"/>
                <w:noProof/>
              </w:rPr>
              <w:t>3.7.</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Заявление о предварительном рассмотрении документов по биржевым облигациям</w:t>
            </w:r>
            <w:r w:rsidR="00403CEC">
              <w:rPr>
                <w:noProof/>
                <w:webHidden/>
              </w:rPr>
              <w:tab/>
            </w:r>
            <w:r w:rsidR="00403CEC">
              <w:rPr>
                <w:noProof/>
                <w:webHidden/>
              </w:rPr>
              <w:fldChar w:fldCharType="begin"/>
            </w:r>
            <w:r w:rsidR="00403CEC">
              <w:rPr>
                <w:noProof/>
                <w:webHidden/>
              </w:rPr>
              <w:instrText xml:space="preserve"> PAGEREF _Toc148616952 \h </w:instrText>
            </w:r>
            <w:r w:rsidR="00403CEC">
              <w:rPr>
                <w:noProof/>
                <w:webHidden/>
              </w:rPr>
            </w:r>
            <w:r w:rsidR="00403CEC">
              <w:rPr>
                <w:noProof/>
                <w:webHidden/>
              </w:rPr>
              <w:fldChar w:fldCharType="separate"/>
            </w:r>
            <w:r w:rsidR="00403CEC">
              <w:rPr>
                <w:noProof/>
                <w:webHidden/>
              </w:rPr>
              <w:t>28</w:t>
            </w:r>
            <w:r w:rsidR="00403CEC">
              <w:rPr>
                <w:noProof/>
                <w:webHidden/>
              </w:rPr>
              <w:fldChar w:fldCharType="end"/>
            </w:r>
          </w:hyperlink>
        </w:p>
        <w:p w14:paraId="3A7C9D3E" w14:textId="77777777" w:rsidR="00403CEC" w:rsidRDefault="009D6BE1">
          <w:pPr>
            <w:pStyle w:val="21"/>
            <w:tabs>
              <w:tab w:val="left" w:pos="660"/>
              <w:tab w:val="right" w:pos="10195"/>
            </w:tabs>
            <w:rPr>
              <w:rFonts w:asciiTheme="minorHAnsi" w:eastAsiaTheme="minorEastAsia" w:hAnsiTheme="minorHAnsi" w:cstheme="minorBidi"/>
              <w:noProof/>
              <w:sz w:val="22"/>
              <w:szCs w:val="22"/>
              <w:lang w:eastAsia="ru-RU"/>
            </w:rPr>
          </w:pPr>
          <w:hyperlink w:anchor="_Toc148616953" w:history="1">
            <w:r w:rsidR="00403CEC" w:rsidRPr="00335C7B">
              <w:rPr>
                <w:rStyle w:val="a5"/>
                <w:rFonts w:ascii="Arial" w:eastAsia="MS PMincho" w:hAnsi="Arial" w:cs="Arial"/>
                <w:noProof/>
              </w:rPr>
              <w:t>4.</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ФОРМЫ АНКЕТ</w:t>
            </w:r>
            <w:r w:rsidR="00403CEC">
              <w:rPr>
                <w:noProof/>
                <w:webHidden/>
              </w:rPr>
              <w:tab/>
            </w:r>
            <w:r w:rsidR="00403CEC">
              <w:rPr>
                <w:noProof/>
                <w:webHidden/>
              </w:rPr>
              <w:fldChar w:fldCharType="begin"/>
            </w:r>
            <w:r w:rsidR="00403CEC">
              <w:rPr>
                <w:noProof/>
                <w:webHidden/>
              </w:rPr>
              <w:instrText xml:space="preserve"> PAGEREF _Toc148616953 \h </w:instrText>
            </w:r>
            <w:r w:rsidR="00403CEC">
              <w:rPr>
                <w:noProof/>
                <w:webHidden/>
              </w:rPr>
            </w:r>
            <w:r w:rsidR="00403CEC">
              <w:rPr>
                <w:noProof/>
                <w:webHidden/>
              </w:rPr>
              <w:fldChar w:fldCharType="separate"/>
            </w:r>
            <w:r w:rsidR="00403CEC">
              <w:rPr>
                <w:noProof/>
                <w:webHidden/>
              </w:rPr>
              <w:t>29</w:t>
            </w:r>
            <w:r w:rsidR="00403CEC">
              <w:rPr>
                <w:noProof/>
                <w:webHidden/>
              </w:rPr>
              <w:fldChar w:fldCharType="end"/>
            </w:r>
          </w:hyperlink>
        </w:p>
        <w:p w14:paraId="59A92FC2" w14:textId="77777777" w:rsidR="00403CEC" w:rsidRDefault="009D6BE1">
          <w:pPr>
            <w:pStyle w:val="21"/>
            <w:tabs>
              <w:tab w:val="left" w:pos="880"/>
              <w:tab w:val="right" w:pos="10195"/>
            </w:tabs>
            <w:rPr>
              <w:rFonts w:asciiTheme="minorHAnsi" w:eastAsiaTheme="minorEastAsia" w:hAnsiTheme="minorHAnsi" w:cstheme="minorBidi"/>
              <w:noProof/>
              <w:sz w:val="22"/>
              <w:szCs w:val="22"/>
              <w:lang w:eastAsia="ru-RU"/>
            </w:rPr>
          </w:pPr>
          <w:hyperlink w:anchor="_Toc148616954" w:history="1">
            <w:r w:rsidR="00403CEC" w:rsidRPr="00335C7B">
              <w:rPr>
                <w:rStyle w:val="a5"/>
                <w:rFonts w:ascii="Arial" w:eastAsia="MS PMincho" w:hAnsi="Arial" w:cs="Arial"/>
                <w:noProof/>
              </w:rPr>
              <w:t>4.1.</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Анкета облигаций (для целей включения/регистрации/размещения/поддержания)</w:t>
            </w:r>
            <w:r w:rsidR="00403CEC">
              <w:rPr>
                <w:noProof/>
                <w:webHidden/>
              </w:rPr>
              <w:tab/>
            </w:r>
            <w:r w:rsidR="00403CEC">
              <w:rPr>
                <w:noProof/>
                <w:webHidden/>
              </w:rPr>
              <w:fldChar w:fldCharType="begin"/>
            </w:r>
            <w:r w:rsidR="00403CEC">
              <w:rPr>
                <w:noProof/>
                <w:webHidden/>
              </w:rPr>
              <w:instrText xml:space="preserve"> PAGEREF _Toc148616954 \h </w:instrText>
            </w:r>
            <w:r w:rsidR="00403CEC">
              <w:rPr>
                <w:noProof/>
                <w:webHidden/>
              </w:rPr>
            </w:r>
            <w:r w:rsidR="00403CEC">
              <w:rPr>
                <w:noProof/>
                <w:webHidden/>
              </w:rPr>
              <w:fldChar w:fldCharType="separate"/>
            </w:r>
            <w:r w:rsidR="00403CEC">
              <w:rPr>
                <w:noProof/>
                <w:webHidden/>
              </w:rPr>
              <w:t>29</w:t>
            </w:r>
            <w:r w:rsidR="00403CEC">
              <w:rPr>
                <w:noProof/>
                <w:webHidden/>
              </w:rPr>
              <w:fldChar w:fldCharType="end"/>
            </w:r>
          </w:hyperlink>
        </w:p>
        <w:p w14:paraId="4A9A1651" w14:textId="77777777" w:rsidR="00403CEC" w:rsidRDefault="009D6BE1">
          <w:pPr>
            <w:pStyle w:val="21"/>
            <w:tabs>
              <w:tab w:val="left" w:pos="880"/>
              <w:tab w:val="right" w:pos="10195"/>
            </w:tabs>
            <w:rPr>
              <w:rFonts w:asciiTheme="minorHAnsi" w:eastAsiaTheme="minorEastAsia" w:hAnsiTheme="minorHAnsi" w:cstheme="minorBidi"/>
              <w:noProof/>
              <w:sz w:val="22"/>
              <w:szCs w:val="22"/>
              <w:lang w:eastAsia="ru-RU"/>
            </w:rPr>
          </w:pPr>
          <w:hyperlink w:anchor="_Toc148616955" w:history="1">
            <w:r w:rsidR="00403CEC" w:rsidRPr="00335C7B">
              <w:rPr>
                <w:rStyle w:val="a5"/>
                <w:rFonts w:ascii="Arial" w:eastAsia="MS PMincho" w:hAnsi="Arial" w:cs="Arial"/>
                <w:noProof/>
              </w:rPr>
              <w:t>4.2.</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Анкета акций (для целей включения/размещения/поддержания)</w:t>
            </w:r>
            <w:r w:rsidR="00403CEC">
              <w:rPr>
                <w:noProof/>
                <w:webHidden/>
              </w:rPr>
              <w:tab/>
            </w:r>
            <w:r w:rsidR="00403CEC">
              <w:rPr>
                <w:noProof/>
                <w:webHidden/>
              </w:rPr>
              <w:fldChar w:fldCharType="begin"/>
            </w:r>
            <w:r w:rsidR="00403CEC">
              <w:rPr>
                <w:noProof/>
                <w:webHidden/>
              </w:rPr>
              <w:instrText xml:space="preserve"> PAGEREF _Toc148616955 \h </w:instrText>
            </w:r>
            <w:r w:rsidR="00403CEC">
              <w:rPr>
                <w:noProof/>
                <w:webHidden/>
              </w:rPr>
            </w:r>
            <w:r w:rsidR="00403CEC">
              <w:rPr>
                <w:noProof/>
                <w:webHidden/>
              </w:rPr>
              <w:fldChar w:fldCharType="separate"/>
            </w:r>
            <w:r w:rsidR="00403CEC">
              <w:rPr>
                <w:noProof/>
                <w:webHidden/>
              </w:rPr>
              <w:t>33</w:t>
            </w:r>
            <w:r w:rsidR="00403CEC">
              <w:rPr>
                <w:noProof/>
                <w:webHidden/>
              </w:rPr>
              <w:fldChar w:fldCharType="end"/>
            </w:r>
          </w:hyperlink>
        </w:p>
        <w:p w14:paraId="14571066" w14:textId="77777777" w:rsidR="00403CEC" w:rsidRDefault="009D6BE1">
          <w:pPr>
            <w:pStyle w:val="21"/>
            <w:tabs>
              <w:tab w:val="left" w:pos="880"/>
              <w:tab w:val="right" w:pos="10195"/>
            </w:tabs>
            <w:rPr>
              <w:rFonts w:asciiTheme="minorHAnsi" w:eastAsiaTheme="minorEastAsia" w:hAnsiTheme="minorHAnsi" w:cstheme="minorBidi"/>
              <w:noProof/>
              <w:sz w:val="22"/>
              <w:szCs w:val="22"/>
              <w:lang w:eastAsia="ru-RU"/>
            </w:rPr>
          </w:pPr>
          <w:hyperlink w:anchor="_Toc148616956" w:history="1">
            <w:r w:rsidR="00403CEC" w:rsidRPr="00335C7B">
              <w:rPr>
                <w:rStyle w:val="a5"/>
                <w:rFonts w:ascii="Arial" w:eastAsia="MS PMincho" w:hAnsi="Arial" w:cs="Arial"/>
                <w:noProof/>
              </w:rPr>
              <w:t>4.3.</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Анкета инвестиционного пая (для целей включения/поддержания)</w:t>
            </w:r>
            <w:r w:rsidR="00403CEC">
              <w:rPr>
                <w:noProof/>
                <w:webHidden/>
              </w:rPr>
              <w:tab/>
            </w:r>
            <w:r w:rsidR="00403CEC">
              <w:rPr>
                <w:noProof/>
                <w:webHidden/>
              </w:rPr>
              <w:fldChar w:fldCharType="begin"/>
            </w:r>
            <w:r w:rsidR="00403CEC">
              <w:rPr>
                <w:noProof/>
                <w:webHidden/>
              </w:rPr>
              <w:instrText xml:space="preserve"> PAGEREF _Toc148616956 \h </w:instrText>
            </w:r>
            <w:r w:rsidR="00403CEC">
              <w:rPr>
                <w:noProof/>
                <w:webHidden/>
              </w:rPr>
            </w:r>
            <w:r w:rsidR="00403CEC">
              <w:rPr>
                <w:noProof/>
                <w:webHidden/>
              </w:rPr>
              <w:fldChar w:fldCharType="separate"/>
            </w:r>
            <w:r w:rsidR="00403CEC">
              <w:rPr>
                <w:noProof/>
                <w:webHidden/>
              </w:rPr>
              <w:t>36</w:t>
            </w:r>
            <w:r w:rsidR="00403CEC">
              <w:rPr>
                <w:noProof/>
                <w:webHidden/>
              </w:rPr>
              <w:fldChar w:fldCharType="end"/>
            </w:r>
          </w:hyperlink>
        </w:p>
        <w:p w14:paraId="6B1CCCE7" w14:textId="77777777" w:rsidR="00403CEC" w:rsidRDefault="009D6BE1">
          <w:pPr>
            <w:pStyle w:val="21"/>
            <w:tabs>
              <w:tab w:val="left" w:pos="880"/>
              <w:tab w:val="right" w:pos="10195"/>
            </w:tabs>
            <w:rPr>
              <w:rFonts w:asciiTheme="minorHAnsi" w:eastAsiaTheme="minorEastAsia" w:hAnsiTheme="minorHAnsi" w:cstheme="minorBidi"/>
              <w:noProof/>
              <w:sz w:val="22"/>
              <w:szCs w:val="22"/>
              <w:lang w:eastAsia="ru-RU"/>
            </w:rPr>
          </w:pPr>
          <w:hyperlink w:anchor="_Toc148616957" w:history="1">
            <w:r w:rsidR="00403CEC" w:rsidRPr="00335C7B">
              <w:rPr>
                <w:rStyle w:val="a5"/>
                <w:rFonts w:ascii="Arial" w:eastAsia="MS PMincho" w:hAnsi="Arial" w:cs="Arial"/>
                <w:noProof/>
              </w:rPr>
              <w:t>4.4.</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 xml:space="preserve">Анкета ценной бумаги </w:t>
            </w:r>
            <w:r w:rsidR="00403CEC" w:rsidRPr="00335C7B">
              <w:rPr>
                <w:rStyle w:val="a5"/>
                <w:rFonts w:ascii="Arial" w:eastAsia="MS PMincho" w:hAnsi="Arial" w:cs="Arial"/>
                <w:i/>
                <w:noProof/>
              </w:rPr>
              <w:t>(для ценных бумаг иностранных эмитентов</w:t>
            </w:r>
            <w:r w:rsidR="00403CEC" w:rsidRPr="00335C7B">
              <w:rPr>
                <w:rStyle w:val="a5"/>
                <w:rFonts w:ascii="Arial" w:eastAsia="MS PMincho" w:hAnsi="Arial" w:cs="Arial"/>
                <w:noProof/>
              </w:rPr>
              <w:t>) (для целей включения ценных бумаг по инициативе эмитента /размещения/поддержания)</w:t>
            </w:r>
            <w:r w:rsidR="00403CEC">
              <w:rPr>
                <w:noProof/>
                <w:webHidden/>
              </w:rPr>
              <w:tab/>
            </w:r>
            <w:r w:rsidR="00403CEC">
              <w:rPr>
                <w:noProof/>
                <w:webHidden/>
              </w:rPr>
              <w:fldChar w:fldCharType="begin"/>
            </w:r>
            <w:r w:rsidR="00403CEC">
              <w:rPr>
                <w:noProof/>
                <w:webHidden/>
              </w:rPr>
              <w:instrText xml:space="preserve"> PAGEREF _Toc148616957 \h </w:instrText>
            </w:r>
            <w:r w:rsidR="00403CEC">
              <w:rPr>
                <w:noProof/>
                <w:webHidden/>
              </w:rPr>
            </w:r>
            <w:r w:rsidR="00403CEC">
              <w:rPr>
                <w:noProof/>
                <w:webHidden/>
              </w:rPr>
              <w:fldChar w:fldCharType="separate"/>
            </w:r>
            <w:r w:rsidR="00403CEC">
              <w:rPr>
                <w:noProof/>
                <w:webHidden/>
              </w:rPr>
              <w:t>38</w:t>
            </w:r>
            <w:r w:rsidR="00403CEC">
              <w:rPr>
                <w:noProof/>
                <w:webHidden/>
              </w:rPr>
              <w:fldChar w:fldCharType="end"/>
            </w:r>
          </w:hyperlink>
        </w:p>
        <w:p w14:paraId="4AEDAE6E" w14:textId="77777777" w:rsidR="00403CEC" w:rsidRDefault="009D6BE1">
          <w:pPr>
            <w:pStyle w:val="21"/>
            <w:tabs>
              <w:tab w:val="left" w:pos="880"/>
              <w:tab w:val="right" w:pos="10195"/>
            </w:tabs>
            <w:rPr>
              <w:rFonts w:asciiTheme="minorHAnsi" w:eastAsiaTheme="minorEastAsia" w:hAnsiTheme="minorHAnsi" w:cstheme="minorBidi"/>
              <w:noProof/>
              <w:sz w:val="22"/>
              <w:szCs w:val="22"/>
              <w:lang w:eastAsia="ru-RU"/>
            </w:rPr>
          </w:pPr>
          <w:hyperlink w:anchor="_Toc148616958" w:history="1">
            <w:r w:rsidR="00403CEC" w:rsidRPr="00335C7B">
              <w:rPr>
                <w:rStyle w:val="a5"/>
                <w:rFonts w:ascii="Arial" w:eastAsia="MS PMincho" w:hAnsi="Arial" w:cs="Arial"/>
                <w:noProof/>
              </w:rPr>
              <w:t>4.5.</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 xml:space="preserve">Анкета ценной бумаги </w:t>
            </w:r>
            <w:r w:rsidR="00403CEC" w:rsidRPr="00335C7B">
              <w:rPr>
                <w:rStyle w:val="a5"/>
                <w:rFonts w:ascii="Arial" w:eastAsia="MS PMincho" w:hAnsi="Arial" w:cs="Arial"/>
                <w:i/>
                <w:noProof/>
              </w:rPr>
              <w:t>(для ценных бумаг иностранных эмитентов</w:t>
            </w:r>
            <w:r w:rsidR="00403CEC" w:rsidRPr="00335C7B">
              <w:rPr>
                <w:rStyle w:val="a5"/>
                <w:rFonts w:ascii="Arial" w:eastAsia="MS PMincho" w:hAnsi="Arial" w:cs="Arial"/>
                <w:noProof/>
              </w:rPr>
              <w:t>) (для целей включения ценных бумаг по инициативе Участника торгов и иных лиц)</w:t>
            </w:r>
            <w:r w:rsidR="00403CEC">
              <w:rPr>
                <w:noProof/>
                <w:webHidden/>
              </w:rPr>
              <w:tab/>
            </w:r>
            <w:r w:rsidR="00403CEC">
              <w:rPr>
                <w:noProof/>
                <w:webHidden/>
              </w:rPr>
              <w:fldChar w:fldCharType="begin"/>
            </w:r>
            <w:r w:rsidR="00403CEC">
              <w:rPr>
                <w:noProof/>
                <w:webHidden/>
              </w:rPr>
              <w:instrText xml:space="preserve"> PAGEREF _Toc148616958 \h </w:instrText>
            </w:r>
            <w:r w:rsidR="00403CEC">
              <w:rPr>
                <w:noProof/>
                <w:webHidden/>
              </w:rPr>
            </w:r>
            <w:r w:rsidR="00403CEC">
              <w:rPr>
                <w:noProof/>
                <w:webHidden/>
              </w:rPr>
              <w:fldChar w:fldCharType="separate"/>
            </w:r>
            <w:r w:rsidR="00403CEC">
              <w:rPr>
                <w:noProof/>
                <w:webHidden/>
              </w:rPr>
              <w:t>39</w:t>
            </w:r>
            <w:r w:rsidR="00403CEC">
              <w:rPr>
                <w:noProof/>
                <w:webHidden/>
              </w:rPr>
              <w:fldChar w:fldCharType="end"/>
            </w:r>
          </w:hyperlink>
        </w:p>
        <w:p w14:paraId="1B499D30" w14:textId="77777777" w:rsidR="00403CEC" w:rsidRDefault="009D6BE1">
          <w:pPr>
            <w:pStyle w:val="21"/>
            <w:tabs>
              <w:tab w:val="left" w:pos="880"/>
              <w:tab w:val="right" w:pos="10195"/>
            </w:tabs>
            <w:rPr>
              <w:rFonts w:asciiTheme="minorHAnsi" w:eastAsiaTheme="minorEastAsia" w:hAnsiTheme="minorHAnsi" w:cstheme="minorBidi"/>
              <w:noProof/>
              <w:sz w:val="22"/>
              <w:szCs w:val="22"/>
              <w:lang w:eastAsia="ru-RU"/>
            </w:rPr>
          </w:pPr>
          <w:hyperlink w:anchor="_Toc148616959" w:history="1">
            <w:r w:rsidR="00403CEC" w:rsidRPr="00335C7B">
              <w:rPr>
                <w:rStyle w:val="a5"/>
                <w:rFonts w:ascii="Arial" w:eastAsia="MS PMincho" w:hAnsi="Arial" w:cs="Arial"/>
                <w:noProof/>
              </w:rPr>
              <w:t>4.6.</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Анкета программы биржевых облигаций</w:t>
            </w:r>
            <w:r w:rsidR="00403CEC">
              <w:rPr>
                <w:noProof/>
                <w:webHidden/>
              </w:rPr>
              <w:tab/>
            </w:r>
            <w:r w:rsidR="00403CEC">
              <w:rPr>
                <w:noProof/>
                <w:webHidden/>
              </w:rPr>
              <w:fldChar w:fldCharType="begin"/>
            </w:r>
            <w:r w:rsidR="00403CEC">
              <w:rPr>
                <w:noProof/>
                <w:webHidden/>
              </w:rPr>
              <w:instrText xml:space="preserve"> PAGEREF _Toc148616959 \h </w:instrText>
            </w:r>
            <w:r w:rsidR="00403CEC">
              <w:rPr>
                <w:noProof/>
                <w:webHidden/>
              </w:rPr>
            </w:r>
            <w:r w:rsidR="00403CEC">
              <w:rPr>
                <w:noProof/>
                <w:webHidden/>
              </w:rPr>
              <w:fldChar w:fldCharType="separate"/>
            </w:r>
            <w:r w:rsidR="00403CEC">
              <w:rPr>
                <w:noProof/>
                <w:webHidden/>
              </w:rPr>
              <w:t>41</w:t>
            </w:r>
            <w:r w:rsidR="00403CEC">
              <w:rPr>
                <w:noProof/>
                <w:webHidden/>
              </w:rPr>
              <w:fldChar w:fldCharType="end"/>
            </w:r>
          </w:hyperlink>
        </w:p>
        <w:p w14:paraId="721FEB23" w14:textId="77777777" w:rsidR="00403CEC" w:rsidRDefault="009D6BE1">
          <w:pPr>
            <w:pStyle w:val="21"/>
            <w:tabs>
              <w:tab w:val="left" w:pos="880"/>
              <w:tab w:val="right" w:pos="10195"/>
            </w:tabs>
            <w:rPr>
              <w:rFonts w:asciiTheme="minorHAnsi" w:eastAsiaTheme="minorEastAsia" w:hAnsiTheme="minorHAnsi" w:cstheme="minorBidi"/>
              <w:noProof/>
              <w:sz w:val="22"/>
              <w:szCs w:val="22"/>
              <w:lang w:eastAsia="ru-RU"/>
            </w:rPr>
          </w:pPr>
          <w:hyperlink w:anchor="_Toc148616960" w:history="1">
            <w:r w:rsidR="00403CEC" w:rsidRPr="00335C7B">
              <w:rPr>
                <w:rStyle w:val="a5"/>
                <w:rFonts w:ascii="Arial" w:eastAsia="MS PMincho" w:hAnsi="Arial" w:cs="Arial"/>
                <w:noProof/>
              </w:rPr>
              <w:t>4.7.</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 xml:space="preserve">Анкета независимого директора </w:t>
            </w:r>
            <w:r w:rsidR="00403CEC" w:rsidRPr="00335C7B">
              <w:rPr>
                <w:rStyle w:val="a5"/>
                <w:rFonts w:ascii="Arial" w:eastAsia="MS PMincho" w:hAnsi="Arial" w:cs="Arial"/>
                <w:i/>
                <w:noProof/>
              </w:rPr>
              <w:t>(приложение к Отчету о соблюдении норм корпоративного управления)</w:t>
            </w:r>
            <w:r w:rsidR="00403CEC">
              <w:rPr>
                <w:noProof/>
                <w:webHidden/>
              </w:rPr>
              <w:tab/>
            </w:r>
            <w:r w:rsidR="00403CEC">
              <w:rPr>
                <w:noProof/>
                <w:webHidden/>
              </w:rPr>
              <w:fldChar w:fldCharType="begin"/>
            </w:r>
            <w:r w:rsidR="00403CEC">
              <w:rPr>
                <w:noProof/>
                <w:webHidden/>
              </w:rPr>
              <w:instrText xml:space="preserve"> PAGEREF _Toc148616960 \h </w:instrText>
            </w:r>
            <w:r w:rsidR="00403CEC">
              <w:rPr>
                <w:noProof/>
                <w:webHidden/>
              </w:rPr>
            </w:r>
            <w:r w:rsidR="00403CEC">
              <w:rPr>
                <w:noProof/>
                <w:webHidden/>
              </w:rPr>
              <w:fldChar w:fldCharType="separate"/>
            </w:r>
            <w:r w:rsidR="00403CEC">
              <w:rPr>
                <w:noProof/>
                <w:webHidden/>
              </w:rPr>
              <w:t>43</w:t>
            </w:r>
            <w:r w:rsidR="00403CEC">
              <w:rPr>
                <w:noProof/>
                <w:webHidden/>
              </w:rPr>
              <w:fldChar w:fldCharType="end"/>
            </w:r>
          </w:hyperlink>
        </w:p>
        <w:p w14:paraId="4D8CA077" w14:textId="77777777" w:rsidR="00403CEC" w:rsidRDefault="009D6BE1">
          <w:pPr>
            <w:pStyle w:val="21"/>
            <w:tabs>
              <w:tab w:val="left" w:pos="660"/>
              <w:tab w:val="right" w:pos="10195"/>
            </w:tabs>
            <w:rPr>
              <w:rFonts w:asciiTheme="minorHAnsi" w:eastAsiaTheme="minorEastAsia" w:hAnsiTheme="minorHAnsi" w:cstheme="minorBidi"/>
              <w:noProof/>
              <w:sz w:val="22"/>
              <w:szCs w:val="22"/>
              <w:lang w:eastAsia="ru-RU"/>
            </w:rPr>
          </w:pPr>
          <w:hyperlink w:anchor="_Toc148616961" w:history="1">
            <w:r w:rsidR="00403CEC" w:rsidRPr="00335C7B">
              <w:rPr>
                <w:rStyle w:val="a5"/>
                <w:rFonts w:ascii="Arial" w:eastAsia="MS PMincho" w:hAnsi="Arial" w:cs="Arial"/>
                <w:noProof/>
              </w:rPr>
              <w:t>5.</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ФОРМЫ УВЕДОМЛЕНИЙ</w:t>
            </w:r>
            <w:r w:rsidR="00403CEC">
              <w:rPr>
                <w:noProof/>
                <w:webHidden/>
              </w:rPr>
              <w:tab/>
            </w:r>
            <w:r w:rsidR="00403CEC">
              <w:rPr>
                <w:noProof/>
                <w:webHidden/>
              </w:rPr>
              <w:fldChar w:fldCharType="begin"/>
            </w:r>
            <w:r w:rsidR="00403CEC">
              <w:rPr>
                <w:noProof/>
                <w:webHidden/>
              </w:rPr>
              <w:instrText xml:space="preserve"> PAGEREF _Toc148616961 \h </w:instrText>
            </w:r>
            <w:r w:rsidR="00403CEC">
              <w:rPr>
                <w:noProof/>
                <w:webHidden/>
              </w:rPr>
            </w:r>
            <w:r w:rsidR="00403CEC">
              <w:rPr>
                <w:noProof/>
                <w:webHidden/>
              </w:rPr>
              <w:fldChar w:fldCharType="separate"/>
            </w:r>
            <w:r w:rsidR="00403CEC">
              <w:rPr>
                <w:noProof/>
                <w:webHidden/>
              </w:rPr>
              <w:t>51</w:t>
            </w:r>
            <w:r w:rsidR="00403CEC">
              <w:rPr>
                <w:noProof/>
                <w:webHidden/>
              </w:rPr>
              <w:fldChar w:fldCharType="end"/>
            </w:r>
          </w:hyperlink>
        </w:p>
        <w:p w14:paraId="26F4CDB9" w14:textId="77777777" w:rsidR="00403CEC" w:rsidRDefault="009D6BE1">
          <w:pPr>
            <w:pStyle w:val="21"/>
            <w:tabs>
              <w:tab w:val="left" w:pos="880"/>
              <w:tab w:val="right" w:pos="10195"/>
            </w:tabs>
            <w:rPr>
              <w:rFonts w:asciiTheme="minorHAnsi" w:eastAsiaTheme="minorEastAsia" w:hAnsiTheme="minorHAnsi" w:cstheme="minorBidi"/>
              <w:noProof/>
              <w:sz w:val="22"/>
              <w:szCs w:val="22"/>
              <w:lang w:eastAsia="ru-RU"/>
            </w:rPr>
          </w:pPr>
          <w:hyperlink w:anchor="_Toc148616962" w:history="1">
            <w:r w:rsidR="00403CEC" w:rsidRPr="00335C7B">
              <w:rPr>
                <w:rStyle w:val="a5"/>
                <w:rFonts w:ascii="Arial" w:eastAsia="MS PMincho" w:hAnsi="Arial" w:cs="Arial"/>
                <w:noProof/>
              </w:rPr>
              <w:t>5.1.</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Уведомление о начале размещения ценных бумаг</w:t>
            </w:r>
            <w:r w:rsidR="00403CEC">
              <w:rPr>
                <w:noProof/>
                <w:webHidden/>
              </w:rPr>
              <w:tab/>
            </w:r>
            <w:r w:rsidR="00403CEC">
              <w:rPr>
                <w:noProof/>
                <w:webHidden/>
              </w:rPr>
              <w:fldChar w:fldCharType="begin"/>
            </w:r>
            <w:r w:rsidR="00403CEC">
              <w:rPr>
                <w:noProof/>
                <w:webHidden/>
              </w:rPr>
              <w:instrText xml:space="preserve"> PAGEREF _Toc148616962 \h </w:instrText>
            </w:r>
            <w:r w:rsidR="00403CEC">
              <w:rPr>
                <w:noProof/>
                <w:webHidden/>
              </w:rPr>
            </w:r>
            <w:r w:rsidR="00403CEC">
              <w:rPr>
                <w:noProof/>
                <w:webHidden/>
              </w:rPr>
              <w:fldChar w:fldCharType="separate"/>
            </w:r>
            <w:r w:rsidR="00403CEC">
              <w:rPr>
                <w:noProof/>
                <w:webHidden/>
              </w:rPr>
              <w:t>51</w:t>
            </w:r>
            <w:r w:rsidR="00403CEC">
              <w:rPr>
                <w:noProof/>
                <w:webHidden/>
              </w:rPr>
              <w:fldChar w:fldCharType="end"/>
            </w:r>
          </w:hyperlink>
        </w:p>
        <w:p w14:paraId="1884F98B" w14:textId="77777777" w:rsidR="00403CEC" w:rsidRDefault="009D6BE1">
          <w:pPr>
            <w:pStyle w:val="21"/>
            <w:tabs>
              <w:tab w:val="left" w:pos="880"/>
              <w:tab w:val="right" w:pos="10195"/>
            </w:tabs>
            <w:rPr>
              <w:rFonts w:asciiTheme="minorHAnsi" w:eastAsiaTheme="minorEastAsia" w:hAnsiTheme="minorHAnsi" w:cstheme="minorBidi"/>
              <w:noProof/>
              <w:sz w:val="22"/>
              <w:szCs w:val="22"/>
              <w:lang w:eastAsia="ru-RU"/>
            </w:rPr>
          </w:pPr>
          <w:hyperlink w:anchor="_Toc148616963" w:history="1">
            <w:r w:rsidR="00403CEC" w:rsidRPr="00335C7B">
              <w:rPr>
                <w:rStyle w:val="a5"/>
                <w:rFonts w:ascii="Arial" w:eastAsia="MS PMincho" w:hAnsi="Arial" w:cs="Arial"/>
                <w:noProof/>
              </w:rPr>
              <w:t>5.2.</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Уведомление о начале обращения ценных бумаг</w:t>
            </w:r>
            <w:r w:rsidR="00403CEC">
              <w:rPr>
                <w:noProof/>
                <w:webHidden/>
              </w:rPr>
              <w:tab/>
            </w:r>
            <w:r w:rsidR="00403CEC">
              <w:rPr>
                <w:noProof/>
                <w:webHidden/>
              </w:rPr>
              <w:fldChar w:fldCharType="begin"/>
            </w:r>
            <w:r w:rsidR="00403CEC">
              <w:rPr>
                <w:noProof/>
                <w:webHidden/>
              </w:rPr>
              <w:instrText xml:space="preserve"> PAGEREF _Toc148616963 \h </w:instrText>
            </w:r>
            <w:r w:rsidR="00403CEC">
              <w:rPr>
                <w:noProof/>
                <w:webHidden/>
              </w:rPr>
            </w:r>
            <w:r w:rsidR="00403CEC">
              <w:rPr>
                <w:noProof/>
                <w:webHidden/>
              </w:rPr>
              <w:fldChar w:fldCharType="separate"/>
            </w:r>
            <w:r w:rsidR="00403CEC">
              <w:rPr>
                <w:noProof/>
                <w:webHidden/>
              </w:rPr>
              <w:t>52</w:t>
            </w:r>
            <w:r w:rsidR="00403CEC">
              <w:rPr>
                <w:noProof/>
                <w:webHidden/>
              </w:rPr>
              <w:fldChar w:fldCharType="end"/>
            </w:r>
          </w:hyperlink>
        </w:p>
        <w:p w14:paraId="4065F9FA" w14:textId="77777777" w:rsidR="00403CEC" w:rsidRDefault="009D6BE1">
          <w:pPr>
            <w:pStyle w:val="21"/>
            <w:tabs>
              <w:tab w:val="left" w:pos="880"/>
              <w:tab w:val="right" w:pos="10195"/>
            </w:tabs>
            <w:rPr>
              <w:rFonts w:asciiTheme="minorHAnsi" w:eastAsiaTheme="minorEastAsia" w:hAnsiTheme="minorHAnsi" w:cstheme="minorBidi"/>
              <w:noProof/>
              <w:sz w:val="22"/>
              <w:szCs w:val="22"/>
              <w:lang w:eastAsia="ru-RU"/>
            </w:rPr>
          </w:pPr>
          <w:hyperlink w:anchor="_Toc148616964" w:history="1">
            <w:r w:rsidR="00403CEC" w:rsidRPr="00335C7B">
              <w:rPr>
                <w:rStyle w:val="a5"/>
                <w:rFonts w:ascii="Arial" w:eastAsia="MS PMincho" w:hAnsi="Arial" w:cs="Arial"/>
                <w:noProof/>
              </w:rPr>
              <w:t>5.3.</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Уведомление об определении ставки купона</w:t>
            </w:r>
            <w:r w:rsidR="00403CEC">
              <w:rPr>
                <w:noProof/>
                <w:webHidden/>
              </w:rPr>
              <w:tab/>
            </w:r>
            <w:r w:rsidR="00403CEC">
              <w:rPr>
                <w:noProof/>
                <w:webHidden/>
              </w:rPr>
              <w:fldChar w:fldCharType="begin"/>
            </w:r>
            <w:r w:rsidR="00403CEC">
              <w:rPr>
                <w:noProof/>
                <w:webHidden/>
              </w:rPr>
              <w:instrText xml:space="preserve"> PAGEREF _Toc148616964 \h </w:instrText>
            </w:r>
            <w:r w:rsidR="00403CEC">
              <w:rPr>
                <w:noProof/>
                <w:webHidden/>
              </w:rPr>
            </w:r>
            <w:r w:rsidR="00403CEC">
              <w:rPr>
                <w:noProof/>
                <w:webHidden/>
              </w:rPr>
              <w:fldChar w:fldCharType="separate"/>
            </w:r>
            <w:r w:rsidR="00403CEC">
              <w:rPr>
                <w:noProof/>
                <w:webHidden/>
              </w:rPr>
              <w:t>53</w:t>
            </w:r>
            <w:r w:rsidR="00403CEC">
              <w:rPr>
                <w:noProof/>
                <w:webHidden/>
              </w:rPr>
              <w:fldChar w:fldCharType="end"/>
            </w:r>
          </w:hyperlink>
        </w:p>
        <w:p w14:paraId="2333B34E" w14:textId="77777777" w:rsidR="00403CEC" w:rsidRDefault="009D6BE1">
          <w:pPr>
            <w:pStyle w:val="21"/>
            <w:tabs>
              <w:tab w:val="left" w:pos="880"/>
              <w:tab w:val="right" w:pos="10195"/>
            </w:tabs>
            <w:rPr>
              <w:rFonts w:asciiTheme="minorHAnsi" w:eastAsiaTheme="minorEastAsia" w:hAnsiTheme="minorHAnsi" w:cstheme="minorBidi"/>
              <w:noProof/>
              <w:sz w:val="22"/>
              <w:szCs w:val="22"/>
              <w:lang w:eastAsia="ru-RU"/>
            </w:rPr>
          </w:pPr>
          <w:hyperlink w:anchor="_Toc148616965" w:history="1">
            <w:r w:rsidR="00403CEC" w:rsidRPr="00335C7B">
              <w:rPr>
                <w:rStyle w:val="a5"/>
                <w:rFonts w:ascii="Arial" w:eastAsia="MS PMincho" w:hAnsi="Arial" w:cs="Arial"/>
                <w:noProof/>
              </w:rPr>
              <w:t>5.4.</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Уведомления о завершении размещения ценных бумаг</w:t>
            </w:r>
            <w:r w:rsidR="00403CEC">
              <w:rPr>
                <w:noProof/>
                <w:webHidden/>
              </w:rPr>
              <w:tab/>
            </w:r>
            <w:r w:rsidR="00403CEC">
              <w:rPr>
                <w:noProof/>
                <w:webHidden/>
              </w:rPr>
              <w:fldChar w:fldCharType="begin"/>
            </w:r>
            <w:r w:rsidR="00403CEC">
              <w:rPr>
                <w:noProof/>
                <w:webHidden/>
              </w:rPr>
              <w:instrText xml:space="preserve"> PAGEREF _Toc148616965 \h </w:instrText>
            </w:r>
            <w:r w:rsidR="00403CEC">
              <w:rPr>
                <w:noProof/>
                <w:webHidden/>
              </w:rPr>
            </w:r>
            <w:r w:rsidR="00403CEC">
              <w:rPr>
                <w:noProof/>
                <w:webHidden/>
              </w:rPr>
              <w:fldChar w:fldCharType="separate"/>
            </w:r>
            <w:r w:rsidR="00403CEC">
              <w:rPr>
                <w:noProof/>
                <w:webHidden/>
              </w:rPr>
              <w:t>54</w:t>
            </w:r>
            <w:r w:rsidR="00403CEC">
              <w:rPr>
                <w:noProof/>
                <w:webHidden/>
              </w:rPr>
              <w:fldChar w:fldCharType="end"/>
            </w:r>
          </w:hyperlink>
        </w:p>
        <w:p w14:paraId="117275C1" w14:textId="77777777" w:rsidR="00403CEC" w:rsidRDefault="009D6BE1">
          <w:pPr>
            <w:pStyle w:val="21"/>
            <w:tabs>
              <w:tab w:val="left" w:pos="660"/>
              <w:tab w:val="right" w:pos="10195"/>
            </w:tabs>
            <w:rPr>
              <w:rFonts w:asciiTheme="minorHAnsi" w:eastAsiaTheme="minorEastAsia" w:hAnsiTheme="minorHAnsi" w:cstheme="minorBidi"/>
              <w:noProof/>
              <w:sz w:val="22"/>
              <w:szCs w:val="22"/>
              <w:lang w:eastAsia="ru-RU"/>
            </w:rPr>
          </w:pPr>
          <w:hyperlink w:anchor="_Toc148616966" w:history="1">
            <w:r w:rsidR="00403CEC" w:rsidRPr="00335C7B">
              <w:rPr>
                <w:rStyle w:val="a5"/>
                <w:rFonts w:ascii="Arial" w:eastAsia="MS PMincho" w:hAnsi="Arial" w:cs="Arial"/>
                <w:noProof/>
              </w:rPr>
              <w:t>6.</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ФОРМЫ ОТЧЕТОВ О СОБЛЮДЕНИИ НОРМ КОРПОРАТИВНОГО УПРАВЛЕНИЯ</w:t>
            </w:r>
            <w:r w:rsidR="00403CEC">
              <w:rPr>
                <w:noProof/>
                <w:webHidden/>
              </w:rPr>
              <w:tab/>
            </w:r>
            <w:r w:rsidR="00403CEC">
              <w:rPr>
                <w:noProof/>
                <w:webHidden/>
              </w:rPr>
              <w:fldChar w:fldCharType="begin"/>
            </w:r>
            <w:r w:rsidR="00403CEC">
              <w:rPr>
                <w:noProof/>
                <w:webHidden/>
              </w:rPr>
              <w:instrText xml:space="preserve"> PAGEREF _Toc148616966 \h </w:instrText>
            </w:r>
            <w:r w:rsidR="00403CEC">
              <w:rPr>
                <w:noProof/>
                <w:webHidden/>
              </w:rPr>
            </w:r>
            <w:r w:rsidR="00403CEC">
              <w:rPr>
                <w:noProof/>
                <w:webHidden/>
              </w:rPr>
              <w:fldChar w:fldCharType="separate"/>
            </w:r>
            <w:r w:rsidR="00403CEC">
              <w:rPr>
                <w:noProof/>
                <w:webHidden/>
              </w:rPr>
              <w:t>55</w:t>
            </w:r>
            <w:r w:rsidR="00403CEC">
              <w:rPr>
                <w:noProof/>
                <w:webHidden/>
              </w:rPr>
              <w:fldChar w:fldCharType="end"/>
            </w:r>
          </w:hyperlink>
        </w:p>
        <w:p w14:paraId="6F1C2C5A" w14:textId="77777777" w:rsidR="00403CEC" w:rsidRDefault="009D6BE1">
          <w:pPr>
            <w:pStyle w:val="21"/>
            <w:tabs>
              <w:tab w:val="left" w:pos="880"/>
              <w:tab w:val="right" w:pos="10195"/>
            </w:tabs>
            <w:rPr>
              <w:rFonts w:asciiTheme="minorHAnsi" w:eastAsiaTheme="minorEastAsia" w:hAnsiTheme="minorHAnsi" w:cstheme="minorBidi"/>
              <w:noProof/>
              <w:sz w:val="22"/>
              <w:szCs w:val="22"/>
              <w:lang w:eastAsia="ru-RU"/>
            </w:rPr>
          </w:pPr>
          <w:hyperlink w:anchor="_Toc148616967" w:history="1">
            <w:r w:rsidR="00403CEC" w:rsidRPr="00335C7B">
              <w:rPr>
                <w:rStyle w:val="a5"/>
                <w:rFonts w:ascii="Arial" w:eastAsia="MS PMincho" w:hAnsi="Arial" w:cs="Arial"/>
                <w:noProof/>
              </w:rPr>
              <w:t>6.1.</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Отчет о соблюдении норм корпоративного управления для включения (поддержания) ценных бумаг в Котировальном списке первого (второго) уровня</w:t>
            </w:r>
            <w:r w:rsidR="00403CEC">
              <w:rPr>
                <w:noProof/>
                <w:webHidden/>
              </w:rPr>
              <w:tab/>
            </w:r>
            <w:r w:rsidR="00403CEC">
              <w:rPr>
                <w:noProof/>
                <w:webHidden/>
              </w:rPr>
              <w:fldChar w:fldCharType="begin"/>
            </w:r>
            <w:r w:rsidR="00403CEC">
              <w:rPr>
                <w:noProof/>
                <w:webHidden/>
              </w:rPr>
              <w:instrText xml:space="preserve"> PAGEREF _Toc148616967 \h </w:instrText>
            </w:r>
            <w:r w:rsidR="00403CEC">
              <w:rPr>
                <w:noProof/>
                <w:webHidden/>
              </w:rPr>
            </w:r>
            <w:r w:rsidR="00403CEC">
              <w:rPr>
                <w:noProof/>
                <w:webHidden/>
              </w:rPr>
              <w:fldChar w:fldCharType="separate"/>
            </w:r>
            <w:r w:rsidR="00403CEC">
              <w:rPr>
                <w:noProof/>
                <w:webHidden/>
              </w:rPr>
              <w:t>55</w:t>
            </w:r>
            <w:r w:rsidR="00403CEC">
              <w:rPr>
                <w:noProof/>
                <w:webHidden/>
              </w:rPr>
              <w:fldChar w:fldCharType="end"/>
            </w:r>
          </w:hyperlink>
        </w:p>
        <w:p w14:paraId="26DE5E3A" w14:textId="77777777" w:rsidR="00403CEC" w:rsidRDefault="009D6BE1">
          <w:pPr>
            <w:pStyle w:val="21"/>
            <w:tabs>
              <w:tab w:val="left" w:pos="880"/>
              <w:tab w:val="right" w:pos="10195"/>
            </w:tabs>
            <w:rPr>
              <w:rFonts w:asciiTheme="minorHAnsi" w:eastAsiaTheme="minorEastAsia" w:hAnsiTheme="minorHAnsi" w:cstheme="minorBidi"/>
              <w:noProof/>
              <w:sz w:val="22"/>
              <w:szCs w:val="22"/>
              <w:lang w:eastAsia="ru-RU"/>
            </w:rPr>
          </w:pPr>
          <w:hyperlink w:anchor="_Toc148616968" w:history="1">
            <w:r w:rsidR="00403CEC" w:rsidRPr="00335C7B">
              <w:rPr>
                <w:rStyle w:val="a5"/>
                <w:rFonts w:ascii="Arial" w:eastAsia="MS PMincho" w:hAnsi="Arial" w:cs="Arial"/>
                <w:noProof/>
              </w:rPr>
              <w:t>6.2.</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Отчет о соблюдении норм корпоративного управления для включения (поддержания) ценных бумаг в Сегменте «Юниоры»</w:t>
            </w:r>
            <w:r w:rsidR="00403CEC">
              <w:rPr>
                <w:noProof/>
                <w:webHidden/>
              </w:rPr>
              <w:tab/>
            </w:r>
            <w:r w:rsidR="00403CEC">
              <w:rPr>
                <w:noProof/>
                <w:webHidden/>
              </w:rPr>
              <w:fldChar w:fldCharType="begin"/>
            </w:r>
            <w:r w:rsidR="00403CEC">
              <w:rPr>
                <w:noProof/>
                <w:webHidden/>
              </w:rPr>
              <w:instrText xml:space="preserve"> PAGEREF _Toc148616968 \h </w:instrText>
            </w:r>
            <w:r w:rsidR="00403CEC">
              <w:rPr>
                <w:noProof/>
                <w:webHidden/>
              </w:rPr>
            </w:r>
            <w:r w:rsidR="00403CEC">
              <w:rPr>
                <w:noProof/>
                <w:webHidden/>
              </w:rPr>
              <w:fldChar w:fldCharType="separate"/>
            </w:r>
            <w:r w:rsidR="00403CEC">
              <w:rPr>
                <w:noProof/>
                <w:webHidden/>
              </w:rPr>
              <w:t>61</w:t>
            </w:r>
            <w:r w:rsidR="00403CEC">
              <w:rPr>
                <w:noProof/>
                <w:webHidden/>
              </w:rPr>
              <w:fldChar w:fldCharType="end"/>
            </w:r>
          </w:hyperlink>
        </w:p>
        <w:p w14:paraId="3BD18F58" w14:textId="77777777" w:rsidR="00403CEC" w:rsidRDefault="009D6BE1">
          <w:pPr>
            <w:pStyle w:val="21"/>
            <w:tabs>
              <w:tab w:val="left" w:pos="880"/>
              <w:tab w:val="right" w:pos="10195"/>
            </w:tabs>
            <w:rPr>
              <w:rFonts w:asciiTheme="minorHAnsi" w:eastAsiaTheme="minorEastAsia" w:hAnsiTheme="minorHAnsi" w:cstheme="minorBidi"/>
              <w:noProof/>
              <w:sz w:val="22"/>
              <w:szCs w:val="22"/>
              <w:lang w:eastAsia="ru-RU"/>
            </w:rPr>
          </w:pPr>
          <w:hyperlink w:anchor="_Toc148616969" w:history="1">
            <w:r w:rsidR="00403CEC" w:rsidRPr="00335C7B">
              <w:rPr>
                <w:rStyle w:val="a5"/>
                <w:rFonts w:ascii="Arial" w:eastAsia="MS PMincho" w:hAnsi="Arial" w:cs="Arial"/>
                <w:noProof/>
              </w:rPr>
              <w:t>6.3.</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Отчет о соблюдении норм корпоративного управления для включения (поддержания) ценных бумаг в Сегменте «Новая экономика»</w:t>
            </w:r>
            <w:r w:rsidR="00403CEC">
              <w:rPr>
                <w:noProof/>
                <w:webHidden/>
              </w:rPr>
              <w:tab/>
            </w:r>
            <w:r w:rsidR="00403CEC">
              <w:rPr>
                <w:noProof/>
                <w:webHidden/>
              </w:rPr>
              <w:fldChar w:fldCharType="begin"/>
            </w:r>
            <w:r w:rsidR="00403CEC">
              <w:rPr>
                <w:noProof/>
                <w:webHidden/>
              </w:rPr>
              <w:instrText xml:space="preserve"> PAGEREF _Toc148616969 \h </w:instrText>
            </w:r>
            <w:r w:rsidR="00403CEC">
              <w:rPr>
                <w:noProof/>
                <w:webHidden/>
              </w:rPr>
            </w:r>
            <w:r w:rsidR="00403CEC">
              <w:rPr>
                <w:noProof/>
                <w:webHidden/>
              </w:rPr>
              <w:fldChar w:fldCharType="separate"/>
            </w:r>
            <w:r w:rsidR="00403CEC">
              <w:rPr>
                <w:noProof/>
                <w:webHidden/>
              </w:rPr>
              <w:t>64</w:t>
            </w:r>
            <w:r w:rsidR="00403CEC">
              <w:rPr>
                <w:noProof/>
                <w:webHidden/>
              </w:rPr>
              <w:fldChar w:fldCharType="end"/>
            </w:r>
          </w:hyperlink>
        </w:p>
        <w:p w14:paraId="7174E640" w14:textId="77777777" w:rsidR="00403CEC" w:rsidRDefault="009D6BE1">
          <w:pPr>
            <w:pStyle w:val="21"/>
            <w:tabs>
              <w:tab w:val="left" w:pos="660"/>
              <w:tab w:val="right" w:pos="10195"/>
            </w:tabs>
            <w:rPr>
              <w:rFonts w:asciiTheme="minorHAnsi" w:eastAsiaTheme="minorEastAsia" w:hAnsiTheme="minorHAnsi" w:cstheme="minorBidi"/>
              <w:noProof/>
              <w:sz w:val="22"/>
              <w:szCs w:val="22"/>
              <w:lang w:eastAsia="ru-RU"/>
            </w:rPr>
          </w:pPr>
          <w:hyperlink w:anchor="_Toc148616970" w:history="1">
            <w:r w:rsidR="00403CEC" w:rsidRPr="00335C7B">
              <w:rPr>
                <w:rStyle w:val="a5"/>
                <w:rFonts w:ascii="Arial" w:eastAsia="MS PMincho" w:hAnsi="Arial" w:cs="Arial"/>
                <w:noProof/>
              </w:rPr>
              <w:t>7.</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ФОРМЫ ИНВЕСТИЦИОННОГО МЕМОРАНДУМА И ОТЧЕТА ЭМИТЕНТА ОБЛИГАЦИЙ</w:t>
            </w:r>
            <w:r w:rsidR="00403CEC">
              <w:rPr>
                <w:noProof/>
                <w:webHidden/>
              </w:rPr>
              <w:tab/>
            </w:r>
            <w:r w:rsidR="00403CEC">
              <w:rPr>
                <w:noProof/>
                <w:webHidden/>
              </w:rPr>
              <w:fldChar w:fldCharType="begin"/>
            </w:r>
            <w:r w:rsidR="00403CEC">
              <w:rPr>
                <w:noProof/>
                <w:webHidden/>
              </w:rPr>
              <w:instrText xml:space="preserve"> PAGEREF _Toc148616970 \h </w:instrText>
            </w:r>
            <w:r w:rsidR="00403CEC">
              <w:rPr>
                <w:noProof/>
                <w:webHidden/>
              </w:rPr>
            </w:r>
            <w:r w:rsidR="00403CEC">
              <w:rPr>
                <w:noProof/>
                <w:webHidden/>
              </w:rPr>
              <w:fldChar w:fldCharType="separate"/>
            </w:r>
            <w:r w:rsidR="00403CEC">
              <w:rPr>
                <w:noProof/>
                <w:webHidden/>
              </w:rPr>
              <w:t>67</w:t>
            </w:r>
            <w:r w:rsidR="00403CEC">
              <w:rPr>
                <w:noProof/>
                <w:webHidden/>
              </w:rPr>
              <w:fldChar w:fldCharType="end"/>
            </w:r>
          </w:hyperlink>
        </w:p>
        <w:p w14:paraId="2CB229CD" w14:textId="77777777" w:rsidR="00403CEC" w:rsidRDefault="009D6BE1">
          <w:pPr>
            <w:pStyle w:val="21"/>
            <w:tabs>
              <w:tab w:val="left" w:pos="880"/>
              <w:tab w:val="right" w:pos="10195"/>
            </w:tabs>
            <w:rPr>
              <w:rFonts w:asciiTheme="minorHAnsi" w:eastAsiaTheme="minorEastAsia" w:hAnsiTheme="minorHAnsi" w:cstheme="minorBidi"/>
              <w:noProof/>
              <w:sz w:val="22"/>
              <w:szCs w:val="22"/>
              <w:lang w:eastAsia="ru-RU"/>
            </w:rPr>
          </w:pPr>
          <w:hyperlink w:anchor="_Toc148616971" w:history="1">
            <w:r w:rsidR="00403CEC" w:rsidRPr="00335C7B">
              <w:rPr>
                <w:rStyle w:val="a5"/>
                <w:rFonts w:ascii="Arial" w:eastAsia="MS PMincho" w:hAnsi="Arial" w:cs="Arial"/>
                <w:noProof/>
              </w:rPr>
              <w:t>7.1.</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Инвестиционный меморандум</w:t>
            </w:r>
            <w:r w:rsidR="00403CEC">
              <w:rPr>
                <w:noProof/>
                <w:webHidden/>
              </w:rPr>
              <w:tab/>
            </w:r>
            <w:r w:rsidR="00403CEC">
              <w:rPr>
                <w:noProof/>
                <w:webHidden/>
              </w:rPr>
              <w:fldChar w:fldCharType="begin"/>
            </w:r>
            <w:r w:rsidR="00403CEC">
              <w:rPr>
                <w:noProof/>
                <w:webHidden/>
              </w:rPr>
              <w:instrText xml:space="preserve"> PAGEREF _Toc148616971 \h </w:instrText>
            </w:r>
            <w:r w:rsidR="00403CEC">
              <w:rPr>
                <w:noProof/>
                <w:webHidden/>
              </w:rPr>
            </w:r>
            <w:r w:rsidR="00403CEC">
              <w:rPr>
                <w:noProof/>
                <w:webHidden/>
              </w:rPr>
              <w:fldChar w:fldCharType="separate"/>
            </w:r>
            <w:r w:rsidR="00403CEC">
              <w:rPr>
                <w:noProof/>
                <w:webHidden/>
              </w:rPr>
              <w:t>67</w:t>
            </w:r>
            <w:r w:rsidR="00403CEC">
              <w:rPr>
                <w:noProof/>
                <w:webHidden/>
              </w:rPr>
              <w:fldChar w:fldCharType="end"/>
            </w:r>
          </w:hyperlink>
        </w:p>
        <w:p w14:paraId="49FA5D63" w14:textId="77777777" w:rsidR="00403CEC" w:rsidRDefault="009D6BE1">
          <w:pPr>
            <w:pStyle w:val="21"/>
            <w:tabs>
              <w:tab w:val="left" w:pos="880"/>
              <w:tab w:val="right" w:pos="10195"/>
            </w:tabs>
            <w:rPr>
              <w:rFonts w:asciiTheme="minorHAnsi" w:eastAsiaTheme="minorEastAsia" w:hAnsiTheme="minorHAnsi" w:cstheme="minorBidi"/>
              <w:noProof/>
              <w:sz w:val="22"/>
              <w:szCs w:val="22"/>
              <w:lang w:eastAsia="ru-RU"/>
            </w:rPr>
          </w:pPr>
          <w:hyperlink w:anchor="_Toc148616972" w:history="1">
            <w:r w:rsidR="00403CEC" w:rsidRPr="00335C7B">
              <w:rPr>
                <w:rStyle w:val="a5"/>
                <w:rFonts w:ascii="Arial" w:eastAsia="MS PMincho" w:hAnsi="Arial" w:cs="Arial"/>
                <w:noProof/>
              </w:rPr>
              <w:t>7.2.</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Отчет эмитента облигаций</w:t>
            </w:r>
            <w:r w:rsidR="00403CEC">
              <w:rPr>
                <w:noProof/>
                <w:webHidden/>
              </w:rPr>
              <w:tab/>
            </w:r>
            <w:r w:rsidR="00403CEC">
              <w:rPr>
                <w:noProof/>
                <w:webHidden/>
              </w:rPr>
              <w:fldChar w:fldCharType="begin"/>
            </w:r>
            <w:r w:rsidR="00403CEC">
              <w:rPr>
                <w:noProof/>
                <w:webHidden/>
              </w:rPr>
              <w:instrText xml:space="preserve"> PAGEREF _Toc148616972 \h </w:instrText>
            </w:r>
            <w:r w:rsidR="00403CEC">
              <w:rPr>
                <w:noProof/>
                <w:webHidden/>
              </w:rPr>
            </w:r>
            <w:r w:rsidR="00403CEC">
              <w:rPr>
                <w:noProof/>
                <w:webHidden/>
              </w:rPr>
              <w:fldChar w:fldCharType="separate"/>
            </w:r>
            <w:r w:rsidR="00403CEC">
              <w:rPr>
                <w:noProof/>
                <w:webHidden/>
              </w:rPr>
              <w:t>72</w:t>
            </w:r>
            <w:r w:rsidR="00403CEC">
              <w:rPr>
                <w:noProof/>
                <w:webHidden/>
              </w:rPr>
              <w:fldChar w:fldCharType="end"/>
            </w:r>
          </w:hyperlink>
        </w:p>
        <w:p w14:paraId="24DD767C" w14:textId="77777777" w:rsidR="00403CEC" w:rsidRDefault="009D6BE1">
          <w:pPr>
            <w:pStyle w:val="21"/>
            <w:tabs>
              <w:tab w:val="left" w:pos="660"/>
              <w:tab w:val="right" w:pos="10195"/>
            </w:tabs>
            <w:rPr>
              <w:rFonts w:asciiTheme="minorHAnsi" w:eastAsiaTheme="minorEastAsia" w:hAnsiTheme="minorHAnsi" w:cstheme="minorBidi"/>
              <w:noProof/>
              <w:sz w:val="22"/>
              <w:szCs w:val="22"/>
              <w:lang w:eastAsia="ru-RU"/>
            </w:rPr>
          </w:pPr>
          <w:hyperlink w:anchor="_Toc148616973" w:history="1">
            <w:r w:rsidR="00403CEC" w:rsidRPr="00335C7B">
              <w:rPr>
                <w:rStyle w:val="a5"/>
                <w:rFonts w:ascii="Arial" w:eastAsia="MS PMincho" w:hAnsi="Arial" w:cs="Arial"/>
                <w:noProof/>
              </w:rPr>
              <w:t>8.</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ФОРМЫ ДОГОВОРОВ</w:t>
            </w:r>
            <w:r w:rsidR="00403CEC">
              <w:rPr>
                <w:noProof/>
                <w:webHidden/>
              </w:rPr>
              <w:tab/>
            </w:r>
            <w:r w:rsidR="00403CEC">
              <w:rPr>
                <w:noProof/>
                <w:webHidden/>
              </w:rPr>
              <w:fldChar w:fldCharType="begin"/>
            </w:r>
            <w:r w:rsidR="00403CEC">
              <w:rPr>
                <w:noProof/>
                <w:webHidden/>
              </w:rPr>
              <w:instrText xml:space="preserve"> PAGEREF _Toc148616973 \h </w:instrText>
            </w:r>
            <w:r w:rsidR="00403CEC">
              <w:rPr>
                <w:noProof/>
                <w:webHidden/>
              </w:rPr>
            </w:r>
            <w:r w:rsidR="00403CEC">
              <w:rPr>
                <w:noProof/>
                <w:webHidden/>
              </w:rPr>
              <w:fldChar w:fldCharType="separate"/>
            </w:r>
            <w:r w:rsidR="00403CEC">
              <w:rPr>
                <w:noProof/>
                <w:webHidden/>
              </w:rPr>
              <w:t>77</w:t>
            </w:r>
            <w:r w:rsidR="00403CEC">
              <w:rPr>
                <w:noProof/>
                <w:webHidden/>
              </w:rPr>
              <w:fldChar w:fldCharType="end"/>
            </w:r>
          </w:hyperlink>
        </w:p>
        <w:p w14:paraId="5F172C84" w14:textId="77777777" w:rsidR="00403CEC" w:rsidRDefault="009D6BE1">
          <w:pPr>
            <w:pStyle w:val="21"/>
            <w:tabs>
              <w:tab w:val="left" w:pos="880"/>
              <w:tab w:val="right" w:pos="10195"/>
            </w:tabs>
            <w:rPr>
              <w:rFonts w:asciiTheme="minorHAnsi" w:eastAsiaTheme="minorEastAsia" w:hAnsiTheme="minorHAnsi" w:cstheme="minorBidi"/>
              <w:noProof/>
              <w:sz w:val="22"/>
              <w:szCs w:val="22"/>
              <w:lang w:eastAsia="ru-RU"/>
            </w:rPr>
          </w:pPr>
          <w:hyperlink w:anchor="_Toc148616974" w:history="1">
            <w:r w:rsidR="00403CEC" w:rsidRPr="00335C7B">
              <w:rPr>
                <w:rStyle w:val="a5"/>
                <w:rFonts w:ascii="Arial" w:eastAsia="MS PMincho" w:hAnsi="Arial" w:cs="Arial"/>
                <w:noProof/>
              </w:rPr>
              <w:t>8.1.</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Договор об оказании услуг листинга (по эмиссионным ценным бумагам)</w:t>
            </w:r>
            <w:r w:rsidR="00403CEC">
              <w:rPr>
                <w:noProof/>
                <w:webHidden/>
              </w:rPr>
              <w:tab/>
            </w:r>
            <w:r w:rsidR="00403CEC">
              <w:rPr>
                <w:noProof/>
                <w:webHidden/>
              </w:rPr>
              <w:fldChar w:fldCharType="begin"/>
            </w:r>
            <w:r w:rsidR="00403CEC">
              <w:rPr>
                <w:noProof/>
                <w:webHidden/>
              </w:rPr>
              <w:instrText xml:space="preserve"> PAGEREF _Toc148616974 \h </w:instrText>
            </w:r>
            <w:r w:rsidR="00403CEC">
              <w:rPr>
                <w:noProof/>
                <w:webHidden/>
              </w:rPr>
            </w:r>
            <w:r w:rsidR="00403CEC">
              <w:rPr>
                <w:noProof/>
                <w:webHidden/>
              </w:rPr>
              <w:fldChar w:fldCharType="separate"/>
            </w:r>
            <w:r w:rsidR="00403CEC">
              <w:rPr>
                <w:noProof/>
                <w:webHidden/>
              </w:rPr>
              <w:t>77</w:t>
            </w:r>
            <w:r w:rsidR="00403CEC">
              <w:rPr>
                <w:noProof/>
                <w:webHidden/>
              </w:rPr>
              <w:fldChar w:fldCharType="end"/>
            </w:r>
          </w:hyperlink>
        </w:p>
        <w:p w14:paraId="1713AA02" w14:textId="77777777" w:rsidR="00403CEC" w:rsidRDefault="009D6BE1">
          <w:pPr>
            <w:pStyle w:val="21"/>
            <w:tabs>
              <w:tab w:val="left" w:pos="880"/>
              <w:tab w:val="right" w:pos="10195"/>
            </w:tabs>
            <w:rPr>
              <w:rFonts w:asciiTheme="minorHAnsi" w:eastAsiaTheme="minorEastAsia" w:hAnsiTheme="minorHAnsi" w:cstheme="minorBidi"/>
              <w:noProof/>
              <w:sz w:val="22"/>
              <w:szCs w:val="22"/>
              <w:lang w:eastAsia="ru-RU"/>
            </w:rPr>
          </w:pPr>
          <w:hyperlink w:anchor="_Toc148616975" w:history="1">
            <w:r w:rsidR="00403CEC" w:rsidRPr="00335C7B">
              <w:rPr>
                <w:rStyle w:val="a5"/>
                <w:rFonts w:ascii="Arial" w:eastAsia="MS PMincho" w:hAnsi="Arial" w:cs="Arial"/>
                <w:noProof/>
              </w:rPr>
              <w:t>8.2.</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Договор об оказании услуг листинга (по инвестиционным паям паевых инвестиционных фондов)</w:t>
            </w:r>
            <w:r w:rsidR="00403CEC">
              <w:rPr>
                <w:noProof/>
                <w:webHidden/>
              </w:rPr>
              <w:tab/>
            </w:r>
            <w:r w:rsidR="00403CEC">
              <w:rPr>
                <w:noProof/>
                <w:webHidden/>
              </w:rPr>
              <w:fldChar w:fldCharType="begin"/>
            </w:r>
            <w:r w:rsidR="00403CEC">
              <w:rPr>
                <w:noProof/>
                <w:webHidden/>
              </w:rPr>
              <w:instrText xml:space="preserve"> PAGEREF _Toc148616975 \h </w:instrText>
            </w:r>
            <w:r w:rsidR="00403CEC">
              <w:rPr>
                <w:noProof/>
                <w:webHidden/>
              </w:rPr>
            </w:r>
            <w:r w:rsidR="00403CEC">
              <w:rPr>
                <w:noProof/>
                <w:webHidden/>
              </w:rPr>
              <w:fldChar w:fldCharType="separate"/>
            </w:r>
            <w:r w:rsidR="00403CEC">
              <w:rPr>
                <w:noProof/>
                <w:webHidden/>
              </w:rPr>
              <w:t>80</w:t>
            </w:r>
            <w:r w:rsidR="00403CEC">
              <w:rPr>
                <w:noProof/>
                <w:webHidden/>
              </w:rPr>
              <w:fldChar w:fldCharType="end"/>
            </w:r>
          </w:hyperlink>
        </w:p>
        <w:p w14:paraId="686DD156" w14:textId="77777777" w:rsidR="00403CEC" w:rsidRDefault="009D6BE1">
          <w:pPr>
            <w:pStyle w:val="21"/>
            <w:tabs>
              <w:tab w:val="left" w:pos="880"/>
              <w:tab w:val="right" w:pos="10195"/>
            </w:tabs>
            <w:rPr>
              <w:rFonts w:asciiTheme="minorHAnsi" w:eastAsiaTheme="minorEastAsia" w:hAnsiTheme="minorHAnsi" w:cstheme="minorBidi"/>
              <w:noProof/>
              <w:sz w:val="22"/>
              <w:szCs w:val="22"/>
              <w:lang w:eastAsia="ru-RU"/>
            </w:rPr>
          </w:pPr>
          <w:hyperlink w:anchor="_Toc148616976" w:history="1">
            <w:r w:rsidR="00403CEC" w:rsidRPr="00335C7B">
              <w:rPr>
                <w:rStyle w:val="a5"/>
                <w:rFonts w:ascii="Arial" w:eastAsia="MS PMincho" w:hAnsi="Arial" w:cs="Arial"/>
                <w:noProof/>
              </w:rPr>
              <w:t>8.3.</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Договор об оказании услуг листинга (по инвестиционным паям паевых инвестиционных фондов и биржевых паевых инвестиционных фондов)</w:t>
            </w:r>
            <w:r w:rsidR="00403CEC">
              <w:rPr>
                <w:noProof/>
                <w:webHidden/>
              </w:rPr>
              <w:tab/>
            </w:r>
            <w:r w:rsidR="00403CEC">
              <w:rPr>
                <w:noProof/>
                <w:webHidden/>
              </w:rPr>
              <w:fldChar w:fldCharType="begin"/>
            </w:r>
            <w:r w:rsidR="00403CEC">
              <w:rPr>
                <w:noProof/>
                <w:webHidden/>
              </w:rPr>
              <w:instrText xml:space="preserve"> PAGEREF _Toc148616976 \h </w:instrText>
            </w:r>
            <w:r w:rsidR="00403CEC">
              <w:rPr>
                <w:noProof/>
                <w:webHidden/>
              </w:rPr>
            </w:r>
            <w:r w:rsidR="00403CEC">
              <w:rPr>
                <w:noProof/>
                <w:webHidden/>
              </w:rPr>
              <w:fldChar w:fldCharType="separate"/>
            </w:r>
            <w:r w:rsidR="00403CEC">
              <w:rPr>
                <w:noProof/>
                <w:webHidden/>
              </w:rPr>
              <w:t>84</w:t>
            </w:r>
            <w:r w:rsidR="00403CEC">
              <w:rPr>
                <w:noProof/>
                <w:webHidden/>
              </w:rPr>
              <w:fldChar w:fldCharType="end"/>
            </w:r>
          </w:hyperlink>
        </w:p>
        <w:p w14:paraId="5804BC70" w14:textId="77777777" w:rsidR="00403CEC" w:rsidRDefault="009D6BE1">
          <w:pPr>
            <w:pStyle w:val="21"/>
            <w:tabs>
              <w:tab w:val="left" w:pos="880"/>
              <w:tab w:val="right" w:pos="10195"/>
            </w:tabs>
            <w:rPr>
              <w:rFonts w:asciiTheme="minorHAnsi" w:eastAsiaTheme="minorEastAsia" w:hAnsiTheme="minorHAnsi" w:cstheme="minorBidi"/>
              <w:noProof/>
              <w:sz w:val="22"/>
              <w:szCs w:val="22"/>
              <w:lang w:eastAsia="ru-RU"/>
            </w:rPr>
          </w:pPr>
          <w:hyperlink w:anchor="_Toc148616977" w:history="1">
            <w:r w:rsidR="00403CEC" w:rsidRPr="00335C7B">
              <w:rPr>
                <w:rStyle w:val="a5"/>
                <w:rFonts w:ascii="Arial" w:eastAsia="MS PMincho" w:hAnsi="Arial" w:cs="Arial"/>
                <w:noProof/>
              </w:rPr>
              <w:t>8.4.</w:t>
            </w:r>
            <w:r w:rsidR="00403CEC">
              <w:rPr>
                <w:rFonts w:asciiTheme="minorHAnsi" w:eastAsiaTheme="minorEastAsia" w:hAnsiTheme="minorHAnsi" w:cstheme="minorBidi"/>
                <w:noProof/>
                <w:sz w:val="22"/>
                <w:szCs w:val="22"/>
                <w:lang w:eastAsia="ru-RU"/>
              </w:rPr>
              <w:tab/>
            </w:r>
            <w:r w:rsidR="00403CEC" w:rsidRPr="00335C7B">
              <w:rPr>
                <w:rStyle w:val="a5"/>
                <w:rFonts w:ascii="Arial" w:eastAsia="MS PMincho" w:hAnsi="Arial" w:cs="Arial"/>
                <w:noProof/>
              </w:rPr>
              <w:t>Договор об оказании услуг по предварительной оценке листинга ценных бумаг</w:t>
            </w:r>
            <w:r w:rsidR="00403CEC">
              <w:rPr>
                <w:noProof/>
                <w:webHidden/>
              </w:rPr>
              <w:tab/>
            </w:r>
            <w:r w:rsidR="00403CEC">
              <w:rPr>
                <w:noProof/>
                <w:webHidden/>
              </w:rPr>
              <w:fldChar w:fldCharType="begin"/>
            </w:r>
            <w:r w:rsidR="00403CEC">
              <w:rPr>
                <w:noProof/>
                <w:webHidden/>
              </w:rPr>
              <w:instrText xml:space="preserve"> PAGEREF _Toc148616977 \h </w:instrText>
            </w:r>
            <w:r w:rsidR="00403CEC">
              <w:rPr>
                <w:noProof/>
                <w:webHidden/>
              </w:rPr>
            </w:r>
            <w:r w:rsidR="00403CEC">
              <w:rPr>
                <w:noProof/>
                <w:webHidden/>
              </w:rPr>
              <w:fldChar w:fldCharType="separate"/>
            </w:r>
            <w:r w:rsidR="00403CEC">
              <w:rPr>
                <w:noProof/>
                <w:webHidden/>
              </w:rPr>
              <w:t>90</w:t>
            </w:r>
            <w:r w:rsidR="00403CEC">
              <w:rPr>
                <w:noProof/>
                <w:webHidden/>
              </w:rPr>
              <w:fldChar w:fldCharType="end"/>
            </w:r>
          </w:hyperlink>
        </w:p>
        <w:p w14:paraId="48BDF99E" w14:textId="77777777" w:rsidR="009423EC" w:rsidRPr="005E4FCB" w:rsidRDefault="009423EC">
          <w:pPr>
            <w:rPr>
              <w:rFonts w:ascii="Arial" w:hAnsi="Arial" w:cs="Arial"/>
              <w:sz w:val="20"/>
              <w:szCs w:val="20"/>
            </w:rPr>
          </w:pPr>
          <w:r w:rsidRPr="005E4FCB">
            <w:rPr>
              <w:rFonts w:ascii="Arial" w:hAnsi="Arial" w:cs="Arial"/>
              <w:b/>
              <w:bCs/>
              <w:sz w:val="20"/>
              <w:szCs w:val="20"/>
            </w:rPr>
            <w:fldChar w:fldCharType="end"/>
          </w:r>
        </w:p>
      </w:sdtContent>
    </w:sdt>
    <w:p w14:paraId="3B1DEF93" w14:textId="77777777" w:rsidR="009423EC" w:rsidRPr="005E4FCB" w:rsidRDefault="009423EC" w:rsidP="00D83CEC">
      <w:pPr>
        <w:tabs>
          <w:tab w:val="center" w:pos="5102"/>
          <w:tab w:val="left" w:pos="6840"/>
        </w:tabs>
        <w:rPr>
          <w:rStyle w:val="a5"/>
          <w:rFonts w:ascii="Arial" w:hAnsi="Arial" w:cs="Arial"/>
          <w:b/>
          <w:color w:val="000000"/>
          <w:sz w:val="20"/>
          <w:szCs w:val="20"/>
        </w:rPr>
      </w:pPr>
    </w:p>
    <w:p w14:paraId="067CB7B1" w14:textId="77777777" w:rsidR="001E25F5" w:rsidRPr="005E4FCB" w:rsidRDefault="001E25F5" w:rsidP="009423EC">
      <w:pPr>
        <w:jc w:val="center"/>
        <w:rPr>
          <w:rFonts w:ascii="Arial" w:hAnsi="Arial" w:cs="Arial"/>
          <w:sz w:val="20"/>
          <w:szCs w:val="20"/>
          <w:lang w:val="ru-RU"/>
        </w:rPr>
        <w:sectPr w:rsidR="001E25F5" w:rsidRPr="005E4FCB" w:rsidSect="0058776B">
          <w:footerReference w:type="default" r:id="rId9"/>
          <w:pgSz w:w="11906" w:h="16838"/>
          <w:pgMar w:top="993" w:right="850" w:bottom="1134" w:left="851" w:header="708" w:footer="708" w:gutter="0"/>
          <w:cols w:space="708"/>
          <w:titlePg/>
          <w:docGrid w:linePitch="360"/>
        </w:sectPr>
      </w:pPr>
    </w:p>
    <w:p w14:paraId="799FBA3E" w14:textId="77777777" w:rsidR="001E25F5" w:rsidRPr="005E4FCB" w:rsidRDefault="001E25F5" w:rsidP="001E25F5">
      <w:pPr>
        <w:pStyle w:val="2"/>
        <w:numPr>
          <w:ilvl w:val="0"/>
          <w:numId w:val="6"/>
        </w:numPr>
        <w:ind w:left="240"/>
        <w:rPr>
          <w:rFonts w:ascii="Arial" w:hAnsi="Arial" w:cs="Arial"/>
          <w:b w:val="0"/>
          <w:color w:val="000000"/>
          <w:sz w:val="20"/>
          <w:u w:val="none"/>
        </w:rPr>
      </w:pPr>
      <w:bookmarkStart w:id="1" w:name="_Toc148616929"/>
      <w:r w:rsidRPr="005E4FCB">
        <w:rPr>
          <w:rFonts w:ascii="Arial" w:hAnsi="Arial" w:cs="Arial"/>
          <w:b w:val="0"/>
          <w:color w:val="000000"/>
          <w:sz w:val="20"/>
          <w:u w:val="none"/>
        </w:rPr>
        <w:lastRenderedPageBreak/>
        <w:t xml:space="preserve">ФОРМЫ ЗАЯВЛЕНИЙ </w:t>
      </w:r>
      <w:r w:rsidR="00626F48" w:rsidRPr="005E4FCB">
        <w:rPr>
          <w:rFonts w:ascii="Arial" w:hAnsi="Arial" w:cs="Arial"/>
          <w:b w:val="0"/>
          <w:color w:val="000000"/>
          <w:sz w:val="20"/>
          <w:u w:val="none"/>
        </w:rPr>
        <w:t>ПО ЦЕННЫМ БУМАГАМ РОССИЙСКИХ ЭМИТЕНТОВ</w:t>
      </w:r>
      <w:bookmarkEnd w:id="1"/>
    </w:p>
    <w:p w14:paraId="7FB8DE85" w14:textId="77777777" w:rsidR="001E25F5" w:rsidRPr="005E4FCB" w:rsidRDefault="001E25F5" w:rsidP="001E25F5">
      <w:pPr>
        <w:rPr>
          <w:rFonts w:ascii="Arial" w:hAnsi="Arial" w:cs="Arial"/>
          <w:sz w:val="20"/>
          <w:szCs w:val="20"/>
          <w:lang w:val="ru-RU"/>
        </w:rPr>
      </w:pPr>
    </w:p>
    <w:p w14:paraId="723D9A36" w14:textId="77777777" w:rsidR="001E25F5" w:rsidRPr="005E4FCB" w:rsidRDefault="009D6BE1" w:rsidP="001E25F5">
      <w:pPr>
        <w:pStyle w:val="2"/>
        <w:numPr>
          <w:ilvl w:val="1"/>
          <w:numId w:val="7"/>
        </w:numPr>
        <w:tabs>
          <w:tab w:val="clear" w:pos="1021"/>
          <w:tab w:val="left" w:pos="-2694"/>
        </w:tabs>
        <w:ind w:left="851" w:hanging="567"/>
        <w:jc w:val="left"/>
        <w:rPr>
          <w:rStyle w:val="a5"/>
          <w:rFonts w:ascii="Arial" w:hAnsi="Arial" w:cs="Arial"/>
          <w:color w:val="000000"/>
          <w:sz w:val="20"/>
        </w:rPr>
      </w:pPr>
      <w:hyperlink r:id="rId10" w:history="1">
        <w:bookmarkStart w:id="2" w:name="_Toc148616930"/>
        <w:r w:rsidR="001E25F5" w:rsidRPr="005E4FCB">
          <w:rPr>
            <w:rStyle w:val="a5"/>
            <w:rFonts w:ascii="Arial" w:hAnsi="Arial" w:cs="Arial"/>
            <w:b w:val="0"/>
            <w:color w:val="000000"/>
            <w:sz w:val="20"/>
          </w:rPr>
          <w:t>Заявлени</w:t>
        </w:r>
        <w:r w:rsidR="00DB18EB" w:rsidRPr="005E4FCB">
          <w:rPr>
            <w:rStyle w:val="a5"/>
            <w:rFonts w:ascii="Arial" w:hAnsi="Arial" w:cs="Arial"/>
            <w:b w:val="0"/>
            <w:color w:val="000000"/>
            <w:sz w:val="20"/>
          </w:rPr>
          <w:t>е</w:t>
        </w:r>
        <w:r w:rsidR="001E25F5" w:rsidRPr="005E4FCB">
          <w:rPr>
            <w:rStyle w:val="a5"/>
            <w:rFonts w:ascii="Arial" w:hAnsi="Arial" w:cs="Arial"/>
            <w:b w:val="0"/>
            <w:color w:val="000000"/>
            <w:sz w:val="20"/>
          </w:rPr>
          <w:t xml:space="preserve"> о предварительной оценк</w:t>
        </w:r>
        <w:r w:rsidR="00EC7D14" w:rsidRPr="005E4FCB">
          <w:rPr>
            <w:rStyle w:val="a5"/>
            <w:rFonts w:ascii="Arial" w:hAnsi="Arial" w:cs="Arial"/>
            <w:b w:val="0"/>
            <w:color w:val="000000"/>
            <w:sz w:val="20"/>
          </w:rPr>
          <w:t>е</w:t>
        </w:r>
        <w:r w:rsidR="001E25F5" w:rsidRPr="005E4FCB">
          <w:rPr>
            <w:rStyle w:val="a5"/>
            <w:rFonts w:ascii="Arial" w:hAnsi="Arial" w:cs="Arial"/>
            <w:b w:val="0"/>
            <w:color w:val="000000"/>
            <w:sz w:val="20"/>
          </w:rPr>
          <w:t xml:space="preserve"> листинга ценных бумаг</w:t>
        </w:r>
        <w:bookmarkEnd w:id="2"/>
        <w:r w:rsidR="001E25F5" w:rsidRPr="005E4FCB">
          <w:rPr>
            <w:rStyle w:val="a5"/>
            <w:rFonts w:ascii="Arial" w:hAnsi="Arial" w:cs="Arial"/>
            <w:b w:val="0"/>
            <w:color w:val="000000"/>
            <w:sz w:val="20"/>
          </w:rPr>
          <w:t xml:space="preserve"> </w:t>
        </w:r>
      </w:hyperlink>
    </w:p>
    <w:p w14:paraId="4051FA3C" w14:textId="77777777" w:rsidR="001E25F5" w:rsidRPr="005E4FCB" w:rsidRDefault="001E25F5" w:rsidP="001E25F5">
      <w:pPr>
        <w:rPr>
          <w:rFonts w:ascii="Arial" w:hAnsi="Arial" w:cs="Arial"/>
          <w:sz w:val="20"/>
          <w:szCs w:val="20"/>
          <w:lang w:val="ru-RU"/>
        </w:rPr>
      </w:pPr>
    </w:p>
    <w:p w14:paraId="23F9A9F0" w14:textId="77777777" w:rsidR="001E25F5" w:rsidRPr="005E4FCB" w:rsidRDefault="001E25F5" w:rsidP="001E25F5">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14:paraId="3BF9235F" w14:textId="77777777" w:rsidR="001E25F5" w:rsidRPr="005E4FCB" w:rsidRDefault="001E25F5" w:rsidP="001E25F5">
      <w:pPr>
        <w:ind w:left="4248"/>
        <w:jc w:val="right"/>
        <w:rPr>
          <w:rFonts w:ascii="Arial" w:hAnsi="Arial" w:cs="Arial"/>
          <w:sz w:val="20"/>
          <w:szCs w:val="20"/>
          <w:lang w:val="ru-RU"/>
        </w:rPr>
      </w:pPr>
    </w:p>
    <w:p w14:paraId="713380BE" w14:textId="77777777" w:rsidR="000A09D9" w:rsidRPr="000A09D9" w:rsidRDefault="001E25F5" w:rsidP="000A09D9">
      <w:pPr>
        <w:ind w:left="4248"/>
        <w:jc w:val="right"/>
        <w:rPr>
          <w:rFonts w:ascii="Arial" w:hAnsi="Arial" w:cs="Arial"/>
          <w:sz w:val="20"/>
          <w:szCs w:val="20"/>
          <w:lang w:val="ru-RU"/>
        </w:rPr>
      </w:pPr>
      <w:r w:rsidRPr="005E4FCB">
        <w:rPr>
          <w:rFonts w:ascii="Arial" w:hAnsi="Arial" w:cs="Arial"/>
          <w:sz w:val="20"/>
          <w:szCs w:val="20"/>
          <w:lang w:val="ru-RU"/>
        </w:rPr>
        <w:t xml:space="preserve">в </w:t>
      </w:r>
      <w:r w:rsidR="000A1D60">
        <w:rPr>
          <w:rFonts w:ascii="Arial" w:hAnsi="Arial" w:cs="Arial"/>
          <w:sz w:val="20"/>
          <w:szCs w:val="20"/>
          <w:lang w:val="ru-RU"/>
        </w:rPr>
        <w:t xml:space="preserve">АО </w:t>
      </w:r>
      <w:r w:rsidR="000A09D9" w:rsidRPr="000A09D9">
        <w:rPr>
          <w:rFonts w:ascii="Arial" w:hAnsi="Arial" w:cs="Arial"/>
          <w:sz w:val="20"/>
          <w:szCs w:val="20"/>
          <w:lang w:val="ru-RU"/>
        </w:rPr>
        <w:t>«Биржа «Санкт-Петербург»</w:t>
      </w:r>
    </w:p>
    <w:p w14:paraId="191F2499" w14:textId="2E82F666" w:rsidR="001E25F5" w:rsidRPr="005E4FCB" w:rsidRDefault="001E25F5" w:rsidP="000A09D9">
      <w:pPr>
        <w:ind w:left="4248"/>
        <w:jc w:val="right"/>
        <w:rPr>
          <w:rFonts w:ascii="Arial" w:hAnsi="Arial" w:cs="Arial"/>
          <w:sz w:val="20"/>
          <w:szCs w:val="20"/>
          <w:lang w:val="ru-RU"/>
        </w:rPr>
      </w:pPr>
      <w:r w:rsidRPr="005E4FCB">
        <w:rPr>
          <w:rFonts w:ascii="Arial" w:hAnsi="Arial" w:cs="Arial"/>
          <w:sz w:val="20"/>
          <w:szCs w:val="20"/>
          <w:lang w:val="ru-RU"/>
        </w:rPr>
        <w:t xml:space="preserve"> «___» ___________ 20__</w:t>
      </w:r>
      <w:r w:rsidRPr="005E4FCB">
        <w:rPr>
          <w:rFonts w:ascii="Arial" w:hAnsi="Arial" w:cs="Arial"/>
          <w:sz w:val="20"/>
          <w:szCs w:val="20"/>
        </w:rPr>
        <w:t> </w:t>
      </w:r>
      <w:r w:rsidRPr="005E4FCB">
        <w:rPr>
          <w:rFonts w:ascii="Arial" w:hAnsi="Arial" w:cs="Arial"/>
          <w:sz w:val="20"/>
          <w:szCs w:val="20"/>
          <w:lang w:val="ru-RU"/>
        </w:rPr>
        <w:t>г.</w:t>
      </w:r>
    </w:p>
    <w:p w14:paraId="5ACBBF3F" w14:textId="77777777" w:rsidR="001E25F5" w:rsidRPr="005E4FCB" w:rsidRDefault="001E25F5" w:rsidP="001E25F5">
      <w:pPr>
        <w:jc w:val="center"/>
        <w:rPr>
          <w:rFonts w:ascii="Arial" w:hAnsi="Arial" w:cs="Arial"/>
          <w:b/>
          <w:sz w:val="20"/>
          <w:szCs w:val="20"/>
          <w:lang w:val="ru-RU"/>
        </w:rPr>
      </w:pPr>
    </w:p>
    <w:p w14:paraId="5574C088" w14:textId="77777777" w:rsidR="001E25F5" w:rsidRPr="005E4FCB" w:rsidRDefault="001E25F5" w:rsidP="001E25F5">
      <w:pPr>
        <w:jc w:val="center"/>
        <w:rPr>
          <w:rFonts w:ascii="Arial" w:hAnsi="Arial" w:cs="Arial"/>
          <w:b/>
          <w:sz w:val="20"/>
          <w:szCs w:val="20"/>
          <w:lang w:val="ru-RU"/>
        </w:rPr>
      </w:pPr>
      <w:r w:rsidRPr="005E4FCB">
        <w:rPr>
          <w:rFonts w:ascii="Arial" w:hAnsi="Arial" w:cs="Arial"/>
          <w:b/>
          <w:sz w:val="20"/>
          <w:szCs w:val="20"/>
          <w:lang w:val="ru-RU"/>
        </w:rPr>
        <w:t>ЗАЯВЛЕНИЕ</w:t>
      </w:r>
    </w:p>
    <w:p w14:paraId="7B0B09C7" w14:textId="77777777" w:rsidR="001E25F5" w:rsidRPr="005E4FCB" w:rsidRDefault="001E25F5" w:rsidP="001E25F5">
      <w:pPr>
        <w:jc w:val="center"/>
        <w:rPr>
          <w:rFonts w:ascii="Arial" w:hAnsi="Arial" w:cs="Arial"/>
          <w:b/>
          <w:i/>
          <w:sz w:val="20"/>
          <w:szCs w:val="20"/>
          <w:lang w:val="ru-RU"/>
        </w:rPr>
      </w:pPr>
      <w:r w:rsidRPr="005E4FCB">
        <w:rPr>
          <w:rFonts w:ascii="Arial" w:hAnsi="Arial" w:cs="Arial"/>
          <w:b/>
          <w:sz w:val="20"/>
          <w:szCs w:val="20"/>
          <w:lang w:val="ru-RU"/>
        </w:rPr>
        <w:t>о предварительно</w:t>
      </w:r>
      <w:r w:rsidR="004430C3" w:rsidRPr="005E4FCB">
        <w:rPr>
          <w:rFonts w:ascii="Arial" w:hAnsi="Arial" w:cs="Arial"/>
          <w:b/>
          <w:sz w:val="20"/>
          <w:szCs w:val="20"/>
          <w:lang w:val="ru-RU"/>
        </w:rPr>
        <w:t xml:space="preserve">й оценке листинга ценных бумаг </w:t>
      </w:r>
    </w:p>
    <w:p w14:paraId="71831877" w14:textId="77777777" w:rsidR="001E25F5" w:rsidRPr="005E4FCB" w:rsidRDefault="001E25F5" w:rsidP="001E25F5">
      <w:pPr>
        <w:pStyle w:val="Oaiei"/>
        <w:widowControl/>
        <w:rPr>
          <w:rFonts w:ascii="Arial" w:hAnsi="Arial" w:cs="Arial"/>
          <w:i/>
          <w:sz w:val="20"/>
        </w:rPr>
      </w:pPr>
    </w:p>
    <w:p w14:paraId="4D4E9320" w14:textId="77777777" w:rsidR="001E25F5" w:rsidRPr="005E4FCB" w:rsidRDefault="001E25F5" w:rsidP="00C21A41">
      <w:pPr>
        <w:pStyle w:val="Oaiei"/>
        <w:widowControl/>
        <w:jc w:val="center"/>
        <w:rPr>
          <w:rFonts w:ascii="Arial" w:hAnsi="Arial" w:cs="Arial"/>
          <w:sz w:val="20"/>
        </w:rPr>
      </w:pPr>
      <w:r w:rsidRPr="005E4FCB">
        <w:rPr>
          <w:rFonts w:ascii="Arial" w:hAnsi="Arial" w:cs="Arial"/>
          <w:sz w:val="20"/>
        </w:rPr>
        <w:t>___________________________________________________________________________,</w:t>
      </w:r>
    </w:p>
    <w:p w14:paraId="5A6F233E" w14:textId="77777777" w:rsidR="001E25F5" w:rsidRPr="005E4FCB" w:rsidRDefault="00C622B9" w:rsidP="001E25F5">
      <w:pPr>
        <w:pStyle w:val="ad"/>
        <w:jc w:val="center"/>
        <w:rPr>
          <w:rFonts w:ascii="Arial" w:hAnsi="Arial" w:cs="Arial"/>
        </w:rPr>
      </w:pPr>
      <w:r w:rsidRPr="005E4FCB">
        <w:rPr>
          <w:rFonts w:ascii="Arial" w:hAnsi="Arial" w:cs="Arial"/>
        </w:rPr>
        <w:t>(полное наименование эмитента</w:t>
      </w:r>
      <w:r w:rsidR="001E25F5" w:rsidRPr="005E4FCB">
        <w:rPr>
          <w:rFonts w:ascii="Arial" w:hAnsi="Arial" w:cs="Arial"/>
        </w:rPr>
        <w:t xml:space="preserve">) </w:t>
      </w:r>
    </w:p>
    <w:p w14:paraId="74A7DB96" w14:textId="77777777" w:rsidR="001E25F5" w:rsidRPr="005E4FCB" w:rsidRDefault="001E25F5" w:rsidP="001E25F5">
      <w:pPr>
        <w:jc w:val="both"/>
        <w:rPr>
          <w:rFonts w:ascii="Arial" w:hAnsi="Arial" w:cs="Arial"/>
          <w:sz w:val="20"/>
          <w:szCs w:val="20"/>
          <w:lang w:val="ru-RU"/>
        </w:rPr>
      </w:pPr>
      <w:r w:rsidRPr="005E4FCB">
        <w:rPr>
          <w:rFonts w:ascii="Arial" w:hAnsi="Arial" w:cs="Arial"/>
          <w:sz w:val="20"/>
          <w:szCs w:val="20"/>
          <w:lang w:val="ru-RU"/>
        </w:rPr>
        <w:t>в лице</w:t>
      </w:r>
      <w:r w:rsidR="00DC2E63" w:rsidRPr="005E4FCB">
        <w:rPr>
          <w:rFonts w:ascii="Arial" w:hAnsi="Arial" w:cs="Arial"/>
          <w:sz w:val="20"/>
          <w:szCs w:val="20"/>
          <w:lang w:val="ru-RU"/>
        </w:rPr>
        <w:t xml:space="preserve"> </w:t>
      </w:r>
      <w:r w:rsidRPr="005E4FCB">
        <w:rPr>
          <w:rFonts w:ascii="Arial" w:hAnsi="Arial" w:cs="Arial"/>
          <w:sz w:val="20"/>
          <w:szCs w:val="20"/>
          <w:lang w:val="ru-RU"/>
        </w:rPr>
        <w:t xml:space="preserve">_____________________________________________________________________, </w:t>
      </w:r>
      <w:proofErr w:type="gramStart"/>
      <w:r w:rsidRPr="005E4FCB">
        <w:rPr>
          <w:rFonts w:ascii="Arial" w:hAnsi="Arial" w:cs="Arial"/>
          <w:sz w:val="20"/>
          <w:szCs w:val="20"/>
          <w:lang w:val="ru-RU"/>
        </w:rPr>
        <w:t>действующего</w:t>
      </w:r>
      <w:proofErr w:type="gramEnd"/>
      <w:r w:rsidRPr="005E4FCB">
        <w:rPr>
          <w:rFonts w:ascii="Arial" w:hAnsi="Arial" w:cs="Arial"/>
          <w:sz w:val="20"/>
          <w:szCs w:val="20"/>
          <w:lang w:val="ru-RU"/>
        </w:rPr>
        <w:t xml:space="preserve"> на основании ___________________________________________________</w:t>
      </w:r>
      <w:r w:rsidR="001956C3" w:rsidRPr="005E4FCB">
        <w:rPr>
          <w:rFonts w:ascii="Arial" w:hAnsi="Arial" w:cs="Arial"/>
          <w:sz w:val="20"/>
          <w:szCs w:val="20"/>
          <w:lang w:val="ru-RU"/>
        </w:rPr>
        <w:t>_______</w:t>
      </w:r>
      <w:r w:rsidRPr="005E4FCB">
        <w:rPr>
          <w:rFonts w:ascii="Arial" w:hAnsi="Arial" w:cs="Arial"/>
          <w:sz w:val="20"/>
          <w:szCs w:val="20"/>
          <w:lang w:val="ru-RU"/>
        </w:rPr>
        <w:t>,</w:t>
      </w:r>
    </w:p>
    <w:p w14:paraId="669FF011" w14:textId="77777777" w:rsidR="001956C3" w:rsidRPr="005E4FCB" w:rsidRDefault="001956C3" w:rsidP="00D109AC">
      <w:pPr>
        <w:jc w:val="both"/>
        <w:rPr>
          <w:rFonts w:ascii="Arial" w:hAnsi="Arial" w:cs="Arial"/>
          <w:sz w:val="20"/>
          <w:szCs w:val="20"/>
          <w:lang w:val="ru-RU"/>
        </w:rPr>
      </w:pPr>
    </w:p>
    <w:p w14:paraId="20C9AFA4" w14:textId="73E72C71" w:rsidR="001E25F5" w:rsidRPr="005E4FCB" w:rsidRDefault="001E25F5" w:rsidP="00D109AC">
      <w:pPr>
        <w:jc w:val="both"/>
        <w:rPr>
          <w:rFonts w:ascii="Arial" w:hAnsi="Arial" w:cs="Arial"/>
          <w:sz w:val="20"/>
          <w:szCs w:val="20"/>
          <w:lang w:val="ru-RU"/>
        </w:rPr>
      </w:pPr>
      <w:r w:rsidRPr="005E4FCB">
        <w:rPr>
          <w:rFonts w:ascii="Arial" w:hAnsi="Arial" w:cs="Arial"/>
          <w:sz w:val="20"/>
          <w:szCs w:val="20"/>
          <w:lang w:val="ru-RU"/>
        </w:rPr>
        <w:t xml:space="preserve">(далее – Заявитель), просит осуществить </w:t>
      </w:r>
      <w:r w:rsidR="00A623A9" w:rsidRPr="005E4FCB">
        <w:rPr>
          <w:rFonts w:ascii="Arial" w:hAnsi="Arial" w:cs="Arial"/>
          <w:sz w:val="20"/>
          <w:szCs w:val="20"/>
          <w:lang w:val="ru-RU"/>
        </w:rPr>
        <w:t xml:space="preserve">предварительную оценку листинга </w:t>
      </w:r>
      <w:r w:rsidRPr="005E4FCB">
        <w:rPr>
          <w:rFonts w:ascii="Arial" w:hAnsi="Arial" w:cs="Arial"/>
          <w:sz w:val="20"/>
          <w:szCs w:val="20"/>
          <w:lang w:val="ru-RU"/>
        </w:rPr>
        <w:t>ценных бумаг</w:t>
      </w:r>
      <w:r w:rsidR="00B76575" w:rsidRPr="005E4FCB">
        <w:rPr>
          <w:rFonts w:ascii="Arial" w:hAnsi="Arial" w:cs="Arial"/>
          <w:sz w:val="20"/>
          <w:szCs w:val="20"/>
          <w:lang w:val="ru-RU"/>
        </w:rPr>
        <w:t xml:space="preserve"> </w:t>
      </w:r>
      <w:r w:rsidR="00A623A9" w:rsidRPr="005E4FCB">
        <w:rPr>
          <w:rFonts w:ascii="Arial" w:hAnsi="Arial" w:cs="Arial"/>
          <w:sz w:val="20"/>
          <w:szCs w:val="20"/>
          <w:lang w:val="ru-RU"/>
        </w:rPr>
        <w:t xml:space="preserve">для их включения </w:t>
      </w:r>
      <w:r w:rsidRPr="005E4FCB">
        <w:rPr>
          <w:rFonts w:ascii="Arial" w:hAnsi="Arial" w:cs="Arial"/>
          <w:sz w:val="20"/>
          <w:szCs w:val="20"/>
          <w:lang w:val="ru-RU"/>
        </w:rPr>
        <w:t>в</w:t>
      </w:r>
      <w:r w:rsidR="008D5062" w:rsidRPr="005E4FCB">
        <w:rPr>
          <w:rFonts w:ascii="Arial" w:hAnsi="Arial" w:cs="Arial"/>
          <w:sz w:val="20"/>
          <w:szCs w:val="20"/>
          <w:lang w:val="ru-RU"/>
        </w:rPr>
        <w:t xml:space="preserve"> </w:t>
      </w:r>
      <w:r w:rsidR="00DF7DE8" w:rsidRPr="005E4FCB">
        <w:rPr>
          <w:rFonts w:ascii="Arial" w:hAnsi="Arial" w:cs="Arial"/>
          <w:b/>
          <w:sz w:val="20"/>
          <w:szCs w:val="20"/>
          <w:lang w:val="ru-RU"/>
        </w:rPr>
        <w:t xml:space="preserve">Котировальный список _______ </w:t>
      </w:r>
      <w:r w:rsidRPr="005E4FCB">
        <w:rPr>
          <w:rFonts w:ascii="Arial" w:hAnsi="Arial" w:cs="Arial"/>
          <w:b/>
          <w:i/>
          <w:sz w:val="20"/>
          <w:szCs w:val="20"/>
          <w:lang w:val="ru-RU"/>
        </w:rPr>
        <w:t>(первого или второго)</w:t>
      </w:r>
      <w:r w:rsidRPr="005E4FCB">
        <w:rPr>
          <w:rFonts w:ascii="Arial" w:hAnsi="Arial" w:cs="Arial"/>
          <w:b/>
          <w:sz w:val="20"/>
          <w:szCs w:val="20"/>
          <w:lang w:val="ru-RU"/>
        </w:rPr>
        <w:t xml:space="preserve"> уровня</w:t>
      </w:r>
      <w:r w:rsidR="00D109AC" w:rsidRPr="005E4FCB">
        <w:rPr>
          <w:rFonts w:ascii="Arial" w:hAnsi="Arial" w:cs="Arial"/>
          <w:b/>
          <w:sz w:val="20"/>
          <w:szCs w:val="20"/>
          <w:lang w:val="ru-RU"/>
        </w:rPr>
        <w:t xml:space="preserve"> / </w:t>
      </w:r>
      <w:r w:rsidRPr="005E4FCB">
        <w:rPr>
          <w:rFonts w:ascii="Arial" w:hAnsi="Arial" w:cs="Arial"/>
          <w:b/>
          <w:sz w:val="20"/>
          <w:szCs w:val="20"/>
          <w:lang w:val="ru-RU"/>
        </w:rPr>
        <w:t xml:space="preserve">Некотировальную часть </w:t>
      </w:r>
      <w:r w:rsidR="00D109AC" w:rsidRPr="005E4FCB">
        <w:rPr>
          <w:rFonts w:ascii="Arial" w:hAnsi="Arial" w:cs="Arial"/>
          <w:sz w:val="20"/>
          <w:szCs w:val="20"/>
          <w:lang w:val="ru-RU"/>
        </w:rPr>
        <w:t xml:space="preserve">списка ценных бумаг, допущенных к торгам, организуемым </w:t>
      </w:r>
      <w:r w:rsidR="000A1D60">
        <w:rPr>
          <w:rFonts w:ascii="Arial" w:hAnsi="Arial" w:cs="Arial"/>
          <w:sz w:val="20"/>
          <w:szCs w:val="20"/>
          <w:lang w:val="ru-RU"/>
        </w:rPr>
        <w:t xml:space="preserve">АО </w:t>
      </w:r>
      <w:r w:rsidR="000A09D9" w:rsidRPr="000A09D9">
        <w:rPr>
          <w:rFonts w:ascii="Arial" w:hAnsi="Arial" w:cs="Arial"/>
          <w:sz w:val="20"/>
          <w:szCs w:val="20"/>
          <w:lang w:val="ru-RU"/>
        </w:rPr>
        <w:t>«Биржа «Санкт-Петербург»</w:t>
      </w:r>
      <w:r w:rsidR="00DC0608" w:rsidRPr="005E4FCB">
        <w:rPr>
          <w:rFonts w:ascii="Arial" w:hAnsi="Arial" w:cs="Arial"/>
          <w:sz w:val="20"/>
          <w:szCs w:val="20"/>
          <w:lang w:val="ru-RU"/>
        </w:rPr>
        <w:t>,</w:t>
      </w:r>
      <w:r w:rsidR="002E1553" w:rsidRPr="005E4FCB">
        <w:rPr>
          <w:rFonts w:ascii="Arial" w:hAnsi="Arial" w:cs="Arial"/>
          <w:sz w:val="20"/>
          <w:szCs w:val="20"/>
          <w:lang w:val="ru-RU"/>
        </w:rPr>
        <w:t xml:space="preserve"> и уведомить о результатах предварительной оценки листинга ценных бумаг</w:t>
      </w:r>
      <w:r w:rsidR="003F7D5B" w:rsidRPr="005E4FCB">
        <w:rPr>
          <w:rFonts w:ascii="Arial" w:hAnsi="Arial" w:cs="Arial"/>
          <w:sz w:val="20"/>
          <w:szCs w:val="20"/>
          <w:lang w:val="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17"/>
        <w:gridCol w:w="2410"/>
        <w:gridCol w:w="3027"/>
        <w:gridCol w:w="4151"/>
      </w:tblGrid>
      <w:tr w:rsidR="00D109AC" w:rsidRPr="007B3745" w14:paraId="3A7EF3BD" w14:textId="77777777" w:rsidTr="006C0A80">
        <w:trPr>
          <w:cantSplit/>
          <w:trHeight w:val="695"/>
          <w:jc w:val="center"/>
        </w:trPr>
        <w:tc>
          <w:tcPr>
            <w:tcW w:w="517" w:type="dxa"/>
          </w:tcPr>
          <w:p w14:paraId="7463FCE5" w14:textId="77777777" w:rsidR="00B76575" w:rsidRPr="005E4FCB" w:rsidRDefault="00B76575" w:rsidP="00E12C3E">
            <w:pPr>
              <w:jc w:val="center"/>
              <w:rPr>
                <w:rFonts w:ascii="Arial" w:hAnsi="Arial" w:cs="Arial"/>
                <w:sz w:val="18"/>
                <w:szCs w:val="18"/>
              </w:rPr>
            </w:pPr>
            <w:r w:rsidRPr="005E4FCB">
              <w:rPr>
                <w:rFonts w:ascii="Arial" w:hAnsi="Arial" w:cs="Arial"/>
                <w:sz w:val="18"/>
                <w:szCs w:val="18"/>
              </w:rPr>
              <w:t>№ п/п</w:t>
            </w:r>
          </w:p>
          <w:p w14:paraId="3AE9C09F" w14:textId="77777777" w:rsidR="00B76575" w:rsidRPr="005E4FCB" w:rsidRDefault="00B76575" w:rsidP="00E12C3E">
            <w:pPr>
              <w:jc w:val="center"/>
              <w:rPr>
                <w:rFonts w:ascii="Arial" w:hAnsi="Arial" w:cs="Arial"/>
                <w:sz w:val="18"/>
                <w:szCs w:val="18"/>
              </w:rPr>
            </w:pPr>
          </w:p>
        </w:tc>
        <w:tc>
          <w:tcPr>
            <w:tcW w:w="2410" w:type="dxa"/>
          </w:tcPr>
          <w:p w14:paraId="348F6F1A" w14:textId="77777777" w:rsidR="00B76575" w:rsidRPr="005E4FCB" w:rsidRDefault="00B76575" w:rsidP="00E12C3E">
            <w:pPr>
              <w:jc w:val="center"/>
              <w:rPr>
                <w:rFonts w:ascii="Arial" w:hAnsi="Arial" w:cs="Arial"/>
                <w:sz w:val="18"/>
                <w:szCs w:val="18"/>
              </w:rPr>
            </w:pPr>
            <w:r w:rsidRPr="005E4FCB">
              <w:rPr>
                <w:rFonts w:ascii="Arial" w:hAnsi="Arial" w:cs="Arial"/>
                <w:sz w:val="18"/>
                <w:szCs w:val="18"/>
              </w:rPr>
              <w:t xml:space="preserve">Наименование эмитента </w:t>
            </w:r>
          </w:p>
        </w:tc>
        <w:tc>
          <w:tcPr>
            <w:tcW w:w="3027" w:type="dxa"/>
          </w:tcPr>
          <w:p w14:paraId="7DA5FC07" w14:textId="77777777" w:rsidR="00B76575" w:rsidRPr="005E4FCB" w:rsidRDefault="00B76575" w:rsidP="00E12C3E">
            <w:pPr>
              <w:jc w:val="center"/>
              <w:rPr>
                <w:rFonts w:ascii="Arial" w:hAnsi="Arial" w:cs="Arial"/>
                <w:sz w:val="18"/>
                <w:szCs w:val="18"/>
              </w:rPr>
            </w:pPr>
            <w:r w:rsidRPr="005E4FCB">
              <w:rPr>
                <w:rFonts w:ascii="Arial" w:hAnsi="Arial" w:cs="Arial"/>
                <w:sz w:val="18"/>
                <w:szCs w:val="18"/>
              </w:rPr>
              <w:t xml:space="preserve">Наименование ценной бумаги </w:t>
            </w:r>
          </w:p>
        </w:tc>
        <w:tc>
          <w:tcPr>
            <w:tcW w:w="4151" w:type="dxa"/>
          </w:tcPr>
          <w:p w14:paraId="63C29299" w14:textId="77777777" w:rsidR="00B76575" w:rsidRPr="005E4FCB" w:rsidRDefault="00B76575" w:rsidP="00D109AC">
            <w:pPr>
              <w:spacing w:line="240" w:lineRule="auto"/>
              <w:jc w:val="center"/>
              <w:rPr>
                <w:rFonts w:ascii="Arial" w:hAnsi="Arial" w:cs="Arial"/>
                <w:sz w:val="18"/>
                <w:szCs w:val="18"/>
                <w:lang w:val="ru-RU"/>
              </w:rPr>
            </w:pPr>
            <w:r w:rsidRPr="005E4FCB">
              <w:rPr>
                <w:rFonts w:ascii="Arial" w:hAnsi="Arial" w:cs="Arial"/>
                <w:sz w:val="18"/>
                <w:szCs w:val="18"/>
                <w:lang w:val="ru-RU"/>
              </w:rPr>
              <w:t>Регистрационный номер выпуска/правил доверительного управления и дата регистрации (при наличии)</w:t>
            </w:r>
          </w:p>
        </w:tc>
      </w:tr>
      <w:tr w:rsidR="00D109AC" w:rsidRPr="009D754F" w14:paraId="70EAD923" w14:textId="77777777" w:rsidTr="006C0A80">
        <w:trPr>
          <w:cantSplit/>
          <w:trHeight w:val="230"/>
          <w:jc w:val="center"/>
        </w:trPr>
        <w:tc>
          <w:tcPr>
            <w:tcW w:w="517" w:type="dxa"/>
          </w:tcPr>
          <w:p w14:paraId="335972AD" w14:textId="77777777" w:rsidR="00B76575" w:rsidRPr="005E4FCB" w:rsidRDefault="008B1721" w:rsidP="00E12C3E">
            <w:pPr>
              <w:jc w:val="center"/>
              <w:rPr>
                <w:rFonts w:ascii="Arial" w:hAnsi="Arial" w:cs="Arial"/>
                <w:sz w:val="18"/>
                <w:szCs w:val="18"/>
              </w:rPr>
            </w:pPr>
            <w:r w:rsidRPr="005E4FCB">
              <w:rPr>
                <w:rFonts w:ascii="Arial" w:hAnsi="Arial" w:cs="Arial"/>
                <w:sz w:val="18"/>
                <w:szCs w:val="18"/>
              </w:rPr>
              <w:t>1</w:t>
            </w:r>
          </w:p>
        </w:tc>
        <w:tc>
          <w:tcPr>
            <w:tcW w:w="2410" w:type="dxa"/>
          </w:tcPr>
          <w:p w14:paraId="09912899" w14:textId="77777777" w:rsidR="00B76575" w:rsidRPr="005E4FCB" w:rsidRDefault="00B76575" w:rsidP="00E12C3E">
            <w:pPr>
              <w:jc w:val="center"/>
              <w:rPr>
                <w:rFonts w:ascii="Arial" w:hAnsi="Arial" w:cs="Arial"/>
                <w:sz w:val="18"/>
                <w:szCs w:val="18"/>
              </w:rPr>
            </w:pPr>
          </w:p>
        </w:tc>
        <w:tc>
          <w:tcPr>
            <w:tcW w:w="3027" w:type="dxa"/>
          </w:tcPr>
          <w:p w14:paraId="20CF2F94" w14:textId="77777777" w:rsidR="00B76575" w:rsidRPr="005E4FCB" w:rsidRDefault="00B76575" w:rsidP="00E12C3E">
            <w:pPr>
              <w:jc w:val="center"/>
              <w:rPr>
                <w:rFonts w:ascii="Arial" w:hAnsi="Arial" w:cs="Arial"/>
                <w:sz w:val="18"/>
                <w:szCs w:val="18"/>
              </w:rPr>
            </w:pPr>
          </w:p>
        </w:tc>
        <w:tc>
          <w:tcPr>
            <w:tcW w:w="4151" w:type="dxa"/>
          </w:tcPr>
          <w:p w14:paraId="47610ADF" w14:textId="77777777" w:rsidR="00B76575" w:rsidRPr="005E4FCB" w:rsidRDefault="00B76575" w:rsidP="00E12C3E">
            <w:pPr>
              <w:jc w:val="center"/>
              <w:rPr>
                <w:rFonts w:ascii="Arial" w:hAnsi="Arial" w:cs="Arial"/>
                <w:sz w:val="18"/>
                <w:szCs w:val="18"/>
              </w:rPr>
            </w:pPr>
          </w:p>
        </w:tc>
      </w:tr>
    </w:tbl>
    <w:p w14:paraId="7C990288" w14:textId="77777777" w:rsidR="00A623A9" w:rsidRPr="005E4FCB" w:rsidRDefault="00A623A9" w:rsidP="001E25F5">
      <w:pPr>
        <w:jc w:val="both"/>
        <w:rPr>
          <w:rFonts w:ascii="Arial" w:hAnsi="Arial" w:cs="Arial"/>
          <w:sz w:val="20"/>
          <w:szCs w:val="20"/>
          <w:lang w:val="ru-RU"/>
        </w:rPr>
      </w:pPr>
    </w:p>
    <w:p w14:paraId="15030E20" w14:textId="77777777" w:rsidR="001E25F5" w:rsidRPr="005E4FCB" w:rsidRDefault="001E25F5" w:rsidP="001E25F5">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528"/>
        <w:gridCol w:w="1985"/>
        <w:gridCol w:w="1842"/>
      </w:tblGrid>
      <w:tr w:rsidR="001E25F5" w:rsidRPr="009D754F" w14:paraId="1844E0A4" w14:textId="77777777" w:rsidTr="00762592">
        <w:tc>
          <w:tcPr>
            <w:tcW w:w="851" w:type="dxa"/>
            <w:tcBorders>
              <w:top w:val="single" w:sz="4" w:space="0" w:color="auto"/>
              <w:left w:val="single" w:sz="4" w:space="0" w:color="auto"/>
              <w:bottom w:val="single" w:sz="4" w:space="0" w:color="auto"/>
              <w:right w:val="single" w:sz="4" w:space="0" w:color="auto"/>
            </w:tcBorders>
          </w:tcPr>
          <w:p w14:paraId="314198B3" w14:textId="77777777" w:rsidR="001E25F5" w:rsidRPr="005E4FCB" w:rsidRDefault="001E25F5" w:rsidP="001D21BE">
            <w:pPr>
              <w:spacing w:line="276" w:lineRule="auto"/>
              <w:ind w:right="20"/>
              <w:jc w:val="center"/>
              <w:rPr>
                <w:rFonts w:ascii="Arial" w:hAnsi="Arial" w:cs="Arial"/>
                <w:sz w:val="18"/>
                <w:szCs w:val="18"/>
              </w:rPr>
            </w:pPr>
            <w:r w:rsidRPr="005E4FCB">
              <w:rPr>
                <w:rFonts w:ascii="Arial" w:hAnsi="Arial" w:cs="Arial"/>
                <w:sz w:val="18"/>
                <w:szCs w:val="18"/>
              </w:rPr>
              <w:t>№ п/п</w:t>
            </w:r>
          </w:p>
        </w:tc>
        <w:tc>
          <w:tcPr>
            <w:tcW w:w="5528" w:type="dxa"/>
            <w:tcBorders>
              <w:top w:val="single" w:sz="4" w:space="0" w:color="auto"/>
              <w:left w:val="single" w:sz="4" w:space="0" w:color="auto"/>
              <w:bottom w:val="single" w:sz="4" w:space="0" w:color="auto"/>
              <w:right w:val="single" w:sz="4" w:space="0" w:color="auto"/>
            </w:tcBorders>
          </w:tcPr>
          <w:p w14:paraId="3C8BD1E9" w14:textId="77777777" w:rsidR="001E25F5" w:rsidRPr="005E4FCB" w:rsidRDefault="001E25F5" w:rsidP="001D21BE">
            <w:pPr>
              <w:spacing w:line="276" w:lineRule="auto"/>
              <w:ind w:right="20"/>
              <w:jc w:val="center"/>
              <w:rPr>
                <w:rFonts w:ascii="Arial" w:hAnsi="Arial" w:cs="Arial"/>
                <w:sz w:val="18"/>
                <w:szCs w:val="18"/>
              </w:rPr>
            </w:pPr>
            <w:r w:rsidRPr="005E4FCB">
              <w:rPr>
                <w:rFonts w:ascii="Arial" w:hAnsi="Arial" w:cs="Arial"/>
                <w:sz w:val="18"/>
                <w:szCs w:val="18"/>
              </w:rPr>
              <w:t>Наименование документа</w:t>
            </w:r>
          </w:p>
        </w:tc>
        <w:tc>
          <w:tcPr>
            <w:tcW w:w="1985" w:type="dxa"/>
            <w:tcBorders>
              <w:top w:val="single" w:sz="4" w:space="0" w:color="auto"/>
              <w:left w:val="single" w:sz="4" w:space="0" w:color="auto"/>
              <w:bottom w:val="single" w:sz="4" w:space="0" w:color="auto"/>
              <w:right w:val="single" w:sz="4" w:space="0" w:color="auto"/>
            </w:tcBorders>
          </w:tcPr>
          <w:p w14:paraId="5B00AB0A" w14:textId="77777777" w:rsidR="001E25F5" w:rsidRPr="005E4FCB" w:rsidRDefault="001E25F5" w:rsidP="001D21BE">
            <w:pPr>
              <w:spacing w:line="276"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1842" w:type="dxa"/>
            <w:tcBorders>
              <w:top w:val="single" w:sz="4" w:space="0" w:color="auto"/>
              <w:left w:val="single" w:sz="4" w:space="0" w:color="auto"/>
              <w:bottom w:val="single" w:sz="4" w:space="0" w:color="auto"/>
              <w:right w:val="single" w:sz="4" w:space="0" w:color="auto"/>
            </w:tcBorders>
          </w:tcPr>
          <w:p w14:paraId="43AE7ED7" w14:textId="77777777" w:rsidR="001E25F5" w:rsidRPr="005E4FCB" w:rsidRDefault="001E25F5" w:rsidP="001D21BE">
            <w:pPr>
              <w:spacing w:line="276"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1E25F5" w:rsidRPr="009D754F" w14:paraId="6A7FE943" w14:textId="77777777" w:rsidTr="00762592">
        <w:tc>
          <w:tcPr>
            <w:tcW w:w="851" w:type="dxa"/>
            <w:tcBorders>
              <w:top w:val="single" w:sz="4" w:space="0" w:color="auto"/>
              <w:left w:val="single" w:sz="4" w:space="0" w:color="auto"/>
              <w:bottom w:val="single" w:sz="4" w:space="0" w:color="auto"/>
              <w:right w:val="single" w:sz="4" w:space="0" w:color="auto"/>
            </w:tcBorders>
          </w:tcPr>
          <w:p w14:paraId="256AA196" w14:textId="77777777" w:rsidR="001E25F5" w:rsidRPr="005E4FCB" w:rsidRDefault="001E25F5" w:rsidP="001D21BE">
            <w:pPr>
              <w:spacing w:line="276" w:lineRule="auto"/>
              <w:ind w:right="20"/>
              <w:jc w:val="both"/>
              <w:rPr>
                <w:rFonts w:ascii="Arial" w:hAnsi="Arial" w:cs="Arial"/>
                <w:sz w:val="18"/>
                <w:szCs w:val="18"/>
              </w:rPr>
            </w:pPr>
          </w:p>
        </w:tc>
        <w:tc>
          <w:tcPr>
            <w:tcW w:w="5528" w:type="dxa"/>
            <w:tcBorders>
              <w:top w:val="single" w:sz="4" w:space="0" w:color="auto"/>
              <w:left w:val="single" w:sz="4" w:space="0" w:color="auto"/>
              <w:bottom w:val="single" w:sz="4" w:space="0" w:color="auto"/>
              <w:right w:val="single" w:sz="4" w:space="0" w:color="auto"/>
            </w:tcBorders>
          </w:tcPr>
          <w:p w14:paraId="06C5BF34" w14:textId="77777777" w:rsidR="001E25F5" w:rsidRPr="005E4FCB" w:rsidRDefault="001E25F5" w:rsidP="001D21BE">
            <w:pPr>
              <w:spacing w:line="276" w:lineRule="auto"/>
              <w:ind w:right="20"/>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B44DAD8" w14:textId="77777777" w:rsidR="001E25F5" w:rsidRPr="005E4FCB" w:rsidRDefault="001E25F5" w:rsidP="001D21BE">
            <w:pPr>
              <w:spacing w:line="276" w:lineRule="auto"/>
              <w:ind w:right="20"/>
              <w:jc w:val="both"/>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14:paraId="4B8C9012" w14:textId="77777777" w:rsidR="001E25F5" w:rsidRPr="005E4FCB" w:rsidRDefault="001E25F5" w:rsidP="001D21BE">
            <w:pPr>
              <w:spacing w:line="276" w:lineRule="auto"/>
              <w:ind w:right="20"/>
              <w:jc w:val="both"/>
              <w:rPr>
                <w:rFonts w:ascii="Arial" w:hAnsi="Arial" w:cs="Arial"/>
                <w:sz w:val="18"/>
                <w:szCs w:val="18"/>
              </w:rPr>
            </w:pPr>
          </w:p>
        </w:tc>
      </w:tr>
      <w:tr w:rsidR="001E25F5" w:rsidRPr="009D754F" w14:paraId="6B352AB6" w14:textId="77777777" w:rsidTr="00762592">
        <w:tc>
          <w:tcPr>
            <w:tcW w:w="851" w:type="dxa"/>
            <w:tcBorders>
              <w:top w:val="single" w:sz="4" w:space="0" w:color="auto"/>
              <w:left w:val="single" w:sz="4" w:space="0" w:color="auto"/>
              <w:bottom w:val="single" w:sz="4" w:space="0" w:color="auto"/>
              <w:right w:val="single" w:sz="4" w:space="0" w:color="auto"/>
            </w:tcBorders>
          </w:tcPr>
          <w:p w14:paraId="4824B0AA" w14:textId="77777777" w:rsidR="001E25F5" w:rsidRPr="005E4FCB" w:rsidRDefault="001E25F5" w:rsidP="001D21BE">
            <w:pPr>
              <w:spacing w:line="276" w:lineRule="auto"/>
              <w:ind w:right="20"/>
              <w:jc w:val="both"/>
              <w:rPr>
                <w:rFonts w:ascii="Arial" w:hAnsi="Arial" w:cs="Arial"/>
                <w:sz w:val="18"/>
                <w:szCs w:val="18"/>
              </w:rPr>
            </w:pPr>
          </w:p>
        </w:tc>
        <w:tc>
          <w:tcPr>
            <w:tcW w:w="5528" w:type="dxa"/>
            <w:tcBorders>
              <w:top w:val="single" w:sz="4" w:space="0" w:color="auto"/>
              <w:left w:val="single" w:sz="4" w:space="0" w:color="auto"/>
              <w:bottom w:val="single" w:sz="4" w:space="0" w:color="auto"/>
              <w:right w:val="single" w:sz="4" w:space="0" w:color="auto"/>
            </w:tcBorders>
          </w:tcPr>
          <w:p w14:paraId="429A573A" w14:textId="77777777" w:rsidR="001E25F5" w:rsidRPr="005E4FCB" w:rsidRDefault="001E25F5" w:rsidP="001D21BE">
            <w:pPr>
              <w:spacing w:line="276" w:lineRule="auto"/>
              <w:ind w:right="20"/>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3611345F" w14:textId="77777777" w:rsidR="001E25F5" w:rsidRPr="005E4FCB" w:rsidRDefault="001E25F5" w:rsidP="001D21BE">
            <w:pPr>
              <w:spacing w:line="276" w:lineRule="auto"/>
              <w:ind w:right="20"/>
              <w:jc w:val="both"/>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14:paraId="4D12F45B" w14:textId="77777777" w:rsidR="001E25F5" w:rsidRPr="005E4FCB" w:rsidRDefault="001E25F5" w:rsidP="001D21BE">
            <w:pPr>
              <w:spacing w:line="276" w:lineRule="auto"/>
              <w:ind w:right="20"/>
              <w:jc w:val="both"/>
              <w:rPr>
                <w:rFonts w:ascii="Arial" w:hAnsi="Arial" w:cs="Arial"/>
                <w:sz w:val="18"/>
                <w:szCs w:val="18"/>
              </w:rPr>
            </w:pPr>
          </w:p>
        </w:tc>
      </w:tr>
    </w:tbl>
    <w:p w14:paraId="71B47848" w14:textId="77777777" w:rsidR="001E25F5" w:rsidRPr="005E4FCB" w:rsidRDefault="001E25F5" w:rsidP="001E25F5">
      <w:pPr>
        <w:autoSpaceDE w:val="0"/>
        <w:autoSpaceDN w:val="0"/>
        <w:adjustRightInd w:val="0"/>
        <w:jc w:val="both"/>
        <w:rPr>
          <w:rFonts w:ascii="Arial" w:hAnsi="Arial" w:cs="Arial"/>
          <w:sz w:val="20"/>
          <w:szCs w:val="20"/>
        </w:rPr>
      </w:pPr>
    </w:p>
    <w:p w14:paraId="33775F36" w14:textId="67A91E3B" w:rsidR="001E25F5" w:rsidRPr="005E4FCB" w:rsidRDefault="001E25F5" w:rsidP="00DF7DE8">
      <w:pPr>
        <w:jc w:val="both"/>
        <w:rPr>
          <w:rFonts w:ascii="Arial" w:hAnsi="Arial" w:cs="Arial"/>
          <w:sz w:val="20"/>
          <w:szCs w:val="20"/>
          <w:lang w:val="ru-RU"/>
        </w:rPr>
      </w:pPr>
      <w:r w:rsidRPr="005E4FCB">
        <w:rPr>
          <w:rFonts w:ascii="Arial" w:hAnsi="Arial" w:cs="Arial"/>
          <w:sz w:val="20"/>
          <w:szCs w:val="20"/>
          <w:lang w:val="ru-RU"/>
        </w:rPr>
        <w:t xml:space="preserve">Сотрудник Заявителя, ответственный за представление </w:t>
      </w:r>
      <w:r w:rsidR="00DF7DE8" w:rsidRPr="005E4FCB">
        <w:rPr>
          <w:rFonts w:ascii="Arial" w:hAnsi="Arial" w:cs="Arial"/>
          <w:sz w:val="20"/>
          <w:szCs w:val="20"/>
          <w:lang w:val="ru-RU"/>
        </w:rPr>
        <w:t xml:space="preserve">настоящего </w:t>
      </w:r>
      <w:r w:rsidRPr="005E4FCB">
        <w:rPr>
          <w:rFonts w:ascii="Arial" w:hAnsi="Arial" w:cs="Arial"/>
          <w:sz w:val="20"/>
          <w:szCs w:val="20"/>
          <w:lang w:val="ru-RU"/>
        </w:rPr>
        <w:t xml:space="preserve">заявления в </w:t>
      </w:r>
      <w:r w:rsidR="000A1D60">
        <w:rPr>
          <w:rFonts w:ascii="Arial" w:hAnsi="Arial" w:cs="Arial"/>
          <w:sz w:val="20"/>
          <w:szCs w:val="20"/>
          <w:lang w:val="ru-RU"/>
        </w:rPr>
        <w:t xml:space="preserve">АО </w:t>
      </w:r>
      <w:r w:rsidR="000A09D9" w:rsidRPr="000A09D9">
        <w:rPr>
          <w:rFonts w:ascii="Arial" w:hAnsi="Arial" w:cs="Arial"/>
          <w:sz w:val="20"/>
          <w:szCs w:val="20"/>
          <w:lang w:val="ru-RU"/>
        </w:rPr>
        <w:t>«Биржа «Санкт-Петербург</w:t>
      </w:r>
      <w:r w:rsidR="000A1D60">
        <w:rPr>
          <w:rFonts w:ascii="Arial" w:hAnsi="Arial" w:cs="Arial"/>
          <w:sz w:val="20"/>
          <w:szCs w:val="20"/>
          <w:lang w:val="ru-RU"/>
        </w:rPr>
        <w:t>»</w:t>
      </w:r>
      <w:r w:rsidRPr="005E4FCB">
        <w:rPr>
          <w:rFonts w:ascii="Arial" w:hAnsi="Arial" w:cs="Arial"/>
          <w:sz w:val="20"/>
          <w:szCs w:val="20"/>
          <w:lang w:val="ru-RU"/>
        </w:rPr>
        <w:t>:</w:t>
      </w:r>
    </w:p>
    <w:p w14:paraId="058C7A9B" w14:textId="77777777" w:rsidR="00DF7DE8" w:rsidRPr="005E4FCB" w:rsidRDefault="00DF7DE8" w:rsidP="00DF7DE8">
      <w:pPr>
        <w:rPr>
          <w:rFonts w:ascii="Arial" w:hAnsi="Arial" w:cs="Arial"/>
          <w:sz w:val="20"/>
          <w:szCs w:val="20"/>
          <w:lang w:val="ru-RU"/>
        </w:rPr>
      </w:pPr>
      <w:r w:rsidRPr="005E4FCB">
        <w:rPr>
          <w:rFonts w:ascii="Arial" w:hAnsi="Arial" w:cs="Arial"/>
          <w:sz w:val="20"/>
          <w:szCs w:val="20"/>
          <w:lang w:val="ru-RU"/>
        </w:rPr>
        <w:t>Ф.И.О.:__________________________________________</w:t>
      </w:r>
    </w:p>
    <w:p w14:paraId="79483391" w14:textId="77777777" w:rsidR="00DF7DE8" w:rsidRPr="005E4FCB" w:rsidRDefault="00DF7DE8" w:rsidP="00DF7DE8">
      <w:pPr>
        <w:rPr>
          <w:rFonts w:ascii="Arial" w:hAnsi="Arial" w:cs="Arial"/>
          <w:sz w:val="20"/>
          <w:szCs w:val="20"/>
          <w:lang w:val="ru-RU"/>
        </w:rPr>
      </w:pPr>
      <w:r w:rsidRPr="005E4FCB">
        <w:rPr>
          <w:rFonts w:ascii="Arial" w:hAnsi="Arial" w:cs="Arial"/>
          <w:sz w:val="20"/>
          <w:szCs w:val="20"/>
          <w:lang w:val="ru-RU"/>
        </w:rPr>
        <w:t>Контактный телефон (факс):________________________</w:t>
      </w:r>
    </w:p>
    <w:p w14:paraId="61EF48C5" w14:textId="77777777" w:rsidR="00DF7DE8" w:rsidRPr="005E4FCB" w:rsidRDefault="00DF7DE8" w:rsidP="00DF7DE8">
      <w:pPr>
        <w:rPr>
          <w:rFonts w:ascii="Arial" w:hAnsi="Arial" w:cs="Arial"/>
          <w:sz w:val="20"/>
          <w:szCs w:val="20"/>
          <w:lang w:val="ru-RU"/>
        </w:rPr>
      </w:pPr>
      <w:r w:rsidRPr="005E4FCB">
        <w:rPr>
          <w:rFonts w:ascii="Arial" w:hAnsi="Arial" w:cs="Arial"/>
          <w:sz w:val="20"/>
          <w:szCs w:val="20"/>
          <w:lang w:val="ru-RU"/>
        </w:rPr>
        <w:t>Адрес электронной почты:__________________________</w:t>
      </w:r>
    </w:p>
    <w:p w14:paraId="33C79A97" w14:textId="77777777" w:rsidR="00E9529C" w:rsidRPr="0052576C" w:rsidRDefault="00E9529C" w:rsidP="004274EC">
      <w:pPr>
        <w:autoSpaceDE w:val="0"/>
        <w:autoSpaceDN w:val="0"/>
        <w:adjustRightInd w:val="0"/>
        <w:jc w:val="both"/>
        <w:rPr>
          <w:rFonts w:ascii="Arial" w:hAnsi="Arial" w:cs="Arial"/>
          <w:i/>
          <w:sz w:val="20"/>
          <w:szCs w:val="20"/>
          <w:lang w:val="ru-RU"/>
        </w:rPr>
      </w:pPr>
    </w:p>
    <w:p w14:paraId="0B825159" w14:textId="77777777" w:rsidR="004274EC" w:rsidRPr="0026041A" w:rsidRDefault="004274EC" w:rsidP="004274EC">
      <w:pPr>
        <w:autoSpaceDE w:val="0"/>
        <w:autoSpaceDN w:val="0"/>
        <w:adjustRightInd w:val="0"/>
        <w:jc w:val="both"/>
        <w:rPr>
          <w:rFonts w:ascii="Arial" w:hAnsi="Arial" w:cs="Arial"/>
          <w:i/>
          <w:sz w:val="20"/>
          <w:szCs w:val="20"/>
          <w:lang w:val="ru-RU"/>
        </w:rPr>
      </w:pPr>
      <w:r w:rsidRPr="00D159CA">
        <w:rPr>
          <w:rFonts w:ascii="Arial" w:hAnsi="Arial" w:cs="Arial"/>
          <w:i/>
          <w:sz w:val="20"/>
          <w:szCs w:val="20"/>
          <w:lang w:val="ru-RU"/>
        </w:rPr>
        <w:t>З</w:t>
      </w:r>
      <w:r w:rsidR="00762592" w:rsidRPr="0066691B">
        <w:rPr>
          <w:rFonts w:ascii="Arial" w:hAnsi="Arial" w:cs="Arial"/>
          <w:i/>
          <w:sz w:val="20"/>
          <w:szCs w:val="20"/>
          <w:lang w:val="ru-RU"/>
        </w:rPr>
        <w:t xml:space="preserve">аявитель настоящим подтверждает </w:t>
      </w:r>
    </w:p>
    <w:p w14:paraId="2177898B" w14:textId="77777777" w:rsidR="004274EC" w:rsidRPr="0026041A" w:rsidRDefault="004274EC" w:rsidP="004274EC">
      <w:pPr>
        <w:pStyle w:val="a3"/>
        <w:numPr>
          <w:ilvl w:val="0"/>
          <w:numId w:val="8"/>
        </w:numPr>
        <w:autoSpaceDE w:val="0"/>
        <w:autoSpaceDN w:val="0"/>
        <w:adjustRightInd w:val="0"/>
        <w:spacing w:after="0" w:line="240" w:lineRule="auto"/>
        <w:jc w:val="both"/>
        <w:rPr>
          <w:rFonts w:ascii="Arial" w:hAnsi="Arial" w:cs="Arial"/>
          <w:i/>
          <w:sz w:val="20"/>
          <w:szCs w:val="20"/>
        </w:rPr>
      </w:pPr>
      <w:r w:rsidRPr="0026041A">
        <w:rPr>
          <w:rFonts w:ascii="Arial" w:hAnsi="Arial" w:cs="Arial"/>
          <w:i/>
          <w:sz w:val="20"/>
          <w:szCs w:val="20"/>
        </w:rPr>
        <w:t>полноту и достоверность информации, содержащейся в настоящем заявлении и представленных документах;</w:t>
      </w:r>
    </w:p>
    <w:p w14:paraId="01E4548B" w14:textId="77777777" w:rsidR="004274EC" w:rsidRPr="0026041A" w:rsidRDefault="004274EC" w:rsidP="004274EC">
      <w:pPr>
        <w:pStyle w:val="a3"/>
        <w:numPr>
          <w:ilvl w:val="0"/>
          <w:numId w:val="8"/>
        </w:numPr>
        <w:autoSpaceDE w:val="0"/>
        <w:autoSpaceDN w:val="0"/>
        <w:adjustRightInd w:val="0"/>
        <w:spacing w:after="0" w:line="240" w:lineRule="auto"/>
        <w:jc w:val="both"/>
        <w:rPr>
          <w:rFonts w:ascii="Arial" w:hAnsi="Arial" w:cs="Arial"/>
          <w:i/>
          <w:sz w:val="20"/>
          <w:szCs w:val="20"/>
        </w:rPr>
      </w:pPr>
      <w:r w:rsidRPr="0026041A">
        <w:rPr>
          <w:rFonts w:ascii="Arial" w:hAnsi="Arial" w:cs="Arial"/>
          <w:i/>
          <w:sz w:val="20"/>
          <w:szCs w:val="20"/>
        </w:rPr>
        <w:t xml:space="preserve">факт ознакомления </w:t>
      </w:r>
      <w:r w:rsidRPr="0026041A">
        <w:rPr>
          <w:rFonts w:ascii="Arial" w:eastAsia="Times New Roman" w:hAnsi="Arial" w:cs="Arial"/>
          <w:i/>
          <w:sz w:val="20"/>
          <w:szCs w:val="20"/>
        </w:rPr>
        <w:t xml:space="preserve">с положениями </w:t>
      </w:r>
      <w:r w:rsidRPr="0026041A">
        <w:rPr>
          <w:rFonts w:ascii="Arial" w:hAnsi="Arial" w:cs="Arial"/>
          <w:i/>
          <w:sz w:val="20"/>
          <w:szCs w:val="20"/>
        </w:rPr>
        <w:t xml:space="preserve">Федерального закона от 21.11.2011 N 325-ФЗ «Об организованных торгах», Правилами проведения организованных торгов ценными бумагами и </w:t>
      </w:r>
      <w:r w:rsidRPr="0026041A">
        <w:rPr>
          <w:rFonts w:ascii="Arial" w:eastAsia="Times New Roman" w:hAnsi="Arial" w:cs="Arial"/>
          <w:i/>
          <w:sz w:val="20"/>
          <w:szCs w:val="20"/>
        </w:rPr>
        <w:t xml:space="preserve">Правилами </w:t>
      </w:r>
      <w:r w:rsidRPr="0026041A">
        <w:rPr>
          <w:rFonts w:ascii="Arial" w:hAnsi="Arial" w:cs="Arial"/>
          <w:i/>
          <w:sz w:val="20"/>
          <w:szCs w:val="20"/>
        </w:rPr>
        <w:t>листинга (делистинга)</w:t>
      </w:r>
      <w:r w:rsidRPr="0026041A">
        <w:rPr>
          <w:rFonts w:ascii="Arial" w:eastAsia="Times New Roman" w:hAnsi="Arial" w:cs="Arial"/>
          <w:i/>
          <w:sz w:val="20"/>
          <w:szCs w:val="20"/>
        </w:rPr>
        <w:t xml:space="preserve"> ценных бумаг</w:t>
      </w:r>
      <w:r w:rsidRPr="0026041A">
        <w:rPr>
          <w:rFonts w:ascii="Arial" w:hAnsi="Arial" w:cs="Arial"/>
          <w:i/>
          <w:sz w:val="20"/>
          <w:szCs w:val="20"/>
        </w:rPr>
        <w:t>, а также Тарифами за оказание услуг по проведению организованных торгов ценными бумагами.</w:t>
      </w:r>
    </w:p>
    <w:p w14:paraId="2F8C1111" w14:textId="77777777" w:rsidR="001E25F5" w:rsidRPr="005E4FCB" w:rsidRDefault="001E25F5" w:rsidP="001E25F5">
      <w:pPr>
        <w:ind w:right="20"/>
        <w:rPr>
          <w:rFonts w:ascii="Arial" w:hAnsi="Arial" w:cs="Arial"/>
          <w:sz w:val="20"/>
          <w:szCs w:val="20"/>
          <w:lang w:val="ru-RU"/>
        </w:rPr>
      </w:pPr>
    </w:p>
    <w:p w14:paraId="2B779857" w14:textId="77777777" w:rsidR="001E25F5" w:rsidRPr="005E4FCB" w:rsidRDefault="001E25F5" w:rsidP="001E25F5">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00E46B78" w:rsidRPr="005E4FCB">
        <w:rPr>
          <w:rFonts w:ascii="Arial" w:hAnsi="Arial" w:cs="Arial"/>
          <w:sz w:val="20"/>
          <w:szCs w:val="20"/>
          <w:lang w:val="ru-RU"/>
        </w:rPr>
        <w:t xml:space="preserve">               </w:t>
      </w:r>
      <w:r w:rsidRPr="005E4FCB">
        <w:rPr>
          <w:rFonts w:ascii="Arial" w:hAnsi="Arial" w:cs="Arial"/>
          <w:sz w:val="20"/>
          <w:szCs w:val="20"/>
          <w:lang w:val="ru-RU"/>
        </w:rPr>
        <w:t xml:space="preserve">              (Ф.И.О.)     </w:t>
      </w:r>
    </w:p>
    <w:p w14:paraId="261BFFF3" w14:textId="77777777" w:rsidR="001E25F5" w:rsidRPr="005E4FCB" w:rsidRDefault="001E25F5" w:rsidP="001E25F5">
      <w:pPr>
        <w:jc w:val="both"/>
        <w:rPr>
          <w:rFonts w:ascii="Arial" w:hAnsi="Arial" w:cs="Arial"/>
          <w:sz w:val="20"/>
          <w:szCs w:val="20"/>
          <w:lang w:val="ru-RU"/>
        </w:rPr>
      </w:pPr>
      <w:proofErr w:type="gramStart"/>
      <w:r w:rsidRPr="005E4FCB">
        <w:rPr>
          <w:rFonts w:ascii="Arial" w:hAnsi="Arial" w:cs="Arial"/>
          <w:sz w:val="20"/>
          <w:szCs w:val="20"/>
          <w:lang w:val="ru-RU"/>
        </w:rPr>
        <w:t xml:space="preserve">(руководитель организации или                                          </w:t>
      </w:r>
      <w:proofErr w:type="gramEnd"/>
    </w:p>
    <w:p w14:paraId="1B36C58D" w14:textId="77777777" w:rsidR="001E25F5" w:rsidRPr="005E4FCB" w:rsidRDefault="001E25F5" w:rsidP="00DC0608">
      <w:pPr>
        <w:tabs>
          <w:tab w:val="left" w:pos="2910"/>
        </w:tabs>
        <w:rPr>
          <w:rFonts w:ascii="Arial" w:hAnsi="Arial" w:cs="Arial"/>
          <w:sz w:val="20"/>
          <w:szCs w:val="20"/>
          <w:lang w:val="ru-RU"/>
        </w:rPr>
      </w:pPr>
      <w:r w:rsidRPr="005E4FCB">
        <w:rPr>
          <w:rFonts w:ascii="Arial" w:hAnsi="Arial" w:cs="Arial"/>
          <w:sz w:val="20"/>
          <w:szCs w:val="20"/>
          <w:lang w:val="ru-RU"/>
        </w:rPr>
        <w:t xml:space="preserve">иное уполномоченное лицо)                                                          м.п.                      </w:t>
      </w:r>
    </w:p>
    <w:p w14:paraId="1F457583" w14:textId="77777777" w:rsidR="001E25F5" w:rsidRPr="005E4FCB" w:rsidRDefault="001E25F5" w:rsidP="001E25F5">
      <w:pPr>
        <w:rPr>
          <w:rFonts w:ascii="Arial" w:hAnsi="Arial" w:cs="Arial"/>
          <w:sz w:val="20"/>
          <w:szCs w:val="20"/>
          <w:lang w:val="ru-RU"/>
        </w:rPr>
        <w:sectPr w:rsidR="001E25F5" w:rsidRPr="005E4FCB" w:rsidSect="001E25F5">
          <w:pgSz w:w="11906" w:h="16838"/>
          <w:pgMar w:top="1134" w:right="850" w:bottom="1134" w:left="851" w:header="708" w:footer="708" w:gutter="0"/>
          <w:cols w:space="708"/>
          <w:titlePg/>
          <w:docGrid w:linePitch="360"/>
        </w:sectPr>
      </w:pPr>
    </w:p>
    <w:p w14:paraId="46B9DA69" w14:textId="77777777" w:rsidR="001E25F5" w:rsidRPr="005E4FCB" w:rsidRDefault="009D6BE1" w:rsidP="001E25F5">
      <w:pPr>
        <w:pStyle w:val="2"/>
        <w:numPr>
          <w:ilvl w:val="1"/>
          <w:numId w:val="7"/>
        </w:numPr>
        <w:tabs>
          <w:tab w:val="clear" w:pos="1021"/>
          <w:tab w:val="left" w:pos="-2694"/>
        </w:tabs>
        <w:ind w:left="567" w:hanging="567"/>
        <w:jc w:val="left"/>
        <w:rPr>
          <w:rStyle w:val="a5"/>
          <w:rFonts w:ascii="Arial" w:hAnsi="Arial" w:cs="Arial"/>
          <w:b w:val="0"/>
          <w:color w:val="000000"/>
          <w:sz w:val="20"/>
        </w:rPr>
      </w:pPr>
      <w:hyperlink r:id="rId11" w:history="1">
        <w:bookmarkStart w:id="3" w:name="_Toc148616931"/>
        <w:r w:rsidR="001E25F5" w:rsidRPr="005E4FCB">
          <w:rPr>
            <w:rStyle w:val="a5"/>
            <w:rFonts w:ascii="Arial" w:hAnsi="Arial" w:cs="Arial"/>
            <w:b w:val="0"/>
            <w:color w:val="000000"/>
            <w:sz w:val="20"/>
          </w:rPr>
          <w:t>Заявлени</w:t>
        </w:r>
        <w:r w:rsidR="00DB18EB" w:rsidRPr="005E4FCB">
          <w:rPr>
            <w:rStyle w:val="a5"/>
            <w:rFonts w:ascii="Arial" w:hAnsi="Arial" w:cs="Arial"/>
            <w:b w:val="0"/>
            <w:color w:val="000000"/>
            <w:sz w:val="20"/>
          </w:rPr>
          <w:t>е</w:t>
        </w:r>
        <w:r w:rsidR="001E25F5" w:rsidRPr="005E4FCB">
          <w:rPr>
            <w:rStyle w:val="a5"/>
            <w:rFonts w:ascii="Arial" w:hAnsi="Arial" w:cs="Arial"/>
            <w:b w:val="0"/>
            <w:color w:val="000000"/>
            <w:sz w:val="20"/>
          </w:rPr>
          <w:t xml:space="preserve"> о включении ценных бумаг в список ценных бумаг, допущенных к торгам</w:t>
        </w:r>
        <w:bookmarkEnd w:id="3"/>
        <w:r w:rsidR="001E25F5" w:rsidRPr="005E4FCB">
          <w:rPr>
            <w:rStyle w:val="a5"/>
            <w:rFonts w:ascii="Arial" w:hAnsi="Arial" w:cs="Arial"/>
            <w:b w:val="0"/>
            <w:color w:val="000000"/>
            <w:sz w:val="20"/>
          </w:rPr>
          <w:t xml:space="preserve"> </w:t>
        </w:r>
      </w:hyperlink>
    </w:p>
    <w:p w14:paraId="62FCD458" w14:textId="77777777" w:rsidR="001E25F5" w:rsidRPr="005E4FCB" w:rsidRDefault="001E25F5" w:rsidP="001E25F5">
      <w:pPr>
        <w:pStyle w:val="3"/>
        <w:jc w:val="right"/>
        <w:rPr>
          <w:rFonts w:ascii="Arial" w:hAnsi="Arial" w:cs="Arial"/>
          <w:b/>
          <w:color w:val="0070C0"/>
          <w:sz w:val="20"/>
          <w:szCs w:val="20"/>
        </w:rPr>
      </w:pPr>
    </w:p>
    <w:p w14:paraId="186B2AE2" w14:textId="77777777" w:rsidR="001E25F5" w:rsidRPr="005E4FCB" w:rsidRDefault="001E25F5" w:rsidP="001E25F5">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14:paraId="6258DDB1" w14:textId="77777777" w:rsidR="001E25F5" w:rsidRPr="005E4FCB" w:rsidRDefault="001E25F5" w:rsidP="001E25F5">
      <w:pPr>
        <w:jc w:val="right"/>
        <w:rPr>
          <w:rFonts w:ascii="Arial" w:hAnsi="Arial" w:cs="Arial"/>
          <w:sz w:val="20"/>
          <w:szCs w:val="20"/>
          <w:lang w:val="ru-RU"/>
        </w:rPr>
      </w:pPr>
    </w:p>
    <w:p w14:paraId="1CBD9838" w14:textId="77777777" w:rsidR="000A09D9" w:rsidRPr="000A09D9" w:rsidRDefault="001E25F5" w:rsidP="000A09D9">
      <w:pPr>
        <w:jc w:val="right"/>
        <w:rPr>
          <w:rFonts w:ascii="Arial" w:hAnsi="Arial" w:cs="Arial"/>
          <w:sz w:val="20"/>
          <w:szCs w:val="20"/>
          <w:lang w:val="ru-RU"/>
        </w:rPr>
      </w:pPr>
      <w:r w:rsidRPr="005E4FCB">
        <w:rPr>
          <w:rFonts w:ascii="Arial" w:hAnsi="Arial" w:cs="Arial"/>
          <w:sz w:val="20"/>
          <w:szCs w:val="20"/>
          <w:lang w:val="ru-RU"/>
        </w:rPr>
        <w:t xml:space="preserve">в </w:t>
      </w:r>
      <w:r w:rsidR="000A1D60">
        <w:rPr>
          <w:rFonts w:ascii="Arial" w:hAnsi="Arial" w:cs="Arial"/>
          <w:sz w:val="20"/>
          <w:szCs w:val="20"/>
          <w:lang w:val="ru-RU"/>
        </w:rPr>
        <w:t xml:space="preserve">АО </w:t>
      </w:r>
      <w:r w:rsidR="000A09D9" w:rsidRPr="000A09D9">
        <w:rPr>
          <w:rFonts w:ascii="Arial" w:hAnsi="Arial" w:cs="Arial"/>
          <w:sz w:val="20"/>
          <w:szCs w:val="20"/>
          <w:lang w:val="ru-RU"/>
        </w:rPr>
        <w:t>«Биржа «Санкт-Петербург»</w:t>
      </w:r>
    </w:p>
    <w:p w14:paraId="0854C752" w14:textId="046B202A" w:rsidR="001E25F5" w:rsidRPr="005E4FCB" w:rsidRDefault="001E25F5" w:rsidP="000A09D9">
      <w:pPr>
        <w:jc w:val="right"/>
        <w:rPr>
          <w:rFonts w:ascii="Arial" w:hAnsi="Arial" w:cs="Arial"/>
          <w:sz w:val="20"/>
          <w:szCs w:val="20"/>
          <w:lang w:val="ru-RU"/>
        </w:rPr>
      </w:pPr>
      <w:r w:rsidRPr="005E4FCB">
        <w:rPr>
          <w:rFonts w:ascii="Arial" w:hAnsi="Arial" w:cs="Arial"/>
          <w:sz w:val="20"/>
          <w:szCs w:val="20"/>
          <w:lang w:val="ru-RU"/>
        </w:rPr>
        <w:t xml:space="preserve"> «___» ___________ 20__</w:t>
      </w:r>
      <w:r w:rsidRPr="005E4FCB">
        <w:rPr>
          <w:rFonts w:ascii="Arial" w:hAnsi="Arial" w:cs="Arial"/>
          <w:sz w:val="20"/>
          <w:szCs w:val="20"/>
        </w:rPr>
        <w:t> </w:t>
      </w:r>
      <w:r w:rsidRPr="005E4FCB">
        <w:rPr>
          <w:rFonts w:ascii="Arial" w:hAnsi="Arial" w:cs="Arial"/>
          <w:sz w:val="20"/>
          <w:szCs w:val="20"/>
          <w:lang w:val="ru-RU"/>
        </w:rPr>
        <w:t>г.</w:t>
      </w:r>
    </w:p>
    <w:p w14:paraId="376F48DD" w14:textId="77777777" w:rsidR="001E25F5" w:rsidRPr="005E4FCB" w:rsidRDefault="001E25F5" w:rsidP="001E25F5">
      <w:pPr>
        <w:jc w:val="center"/>
        <w:rPr>
          <w:rFonts w:ascii="Arial" w:hAnsi="Arial" w:cs="Arial"/>
          <w:b/>
          <w:sz w:val="20"/>
          <w:szCs w:val="20"/>
          <w:lang w:val="ru-RU"/>
        </w:rPr>
      </w:pPr>
    </w:p>
    <w:p w14:paraId="434B2957" w14:textId="77777777" w:rsidR="001E25F5" w:rsidRPr="005E4FCB" w:rsidRDefault="001E25F5" w:rsidP="001E25F5">
      <w:pPr>
        <w:jc w:val="center"/>
        <w:rPr>
          <w:rFonts w:ascii="Arial" w:hAnsi="Arial" w:cs="Arial"/>
          <w:b/>
          <w:sz w:val="20"/>
          <w:szCs w:val="20"/>
          <w:lang w:val="ru-RU"/>
        </w:rPr>
      </w:pPr>
      <w:r w:rsidRPr="005E4FCB">
        <w:rPr>
          <w:rFonts w:ascii="Arial" w:hAnsi="Arial" w:cs="Arial"/>
          <w:b/>
          <w:sz w:val="20"/>
          <w:szCs w:val="20"/>
          <w:lang w:val="ru-RU"/>
        </w:rPr>
        <w:t>ЗАЯВЛЕНИЕ</w:t>
      </w:r>
    </w:p>
    <w:p w14:paraId="357DCD64" w14:textId="77777777" w:rsidR="001E25F5" w:rsidRPr="005E4FCB" w:rsidRDefault="001E25F5" w:rsidP="001E25F5">
      <w:pPr>
        <w:jc w:val="center"/>
        <w:rPr>
          <w:rFonts w:ascii="Arial" w:hAnsi="Arial" w:cs="Arial"/>
          <w:b/>
          <w:sz w:val="20"/>
          <w:szCs w:val="20"/>
          <w:lang w:val="ru-RU"/>
        </w:rPr>
      </w:pPr>
      <w:r w:rsidRPr="005E4FCB">
        <w:rPr>
          <w:rFonts w:ascii="Arial" w:hAnsi="Arial" w:cs="Arial"/>
          <w:b/>
          <w:sz w:val="20"/>
          <w:szCs w:val="20"/>
          <w:lang w:val="ru-RU"/>
        </w:rPr>
        <w:t>о включении ценных бумаг в список ценных бумаг, допущенных к торгам</w:t>
      </w:r>
    </w:p>
    <w:p w14:paraId="363D468D" w14:textId="77777777" w:rsidR="001E25F5" w:rsidRPr="005E4FCB" w:rsidRDefault="001E25F5" w:rsidP="001E25F5">
      <w:pPr>
        <w:pStyle w:val="Oaiei"/>
        <w:widowControl/>
        <w:spacing w:line="276" w:lineRule="auto"/>
        <w:rPr>
          <w:rFonts w:ascii="Arial" w:hAnsi="Arial" w:cs="Arial"/>
          <w:sz w:val="20"/>
        </w:rPr>
      </w:pPr>
    </w:p>
    <w:p w14:paraId="67C8652A" w14:textId="77777777" w:rsidR="001E25F5" w:rsidRPr="005E4FCB" w:rsidRDefault="001E25F5" w:rsidP="00C21A41">
      <w:pPr>
        <w:pStyle w:val="Oaiei"/>
        <w:widowControl/>
        <w:spacing w:line="276" w:lineRule="auto"/>
        <w:jc w:val="center"/>
        <w:rPr>
          <w:rFonts w:ascii="Arial" w:hAnsi="Arial" w:cs="Arial"/>
          <w:sz w:val="20"/>
        </w:rPr>
      </w:pPr>
      <w:r w:rsidRPr="005E4FCB">
        <w:rPr>
          <w:rFonts w:ascii="Arial" w:hAnsi="Arial" w:cs="Arial"/>
          <w:sz w:val="20"/>
        </w:rPr>
        <w:t>___________________________________________________________________________,</w:t>
      </w:r>
    </w:p>
    <w:p w14:paraId="0DDDE336" w14:textId="77777777" w:rsidR="001E25F5" w:rsidRPr="005E4FCB" w:rsidRDefault="001E25F5" w:rsidP="001E25F5">
      <w:pPr>
        <w:pStyle w:val="ad"/>
        <w:spacing w:line="276" w:lineRule="auto"/>
        <w:jc w:val="center"/>
        <w:rPr>
          <w:rFonts w:ascii="Arial" w:hAnsi="Arial" w:cs="Arial"/>
        </w:rPr>
      </w:pPr>
      <w:r w:rsidRPr="005E4FCB">
        <w:rPr>
          <w:rFonts w:ascii="Arial" w:hAnsi="Arial" w:cs="Arial"/>
        </w:rPr>
        <w:t xml:space="preserve">(полное наименование заявителя) </w:t>
      </w:r>
    </w:p>
    <w:p w14:paraId="14625820" w14:textId="77777777" w:rsidR="001E25F5" w:rsidRPr="005E4FCB" w:rsidRDefault="001E25F5" w:rsidP="001E25F5">
      <w:pPr>
        <w:jc w:val="both"/>
        <w:rPr>
          <w:rFonts w:ascii="Arial" w:hAnsi="Arial" w:cs="Arial"/>
          <w:sz w:val="20"/>
          <w:szCs w:val="20"/>
          <w:lang w:val="ru-RU"/>
        </w:rPr>
      </w:pPr>
      <w:r w:rsidRPr="005E4FCB">
        <w:rPr>
          <w:rFonts w:ascii="Arial" w:hAnsi="Arial" w:cs="Arial"/>
          <w:sz w:val="20"/>
          <w:szCs w:val="20"/>
          <w:lang w:val="ru-RU"/>
        </w:rPr>
        <w:t>в лице</w:t>
      </w:r>
      <w:r w:rsidR="004430C3" w:rsidRPr="005E4FCB">
        <w:rPr>
          <w:rFonts w:ascii="Arial" w:hAnsi="Arial" w:cs="Arial"/>
          <w:sz w:val="20"/>
          <w:szCs w:val="20"/>
          <w:lang w:val="ru-RU"/>
        </w:rPr>
        <w:t xml:space="preserve"> </w:t>
      </w:r>
      <w:r w:rsidRPr="005E4FCB">
        <w:rPr>
          <w:rFonts w:ascii="Arial" w:hAnsi="Arial" w:cs="Arial"/>
          <w:sz w:val="20"/>
          <w:szCs w:val="20"/>
          <w:lang w:val="ru-RU"/>
        </w:rPr>
        <w:t xml:space="preserve">_________________________________________________________________________, </w:t>
      </w:r>
      <w:proofErr w:type="gramStart"/>
      <w:r w:rsidRPr="005E4FCB">
        <w:rPr>
          <w:rFonts w:ascii="Arial" w:hAnsi="Arial" w:cs="Arial"/>
          <w:sz w:val="20"/>
          <w:szCs w:val="20"/>
          <w:lang w:val="ru-RU"/>
        </w:rPr>
        <w:t>действующего</w:t>
      </w:r>
      <w:proofErr w:type="gramEnd"/>
      <w:r w:rsidRPr="005E4FCB">
        <w:rPr>
          <w:rFonts w:ascii="Arial" w:hAnsi="Arial" w:cs="Arial"/>
          <w:sz w:val="20"/>
          <w:szCs w:val="20"/>
          <w:lang w:val="ru-RU"/>
        </w:rPr>
        <w:t xml:space="preserve"> на основании ___________________________________________________</w:t>
      </w:r>
      <w:r w:rsidR="00A623A9" w:rsidRPr="005E4FCB">
        <w:rPr>
          <w:rFonts w:ascii="Arial" w:hAnsi="Arial" w:cs="Arial"/>
          <w:sz w:val="20"/>
          <w:szCs w:val="20"/>
          <w:lang w:val="ru-RU"/>
        </w:rPr>
        <w:t>_______</w:t>
      </w:r>
      <w:r w:rsidRPr="005E4FCB">
        <w:rPr>
          <w:rFonts w:ascii="Arial" w:hAnsi="Arial" w:cs="Arial"/>
          <w:sz w:val="20"/>
          <w:szCs w:val="20"/>
          <w:lang w:val="ru-RU"/>
        </w:rPr>
        <w:t>,</w:t>
      </w:r>
    </w:p>
    <w:p w14:paraId="1BDB7E5F" w14:textId="77777777" w:rsidR="001956C3" w:rsidRPr="005E4FCB" w:rsidRDefault="001956C3" w:rsidP="001E25F5">
      <w:pPr>
        <w:jc w:val="both"/>
        <w:rPr>
          <w:rFonts w:ascii="Arial" w:hAnsi="Arial" w:cs="Arial"/>
          <w:sz w:val="20"/>
          <w:szCs w:val="20"/>
          <w:lang w:val="ru-RU"/>
        </w:rPr>
      </w:pPr>
    </w:p>
    <w:p w14:paraId="4E8BC592" w14:textId="4F26972B" w:rsidR="001E25F5" w:rsidRPr="005E4FCB" w:rsidRDefault="001E25F5" w:rsidP="001E25F5">
      <w:pPr>
        <w:jc w:val="both"/>
        <w:rPr>
          <w:rFonts w:ascii="Arial" w:hAnsi="Arial" w:cs="Arial"/>
          <w:sz w:val="20"/>
          <w:szCs w:val="20"/>
          <w:lang w:val="ru-RU"/>
        </w:rPr>
      </w:pPr>
      <w:r w:rsidRPr="005E4FCB">
        <w:rPr>
          <w:rFonts w:ascii="Arial" w:hAnsi="Arial" w:cs="Arial"/>
          <w:sz w:val="20"/>
          <w:szCs w:val="20"/>
          <w:lang w:val="ru-RU"/>
        </w:rPr>
        <w:t>(далее – Заявитель) просит рассмотреть вопрос о включении</w:t>
      </w:r>
      <w:r w:rsidR="004430C3" w:rsidRPr="005E4FCB">
        <w:rPr>
          <w:rFonts w:ascii="Arial" w:hAnsi="Arial" w:cs="Arial"/>
          <w:sz w:val="20"/>
          <w:szCs w:val="20"/>
          <w:lang w:val="ru-RU"/>
        </w:rPr>
        <w:t xml:space="preserve"> </w:t>
      </w:r>
      <w:r w:rsidR="00A623A9" w:rsidRPr="005E4FCB">
        <w:rPr>
          <w:rFonts w:ascii="Arial" w:hAnsi="Arial" w:cs="Arial"/>
          <w:sz w:val="20"/>
          <w:szCs w:val="20"/>
          <w:lang w:val="ru-RU"/>
        </w:rPr>
        <w:t>в</w:t>
      </w:r>
      <w:r w:rsidR="008D5062" w:rsidRPr="005E4FCB">
        <w:rPr>
          <w:rFonts w:ascii="Arial" w:hAnsi="Arial" w:cs="Arial"/>
          <w:sz w:val="20"/>
          <w:szCs w:val="20"/>
          <w:lang w:val="ru-RU"/>
        </w:rPr>
        <w:t xml:space="preserve"> </w:t>
      </w:r>
      <w:r w:rsidRPr="005E4FCB">
        <w:rPr>
          <w:rFonts w:ascii="Arial" w:hAnsi="Arial" w:cs="Arial"/>
          <w:b/>
          <w:sz w:val="20"/>
          <w:szCs w:val="20"/>
          <w:lang w:val="ru-RU"/>
        </w:rPr>
        <w:t>Котировальный список _______ (</w:t>
      </w:r>
      <w:r w:rsidRPr="005E4FCB">
        <w:rPr>
          <w:rFonts w:ascii="Arial" w:hAnsi="Arial" w:cs="Arial"/>
          <w:b/>
          <w:i/>
          <w:sz w:val="20"/>
          <w:szCs w:val="20"/>
          <w:lang w:val="ru-RU"/>
        </w:rPr>
        <w:t xml:space="preserve">первого или второго) </w:t>
      </w:r>
      <w:r w:rsidRPr="005E4FCB">
        <w:rPr>
          <w:rFonts w:ascii="Arial" w:hAnsi="Arial" w:cs="Arial"/>
          <w:b/>
          <w:sz w:val="20"/>
          <w:szCs w:val="20"/>
          <w:lang w:val="ru-RU"/>
        </w:rPr>
        <w:t>уровня</w:t>
      </w:r>
      <w:r w:rsidR="006561F9" w:rsidRPr="005E4FCB">
        <w:rPr>
          <w:rFonts w:ascii="Arial" w:hAnsi="Arial" w:cs="Arial"/>
          <w:b/>
          <w:sz w:val="20"/>
          <w:szCs w:val="20"/>
          <w:lang w:val="ru-RU"/>
        </w:rPr>
        <w:t xml:space="preserve"> / </w:t>
      </w:r>
      <w:r w:rsidRPr="005E4FCB">
        <w:rPr>
          <w:rFonts w:ascii="Arial" w:hAnsi="Arial" w:cs="Arial"/>
          <w:b/>
          <w:sz w:val="20"/>
          <w:szCs w:val="20"/>
          <w:lang w:val="ru-RU"/>
        </w:rPr>
        <w:t xml:space="preserve">Некотировальную часть </w:t>
      </w:r>
      <w:r w:rsidR="006561F9" w:rsidRPr="005E4FCB">
        <w:rPr>
          <w:rFonts w:ascii="Arial" w:hAnsi="Arial" w:cs="Arial"/>
          <w:sz w:val="20"/>
          <w:szCs w:val="20"/>
          <w:lang w:val="ru-RU"/>
        </w:rPr>
        <w:t xml:space="preserve">списка ценных бумаг, допущенных к торгам, организуемым </w:t>
      </w:r>
      <w:r w:rsidR="000A1D60">
        <w:rPr>
          <w:rFonts w:ascii="Arial" w:hAnsi="Arial" w:cs="Arial"/>
          <w:sz w:val="20"/>
          <w:szCs w:val="20"/>
          <w:lang w:val="ru-RU"/>
        </w:rPr>
        <w:t xml:space="preserve">АО </w:t>
      </w:r>
      <w:r w:rsidR="000A09D9" w:rsidRPr="000A09D9">
        <w:rPr>
          <w:rFonts w:ascii="Arial" w:hAnsi="Arial" w:cs="Arial"/>
          <w:sz w:val="20"/>
          <w:szCs w:val="20"/>
          <w:lang w:val="ru-RU"/>
        </w:rPr>
        <w:t>«Биржа «Санкт-Петербург»</w:t>
      </w:r>
      <w:r w:rsidR="00DE3A54" w:rsidRPr="005E4FCB">
        <w:rPr>
          <w:rFonts w:ascii="Arial" w:hAnsi="Arial" w:cs="Arial"/>
          <w:sz w:val="20"/>
          <w:szCs w:val="20"/>
          <w:lang w:val="ru-RU"/>
        </w:rPr>
        <w:t>,</w:t>
      </w:r>
      <w:r w:rsidR="006561F9" w:rsidRPr="005E4FCB">
        <w:rPr>
          <w:rFonts w:ascii="Arial" w:hAnsi="Arial" w:cs="Arial"/>
          <w:sz w:val="20"/>
          <w:szCs w:val="20"/>
          <w:lang w:val="ru-RU"/>
        </w:rPr>
        <w:t xml:space="preserve"> </w:t>
      </w:r>
      <w:r w:rsidRPr="005E4FCB">
        <w:rPr>
          <w:rFonts w:ascii="Arial" w:hAnsi="Arial" w:cs="Arial"/>
          <w:sz w:val="20"/>
          <w:szCs w:val="20"/>
          <w:lang w:val="ru-RU"/>
        </w:rPr>
        <w:t xml:space="preserve">следующих ценных бумаг: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88"/>
        <w:gridCol w:w="3159"/>
        <w:gridCol w:w="3157"/>
        <w:gridCol w:w="3323"/>
      </w:tblGrid>
      <w:tr w:rsidR="000A3BB8" w:rsidRPr="007B3745" w14:paraId="706598C4" w14:textId="77777777" w:rsidTr="007A7B5E">
        <w:trPr>
          <w:cantSplit/>
          <w:trHeight w:val="774"/>
          <w:jc w:val="center"/>
        </w:trPr>
        <w:tc>
          <w:tcPr>
            <w:tcW w:w="488" w:type="dxa"/>
          </w:tcPr>
          <w:p w14:paraId="632761AE" w14:textId="77777777" w:rsidR="000A3BB8" w:rsidRPr="005E4FCB" w:rsidRDefault="000A3BB8" w:rsidP="00BE1D27">
            <w:pPr>
              <w:jc w:val="center"/>
              <w:rPr>
                <w:rFonts w:ascii="Arial" w:hAnsi="Arial" w:cs="Arial"/>
                <w:sz w:val="18"/>
                <w:szCs w:val="18"/>
              </w:rPr>
            </w:pPr>
            <w:r w:rsidRPr="005E4FCB">
              <w:rPr>
                <w:rFonts w:ascii="Arial" w:hAnsi="Arial" w:cs="Arial"/>
                <w:sz w:val="18"/>
                <w:szCs w:val="18"/>
              </w:rPr>
              <w:t>№ п/п</w:t>
            </w:r>
          </w:p>
        </w:tc>
        <w:tc>
          <w:tcPr>
            <w:tcW w:w="3159" w:type="dxa"/>
          </w:tcPr>
          <w:p w14:paraId="78DB42C6" w14:textId="77777777" w:rsidR="000A3BB8" w:rsidRPr="005E4FCB" w:rsidRDefault="000A3BB8" w:rsidP="0019531E">
            <w:pPr>
              <w:spacing w:line="240" w:lineRule="auto"/>
              <w:jc w:val="center"/>
              <w:rPr>
                <w:rFonts w:ascii="Arial" w:hAnsi="Arial" w:cs="Arial"/>
                <w:sz w:val="18"/>
                <w:szCs w:val="18"/>
              </w:rPr>
            </w:pPr>
            <w:r w:rsidRPr="005E4FCB">
              <w:rPr>
                <w:rFonts w:ascii="Arial" w:hAnsi="Arial" w:cs="Arial"/>
                <w:sz w:val="18"/>
                <w:szCs w:val="18"/>
              </w:rPr>
              <w:t xml:space="preserve">Наименование эмитента </w:t>
            </w:r>
          </w:p>
        </w:tc>
        <w:tc>
          <w:tcPr>
            <w:tcW w:w="3157" w:type="dxa"/>
          </w:tcPr>
          <w:p w14:paraId="0E9D9BB8" w14:textId="77777777" w:rsidR="000A3BB8" w:rsidRPr="005E4FCB" w:rsidRDefault="000A3BB8" w:rsidP="0019531E">
            <w:pPr>
              <w:spacing w:line="240" w:lineRule="auto"/>
              <w:jc w:val="center"/>
              <w:rPr>
                <w:rFonts w:ascii="Arial" w:hAnsi="Arial" w:cs="Arial"/>
                <w:sz w:val="18"/>
                <w:szCs w:val="18"/>
                <w:lang w:val="ru-RU"/>
              </w:rPr>
            </w:pPr>
            <w:r w:rsidRPr="005E4FCB">
              <w:rPr>
                <w:rFonts w:ascii="Arial" w:hAnsi="Arial" w:cs="Arial"/>
                <w:sz w:val="18"/>
                <w:szCs w:val="18"/>
                <w:lang w:val="ru-RU"/>
              </w:rPr>
              <w:t xml:space="preserve">Наименование ценной бумаги </w:t>
            </w:r>
          </w:p>
        </w:tc>
        <w:tc>
          <w:tcPr>
            <w:tcW w:w="3323" w:type="dxa"/>
          </w:tcPr>
          <w:p w14:paraId="4F6BAA00" w14:textId="77777777" w:rsidR="000A3BB8" w:rsidRPr="005E4FCB" w:rsidRDefault="000A3BB8" w:rsidP="00341D35">
            <w:pPr>
              <w:spacing w:line="240" w:lineRule="auto"/>
              <w:jc w:val="center"/>
              <w:rPr>
                <w:rFonts w:ascii="Arial" w:hAnsi="Arial" w:cs="Arial"/>
                <w:sz w:val="18"/>
                <w:szCs w:val="18"/>
                <w:lang w:val="ru-RU"/>
              </w:rPr>
            </w:pPr>
            <w:r w:rsidRPr="005E4FCB">
              <w:rPr>
                <w:rFonts w:ascii="Arial" w:hAnsi="Arial" w:cs="Arial"/>
                <w:sz w:val="18"/>
                <w:szCs w:val="18"/>
                <w:lang w:val="ru-RU"/>
              </w:rPr>
              <w:t>Регистрационный номер выпуска/правил доверительного управления и дата регистрации</w:t>
            </w:r>
          </w:p>
        </w:tc>
      </w:tr>
      <w:tr w:rsidR="000A3BB8" w:rsidRPr="009D754F" w14:paraId="77ECB815" w14:textId="77777777" w:rsidTr="007A7B5E">
        <w:trPr>
          <w:cantSplit/>
          <w:trHeight w:val="230"/>
          <w:jc w:val="center"/>
        </w:trPr>
        <w:tc>
          <w:tcPr>
            <w:tcW w:w="488" w:type="dxa"/>
          </w:tcPr>
          <w:p w14:paraId="04A27E15" w14:textId="77777777" w:rsidR="000A3BB8" w:rsidRPr="005E4FCB" w:rsidRDefault="000A3BB8" w:rsidP="001E25F5">
            <w:pPr>
              <w:jc w:val="center"/>
              <w:rPr>
                <w:rFonts w:ascii="Arial" w:hAnsi="Arial" w:cs="Arial"/>
                <w:sz w:val="18"/>
                <w:szCs w:val="18"/>
                <w:lang w:val="ru-RU"/>
              </w:rPr>
            </w:pPr>
            <w:r w:rsidRPr="005E4FCB">
              <w:rPr>
                <w:rFonts w:ascii="Arial" w:hAnsi="Arial" w:cs="Arial"/>
                <w:sz w:val="18"/>
                <w:szCs w:val="18"/>
                <w:lang w:val="ru-RU"/>
              </w:rPr>
              <w:t>1</w:t>
            </w:r>
          </w:p>
        </w:tc>
        <w:tc>
          <w:tcPr>
            <w:tcW w:w="3159" w:type="dxa"/>
          </w:tcPr>
          <w:p w14:paraId="68CBAE3D" w14:textId="77777777" w:rsidR="000A3BB8" w:rsidRPr="005E4FCB" w:rsidRDefault="000A3BB8" w:rsidP="001E25F5">
            <w:pPr>
              <w:jc w:val="center"/>
              <w:rPr>
                <w:rFonts w:ascii="Arial" w:hAnsi="Arial" w:cs="Arial"/>
                <w:sz w:val="18"/>
                <w:szCs w:val="18"/>
              </w:rPr>
            </w:pPr>
          </w:p>
        </w:tc>
        <w:tc>
          <w:tcPr>
            <w:tcW w:w="3157" w:type="dxa"/>
          </w:tcPr>
          <w:p w14:paraId="68E8465B" w14:textId="77777777" w:rsidR="000A3BB8" w:rsidRPr="005E4FCB" w:rsidRDefault="000A3BB8" w:rsidP="001E25F5">
            <w:pPr>
              <w:jc w:val="center"/>
              <w:rPr>
                <w:rFonts w:ascii="Arial" w:hAnsi="Arial" w:cs="Arial"/>
                <w:sz w:val="18"/>
                <w:szCs w:val="18"/>
              </w:rPr>
            </w:pPr>
          </w:p>
        </w:tc>
        <w:tc>
          <w:tcPr>
            <w:tcW w:w="3323" w:type="dxa"/>
          </w:tcPr>
          <w:p w14:paraId="31DFF5FD" w14:textId="77777777" w:rsidR="000A3BB8" w:rsidRPr="005E4FCB" w:rsidRDefault="000A3BB8" w:rsidP="001E25F5">
            <w:pPr>
              <w:jc w:val="center"/>
              <w:rPr>
                <w:rFonts w:ascii="Arial" w:hAnsi="Arial" w:cs="Arial"/>
                <w:sz w:val="18"/>
                <w:szCs w:val="18"/>
              </w:rPr>
            </w:pPr>
          </w:p>
        </w:tc>
      </w:tr>
    </w:tbl>
    <w:p w14:paraId="4F5F0147" w14:textId="77777777" w:rsidR="001E25F5" w:rsidRPr="005E4FCB" w:rsidRDefault="001E25F5" w:rsidP="001E25F5">
      <w:pPr>
        <w:jc w:val="both"/>
        <w:rPr>
          <w:rFonts w:ascii="Arial" w:hAnsi="Arial" w:cs="Arial"/>
          <w:sz w:val="20"/>
          <w:szCs w:val="20"/>
        </w:rPr>
      </w:pPr>
    </w:p>
    <w:p w14:paraId="0AC0E02E" w14:textId="77777777" w:rsidR="001E25F5" w:rsidRPr="005E4FCB" w:rsidRDefault="001E25F5" w:rsidP="001E25F5">
      <w:pPr>
        <w:jc w:val="both"/>
        <w:rPr>
          <w:rFonts w:ascii="Arial" w:hAnsi="Arial" w:cs="Arial"/>
          <w:sz w:val="20"/>
          <w:szCs w:val="20"/>
        </w:rPr>
      </w:pPr>
    </w:p>
    <w:p w14:paraId="246500F5" w14:textId="77777777" w:rsidR="001E25F5" w:rsidRPr="005E4FCB" w:rsidRDefault="001E25F5" w:rsidP="001E25F5">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следующие 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812"/>
        <w:gridCol w:w="1843"/>
        <w:gridCol w:w="1984"/>
      </w:tblGrid>
      <w:tr w:rsidR="001E25F5" w:rsidRPr="009D754F" w14:paraId="2C786D5E" w14:textId="77777777" w:rsidTr="004430C3">
        <w:tc>
          <w:tcPr>
            <w:tcW w:w="567" w:type="dxa"/>
            <w:tcBorders>
              <w:top w:val="single" w:sz="4" w:space="0" w:color="auto"/>
              <w:left w:val="single" w:sz="4" w:space="0" w:color="auto"/>
              <w:bottom w:val="single" w:sz="4" w:space="0" w:color="auto"/>
              <w:right w:val="single" w:sz="4" w:space="0" w:color="auto"/>
            </w:tcBorders>
          </w:tcPr>
          <w:p w14:paraId="51E26BFA" w14:textId="77777777" w:rsidR="001E25F5" w:rsidRPr="005E4FCB" w:rsidRDefault="001E25F5" w:rsidP="00BE1D27">
            <w:pPr>
              <w:spacing w:line="240" w:lineRule="auto"/>
              <w:ind w:right="20"/>
              <w:jc w:val="center"/>
              <w:rPr>
                <w:rFonts w:ascii="Arial" w:hAnsi="Arial" w:cs="Arial"/>
                <w:sz w:val="18"/>
                <w:szCs w:val="18"/>
              </w:rPr>
            </w:pPr>
            <w:r w:rsidRPr="005E4FCB">
              <w:rPr>
                <w:rFonts w:ascii="Arial" w:hAnsi="Arial" w:cs="Arial"/>
                <w:sz w:val="18"/>
                <w:szCs w:val="18"/>
              </w:rPr>
              <w:t>№ п/п</w:t>
            </w:r>
          </w:p>
        </w:tc>
        <w:tc>
          <w:tcPr>
            <w:tcW w:w="5812" w:type="dxa"/>
            <w:tcBorders>
              <w:top w:val="single" w:sz="4" w:space="0" w:color="auto"/>
              <w:left w:val="single" w:sz="4" w:space="0" w:color="auto"/>
              <w:bottom w:val="single" w:sz="4" w:space="0" w:color="auto"/>
              <w:right w:val="single" w:sz="4" w:space="0" w:color="auto"/>
            </w:tcBorders>
          </w:tcPr>
          <w:p w14:paraId="76553FC4" w14:textId="77777777" w:rsidR="001E25F5" w:rsidRPr="005E4FCB" w:rsidRDefault="001E25F5" w:rsidP="00BE1D27">
            <w:pPr>
              <w:spacing w:line="240" w:lineRule="auto"/>
              <w:ind w:right="20"/>
              <w:jc w:val="center"/>
              <w:rPr>
                <w:rFonts w:ascii="Arial" w:hAnsi="Arial" w:cs="Arial"/>
                <w:sz w:val="18"/>
                <w:szCs w:val="18"/>
              </w:rPr>
            </w:pPr>
            <w:r w:rsidRPr="005E4FCB">
              <w:rPr>
                <w:rFonts w:ascii="Arial" w:hAnsi="Arial" w:cs="Arial"/>
                <w:sz w:val="18"/>
                <w:szCs w:val="18"/>
              </w:rPr>
              <w:t>Наименование документа</w:t>
            </w:r>
            <w:r w:rsidRPr="005E4FCB">
              <w:rPr>
                <w:rStyle w:val="af2"/>
                <w:rFonts w:ascii="Arial" w:hAnsi="Arial" w:cs="Arial"/>
                <w:sz w:val="18"/>
                <w:szCs w:val="18"/>
              </w:rPr>
              <w:footnoteReference w:id="1"/>
            </w:r>
          </w:p>
        </w:tc>
        <w:tc>
          <w:tcPr>
            <w:tcW w:w="1843" w:type="dxa"/>
            <w:tcBorders>
              <w:top w:val="single" w:sz="4" w:space="0" w:color="auto"/>
              <w:left w:val="single" w:sz="4" w:space="0" w:color="auto"/>
              <w:bottom w:val="single" w:sz="4" w:space="0" w:color="auto"/>
              <w:right w:val="single" w:sz="4" w:space="0" w:color="auto"/>
            </w:tcBorders>
          </w:tcPr>
          <w:p w14:paraId="3F7C3C43" w14:textId="77777777" w:rsidR="001E25F5" w:rsidRPr="005E4FCB" w:rsidRDefault="001E25F5" w:rsidP="00BE1D27">
            <w:pPr>
              <w:spacing w:line="240"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1984" w:type="dxa"/>
            <w:tcBorders>
              <w:top w:val="single" w:sz="4" w:space="0" w:color="auto"/>
              <w:left w:val="single" w:sz="4" w:space="0" w:color="auto"/>
              <w:bottom w:val="single" w:sz="4" w:space="0" w:color="auto"/>
              <w:right w:val="single" w:sz="4" w:space="0" w:color="auto"/>
            </w:tcBorders>
          </w:tcPr>
          <w:p w14:paraId="1C20AC23" w14:textId="77777777" w:rsidR="001E25F5" w:rsidRPr="005E4FCB" w:rsidRDefault="001E25F5" w:rsidP="00BE1D27">
            <w:pPr>
              <w:spacing w:line="240"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1E25F5" w:rsidRPr="009D754F" w14:paraId="33AF1466" w14:textId="77777777" w:rsidTr="004430C3">
        <w:trPr>
          <w:trHeight w:val="226"/>
        </w:trPr>
        <w:tc>
          <w:tcPr>
            <w:tcW w:w="567" w:type="dxa"/>
            <w:tcBorders>
              <w:top w:val="single" w:sz="4" w:space="0" w:color="auto"/>
              <w:left w:val="single" w:sz="4" w:space="0" w:color="auto"/>
              <w:bottom w:val="single" w:sz="4" w:space="0" w:color="auto"/>
              <w:right w:val="single" w:sz="4" w:space="0" w:color="auto"/>
            </w:tcBorders>
            <w:vAlign w:val="center"/>
          </w:tcPr>
          <w:p w14:paraId="230880E6" w14:textId="77777777" w:rsidR="001E25F5" w:rsidRPr="009D754F" w:rsidRDefault="001E25F5" w:rsidP="001E25F5">
            <w:pPr>
              <w:ind w:right="20"/>
              <w:jc w:val="center"/>
              <w:rPr>
                <w:rFonts w:ascii="Arial" w:hAnsi="Arial" w:cs="Arial"/>
                <w:sz w:val="18"/>
                <w:szCs w:val="18"/>
              </w:rPr>
            </w:pPr>
            <w:r w:rsidRPr="009D754F">
              <w:rPr>
                <w:rFonts w:ascii="Arial" w:hAnsi="Arial" w:cs="Arial"/>
                <w:sz w:val="18"/>
                <w:szCs w:val="18"/>
              </w:rPr>
              <w:t>1</w:t>
            </w:r>
          </w:p>
        </w:tc>
        <w:tc>
          <w:tcPr>
            <w:tcW w:w="5812" w:type="dxa"/>
            <w:tcBorders>
              <w:top w:val="single" w:sz="4" w:space="0" w:color="auto"/>
              <w:left w:val="single" w:sz="4" w:space="0" w:color="auto"/>
              <w:bottom w:val="single" w:sz="4" w:space="0" w:color="auto"/>
              <w:right w:val="single" w:sz="4" w:space="0" w:color="auto"/>
            </w:tcBorders>
          </w:tcPr>
          <w:p w14:paraId="1845B18D" w14:textId="77777777" w:rsidR="001E25F5" w:rsidRPr="00D159CA" w:rsidRDefault="001E25F5" w:rsidP="001E25F5">
            <w:pPr>
              <w:ind w:right="20"/>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4B93854" w14:textId="77777777" w:rsidR="001E25F5" w:rsidRPr="0066691B" w:rsidRDefault="001E25F5" w:rsidP="001E25F5">
            <w:pPr>
              <w:ind w:right="20"/>
              <w:jc w:val="both"/>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10B2BAA5" w14:textId="77777777" w:rsidR="001E25F5" w:rsidRPr="0026041A" w:rsidRDefault="001E25F5" w:rsidP="001E25F5">
            <w:pPr>
              <w:ind w:right="20"/>
              <w:jc w:val="both"/>
              <w:rPr>
                <w:rFonts w:ascii="Arial" w:hAnsi="Arial" w:cs="Arial"/>
                <w:sz w:val="18"/>
                <w:szCs w:val="18"/>
              </w:rPr>
            </w:pPr>
          </w:p>
        </w:tc>
      </w:tr>
    </w:tbl>
    <w:p w14:paraId="5EAE5955" w14:textId="77777777" w:rsidR="001E25F5" w:rsidRPr="005E4FCB" w:rsidRDefault="001E25F5" w:rsidP="001E25F5">
      <w:pPr>
        <w:rPr>
          <w:rFonts w:ascii="Arial" w:hAnsi="Arial" w:cs="Arial"/>
          <w:sz w:val="20"/>
          <w:szCs w:val="20"/>
        </w:rPr>
      </w:pPr>
    </w:p>
    <w:p w14:paraId="61A5E845" w14:textId="0FAFE290" w:rsidR="001E25F5" w:rsidRPr="000A09D9" w:rsidRDefault="001E25F5" w:rsidP="001E25F5">
      <w:pPr>
        <w:jc w:val="both"/>
        <w:rPr>
          <w:rFonts w:ascii="Arial" w:hAnsi="Arial" w:cs="Arial"/>
          <w:sz w:val="20"/>
          <w:szCs w:val="20"/>
          <w:lang w:val="ru-RU"/>
        </w:rPr>
      </w:pPr>
      <w:r w:rsidRPr="005E4FCB">
        <w:rPr>
          <w:rFonts w:ascii="Arial" w:hAnsi="Arial" w:cs="Arial"/>
          <w:sz w:val="20"/>
          <w:szCs w:val="20"/>
          <w:lang w:val="ru-RU"/>
        </w:rPr>
        <w:t xml:space="preserve">Сотрудник Заявителя, ответственный за представление настоящего заявления в </w:t>
      </w:r>
      <w:r w:rsidR="000A1D60">
        <w:rPr>
          <w:rFonts w:ascii="Arial" w:hAnsi="Arial" w:cs="Arial"/>
          <w:sz w:val="20"/>
          <w:szCs w:val="20"/>
          <w:lang w:val="ru-RU"/>
        </w:rPr>
        <w:t xml:space="preserve">АО </w:t>
      </w:r>
      <w:r w:rsidR="000A09D9" w:rsidRPr="000A09D9">
        <w:rPr>
          <w:rFonts w:ascii="Arial" w:hAnsi="Arial" w:cs="Arial"/>
          <w:sz w:val="20"/>
          <w:szCs w:val="20"/>
          <w:lang w:val="ru-RU"/>
        </w:rPr>
        <w:t>«Биржа «Санкт-Петербург»</w:t>
      </w:r>
      <w:r w:rsidR="000A09D9">
        <w:rPr>
          <w:rFonts w:ascii="Arial" w:hAnsi="Arial" w:cs="Arial"/>
          <w:sz w:val="20"/>
          <w:szCs w:val="20"/>
          <w:lang w:val="ru-RU"/>
        </w:rPr>
        <w:t>:</w:t>
      </w:r>
    </w:p>
    <w:p w14:paraId="34CC8977" w14:textId="77777777" w:rsidR="001E25F5" w:rsidRPr="005E4FCB" w:rsidRDefault="001E25F5" w:rsidP="001E25F5">
      <w:pPr>
        <w:rPr>
          <w:rFonts w:ascii="Arial" w:hAnsi="Arial" w:cs="Arial"/>
          <w:sz w:val="20"/>
          <w:szCs w:val="20"/>
          <w:lang w:val="ru-RU"/>
        </w:rPr>
      </w:pPr>
      <w:r w:rsidRPr="005E4FCB">
        <w:rPr>
          <w:rFonts w:ascii="Arial" w:hAnsi="Arial" w:cs="Arial"/>
          <w:sz w:val="20"/>
          <w:szCs w:val="20"/>
          <w:lang w:val="ru-RU"/>
        </w:rPr>
        <w:t>Ф.И.О.:__________________________________________</w:t>
      </w:r>
    </w:p>
    <w:p w14:paraId="25C27160" w14:textId="77777777" w:rsidR="001E25F5" w:rsidRPr="005E4FCB" w:rsidRDefault="001E25F5" w:rsidP="001E25F5">
      <w:pPr>
        <w:rPr>
          <w:rFonts w:ascii="Arial" w:hAnsi="Arial" w:cs="Arial"/>
          <w:sz w:val="20"/>
          <w:szCs w:val="20"/>
          <w:lang w:val="ru-RU"/>
        </w:rPr>
      </w:pPr>
      <w:r w:rsidRPr="005E4FCB">
        <w:rPr>
          <w:rFonts w:ascii="Arial" w:hAnsi="Arial" w:cs="Arial"/>
          <w:sz w:val="20"/>
          <w:szCs w:val="20"/>
          <w:lang w:val="ru-RU"/>
        </w:rPr>
        <w:t>Контактный телефон (факс):________________________</w:t>
      </w:r>
    </w:p>
    <w:p w14:paraId="2F842CDE" w14:textId="77777777" w:rsidR="001E25F5" w:rsidRPr="005E4FCB" w:rsidRDefault="001E25F5" w:rsidP="001E25F5">
      <w:pPr>
        <w:rPr>
          <w:rFonts w:ascii="Arial" w:hAnsi="Arial" w:cs="Arial"/>
          <w:sz w:val="20"/>
          <w:szCs w:val="20"/>
          <w:lang w:val="ru-RU"/>
        </w:rPr>
      </w:pPr>
      <w:r w:rsidRPr="005E4FCB">
        <w:rPr>
          <w:rFonts w:ascii="Arial" w:hAnsi="Arial" w:cs="Arial"/>
          <w:sz w:val="20"/>
          <w:szCs w:val="20"/>
          <w:lang w:val="ru-RU"/>
        </w:rPr>
        <w:t>Адрес электронной почты:__________________________</w:t>
      </w:r>
    </w:p>
    <w:p w14:paraId="7CBA14F0" w14:textId="77777777" w:rsidR="001E25F5" w:rsidRPr="005E4FCB" w:rsidRDefault="001E25F5" w:rsidP="001E25F5">
      <w:pPr>
        <w:jc w:val="both"/>
        <w:rPr>
          <w:rFonts w:ascii="Arial" w:hAnsi="Arial" w:cs="Arial"/>
          <w:sz w:val="20"/>
          <w:szCs w:val="20"/>
          <w:lang w:val="ru-RU"/>
        </w:rPr>
      </w:pPr>
    </w:p>
    <w:p w14:paraId="09C248A8" w14:textId="77777777" w:rsidR="00CA0BCB" w:rsidRPr="00D159CA" w:rsidRDefault="00CA0BCB" w:rsidP="00CA0BCB">
      <w:pPr>
        <w:autoSpaceDE w:val="0"/>
        <w:autoSpaceDN w:val="0"/>
        <w:adjustRightInd w:val="0"/>
        <w:jc w:val="both"/>
        <w:rPr>
          <w:rFonts w:ascii="Arial" w:hAnsi="Arial" w:cs="Arial"/>
          <w:i/>
          <w:sz w:val="20"/>
          <w:szCs w:val="20"/>
          <w:lang w:val="ru-RU"/>
        </w:rPr>
      </w:pPr>
      <w:proofErr w:type="gramStart"/>
      <w:r w:rsidRPr="0052576C">
        <w:rPr>
          <w:rFonts w:ascii="Arial" w:hAnsi="Arial" w:cs="Arial"/>
          <w:i/>
          <w:sz w:val="20"/>
          <w:szCs w:val="20"/>
          <w:lang w:val="ru-RU"/>
        </w:rPr>
        <w:t xml:space="preserve">Настоящим подтверждает полноту и достоверность информации, содержащейся в настоящем заявлении и соответствие текстов документов, представленных в электронном виде, оригиналам таких документов, а также подтверждает, что ознакомлен </w:t>
      </w:r>
      <w:r w:rsidRPr="00D159CA">
        <w:rPr>
          <w:rFonts w:ascii="Arial" w:hAnsi="Arial" w:cs="Arial"/>
          <w:i/>
          <w:sz w:val="20"/>
          <w:szCs w:val="20"/>
          <w:lang w:val="ru-RU"/>
        </w:rPr>
        <w:t>с положениями Федерального закона от 21.11.2011 № 325-ФЗ «Об организованных торгах», Правилами проведения организованных торгов ценными бумагами и Правилами листинга (делистинга) ценных бумаг (далее – Правила листинга).</w:t>
      </w:r>
      <w:proofErr w:type="gramEnd"/>
    </w:p>
    <w:p w14:paraId="7D6A061B" w14:textId="77777777" w:rsidR="00CA0BCB" w:rsidRPr="005E4FCB" w:rsidRDefault="00CA0BCB" w:rsidP="00CA0BCB">
      <w:pPr>
        <w:tabs>
          <w:tab w:val="left" w:pos="1014"/>
        </w:tabs>
        <w:jc w:val="both"/>
        <w:rPr>
          <w:rFonts w:ascii="Arial" w:hAnsi="Arial" w:cs="Arial"/>
          <w:i/>
          <w:sz w:val="20"/>
          <w:szCs w:val="20"/>
          <w:lang w:val="ru-RU"/>
        </w:rPr>
      </w:pPr>
    </w:p>
    <w:p w14:paraId="67793909" w14:textId="711C9E92" w:rsidR="00CA0BCB" w:rsidRPr="0052576C" w:rsidRDefault="00CA0BCB" w:rsidP="00CA0BCB">
      <w:pPr>
        <w:tabs>
          <w:tab w:val="left" w:pos="1014"/>
        </w:tabs>
        <w:jc w:val="both"/>
        <w:rPr>
          <w:rFonts w:ascii="Arial" w:hAnsi="Arial" w:cs="Arial"/>
          <w:i/>
          <w:sz w:val="20"/>
          <w:szCs w:val="20"/>
          <w:lang w:val="ru-RU"/>
        </w:rPr>
      </w:pPr>
      <w:r w:rsidRPr="0052576C">
        <w:rPr>
          <w:rFonts w:ascii="Arial" w:hAnsi="Arial" w:cs="Arial"/>
          <w:i/>
          <w:sz w:val="20"/>
          <w:szCs w:val="20"/>
          <w:lang w:val="ru-RU"/>
        </w:rPr>
        <w:t xml:space="preserve">Обязуется в течение всего срока нахождения ценных бумаг, указанных в настоящем заявлении, в списке ценных бумаг, допущенных к торгам, организуемым </w:t>
      </w:r>
      <w:r w:rsidR="000A1D60">
        <w:rPr>
          <w:rFonts w:ascii="Arial" w:hAnsi="Arial" w:cs="Arial"/>
          <w:i/>
          <w:sz w:val="20"/>
          <w:szCs w:val="20"/>
          <w:lang w:val="ru-RU"/>
        </w:rPr>
        <w:t xml:space="preserve">АО </w:t>
      </w:r>
      <w:r w:rsidR="000A09D9" w:rsidRPr="000A09D9">
        <w:rPr>
          <w:rFonts w:ascii="Arial" w:hAnsi="Arial" w:cs="Arial"/>
          <w:i/>
          <w:sz w:val="20"/>
          <w:szCs w:val="20"/>
          <w:lang w:val="ru-RU"/>
        </w:rPr>
        <w:t>«Биржа «Санкт-Петербург»</w:t>
      </w:r>
      <w:r w:rsidRPr="0052576C">
        <w:rPr>
          <w:rFonts w:ascii="Arial" w:hAnsi="Arial" w:cs="Arial"/>
          <w:i/>
          <w:sz w:val="20"/>
          <w:szCs w:val="20"/>
          <w:lang w:val="ru-RU"/>
        </w:rPr>
        <w:t>, соблюдать требования и выполнять обязательства, установленные Правилами листинга.</w:t>
      </w:r>
    </w:p>
    <w:p w14:paraId="308DF872" w14:textId="77777777" w:rsidR="001E25F5" w:rsidRPr="005E4FCB" w:rsidRDefault="001E25F5" w:rsidP="001E25F5">
      <w:pPr>
        <w:jc w:val="both"/>
        <w:rPr>
          <w:rFonts w:ascii="Arial" w:hAnsi="Arial" w:cs="Arial"/>
          <w:sz w:val="20"/>
          <w:szCs w:val="20"/>
          <w:lang w:val="ru-RU"/>
        </w:rPr>
      </w:pPr>
    </w:p>
    <w:p w14:paraId="5180EFA6" w14:textId="77777777" w:rsidR="001E25F5" w:rsidRPr="005E4FCB" w:rsidRDefault="001E25F5" w:rsidP="001E25F5">
      <w:pPr>
        <w:rPr>
          <w:rFonts w:ascii="Arial" w:hAnsi="Arial" w:cs="Arial"/>
          <w:sz w:val="20"/>
          <w:szCs w:val="20"/>
          <w:lang w:val="ru-RU"/>
        </w:rPr>
      </w:pPr>
      <w:bookmarkStart w:id="4" w:name="Par0"/>
      <w:bookmarkStart w:id="5" w:name="Par2"/>
      <w:bookmarkEnd w:id="4"/>
      <w:bookmarkEnd w:id="5"/>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00E46B78" w:rsidRPr="005E4FCB">
        <w:rPr>
          <w:rFonts w:ascii="Arial" w:hAnsi="Arial" w:cs="Arial"/>
          <w:sz w:val="20"/>
          <w:szCs w:val="20"/>
          <w:lang w:val="ru-RU"/>
        </w:rPr>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00E46B78" w:rsidRPr="005E4FCB">
        <w:rPr>
          <w:rFonts w:ascii="Arial" w:hAnsi="Arial" w:cs="Arial"/>
          <w:sz w:val="20"/>
          <w:szCs w:val="20"/>
          <w:lang w:val="ru-RU"/>
        </w:rPr>
        <w:t xml:space="preserve">                </w:t>
      </w:r>
      <w:r w:rsidRPr="005E4FCB">
        <w:rPr>
          <w:rFonts w:ascii="Arial" w:hAnsi="Arial" w:cs="Arial"/>
          <w:sz w:val="20"/>
          <w:szCs w:val="20"/>
          <w:lang w:val="ru-RU"/>
        </w:rPr>
        <w:t xml:space="preserve">(Ф.И.О.)     </w:t>
      </w:r>
    </w:p>
    <w:p w14:paraId="5A76A305" w14:textId="77777777" w:rsidR="001E25F5" w:rsidRPr="005E4FCB" w:rsidRDefault="001E25F5" w:rsidP="001E25F5">
      <w:pPr>
        <w:jc w:val="both"/>
        <w:rPr>
          <w:rFonts w:ascii="Arial" w:hAnsi="Arial" w:cs="Arial"/>
          <w:sz w:val="20"/>
          <w:szCs w:val="20"/>
          <w:lang w:val="ru-RU"/>
        </w:rPr>
      </w:pPr>
      <w:proofErr w:type="gramStart"/>
      <w:r w:rsidRPr="005E4FCB">
        <w:rPr>
          <w:rFonts w:ascii="Arial" w:hAnsi="Arial" w:cs="Arial"/>
          <w:sz w:val="20"/>
          <w:szCs w:val="20"/>
          <w:lang w:val="ru-RU"/>
        </w:rPr>
        <w:t xml:space="preserve">(руководитель организации или                                          </w:t>
      </w:r>
      <w:proofErr w:type="gramEnd"/>
    </w:p>
    <w:p w14:paraId="1458F05A" w14:textId="77777777" w:rsidR="001E25F5" w:rsidRPr="005E4FCB" w:rsidRDefault="001E25F5" w:rsidP="00544BD3">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м.п.</w:t>
      </w:r>
      <w:r w:rsidRPr="005E4FCB">
        <w:rPr>
          <w:rFonts w:ascii="Arial" w:hAnsi="Arial" w:cs="Arial"/>
          <w:sz w:val="20"/>
          <w:szCs w:val="20"/>
          <w:lang w:val="ru-RU"/>
        </w:rPr>
        <w:br w:type="page"/>
      </w:r>
    </w:p>
    <w:p w14:paraId="33097800" w14:textId="77777777" w:rsidR="006561F9" w:rsidRPr="005E4FCB" w:rsidRDefault="006561F9" w:rsidP="006561F9">
      <w:pPr>
        <w:pStyle w:val="2"/>
        <w:numPr>
          <w:ilvl w:val="1"/>
          <w:numId w:val="7"/>
        </w:numPr>
        <w:tabs>
          <w:tab w:val="clear" w:pos="1021"/>
          <w:tab w:val="left" w:pos="-2694"/>
        </w:tabs>
        <w:ind w:left="567" w:hanging="567"/>
        <w:jc w:val="left"/>
        <w:rPr>
          <w:rFonts w:ascii="Arial" w:hAnsi="Arial" w:cs="Arial"/>
          <w:b w:val="0"/>
          <w:color w:val="000000"/>
          <w:sz w:val="20"/>
          <w:u w:val="none"/>
        </w:rPr>
      </w:pPr>
      <w:bookmarkStart w:id="6" w:name="_Toc148616932"/>
      <w:r w:rsidRPr="005E4FCB">
        <w:rPr>
          <w:rFonts w:ascii="Arial" w:hAnsi="Arial" w:cs="Arial"/>
          <w:b w:val="0"/>
          <w:color w:val="000000"/>
          <w:sz w:val="20"/>
          <w:u w:val="none"/>
        </w:rPr>
        <w:lastRenderedPageBreak/>
        <w:t>Заявлени</w:t>
      </w:r>
      <w:r w:rsidR="001F664F" w:rsidRPr="005E4FCB">
        <w:rPr>
          <w:rFonts w:ascii="Arial" w:hAnsi="Arial" w:cs="Arial"/>
          <w:b w:val="0"/>
          <w:color w:val="000000"/>
          <w:sz w:val="20"/>
          <w:u w:val="none"/>
        </w:rPr>
        <w:t>е</w:t>
      </w:r>
      <w:r w:rsidRPr="005E4FCB">
        <w:rPr>
          <w:rFonts w:ascii="Arial" w:hAnsi="Arial" w:cs="Arial"/>
          <w:b w:val="0"/>
          <w:color w:val="000000"/>
          <w:sz w:val="20"/>
          <w:u w:val="none"/>
        </w:rPr>
        <w:t xml:space="preserve"> о переводе ценных бумаг</w:t>
      </w:r>
      <w:bookmarkEnd w:id="6"/>
    </w:p>
    <w:p w14:paraId="0D4D6089" w14:textId="77777777" w:rsidR="006561F9" w:rsidRPr="005E4FCB" w:rsidRDefault="006561F9" w:rsidP="006561F9">
      <w:pPr>
        <w:rPr>
          <w:rFonts w:ascii="Arial" w:hAnsi="Arial" w:cs="Arial"/>
          <w:sz w:val="20"/>
          <w:szCs w:val="20"/>
          <w:lang w:val="ru-RU"/>
        </w:rPr>
      </w:pPr>
    </w:p>
    <w:p w14:paraId="6C7D14A6" w14:textId="77777777" w:rsidR="006561F9" w:rsidRPr="005E4FCB" w:rsidRDefault="006561F9" w:rsidP="006561F9">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14:paraId="158E1CF1" w14:textId="77777777" w:rsidR="006561F9" w:rsidRPr="005E4FCB" w:rsidRDefault="006561F9" w:rsidP="006561F9">
      <w:pPr>
        <w:jc w:val="right"/>
        <w:rPr>
          <w:rFonts w:ascii="Arial" w:hAnsi="Arial" w:cs="Arial"/>
          <w:sz w:val="20"/>
          <w:szCs w:val="20"/>
          <w:lang w:val="ru-RU"/>
        </w:rPr>
      </w:pPr>
    </w:p>
    <w:p w14:paraId="78F7DC21" w14:textId="77777777" w:rsidR="000A09D9" w:rsidRPr="000A09D9" w:rsidRDefault="006561F9" w:rsidP="000A09D9">
      <w:pPr>
        <w:jc w:val="right"/>
        <w:rPr>
          <w:rFonts w:ascii="Arial" w:hAnsi="Arial" w:cs="Arial"/>
          <w:sz w:val="20"/>
          <w:szCs w:val="20"/>
          <w:lang w:val="ru-RU"/>
        </w:rPr>
      </w:pPr>
      <w:r w:rsidRPr="005E4FCB">
        <w:rPr>
          <w:rFonts w:ascii="Arial" w:hAnsi="Arial" w:cs="Arial"/>
          <w:sz w:val="20"/>
          <w:szCs w:val="20"/>
          <w:lang w:val="ru-RU"/>
        </w:rPr>
        <w:t xml:space="preserve">в </w:t>
      </w:r>
      <w:r w:rsidR="000A1D60">
        <w:rPr>
          <w:rFonts w:ascii="Arial" w:hAnsi="Arial" w:cs="Arial"/>
          <w:sz w:val="20"/>
          <w:szCs w:val="20"/>
          <w:lang w:val="ru-RU"/>
        </w:rPr>
        <w:t xml:space="preserve">АО </w:t>
      </w:r>
      <w:r w:rsidR="000A09D9" w:rsidRPr="000A09D9">
        <w:rPr>
          <w:rFonts w:ascii="Arial" w:hAnsi="Arial" w:cs="Arial"/>
          <w:sz w:val="20"/>
          <w:szCs w:val="20"/>
          <w:lang w:val="ru-RU"/>
        </w:rPr>
        <w:t>«Биржа «Санкт-Петербург»</w:t>
      </w:r>
    </w:p>
    <w:p w14:paraId="789969FC" w14:textId="0402C2CD" w:rsidR="006561F9" w:rsidRPr="005E4FCB" w:rsidRDefault="006561F9" w:rsidP="000A09D9">
      <w:pPr>
        <w:jc w:val="right"/>
        <w:rPr>
          <w:rFonts w:ascii="Arial" w:hAnsi="Arial" w:cs="Arial"/>
          <w:sz w:val="20"/>
          <w:szCs w:val="20"/>
          <w:lang w:val="ru-RU"/>
        </w:rPr>
      </w:pPr>
      <w:r w:rsidRPr="005E4FCB">
        <w:rPr>
          <w:rFonts w:ascii="Arial" w:hAnsi="Arial" w:cs="Arial"/>
          <w:sz w:val="20"/>
          <w:szCs w:val="20"/>
          <w:lang w:val="ru-RU"/>
        </w:rPr>
        <w:t xml:space="preserve"> «___» ___________ 20__</w:t>
      </w:r>
      <w:r w:rsidRPr="005E4FCB">
        <w:rPr>
          <w:rFonts w:ascii="Arial" w:hAnsi="Arial" w:cs="Arial"/>
          <w:sz w:val="20"/>
          <w:szCs w:val="20"/>
        </w:rPr>
        <w:t> </w:t>
      </w:r>
      <w:r w:rsidRPr="005E4FCB">
        <w:rPr>
          <w:rFonts w:ascii="Arial" w:hAnsi="Arial" w:cs="Arial"/>
          <w:sz w:val="20"/>
          <w:szCs w:val="20"/>
          <w:lang w:val="ru-RU"/>
        </w:rPr>
        <w:t>г.</w:t>
      </w:r>
    </w:p>
    <w:p w14:paraId="3083DDA9" w14:textId="77777777" w:rsidR="006561F9" w:rsidRPr="005E4FCB" w:rsidRDefault="006561F9" w:rsidP="006561F9">
      <w:pPr>
        <w:jc w:val="center"/>
        <w:rPr>
          <w:rFonts w:ascii="Arial" w:hAnsi="Arial" w:cs="Arial"/>
          <w:b/>
          <w:sz w:val="20"/>
          <w:szCs w:val="20"/>
          <w:lang w:val="ru-RU"/>
        </w:rPr>
      </w:pPr>
    </w:p>
    <w:p w14:paraId="4DDB72A3" w14:textId="77777777" w:rsidR="006561F9" w:rsidRPr="005E4FCB" w:rsidRDefault="006561F9" w:rsidP="006561F9">
      <w:pPr>
        <w:jc w:val="center"/>
        <w:rPr>
          <w:rFonts w:ascii="Arial" w:hAnsi="Arial" w:cs="Arial"/>
          <w:b/>
          <w:sz w:val="20"/>
          <w:szCs w:val="20"/>
          <w:lang w:val="ru-RU"/>
        </w:rPr>
      </w:pPr>
      <w:r w:rsidRPr="005E4FCB">
        <w:rPr>
          <w:rFonts w:ascii="Arial" w:hAnsi="Arial" w:cs="Arial"/>
          <w:b/>
          <w:sz w:val="20"/>
          <w:szCs w:val="20"/>
          <w:lang w:val="ru-RU"/>
        </w:rPr>
        <w:t>ЗАЯВЛЕНИЕ</w:t>
      </w:r>
    </w:p>
    <w:p w14:paraId="76C9B3AC" w14:textId="77777777" w:rsidR="006561F9" w:rsidRPr="005E4FCB" w:rsidRDefault="006561F9" w:rsidP="006561F9">
      <w:pPr>
        <w:jc w:val="center"/>
        <w:rPr>
          <w:rFonts w:ascii="Arial" w:hAnsi="Arial" w:cs="Arial"/>
          <w:b/>
          <w:sz w:val="20"/>
          <w:szCs w:val="20"/>
          <w:lang w:val="ru-RU"/>
        </w:rPr>
      </w:pPr>
      <w:r w:rsidRPr="005E4FCB">
        <w:rPr>
          <w:rFonts w:ascii="Arial" w:hAnsi="Arial" w:cs="Arial"/>
          <w:b/>
          <w:sz w:val="20"/>
          <w:szCs w:val="20"/>
          <w:lang w:val="ru-RU"/>
        </w:rPr>
        <w:t>о переводе ценных бумаг</w:t>
      </w:r>
    </w:p>
    <w:p w14:paraId="32FED33C" w14:textId="77777777" w:rsidR="006561F9" w:rsidRPr="005E4FCB" w:rsidRDefault="006561F9" w:rsidP="006561F9">
      <w:pPr>
        <w:pStyle w:val="Oaiei"/>
        <w:widowControl/>
        <w:spacing w:line="276" w:lineRule="auto"/>
        <w:rPr>
          <w:rFonts w:ascii="Arial" w:hAnsi="Arial" w:cs="Arial"/>
          <w:sz w:val="20"/>
        </w:rPr>
      </w:pPr>
    </w:p>
    <w:p w14:paraId="74FA611C" w14:textId="77777777" w:rsidR="006561F9" w:rsidRPr="005E4FCB" w:rsidRDefault="006561F9" w:rsidP="006561F9">
      <w:pPr>
        <w:pStyle w:val="Oaiei"/>
        <w:widowControl/>
        <w:spacing w:line="276" w:lineRule="auto"/>
        <w:jc w:val="center"/>
        <w:rPr>
          <w:rFonts w:ascii="Arial" w:hAnsi="Arial" w:cs="Arial"/>
          <w:sz w:val="20"/>
        </w:rPr>
      </w:pPr>
      <w:r w:rsidRPr="005E4FCB">
        <w:rPr>
          <w:rFonts w:ascii="Arial" w:hAnsi="Arial" w:cs="Arial"/>
          <w:sz w:val="20"/>
        </w:rPr>
        <w:t>___________________________________________________________________________,</w:t>
      </w:r>
    </w:p>
    <w:p w14:paraId="446C77D7" w14:textId="77777777" w:rsidR="006561F9" w:rsidRPr="005E4FCB" w:rsidRDefault="006561F9" w:rsidP="006561F9">
      <w:pPr>
        <w:pStyle w:val="ad"/>
        <w:spacing w:line="276" w:lineRule="auto"/>
        <w:jc w:val="center"/>
        <w:rPr>
          <w:rFonts w:ascii="Arial" w:hAnsi="Arial" w:cs="Arial"/>
        </w:rPr>
      </w:pPr>
      <w:r w:rsidRPr="005E4FCB">
        <w:rPr>
          <w:rFonts w:ascii="Arial" w:hAnsi="Arial" w:cs="Arial"/>
        </w:rPr>
        <w:t xml:space="preserve">(полное наименование </w:t>
      </w:r>
      <w:r w:rsidR="001F664F" w:rsidRPr="005E4FCB">
        <w:rPr>
          <w:rFonts w:ascii="Arial" w:hAnsi="Arial" w:cs="Arial"/>
        </w:rPr>
        <w:t>эмитента</w:t>
      </w:r>
      <w:r w:rsidRPr="005E4FCB">
        <w:rPr>
          <w:rFonts w:ascii="Arial" w:hAnsi="Arial" w:cs="Arial"/>
        </w:rPr>
        <w:t xml:space="preserve">) </w:t>
      </w:r>
    </w:p>
    <w:p w14:paraId="103E58F0" w14:textId="77777777" w:rsidR="006561F9" w:rsidRPr="005E4FCB" w:rsidRDefault="006561F9" w:rsidP="006561F9">
      <w:pPr>
        <w:jc w:val="both"/>
        <w:rPr>
          <w:rFonts w:ascii="Arial" w:hAnsi="Arial" w:cs="Arial"/>
          <w:sz w:val="20"/>
          <w:szCs w:val="20"/>
          <w:lang w:val="ru-RU"/>
        </w:rPr>
      </w:pPr>
      <w:r w:rsidRPr="005E4FCB">
        <w:rPr>
          <w:rFonts w:ascii="Arial" w:hAnsi="Arial" w:cs="Arial"/>
          <w:sz w:val="20"/>
          <w:szCs w:val="20"/>
          <w:lang w:val="ru-RU"/>
        </w:rPr>
        <w:t xml:space="preserve">в лице _____________________________________________________________________, </w:t>
      </w:r>
      <w:proofErr w:type="gramStart"/>
      <w:r w:rsidRPr="005E4FCB">
        <w:rPr>
          <w:rFonts w:ascii="Arial" w:hAnsi="Arial" w:cs="Arial"/>
          <w:sz w:val="20"/>
          <w:szCs w:val="20"/>
          <w:lang w:val="ru-RU"/>
        </w:rPr>
        <w:t>действующего</w:t>
      </w:r>
      <w:proofErr w:type="gramEnd"/>
      <w:r w:rsidRPr="005E4FCB">
        <w:rPr>
          <w:rFonts w:ascii="Arial" w:hAnsi="Arial" w:cs="Arial"/>
          <w:sz w:val="20"/>
          <w:szCs w:val="20"/>
          <w:lang w:val="ru-RU"/>
        </w:rPr>
        <w:t xml:space="preserve"> на основании ___________________________________________________,</w:t>
      </w:r>
    </w:p>
    <w:p w14:paraId="42E69CE5" w14:textId="77777777" w:rsidR="009B4FF0" w:rsidRPr="005E4FCB" w:rsidRDefault="009B4FF0" w:rsidP="006561F9">
      <w:pPr>
        <w:jc w:val="both"/>
        <w:rPr>
          <w:rFonts w:ascii="Arial" w:hAnsi="Arial" w:cs="Arial"/>
          <w:sz w:val="20"/>
          <w:szCs w:val="20"/>
          <w:lang w:val="ru-RU"/>
        </w:rPr>
      </w:pPr>
    </w:p>
    <w:p w14:paraId="241DCF64" w14:textId="77777777" w:rsidR="000B2D24" w:rsidRPr="005E4FCB" w:rsidRDefault="009B4FF0" w:rsidP="009B4FF0">
      <w:pPr>
        <w:jc w:val="both"/>
        <w:rPr>
          <w:rFonts w:ascii="Arial" w:hAnsi="Arial" w:cs="Arial"/>
          <w:sz w:val="20"/>
          <w:szCs w:val="20"/>
          <w:lang w:val="ru-RU"/>
        </w:rPr>
      </w:pPr>
      <w:r w:rsidRPr="005E4FCB">
        <w:rPr>
          <w:rFonts w:ascii="Arial" w:hAnsi="Arial" w:cs="Arial"/>
          <w:sz w:val="20"/>
          <w:szCs w:val="20"/>
          <w:lang w:val="ru-RU"/>
        </w:rPr>
        <w:t xml:space="preserve">(далее – Заявитель) просит рассмотреть вопрос </w:t>
      </w:r>
      <w:r w:rsidR="000B2D24" w:rsidRPr="005E4FCB">
        <w:rPr>
          <w:rFonts w:ascii="Arial" w:hAnsi="Arial" w:cs="Arial"/>
          <w:sz w:val="20"/>
          <w:szCs w:val="20"/>
          <w:lang w:val="ru-RU"/>
        </w:rPr>
        <w:t xml:space="preserve">о переводе </w:t>
      </w:r>
    </w:p>
    <w:p w14:paraId="26A9ECC5" w14:textId="77777777" w:rsidR="000B2D24" w:rsidRPr="005E4FCB" w:rsidRDefault="000B2D24" w:rsidP="009B4FF0">
      <w:pPr>
        <w:jc w:val="both"/>
        <w:rPr>
          <w:rFonts w:ascii="Arial" w:hAnsi="Arial" w:cs="Arial"/>
          <w:b/>
          <w:sz w:val="20"/>
          <w:szCs w:val="20"/>
          <w:lang w:val="ru-RU"/>
        </w:rPr>
      </w:pPr>
      <w:r w:rsidRPr="005E4FCB">
        <w:rPr>
          <w:rFonts w:ascii="Arial" w:hAnsi="Arial" w:cs="Arial"/>
          <w:sz w:val="20"/>
          <w:szCs w:val="20"/>
          <w:lang w:val="ru-RU"/>
        </w:rPr>
        <w:t xml:space="preserve">из </w:t>
      </w:r>
      <w:r w:rsidRPr="005E4FCB">
        <w:rPr>
          <w:rFonts w:ascii="Arial" w:hAnsi="Arial" w:cs="Arial"/>
          <w:b/>
          <w:sz w:val="20"/>
          <w:szCs w:val="20"/>
          <w:lang w:val="ru-RU"/>
        </w:rPr>
        <w:t>Котировального списка _______ (первого или второго)</w:t>
      </w:r>
      <w:r w:rsidRPr="005E4FCB">
        <w:rPr>
          <w:rFonts w:ascii="Arial" w:hAnsi="Arial" w:cs="Arial"/>
          <w:b/>
          <w:i/>
          <w:sz w:val="20"/>
          <w:szCs w:val="20"/>
          <w:lang w:val="ru-RU"/>
        </w:rPr>
        <w:t xml:space="preserve"> </w:t>
      </w:r>
      <w:r w:rsidRPr="005E4FCB">
        <w:rPr>
          <w:rFonts w:ascii="Arial" w:hAnsi="Arial" w:cs="Arial"/>
          <w:b/>
          <w:sz w:val="20"/>
          <w:szCs w:val="20"/>
          <w:lang w:val="ru-RU"/>
        </w:rPr>
        <w:t xml:space="preserve">уровня / Некотировальной части </w:t>
      </w:r>
    </w:p>
    <w:p w14:paraId="5FED194E" w14:textId="36815011" w:rsidR="009B4FF0" w:rsidRPr="005E4FCB" w:rsidRDefault="000B2D24" w:rsidP="009B4FF0">
      <w:pPr>
        <w:jc w:val="both"/>
        <w:rPr>
          <w:rFonts w:ascii="Arial" w:hAnsi="Arial" w:cs="Arial"/>
          <w:sz w:val="20"/>
          <w:szCs w:val="20"/>
          <w:lang w:val="ru-RU"/>
        </w:rPr>
      </w:pPr>
      <w:r w:rsidRPr="005E4FCB">
        <w:rPr>
          <w:rFonts w:ascii="Arial" w:hAnsi="Arial" w:cs="Arial"/>
          <w:sz w:val="20"/>
          <w:szCs w:val="20"/>
          <w:lang w:val="ru-RU"/>
        </w:rPr>
        <w:t xml:space="preserve">в </w:t>
      </w:r>
      <w:r w:rsidRPr="005E4FCB">
        <w:rPr>
          <w:rFonts w:ascii="Arial" w:hAnsi="Arial" w:cs="Arial"/>
          <w:b/>
          <w:sz w:val="20"/>
          <w:szCs w:val="20"/>
          <w:lang w:val="ru-RU"/>
        </w:rPr>
        <w:t>Котировальный список _______ (первого или второго)</w:t>
      </w:r>
      <w:r w:rsidRPr="005E4FCB">
        <w:rPr>
          <w:rFonts w:ascii="Arial" w:hAnsi="Arial" w:cs="Arial"/>
          <w:b/>
          <w:i/>
          <w:sz w:val="20"/>
          <w:szCs w:val="20"/>
          <w:lang w:val="ru-RU"/>
        </w:rPr>
        <w:t xml:space="preserve"> </w:t>
      </w:r>
      <w:r w:rsidRPr="005E4FCB">
        <w:rPr>
          <w:rFonts w:ascii="Arial" w:hAnsi="Arial" w:cs="Arial"/>
          <w:b/>
          <w:sz w:val="20"/>
          <w:szCs w:val="20"/>
          <w:lang w:val="ru-RU"/>
        </w:rPr>
        <w:t>уровня /</w:t>
      </w:r>
      <w:r w:rsidRPr="005E4FCB">
        <w:rPr>
          <w:rFonts w:ascii="Arial" w:hAnsi="Arial" w:cs="Arial"/>
          <w:sz w:val="20"/>
          <w:szCs w:val="20"/>
          <w:lang w:val="ru-RU"/>
        </w:rPr>
        <w:t xml:space="preserve"> </w:t>
      </w:r>
      <w:r w:rsidRPr="005E4FCB">
        <w:rPr>
          <w:rFonts w:ascii="Arial" w:hAnsi="Arial" w:cs="Arial"/>
          <w:b/>
          <w:sz w:val="20"/>
          <w:szCs w:val="20"/>
          <w:lang w:val="ru-RU"/>
        </w:rPr>
        <w:t xml:space="preserve">Некотировальную часть </w:t>
      </w:r>
      <w:r w:rsidR="009B4FF0" w:rsidRPr="005E4FCB">
        <w:rPr>
          <w:rFonts w:ascii="Arial" w:hAnsi="Arial" w:cs="Arial"/>
          <w:sz w:val="20"/>
          <w:szCs w:val="20"/>
          <w:lang w:val="ru-RU"/>
        </w:rPr>
        <w:t xml:space="preserve">списка ценных бумаг, допущенных к торгам, организуемым </w:t>
      </w:r>
      <w:r w:rsidR="000A1D60">
        <w:rPr>
          <w:rFonts w:ascii="Arial" w:hAnsi="Arial" w:cs="Arial"/>
          <w:sz w:val="20"/>
          <w:szCs w:val="20"/>
          <w:lang w:val="ru-RU"/>
        </w:rPr>
        <w:t xml:space="preserve">АО </w:t>
      </w:r>
      <w:r w:rsidR="000A09D9" w:rsidRPr="000A09D9">
        <w:rPr>
          <w:rFonts w:ascii="Arial" w:hAnsi="Arial" w:cs="Arial"/>
          <w:sz w:val="20"/>
          <w:szCs w:val="20"/>
          <w:lang w:val="ru-RU"/>
        </w:rPr>
        <w:t>«Биржа «Санкт-Петербург»</w:t>
      </w:r>
      <w:r w:rsidR="009B4FF0" w:rsidRPr="005E4FCB">
        <w:rPr>
          <w:rFonts w:ascii="Arial" w:hAnsi="Arial" w:cs="Arial"/>
          <w:sz w:val="20"/>
          <w:szCs w:val="20"/>
          <w:lang w:val="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85"/>
        <w:gridCol w:w="5185"/>
        <w:gridCol w:w="4371"/>
      </w:tblGrid>
      <w:tr w:rsidR="00406369" w:rsidRPr="007B3745" w14:paraId="7E56F845" w14:textId="77777777" w:rsidTr="00777848">
        <w:trPr>
          <w:cantSplit/>
          <w:trHeight w:val="695"/>
          <w:jc w:val="center"/>
        </w:trPr>
        <w:tc>
          <w:tcPr>
            <w:tcW w:w="485" w:type="dxa"/>
          </w:tcPr>
          <w:p w14:paraId="25F0BA13" w14:textId="77777777" w:rsidR="00406369" w:rsidRPr="005E4FCB" w:rsidRDefault="00406369" w:rsidP="0019531E">
            <w:pPr>
              <w:jc w:val="center"/>
              <w:rPr>
                <w:rFonts w:ascii="Arial" w:hAnsi="Arial" w:cs="Arial"/>
                <w:sz w:val="18"/>
                <w:szCs w:val="18"/>
              </w:rPr>
            </w:pPr>
            <w:r w:rsidRPr="005E4FCB">
              <w:rPr>
                <w:rFonts w:ascii="Arial" w:hAnsi="Arial" w:cs="Arial"/>
                <w:sz w:val="18"/>
                <w:szCs w:val="18"/>
              </w:rPr>
              <w:t>№</w:t>
            </w:r>
            <w:r w:rsidR="0019531E" w:rsidRPr="005E4FCB">
              <w:rPr>
                <w:rFonts w:ascii="Arial" w:hAnsi="Arial" w:cs="Arial"/>
                <w:sz w:val="18"/>
                <w:szCs w:val="18"/>
              </w:rPr>
              <w:t xml:space="preserve"> п/п</w:t>
            </w:r>
          </w:p>
        </w:tc>
        <w:tc>
          <w:tcPr>
            <w:tcW w:w="5185" w:type="dxa"/>
          </w:tcPr>
          <w:p w14:paraId="1F1F4498" w14:textId="77777777" w:rsidR="00406369" w:rsidRPr="005E4FCB" w:rsidRDefault="00406369" w:rsidP="0019531E">
            <w:pPr>
              <w:jc w:val="center"/>
              <w:rPr>
                <w:rFonts w:ascii="Arial" w:hAnsi="Arial" w:cs="Arial"/>
                <w:sz w:val="18"/>
                <w:szCs w:val="18"/>
              </w:rPr>
            </w:pPr>
            <w:r w:rsidRPr="005E4FCB">
              <w:rPr>
                <w:rFonts w:ascii="Arial" w:hAnsi="Arial" w:cs="Arial"/>
                <w:sz w:val="18"/>
                <w:szCs w:val="18"/>
              </w:rPr>
              <w:t>Наименование ценной бумаги</w:t>
            </w:r>
          </w:p>
        </w:tc>
        <w:tc>
          <w:tcPr>
            <w:tcW w:w="4371" w:type="dxa"/>
          </w:tcPr>
          <w:p w14:paraId="0D973EF5" w14:textId="77777777" w:rsidR="00406369" w:rsidRPr="005E4FCB" w:rsidRDefault="00406369" w:rsidP="008B2CC5">
            <w:pPr>
              <w:spacing w:line="240" w:lineRule="auto"/>
              <w:jc w:val="center"/>
              <w:rPr>
                <w:rFonts w:ascii="Arial" w:hAnsi="Arial" w:cs="Arial"/>
                <w:sz w:val="18"/>
                <w:szCs w:val="18"/>
                <w:lang w:val="ru-RU"/>
              </w:rPr>
            </w:pPr>
            <w:r w:rsidRPr="005E4FCB">
              <w:rPr>
                <w:rFonts w:ascii="Arial" w:hAnsi="Arial" w:cs="Arial"/>
                <w:sz w:val="18"/>
                <w:szCs w:val="18"/>
                <w:lang w:val="ru-RU"/>
              </w:rPr>
              <w:t xml:space="preserve">Регистрационный номер выпуска/правил доверительного управления и дата регистрации  </w:t>
            </w:r>
          </w:p>
        </w:tc>
      </w:tr>
      <w:tr w:rsidR="00406369" w:rsidRPr="009D754F" w14:paraId="46479E7E" w14:textId="77777777" w:rsidTr="00777848">
        <w:trPr>
          <w:cantSplit/>
          <w:trHeight w:val="188"/>
          <w:jc w:val="center"/>
        </w:trPr>
        <w:tc>
          <w:tcPr>
            <w:tcW w:w="485" w:type="dxa"/>
          </w:tcPr>
          <w:p w14:paraId="697F62E7" w14:textId="77777777" w:rsidR="00406369" w:rsidRPr="005E4FCB" w:rsidRDefault="00406369" w:rsidP="0019531E">
            <w:pPr>
              <w:jc w:val="center"/>
              <w:rPr>
                <w:rFonts w:ascii="Arial" w:hAnsi="Arial" w:cs="Arial"/>
                <w:sz w:val="18"/>
                <w:szCs w:val="18"/>
              </w:rPr>
            </w:pPr>
            <w:r w:rsidRPr="005E4FCB">
              <w:rPr>
                <w:rFonts w:ascii="Arial" w:hAnsi="Arial" w:cs="Arial"/>
                <w:sz w:val="18"/>
                <w:szCs w:val="18"/>
              </w:rPr>
              <w:t>1</w:t>
            </w:r>
          </w:p>
        </w:tc>
        <w:tc>
          <w:tcPr>
            <w:tcW w:w="5185" w:type="dxa"/>
          </w:tcPr>
          <w:p w14:paraId="57023113" w14:textId="77777777" w:rsidR="00406369" w:rsidRPr="005E4FCB" w:rsidRDefault="00406369" w:rsidP="0019531E">
            <w:pPr>
              <w:jc w:val="center"/>
              <w:rPr>
                <w:rFonts w:ascii="Arial" w:hAnsi="Arial" w:cs="Arial"/>
                <w:sz w:val="18"/>
                <w:szCs w:val="18"/>
                <w:lang w:val="ru-RU"/>
              </w:rPr>
            </w:pPr>
          </w:p>
        </w:tc>
        <w:tc>
          <w:tcPr>
            <w:tcW w:w="4371" w:type="dxa"/>
          </w:tcPr>
          <w:p w14:paraId="0A219B18" w14:textId="77777777" w:rsidR="00406369" w:rsidRPr="005E4FCB" w:rsidRDefault="00406369" w:rsidP="0019531E">
            <w:pPr>
              <w:jc w:val="center"/>
              <w:rPr>
                <w:rFonts w:ascii="Arial" w:hAnsi="Arial" w:cs="Arial"/>
                <w:sz w:val="18"/>
                <w:szCs w:val="18"/>
              </w:rPr>
            </w:pPr>
          </w:p>
        </w:tc>
      </w:tr>
    </w:tbl>
    <w:p w14:paraId="44981925" w14:textId="77777777" w:rsidR="006561F9" w:rsidRPr="005E4FCB" w:rsidRDefault="006561F9" w:rsidP="006561F9">
      <w:pPr>
        <w:tabs>
          <w:tab w:val="left" w:pos="1014"/>
        </w:tabs>
        <w:ind w:firstLine="708"/>
        <w:jc w:val="both"/>
        <w:rPr>
          <w:rFonts w:ascii="Arial" w:hAnsi="Arial" w:cs="Arial"/>
          <w:sz w:val="20"/>
          <w:szCs w:val="20"/>
        </w:rPr>
      </w:pPr>
    </w:p>
    <w:p w14:paraId="1A098453" w14:textId="77777777" w:rsidR="006561F9" w:rsidRPr="005E4FCB" w:rsidRDefault="006561F9" w:rsidP="006561F9">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следующие документы:</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03"/>
        <w:gridCol w:w="1985"/>
        <w:gridCol w:w="2410"/>
      </w:tblGrid>
      <w:tr w:rsidR="006561F9" w:rsidRPr="009D754F" w14:paraId="26AC7904" w14:textId="77777777" w:rsidTr="00777848">
        <w:tc>
          <w:tcPr>
            <w:tcW w:w="567" w:type="dxa"/>
            <w:tcBorders>
              <w:top w:val="single" w:sz="4" w:space="0" w:color="auto"/>
              <w:left w:val="single" w:sz="4" w:space="0" w:color="auto"/>
              <w:bottom w:val="single" w:sz="4" w:space="0" w:color="auto"/>
              <w:right w:val="single" w:sz="4" w:space="0" w:color="auto"/>
            </w:tcBorders>
          </w:tcPr>
          <w:p w14:paraId="7A261C7F" w14:textId="77777777" w:rsidR="006561F9" w:rsidRPr="005E4FCB" w:rsidRDefault="006561F9" w:rsidP="00E12C3E">
            <w:pPr>
              <w:spacing w:line="276" w:lineRule="auto"/>
              <w:ind w:right="20"/>
              <w:jc w:val="center"/>
              <w:rPr>
                <w:rFonts w:ascii="Arial" w:hAnsi="Arial" w:cs="Arial"/>
                <w:sz w:val="18"/>
                <w:szCs w:val="18"/>
              </w:rPr>
            </w:pPr>
            <w:r w:rsidRPr="005E4FCB">
              <w:rPr>
                <w:rFonts w:ascii="Arial" w:hAnsi="Arial" w:cs="Arial"/>
                <w:sz w:val="18"/>
                <w:szCs w:val="18"/>
              </w:rPr>
              <w:t>№ п/п</w:t>
            </w:r>
          </w:p>
        </w:tc>
        <w:tc>
          <w:tcPr>
            <w:tcW w:w="5103" w:type="dxa"/>
            <w:tcBorders>
              <w:top w:val="single" w:sz="4" w:space="0" w:color="auto"/>
              <w:left w:val="single" w:sz="4" w:space="0" w:color="auto"/>
              <w:bottom w:val="single" w:sz="4" w:space="0" w:color="auto"/>
              <w:right w:val="single" w:sz="4" w:space="0" w:color="auto"/>
            </w:tcBorders>
          </w:tcPr>
          <w:p w14:paraId="232024C2" w14:textId="77777777" w:rsidR="006561F9" w:rsidRPr="005E4FCB" w:rsidRDefault="006561F9" w:rsidP="00E12C3E">
            <w:pPr>
              <w:spacing w:line="276" w:lineRule="auto"/>
              <w:ind w:right="20"/>
              <w:jc w:val="center"/>
              <w:rPr>
                <w:rFonts w:ascii="Arial" w:hAnsi="Arial" w:cs="Arial"/>
                <w:sz w:val="18"/>
                <w:szCs w:val="18"/>
              </w:rPr>
            </w:pPr>
            <w:r w:rsidRPr="005E4FCB">
              <w:rPr>
                <w:rFonts w:ascii="Arial" w:hAnsi="Arial" w:cs="Arial"/>
                <w:sz w:val="18"/>
                <w:szCs w:val="18"/>
              </w:rPr>
              <w:t>Наименование документа</w:t>
            </w:r>
            <w:r w:rsidRPr="005E4FCB">
              <w:rPr>
                <w:rStyle w:val="af2"/>
                <w:rFonts w:ascii="Arial" w:hAnsi="Arial" w:cs="Arial"/>
                <w:sz w:val="18"/>
                <w:szCs w:val="18"/>
              </w:rPr>
              <w:footnoteReference w:id="2"/>
            </w:r>
          </w:p>
        </w:tc>
        <w:tc>
          <w:tcPr>
            <w:tcW w:w="1985" w:type="dxa"/>
            <w:tcBorders>
              <w:top w:val="single" w:sz="4" w:space="0" w:color="auto"/>
              <w:left w:val="single" w:sz="4" w:space="0" w:color="auto"/>
              <w:bottom w:val="single" w:sz="4" w:space="0" w:color="auto"/>
              <w:right w:val="single" w:sz="4" w:space="0" w:color="auto"/>
            </w:tcBorders>
          </w:tcPr>
          <w:p w14:paraId="232EDA41" w14:textId="77777777" w:rsidR="006561F9" w:rsidRPr="005E4FCB" w:rsidRDefault="006561F9" w:rsidP="00E12C3E">
            <w:pPr>
              <w:spacing w:line="276"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2410" w:type="dxa"/>
            <w:tcBorders>
              <w:top w:val="single" w:sz="4" w:space="0" w:color="auto"/>
              <w:left w:val="single" w:sz="4" w:space="0" w:color="auto"/>
              <w:bottom w:val="single" w:sz="4" w:space="0" w:color="auto"/>
              <w:right w:val="single" w:sz="4" w:space="0" w:color="auto"/>
            </w:tcBorders>
          </w:tcPr>
          <w:p w14:paraId="5777B6CB" w14:textId="77777777" w:rsidR="006561F9" w:rsidRPr="005E4FCB" w:rsidRDefault="006561F9" w:rsidP="00E12C3E">
            <w:pPr>
              <w:spacing w:line="276"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6561F9" w:rsidRPr="009D754F" w14:paraId="6C490E1D" w14:textId="77777777" w:rsidTr="00777848">
        <w:tc>
          <w:tcPr>
            <w:tcW w:w="567" w:type="dxa"/>
            <w:tcBorders>
              <w:top w:val="single" w:sz="4" w:space="0" w:color="auto"/>
              <w:left w:val="single" w:sz="4" w:space="0" w:color="auto"/>
              <w:bottom w:val="single" w:sz="4" w:space="0" w:color="auto"/>
              <w:right w:val="single" w:sz="4" w:space="0" w:color="auto"/>
            </w:tcBorders>
          </w:tcPr>
          <w:p w14:paraId="41AB5E2D" w14:textId="77777777" w:rsidR="006561F9" w:rsidRPr="005E4FCB" w:rsidRDefault="006561F9" w:rsidP="00E12C3E">
            <w:pPr>
              <w:spacing w:line="276" w:lineRule="auto"/>
              <w:ind w:right="20"/>
              <w:jc w:val="both"/>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14:paraId="6648C860" w14:textId="77777777" w:rsidR="006561F9" w:rsidRPr="005E4FCB" w:rsidRDefault="006561F9" w:rsidP="00E12C3E">
            <w:pPr>
              <w:spacing w:line="276" w:lineRule="auto"/>
              <w:ind w:right="20"/>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13BF786" w14:textId="77777777" w:rsidR="006561F9" w:rsidRPr="005E4FCB" w:rsidRDefault="006561F9" w:rsidP="00E12C3E">
            <w:pPr>
              <w:spacing w:line="276" w:lineRule="auto"/>
              <w:ind w:right="20"/>
              <w:jc w:val="both"/>
              <w:rPr>
                <w:rFonts w:ascii="Arial" w:hAnsi="Arial" w:cs="Arial"/>
                <w:sz w:val="18"/>
                <w:szCs w:val="18"/>
              </w:rPr>
            </w:pPr>
          </w:p>
        </w:tc>
        <w:tc>
          <w:tcPr>
            <w:tcW w:w="2410" w:type="dxa"/>
            <w:tcBorders>
              <w:top w:val="single" w:sz="4" w:space="0" w:color="auto"/>
              <w:left w:val="single" w:sz="4" w:space="0" w:color="auto"/>
              <w:bottom w:val="single" w:sz="4" w:space="0" w:color="auto"/>
              <w:right w:val="single" w:sz="4" w:space="0" w:color="auto"/>
            </w:tcBorders>
          </w:tcPr>
          <w:p w14:paraId="449391B1" w14:textId="77777777" w:rsidR="006561F9" w:rsidRPr="005E4FCB" w:rsidRDefault="006561F9" w:rsidP="00E12C3E">
            <w:pPr>
              <w:spacing w:line="276" w:lineRule="auto"/>
              <w:ind w:right="20"/>
              <w:jc w:val="both"/>
              <w:rPr>
                <w:rFonts w:ascii="Arial" w:hAnsi="Arial" w:cs="Arial"/>
                <w:sz w:val="18"/>
                <w:szCs w:val="18"/>
              </w:rPr>
            </w:pPr>
          </w:p>
        </w:tc>
      </w:tr>
    </w:tbl>
    <w:p w14:paraId="49AF4E12" w14:textId="77777777" w:rsidR="006561F9" w:rsidRPr="005E4FCB" w:rsidRDefault="006561F9" w:rsidP="006561F9">
      <w:pPr>
        <w:rPr>
          <w:rFonts w:ascii="Arial" w:hAnsi="Arial" w:cs="Arial"/>
          <w:sz w:val="20"/>
          <w:szCs w:val="20"/>
          <w:lang w:val="ru-RU"/>
        </w:rPr>
      </w:pPr>
    </w:p>
    <w:p w14:paraId="6552D2CB" w14:textId="1F0761D6" w:rsidR="00D61943" w:rsidRPr="005E4FCB" w:rsidRDefault="00D61943" w:rsidP="00D61943">
      <w:pPr>
        <w:jc w:val="both"/>
        <w:rPr>
          <w:rFonts w:ascii="Arial" w:hAnsi="Arial" w:cs="Arial"/>
          <w:sz w:val="20"/>
          <w:szCs w:val="20"/>
          <w:lang w:val="ru-RU"/>
        </w:rPr>
      </w:pPr>
      <w:r w:rsidRPr="005E4FCB">
        <w:rPr>
          <w:rFonts w:ascii="Arial" w:hAnsi="Arial" w:cs="Arial"/>
          <w:sz w:val="20"/>
          <w:szCs w:val="20"/>
          <w:lang w:val="ru-RU"/>
        </w:rPr>
        <w:t xml:space="preserve">Сотрудник Заявителя, ответственный за представление настоящего заявления в </w:t>
      </w:r>
      <w:r w:rsidR="000A1D60">
        <w:rPr>
          <w:rFonts w:ascii="Arial" w:hAnsi="Arial" w:cs="Arial"/>
          <w:sz w:val="20"/>
          <w:szCs w:val="20"/>
          <w:lang w:val="ru-RU"/>
        </w:rPr>
        <w:t xml:space="preserve">АО </w:t>
      </w:r>
      <w:r w:rsidR="000A09D9" w:rsidRPr="000A09D9">
        <w:rPr>
          <w:rFonts w:ascii="Arial" w:hAnsi="Arial" w:cs="Arial"/>
          <w:sz w:val="20"/>
          <w:szCs w:val="20"/>
          <w:lang w:val="ru-RU"/>
        </w:rPr>
        <w:t>«Биржа «Санкт-Петербург»</w:t>
      </w:r>
      <w:r w:rsidRPr="005E4FCB">
        <w:rPr>
          <w:rFonts w:ascii="Arial" w:hAnsi="Arial" w:cs="Arial"/>
          <w:sz w:val="20"/>
          <w:szCs w:val="20"/>
          <w:lang w:val="ru-RU"/>
        </w:rPr>
        <w:t>:</w:t>
      </w:r>
    </w:p>
    <w:p w14:paraId="356D8FD0" w14:textId="77777777" w:rsidR="00D61943" w:rsidRPr="005E4FCB" w:rsidRDefault="00D61943" w:rsidP="00D61943">
      <w:pPr>
        <w:rPr>
          <w:rFonts w:ascii="Arial" w:hAnsi="Arial" w:cs="Arial"/>
          <w:sz w:val="20"/>
          <w:szCs w:val="20"/>
          <w:lang w:val="ru-RU"/>
        </w:rPr>
      </w:pPr>
      <w:r w:rsidRPr="005E4FCB">
        <w:rPr>
          <w:rFonts w:ascii="Arial" w:hAnsi="Arial" w:cs="Arial"/>
          <w:sz w:val="20"/>
          <w:szCs w:val="20"/>
          <w:lang w:val="ru-RU"/>
        </w:rPr>
        <w:t>Ф.И.О.:__________________________________________</w:t>
      </w:r>
    </w:p>
    <w:p w14:paraId="4732DEC7" w14:textId="77777777" w:rsidR="00D61943" w:rsidRPr="005E4FCB" w:rsidRDefault="00D61943" w:rsidP="00D61943">
      <w:pPr>
        <w:rPr>
          <w:rFonts w:ascii="Arial" w:hAnsi="Arial" w:cs="Arial"/>
          <w:sz w:val="20"/>
          <w:szCs w:val="20"/>
          <w:lang w:val="ru-RU"/>
        </w:rPr>
      </w:pPr>
      <w:r w:rsidRPr="005E4FCB">
        <w:rPr>
          <w:rFonts w:ascii="Arial" w:hAnsi="Arial" w:cs="Arial"/>
          <w:sz w:val="20"/>
          <w:szCs w:val="20"/>
          <w:lang w:val="ru-RU"/>
        </w:rPr>
        <w:t>Контактный телефон (факс):________________________</w:t>
      </w:r>
    </w:p>
    <w:p w14:paraId="05994553" w14:textId="77777777" w:rsidR="00D61943" w:rsidRPr="005E4FCB" w:rsidRDefault="00D61943" w:rsidP="00D61943">
      <w:pPr>
        <w:rPr>
          <w:rFonts w:ascii="Arial" w:hAnsi="Arial" w:cs="Arial"/>
          <w:sz w:val="20"/>
          <w:szCs w:val="20"/>
          <w:lang w:val="ru-RU"/>
        </w:rPr>
      </w:pPr>
      <w:r w:rsidRPr="005E4FCB">
        <w:rPr>
          <w:rFonts w:ascii="Arial" w:hAnsi="Arial" w:cs="Arial"/>
          <w:sz w:val="20"/>
          <w:szCs w:val="20"/>
          <w:lang w:val="ru-RU"/>
        </w:rPr>
        <w:t>Адрес электронной почты:__________________________</w:t>
      </w:r>
    </w:p>
    <w:p w14:paraId="64052A23" w14:textId="77777777" w:rsidR="006561F9" w:rsidRPr="005E4FCB" w:rsidRDefault="006561F9" w:rsidP="006561F9">
      <w:pPr>
        <w:autoSpaceDE w:val="0"/>
        <w:autoSpaceDN w:val="0"/>
        <w:adjustRightInd w:val="0"/>
        <w:spacing w:line="120" w:lineRule="auto"/>
        <w:jc w:val="both"/>
        <w:rPr>
          <w:rFonts w:ascii="Arial" w:hAnsi="Arial" w:cs="Arial"/>
          <w:sz w:val="20"/>
          <w:szCs w:val="20"/>
          <w:lang w:val="ru-RU"/>
        </w:rPr>
      </w:pPr>
    </w:p>
    <w:p w14:paraId="352E6844" w14:textId="77777777" w:rsidR="006561F9" w:rsidRPr="0066691B" w:rsidRDefault="006561F9" w:rsidP="006561F9">
      <w:pPr>
        <w:autoSpaceDE w:val="0"/>
        <w:autoSpaceDN w:val="0"/>
        <w:adjustRightInd w:val="0"/>
        <w:jc w:val="both"/>
        <w:rPr>
          <w:rFonts w:ascii="Arial" w:hAnsi="Arial" w:cs="Arial"/>
          <w:i/>
          <w:sz w:val="20"/>
          <w:szCs w:val="20"/>
          <w:lang w:val="ru-RU"/>
        </w:rPr>
      </w:pPr>
      <w:r w:rsidRPr="0052576C">
        <w:rPr>
          <w:rFonts w:ascii="Arial" w:hAnsi="Arial" w:cs="Arial"/>
          <w:i/>
          <w:sz w:val="20"/>
          <w:szCs w:val="20"/>
          <w:lang w:val="ru-RU"/>
        </w:rPr>
        <w:t>Настоящим подтверждает полноту и достоверность информации, содержащейся в настоящем заявлении и соответствие т</w:t>
      </w:r>
      <w:r w:rsidRPr="00D159CA">
        <w:rPr>
          <w:rFonts w:ascii="Arial" w:hAnsi="Arial" w:cs="Arial"/>
          <w:i/>
          <w:sz w:val="20"/>
          <w:szCs w:val="20"/>
          <w:lang w:val="ru-RU"/>
        </w:rPr>
        <w:t xml:space="preserve">екстов документов, представленных в электронном виде, оригиналам таких документов, а также подтверждает, что </w:t>
      </w:r>
      <w:proofErr w:type="gramStart"/>
      <w:r w:rsidRPr="00D159CA">
        <w:rPr>
          <w:rFonts w:ascii="Arial" w:hAnsi="Arial" w:cs="Arial"/>
          <w:i/>
          <w:sz w:val="20"/>
          <w:szCs w:val="20"/>
          <w:lang w:val="ru-RU"/>
        </w:rPr>
        <w:t>ознакомлен</w:t>
      </w:r>
      <w:proofErr w:type="gramEnd"/>
      <w:r w:rsidRPr="00D159CA">
        <w:rPr>
          <w:rFonts w:ascii="Arial" w:hAnsi="Arial" w:cs="Arial"/>
          <w:i/>
          <w:sz w:val="20"/>
          <w:szCs w:val="20"/>
          <w:lang w:val="ru-RU"/>
        </w:rPr>
        <w:t xml:space="preserve"> с положениями Федерального закона от 21.11.2011 № 325-ФЗ «Об организованных торгах», Правилами проведения организованных торгов ценными </w:t>
      </w:r>
      <w:r w:rsidRPr="0066691B">
        <w:rPr>
          <w:rFonts w:ascii="Arial" w:hAnsi="Arial" w:cs="Arial"/>
          <w:i/>
          <w:sz w:val="20"/>
          <w:szCs w:val="20"/>
          <w:lang w:val="ru-RU"/>
        </w:rPr>
        <w:t>бумагами и Правилами листинга (делистинга) ценных бумаг.</w:t>
      </w:r>
    </w:p>
    <w:p w14:paraId="5062D397" w14:textId="69C02039" w:rsidR="000B2D24" w:rsidRPr="0026041A" w:rsidRDefault="000B2D24" w:rsidP="006561F9">
      <w:pPr>
        <w:autoSpaceDE w:val="0"/>
        <w:autoSpaceDN w:val="0"/>
        <w:adjustRightInd w:val="0"/>
        <w:jc w:val="both"/>
        <w:rPr>
          <w:rFonts w:ascii="Arial" w:hAnsi="Arial" w:cs="Arial"/>
          <w:i/>
          <w:sz w:val="20"/>
          <w:szCs w:val="20"/>
          <w:lang w:val="ru-RU"/>
        </w:rPr>
      </w:pPr>
      <w:r w:rsidRPr="0026041A">
        <w:rPr>
          <w:rFonts w:ascii="Arial" w:hAnsi="Arial" w:cs="Arial"/>
          <w:i/>
          <w:sz w:val="20"/>
          <w:szCs w:val="20"/>
          <w:lang w:val="ru-RU"/>
        </w:rPr>
        <w:t xml:space="preserve">Обязуется в течение всего срока нахождения ценных бумаг, указанных в настоящем заявлении, в списке ценных бумаг, допущенных к торгам, организуемым </w:t>
      </w:r>
      <w:r w:rsidR="000A1D60">
        <w:rPr>
          <w:rFonts w:ascii="Arial" w:hAnsi="Arial" w:cs="Arial"/>
          <w:i/>
          <w:sz w:val="20"/>
          <w:szCs w:val="20"/>
          <w:lang w:val="ru-RU"/>
        </w:rPr>
        <w:t xml:space="preserve">АО </w:t>
      </w:r>
      <w:r w:rsidR="000A09D9" w:rsidRPr="000A09D9">
        <w:rPr>
          <w:rFonts w:ascii="Arial" w:hAnsi="Arial" w:cs="Arial"/>
          <w:i/>
          <w:sz w:val="20"/>
          <w:szCs w:val="20"/>
          <w:lang w:val="ru-RU"/>
        </w:rPr>
        <w:t>«Биржа «Санкт-Петербург»</w:t>
      </w:r>
      <w:r w:rsidRPr="0026041A">
        <w:rPr>
          <w:rFonts w:ascii="Arial" w:hAnsi="Arial" w:cs="Arial"/>
          <w:i/>
          <w:sz w:val="20"/>
          <w:szCs w:val="20"/>
          <w:lang w:val="ru-RU"/>
        </w:rPr>
        <w:t>, соблюдать требования и выполнять обязательства, установленные Правилами листинга.</w:t>
      </w:r>
    </w:p>
    <w:p w14:paraId="7A5C2E5B" w14:textId="77777777" w:rsidR="006561F9" w:rsidRPr="005E4FCB" w:rsidRDefault="006561F9" w:rsidP="006561F9">
      <w:pPr>
        <w:tabs>
          <w:tab w:val="left" w:pos="1014"/>
        </w:tabs>
        <w:jc w:val="both"/>
        <w:rPr>
          <w:rFonts w:ascii="Arial" w:hAnsi="Arial" w:cs="Arial"/>
          <w:i/>
          <w:sz w:val="20"/>
          <w:szCs w:val="20"/>
          <w:lang w:val="ru-RU"/>
        </w:rPr>
      </w:pPr>
    </w:p>
    <w:p w14:paraId="3D6B457B" w14:textId="77777777" w:rsidR="006561F9" w:rsidRPr="0052576C" w:rsidRDefault="006561F9" w:rsidP="006561F9">
      <w:pPr>
        <w:tabs>
          <w:tab w:val="left" w:pos="1014"/>
        </w:tabs>
        <w:spacing w:line="120" w:lineRule="auto"/>
        <w:jc w:val="both"/>
        <w:rPr>
          <w:rFonts w:ascii="Arial" w:hAnsi="Arial" w:cs="Arial"/>
          <w:i/>
          <w:sz w:val="20"/>
          <w:szCs w:val="20"/>
          <w:lang w:val="ru-RU"/>
        </w:rPr>
      </w:pPr>
    </w:p>
    <w:p w14:paraId="5755533A" w14:textId="77777777" w:rsidR="006561F9" w:rsidRPr="005E4FCB" w:rsidRDefault="006561F9" w:rsidP="006561F9">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Pr="005E4FCB">
        <w:rPr>
          <w:rFonts w:ascii="Arial" w:hAnsi="Arial" w:cs="Arial"/>
          <w:sz w:val="20"/>
          <w:szCs w:val="20"/>
          <w:lang w:val="ru-RU"/>
        </w:rPr>
        <w:tab/>
      </w:r>
      <w:r w:rsidRPr="005E4FCB">
        <w:rPr>
          <w:rFonts w:ascii="Arial" w:hAnsi="Arial" w:cs="Arial"/>
          <w:sz w:val="20"/>
          <w:szCs w:val="20"/>
          <w:lang w:val="ru-RU"/>
        </w:rPr>
        <w:tab/>
        <w:t xml:space="preserve">                                                            (Ф.И.О.)     </w:t>
      </w:r>
    </w:p>
    <w:p w14:paraId="7F66C636" w14:textId="77777777" w:rsidR="006561F9" w:rsidRPr="005E4FCB" w:rsidRDefault="006561F9" w:rsidP="006561F9">
      <w:pPr>
        <w:jc w:val="both"/>
        <w:rPr>
          <w:rFonts w:ascii="Arial" w:hAnsi="Arial" w:cs="Arial"/>
          <w:sz w:val="20"/>
          <w:szCs w:val="20"/>
          <w:lang w:val="ru-RU"/>
        </w:rPr>
      </w:pPr>
      <w:proofErr w:type="gramStart"/>
      <w:r w:rsidRPr="005E4FCB">
        <w:rPr>
          <w:rFonts w:ascii="Arial" w:hAnsi="Arial" w:cs="Arial"/>
          <w:sz w:val="20"/>
          <w:szCs w:val="20"/>
          <w:lang w:val="ru-RU"/>
        </w:rPr>
        <w:t xml:space="preserve">(руководитель организации или                                          </w:t>
      </w:r>
      <w:proofErr w:type="gramEnd"/>
    </w:p>
    <w:p w14:paraId="24CF0645" w14:textId="77777777" w:rsidR="006561F9" w:rsidRPr="005E4FCB" w:rsidRDefault="006561F9" w:rsidP="006561F9">
      <w:pPr>
        <w:tabs>
          <w:tab w:val="left" w:pos="2910"/>
        </w:tabs>
        <w:rPr>
          <w:rFonts w:ascii="Arial" w:hAnsi="Arial" w:cs="Arial"/>
          <w:sz w:val="20"/>
          <w:szCs w:val="20"/>
          <w:lang w:val="ru-RU"/>
        </w:rPr>
        <w:sectPr w:rsidR="006561F9" w:rsidRPr="005E4FCB" w:rsidSect="008B0639">
          <w:pgSz w:w="11906" w:h="16838"/>
          <w:pgMar w:top="568" w:right="850" w:bottom="568" w:left="851" w:header="708" w:footer="708" w:gutter="0"/>
          <w:cols w:space="708"/>
          <w:titlePg/>
          <w:docGrid w:linePitch="360"/>
        </w:sectPr>
      </w:pPr>
      <w:r w:rsidRPr="005E4FCB">
        <w:rPr>
          <w:rFonts w:ascii="Arial" w:hAnsi="Arial" w:cs="Arial"/>
          <w:sz w:val="20"/>
          <w:szCs w:val="20"/>
          <w:lang w:val="ru-RU"/>
        </w:rPr>
        <w:t>иное уполномоченное лицо)                                       м.п.</w:t>
      </w:r>
    </w:p>
    <w:p w14:paraId="35305A43" w14:textId="77777777" w:rsidR="001269B1" w:rsidRPr="005E4FCB" w:rsidRDefault="00C64A7A" w:rsidP="00CA4E6A">
      <w:pPr>
        <w:pStyle w:val="2"/>
        <w:numPr>
          <w:ilvl w:val="1"/>
          <w:numId w:val="7"/>
        </w:numPr>
        <w:tabs>
          <w:tab w:val="clear" w:pos="1021"/>
          <w:tab w:val="left" w:pos="-2694"/>
        </w:tabs>
        <w:ind w:left="567" w:hanging="567"/>
        <w:jc w:val="left"/>
        <w:rPr>
          <w:rFonts w:ascii="Arial" w:hAnsi="Arial" w:cs="Arial"/>
          <w:b w:val="0"/>
          <w:color w:val="000000"/>
          <w:sz w:val="20"/>
          <w:u w:val="none"/>
        </w:rPr>
      </w:pPr>
      <w:bookmarkStart w:id="7" w:name="_Toc148616933"/>
      <w:r w:rsidRPr="005E4FCB">
        <w:rPr>
          <w:rFonts w:ascii="Arial" w:hAnsi="Arial" w:cs="Arial"/>
          <w:b w:val="0"/>
          <w:color w:val="000000"/>
          <w:sz w:val="20"/>
          <w:u w:val="none"/>
        </w:rPr>
        <w:lastRenderedPageBreak/>
        <w:t>Заявлени</w:t>
      </w:r>
      <w:r w:rsidR="00DB18EB" w:rsidRPr="005E4FCB">
        <w:rPr>
          <w:rFonts w:ascii="Arial" w:hAnsi="Arial" w:cs="Arial"/>
          <w:b w:val="0"/>
          <w:color w:val="000000"/>
          <w:sz w:val="20"/>
          <w:u w:val="none"/>
        </w:rPr>
        <w:t>е</w:t>
      </w:r>
      <w:r w:rsidRPr="005E4FCB">
        <w:rPr>
          <w:rFonts w:ascii="Arial" w:hAnsi="Arial" w:cs="Arial"/>
          <w:b w:val="0"/>
          <w:color w:val="000000"/>
          <w:sz w:val="20"/>
          <w:u w:val="none"/>
        </w:rPr>
        <w:t xml:space="preserve"> об исключении ценных бумаг из Списка</w:t>
      </w:r>
      <w:bookmarkEnd w:id="7"/>
    </w:p>
    <w:p w14:paraId="1B0383F9" w14:textId="77777777" w:rsidR="00C64A7A" w:rsidRPr="005E4FCB" w:rsidRDefault="00C64A7A" w:rsidP="00C64A7A">
      <w:pPr>
        <w:rPr>
          <w:rFonts w:ascii="Arial" w:hAnsi="Arial" w:cs="Arial"/>
          <w:sz w:val="20"/>
          <w:szCs w:val="20"/>
          <w:lang w:val="ru-RU"/>
        </w:rPr>
      </w:pPr>
    </w:p>
    <w:p w14:paraId="70EAB3CE" w14:textId="77777777" w:rsidR="00C64A7A" w:rsidRPr="005E4FCB" w:rsidRDefault="00C64A7A" w:rsidP="00C64A7A">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14:paraId="790CF939" w14:textId="69C7773C" w:rsidR="00CA4E6A" w:rsidRPr="005E4FCB" w:rsidRDefault="00C64A7A" w:rsidP="000A09D9">
      <w:pPr>
        <w:jc w:val="right"/>
        <w:rPr>
          <w:rFonts w:ascii="Arial" w:hAnsi="Arial" w:cs="Arial"/>
          <w:sz w:val="20"/>
          <w:szCs w:val="20"/>
          <w:lang w:val="ru-RU"/>
        </w:rPr>
      </w:pPr>
      <w:r w:rsidRPr="005E4FCB">
        <w:rPr>
          <w:rFonts w:ascii="Arial" w:hAnsi="Arial" w:cs="Arial"/>
          <w:sz w:val="20"/>
          <w:szCs w:val="20"/>
          <w:lang w:val="ru-RU"/>
        </w:rPr>
        <w:t xml:space="preserve">в </w:t>
      </w:r>
      <w:r w:rsidR="000A1D60">
        <w:rPr>
          <w:rFonts w:ascii="Arial" w:hAnsi="Arial" w:cs="Arial"/>
          <w:sz w:val="20"/>
          <w:szCs w:val="20"/>
          <w:lang w:val="ru-RU"/>
        </w:rPr>
        <w:t xml:space="preserve">АО </w:t>
      </w:r>
      <w:r w:rsidR="000A09D9" w:rsidRPr="000A09D9">
        <w:rPr>
          <w:rFonts w:ascii="Arial" w:hAnsi="Arial" w:cs="Arial"/>
          <w:sz w:val="20"/>
          <w:szCs w:val="20"/>
          <w:lang w:val="ru-RU"/>
        </w:rPr>
        <w:t>«Биржа «Санкт-Петербург»</w:t>
      </w:r>
    </w:p>
    <w:p w14:paraId="01C1FDAA" w14:textId="77777777" w:rsidR="00C64A7A" w:rsidRPr="005E4FCB" w:rsidRDefault="00C64A7A" w:rsidP="00C64A7A">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14:paraId="0A2D2346" w14:textId="77777777" w:rsidR="00C64A7A" w:rsidRPr="005E4FCB" w:rsidRDefault="00C64A7A" w:rsidP="00C64A7A">
      <w:pPr>
        <w:jc w:val="center"/>
        <w:rPr>
          <w:rFonts w:ascii="Arial" w:hAnsi="Arial" w:cs="Arial"/>
          <w:b/>
          <w:sz w:val="20"/>
          <w:szCs w:val="20"/>
          <w:lang w:val="ru-RU"/>
        </w:rPr>
      </w:pPr>
    </w:p>
    <w:p w14:paraId="00AEF6F9" w14:textId="77777777" w:rsidR="00C64A7A" w:rsidRPr="005E4FCB" w:rsidRDefault="00C64A7A" w:rsidP="00C64A7A">
      <w:pPr>
        <w:jc w:val="center"/>
        <w:rPr>
          <w:rFonts w:ascii="Arial" w:hAnsi="Arial" w:cs="Arial"/>
          <w:b/>
          <w:sz w:val="20"/>
          <w:szCs w:val="20"/>
          <w:lang w:val="ru-RU"/>
        </w:rPr>
      </w:pPr>
      <w:r w:rsidRPr="005E4FCB">
        <w:rPr>
          <w:rFonts w:ascii="Arial" w:hAnsi="Arial" w:cs="Arial"/>
          <w:b/>
          <w:sz w:val="20"/>
          <w:szCs w:val="20"/>
          <w:lang w:val="ru-RU"/>
        </w:rPr>
        <w:t>ЗАЯВЛЕНИЕ</w:t>
      </w:r>
    </w:p>
    <w:p w14:paraId="53455DF4" w14:textId="77777777" w:rsidR="00C64A7A" w:rsidRPr="005E4FCB" w:rsidRDefault="00C64A7A" w:rsidP="00C64A7A">
      <w:pPr>
        <w:jc w:val="center"/>
        <w:rPr>
          <w:rFonts w:ascii="Arial" w:hAnsi="Arial" w:cs="Arial"/>
          <w:b/>
          <w:sz w:val="20"/>
          <w:szCs w:val="20"/>
          <w:lang w:val="ru-RU"/>
        </w:rPr>
      </w:pPr>
      <w:r w:rsidRPr="005E4FCB">
        <w:rPr>
          <w:rFonts w:ascii="Arial" w:hAnsi="Arial" w:cs="Arial"/>
          <w:b/>
          <w:sz w:val="20"/>
          <w:szCs w:val="20"/>
          <w:lang w:val="ru-RU"/>
        </w:rPr>
        <w:t xml:space="preserve">об исключении ценных бумаг </w:t>
      </w:r>
    </w:p>
    <w:p w14:paraId="27322A5F" w14:textId="77777777" w:rsidR="00C64A7A" w:rsidRPr="005E4FCB" w:rsidRDefault="00C64A7A" w:rsidP="00C64A7A">
      <w:pPr>
        <w:pStyle w:val="Oaiei"/>
        <w:widowControl/>
        <w:rPr>
          <w:rFonts w:ascii="Arial" w:hAnsi="Arial" w:cs="Arial"/>
          <w:sz w:val="20"/>
        </w:rPr>
      </w:pPr>
    </w:p>
    <w:p w14:paraId="4A90368F" w14:textId="77777777" w:rsidR="00C64A7A" w:rsidRPr="005E4FCB" w:rsidRDefault="00C64A7A" w:rsidP="00C64A7A">
      <w:pPr>
        <w:pStyle w:val="Oaiei"/>
        <w:widowControl/>
        <w:rPr>
          <w:rFonts w:ascii="Arial" w:hAnsi="Arial" w:cs="Arial"/>
          <w:sz w:val="20"/>
        </w:rPr>
      </w:pPr>
      <w:r w:rsidRPr="005E4FCB">
        <w:rPr>
          <w:rFonts w:ascii="Arial" w:hAnsi="Arial" w:cs="Arial"/>
          <w:sz w:val="20"/>
        </w:rPr>
        <w:t>___________________________________________________________________________,</w:t>
      </w:r>
    </w:p>
    <w:p w14:paraId="1989E0B2" w14:textId="77777777" w:rsidR="00C64A7A" w:rsidRPr="0052576C" w:rsidRDefault="00C64A7A" w:rsidP="00C64A7A">
      <w:pPr>
        <w:pStyle w:val="ad"/>
        <w:jc w:val="center"/>
        <w:rPr>
          <w:rFonts w:ascii="Arial" w:hAnsi="Arial" w:cs="Arial"/>
        </w:rPr>
      </w:pPr>
      <w:r w:rsidRPr="0052576C">
        <w:rPr>
          <w:rFonts w:ascii="Arial" w:hAnsi="Arial" w:cs="Arial"/>
        </w:rPr>
        <w:t xml:space="preserve">(полное наименование эмитента) </w:t>
      </w:r>
    </w:p>
    <w:p w14:paraId="597DD0D9" w14:textId="77777777" w:rsidR="00C64A7A" w:rsidRPr="005E4FCB" w:rsidRDefault="00C64A7A" w:rsidP="00C64A7A">
      <w:pPr>
        <w:jc w:val="both"/>
        <w:rPr>
          <w:rFonts w:ascii="Arial" w:hAnsi="Arial" w:cs="Arial"/>
          <w:sz w:val="20"/>
          <w:szCs w:val="20"/>
          <w:lang w:val="ru-RU"/>
        </w:rPr>
      </w:pPr>
      <w:r w:rsidRPr="005E4FCB">
        <w:rPr>
          <w:rFonts w:ascii="Arial" w:hAnsi="Arial" w:cs="Arial"/>
          <w:sz w:val="20"/>
          <w:szCs w:val="20"/>
          <w:lang w:val="ru-RU"/>
        </w:rPr>
        <w:t xml:space="preserve">в лице ____________________________________________________________________, </w:t>
      </w:r>
      <w:proofErr w:type="gramStart"/>
      <w:r w:rsidRPr="005E4FCB">
        <w:rPr>
          <w:rFonts w:ascii="Arial" w:hAnsi="Arial" w:cs="Arial"/>
          <w:sz w:val="20"/>
          <w:szCs w:val="20"/>
          <w:lang w:val="ru-RU"/>
        </w:rPr>
        <w:t>действующего</w:t>
      </w:r>
      <w:proofErr w:type="gramEnd"/>
      <w:r w:rsidRPr="005E4FCB">
        <w:rPr>
          <w:rFonts w:ascii="Arial" w:hAnsi="Arial" w:cs="Arial"/>
          <w:sz w:val="20"/>
          <w:szCs w:val="20"/>
          <w:lang w:val="ru-RU"/>
        </w:rPr>
        <w:t xml:space="preserve"> на основании __________________________________________________,</w:t>
      </w:r>
    </w:p>
    <w:p w14:paraId="4AC1F9E9" w14:textId="77777777" w:rsidR="00863ABA" w:rsidRPr="005E4FCB" w:rsidRDefault="00863ABA" w:rsidP="00C64A7A">
      <w:pPr>
        <w:jc w:val="both"/>
        <w:rPr>
          <w:rFonts w:ascii="Arial" w:hAnsi="Arial" w:cs="Arial"/>
          <w:sz w:val="20"/>
          <w:szCs w:val="20"/>
          <w:lang w:val="ru-RU"/>
        </w:rPr>
      </w:pPr>
    </w:p>
    <w:p w14:paraId="0E9D3AC3" w14:textId="6B237062" w:rsidR="00C64A7A" w:rsidRPr="005E4FCB" w:rsidRDefault="00C64A7A" w:rsidP="00C64A7A">
      <w:pPr>
        <w:jc w:val="both"/>
        <w:rPr>
          <w:rFonts w:ascii="Arial" w:hAnsi="Arial" w:cs="Arial"/>
          <w:sz w:val="20"/>
          <w:szCs w:val="20"/>
          <w:lang w:val="ru-RU"/>
        </w:rPr>
      </w:pPr>
      <w:r w:rsidRPr="005E4FCB">
        <w:rPr>
          <w:rFonts w:ascii="Arial" w:hAnsi="Arial" w:cs="Arial"/>
          <w:sz w:val="20"/>
          <w:szCs w:val="20"/>
          <w:lang w:val="ru-RU"/>
        </w:rPr>
        <w:t xml:space="preserve">(далее – Заявитель) просит </w:t>
      </w:r>
      <w:r w:rsidR="00704A39" w:rsidRPr="005E4FCB">
        <w:rPr>
          <w:rFonts w:ascii="Arial" w:hAnsi="Arial" w:cs="Arial"/>
          <w:sz w:val="20"/>
          <w:szCs w:val="20"/>
          <w:lang w:val="ru-RU"/>
        </w:rPr>
        <w:t xml:space="preserve">рассмотреть вопрос об </w:t>
      </w:r>
      <w:r w:rsidRPr="005E4FCB">
        <w:rPr>
          <w:rFonts w:ascii="Arial" w:hAnsi="Arial" w:cs="Arial"/>
          <w:sz w:val="20"/>
          <w:szCs w:val="20"/>
          <w:lang w:val="ru-RU"/>
        </w:rPr>
        <w:t>исключ</w:t>
      </w:r>
      <w:r w:rsidR="00704A39" w:rsidRPr="005E4FCB">
        <w:rPr>
          <w:rFonts w:ascii="Arial" w:hAnsi="Arial" w:cs="Arial"/>
          <w:sz w:val="20"/>
          <w:szCs w:val="20"/>
          <w:lang w:val="ru-RU"/>
        </w:rPr>
        <w:t xml:space="preserve">ении </w:t>
      </w:r>
      <w:r w:rsidRPr="005E4FCB">
        <w:rPr>
          <w:rFonts w:ascii="Arial" w:hAnsi="Arial" w:cs="Arial"/>
          <w:sz w:val="20"/>
          <w:szCs w:val="20"/>
          <w:lang w:val="ru-RU"/>
        </w:rPr>
        <w:t>из</w:t>
      </w:r>
      <w:r w:rsidR="00704A39" w:rsidRPr="005E4FCB">
        <w:rPr>
          <w:rFonts w:ascii="Arial" w:hAnsi="Arial" w:cs="Arial"/>
          <w:sz w:val="20"/>
          <w:szCs w:val="20"/>
          <w:lang w:val="ru-RU"/>
        </w:rPr>
        <w:t xml:space="preserve"> </w:t>
      </w:r>
      <w:r w:rsidR="00704A39" w:rsidRPr="005E4FCB">
        <w:rPr>
          <w:rFonts w:ascii="Arial" w:hAnsi="Arial" w:cs="Arial"/>
          <w:b/>
          <w:sz w:val="20"/>
          <w:szCs w:val="20"/>
          <w:lang w:val="ru-RU"/>
        </w:rPr>
        <w:t>Котировального списка _______ (</w:t>
      </w:r>
      <w:r w:rsidR="00704A39" w:rsidRPr="005E4FCB">
        <w:rPr>
          <w:rFonts w:ascii="Arial" w:hAnsi="Arial" w:cs="Arial"/>
          <w:b/>
          <w:i/>
          <w:sz w:val="20"/>
          <w:szCs w:val="20"/>
          <w:lang w:val="ru-RU"/>
        </w:rPr>
        <w:t xml:space="preserve">первого или второго) </w:t>
      </w:r>
      <w:r w:rsidR="00704A39" w:rsidRPr="005E4FCB">
        <w:rPr>
          <w:rFonts w:ascii="Arial" w:hAnsi="Arial" w:cs="Arial"/>
          <w:b/>
          <w:sz w:val="20"/>
          <w:szCs w:val="20"/>
          <w:lang w:val="ru-RU"/>
        </w:rPr>
        <w:t>уровня / Некотировальной части списка</w:t>
      </w:r>
      <w:r w:rsidR="008D5062" w:rsidRPr="005E4FCB">
        <w:rPr>
          <w:rFonts w:ascii="Arial" w:hAnsi="Arial" w:cs="Arial"/>
          <w:b/>
          <w:sz w:val="20"/>
          <w:szCs w:val="20"/>
          <w:lang w:val="ru-RU"/>
        </w:rPr>
        <w:t xml:space="preserve"> </w:t>
      </w:r>
      <w:r w:rsidR="00704A39" w:rsidRPr="005E4FCB">
        <w:rPr>
          <w:rFonts w:ascii="Arial" w:hAnsi="Arial" w:cs="Arial"/>
          <w:sz w:val="20"/>
          <w:szCs w:val="20"/>
          <w:lang w:val="ru-RU"/>
        </w:rPr>
        <w:t xml:space="preserve">ценных бумаг, допущенных к торгам, организуемым </w:t>
      </w:r>
      <w:r w:rsidR="000A1D60">
        <w:rPr>
          <w:rFonts w:ascii="Arial" w:hAnsi="Arial" w:cs="Arial"/>
          <w:sz w:val="20"/>
          <w:szCs w:val="20"/>
          <w:lang w:val="ru-RU"/>
        </w:rPr>
        <w:t xml:space="preserve">АО </w:t>
      </w:r>
      <w:r w:rsidR="000A09D9" w:rsidRPr="000A09D9">
        <w:rPr>
          <w:rFonts w:ascii="Arial" w:hAnsi="Arial" w:cs="Arial"/>
          <w:sz w:val="20"/>
          <w:szCs w:val="20"/>
          <w:lang w:val="ru-RU"/>
        </w:rPr>
        <w:t>«Биржа «Санкт-Петербург»</w:t>
      </w:r>
      <w:r w:rsidRPr="005E4FCB">
        <w:rPr>
          <w:rFonts w:ascii="Arial" w:hAnsi="Arial" w:cs="Arial"/>
          <w:sz w:val="20"/>
          <w:szCs w:val="20"/>
          <w:lang w:val="ru-RU"/>
        </w:rPr>
        <w:t>, следующи</w:t>
      </w:r>
      <w:r w:rsidR="00B46681" w:rsidRPr="005E4FCB">
        <w:rPr>
          <w:rFonts w:ascii="Arial" w:hAnsi="Arial" w:cs="Arial"/>
          <w:sz w:val="20"/>
          <w:szCs w:val="20"/>
          <w:lang w:val="ru-RU"/>
        </w:rPr>
        <w:t>х</w:t>
      </w:r>
      <w:r w:rsidRPr="005E4FCB">
        <w:rPr>
          <w:rFonts w:ascii="Arial" w:hAnsi="Arial" w:cs="Arial"/>
          <w:sz w:val="20"/>
          <w:szCs w:val="20"/>
          <w:lang w:val="ru-RU"/>
        </w:rPr>
        <w:t xml:space="preserve"> ценны</w:t>
      </w:r>
      <w:r w:rsidR="00B46681" w:rsidRPr="005E4FCB">
        <w:rPr>
          <w:rFonts w:ascii="Arial" w:hAnsi="Arial" w:cs="Arial"/>
          <w:sz w:val="20"/>
          <w:szCs w:val="20"/>
          <w:lang w:val="ru-RU"/>
        </w:rPr>
        <w:t>х</w:t>
      </w:r>
      <w:r w:rsidRPr="005E4FCB">
        <w:rPr>
          <w:rFonts w:ascii="Arial" w:hAnsi="Arial" w:cs="Arial"/>
          <w:sz w:val="20"/>
          <w:szCs w:val="20"/>
          <w:lang w:val="ru-RU"/>
        </w:rPr>
        <w:t xml:space="preserve"> бумаг: </w:t>
      </w:r>
    </w:p>
    <w:p w14:paraId="40E3F985" w14:textId="77777777" w:rsidR="00C64A7A" w:rsidRPr="005E4FCB" w:rsidRDefault="00C64A7A" w:rsidP="00C64A7A">
      <w:pPr>
        <w:ind w:firstLine="708"/>
        <w:jc w:val="both"/>
        <w:rPr>
          <w:rFonts w:ascii="Arial" w:hAnsi="Arial" w:cs="Arial"/>
          <w:sz w:val="18"/>
          <w:szCs w:val="18"/>
          <w:lang w:val="ru-RU"/>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35"/>
        <w:gridCol w:w="3686"/>
        <w:gridCol w:w="5920"/>
      </w:tblGrid>
      <w:tr w:rsidR="00172726" w:rsidRPr="007B3745" w14:paraId="3833AE36" w14:textId="77777777" w:rsidTr="00172726">
        <w:trPr>
          <w:cantSplit/>
          <w:trHeight w:val="695"/>
          <w:jc w:val="center"/>
        </w:trPr>
        <w:tc>
          <w:tcPr>
            <w:tcW w:w="535" w:type="dxa"/>
            <w:tcBorders>
              <w:bottom w:val="single" w:sz="4" w:space="0" w:color="auto"/>
            </w:tcBorders>
          </w:tcPr>
          <w:p w14:paraId="04E84361" w14:textId="77777777" w:rsidR="00172726" w:rsidRPr="005E4FCB" w:rsidRDefault="00172726" w:rsidP="00172726">
            <w:pPr>
              <w:jc w:val="center"/>
              <w:rPr>
                <w:rFonts w:ascii="Arial" w:hAnsi="Arial" w:cs="Arial"/>
                <w:sz w:val="18"/>
                <w:szCs w:val="18"/>
                <w:lang w:val="ru-RU"/>
              </w:rPr>
            </w:pPr>
            <w:r w:rsidRPr="005E4FCB">
              <w:rPr>
                <w:rFonts w:ascii="Arial" w:hAnsi="Arial" w:cs="Arial"/>
                <w:sz w:val="18"/>
                <w:szCs w:val="18"/>
              </w:rPr>
              <w:t>№ п/п</w:t>
            </w:r>
          </w:p>
        </w:tc>
        <w:tc>
          <w:tcPr>
            <w:tcW w:w="3686" w:type="dxa"/>
            <w:tcBorders>
              <w:bottom w:val="single" w:sz="4" w:space="0" w:color="auto"/>
            </w:tcBorders>
          </w:tcPr>
          <w:p w14:paraId="5D6D8E78" w14:textId="77777777" w:rsidR="00172726" w:rsidRPr="005E4FCB" w:rsidRDefault="00172726" w:rsidP="00C64A7A">
            <w:pPr>
              <w:jc w:val="center"/>
              <w:rPr>
                <w:rFonts w:ascii="Arial" w:hAnsi="Arial" w:cs="Arial"/>
                <w:sz w:val="18"/>
                <w:szCs w:val="18"/>
              </w:rPr>
            </w:pPr>
            <w:r w:rsidRPr="005E4FCB">
              <w:rPr>
                <w:rFonts w:ascii="Arial" w:hAnsi="Arial" w:cs="Arial"/>
                <w:sz w:val="18"/>
                <w:szCs w:val="18"/>
              </w:rPr>
              <w:t xml:space="preserve">Наименование ценной бумаги </w:t>
            </w:r>
          </w:p>
        </w:tc>
        <w:tc>
          <w:tcPr>
            <w:tcW w:w="5920" w:type="dxa"/>
            <w:tcBorders>
              <w:bottom w:val="single" w:sz="4" w:space="0" w:color="auto"/>
            </w:tcBorders>
          </w:tcPr>
          <w:p w14:paraId="4EFF6E34" w14:textId="77777777" w:rsidR="00172726" w:rsidRPr="005E4FCB" w:rsidRDefault="00172726" w:rsidP="00C64A7A">
            <w:pPr>
              <w:jc w:val="center"/>
              <w:rPr>
                <w:rFonts w:ascii="Arial" w:hAnsi="Arial" w:cs="Arial"/>
                <w:sz w:val="18"/>
                <w:szCs w:val="18"/>
                <w:lang w:val="ru-RU"/>
              </w:rPr>
            </w:pPr>
            <w:r w:rsidRPr="005E4FCB">
              <w:rPr>
                <w:rFonts w:ascii="Arial" w:hAnsi="Arial" w:cs="Arial"/>
                <w:sz w:val="18"/>
                <w:szCs w:val="18"/>
                <w:lang w:val="ru-RU"/>
              </w:rPr>
              <w:t xml:space="preserve">Регистрационный номер выпуска/правил доверительного управления и дата регистрации  </w:t>
            </w:r>
          </w:p>
        </w:tc>
      </w:tr>
      <w:tr w:rsidR="00172726" w:rsidRPr="007B3745" w14:paraId="3DF19A4E" w14:textId="77777777" w:rsidTr="00172726">
        <w:trPr>
          <w:cantSplit/>
          <w:trHeight w:val="422"/>
          <w:jc w:val="center"/>
        </w:trPr>
        <w:tc>
          <w:tcPr>
            <w:tcW w:w="535" w:type="dxa"/>
            <w:tcBorders>
              <w:top w:val="single" w:sz="4" w:space="0" w:color="auto"/>
              <w:left w:val="single" w:sz="4" w:space="0" w:color="auto"/>
              <w:bottom w:val="single" w:sz="4" w:space="0" w:color="auto"/>
            </w:tcBorders>
          </w:tcPr>
          <w:p w14:paraId="31AF27FB" w14:textId="77777777" w:rsidR="00172726" w:rsidRPr="005E4FCB" w:rsidRDefault="00172726" w:rsidP="00C64A7A">
            <w:pPr>
              <w:jc w:val="center"/>
              <w:rPr>
                <w:rFonts w:ascii="Arial" w:hAnsi="Arial" w:cs="Arial"/>
                <w:sz w:val="18"/>
                <w:szCs w:val="18"/>
                <w:lang w:val="ru-RU"/>
              </w:rPr>
            </w:pPr>
          </w:p>
        </w:tc>
        <w:tc>
          <w:tcPr>
            <w:tcW w:w="3686" w:type="dxa"/>
            <w:tcBorders>
              <w:top w:val="single" w:sz="4" w:space="0" w:color="auto"/>
              <w:bottom w:val="single" w:sz="4" w:space="0" w:color="auto"/>
            </w:tcBorders>
          </w:tcPr>
          <w:p w14:paraId="279DA446" w14:textId="77777777" w:rsidR="00172726" w:rsidRPr="005E4FCB" w:rsidRDefault="00172726" w:rsidP="00C64A7A">
            <w:pPr>
              <w:jc w:val="center"/>
              <w:rPr>
                <w:rFonts w:ascii="Arial" w:hAnsi="Arial" w:cs="Arial"/>
                <w:sz w:val="18"/>
                <w:szCs w:val="18"/>
                <w:lang w:val="ru-RU"/>
              </w:rPr>
            </w:pPr>
          </w:p>
        </w:tc>
        <w:tc>
          <w:tcPr>
            <w:tcW w:w="5920" w:type="dxa"/>
            <w:tcBorders>
              <w:top w:val="single" w:sz="4" w:space="0" w:color="auto"/>
              <w:bottom w:val="single" w:sz="4" w:space="0" w:color="auto"/>
            </w:tcBorders>
          </w:tcPr>
          <w:p w14:paraId="65B3CDF8" w14:textId="77777777" w:rsidR="00172726" w:rsidRPr="005E4FCB" w:rsidRDefault="00172726" w:rsidP="00C64A7A">
            <w:pPr>
              <w:jc w:val="center"/>
              <w:rPr>
                <w:rFonts w:ascii="Arial" w:hAnsi="Arial" w:cs="Arial"/>
                <w:sz w:val="18"/>
                <w:szCs w:val="18"/>
                <w:lang w:val="ru-RU"/>
              </w:rPr>
            </w:pPr>
          </w:p>
        </w:tc>
      </w:tr>
    </w:tbl>
    <w:p w14:paraId="78B97BCC" w14:textId="77777777" w:rsidR="00C64A7A" w:rsidRPr="005E4FCB" w:rsidRDefault="00C64A7A" w:rsidP="00C64A7A">
      <w:pPr>
        <w:autoSpaceDE w:val="0"/>
        <w:autoSpaceDN w:val="0"/>
        <w:adjustRightInd w:val="0"/>
        <w:jc w:val="both"/>
        <w:rPr>
          <w:rFonts w:ascii="Arial" w:hAnsi="Arial" w:cs="Arial"/>
          <w:sz w:val="20"/>
          <w:szCs w:val="20"/>
          <w:lang w:val="ru-RU"/>
        </w:rPr>
      </w:pPr>
    </w:p>
    <w:p w14:paraId="7ECF3CAA" w14:textId="06B282FE" w:rsidR="00704A39" w:rsidRPr="005E4FCB" w:rsidRDefault="00704A39" w:rsidP="00704A39">
      <w:pPr>
        <w:jc w:val="both"/>
        <w:rPr>
          <w:rFonts w:ascii="Arial" w:hAnsi="Arial" w:cs="Arial"/>
          <w:sz w:val="20"/>
          <w:szCs w:val="20"/>
          <w:lang w:val="ru-RU"/>
        </w:rPr>
      </w:pPr>
      <w:r w:rsidRPr="005E4FCB">
        <w:rPr>
          <w:rFonts w:ascii="Arial" w:hAnsi="Arial" w:cs="Arial"/>
          <w:sz w:val="20"/>
          <w:szCs w:val="20"/>
          <w:lang w:val="ru-RU"/>
        </w:rPr>
        <w:t xml:space="preserve">Сотрудник Заявителя, ответственный за представление настоящего заявления в </w:t>
      </w:r>
      <w:r w:rsidR="000A1D60">
        <w:rPr>
          <w:rFonts w:ascii="Arial" w:hAnsi="Arial" w:cs="Arial"/>
          <w:sz w:val="20"/>
          <w:szCs w:val="20"/>
          <w:lang w:val="ru-RU"/>
        </w:rPr>
        <w:t xml:space="preserve">АО </w:t>
      </w:r>
      <w:r w:rsidR="000A09D9" w:rsidRPr="000A09D9">
        <w:rPr>
          <w:rFonts w:ascii="Arial" w:hAnsi="Arial" w:cs="Arial"/>
          <w:sz w:val="20"/>
          <w:szCs w:val="20"/>
          <w:lang w:val="ru-RU"/>
        </w:rPr>
        <w:t>«Биржа «Санкт-Петербург»</w:t>
      </w:r>
      <w:r w:rsidRPr="005E4FCB">
        <w:rPr>
          <w:rFonts w:ascii="Arial" w:hAnsi="Arial" w:cs="Arial"/>
          <w:sz w:val="20"/>
          <w:szCs w:val="20"/>
          <w:lang w:val="ru-RU"/>
        </w:rPr>
        <w:t>:</w:t>
      </w:r>
    </w:p>
    <w:p w14:paraId="6F5733D3" w14:textId="77777777" w:rsidR="00704A39" w:rsidRPr="005E4FCB" w:rsidRDefault="00704A39" w:rsidP="00704A39">
      <w:pPr>
        <w:rPr>
          <w:rFonts w:ascii="Arial" w:hAnsi="Arial" w:cs="Arial"/>
          <w:sz w:val="20"/>
          <w:szCs w:val="20"/>
          <w:lang w:val="ru-RU"/>
        </w:rPr>
      </w:pPr>
      <w:r w:rsidRPr="005E4FCB">
        <w:rPr>
          <w:rFonts w:ascii="Arial" w:hAnsi="Arial" w:cs="Arial"/>
          <w:sz w:val="20"/>
          <w:szCs w:val="20"/>
          <w:lang w:val="ru-RU"/>
        </w:rPr>
        <w:t>Ф.И.О.:__________________________________________</w:t>
      </w:r>
    </w:p>
    <w:p w14:paraId="7F6C1F68" w14:textId="77777777" w:rsidR="00704A39" w:rsidRPr="005E4FCB" w:rsidRDefault="00704A39" w:rsidP="00704A39">
      <w:pPr>
        <w:rPr>
          <w:rFonts w:ascii="Arial" w:hAnsi="Arial" w:cs="Arial"/>
          <w:sz w:val="20"/>
          <w:szCs w:val="20"/>
          <w:lang w:val="ru-RU"/>
        </w:rPr>
      </w:pPr>
      <w:r w:rsidRPr="005E4FCB">
        <w:rPr>
          <w:rFonts w:ascii="Arial" w:hAnsi="Arial" w:cs="Arial"/>
          <w:sz w:val="20"/>
          <w:szCs w:val="20"/>
          <w:lang w:val="ru-RU"/>
        </w:rPr>
        <w:t>Контактный телефон (факс):________________________</w:t>
      </w:r>
    </w:p>
    <w:p w14:paraId="71FDDF6D" w14:textId="77777777" w:rsidR="00704A39" w:rsidRPr="005E4FCB" w:rsidRDefault="00704A39" w:rsidP="00704A39">
      <w:pPr>
        <w:rPr>
          <w:rFonts w:ascii="Arial" w:hAnsi="Arial" w:cs="Arial"/>
          <w:sz w:val="20"/>
          <w:szCs w:val="20"/>
          <w:lang w:val="ru-RU"/>
        </w:rPr>
      </w:pPr>
      <w:r w:rsidRPr="005E4FCB">
        <w:rPr>
          <w:rFonts w:ascii="Arial" w:hAnsi="Arial" w:cs="Arial"/>
          <w:sz w:val="20"/>
          <w:szCs w:val="20"/>
          <w:lang w:val="ru-RU"/>
        </w:rPr>
        <w:t>Адрес электронной почты:__________________________</w:t>
      </w:r>
    </w:p>
    <w:p w14:paraId="3371422C" w14:textId="77777777" w:rsidR="00C64A7A" w:rsidRPr="005E4FCB" w:rsidRDefault="00C64A7A" w:rsidP="00C64A7A">
      <w:pPr>
        <w:jc w:val="both"/>
        <w:rPr>
          <w:rFonts w:ascii="Arial" w:hAnsi="Arial" w:cs="Arial"/>
          <w:sz w:val="20"/>
          <w:szCs w:val="20"/>
          <w:lang w:val="ru-RU"/>
        </w:rPr>
      </w:pPr>
    </w:p>
    <w:p w14:paraId="1B046947" w14:textId="77777777" w:rsidR="00704A39" w:rsidRPr="00D159CA" w:rsidRDefault="00704A39" w:rsidP="00704A39">
      <w:pPr>
        <w:autoSpaceDE w:val="0"/>
        <w:autoSpaceDN w:val="0"/>
        <w:adjustRightInd w:val="0"/>
        <w:jc w:val="both"/>
        <w:rPr>
          <w:rFonts w:ascii="Arial" w:hAnsi="Arial" w:cs="Arial"/>
          <w:i/>
          <w:sz w:val="20"/>
          <w:szCs w:val="20"/>
          <w:lang w:val="ru-RU"/>
        </w:rPr>
      </w:pPr>
      <w:r w:rsidRPr="0052576C">
        <w:rPr>
          <w:rFonts w:ascii="Arial" w:hAnsi="Arial" w:cs="Arial"/>
          <w:i/>
          <w:sz w:val="20"/>
          <w:szCs w:val="20"/>
          <w:lang w:val="ru-RU"/>
        </w:rPr>
        <w:t>Заявитель настоящим подтверждает, что ознакомлен с положениями Федерального закона от 21.11.2011 № 325-ФЗ «Об организованных торгах», Правилами проведения организованных торгов ценными бумагам</w:t>
      </w:r>
      <w:r w:rsidRPr="00D159CA">
        <w:rPr>
          <w:rFonts w:ascii="Arial" w:hAnsi="Arial" w:cs="Arial"/>
          <w:i/>
          <w:sz w:val="20"/>
          <w:szCs w:val="20"/>
          <w:lang w:val="ru-RU"/>
        </w:rPr>
        <w:t>и и Правилами листинга (делистинга) ценных бумаг.</w:t>
      </w:r>
    </w:p>
    <w:p w14:paraId="134793B9" w14:textId="77777777" w:rsidR="00704A39" w:rsidRPr="005E4FCB" w:rsidRDefault="00704A39" w:rsidP="00C64A7A">
      <w:pPr>
        <w:jc w:val="both"/>
        <w:rPr>
          <w:rFonts w:ascii="Arial" w:hAnsi="Arial" w:cs="Arial"/>
          <w:sz w:val="20"/>
          <w:szCs w:val="20"/>
          <w:lang w:val="ru-RU"/>
        </w:rPr>
      </w:pPr>
    </w:p>
    <w:p w14:paraId="3BFAEC43" w14:textId="77777777" w:rsidR="00704A39" w:rsidRPr="005E4FCB" w:rsidRDefault="00704A39" w:rsidP="00C64A7A">
      <w:pPr>
        <w:jc w:val="both"/>
        <w:rPr>
          <w:rFonts w:ascii="Arial" w:hAnsi="Arial" w:cs="Arial"/>
          <w:sz w:val="20"/>
          <w:szCs w:val="20"/>
          <w:lang w:val="ru-RU"/>
        </w:rPr>
      </w:pPr>
    </w:p>
    <w:p w14:paraId="244687D4" w14:textId="77777777" w:rsidR="00172726" w:rsidRPr="005E4FCB" w:rsidRDefault="00172726" w:rsidP="00172726">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Pr="005E4FCB">
        <w:rPr>
          <w:rFonts w:ascii="Arial" w:hAnsi="Arial" w:cs="Arial"/>
          <w:sz w:val="20"/>
          <w:szCs w:val="20"/>
          <w:lang w:val="ru-RU"/>
        </w:rPr>
        <w:tab/>
      </w:r>
      <w:r w:rsidRPr="005E4FCB">
        <w:rPr>
          <w:rFonts w:ascii="Arial" w:hAnsi="Arial" w:cs="Arial"/>
          <w:sz w:val="20"/>
          <w:szCs w:val="20"/>
          <w:lang w:val="ru-RU"/>
        </w:rPr>
        <w:tab/>
        <w:t xml:space="preserve">                                                            (Ф.И.О.)     </w:t>
      </w:r>
    </w:p>
    <w:p w14:paraId="40D5A06A" w14:textId="77777777" w:rsidR="00172726" w:rsidRPr="005E4FCB" w:rsidRDefault="00172726" w:rsidP="00172726">
      <w:pPr>
        <w:jc w:val="both"/>
        <w:rPr>
          <w:rFonts w:ascii="Arial" w:hAnsi="Arial" w:cs="Arial"/>
          <w:sz w:val="20"/>
          <w:szCs w:val="20"/>
          <w:lang w:val="ru-RU"/>
        </w:rPr>
      </w:pPr>
      <w:proofErr w:type="gramStart"/>
      <w:r w:rsidRPr="005E4FCB">
        <w:rPr>
          <w:rFonts w:ascii="Arial" w:hAnsi="Arial" w:cs="Arial"/>
          <w:sz w:val="20"/>
          <w:szCs w:val="20"/>
          <w:lang w:val="ru-RU"/>
        </w:rPr>
        <w:t xml:space="preserve">(руководитель организации или                                          </w:t>
      </w:r>
      <w:proofErr w:type="gramEnd"/>
    </w:p>
    <w:p w14:paraId="5E77D886" w14:textId="77777777" w:rsidR="00172726" w:rsidRPr="005E4FCB" w:rsidRDefault="00172726" w:rsidP="00B76575">
      <w:pPr>
        <w:tabs>
          <w:tab w:val="left" w:pos="2910"/>
          <w:tab w:val="left" w:pos="6030"/>
        </w:tabs>
        <w:rPr>
          <w:rFonts w:ascii="Arial" w:hAnsi="Arial" w:cs="Arial"/>
          <w:sz w:val="20"/>
          <w:szCs w:val="20"/>
          <w:lang w:val="ru-RU"/>
        </w:rPr>
      </w:pPr>
      <w:r w:rsidRPr="005E4FCB">
        <w:rPr>
          <w:rFonts w:ascii="Arial" w:hAnsi="Arial" w:cs="Arial"/>
          <w:sz w:val="20"/>
          <w:szCs w:val="20"/>
          <w:lang w:val="ru-RU"/>
        </w:rPr>
        <w:t>иное уполномоченное лицо)                                       м.п.</w:t>
      </w:r>
      <w:r w:rsidR="00B76575" w:rsidRPr="005E4FCB">
        <w:rPr>
          <w:rFonts w:ascii="Arial" w:hAnsi="Arial" w:cs="Arial"/>
          <w:sz w:val="20"/>
          <w:szCs w:val="20"/>
          <w:lang w:val="ru-RU"/>
        </w:rPr>
        <w:tab/>
      </w:r>
    </w:p>
    <w:p w14:paraId="36BA7A9A" w14:textId="77777777" w:rsidR="001269B1" w:rsidRPr="005E4FCB" w:rsidRDefault="001269B1" w:rsidP="00E46B78">
      <w:pPr>
        <w:pStyle w:val="a3"/>
        <w:numPr>
          <w:ilvl w:val="1"/>
          <w:numId w:val="7"/>
        </w:numPr>
        <w:ind w:left="567" w:hanging="567"/>
        <w:rPr>
          <w:rStyle w:val="a5"/>
          <w:rFonts w:ascii="Arial" w:hAnsi="Arial" w:cs="Arial"/>
          <w:color w:val="000000"/>
          <w:sz w:val="20"/>
          <w:szCs w:val="20"/>
        </w:rPr>
        <w:sectPr w:rsidR="001269B1" w:rsidRPr="005E4FCB" w:rsidSect="001E25F5">
          <w:pgSz w:w="11906" w:h="16838"/>
          <w:pgMar w:top="568" w:right="850" w:bottom="1134" w:left="851" w:header="708" w:footer="708" w:gutter="0"/>
          <w:cols w:space="708"/>
          <w:titlePg/>
          <w:docGrid w:linePitch="360"/>
        </w:sectPr>
      </w:pPr>
    </w:p>
    <w:p w14:paraId="2AFE2B55" w14:textId="77777777" w:rsidR="003554F3" w:rsidRPr="005E4FCB" w:rsidRDefault="009D6BE1" w:rsidP="008941AA">
      <w:pPr>
        <w:pStyle w:val="2"/>
        <w:numPr>
          <w:ilvl w:val="1"/>
          <w:numId w:val="7"/>
        </w:numPr>
        <w:tabs>
          <w:tab w:val="clear" w:pos="1021"/>
          <w:tab w:val="left" w:pos="-2694"/>
        </w:tabs>
        <w:ind w:left="567" w:hanging="567"/>
        <w:jc w:val="left"/>
        <w:rPr>
          <w:rStyle w:val="a5"/>
          <w:rFonts w:ascii="Arial" w:hAnsi="Arial" w:cs="Arial"/>
          <w:b w:val="0"/>
          <w:color w:val="000000"/>
          <w:sz w:val="20"/>
        </w:rPr>
      </w:pPr>
      <w:hyperlink r:id="rId12" w:history="1">
        <w:bookmarkStart w:id="8" w:name="_Toc148616934"/>
        <w:r w:rsidR="003554F3" w:rsidRPr="005E4FCB">
          <w:rPr>
            <w:rStyle w:val="a5"/>
            <w:rFonts w:ascii="Arial" w:hAnsi="Arial" w:cs="Arial"/>
            <w:b w:val="0"/>
            <w:color w:val="000000"/>
            <w:sz w:val="20"/>
          </w:rPr>
          <w:t>Заявления о</w:t>
        </w:r>
      </w:hyperlink>
      <w:r w:rsidR="003554F3" w:rsidRPr="005E4FCB">
        <w:rPr>
          <w:rStyle w:val="a5"/>
          <w:rFonts w:ascii="Arial" w:hAnsi="Arial" w:cs="Arial"/>
          <w:b w:val="0"/>
          <w:color w:val="000000"/>
          <w:sz w:val="20"/>
        </w:rPr>
        <w:t xml:space="preserve"> включении в Сегмент</w:t>
      </w:r>
      <w:bookmarkEnd w:id="8"/>
    </w:p>
    <w:p w14:paraId="73D116FF" w14:textId="77777777" w:rsidR="003554F3" w:rsidRPr="005E4FCB" w:rsidRDefault="003554F3" w:rsidP="003554F3">
      <w:pPr>
        <w:pStyle w:val="3"/>
        <w:jc w:val="right"/>
        <w:rPr>
          <w:rFonts w:ascii="Arial" w:hAnsi="Arial" w:cs="Arial"/>
          <w:b/>
          <w:color w:val="0070C0"/>
          <w:sz w:val="20"/>
          <w:szCs w:val="20"/>
        </w:rPr>
      </w:pPr>
    </w:p>
    <w:p w14:paraId="376C1A8A" w14:textId="77777777" w:rsidR="003554F3" w:rsidRPr="005E4FCB" w:rsidRDefault="003554F3" w:rsidP="003554F3">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14:paraId="29AA9510" w14:textId="399A5DF9" w:rsidR="003554F3" w:rsidRPr="005E4FCB" w:rsidRDefault="003554F3" w:rsidP="003554F3">
      <w:pPr>
        <w:ind w:left="4248"/>
        <w:jc w:val="right"/>
        <w:rPr>
          <w:rFonts w:ascii="Arial" w:hAnsi="Arial" w:cs="Arial"/>
          <w:sz w:val="20"/>
          <w:szCs w:val="20"/>
          <w:lang w:val="ru-RU"/>
        </w:rPr>
      </w:pPr>
      <w:r w:rsidRPr="005E4FCB">
        <w:rPr>
          <w:rFonts w:ascii="Arial" w:hAnsi="Arial" w:cs="Arial"/>
          <w:sz w:val="20"/>
          <w:szCs w:val="20"/>
          <w:lang w:val="ru-RU"/>
        </w:rPr>
        <w:t xml:space="preserve">в </w:t>
      </w:r>
      <w:r w:rsidR="000A1D60">
        <w:rPr>
          <w:rFonts w:ascii="Arial" w:hAnsi="Arial" w:cs="Arial"/>
          <w:sz w:val="20"/>
          <w:szCs w:val="20"/>
          <w:lang w:val="ru-RU"/>
        </w:rPr>
        <w:t xml:space="preserve">АО </w:t>
      </w:r>
      <w:r w:rsidR="000A09D9" w:rsidRPr="000A09D9">
        <w:rPr>
          <w:rFonts w:ascii="Arial" w:hAnsi="Arial" w:cs="Arial"/>
          <w:sz w:val="20"/>
          <w:szCs w:val="20"/>
          <w:lang w:val="ru-RU"/>
        </w:rPr>
        <w:t>«Биржа «Санкт-Петербург»</w:t>
      </w:r>
    </w:p>
    <w:p w14:paraId="102544A2" w14:textId="77777777" w:rsidR="003554F3" w:rsidRPr="005E4FCB" w:rsidRDefault="003554F3" w:rsidP="003554F3">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14:paraId="00C6A8B6" w14:textId="77777777" w:rsidR="003554F3" w:rsidRPr="005E4FCB" w:rsidRDefault="00E474C4" w:rsidP="00E474C4">
      <w:pPr>
        <w:jc w:val="center"/>
        <w:rPr>
          <w:rFonts w:ascii="Arial" w:hAnsi="Arial" w:cs="Arial"/>
          <w:b/>
          <w:sz w:val="20"/>
          <w:szCs w:val="20"/>
          <w:lang w:val="ru-RU"/>
        </w:rPr>
      </w:pPr>
      <w:r w:rsidRPr="005E4FCB">
        <w:rPr>
          <w:rFonts w:ascii="Arial" w:hAnsi="Arial" w:cs="Arial"/>
          <w:b/>
          <w:sz w:val="20"/>
          <w:szCs w:val="20"/>
          <w:lang w:val="ru-RU"/>
        </w:rPr>
        <w:t>ЗАЯВЛЕНИЕ</w:t>
      </w:r>
    </w:p>
    <w:p w14:paraId="604307E3" w14:textId="77777777" w:rsidR="003554F3" w:rsidRPr="005E4FCB" w:rsidRDefault="003554F3" w:rsidP="003554F3">
      <w:pPr>
        <w:jc w:val="center"/>
        <w:rPr>
          <w:rFonts w:ascii="Arial" w:hAnsi="Arial" w:cs="Arial"/>
          <w:b/>
          <w:sz w:val="20"/>
          <w:szCs w:val="20"/>
          <w:lang w:val="ru-RU"/>
        </w:rPr>
      </w:pPr>
      <w:r w:rsidRPr="005E4FCB">
        <w:rPr>
          <w:rFonts w:ascii="Arial" w:hAnsi="Arial" w:cs="Arial"/>
          <w:b/>
          <w:sz w:val="20"/>
          <w:szCs w:val="20"/>
          <w:lang w:val="ru-RU"/>
        </w:rPr>
        <w:t>о включении ценных бумаг в Сегмент</w:t>
      </w:r>
      <w:r w:rsidR="00341D35" w:rsidRPr="005E4FCB">
        <w:rPr>
          <w:rStyle w:val="af2"/>
          <w:rFonts w:ascii="Arial" w:hAnsi="Arial" w:cs="Arial"/>
          <w:b/>
          <w:sz w:val="20"/>
          <w:szCs w:val="20"/>
          <w:lang w:val="ru-RU"/>
        </w:rPr>
        <w:footnoteReference w:id="3"/>
      </w:r>
    </w:p>
    <w:p w14:paraId="06926B08" w14:textId="77777777" w:rsidR="003554F3" w:rsidRPr="005E4FCB" w:rsidRDefault="003554F3" w:rsidP="003554F3">
      <w:pPr>
        <w:rPr>
          <w:rFonts w:ascii="Arial" w:hAnsi="Arial" w:cs="Arial"/>
          <w:sz w:val="20"/>
          <w:szCs w:val="20"/>
          <w:lang w:val="ru-RU"/>
        </w:rPr>
      </w:pPr>
    </w:p>
    <w:p w14:paraId="3A20CF7F" w14:textId="77777777" w:rsidR="003554F3" w:rsidRPr="005E4FCB" w:rsidRDefault="003554F3" w:rsidP="003554F3">
      <w:pPr>
        <w:pStyle w:val="Oaiei"/>
        <w:widowControl/>
        <w:rPr>
          <w:rFonts w:ascii="Arial" w:hAnsi="Arial" w:cs="Arial"/>
          <w:sz w:val="20"/>
        </w:rPr>
      </w:pPr>
      <w:r w:rsidRPr="005E4FCB">
        <w:rPr>
          <w:rFonts w:ascii="Arial" w:hAnsi="Arial" w:cs="Arial"/>
          <w:sz w:val="20"/>
        </w:rPr>
        <w:t>___________________________________________________________________________,</w:t>
      </w:r>
    </w:p>
    <w:p w14:paraId="17C520D1" w14:textId="77777777" w:rsidR="003554F3" w:rsidRPr="005E4FCB" w:rsidRDefault="003554F3" w:rsidP="00341D35">
      <w:pPr>
        <w:pStyle w:val="ad"/>
        <w:spacing w:line="276" w:lineRule="auto"/>
        <w:jc w:val="center"/>
        <w:rPr>
          <w:rFonts w:ascii="Arial" w:hAnsi="Arial" w:cs="Arial"/>
        </w:rPr>
      </w:pPr>
      <w:r w:rsidRPr="005E4FCB">
        <w:rPr>
          <w:rFonts w:ascii="Arial" w:hAnsi="Arial" w:cs="Arial"/>
        </w:rPr>
        <w:t>(полное наименование эмитента</w:t>
      </w:r>
      <w:r w:rsidR="00341D35" w:rsidRPr="005E4FCB">
        <w:rPr>
          <w:rFonts w:ascii="Arial" w:hAnsi="Arial" w:cs="Arial"/>
        </w:rPr>
        <w:t>/лица, обязанного по ценной бумаге</w:t>
      </w:r>
      <w:r w:rsidRPr="005E4FCB">
        <w:rPr>
          <w:rFonts w:ascii="Arial" w:hAnsi="Arial" w:cs="Arial"/>
        </w:rPr>
        <w:t xml:space="preserve">) </w:t>
      </w:r>
    </w:p>
    <w:p w14:paraId="0088B810" w14:textId="77777777" w:rsidR="003554F3" w:rsidRPr="005E4FCB" w:rsidRDefault="003554F3" w:rsidP="003554F3">
      <w:pPr>
        <w:jc w:val="both"/>
        <w:rPr>
          <w:rFonts w:ascii="Arial" w:hAnsi="Arial" w:cs="Arial"/>
          <w:sz w:val="20"/>
          <w:szCs w:val="20"/>
          <w:lang w:val="ru-RU"/>
        </w:rPr>
      </w:pPr>
      <w:r w:rsidRPr="005E4FCB">
        <w:rPr>
          <w:rFonts w:ascii="Arial" w:hAnsi="Arial" w:cs="Arial"/>
          <w:sz w:val="20"/>
          <w:szCs w:val="20"/>
          <w:lang w:val="ru-RU"/>
        </w:rPr>
        <w:t xml:space="preserve">в лице ____________________________________________________________________, </w:t>
      </w:r>
      <w:proofErr w:type="gramStart"/>
      <w:r w:rsidRPr="005E4FCB">
        <w:rPr>
          <w:rFonts w:ascii="Arial" w:hAnsi="Arial" w:cs="Arial"/>
          <w:sz w:val="20"/>
          <w:szCs w:val="20"/>
          <w:lang w:val="ru-RU"/>
        </w:rPr>
        <w:t>действующего</w:t>
      </w:r>
      <w:proofErr w:type="gramEnd"/>
      <w:r w:rsidRPr="005E4FCB">
        <w:rPr>
          <w:rFonts w:ascii="Arial" w:hAnsi="Arial" w:cs="Arial"/>
          <w:sz w:val="20"/>
          <w:szCs w:val="20"/>
          <w:lang w:val="ru-RU"/>
        </w:rPr>
        <w:t xml:space="preserve"> на основании ___________________________________________________</w:t>
      </w:r>
      <w:r w:rsidR="00341D35" w:rsidRPr="005E4FCB">
        <w:rPr>
          <w:rFonts w:ascii="Arial" w:hAnsi="Arial" w:cs="Arial"/>
          <w:sz w:val="20"/>
          <w:szCs w:val="20"/>
          <w:lang w:val="ru-RU"/>
        </w:rPr>
        <w:t>_______</w:t>
      </w:r>
      <w:r w:rsidRPr="005E4FCB">
        <w:rPr>
          <w:rFonts w:ascii="Arial" w:hAnsi="Arial" w:cs="Arial"/>
          <w:sz w:val="20"/>
          <w:szCs w:val="20"/>
          <w:lang w:val="ru-RU"/>
        </w:rPr>
        <w:t>,</w:t>
      </w:r>
    </w:p>
    <w:p w14:paraId="1809F1E4" w14:textId="77777777" w:rsidR="003554F3" w:rsidRPr="005E4FCB" w:rsidRDefault="003554F3" w:rsidP="003554F3">
      <w:pPr>
        <w:jc w:val="both"/>
        <w:rPr>
          <w:rFonts w:ascii="Arial" w:hAnsi="Arial" w:cs="Arial"/>
          <w:sz w:val="20"/>
          <w:szCs w:val="20"/>
          <w:lang w:val="ru-RU"/>
        </w:rPr>
      </w:pPr>
      <w:r w:rsidRPr="005E4FCB">
        <w:rPr>
          <w:rFonts w:ascii="Arial" w:hAnsi="Arial" w:cs="Arial"/>
          <w:sz w:val="20"/>
          <w:szCs w:val="20"/>
          <w:lang w:val="ru-RU"/>
        </w:rPr>
        <w:t xml:space="preserve">(далее – Заявитель) просит рассмотреть вопрос о включении </w:t>
      </w:r>
      <w:proofErr w:type="gramStart"/>
      <w:r w:rsidRPr="005E4FCB">
        <w:rPr>
          <w:rFonts w:ascii="Arial" w:hAnsi="Arial" w:cs="Arial"/>
          <w:b/>
          <w:sz w:val="20"/>
          <w:szCs w:val="20"/>
          <w:lang w:val="ru-RU"/>
        </w:rPr>
        <w:t xml:space="preserve">в </w:t>
      </w:r>
      <w:r w:rsidR="00341D35" w:rsidRPr="005E4FCB">
        <w:rPr>
          <w:rFonts w:ascii="Arial" w:hAnsi="Arial" w:cs="Arial"/>
          <w:b/>
          <w:sz w:val="20"/>
          <w:szCs w:val="20"/>
          <w:lang w:val="ru-RU"/>
        </w:rPr>
        <w:t xml:space="preserve">________ </w:t>
      </w:r>
      <w:r w:rsidR="00341D35" w:rsidRPr="005E4FCB">
        <w:rPr>
          <w:rFonts w:ascii="Arial" w:hAnsi="Arial" w:cs="Arial"/>
          <w:b/>
          <w:i/>
          <w:sz w:val="20"/>
          <w:szCs w:val="20"/>
          <w:lang w:val="ru-RU"/>
        </w:rPr>
        <w:t>указывается</w:t>
      </w:r>
      <w:proofErr w:type="gramEnd"/>
      <w:r w:rsidR="00341D35" w:rsidRPr="005E4FCB">
        <w:rPr>
          <w:rFonts w:ascii="Arial" w:hAnsi="Arial" w:cs="Arial"/>
          <w:b/>
          <w:i/>
          <w:sz w:val="20"/>
          <w:szCs w:val="20"/>
          <w:lang w:val="ru-RU"/>
        </w:rPr>
        <w:t xml:space="preserve"> полное наименование </w:t>
      </w:r>
      <w:r w:rsidRPr="005E4FCB">
        <w:rPr>
          <w:rFonts w:ascii="Arial" w:hAnsi="Arial" w:cs="Arial"/>
          <w:b/>
          <w:i/>
          <w:sz w:val="20"/>
          <w:szCs w:val="20"/>
          <w:lang w:val="ru-RU"/>
        </w:rPr>
        <w:t>Сегмент</w:t>
      </w:r>
      <w:r w:rsidR="00341D35" w:rsidRPr="005E4FCB">
        <w:rPr>
          <w:rFonts w:ascii="Arial" w:hAnsi="Arial" w:cs="Arial"/>
          <w:b/>
          <w:i/>
          <w:sz w:val="20"/>
          <w:szCs w:val="20"/>
          <w:lang w:val="ru-RU"/>
        </w:rPr>
        <w:t xml:space="preserve">а </w:t>
      </w:r>
      <w:r w:rsidRPr="005E4FCB">
        <w:rPr>
          <w:rFonts w:ascii="Arial" w:hAnsi="Arial" w:cs="Arial"/>
          <w:sz w:val="20"/>
          <w:szCs w:val="20"/>
          <w:lang w:val="ru-RU"/>
        </w:rPr>
        <w:t xml:space="preserve"> следующих ценных бумаг: </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3984"/>
        <w:gridCol w:w="5656"/>
      </w:tblGrid>
      <w:tr w:rsidR="00341D35" w:rsidRPr="007B3745" w14:paraId="6AA611D5" w14:textId="77777777" w:rsidTr="00341D35">
        <w:trPr>
          <w:trHeight w:val="759"/>
        </w:trPr>
        <w:tc>
          <w:tcPr>
            <w:tcW w:w="277" w:type="pct"/>
            <w:vAlign w:val="center"/>
          </w:tcPr>
          <w:p w14:paraId="50917485" w14:textId="77777777" w:rsidR="00341D35" w:rsidRPr="005E4FCB" w:rsidRDefault="00341D35" w:rsidP="00341D35">
            <w:pPr>
              <w:pStyle w:val="22"/>
              <w:spacing w:after="0" w:line="240" w:lineRule="auto"/>
              <w:ind w:left="0"/>
              <w:contextualSpacing/>
              <w:jc w:val="center"/>
              <w:rPr>
                <w:rFonts w:ascii="Arial" w:hAnsi="Arial" w:cs="Arial"/>
                <w:sz w:val="18"/>
                <w:szCs w:val="18"/>
              </w:rPr>
            </w:pPr>
            <w:r w:rsidRPr="005E4FCB">
              <w:rPr>
                <w:rFonts w:ascii="Arial" w:hAnsi="Arial" w:cs="Arial"/>
                <w:sz w:val="18"/>
                <w:szCs w:val="18"/>
              </w:rPr>
              <w:t>№</w:t>
            </w:r>
          </w:p>
          <w:p w14:paraId="772FFC99" w14:textId="77777777" w:rsidR="00341D35" w:rsidRPr="005E4FCB" w:rsidRDefault="00341D35" w:rsidP="00341D35">
            <w:pPr>
              <w:pStyle w:val="22"/>
              <w:spacing w:after="0" w:line="240" w:lineRule="auto"/>
              <w:ind w:left="0"/>
              <w:contextualSpacing/>
              <w:jc w:val="center"/>
              <w:rPr>
                <w:rFonts w:ascii="Arial" w:hAnsi="Arial" w:cs="Arial"/>
                <w:sz w:val="18"/>
                <w:szCs w:val="18"/>
              </w:rPr>
            </w:pPr>
            <w:proofErr w:type="gramStart"/>
            <w:r w:rsidRPr="005E4FCB">
              <w:rPr>
                <w:rFonts w:ascii="Arial" w:hAnsi="Arial" w:cs="Arial"/>
                <w:sz w:val="18"/>
                <w:szCs w:val="18"/>
              </w:rPr>
              <w:t>п</w:t>
            </w:r>
            <w:proofErr w:type="gramEnd"/>
            <w:r w:rsidRPr="005E4FCB">
              <w:rPr>
                <w:rFonts w:ascii="Arial" w:hAnsi="Arial" w:cs="Arial"/>
                <w:sz w:val="18"/>
                <w:szCs w:val="18"/>
              </w:rPr>
              <w:t>/п</w:t>
            </w:r>
          </w:p>
        </w:tc>
        <w:tc>
          <w:tcPr>
            <w:tcW w:w="1952" w:type="pct"/>
            <w:vAlign w:val="center"/>
          </w:tcPr>
          <w:p w14:paraId="06FA7FDB" w14:textId="77777777" w:rsidR="00341D35" w:rsidRPr="005E4FCB" w:rsidRDefault="00341D35" w:rsidP="00341D35">
            <w:pPr>
              <w:pStyle w:val="22"/>
              <w:spacing w:after="0" w:line="240" w:lineRule="auto"/>
              <w:ind w:left="0"/>
              <w:contextualSpacing/>
              <w:jc w:val="center"/>
              <w:rPr>
                <w:rFonts w:ascii="Arial" w:hAnsi="Arial" w:cs="Arial"/>
                <w:sz w:val="18"/>
                <w:szCs w:val="18"/>
              </w:rPr>
            </w:pPr>
            <w:r w:rsidRPr="005E4FCB">
              <w:rPr>
                <w:rFonts w:ascii="Arial" w:hAnsi="Arial" w:cs="Arial"/>
                <w:sz w:val="18"/>
                <w:szCs w:val="18"/>
              </w:rPr>
              <w:t>Наименование ценной бумаги</w:t>
            </w:r>
          </w:p>
        </w:tc>
        <w:tc>
          <w:tcPr>
            <w:tcW w:w="2771" w:type="pct"/>
            <w:vAlign w:val="center"/>
          </w:tcPr>
          <w:p w14:paraId="5307BB37" w14:textId="77777777" w:rsidR="00341D35" w:rsidRPr="005E4FCB" w:rsidRDefault="00341D35" w:rsidP="00341D35">
            <w:pPr>
              <w:pStyle w:val="22"/>
              <w:spacing w:after="0" w:line="240" w:lineRule="auto"/>
              <w:ind w:left="0"/>
              <w:contextualSpacing/>
              <w:jc w:val="center"/>
              <w:rPr>
                <w:rFonts w:ascii="Arial" w:hAnsi="Arial" w:cs="Arial"/>
                <w:sz w:val="18"/>
                <w:szCs w:val="18"/>
              </w:rPr>
            </w:pPr>
            <w:r w:rsidRPr="005E4FCB">
              <w:rPr>
                <w:rFonts w:ascii="Arial" w:hAnsi="Arial" w:cs="Arial"/>
                <w:sz w:val="18"/>
                <w:szCs w:val="18"/>
              </w:rPr>
              <w:t xml:space="preserve">Регистрационный номер выпуска/правил доверительного управления и дата регистрации </w:t>
            </w:r>
          </w:p>
        </w:tc>
      </w:tr>
      <w:tr w:rsidR="00341D35" w:rsidRPr="009D754F" w14:paraId="403A1706" w14:textId="77777777" w:rsidTr="00341D35">
        <w:trPr>
          <w:trHeight w:val="417"/>
        </w:trPr>
        <w:tc>
          <w:tcPr>
            <w:tcW w:w="277" w:type="pct"/>
          </w:tcPr>
          <w:p w14:paraId="000704F4" w14:textId="77777777" w:rsidR="00341D35" w:rsidRPr="005E4FCB" w:rsidRDefault="00341D35" w:rsidP="000A3BB8">
            <w:pPr>
              <w:pStyle w:val="22"/>
              <w:spacing w:after="0" w:line="240" w:lineRule="auto"/>
              <w:ind w:left="0"/>
              <w:jc w:val="center"/>
              <w:rPr>
                <w:rFonts w:ascii="Arial" w:hAnsi="Arial" w:cs="Arial"/>
                <w:sz w:val="18"/>
                <w:szCs w:val="18"/>
              </w:rPr>
            </w:pPr>
            <w:r w:rsidRPr="005E4FCB">
              <w:rPr>
                <w:rFonts w:ascii="Arial" w:hAnsi="Arial" w:cs="Arial"/>
                <w:sz w:val="18"/>
                <w:szCs w:val="18"/>
              </w:rPr>
              <w:t>1</w:t>
            </w:r>
          </w:p>
        </w:tc>
        <w:tc>
          <w:tcPr>
            <w:tcW w:w="1952" w:type="pct"/>
          </w:tcPr>
          <w:p w14:paraId="2855BFB0" w14:textId="77777777" w:rsidR="00341D35" w:rsidRPr="005E4FCB" w:rsidRDefault="00341D35" w:rsidP="00E12C3E">
            <w:pPr>
              <w:pStyle w:val="22"/>
              <w:spacing w:after="0" w:line="240" w:lineRule="auto"/>
              <w:ind w:left="284"/>
              <w:jc w:val="center"/>
              <w:rPr>
                <w:rFonts w:ascii="Arial" w:hAnsi="Arial" w:cs="Arial"/>
                <w:sz w:val="18"/>
                <w:szCs w:val="18"/>
              </w:rPr>
            </w:pPr>
          </w:p>
        </w:tc>
        <w:tc>
          <w:tcPr>
            <w:tcW w:w="2771" w:type="pct"/>
          </w:tcPr>
          <w:p w14:paraId="7CA77B82" w14:textId="77777777" w:rsidR="00341D35" w:rsidRPr="005E4FCB" w:rsidRDefault="00341D35" w:rsidP="00E12C3E">
            <w:pPr>
              <w:pStyle w:val="22"/>
              <w:spacing w:after="0" w:line="240" w:lineRule="auto"/>
              <w:ind w:left="284"/>
              <w:jc w:val="center"/>
              <w:rPr>
                <w:rFonts w:ascii="Arial" w:hAnsi="Arial" w:cs="Arial"/>
                <w:sz w:val="18"/>
                <w:szCs w:val="18"/>
              </w:rPr>
            </w:pPr>
          </w:p>
        </w:tc>
      </w:tr>
    </w:tbl>
    <w:p w14:paraId="0F921122" w14:textId="77777777" w:rsidR="00341D35" w:rsidRPr="005E4FCB" w:rsidRDefault="00341D35" w:rsidP="003554F3">
      <w:pPr>
        <w:jc w:val="both"/>
        <w:rPr>
          <w:rFonts w:ascii="Arial" w:hAnsi="Arial" w:cs="Arial"/>
          <w:sz w:val="20"/>
          <w:szCs w:val="20"/>
          <w:lang w:val="ru-RU"/>
        </w:rPr>
      </w:pPr>
    </w:p>
    <w:p w14:paraId="71A7F18E" w14:textId="77777777" w:rsidR="003554F3" w:rsidRPr="005E4FCB" w:rsidRDefault="003554F3" w:rsidP="003554F3">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следующие 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3"/>
        <w:gridCol w:w="2977"/>
        <w:gridCol w:w="2409"/>
      </w:tblGrid>
      <w:tr w:rsidR="003554F3" w:rsidRPr="009D754F" w14:paraId="793DF78C" w14:textId="77777777" w:rsidTr="00BB6B2C">
        <w:tc>
          <w:tcPr>
            <w:tcW w:w="567" w:type="dxa"/>
            <w:tcBorders>
              <w:top w:val="single" w:sz="4" w:space="0" w:color="auto"/>
              <w:left w:val="single" w:sz="4" w:space="0" w:color="auto"/>
              <w:bottom w:val="single" w:sz="4" w:space="0" w:color="auto"/>
              <w:right w:val="single" w:sz="4" w:space="0" w:color="auto"/>
            </w:tcBorders>
          </w:tcPr>
          <w:p w14:paraId="52EADB3B" w14:textId="77777777" w:rsidR="003554F3" w:rsidRPr="005E4FCB" w:rsidRDefault="003554F3" w:rsidP="00E12C3E">
            <w:pPr>
              <w:spacing w:line="276" w:lineRule="auto"/>
              <w:ind w:right="20"/>
              <w:jc w:val="center"/>
              <w:rPr>
                <w:rFonts w:ascii="Arial" w:hAnsi="Arial" w:cs="Arial"/>
                <w:sz w:val="18"/>
                <w:szCs w:val="18"/>
              </w:rPr>
            </w:pPr>
            <w:r w:rsidRPr="005E4FCB">
              <w:rPr>
                <w:rFonts w:ascii="Arial" w:hAnsi="Arial" w:cs="Arial"/>
                <w:sz w:val="18"/>
                <w:szCs w:val="18"/>
              </w:rPr>
              <w:t>№ п/п</w:t>
            </w:r>
          </w:p>
        </w:tc>
        <w:tc>
          <w:tcPr>
            <w:tcW w:w="4253" w:type="dxa"/>
            <w:tcBorders>
              <w:top w:val="single" w:sz="4" w:space="0" w:color="auto"/>
              <w:left w:val="single" w:sz="4" w:space="0" w:color="auto"/>
              <w:bottom w:val="single" w:sz="4" w:space="0" w:color="auto"/>
              <w:right w:val="single" w:sz="4" w:space="0" w:color="auto"/>
            </w:tcBorders>
          </w:tcPr>
          <w:p w14:paraId="16E95003" w14:textId="77777777" w:rsidR="003554F3" w:rsidRPr="005E4FCB" w:rsidRDefault="003554F3" w:rsidP="00E12C3E">
            <w:pPr>
              <w:spacing w:line="276" w:lineRule="auto"/>
              <w:ind w:right="20"/>
              <w:jc w:val="center"/>
              <w:rPr>
                <w:rFonts w:ascii="Arial" w:hAnsi="Arial" w:cs="Arial"/>
                <w:sz w:val="18"/>
                <w:szCs w:val="18"/>
              </w:rPr>
            </w:pPr>
            <w:r w:rsidRPr="005E4FCB">
              <w:rPr>
                <w:rFonts w:ascii="Arial" w:hAnsi="Arial" w:cs="Arial"/>
                <w:sz w:val="18"/>
                <w:szCs w:val="18"/>
              </w:rPr>
              <w:t>Наименование документа</w:t>
            </w:r>
            <w:r w:rsidRPr="005E4FCB">
              <w:rPr>
                <w:rStyle w:val="af2"/>
                <w:rFonts w:ascii="Arial" w:hAnsi="Arial" w:cs="Arial"/>
                <w:sz w:val="18"/>
                <w:szCs w:val="18"/>
              </w:rPr>
              <w:footnoteReference w:id="4"/>
            </w:r>
          </w:p>
        </w:tc>
        <w:tc>
          <w:tcPr>
            <w:tcW w:w="2977" w:type="dxa"/>
            <w:tcBorders>
              <w:top w:val="single" w:sz="4" w:space="0" w:color="auto"/>
              <w:left w:val="single" w:sz="4" w:space="0" w:color="auto"/>
              <w:bottom w:val="single" w:sz="4" w:space="0" w:color="auto"/>
              <w:right w:val="single" w:sz="4" w:space="0" w:color="auto"/>
            </w:tcBorders>
          </w:tcPr>
          <w:p w14:paraId="0FAF33F2" w14:textId="77777777" w:rsidR="003554F3" w:rsidRPr="005E4FCB" w:rsidRDefault="003554F3" w:rsidP="00E12C3E">
            <w:pPr>
              <w:spacing w:line="276"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2409" w:type="dxa"/>
            <w:tcBorders>
              <w:top w:val="single" w:sz="4" w:space="0" w:color="auto"/>
              <w:left w:val="single" w:sz="4" w:space="0" w:color="auto"/>
              <w:bottom w:val="single" w:sz="4" w:space="0" w:color="auto"/>
              <w:right w:val="single" w:sz="4" w:space="0" w:color="auto"/>
            </w:tcBorders>
          </w:tcPr>
          <w:p w14:paraId="4F688EE0" w14:textId="77777777" w:rsidR="003554F3" w:rsidRPr="005E4FCB" w:rsidRDefault="003554F3" w:rsidP="00E12C3E">
            <w:pPr>
              <w:spacing w:line="276"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3554F3" w:rsidRPr="009D754F" w14:paraId="76CE1231" w14:textId="77777777" w:rsidTr="00BB6B2C">
        <w:trPr>
          <w:trHeight w:val="226"/>
        </w:trPr>
        <w:tc>
          <w:tcPr>
            <w:tcW w:w="567" w:type="dxa"/>
            <w:tcBorders>
              <w:top w:val="single" w:sz="4" w:space="0" w:color="auto"/>
              <w:left w:val="single" w:sz="4" w:space="0" w:color="auto"/>
              <w:bottom w:val="single" w:sz="4" w:space="0" w:color="auto"/>
              <w:right w:val="single" w:sz="4" w:space="0" w:color="auto"/>
            </w:tcBorders>
            <w:vAlign w:val="center"/>
          </w:tcPr>
          <w:p w14:paraId="594E9D56" w14:textId="77777777" w:rsidR="003554F3" w:rsidRPr="005E4FCB" w:rsidRDefault="003554F3" w:rsidP="00E12C3E">
            <w:pPr>
              <w:spacing w:line="276" w:lineRule="auto"/>
              <w:ind w:right="20"/>
              <w:jc w:val="center"/>
              <w:rPr>
                <w:rFonts w:ascii="Arial" w:hAnsi="Arial" w:cs="Arial"/>
                <w:sz w:val="18"/>
                <w:szCs w:val="18"/>
              </w:rPr>
            </w:pPr>
            <w:r w:rsidRPr="005E4FCB">
              <w:rPr>
                <w:rFonts w:ascii="Arial" w:hAnsi="Arial" w:cs="Arial"/>
                <w:sz w:val="18"/>
                <w:szCs w:val="18"/>
              </w:rPr>
              <w:t>1</w:t>
            </w:r>
          </w:p>
        </w:tc>
        <w:tc>
          <w:tcPr>
            <w:tcW w:w="4253" w:type="dxa"/>
            <w:tcBorders>
              <w:top w:val="single" w:sz="4" w:space="0" w:color="auto"/>
              <w:left w:val="single" w:sz="4" w:space="0" w:color="auto"/>
              <w:bottom w:val="single" w:sz="4" w:space="0" w:color="auto"/>
              <w:right w:val="single" w:sz="4" w:space="0" w:color="auto"/>
            </w:tcBorders>
          </w:tcPr>
          <w:p w14:paraId="37F6C03D" w14:textId="77777777" w:rsidR="003554F3" w:rsidRPr="005E4FCB" w:rsidRDefault="003554F3" w:rsidP="00E12C3E">
            <w:pPr>
              <w:spacing w:line="276" w:lineRule="auto"/>
              <w:ind w:right="20"/>
              <w:jc w:val="both"/>
              <w:rPr>
                <w:rFonts w:ascii="Arial" w:hAnsi="Arial" w:cs="Arial"/>
                <w:sz w:val="18"/>
                <w:szCs w:val="18"/>
              </w:rPr>
            </w:pPr>
          </w:p>
        </w:tc>
        <w:tc>
          <w:tcPr>
            <w:tcW w:w="2977" w:type="dxa"/>
            <w:tcBorders>
              <w:top w:val="single" w:sz="4" w:space="0" w:color="auto"/>
              <w:left w:val="single" w:sz="4" w:space="0" w:color="auto"/>
              <w:bottom w:val="single" w:sz="4" w:space="0" w:color="auto"/>
              <w:right w:val="single" w:sz="4" w:space="0" w:color="auto"/>
            </w:tcBorders>
          </w:tcPr>
          <w:p w14:paraId="1039AF64" w14:textId="77777777" w:rsidR="003554F3" w:rsidRPr="005E4FCB" w:rsidRDefault="003554F3" w:rsidP="00E12C3E">
            <w:pPr>
              <w:spacing w:line="276" w:lineRule="auto"/>
              <w:ind w:right="20"/>
              <w:jc w:val="both"/>
              <w:rPr>
                <w:rFonts w:ascii="Arial" w:hAnsi="Arial" w:cs="Arial"/>
                <w:sz w:val="18"/>
                <w:szCs w:val="18"/>
              </w:rPr>
            </w:pPr>
          </w:p>
        </w:tc>
        <w:tc>
          <w:tcPr>
            <w:tcW w:w="2409" w:type="dxa"/>
            <w:tcBorders>
              <w:top w:val="single" w:sz="4" w:space="0" w:color="auto"/>
              <w:left w:val="single" w:sz="4" w:space="0" w:color="auto"/>
              <w:bottom w:val="single" w:sz="4" w:space="0" w:color="auto"/>
              <w:right w:val="single" w:sz="4" w:space="0" w:color="auto"/>
            </w:tcBorders>
          </w:tcPr>
          <w:p w14:paraId="100A50E5" w14:textId="77777777" w:rsidR="003554F3" w:rsidRPr="005E4FCB" w:rsidRDefault="003554F3" w:rsidP="00E12C3E">
            <w:pPr>
              <w:spacing w:line="276" w:lineRule="auto"/>
              <w:ind w:right="20"/>
              <w:jc w:val="both"/>
              <w:rPr>
                <w:rFonts w:ascii="Arial" w:hAnsi="Arial" w:cs="Arial"/>
                <w:sz w:val="18"/>
                <w:szCs w:val="18"/>
              </w:rPr>
            </w:pPr>
          </w:p>
        </w:tc>
      </w:tr>
    </w:tbl>
    <w:p w14:paraId="5A9CDA0F" w14:textId="77777777" w:rsidR="003554F3" w:rsidRPr="005E4FCB" w:rsidRDefault="003554F3" w:rsidP="003554F3">
      <w:pPr>
        <w:rPr>
          <w:rFonts w:ascii="Arial" w:hAnsi="Arial" w:cs="Arial"/>
          <w:sz w:val="20"/>
          <w:szCs w:val="20"/>
        </w:rPr>
      </w:pPr>
    </w:p>
    <w:p w14:paraId="4E665FD1" w14:textId="32F5F145" w:rsidR="00341D35" w:rsidRPr="005E4FCB" w:rsidRDefault="00341D35" w:rsidP="00341D35">
      <w:pPr>
        <w:jc w:val="both"/>
        <w:rPr>
          <w:rFonts w:ascii="Arial" w:hAnsi="Arial" w:cs="Arial"/>
          <w:sz w:val="20"/>
          <w:szCs w:val="20"/>
          <w:lang w:val="ru-RU"/>
        </w:rPr>
      </w:pPr>
      <w:r w:rsidRPr="005E4FCB">
        <w:rPr>
          <w:rFonts w:ascii="Arial" w:hAnsi="Arial" w:cs="Arial"/>
          <w:sz w:val="20"/>
          <w:szCs w:val="20"/>
          <w:lang w:val="ru-RU"/>
        </w:rPr>
        <w:t xml:space="preserve">Сотрудник Заявителя, ответственный за представление настоящего заявления в </w:t>
      </w:r>
      <w:r w:rsidR="000A1D60">
        <w:rPr>
          <w:rFonts w:ascii="Arial" w:hAnsi="Arial" w:cs="Arial"/>
          <w:sz w:val="20"/>
          <w:szCs w:val="20"/>
          <w:lang w:val="ru-RU"/>
        </w:rPr>
        <w:t xml:space="preserve">АО </w:t>
      </w:r>
      <w:r w:rsidR="000A09D9" w:rsidRPr="000A09D9">
        <w:rPr>
          <w:rFonts w:ascii="Arial" w:hAnsi="Arial" w:cs="Arial"/>
          <w:sz w:val="20"/>
          <w:szCs w:val="20"/>
          <w:lang w:val="ru-RU"/>
        </w:rPr>
        <w:t>«Биржа «Санкт-Петербург»</w:t>
      </w:r>
      <w:r w:rsidRPr="005E4FCB">
        <w:rPr>
          <w:rFonts w:ascii="Arial" w:hAnsi="Arial" w:cs="Arial"/>
          <w:sz w:val="20"/>
          <w:szCs w:val="20"/>
          <w:lang w:val="ru-RU"/>
        </w:rPr>
        <w:t>:</w:t>
      </w:r>
    </w:p>
    <w:p w14:paraId="4876C41F" w14:textId="77777777" w:rsidR="00341D35" w:rsidRPr="005E4FCB" w:rsidRDefault="00341D35" w:rsidP="00341D35">
      <w:pPr>
        <w:rPr>
          <w:rFonts w:ascii="Arial" w:hAnsi="Arial" w:cs="Arial"/>
          <w:sz w:val="20"/>
          <w:szCs w:val="20"/>
          <w:lang w:val="ru-RU"/>
        </w:rPr>
      </w:pPr>
      <w:r w:rsidRPr="005E4FCB">
        <w:rPr>
          <w:rFonts w:ascii="Arial" w:hAnsi="Arial" w:cs="Arial"/>
          <w:sz w:val="20"/>
          <w:szCs w:val="20"/>
          <w:lang w:val="ru-RU"/>
        </w:rPr>
        <w:t>Ф.И.О.:__________________________________________</w:t>
      </w:r>
    </w:p>
    <w:p w14:paraId="0F4EA205" w14:textId="77777777" w:rsidR="00341D35" w:rsidRPr="005E4FCB" w:rsidRDefault="00341D35" w:rsidP="00341D35">
      <w:pPr>
        <w:rPr>
          <w:rFonts w:ascii="Arial" w:hAnsi="Arial" w:cs="Arial"/>
          <w:sz w:val="20"/>
          <w:szCs w:val="20"/>
          <w:lang w:val="ru-RU"/>
        </w:rPr>
      </w:pPr>
      <w:r w:rsidRPr="005E4FCB">
        <w:rPr>
          <w:rFonts w:ascii="Arial" w:hAnsi="Arial" w:cs="Arial"/>
          <w:sz w:val="20"/>
          <w:szCs w:val="20"/>
          <w:lang w:val="ru-RU"/>
        </w:rPr>
        <w:t>Контактный телефон (факс):________________________</w:t>
      </w:r>
    </w:p>
    <w:p w14:paraId="56AA5B9A" w14:textId="77777777" w:rsidR="00341D35" w:rsidRPr="005E4FCB" w:rsidRDefault="00341D35" w:rsidP="00341D35">
      <w:pPr>
        <w:rPr>
          <w:rFonts w:ascii="Arial" w:hAnsi="Arial" w:cs="Arial"/>
          <w:sz w:val="20"/>
          <w:szCs w:val="20"/>
          <w:lang w:val="ru-RU"/>
        </w:rPr>
      </w:pPr>
      <w:r w:rsidRPr="005E4FCB">
        <w:rPr>
          <w:rFonts w:ascii="Arial" w:hAnsi="Arial" w:cs="Arial"/>
          <w:sz w:val="20"/>
          <w:szCs w:val="20"/>
          <w:lang w:val="ru-RU"/>
        </w:rPr>
        <w:t>Адрес электронной почты:__________________________</w:t>
      </w:r>
    </w:p>
    <w:p w14:paraId="60890F37" w14:textId="77777777" w:rsidR="003554F3" w:rsidRPr="005E4FCB" w:rsidRDefault="003554F3" w:rsidP="003554F3">
      <w:pPr>
        <w:ind w:firstLine="708"/>
        <w:jc w:val="both"/>
        <w:rPr>
          <w:rFonts w:ascii="Arial" w:hAnsi="Arial" w:cs="Arial"/>
          <w:sz w:val="20"/>
          <w:szCs w:val="20"/>
          <w:lang w:val="ru-RU"/>
        </w:rPr>
      </w:pPr>
    </w:p>
    <w:p w14:paraId="05199CE2" w14:textId="77777777" w:rsidR="00CA0BCB" w:rsidRPr="00D159CA" w:rsidRDefault="00CA0BCB" w:rsidP="00CA0BCB">
      <w:pPr>
        <w:autoSpaceDE w:val="0"/>
        <w:autoSpaceDN w:val="0"/>
        <w:adjustRightInd w:val="0"/>
        <w:jc w:val="both"/>
        <w:rPr>
          <w:rFonts w:ascii="Arial" w:hAnsi="Arial" w:cs="Arial"/>
          <w:i/>
          <w:sz w:val="20"/>
          <w:szCs w:val="20"/>
          <w:lang w:val="ru-RU"/>
        </w:rPr>
      </w:pPr>
      <w:r w:rsidRPr="005E4FCB">
        <w:rPr>
          <w:rFonts w:ascii="Arial" w:hAnsi="Arial" w:cs="Arial"/>
          <w:sz w:val="20"/>
          <w:szCs w:val="20"/>
          <w:lang w:val="ru-RU"/>
        </w:rPr>
        <w:tab/>
      </w:r>
      <w:r w:rsidRPr="0052576C">
        <w:rPr>
          <w:rFonts w:ascii="Arial" w:hAnsi="Arial" w:cs="Arial"/>
          <w:i/>
          <w:sz w:val="20"/>
          <w:szCs w:val="20"/>
          <w:lang w:val="ru-RU"/>
        </w:rPr>
        <w:t xml:space="preserve">Настоящим подтверждает полноту и достоверность информации, содержащейся в настоящем заявлении и соответствие текстов документов, представленных в электронном виде, оригиналам таких документов, а также подтверждает, что </w:t>
      </w:r>
      <w:proofErr w:type="gramStart"/>
      <w:r w:rsidRPr="0052576C">
        <w:rPr>
          <w:rFonts w:ascii="Arial" w:hAnsi="Arial" w:cs="Arial"/>
          <w:i/>
          <w:sz w:val="20"/>
          <w:szCs w:val="20"/>
          <w:lang w:val="ru-RU"/>
        </w:rPr>
        <w:t>ознакомлен</w:t>
      </w:r>
      <w:proofErr w:type="gramEnd"/>
      <w:r w:rsidRPr="0052576C">
        <w:rPr>
          <w:rFonts w:ascii="Arial" w:hAnsi="Arial" w:cs="Arial"/>
          <w:i/>
          <w:sz w:val="20"/>
          <w:szCs w:val="20"/>
          <w:lang w:val="ru-RU"/>
        </w:rPr>
        <w:t xml:space="preserve"> с Пр</w:t>
      </w:r>
      <w:r w:rsidRPr="00D159CA">
        <w:rPr>
          <w:rFonts w:ascii="Arial" w:hAnsi="Arial" w:cs="Arial"/>
          <w:i/>
          <w:sz w:val="20"/>
          <w:szCs w:val="20"/>
          <w:lang w:val="ru-RU"/>
        </w:rPr>
        <w:t>авилами листинга (делистинга) ценных бумаг (далее – Правила листинга).</w:t>
      </w:r>
    </w:p>
    <w:p w14:paraId="42A42CCB" w14:textId="77777777" w:rsidR="00CA0BCB" w:rsidRPr="005E4FCB" w:rsidRDefault="00CA0BCB" w:rsidP="00CA0BCB">
      <w:pPr>
        <w:tabs>
          <w:tab w:val="left" w:pos="1014"/>
        </w:tabs>
        <w:jc w:val="both"/>
        <w:rPr>
          <w:rFonts w:ascii="Arial" w:hAnsi="Arial" w:cs="Arial"/>
          <w:i/>
          <w:sz w:val="20"/>
          <w:szCs w:val="20"/>
          <w:lang w:val="ru-RU"/>
        </w:rPr>
      </w:pPr>
    </w:p>
    <w:p w14:paraId="2F574568" w14:textId="77777777" w:rsidR="00CA0BCB" w:rsidRPr="0052576C" w:rsidRDefault="00CA0BCB" w:rsidP="00CA0BCB">
      <w:pPr>
        <w:tabs>
          <w:tab w:val="left" w:pos="1014"/>
        </w:tabs>
        <w:jc w:val="both"/>
        <w:rPr>
          <w:rFonts w:ascii="Arial" w:hAnsi="Arial" w:cs="Arial"/>
          <w:i/>
          <w:sz w:val="20"/>
          <w:szCs w:val="20"/>
          <w:lang w:val="ru-RU"/>
        </w:rPr>
      </w:pPr>
      <w:r w:rsidRPr="0052576C">
        <w:rPr>
          <w:rFonts w:ascii="Arial" w:hAnsi="Arial" w:cs="Arial"/>
          <w:i/>
          <w:sz w:val="20"/>
          <w:szCs w:val="20"/>
          <w:lang w:val="ru-RU"/>
        </w:rPr>
        <w:t>Обязуется в течение всего срока нахождения ценных бумаг, указанных в настоящем заявлении, в Сегменте, соблюдать требования и выполнять обязательства, установленные Правилами листинга.</w:t>
      </w:r>
    </w:p>
    <w:p w14:paraId="420E8292" w14:textId="77777777" w:rsidR="00CA0BCB" w:rsidRPr="005E4FCB" w:rsidRDefault="00CA0BCB" w:rsidP="00CA0BCB">
      <w:pPr>
        <w:tabs>
          <w:tab w:val="left" w:pos="1170"/>
        </w:tabs>
        <w:ind w:firstLine="708"/>
        <w:jc w:val="both"/>
        <w:rPr>
          <w:rFonts w:ascii="Arial" w:hAnsi="Arial" w:cs="Arial"/>
          <w:sz w:val="20"/>
          <w:szCs w:val="20"/>
          <w:lang w:val="ru-RU"/>
        </w:rPr>
      </w:pPr>
    </w:p>
    <w:p w14:paraId="41B3E212" w14:textId="77777777" w:rsidR="00CA0BCB" w:rsidRPr="005E4FCB" w:rsidRDefault="00CA0BCB" w:rsidP="003554F3">
      <w:pPr>
        <w:ind w:firstLine="708"/>
        <w:jc w:val="both"/>
        <w:rPr>
          <w:rFonts w:ascii="Arial" w:hAnsi="Arial" w:cs="Arial"/>
          <w:sz w:val="20"/>
          <w:szCs w:val="20"/>
          <w:lang w:val="ru-RU"/>
        </w:rPr>
      </w:pPr>
    </w:p>
    <w:p w14:paraId="2CF4ADDF" w14:textId="77777777" w:rsidR="003554F3" w:rsidRPr="005E4FCB" w:rsidRDefault="003554F3" w:rsidP="003554F3">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w:t>
      </w:r>
    </w:p>
    <w:p w14:paraId="41BF1BFA" w14:textId="77777777" w:rsidR="003554F3" w:rsidRPr="005E4FCB" w:rsidRDefault="003554F3" w:rsidP="003554F3">
      <w:pPr>
        <w:jc w:val="both"/>
        <w:rPr>
          <w:rFonts w:ascii="Arial" w:hAnsi="Arial" w:cs="Arial"/>
          <w:sz w:val="20"/>
          <w:szCs w:val="20"/>
          <w:lang w:val="ru-RU"/>
        </w:rPr>
      </w:pPr>
      <w:proofErr w:type="gramStart"/>
      <w:r w:rsidRPr="005E4FCB">
        <w:rPr>
          <w:rFonts w:ascii="Arial" w:hAnsi="Arial" w:cs="Arial"/>
          <w:sz w:val="20"/>
          <w:szCs w:val="20"/>
          <w:lang w:val="ru-RU"/>
        </w:rPr>
        <w:t xml:space="preserve">(руководитель организации или                                          </w:t>
      </w:r>
      <w:proofErr w:type="gramEnd"/>
    </w:p>
    <w:p w14:paraId="5BA12919" w14:textId="77777777" w:rsidR="00341D35" w:rsidRPr="005E4FCB" w:rsidRDefault="003554F3" w:rsidP="00341D35">
      <w:pPr>
        <w:tabs>
          <w:tab w:val="left" w:pos="2910"/>
        </w:tabs>
        <w:rPr>
          <w:rFonts w:ascii="Arial" w:hAnsi="Arial" w:cs="Arial"/>
          <w:sz w:val="20"/>
          <w:szCs w:val="20"/>
          <w:lang w:val="ru-RU"/>
        </w:rPr>
        <w:sectPr w:rsidR="00341D35" w:rsidRPr="005E4FCB" w:rsidSect="001E25F5">
          <w:pgSz w:w="11906" w:h="16838"/>
          <w:pgMar w:top="568" w:right="850" w:bottom="1134" w:left="851" w:header="708" w:footer="708" w:gutter="0"/>
          <w:cols w:space="708"/>
          <w:titlePg/>
          <w:docGrid w:linePitch="360"/>
        </w:sectPr>
      </w:pPr>
      <w:r w:rsidRPr="005E4FCB">
        <w:rPr>
          <w:rFonts w:ascii="Arial" w:hAnsi="Arial" w:cs="Arial"/>
          <w:sz w:val="20"/>
          <w:szCs w:val="20"/>
          <w:lang w:val="ru-RU"/>
        </w:rPr>
        <w:t xml:space="preserve">иное уполномоченное лицо)                                       </w:t>
      </w:r>
      <w:r w:rsidRPr="005E4FCB">
        <w:rPr>
          <w:rFonts w:ascii="Arial" w:hAnsi="Arial" w:cs="Arial"/>
          <w:sz w:val="20"/>
          <w:szCs w:val="20"/>
          <w:lang w:val="ru-RU"/>
        </w:rPr>
        <w:tab/>
      </w:r>
      <w:r w:rsidR="00341D35" w:rsidRPr="005E4FCB">
        <w:rPr>
          <w:rFonts w:ascii="Arial" w:hAnsi="Arial" w:cs="Arial"/>
          <w:sz w:val="20"/>
          <w:szCs w:val="20"/>
          <w:lang w:val="ru-RU"/>
        </w:rPr>
        <w:tab/>
        <w:t>м.п.</w:t>
      </w:r>
      <w:r w:rsidRPr="005E4FCB">
        <w:rPr>
          <w:rFonts w:ascii="Arial" w:hAnsi="Arial" w:cs="Arial"/>
          <w:sz w:val="20"/>
          <w:szCs w:val="20"/>
          <w:lang w:val="ru-RU"/>
        </w:rPr>
        <w:t xml:space="preserve">      </w:t>
      </w:r>
    </w:p>
    <w:p w14:paraId="50B297C5" w14:textId="77777777" w:rsidR="003554F3" w:rsidRPr="005E4FCB" w:rsidRDefault="003554F3" w:rsidP="008941AA">
      <w:pPr>
        <w:pStyle w:val="2"/>
        <w:numPr>
          <w:ilvl w:val="1"/>
          <w:numId w:val="7"/>
        </w:numPr>
        <w:tabs>
          <w:tab w:val="clear" w:pos="1021"/>
          <w:tab w:val="left" w:pos="-2694"/>
        </w:tabs>
        <w:ind w:left="567" w:hanging="567"/>
        <w:jc w:val="left"/>
        <w:rPr>
          <w:rStyle w:val="a5"/>
          <w:rFonts w:ascii="Arial" w:hAnsi="Arial" w:cs="Arial"/>
          <w:b w:val="0"/>
          <w:color w:val="000000"/>
          <w:sz w:val="20"/>
        </w:rPr>
      </w:pPr>
      <w:bookmarkStart w:id="9" w:name="_Toc148616935"/>
      <w:r w:rsidRPr="005E4FCB">
        <w:rPr>
          <w:rStyle w:val="a5"/>
          <w:rFonts w:ascii="Arial" w:hAnsi="Arial" w:cs="Arial"/>
          <w:b w:val="0"/>
          <w:color w:val="000000"/>
          <w:sz w:val="20"/>
        </w:rPr>
        <w:lastRenderedPageBreak/>
        <w:t>Заявление об исключении из Сегмента</w:t>
      </w:r>
      <w:bookmarkEnd w:id="9"/>
    </w:p>
    <w:p w14:paraId="6E754BC9" w14:textId="77777777" w:rsidR="003554F3" w:rsidRPr="005E4FCB" w:rsidRDefault="003554F3" w:rsidP="003554F3">
      <w:pPr>
        <w:pStyle w:val="3"/>
        <w:jc w:val="right"/>
        <w:rPr>
          <w:rFonts w:ascii="Arial" w:hAnsi="Arial" w:cs="Arial"/>
          <w:b/>
          <w:color w:val="0070C0"/>
          <w:sz w:val="20"/>
          <w:szCs w:val="20"/>
        </w:rPr>
      </w:pPr>
    </w:p>
    <w:p w14:paraId="24E95B74" w14:textId="77777777" w:rsidR="003554F3" w:rsidRPr="005E4FCB" w:rsidRDefault="003554F3" w:rsidP="003554F3">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14:paraId="14F94EAD" w14:textId="35305CC6" w:rsidR="003554F3" w:rsidRPr="005E4FCB" w:rsidRDefault="003554F3" w:rsidP="003554F3">
      <w:pPr>
        <w:ind w:left="4248"/>
        <w:jc w:val="right"/>
        <w:rPr>
          <w:rFonts w:ascii="Arial" w:hAnsi="Arial" w:cs="Arial"/>
          <w:sz w:val="20"/>
          <w:szCs w:val="20"/>
          <w:lang w:val="ru-RU"/>
        </w:rPr>
      </w:pPr>
      <w:r w:rsidRPr="005E4FCB">
        <w:rPr>
          <w:rFonts w:ascii="Arial" w:hAnsi="Arial" w:cs="Arial"/>
          <w:sz w:val="20"/>
          <w:szCs w:val="20"/>
          <w:lang w:val="ru-RU"/>
        </w:rPr>
        <w:t xml:space="preserve">в </w:t>
      </w:r>
      <w:r w:rsidR="000A1D60">
        <w:rPr>
          <w:rFonts w:ascii="Arial" w:hAnsi="Arial" w:cs="Arial"/>
          <w:sz w:val="20"/>
          <w:szCs w:val="20"/>
          <w:lang w:val="ru-RU"/>
        </w:rPr>
        <w:t xml:space="preserve">АО </w:t>
      </w:r>
      <w:r w:rsidR="000A09D9" w:rsidRPr="000A09D9">
        <w:rPr>
          <w:rFonts w:ascii="Arial" w:hAnsi="Arial" w:cs="Arial"/>
          <w:sz w:val="20"/>
          <w:szCs w:val="20"/>
          <w:lang w:val="ru-RU"/>
        </w:rPr>
        <w:t>«Биржа «Санкт-Петербург»</w:t>
      </w:r>
    </w:p>
    <w:p w14:paraId="3B4C0336" w14:textId="77777777" w:rsidR="003554F3" w:rsidRPr="005E4FCB" w:rsidRDefault="003554F3" w:rsidP="003554F3">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14:paraId="6E240994" w14:textId="77777777" w:rsidR="003554F3" w:rsidRPr="005E4FCB" w:rsidRDefault="003554F3" w:rsidP="003554F3">
      <w:pPr>
        <w:jc w:val="center"/>
        <w:rPr>
          <w:rFonts w:ascii="Arial" w:hAnsi="Arial" w:cs="Arial"/>
          <w:b/>
          <w:sz w:val="20"/>
          <w:szCs w:val="20"/>
          <w:lang w:val="ru-RU"/>
        </w:rPr>
      </w:pPr>
    </w:p>
    <w:p w14:paraId="7790603C" w14:textId="77777777" w:rsidR="003104C7" w:rsidRPr="005E4FCB" w:rsidRDefault="003104C7" w:rsidP="003104C7">
      <w:pPr>
        <w:jc w:val="center"/>
        <w:rPr>
          <w:rFonts w:ascii="Arial" w:hAnsi="Arial" w:cs="Arial"/>
          <w:b/>
          <w:sz w:val="20"/>
          <w:szCs w:val="20"/>
          <w:lang w:val="ru-RU"/>
        </w:rPr>
      </w:pPr>
      <w:r w:rsidRPr="005E4FCB">
        <w:rPr>
          <w:rFonts w:ascii="Arial" w:hAnsi="Arial" w:cs="Arial"/>
          <w:b/>
          <w:sz w:val="20"/>
          <w:szCs w:val="20"/>
          <w:lang w:val="ru-RU"/>
        </w:rPr>
        <w:t>ЗАЯВЛЕНИЕ</w:t>
      </w:r>
    </w:p>
    <w:p w14:paraId="78C8C62B" w14:textId="77777777" w:rsidR="003554F3" w:rsidRPr="005E4FCB" w:rsidRDefault="003554F3" w:rsidP="003554F3">
      <w:pPr>
        <w:jc w:val="center"/>
        <w:rPr>
          <w:rFonts w:ascii="Arial" w:hAnsi="Arial" w:cs="Arial"/>
          <w:b/>
          <w:sz w:val="20"/>
          <w:szCs w:val="20"/>
          <w:lang w:val="ru-RU"/>
        </w:rPr>
      </w:pPr>
      <w:r w:rsidRPr="005E4FCB">
        <w:rPr>
          <w:rFonts w:ascii="Arial" w:hAnsi="Arial" w:cs="Arial"/>
          <w:b/>
          <w:sz w:val="20"/>
          <w:szCs w:val="20"/>
          <w:lang w:val="ru-RU"/>
        </w:rPr>
        <w:t>об исключении ценных бумаг из Сегмента</w:t>
      </w:r>
      <w:r w:rsidR="00A36B45" w:rsidRPr="005E4FCB">
        <w:rPr>
          <w:rStyle w:val="af2"/>
          <w:rFonts w:ascii="Arial" w:hAnsi="Arial" w:cs="Arial"/>
          <w:b/>
          <w:sz w:val="20"/>
          <w:szCs w:val="20"/>
          <w:lang w:val="ru-RU"/>
        </w:rPr>
        <w:footnoteReference w:id="5"/>
      </w:r>
    </w:p>
    <w:p w14:paraId="496760DF" w14:textId="77777777" w:rsidR="003554F3" w:rsidRPr="005E4FCB" w:rsidRDefault="003554F3" w:rsidP="003554F3">
      <w:pPr>
        <w:rPr>
          <w:rFonts w:ascii="Arial" w:hAnsi="Arial" w:cs="Arial"/>
          <w:sz w:val="20"/>
          <w:szCs w:val="20"/>
          <w:lang w:val="ru-RU"/>
        </w:rPr>
      </w:pPr>
    </w:p>
    <w:p w14:paraId="1DFC3197" w14:textId="77777777" w:rsidR="003554F3" w:rsidRPr="005E4FCB" w:rsidRDefault="003554F3" w:rsidP="003554F3">
      <w:pPr>
        <w:pStyle w:val="Oaiei"/>
        <w:widowControl/>
        <w:rPr>
          <w:rFonts w:ascii="Arial" w:hAnsi="Arial" w:cs="Arial"/>
          <w:sz w:val="20"/>
        </w:rPr>
      </w:pPr>
      <w:r w:rsidRPr="005E4FCB">
        <w:rPr>
          <w:rFonts w:ascii="Arial" w:hAnsi="Arial" w:cs="Arial"/>
          <w:sz w:val="20"/>
        </w:rPr>
        <w:t>___________________________________________________________________________,</w:t>
      </w:r>
    </w:p>
    <w:p w14:paraId="6F073AE1" w14:textId="77777777" w:rsidR="003554F3" w:rsidRPr="005E4FCB" w:rsidRDefault="003554F3" w:rsidP="003554F3">
      <w:pPr>
        <w:pStyle w:val="ad"/>
        <w:jc w:val="center"/>
        <w:rPr>
          <w:rFonts w:ascii="Arial" w:hAnsi="Arial" w:cs="Arial"/>
        </w:rPr>
      </w:pPr>
      <w:r w:rsidRPr="005E4FCB">
        <w:rPr>
          <w:rFonts w:ascii="Arial" w:hAnsi="Arial" w:cs="Arial"/>
        </w:rPr>
        <w:t xml:space="preserve">(полное наименование эмитента) </w:t>
      </w:r>
    </w:p>
    <w:p w14:paraId="036ABF74" w14:textId="77777777" w:rsidR="003554F3" w:rsidRPr="005E4FCB" w:rsidRDefault="003554F3" w:rsidP="003554F3">
      <w:pPr>
        <w:jc w:val="both"/>
        <w:rPr>
          <w:rFonts w:ascii="Arial" w:hAnsi="Arial" w:cs="Arial"/>
          <w:sz w:val="20"/>
          <w:szCs w:val="20"/>
          <w:lang w:val="ru-RU"/>
        </w:rPr>
      </w:pPr>
      <w:r w:rsidRPr="005E4FCB">
        <w:rPr>
          <w:rFonts w:ascii="Arial" w:hAnsi="Arial" w:cs="Arial"/>
          <w:sz w:val="20"/>
          <w:szCs w:val="20"/>
          <w:lang w:val="ru-RU"/>
        </w:rPr>
        <w:t xml:space="preserve">в лице ____________________________________________________________________, </w:t>
      </w:r>
      <w:proofErr w:type="gramStart"/>
      <w:r w:rsidRPr="005E4FCB">
        <w:rPr>
          <w:rFonts w:ascii="Arial" w:hAnsi="Arial" w:cs="Arial"/>
          <w:sz w:val="20"/>
          <w:szCs w:val="20"/>
          <w:lang w:val="ru-RU"/>
        </w:rPr>
        <w:t>действующего</w:t>
      </w:r>
      <w:proofErr w:type="gramEnd"/>
      <w:r w:rsidRPr="005E4FCB">
        <w:rPr>
          <w:rFonts w:ascii="Arial" w:hAnsi="Arial" w:cs="Arial"/>
          <w:sz w:val="20"/>
          <w:szCs w:val="20"/>
          <w:lang w:val="ru-RU"/>
        </w:rPr>
        <w:t xml:space="preserve"> на основании ___________________________________________________,</w:t>
      </w:r>
    </w:p>
    <w:p w14:paraId="313F8668" w14:textId="77777777" w:rsidR="001F0BD4" w:rsidRPr="005E4FCB" w:rsidRDefault="003554F3" w:rsidP="001F0BD4">
      <w:pPr>
        <w:jc w:val="both"/>
        <w:rPr>
          <w:rFonts w:ascii="Arial" w:hAnsi="Arial" w:cs="Arial"/>
          <w:sz w:val="20"/>
          <w:szCs w:val="20"/>
          <w:lang w:val="ru-RU"/>
        </w:rPr>
      </w:pPr>
      <w:r w:rsidRPr="005E4FCB">
        <w:rPr>
          <w:rFonts w:ascii="Arial" w:hAnsi="Arial" w:cs="Arial"/>
          <w:sz w:val="20"/>
          <w:szCs w:val="20"/>
          <w:lang w:val="ru-RU"/>
        </w:rPr>
        <w:t xml:space="preserve">(далее – Заявитель) просит рассмотреть вопрос об исключении </w:t>
      </w:r>
      <w:proofErr w:type="gramStart"/>
      <w:r w:rsidRPr="005E4FCB">
        <w:rPr>
          <w:rFonts w:ascii="Arial" w:hAnsi="Arial" w:cs="Arial"/>
          <w:sz w:val="20"/>
          <w:szCs w:val="20"/>
          <w:lang w:val="ru-RU"/>
        </w:rPr>
        <w:t>из</w:t>
      </w:r>
      <w:proofErr w:type="gramEnd"/>
      <w:r w:rsidRPr="005E4FCB">
        <w:rPr>
          <w:rFonts w:ascii="Arial" w:hAnsi="Arial" w:cs="Arial"/>
          <w:sz w:val="20"/>
          <w:szCs w:val="20"/>
          <w:lang w:val="ru-RU"/>
        </w:rPr>
        <w:t xml:space="preserve"> </w:t>
      </w:r>
      <w:r w:rsidR="001F0BD4" w:rsidRPr="005E4FCB">
        <w:rPr>
          <w:rFonts w:ascii="Arial" w:hAnsi="Arial" w:cs="Arial"/>
          <w:b/>
          <w:sz w:val="20"/>
          <w:szCs w:val="20"/>
          <w:lang w:val="ru-RU"/>
        </w:rPr>
        <w:t xml:space="preserve">________ </w:t>
      </w:r>
      <w:r w:rsidR="001F0BD4" w:rsidRPr="005E4FCB">
        <w:rPr>
          <w:rFonts w:ascii="Arial" w:hAnsi="Arial" w:cs="Arial"/>
          <w:b/>
          <w:i/>
          <w:sz w:val="20"/>
          <w:szCs w:val="20"/>
          <w:lang w:val="ru-RU"/>
        </w:rPr>
        <w:t xml:space="preserve">указывается </w:t>
      </w:r>
      <w:proofErr w:type="gramStart"/>
      <w:r w:rsidR="001F0BD4" w:rsidRPr="005E4FCB">
        <w:rPr>
          <w:rFonts w:ascii="Arial" w:hAnsi="Arial" w:cs="Arial"/>
          <w:b/>
          <w:i/>
          <w:sz w:val="20"/>
          <w:szCs w:val="20"/>
          <w:lang w:val="ru-RU"/>
        </w:rPr>
        <w:t>полное</w:t>
      </w:r>
      <w:proofErr w:type="gramEnd"/>
      <w:r w:rsidR="001F0BD4" w:rsidRPr="005E4FCB">
        <w:rPr>
          <w:rFonts w:ascii="Arial" w:hAnsi="Arial" w:cs="Arial"/>
          <w:b/>
          <w:i/>
          <w:sz w:val="20"/>
          <w:szCs w:val="20"/>
          <w:lang w:val="ru-RU"/>
        </w:rPr>
        <w:t xml:space="preserve"> наименование Сегмента </w:t>
      </w:r>
      <w:r w:rsidR="001F0BD4" w:rsidRPr="005E4FCB">
        <w:rPr>
          <w:rFonts w:ascii="Arial" w:hAnsi="Arial" w:cs="Arial"/>
          <w:sz w:val="20"/>
          <w:szCs w:val="20"/>
          <w:lang w:val="ru-RU"/>
        </w:rPr>
        <w:t xml:space="preserve"> следующих ценных бумаг: </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3984"/>
        <w:gridCol w:w="5656"/>
      </w:tblGrid>
      <w:tr w:rsidR="001F0BD4" w:rsidRPr="007B3745" w14:paraId="22DD27F5" w14:textId="77777777" w:rsidTr="00E12C3E">
        <w:trPr>
          <w:trHeight w:val="759"/>
        </w:trPr>
        <w:tc>
          <w:tcPr>
            <w:tcW w:w="277" w:type="pct"/>
            <w:vAlign w:val="center"/>
          </w:tcPr>
          <w:p w14:paraId="6D13FF46" w14:textId="77777777" w:rsidR="001F0BD4" w:rsidRPr="005E4FCB" w:rsidRDefault="001F0BD4" w:rsidP="00E12C3E">
            <w:pPr>
              <w:pStyle w:val="22"/>
              <w:spacing w:after="0" w:line="240" w:lineRule="auto"/>
              <w:ind w:left="0"/>
              <w:contextualSpacing/>
              <w:jc w:val="center"/>
              <w:rPr>
                <w:rFonts w:ascii="Arial" w:hAnsi="Arial" w:cs="Arial"/>
                <w:sz w:val="18"/>
                <w:szCs w:val="18"/>
              </w:rPr>
            </w:pPr>
            <w:r w:rsidRPr="005E4FCB">
              <w:rPr>
                <w:rFonts w:ascii="Arial" w:hAnsi="Arial" w:cs="Arial"/>
                <w:sz w:val="18"/>
                <w:szCs w:val="18"/>
              </w:rPr>
              <w:t>№</w:t>
            </w:r>
          </w:p>
          <w:p w14:paraId="333502D0" w14:textId="77777777" w:rsidR="001F0BD4" w:rsidRPr="005E4FCB" w:rsidRDefault="001F0BD4" w:rsidP="00E12C3E">
            <w:pPr>
              <w:pStyle w:val="22"/>
              <w:spacing w:after="0" w:line="240" w:lineRule="auto"/>
              <w:ind w:left="0"/>
              <w:contextualSpacing/>
              <w:jc w:val="center"/>
              <w:rPr>
                <w:rFonts w:ascii="Arial" w:hAnsi="Arial" w:cs="Arial"/>
                <w:sz w:val="18"/>
                <w:szCs w:val="18"/>
              </w:rPr>
            </w:pPr>
            <w:proofErr w:type="gramStart"/>
            <w:r w:rsidRPr="005E4FCB">
              <w:rPr>
                <w:rFonts w:ascii="Arial" w:hAnsi="Arial" w:cs="Arial"/>
                <w:sz w:val="18"/>
                <w:szCs w:val="18"/>
              </w:rPr>
              <w:t>п</w:t>
            </w:r>
            <w:proofErr w:type="gramEnd"/>
            <w:r w:rsidRPr="005E4FCB">
              <w:rPr>
                <w:rFonts w:ascii="Arial" w:hAnsi="Arial" w:cs="Arial"/>
                <w:sz w:val="18"/>
                <w:szCs w:val="18"/>
              </w:rPr>
              <w:t>/п</w:t>
            </w:r>
          </w:p>
        </w:tc>
        <w:tc>
          <w:tcPr>
            <w:tcW w:w="1952" w:type="pct"/>
            <w:vAlign w:val="center"/>
          </w:tcPr>
          <w:p w14:paraId="13B9AC13" w14:textId="77777777" w:rsidR="001F0BD4" w:rsidRPr="005E4FCB" w:rsidRDefault="001F0BD4" w:rsidP="00E12C3E">
            <w:pPr>
              <w:pStyle w:val="22"/>
              <w:spacing w:after="0" w:line="240" w:lineRule="auto"/>
              <w:ind w:left="0"/>
              <w:contextualSpacing/>
              <w:jc w:val="center"/>
              <w:rPr>
                <w:rFonts w:ascii="Arial" w:hAnsi="Arial" w:cs="Arial"/>
                <w:sz w:val="18"/>
                <w:szCs w:val="18"/>
              </w:rPr>
            </w:pPr>
            <w:r w:rsidRPr="005E4FCB">
              <w:rPr>
                <w:rFonts w:ascii="Arial" w:hAnsi="Arial" w:cs="Arial"/>
                <w:sz w:val="18"/>
                <w:szCs w:val="18"/>
              </w:rPr>
              <w:t>Наименование ценной бумаги</w:t>
            </w:r>
          </w:p>
        </w:tc>
        <w:tc>
          <w:tcPr>
            <w:tcW w:w="2771" w:type="pct"/>
            <w:vAlign w:val="center"/>
          </w:tcPr>
          <w:p w14:paraId="550B0574" w14:textId="77777777" w:rsidR="001F0BD4" w:rsidRPr="005E4FCB" w:rsidRDefault="001F0BD4" w:rsidP="00E12C3E">
            <w:pPr>
              <w:pStyle w:val="22"/>
              <w:spacing w:after="0" w:line="240" w:lineRule="auto"/>
              <w:ind w:left="0"/>
              <w:contextualSpacing/>
              <w:jc w:val="center"/>
              <w:rPr>
                <w:rFonts w:ascii="Arial" w:hAnsi="Arial" w:cs="Arial"/>
                <w:sz w:val="18"/>
                <w:szCs w:val="18"/>
              </w:rPr>
            </w:pPr>
            <w:r w:rsidRPr="005E4FCB">
              <w:rPr>
                <w:rFonts w:ascii="Arial" w:hAnsi="Arial" w:cs="Arial"/>
                <w:sz w:val="18"/>
                <w:szCs w:val="18"/>
              </w:rPr>
              <w:t xml:space="preserve">Регистрационный номер выпуска/правил доверительного управления и дата регистрации </w:t>
            </w:r>
          </w:p>
        </w:tc>
      </w:tr>
      <w:tr w:rsidR="001F0BD4" w:rsidRPr="009D754F" w14:paraId="7E13C173" w14:textId="77777777" w:rsidTr="00E12C3E">
        <w:trPr>
          <w:trHeight w:val="417"/>
        </w:trPr>
        <w:tc>
          <w:tcPr>
            <w:tcW w:w="277" w:type="pct"/>
          </w:tcPr>
          <w:p w14:paraId="19529C4D" w14:textId="77777777" w:rsidR="001F0BD4" w:rsidRPr="005E4FCB" w:rsidRDefault="001F0BD4" w:rsidP="00E12C3E">
            <w:pPr>
              <w:pStyle w:val="22"/>
              <w:spacing w:after="0" w:line="240" w:lineRule="auto"/>
              <w:ind w:left="0"/>
              <w:jc w:val="center"/>
              <w:rPr>
                <w:rFonts w:ascii="Arial" w:hAnsi="Arial" w:cs="Arial"/>
                <w:sz w:val="18"/>
                <w:szCs w:val="18"/>
              </w:rPr>
            </w:pPr>
            <w:r w:rsidRPr="005E4FCB">
              <w:rPr>
                <w:rFonts w:ascii="Arial" w:hAnsi="Arial" w:cs="Arial"/>
                <w:sz w:val="18"/>
                <w:szCs w:val="18"/>
              </w:rPr>
              <w:t>1</w:t>
            </w:r>
          </w:p>
        </w:tc>
        <w:tc>
          <w:tcPr>
            <w:tcW w:w="1952" w:type="pct"/>
          </w:tcPr>
          <w:p w14:paraId="1142F597" w14:textId="77777777" w:rsidR="001F0BD4" w:rsidRPr="005E4FCB" w:rsidRDefault="001F0BD4" w:rsidP="00E12C3E">
            <w:pPr>
              <w:pStyle w:val="22"/>
              <w:spacing w:after="0" w:line="240" w:lineRule="auto"/>
              <w:ind w:left="284"/>
              <w:jc w:val="center"/>
              <w:rPr>
                <w:rFonts w:ascii="Arial" w:hAnsi="Arial" w:cs="Arial"/>
                <w:sz w:val="18"/>
                <w:szCs w:val="18"/>
              </w:rPr>
            </w:pPr>
          </w:p>
        </w:tc>
        <w:tc>
          <w:tcPr>
            <w:tcW w:w="2771" w:type="pct"/>
          </w:tcPr>
          <w:p w14:paraId="50D45D7F" w14:textId="77777777" w:rsidR="001F0BD4" w:rsidRPr="005E4FCB" w:rsidRDefault="001F0BD4" w:rsidP="00E12C3E">
            <w:pPr>
              <w:pStyle w:val="22"/>
              <w:spacing w:after="0" w:line="240" w:lineRule="auto"/>
              <w:ind w:left="284"/>
              <w:jc w:val="center"/>
              <w:rPr>
                <w:rFonts w:ascii="Arial" w:hAnsi="Arial" w:cs="Arial"/>
                <w:sz w:val="18"/>
                <w:szCs w:val="18"/>
              </w:rPr>
            </w:pPr>
          </w:p>
        </w:tc>
      </w:tr>
    </w:tbl>
    <w:p w14:paraId="56F163B1" w14:textId="77777777" w:rsidR="001F0BD4" w:rsidRPr="005E4FCB" w:rsidRDefault="001F0BD4" w:rsidP="001F0BD4">
      <w:pPr>
        <w:jc w:val="both"/>
        <w:rPr>
          <w:rFonts w:ascii="Arial" w:hAnsi="Arial" w:cs="Arial"/>
          <w:sz w:val="20"/>
          <w:szCs w:val="20"/>
          <w:lang w:val="ru-RU"/>
        </w:rPr>
      </w:pPr>
    </w:p>
    <w:p w14:paraId="058A745E" w14:textId="77777777" w:rsidR="001F0BD4" w:rsidRPr="005E4FCB" w:rsidRDefault="001F0BD4" w:rsidP="001F0BD4">
      <w:pPr>
        <w:rPr>
          <w:rFonts w:ascii="Arial" w:hAnsi="Arial" w:cs="Arial"/>
          <w:sz w:val="20"/>
          <w:szCs w:val="20"/>
        </w:rPr>
      </w:pPr>
    </w:p>
    <w:p w14:paraId="2B9EDF50" w14:textId="69936888" w:rsidR="001F0BD4" w:rsidRPr="005E4FCB" w:rsidRDefault="001F0BD4" w:rsidP="001F0BD4">
      <w:pPr>
        <w:jc w:val="both"/>
        <w:rPr>
          <w:rFonts w:ascii="Arial" w:hAnsi="Arial" w:cs="Arial"/>
          <w:sz w:val="20"/>
          <w:szCs w:val="20"/>
          <w:lang w:val="ru-RU"/>
        </w:rPr>
      </w:pPr>
      <w:r w:rsidRPr="005E4FCB">
        <w:rPr>
          <w:rFonts w:ascii="Arial" w:hAnsi="Arial" w:cs="Arial"/>
          <w:sz w:val="20"/>
          <w:szCs w:val="20"/>
          <w:lang w:val="ru-RU"/>
        </w:rPr>
        <w:t xml:space="preserve">Сотрудник Заявителя, ответственный за представление настоящего заявления в </w:t>
      </w:r>
      <w:r w:rsidR="000A1D60">
        <w:rPr>
          <w:rFonts w:ascii="Arial" w:hAnsi="Arial" w:cs="Arial"/>
          <w:sz w:val="20"/>
          <w:szCs w:val="20"/>
          <w:lang w:val="ru-RU"/>
        </w:rPr>
        <w:t>АО «</w:t>
      </w:r>
      <w:r w:rsidR="000A09D9" w:rsidRPr="000A09D9">
        <w:rPr>
          <w:rFonts w:ascii="Arial" w:hAnsi="Arial" w:cs="Arial"/>
          <w:sz w:val="20"/>
          <w:szCs w:val="20"/>
          <w:lang w:val="ru-RU"/>
        </w:rPr>
        <w:t>Биржа «Санкт-Петербург»</w:t>
      </w:r>
      <w:r w:rsidRPr="005E4FCB">
        <w:rPr>
          <w:rFonts w:ascii="Arial" w:hAnsi="Arial" w:cs="Arial"/>
          <w:sz w:val="20"/>
          <w:szCs w:val="20"/>
          <w:lang w:val="ru-RU"/>
        </w:rPr>
        <w:t>:</w:t>
      </w:r>
    </w:p>
    <w:p w14:paraId="08E9DD80" w14:textId="77777777" w:rsidR="001F0BD4" w:rsidRPr="005E4FCB" w:rsidRDefault="001F0BD4" w:rsidP="001F0BD4">
      <w:pPr>
        <w:rPr>
          <w:rFonts w:ascii="Arial" w:hAnsi="Arial" w:cs="Arial"/>
          <w:sz w:val="20"/>
          <w:szCs w:val="20"/>
          <w:lang w:val="ru-RU"/>
        </w:rPr>
      </w:pPr>
      <w:r w:rsidRPr="005E4FCB">
        <w:rPr>
          <w:rFonts w:ascii="Arial" w:hAnsi="Arial" w:cs="Arial"/>
          <w:sz w:val="20"/>
          <w:szCs w:val="20"/>
          <w:lang w:val="ru-RU"/>
        </w:rPr>
        <w:t>Ф.И.О.:__________________________________________</w:t>
      </w:r>
    </w:p>
    <w:p w14:paraId="0EE33E63" w14:textId="77777777" w:rsidR="001F0BD4" w:rsidRPr="005E4FCB" w:rsidRDefault="001F0BD4" w:rsidP="001F0BD4">
      <w:pPr>
        <w:rPr>
          <w:rFonts w:ascii="Arial" w:hAnsi="Arial" w:cs="Arial"/>
          <w:sz w:val="20"/>
          <w:szCs w:val="20"/>
          <w:lang w:val="ru-RU"/>
        </w:rPr>
      </w:pPr>
      <w:r w:rsidRPr="005E4FCB">
        <w:rPr>
          <w:rFonts w:ascii="Arial" w:hAnsi="Arial" w:cs="Arial"/>
          <w:sz w:val="20"/>
          <w:szCs w:val="20"/>
          <w:lang w:val="ru-RU"/>
        </w:rPr>
        <w:t>Контактный телефон (факс):________________________</w:t>
      </w:r>
    </w:p>
    <w:p w14:paraId="3EDD08FF" w14:textId="77777777" w:rsidR="001F0BD4" w:rsidRPr="005E4FCB" w:rsidRDefault="001F0BD4" w:rsidP="001F0BD4">
      <w:pPr>
        <w:rPr>
          <w:rFonts w:ascii="Arial" w:hAnsi="Arial" w:cs="Arial"/>
          <w:sz w:val="20"/>
          <w:szCs w:val="20"/>
          <w:lang w:val="ru-RU"/>
        </w:rPr>
      </w:pPr>
      <w:r w:rsidRPr="005E4FCB">
        <w:rPr>
          <w:rFonts w:ascii="Arial" w:hAnsi="Arial" w:cs="Arial"/>
          <w:sz w:val="20"/>
          <w:szCs w:val="20"/>
          <w:lang w:val="ru-RU"/>
        </w:rPr>
        <w:t>Адрес электронной почты:__________________________</w:t>
      </w:r>
    </w:p>
    <w:p w14:paraId="40AEFED8" w14:textId="77777777" w:rsidR="003554F3" w:rsidRPr="005E4FCB" w:rsidRDefault="003554F3" w:rsidP="001F0BD4">
      <w:pPr>
        <w:jc w:val="both"/>
        <w:rPr>
          <w:rFonts w:ascii="Arial" w:hAnsi="Arial" w:cs="Arial"/>
          <w:sz w:val="20"/>
          <w:szCs w:val="20"/>
          <w:lang w:val="ru-RU"/>
        </w:rPr>
      </w:pPr>
    </w:p>
    <w:p w14:paraId="14738701" w14:textId="77777777" w:rsidR="00582275" w:rsidRPr="005E4FCB" w:rsidRDefault="00582275" w:rsidP="001F0BD4">
      <w:pPr>
        <w:jc w:val="both"/>
        <w:rPr>
          <w:rFonts w:ascii="Arial" w:hAnsi="Arial" w:cs="Arial"/>
          <w:sz w:val="20"/>
          <w:szCs w:val="20"/>
          <w:lang w:val="ru-RU"/>
        </w:rPr>
      </w:pPr>
    </w:p>
    <w:p w14:paraId="2F0EDF5F" w14:textId="77777777" w:rsidR="003554F3" w:rsidRPr="005E4FCB" w:rsidRDefault="003554F3" w:rsidP="003554F3">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w:t>
      </w:r>
    </w:p>
    <w:p w14:paraId="689C0737" w14:textId="77777777" w:rsidR="003554F3" w:rsidRPr="005E4FCB" w:rsidRDefault="003554F3" w:rsidP="003554F3">
      <w:pPr>
        <w:jc w:val="both"/>
        <w:rPr>
          <w:rFonts w:ascii="Arial" w:hAnsi="Arial" w:cs="Arial"/>
          <w:sz w:val="20"/>
          <w:szCs w:val="20"/>
          <w:lang w:val="ru-RU"/>
        </w:rPr>
      </w:pPr>
      <w:proofErr w:type="gramStart"/>
      <w:r w:rsidRPr="005E4FCB">
        <w:rPr>
          <w:rFonts w:ascii="Arial" w:hAnsi="Arial" w:cs="Arial"/>
          <w:sz w:val="20"/>
          <w:szCs w:val="20"/>
          <w:lang w:val="ru-RU"/>
        </w:rPr>
        <w:t xml:space="preserve">(руководитель организации или                                          </w:t>
      </w:r>
      <w:proofErr w:type="gramEnd"/>
    </w:p>
    <w:p w14:paraId="44CDC2AA" w14:textId="77777777" w:rsidR="003554F3" w:rsidRPr="005E4FCB" w:rsidRDefault="003554F3" w:rsidP="003554F3">
      <w:pPr>
        <w:rPr>
          <w:rFonts w:ascii="Arial" w:hAnsi="Arial" w:cs="Arial"/>
          <w:sz w:val="20"/>
          <w:szCs w:val="20"/>
          <w:lang w:val="ru-RU"/>
        </w:rPr>
      </w:pPr>
      <w:r w:rsidRPr="005E4FCB">
        <w:rPr>
          <w:rFonts w:ascii="Arial" w:hAnsi="Arial" w:cs="Arial"/>
          <w:sz w:val="20"/>
          <w:szCs w:val="20"/>
          <w:lang w:val="ru-RU"/>
        </w:rPr>
        <w:t xml:space="preserve">иное уполномоченное лицо)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p>
    <w:p w14:paraId="24B1CD00" w14:textId="77777777" w:rsidR="003554F3" w:rsidRPr="005E4FCB" w:rsidRDefault="003554F3" w:rsidP="003554F3">
      <w:pPr>
        <w:tabs>
          <w:tab w:val="left" w:pos="2910"/>
        </w:tabs>
        <w:jc w:val="center"/>
        <w:rPr>
          <w:rFonts w:ascii="Arial" w:hAnsi="Arial" w:cs="Arial"/>
          <w:sz w:val="20"/>
          <w:szCs w:val="20"/>
          <w:lang w:val="ru-RU"/>
        </w:rPr>
      </w:pPr>
      <w:r w:rsidRPr="005E4FCB">
        <w:rPr>
          <w:rFonts w:ascii="Arial" w:hAnsi="Arial" w:cs="Arial"/>
          <w:sz w:val="20"/>
          <w:szCs w:val="20"/>
          <w:lang w:val="ru-RU"/>
        </w:rPr>
        <w:t>м.п.</w:t>
      </w:r>
    </w:p>
    <w:p w14:paraId="5412394A" w14:textId="77777777" w:rsidR="00582275" w:rsidRPr="0026041A" w:rsidRDefault="00582275" w:rsidP="003554F3">
      <w:pPr>
        <w:tabs>
          <w:tab w:val="left" w:pos="1014"/>
        </w:tabs>
        <w:jc w:val="both"/>
        <w:rPr>
          <w:rFonts w:ascii="Arial" w:hAnsi="Arial" w:cs="Arial"/>
          <w:i/>
          <w:sz w:val="20"/>
          <w:szCs w:val="20"/>
          <w:lang w:val="ru-RU"/>
        </w:rPr>
        <w:sectPr w:rsidR="00582275" w:rsidRPr="0026041A" w:rsidSect="001E25F5">
          <w:pgSz w:w="11906" w:h="16838"/>
          <w:pgMar w:top="568" w:right="850" w:bottom="1134" w:left="851" w:header="708" w:footer="708" w:gutter="0"/>
          <w:cols w:space="708"/>
          <w:titlePg/>
          <w:docGrid w:linePitch="360"/>
        </w:sectPr>
      </w:pPr>
    </w:p>
    <w:p w14:paraId="5A2C9FE0" w14:textId="77777777" w:rsidR="00E12C3E" w:rsidRPr="005E4FCB" w:rsidRDefault="00E12C3E" w:rsidP="00E12C3E">
      <w:pPr>
        <w:pStyle w:val="2"/>
        <w:numPr>
          <w:ilvl w:val="0"/>
          <w:numId w:val="6"/>
        </w:numPr>
        <w:ind w:left="240"/>
        <w:rPr>
          <w:rFonts w:ascii="Arial" w:hAnsi="Arial" w:cs="Arial"/>
          <w:b w:val="0"/>
          <w:color w:val="000000"/>
          <w:sz w:val="20"/>
          <w:u w:val="none"/>
        </w:rPr>
      </w:pPr>
      <w:bookmarkStart w:id="10" w:name="_Toc94632860"/>
      <w:bookmarkStart w:id="11" w:name="_Toc94633143"/>
      <w:bookmarkStart w:id="12" w:name="_Toc94633196"/>
      <w:bookmarkStart w:id="13" w:name="_Toc94633413"/>
      <w:bookmarkStart w:id="14" w:name="_Toc94633470"/>
      <w:bookmarkStart w:id="15" w:name="_Toc94633556"/>
      <w:bookmarkStart w:id="16" w:name="_Toc94872805"/>
      <w:bookmarkStart w:id="17" w:name="_Toc95315486"/>
      <w:bookmarkStart w:id="18" w:name="_Toc95391745"/>
      <w:bookmarkStart w:id="19" w:name="_Toc95391793"/>
      <w:bookmarkStart w:id="20" w:name="_Toc95400710"/>
      <w:bookmarkStart w:id="21" w:name="_Toc148616936"/>
      <w:bookmarkEnd w:id="10"/>
      <w:bookmarkEnd w:id="11"/>
      <w:bookmarkEnd w:id="12"/>
      <w:bookmarkEnd w:id="13"/>
      <w:bookmarkEnd w:id="14"/>
      <w:bookmarkEnd w:id="15"/>
      <w:bookmarkEnd w:id="16"/>
      <w:bookmarkEnd w:id="17"/>
      <w:bookmarkEnd w:id="18"/>
      <w:bookmarkEnd w:id="19"/>
      <w:bookmarkEnd w:id="20"/>
      <w:r w:rsidRPr="005E4FCB">
        <w:rPr>
          <w:rFonts w:ascii="Arial" w:hAnsi="Arial" w:cs="Arial"/>
          <w:b w:val="0"/>
          <w:color w:val="000000"/>
          <w:sz w:val="20"/>
          <w:u w:val="none"/>
        </w:rPr>
        <w:lastRenderedPageBreak/>
        <w:t>ФОРМЫ ЗАЯВЛЕНИЙ ПО ЦЕННЫМ БУМАГАМ ИНОСТРАННОГО ЭМИТЕНТА</w:t>
      </w:r>
      <w:bookmarkEnd w:id="21"/>
    </w:p>
    <w:p w14:paraId="7CFE45F7" w14:textId="77777777" w:rsidR="00CD4B3E" w:rsidRPr="005E4FCB" w:rsidRDefault="00CD4B3E" w:rsidP="008941AA">
      <w:pPr>
        <w:rPr>
          <w:rFonts w:ascii="Arial" w:hAnsi="Arial" w:cs="Arial"/>
          <w:color w:val="000000"/>
          <w:sz w:val="20"/>
          <w:szCs w:val="20"/>
          <w:lang w:val="ru-RU"/>
        </w:rPr>
      </w:pPr>
    </w:p>
    <w:p w14:paraId="41CEFCA8" w14:textId="77777777" w:rsidR="00626F48" w:rsidRPr="005E4FCB" w:rsidRDefault="009D6BE1" w:rsidP="00CD4B3E">
      <w:pPr>
        <w:pStyle w:val="2"/>
        <w:numPr>
          <w:ilvl w:val="1"/>
          <w:numId w:val="31"/>
        </w:numPr>
        <w:tabs>
          <w:tab w:val="clear" w:pos="1021"/>
          <w:tab w:val="left" w:pos="-2694"/>
        </w:tabs>
        <w:ind w:left="567" w:hanging="567"/>
        <w:jc w:val="left"/>
        <w:rPr>
          <w:rStyle w:val="a5"/>
          <w:rFonts w:ascii="Arial" w:hAnsi="Arial" w:cs="Arial"/>
          <w:color w:val="000000"/>
          <w:sz w:val="20"/>
        </w:rPr>
      </w:pPr>
      <w:hyperlink r:id="rId13" w:history="1">
        <w:bookmarkStart w:id="22" w:name="_Toc148616937"/>
        <w:r w:rsidR="00626F48" w:rsidRPr="005E4FCB">
          <w:rPr>
            <w:rStyle w:val="a5"/>
            <w:rFonts w:ascii="Arial" w:hAnsi="Arial" w:cs="Arial"/>
            <w:b w:val="0"/>
            <w:color w:val="000000"/>
            <w:sz w:val="20"/>
          </w:rPr>
          <w:t xml:space="preserve">Заявление </w:t>
        </w:r>
        <w:r w:rsidR="008C6C62" w:rsidRPr="005E4FCB">
          <w:rPr>
            <w:rStyle w:val="a5"/>
            <w:rFonts w:ascii="Arial" w:hAnsi="Arial" w:cs="Arial"/>
            <w:b w:val="0"/>
            <w:color w:val="000000"/>
            <w:sz w:val="20"/>
          </w:rPr>
          <w:t xml:space="preserve">эмитента </w:t>
        </w:r>
        <w:r w:rsidR="00626F48" w:rsidRPr="005E4FCB">
          <w:rPr>
            <w:rStyle w:val="a5"/>
            <w:rFonts w:ascii="Arial" w:hAnsi="Arial" w:cs="Arial"/>
            <w:b w:val="0"/>
            <w:color w:val="000000"/>
            <w:sz w:val="20"/>
          </w:rPr>
          <w:t>о предварительной оценк</w:t>
        </w:r>
        <w:r w:rsidR="007827BC" w:rsidRPr="005E4FCB">
          <w:rPr>
            <w:rStyle w:val="a5"/>
            <w:rFonts w:ascii="Arial" w:hAnsi="Arial" w:cs="Arial"/>
            <w:b w:val="0"/>
            <w:color w:val="000000"/>
            <w:sz w:val="20"/>
          </w:rPr>
          <w:t>е</w:t>
        </w:r>
        <w:r w:rsidR="00626F48" w:rsidRPr="005E4FCB">
          <w:rPr>
            <w:rStyle w:val="a5"/>
            <w:rFonts w:ascii="Arial" w:hAnsi="Arial" w:cs="Arial"/>
            <w:b w:val="0"/>
            <w:color w:val="000000"/>
            <w:sz w:val="20"/>
          </w:rPr>
          <w:t xml:space="preserve"> листинга ценных бумаг</w:t>
        </w:r>
        <w:bookmarkEnd w:id="22"/>
        <w:r w:rsidR="00626F48" w:rsidRPr="005E4FCB">
          <w:rPr>
            <w:rStyle w:val="a5"/>
            <w:rFonts w:ascii="Arial" w:hAnsi="Arial" w:cs="Arial"/>
            <w:b w:val="0"/>
            <w:color w:val="000000"/>
            <w:sz w:val="20"/>
          </w:rPr>
          <w:t xml:space="preserve"> </w:t>
        </w:r>
      </w:hyperlink>
    </w:p>
    <w:p w14:paraId="3CBF9079" w14:textId="77777777" w:rsidR="00626F48" w:rsidRPr="005E4FCB" w:rsidRDefault="00626F48" w:rsidP="00626F48">
      <w:pPr>
        <w:rPr>
          <w:rFonts w:ascii="Arial" w:hAnsi="Arial" w:cs="Arial"/>
          <w:sz w:val="20"/>
          <w:szCs w:val="20"/>
          <w:lang w:val="ru-RU"/>
        </w:rPr>
      </w:pPr>
    </w:p>
    <w:p w14:paraId="1C164AD3" w14:textId="77777777" w:rsidR="00626F48" w:rsidRPr="005E4FCB" w:rsidRDefault="00626F48" w:rsidP="00626F48">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14:paraId="1E414477" w14:textId="77777777" w:rsidR="00626F48" w:rsidRPr="005E4FCB" w:rsidRDefault="00626F48" w:rsidP="00626F48">
      <w:pPr>
        <w:ind w:left="4248"/>
        <w:jc w:val="right"/>
        <w:rPr>
          <w:rFonts w:ascii="Arial" w:hAnsi="Arial" w:cs="Arial"/>
          <w:sz w:val="20"/>
          <w:szCs w:val="20"/>
          <w:lang w:val="ru-RU"/>
        </w:rPr>
      </w:pPr>
    </w:p>
    <w:p w14:paraId="2C1803F3" w14:textId="1F680E2E" w:rsidR="00626F48" w:rsidRPr="005E4FCB" w:rsidRDefault="00626F48" w:rsidP="000A09D9">
      <w:pPr>
        <w:ind w:left="4248"/>
        <w:jc w:val="right"/>
        <w:rPr>
          <w:rFonts w:ascii="Arial" w:hAnsi="Arial" w:cs="Arial"/>
          <w:sz w:val="20"/>
          <w:szCs w:val="20"/>
          <w:lang w:val="ru-RU"/>
        </w:rPr>
      </w:pPr>
      <w:r w:rsidRPr="005E4FCB">
        <w:rPr>
          <w:rFonts w:ascii="Arial" w:hAnsi="Arial" w:cs="Arial"/>
          <w:sz w:val="20"/>
          <w:szCs w:val="20"/>
          <w:lang w:val="ru-RU"/>
        </w:rPr>
        <w:t xml:space="preserve">в </w:t>
      </w:r>
      <w:r w:rsidR="000A1D60">
        <w:rPr>
          <w:rFonts w:ascii="Arial" w:hAnsi="Arial" w:cs="Arial"/>
          <w:sz w:val="20"/>
          <w:szCs w:val="20"/>
          <w:lang w:val="ru-RU"/>
        </w:rPr>
        <w:t xml:space="preserve">АО </w:t>
      </w:r>
      <w:r w:rsidR="000A09D9" w:rsidRPr="000A09D9">
        <w:rPr>
          <w:rFonts w:ascii="Arial" w:hAnsi="Arial" w:cs="Arial"/>
          <w:sz w:val="20"/>
          <w:szCs w:val="20"/>
          <w:lang w:val="ru-RU"/>
        </w:rPr>
        <w:t>«Биржа «Санкт-Петербург»</w:t>
      </w:r>
      <w:r w:rsidRPr="005E4FCB">
        <w:rPr>
          <w:rFonts w:ascii="Arial" w:hAnsi="Arial" w:cs="Arial"/>
          <w:sz w:val="20"/>
          <w:szCs w:val="20"/>
          <w:lang w:val="ru-RU"/>
        </w:rPr>
        <w:t xml:space="preserve"> «___» ___________ 20__</w:t>
      </w:r>
      <w:r w:rsidRPr="005E4FCB">
        <w:rPr>
          <w:rFonts w:ascii="Arial" w:hAnsi="Arial" w:cs="Arial"/>
          <w:sz w:val="20"/>
          <w:szCs w:val="20"/>
        </w:rPr>
        <w:t> </w:t>
      </w:r>
      <w:r w:rsidRPr="005E4FCB">
        <w:rPr>
          <w:rFonts w:ascii="Arial" w:hAnsi="Arial" w:cs="Arial"/>
          <w:sz w:val="20"/>
          <w:szCs w:val="20"/>
          <w:lang w:val="ru-RU"/>
        </w:rPr>
        <w:t>г.</w:t>
      </w:r>
    </w:p>
    <w:p w14:paraId="305C5473" w14:textId="77777777" w:rsidR="00626F48" w:rsidRPr="005E4FCB" w:rsidRDefault="00626F48" w:rsidP="00626F48">
      <w:pPr>
        <w:jc w:val="center"/>
        <w:rPr>
          <w:rFonts w:ascii="Arial" w:hAnsi="Arial" w:cs="Arial"/>
          <w:b/>
          <w:sz w:val="20"/>
          <w:szCs w:val="20"/>
          <w:lang w:val="ru-RU"/>
        </w:rPr>
      </w:pPr>
    </w:p>
    <w:p w14:paraId="61208B14" w14:textId="77777777" w:rsidR="00626F48" w:rsidRPr="005E4FCB" w:rsidRDefault="00626F48" w:rsidP="00626F48">
      <w:pPr>
        <w:jc w:val="center"/>
        <w:rPr>
          <w:rFonts w:ascii="Arial" w:hAnsi="Arial" w:cs="Arial"/>
          <w:b/>
          <w:sz w:val="20"/>
          <w:szCs w:val="20"/>
          <w:lang w:val="ru-RU"/>
        </w:rPr>
      </w:pPr>
      <w:r w:rsidRPr="005E4FCB">
        <w:rPr>
          <w:rFonts w:ascii="Arial" w:hAnsi="Arial" w:cs="Arial"/>
          <w:b/>
          <w:sz w:val="20"/>
          <w:szCs w:val="20"/>
          <w:lang w:val="ru-RU"/>
        </w:rPr>
        <w:t>ЗАЯВЛЕНИЕ</w:t>
      </w:r>
    </w:p>
    <w:p w14:paraId="38846D29" w14:textId="77777777" w:rsidR="00626F48" w:rsidRPr="005E4FCB" w:rsidRDefault="00F24109" w:rsidP="00626F48">
      <w:pPr>
        <w:jc w:val="center"/>
        <w:rPr>
          <w:rFonts w:ascii="Arial" w:hAnsi="Arial" w:cs="Arial"/>
          <w:b/>
          <w:i/>
          <w:sz w:val="20"/>
          <w:szCs w:val="20"/>
          <w:lang w:val="ru-RU"/>
        </w:rPr>
      </w:pPr>
      <w:r w:rsidRPr="005E4FCB">
        <w:rPr>
          <w:rFonts w:ascii="Arial" w:hAnsi="Arial" w:cs="Arial"/>
          <w:b/>
          <w:sz w:val="20"/>
          <w:szCs w:val="20"/>
          <w:lang w:val="ru-RU"/>
        </w:rPr>
        <w:t xml:space="preserve">эмитента </w:t>
      </w:r>
      <w:r w:rsidR="00626F48" w:rsidRPr="005E4FCB">
        <w:rPr>
          <w:rFonts w:ascii="Arial" w:hAnsi="Arial" w:cs="Arial"/>
          <w:b/>
          <w:sz w:val="20"/>
          <w:szCs w:val="20"/>
          <w:lang w:val="ru-RU"/>
        </w:rPr>
        <w:t xml:space="preserve">о предварительной оценке листинга ценных бумаг </w:t>
      </w:r>
    </w:p>
    <w:p w14:paraId="4B5C9124" w14:textId="77777777" w:rsidR="00626F48" w:rsidRPr="005E4FCB" w:rsidRDefault="00626F48" w:rsidP="00626F48">
      <w:pPr>
        <w:pStyle w:val="Oaiei"/>
        <w:widowControl/>
        <w:rPr>
          <w:rFonts w:ascii="Arial" w:hAnsi="Arial" w:cs="Arial"/>
          <w:i/>
          <w:sz w:val="20"/>
        </w:rPr>
      </w:pPr>
    </w:p>
    <w:p w14:paraId="3938E45A" w14:textId="77777777" w:rsidR="00626F48" w:rsidRPr="005E4FCB" w:rsidRDefault="00626F48" w:rsidP="00626F48">
      <w:pPr>
        <w:pStyle w:val="Oaiei"/>
        <w:widowControl/>
        <w:jc w:val="center"/>
        <w:rPr>
          <w:rFonts w:ascii="Arial" w:hAnsi="Arial" w:cs="Arial"/>
          <w:sz w:val="20"/>
        </w:rPr>
      </w:pPr>
      <w:r w:rsidRPr="005E4FCB">
        <w:rPr>
          <w:rFonts w:ascii="Arial" w:hAnsi="Arial" w:cs="Arial"/>
          <w:sz w:val="20"/>
        </w:rPr>
        <w:t>___________________________________________________________________________,</w:t>
      </w:r>
    </w:p>
    <w:p w14:paraId="569D151B" w14:textId="77777777" w:rsidR="00626F48" w:rsidRPr="005E4FCB" w:rsidRDefault="004F0E9D" w:rsidP="00626F48">
      <w:pPr>
        <w:pStyle w:val="ad"/>
        <w:jc w:val="center"/>
        <w:rPr>
          <w:rFonts w:ascii="Arial" w:hAnsi="Arial" w:cs="Arial"/>
        </w:rPr>
      </w:pPr>
      <w:r w:rsidRPr="005E4FCB">
        <w:rPr>
          <w:rFonts w:ascii="Arial" w:hAnsi="Arial" w:cs="Arial"/>
        </w:rPr>
        <w:t>(полное наименование эмитента, местонахождение, государственный регистрационный номер)</w:t>
      </w:r>
      <w:r w:rsidR="00626F48" w:rsidRPr="005E4FCB">
        <w:rPr>
          <w:rFonts w:ascii="Arial" w:hAnsi="Arial" w:cs="Arial"/>
        </w:rPr>
        <w:t xml:space="preserve"> </w:t>
      </w:r>
    </w:p>
    <w:p w14:paraId="633F806D" w14:textId="77777777"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 xml:space="preserve">в лице _____________________________________________________________________, </w:t>
      </w:r>
      <w:proofErr w:type="gramStart"/>
      <w:r w:rsidRPr="005E4FCB">
        <w:rPr>
          <w:rFonts w:ascii="Arial" w:hAnsi="Arial" w:cs="Arial"/>
          <w:sz w:val="20"/>
          <w:szCs w:val="20"/>
          <w:lang w:val="ru-RU"/>
        </w:rPr>
        <w:t>действующего</w:t>
      </w:r>
      <w:proofErr w:type="gramEnd"/>
      <w:r w:rsidRPr="005E4FCB">
        <w:rPr>
          <w:rFonts w:ascii="Arial" w:hAnsi="Arial" w:cs="Arial"/>
          <w:sz w:val="20"/>
          <w:szCs w:val="20"/>
          <w:lang w:val="ru-RU"/>
        </w:rPr>
        <w:t xml:space="preserve"> на основании ___________________________________________________,</w:t>
      </w:r>
    </w:p>
    <w:p w14:paraId="162ECAB7" w14:textId="77777777" w:rsidR="001B5CFC" w:rsidRPr="005E4FCB" w:rsidRDefault="001B5CFC" w:rsidP="00626F48">
      <w:pPr>
        <w:jc w:val="both"/>
        <w:rPr>
          <w:rFonts w:ascii="Arial" w:hAnsi="Arial" w:cs="Arial"/>
          <w:sz w:val="20"/>
          <w:szCs w:val="20"/>
          <w:lang w:val="ru-RU"/>
        </w:rPr>
      </w:pPr>
    </w:p>
    <w:p w14:paraId="1C237E4A" w14:textId="38B7C11A"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(далее – Заявитель), просит осуществить предварительную оценку листинга ценных бумаг для их включения в</w:t>
      </w:r>
      <w:r w:rsidR="00410501" w:rsidRPr="005E4FCB">
        <w:rPr>
          <w:rFonts w:ascii="Arial" w:hAnsi="Arial" w:cs="Arial"/>
          <w:sz w:val="20"/>
          <w:szCs w:val="20"/>
          <w:lang w:val="ru-RU"/>
        </w:rPr>
        <w:t xml:space="preserve"> </w:t>
      </w:r>
      <w:r w:rsidRPr="005E4FCB">
        <w:rPr>
          <w:rFonts w:ascii="Arial" w:hAnsi="Arial" w:cs="Arial"/>
          <w:b/>
          <w:sz w:val="20"/>
          <w:szCs w:val="20"/>
          <w:lang w:val="ru-RU"/>
        </w:rPr>
        <w:t xml:space="preserve">Котировальный список _______ </w:t>
      </w:r>
      <w:r w:rsidRPr="005E4FCB">
        <w:rPr>
          <w:rFonts w:ascii="Arial" w:hAnsi="Arial" w:cs="Arial"/>
          <w:b/>
          <w:i/>
          <w:sz w:val="20"/>
          <w:szCs w:val="20"/>
          <w:lang w:val="ru-RU"/>
        </w:rPr>
        <w:t>(первого или второго)</w:t>
      </w:r>
      <w:r w:rsidRPr="005E4FCB">
        <w:rPr>
          <w:rFonts w:ascii="Arial" w:hAnsi="Arial" w:cs="Arial"/>
          <w:b/>
          <w:sz w:val="20"/>
          <w:szCs w:val="20"/>
          <w:lang w:val="ru-RU"/>
        </w:rPr>
        <w:t xml:space="preserve"> уровня / Некотировальную часть </w:t>
      </w:r>
      <w:r w:rsidRPr="005E4FCB">
        <w:rPr>
          <w:rFonts w:ascii="Arial" w:hAnsi="Arial" w:cs="Arial"/>
          <w:sz w:val="20"/>
          <w:szCs w:val="20"/>
          <w:lang w:val="ru-RU"/>
        </w:rPr>
        <w:t xml:space="preserve">списка ценных бумаг, допущенных к торгам, организуемым </w:t>
      </w:r>
      <w:r w:rsidR="000A1D60">
        <w:rPr>
          <w:rFonts w:ascii="Arial" w:hAnsi="Arial" w:cs="Arial"/>
          <w:sz w:val="20"/>
          <w:szCs w:val="20"/>
          <w:lang w:val="ru-RU"/>
        </w:rPr>
        <w:t>АО «</w:t>
      </w:r>
      <w:r w:rsidR="000A09D9" w:rsidRPr="000A09D9">
        <w:rPr>
          <w:rFonts w:ascii="Arial" w:hAnsi="Arial" w:cs="Arial"/>
          <w:sz w:val="20"/>
          <w:szCs w:val="20"/>
          <w:lang w:val="ru-RU"/>
        </w:rPr>
        <w:t>Биржа «Санкт-Петербург»</w:t>
      </w:r>
      <w:r w:rsidRPr="005E4FCB">
        <w:rPr>
          <w:rFonts w:ascii="Arial" w:hAnsi="Arial" w:cs="Arial"/>
          <w:sz w:val="20"/>
          <w:szCs w:val="20"/>
          <w:lang w:val="ru-RU"/>
        </w:rPr>
        <w:t>, и уведомить о результатах предварительной оценки листинга ценных бумаг</w:t>
      </w:r>
      <w:r w:rsidR="00CD4B3E" w:rsidRPr="005E4FCB">
        <w:rPr>
          <w:rFonts w:ascii="Arial" w:hAnsi="Arial" w:cs="Arial"/>
          <w:sz w:val="20"/>
          <w:szCs w:val="20"/>
          <w:lang w:val="ru-RU"/>
        </w:rPr>
        <w:t>:</w:t>
      </w:r>
    </w:p>
    <w:tbl>
      <w:tblPr>
        <w:tblW w:w="101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67"/>
        <w:gridCol w:w="2555"/>
        <w:gridCol w:w="1777"/>
        <w:gridCol w:w="2632"/>
        <w:gridCol w:w="2577"/>
      </w:tblGrid>
      <w:tr w:rsidR="00CD4B3E" w:rsidRPr="007B3745" w14:paraId="77745845" w14:textId="77777777" w:rsidTr="00CD4B3E">
        <w:trPr>
          <w:cantSplit/>
          <w:trHeight w:val="603"/>
          <w:jc w:val="center"/>
        </w:trPr>
        <w:tc>
          <w:tcPr>
            <w:tcW w:w="567" w:type="dxa"/>
            <w:tcBorders>
              <w:bottom w:val="nil"/>
            </w:tcBorders>
          </w:tcPr>
          <w:p w14:paraId="18B08C04" w14:textId="77777777" w:rsidR="00CD4B3E" w:rsidRPr="005E4FCB" w:rsidRDefault="00CD4B3E" w:rsidP="00CD483E">
            <w:pPr>
              <w:jc w:val="center"/>
              <w:rPr>
                <w:rFonts w:ascii="Arial" w:hAnsi="Arial" w:cs="Arial"/>
                <w:sz w:val="18"/>
                <w:szCs w:val="18"/>
              </w:rPr>
            </w:pPr>
            <w:r w:rsidRPr="005E4FCB">
              <w:rPr>
                <w:rFonts w:ascii="Arial" w:hAnsi="Arial" w:cs="Arial"/>
                <w:sz w:val="18"/>
                <w:szCs w:val="18"/>
              </w:rPr>
              <w:t>№</w:t>
            </w:r>
          </w:p>
          <w:p w14:paraId="47F83298" w14:textId="77777777" w:rsidR="00CD4B3E" w:rsidRPr="005E4FCB" w:rsidRDefault="00CD4B3E" w:rsidP="00CD483E">
            <w:pPr>
              <w:jc w:val="center"/>
              <w:rPr>
                <w:rFonts w:ascii="Arial" w:hAnsi="Arial" w:cs="Arial"/>
                <w:sz w:val="18"/>
                <w:szCs w:val="18"/>
              </w:rPr>
            </w:pPr>
            <w:r w:rsidRPr="005E4FCB">
              <w:rPr>
                <w:rFonts w:ascii="Arial" w:hAnsi="Arial" w:cs="Arial"/>
                <w:sz w:val="18"/>
                <w:szCs w:val="18"/>
              </w:rPr>
              <w:t>п/п</w:t>
            </w:r>
          </w:p>
        </w:tc>
        <w:tc>
          <w:tcPr>
            <w:tcW w:w="2555" w:type="dxa"/>
            <w:tcBorders>
              <w:bottom w:val="nil"/>
            </w:tcBorders>
          </w:tcPr>
          <w:p w14:paraId="17B9D374" w14:textId="77777777" w:rsidR="00CD4B3E" w:rsidRPr="005E4FCB" w:rsidRDefault="00CD4B3E" w:rsidP="00CD483E">
            <w:pPr>
              <w:jc w:val="center"/>
              <w:rPr>
                <w:rFonts w:ascii="Arial" w:hAnsi="Arial" w:cs="Arial"/>
                <w:sz w:val="18"/>
                <w:szCs w:val="18"/>
                <w:lang w:val="ru-RU"/>
              </w:rPr>
            </w:pPr>
            <w:r w:rsidRPr="005E4FCB">
              <w:rPr>
                <w:rFonts w:ascii="Arial" w:hAnsi="Arial" w:cs="Arial"/>
                <w:sz w:val="18"/>
                <w:szCs w:val="18"/>
                <w:lang w:val="ru-RU"/>
              </w:rPr>
              <w:t>Вид ценной бумаги (указывается вид ценной бумаги, в качестве которой иностранный финансовый инструмент квалифицирован в соответствии с законодательством Российской Федерации)</w:t>
            </w:r>
          </w:p>
        </w:tc>
        <w:tc>
          <w:tcPr>
            <w:tcW w:w="1777" w:type="dxa"/>
            <w:tcBorders>
              <w:bottom w:val="nil"/>
            </w:tcBorders>
          </w:tcPr>
          <w:p w14:paraId="4EF1C1A3" w14:textId="77777777" w:rsidR="00CD4B3E" w:rsidRPr="005E4FCB" w:rsidRDefault="00CD4B3E" w:rsidP="00CD483E">
            <w:pPr>
              <w:jc w:val="center"/>
              <w:rPr>
                <w:rFonts w:ascii="Arial" w:hAnsi="Arial" w:cs="Arial"/>
                <w:sz w:val="18"/>
                <w:szCs w:val="18"/>
              </w:rPr>
            </w:pPr>
            <w:r w:rsidRPr="005E4FCB">
              <w:rPr>
                <w:rFonts w:ascii="Arial" w:hAnsi="Arial" w:cs="Arial"/>
                <w:sz w:val="18"/>
                <w:szCs w:val="18"/>
              </w:rPr>
              <w:t>Наименование эмитента ценной бумаги</w:t>
            </w:r>
          </w:p>
        </w:tc>
        <w:tc>
          <w:tcPr>
            <w:tcW w:w="2632" w:type="dxa"/>
            <w:tcBorders>
              <w:bottom w:val="nil"/>
            </w:tcBorders>
          </w:tcPr>
          <w:p w14:paraId="2B9E6268" w14:textId="77777777" w:rsidR="00CD4B3E" w:rsidRPr="005E4FCB" w:rsidRDefault="00CD4B3E" w:rsidP="00CD483E">
            <w:pPr>
              <w:jc w:val="center"/>
              <w:rPr>
                <w:rFonts w:ascii="Arial" w:hAnsi="Arial" w:cs="Arial"/>
                <w:sz w:val="18"/>
                <w:szCs w:val="18"/>
                <w:lang w:val="ru-RU"/>
              </w:rPr>
            </w:pPr>
            <w:r w:rsidRPr="005E4FCB">
              <w:rPr>
                <w:rFonts w:ascii="Arial" w:hAnsi="Arial" w:cs="Arial"/>
                <w:sz w:val="18"/>
                <w:szCs w:val="18"/>
                <w:lang w:val="ru-RU"/>
              </w:rPr>
              <w:t>Международный код (номер) идентификации ценных бумаг (</w:t>
            </w:r>
            <w:r w:rsidRPr="005E4FCB">
              <w:rPr>
                <w:rFonts w:ascii="Arial" w:hAnsi="Arial" w:cs="Arial"/>
                <w:sz w:val="18"/>
                <w:szCs w:val="18"/>
              </w:rPr>
              <w:t>ISIN</w:t>
            </w:r>
            <w:r w:rsidRPr="005E4FCB">
              <w:rPr>
                <w:rFonts w:ascii="Arial" w:hAnsi="Arial" w:cs="Arial"/>
                <w:sz w:val="18"/>
                <w:szCs w:val="18"/>
                <w:lang w:val="ru-RU"/>
              </w:rPr>
              <w:t xml:space="preserve">), присвоенный ценной бумаге </w:t>
            </w:r>
          </w:p>
        </w:tc>
        <w:tc>
          <w:tcPr>
            <w:tcW w:w="2577" w:type="dxa"/>
            <w:tcBorders>
              <w:bottom w:val="nil"/>
            </w:tcBorders>
          </w:tcPr>
          <w:p w14:paraId="7632019A" w14:textId="77777777" w:rsidR="00CD4B3E" w:rsidRPr="005E4FCB" w:rsidRDefault="00CD4B3E" w:rsidP="00CD483E">
            <w:pPr>
              <w:jc w:val="center"/>
              <w:rPr>
                <w:rFonts w:ascii="Arial" w:hAnsi="Arial" w:cs="Arial"/>
                <w:sz w:val="18"/>
                <w:szCs w:val="18"/>
                <w:lang w:val="ru-RU"/>
              </w:rPr>
            </w:pPr>
            <w:r w:rsidRPr="005E4FCB">
              <w:rPr>
                <w:rFonts w:ascii="Arial" w:hAnsi="Arial" w:cs="Arial"/>
                <w:sz w:val="18"/>
                <w:szCs w:val="18"/>
                <w:lang w:val="ru-RU"/>
              </w:rPr>
              <w:t>Международный код классификации финансовых инструментов (</w:t>
            </w:r>
            <w:r w:rsidRPr="005E4FCB">
              <w:rPr>
                <w:rFonts w:ascii="Arial" w:hAnsi="Arial" w:cs="Arial"/>
                <w:sz w:val="18"/>
                <w:szCs w:val="18"/>
              </w:rPr>
              <w:t>CFI</w:t>
            </w:r>
            <w:r w:rsidRPr="005E4FCB">
              <w:rPr>
                <w:rFonts w:ascii="Arial" w:hAnsi="Arial" w:cs="Arial"/>
                <w:sz w:val="18"/>
                <w:szCs w:val="18"/>
                <w:lang w:val="ru-RU"/>
              </w:rPr>
              <w:t>), присвоенный ценной бумаге</w:t>
            </w:r>
          </w:p>
        </w:tc>
      </w:tr>
      <w:tr w:rsidR="00CD4B3E" w:rsidRPr="009D754F" w14:paraId="32FCDBF4" w14:textId="77777777" w:rsidTr="00CD4B3E">
        <w:trPr>
          <w:cantSplit/>
          <w:trHeight w:val="215"/>
          <w:jc w:val="center"/>
        </w:trPr>
        <w:tc>
          <w:tcPr>
            <w:tcW w:w="567" w:type="dxa"/>
          </w:tcPr>
          <w:p w14:paraId="456B3B7D" w14:textId="77777777" w:rsidR="00CD4B3E" w:rsidRPr="005E4FCB" w:rsidRDefault="00CD4B3E" w:rsidP="00CD483E">
            <w:pPr>
              <w:jc w:val="center"/>
              <w:rPr>
                <w:rFonts w:ascii="Arial" w:hAnsi="Arial" w:cs="Arial"/>
                <w:sz w:val="18"/>
                <w:szCs w:val="18"/>
                <w:lang w:val="ru-RU"/>
              </w:rPr>
            </w:pPr>
            <w:r w:rsidRPr="005E4FCB">
              <w:rPr>
                <w:rFonts w:ascii="Arial" w:hAnsi="Arial" w:cs="Arial"/>
                <w:sz w:val="18"/>
                <w:szCs w:val="18"/>
                <w:lang w:val="ru-RU"/>
              </w:rPr>
              <w:t>1</w:t>
            </w:r>
          </w:p>
        </w:tc>
        <w:tc>
          <w:tcPr>
            <w:tcW w:w="2555" w:type="dxa"/>
          </w:tcPr>
          <w:p w14:paraId="3DD5FDF5" w14:textId="77777777" w:rsidR="00CD4B3E" w:rsidRPr="005E4FCB" w:rsidRDefault="00CD4B3E" w:rsidP="00CD483E">
            <w:pPr>
              <w:jc w:val="center"/>
              <w:rPr>
                <w:rFonts w:ascii="Arial" w:hAnsi="Arial" w:cs="Arial"/>
                <w:sz w:val="18"/>
                <w:szCs w:val="18"/>
              </w:rPr>
            </w:pPr>
          </w:p>
        </w:tc>
        <w:tc>
          <w:tcPr>
            <w:tcW w:w="1777" w:type="dxa"/>
          </w:tcPr>
          <w:p w14:paraId="557C67C9" w14:textId="77777777" w:rsidR="00CD4B3E" w:rsidRPr="005E4FCB" w:rsidRDefault="00CD4B3E" w:rsidP="00CD483E">
            <w:pPr>
              <w:jc w:val="center"/>
              <w:rPr>
                <w:rFonts w:ascii="Arial" w:hAnsi="Arial" w:cs="Arial"/>
                <w:sz w:val="18"/>
                <w:szCs w:val="18"/>
              </w:rPr>
            </w:pPr>
          </w:p>
        </w:tc>
        <w:tc>
          <w:tcPr>
            <w:tcW w:w="2632" w:type="dxa"/>
          </w:tcPr>
          <w:p w14:paraId="20A6644F" w14:textId="77777777" w:rsidR="00CD4B3E" w:rsidRPr="005E4FCB" w:rsidRDefault="00CD4B3E" w:rsidP="00CD483E">
            <w:pPr>
              <w:jc w:val="center"/>
              <w:rPr>
                <w:rFonts w:ascii="Arial" w:hAnsi="Arial" w:cs="Arial"/>
                <w:sz w:val="18"/>
                <w:szCs w:val="18"/>
              </w:rPr>
            </w:pPr>
          </w:p>
        </w:tc>
        <w:tc>
          <w:tcPr>
            <w:tcW w:w="2577" w:type="dxa"/>
          </w:tcPr>
          <w:p w14:paraId="2A62FFD2" w14:textId="77777777" w:rsidR="00CD4B3E" w:rsidRPr="005E4FCB" w:rsidRDefault="00CD4B3E" w:rsidP="00CD483E">
            <w:pPr>
              <w:jc w:val="center"/>
              <w:rPr>
                <w:rFonts w:ascii="Arial" w:hAnsi="Arial" w:cs="Arial"/>
                <w:sz w:val="18"/>
                <w:szCs w:val="18"/>
              </w:rPr>
            </w:pPr>
          </w:p>
        </w:tc>
      </w:tr>
    </w:tbl>
    <w:p w14:paraId="298EF01E" w14:textId="77777777" w:rsidR="00CD4B3E" w:rsidRPr="005E4FCB" w:rsidRDefault="00CD4B3E" w:rsidP="00626F48">
      <w:pPr>
        <w:jc w:val="both"/>
        <w:rPr>
          <w:rFonts w:ascii="Arial" w:hAnsi="Arial" w:cs="Arial"/>
          <w:sz w:val="20"/>
          <w:szCs w:val="20"/>
          <w:lang w:val="ru-RU"/>
        </w:rPr>
      </w:pPr>
    </w:p>
    <w:p w14:paraId="6B9E6585" w14:textId="77777777"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528"/>
        <w:gridCol w:w="1985"/>
        <w:gridCol w:w="1842"/>
      </w:tblGrid>
      <w:tr w:rsidR="00626F48" w:rsidRPr="009D754F" w14:paraId="6D4281F3" w14:textId="77777777" w:rsidTr="00CD483E">
        <w:tc>
          <w:tcPr>
            <w:tcW w:w="851" w:type="dxa"/>
            <w:tcBorders>
              <w:top w:val="single" w:sz="4" w:space="0" w:color="auto"/>
              <w:left w:val="single" w:sz="4" w:space="0" w:color="auto"/>
              <w:bottom w:val="single" w:sz="4" w:space="0" w:color="auto"/>
              <w:right w:val="single" w:sz="4" w:space="0" w:color="auto"/>
            </w:tcBorders>
          </w:tcPr>
          <w:p w14:paraId="36A9891E" w14:textId="77777777" w:rsidR="00626F48" w:rsidRPr="005E4FCB" w:rsidRDefault="00626F48" w:rsidP="00CD483E">
            <w:pPr>
              <w:spacing w:line="276" w:lineRule="auto"/>
              <w:ind w:right="20"/>
              <w:jc w:val="center"/>
              <w:rPr>
                <w:rFonts w:ascii="Arial" w:hAnsi="Arial" w:cs="Arial"/>
                <w:sz w:val="18"/>
                <w:szCs w:val="18"/>
              </w:rPr>
            </w:pPr>
            <w:r w:rsidRPr="005E4FCB">
              <w:rPr>
                <w:rFonts w:ascii="Arial" w:hAnsi="Arial" w:cs="Arial"/>
                <w:sz w:val="18"/>
                <w:szCs w:val="18"/>
              </w:rPr>
              <w:t>№ п/п</w:t>
            </w:r>
          </w:p>
        </w:tc>
        <w:tc>
          <w:tcPr>
            <w:tcW w:w="5528" w:type="dxa"/>
            <w:tcBorders>
              <w:top w:val="single" w:sz="4" w:space="0" w:color="auto"/>
              <w:left w:val="single" w:sz="4" w:space="0" w:color="auto"/>
              <w:bottom w:val="single" w:sz="4" w:space="0" w:color="auto"/>
              <w:right w:val="single" w:sz="4" w:space="0" w:color="auto"/>
            </w:tcBorders>
          </w:tcPr>
          <w:p w14:paraId="20FE09A9" w14:textId="77777777" w:rsidR="00626F48" w:rsidRPr="005E4FCB" w:rsidRDefault="00626F48" w:rsidP="00CD483E">
            <w:pPr>
              <w:spacing w:line="276" w:lineRule="auto"/>
              <w:ind w:right="20"/>
              <w:jc w:val="center"/>
              <w:rPr>
                <w:rFonts w:ascii="Arial" w:hAnsi="Arial" w:cs="Arial"/>
                <w:sz w:val="18"/>
                <w:szCs w:val="18"/>
              </w:rPr>
            </w:pPr>
            <w:r w:rsidRPr="005E4FCB">
              <w:rPr>
                <w:rFonts w:ascii="Arial" w:hAnsi="Arial" w:cs="Arial"/>
                <w:sz w:val="18"/>
                <w:szCs w:val="18"/>
              </w:rPr>
              <w:t>Наименование документа</w:t>
            </w:r>
          </w:p>
        </w:tc>
        <w:tc>
          <w:tcPr>
            <w:tcW w:w="1985" w:type="dxa"/>
            <w:tcBorders>
              <w:top w:val="single" w:sz="4" w:space="0" w:color="auto"/>
              <w:left w:val="single" w:sz="4" w:space="0" w:color="auto"/>
              <w:bottom w:val="single" w:sz="4" w:space="0" w:color="auto"/>
              <w:right w:val="single" w:sz="4" w:space="0" w:color="auto"/>
            </w:tcBorders>
          </w:tcPr>
          <w:p w14:paraId="4CC54FFE" w14:textId="77777777" w:rsidR="00626F48" w:rsidRPr="005E4FCB" w:rsidRDefault="00626F48" w:rsidP="00CD483E">
            <w:pPr>
              <w:spacing w:line="276"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1842" w:type="dxa"/>
            <w:tcBorders>
              <w:top w:val="single" w:sz="4" w:space="0" w:color="auto"/>
              <w:left w:val="single" w:sz="4" w:space="0" w:color="auto"/>
              <w:bottom w:val="single" w:sz="4" w:space="0" w:color="auto"/>
              <w:right w:val="single" w:sz="4" w:space="0" w:color="auto"/>
            </w:tcBorders>
          </w:tcPr>
          <w:p w14:paraId="489A9492" w14:textId="77777777" w:rsidR="00626F48" w:rsidRPr="005E4FCB" w:rsidRDefault="00626F48" w:rsidP="00CD483E">
            <w:pPr>
              <w:spacing w:line="276"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626F48" w:rsidRPr="009D754F" w14:paraId="52B3AEAC" w14:textId="77777777" w:rsidTr="00CD483E">
        <w:tc>
          <w:tcPr>
            <w:tcW w:w="851" w:type="dxa"/>
            <w:tcBorders>
              <w:top w:val="single" w:sz="4" w:space="0" w:color="auto"/>
              <w:left w:val="single" w:sz="4" w:space="0" w:color="auto"/>
              <w:bottom w:val="single" w:sz="4" w:space="0" w:color="auto"/>
              <w:right w:val="single" w:sz="4" w:space="0" w:color="auto"/>
            </w:tcBorders>
          </w:tcPr>
          <w:p w14:paraId="2B802A1C" w14:textId="77777777" w:rsidR="00626F48" w:rsidRPr="005E4FCB" w:rsidRDefault="00626F48" w:rsidP="00CD483E">
            <w:pPr>
              <w:spacing w:line="276" w:lineRule="auto"/>
              <w:ind w:right="20"/>
              <w:jc w:val="both"/>
              <w:rPr>
                <w:rFonts w:ascii="Arial" w:hAnsi="Arial" w:cs="Arial"/>
                <w:sz w:val="18"/>
                <w:szCs w:val="18"/>
              </w:rPr>
            </w:pPr>
          </w:p>
        </w:tc>
        <w:tc>
          <w:tcPr>
            <w:tcW w:w="5528" w:type="dxa"/>
            <w:tcBorders>
              <w:top w:val="single" w:sz="4" w:space="0" w:color="auto"/>
              <w:left w:val="single" w:sz="4" w:space="0" w:color="auto"/>
              <w:bottom w:val="single" w:sz="4" w:space="0" w:color="auto"/>
              <w:right w:val="single" w:sz="4" w:space="0" w:color="auto"/>
            </w:tcBorders>
          </w:tcPr>
          <w:p w14:paraId="6EDC3E20" w14:textId="77777777" w:rsidR="00626F48" w:rsidRPr="005E4FCB" w:rsidRDefault="00626F48" w:rsidP="00CD483E">
            <w:pPr>
              <w:spacing w:line="276" w:lineRule="auto"/>
              <w:ind w:right="20"/>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248362F" w14:textId="77777777" w:rsidR="00626F48" w:rsidRPr="005E4FCB" w:rsidRDefault="00626F48" w:rsidP="00CD483E">
            <w:pPr>
              <w:spacing w:line="276" w:lineRule="auto"/>
              <w:ind w:right="20"/>
              <w:jc w:val="both"/>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14:paraId="77535368" w14:textId="77777777" w:rsidR="00626F48" w:rsidRPr="005E4FCB" w:rsidRDefault="00626F48" w:rsidP="00CD483E">
            <w:pPr>
              <w:spacing w:line="276" w:lineRule="auto"/>
              <w:ind w:right="20"/>
              <w:jc w:val="both"/>
              <w:rPr>
                <w:rFonts w:ascii="Arial" w:hAnsi="Arial" w:cs="Arial"/>
                <w:sz w:val="18"/>
                <w:szCs w:val="18"/>
              </w:rPr>
            </w:pPr>
          </w:p>
        </w:tc>
      </w:tr>
      <w:tr w:rsidR="00626F48" w:rsidRPr="009D754F" w14:paraId="57870F2C" w14:textId="77777777" w:rsidTr="00CD483E">
        <w:tc>
          <w:tcPr>
            <w:tcW w:w="851" w:type="dxa"/>
            <w:tcBorders>
              <w:top w:val="single" w:sz="4" w:space="0" w:color="auto"/>
              <w:left w:val="single" w:sz="4" w:space="0" w:color="auto"/>
              <w:bottom w:val="single" w:sz="4" w:space="0" w:color="auto"/>
              <w:right w:val="single" w:sz="4" w:space="0" w:color="auto"/>
            </w:tcBorders>
          </w:tcPr>
          <w:p w14:paraId="5240D9EB" w14:textId="77777777" w:rsidR="00626F48" w:rsidRPr="005E4FCB" w:rsidRDefault="00626F48" w:rsidP="00CD483E">
            <w:pPr>
              <w:spacing w:line="276" w:lineRule="auto"/>
              <w:ind w:right="20"/>
              <w:jc w:val="both"/>
              <w:rPr>
                <w:rFonts w:ascii="Arial" w:hAnsi="Arial" w:cs="Arial"/>
                <w:sz w:val="18"/>
                <w:szCs w:val="18"/>
              </w:rPr>
            </w:pPr>
          </w:p>
        </w:tc>
        <w:tc>
          <w:tcPr>
            <w:tcW w:w="5528" w:type="dxa"/>
            <w:tcBorders>
              <w:top w:val="single" w:sz="4" w:space="0" w:color="auto"/>
              <w:left w:val="single" w:sz="4" w:space="0" w:color="auto"/>
              <w:bottom w:val="single" w:sz="4" w:space="0" w:color="auto"/>
              <w:right w:val="single" w:sz="4" w:space="0" w:color="auto"/>
            </w:tcBorders>
          </w:tcPr>
          <w:p w14:paraId="1CF4F99E" w14:textId="77777777" w:rsidR="00626F48" w:rsidRPr="005E4FCB" w:rsidRDefault="00626F48" w:rsidP="00CD483E">
            <w:pPr>
              <w:spacing w:line="276" w:lineRule="auto"/>
              <w:ind w:right="20"/>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D18F5CA" w14:textId="77777777" w:rsidR="00626F48" w:rsidRPr="005E4FCB" w:rsidRDefault="00626F48" w:rsidP="00CD483E">
            <w:pPr>
              <w:spacing w:line="276" w:lineRule="auto"/>
              <w:ind w:right="20"/>
              <w:jc w:val="both"/>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14:paraId="419A4CF4" w14:textId="77777777" w:rsidR="00626F48" w:rsidRPr="005E4FCB" w:rsidRDefault="00626F48" w:rsidP="00CD483E">
            <w:pPr>
              <w:spacing w:line="276" w:lineRule="auto"/>
              <w:ind w:right="20"/>
              <w:jc w:val="both"/>
              <w:rPr>
                <w:rFonts w:ascii="Arial" w:hAnsi="Arial" w:cs="Arial"/>
                <w:sz w:val="18"/>
                <w:szCs w:val="18"/>
              </w:rPr>
            </w:pPr>
          </w:p>
        </w:tc>
      </w:tr>
    </w:tbl>
    <w:p w14:paraId="735DDF5A" w14:textId="77777777" w:rsidR="00626F48" w:rsidRPr="005E4FCB" w:rsidRDefault="00626F48" w:rsidP="00626F48">
      <w:pPr>
        <w:autoSpaceDE w:val="0"/>
        <w:autoSpaceDN w:val="0"/>
        <w:adjustRightInd w:val="0"/>
        <w:jc w:val="both"/>
        <w:rPr>
          <w:rFonts w:ascii="Arial" w:hAnsi="Arial" w:cs="Arial"/>
          <w:sz w:val="20"/>
          <w:szCs w:val="20"/>
        </w:rPr>
      </w:pPr>
    </w:p>
    <w:p w14:paraId="734E6DC3" w14:textId="1C9B618C"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 xml:space="preserve">Сотрудник Заявителя, ответственный за представление настоящего заявления в </w:t>
      </w:r>
      <w:r w:rsidR="000A1D60">
        <w:rPr>
          <w:rFonts w:ascii="Arial" w:hAnsi="Arial" w:cs="Arial"/>
          <w:sz w:val="20"/>
          <w:szCs w:val="20"/>
          <w:lang w:val="ru-RU"/>
        </w:rPr>
        <w:t xml:space="preserve">АО </w:t>
      </w:r>
      <w:r w:rsidR="000A09D9" w:rsidRPr="000A09D9">
        <w:rPr>
          <w:rFonts w:ascii="Arial" w:hAnsi="Arial" w:cs="Arial"/>
          <w:sz w:val="20"/>
          <w:szCs w:val="20"/>
          <w:lang w:val="ru-RU"/>
        </w:rPr>
        <w:t>«Биржа «Санкт-Петербург»</w:t>
      </w:r>
      <w:r w:rsidRPr="005E4FCB">
        <w:rPr>
          <w:rFonts w:ascii="Arial" w:hAnsi="Arial" w:cs="Arial"/>
          <w:sz w:val="20"/>
          <w:szCs w:val="20"/>
          <w:lang w:val="ru-RU"/>
        </w:rPr>
        <w:t>:</w:t>
      </w:r>
    </w:p>
    <w:p w14:paraId="22D5CB9A" w14:textId="77777777"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Ф.И.О.:__________________________________________</w:t>
      </w:r>
    </w:p>
    <w:p w14:paraId="7EF08CDD" w14:textId="77777777"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Контактный телефон (факс):________________________</w:t>
      </w:r>
    </w:p>
    <w:p w14:paraId="6D58E3C8" w14:textId="77777777"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Адрес электронной почты:__________________________</w:t>
      </w:r>
    </w:p>
    <w:p w14:paraId="06276646" w14:textId="77777777" w:rsidR="00626F48" w:rsidRPr="0052576C" w:rsidRDefault="00626F48" w:rsidP="00626F48">
      <w:pPr>
        <w:autoSpaceDE w:val="0"/>
        <w:autoSpaceDN w:val="0"/>
        <w:adjustRightInd w:val="0"/>
        <w:jc w:val="both"/>
        <w:rPr>
          <w:rFonts w:ascii="Arial" w:hAnsi="Arial" w:cs="Arial"/>
          <w:i/>
          <w:sz w:val="20"/>
          <w:szCs w:val="20"/>
          <w:lang w:val="ru-RU"/>
        </w:rPr>
      </w:pPr>
    </w:p>
    <w:p w14:paraId="308B2D39" w14:textId="77777777" w:rsidR="00626F48" w:rsidRPr="00D159CA" w:rsidRDefault="00626F48" w:rsidP="00626F48">
      <w:pPr>
        <w:autoSpaceDE w:val="0"/>
        <w:autoSpaceDN w:val="0"/>
        <w:adjustRightInd w:val="0"/>
        <w:jc w:val="both"/>
        <w:rPr>
          <w:rFonts w:ascii="Arial" w:hAnsi="Arial" w:cs="Arial"/>
          <w:i/>
          <w:sz w:val="20"/>
          <w:szCs w:val="20"/>
          <w:lang w:val="ru-RU"/>
        </w:rPr>
      </w:pPr>
      <w:r w:rsidRPr="00D159CA">
        <w:rPr>
          <w:rFonts w:ascii="Arial" w:hAnsi="Arial" w:cs="Arial"/>
          <w:i/>
          <w:sz w:val="20"/>
          <w:szCs w:val="20"/>
          <w:lang w:val="ru-RU"/>
        </w:rPr>
        <w:t xml:space="preserve">Заявитель настоящим подтверждает </w:t>
      </w:r>
    </w:p>
    <w:p w14:paraId="6652BA79" w14:textId="77777777" w:rsidR="00626F48" w:rsidRPr="0026041A" w:rsidRDefault="00626F48" w:rsidP="00626F48">
      <w:pPr>
        <w:pStyle w:val="a3"/>
        <w:numPr>
          <w:ilvl w:val="0"/>
          <w:numId w:val="8"/>
        </w:numPr>
        <w:autoSpaceDE w:val="0"/>
        <w:autoSpaceDN w:val="0"/>
        <w:adjustRightInd w:val="0"/>
        <w:spacing w:after="0" w:line="240" w:lineRule="auto"/>
        <w:jc w:val="both"/>
        <w:rPr>
          <w:rFonts w:ascii="Arial" w:hAnsi="Arial" w:cs="Arial"/>
          <w:i/>
          <w:sz w:val="20"/>
          <w:szCs w:val="20"/>
        </w:rPr>
      </w:pPr>
      <w:r w:rsidRPr="0066691B">
        <w:rPr>
          <w:rFonts w:ascii="Arial" w:hAnsi="Arial" w:cs="Arial"/>
          <w:i/>
          <w:sz w:val="20"/>
          <w:szCs w:val="20"/>
        </w:rPr>
        <w:t>полноту и достоверность информации, содержащейся в настоящем заявлении и представленных документах;</w:t>
      </w:r>
    </w:p>
    <w:p w14:paraId="0EC89AD6" w14:textId="77777777" w:rsidR="00626F48" w:rsidRPr="0026041A" w:rsidRDefault="00626F48" w:rsidP="00626F48">
      <w:pPr>
        <w:pStyle w:val="a3"/>
        <w:numPr>
          <w:ilvl w:val="0"/>
          <w:numId w:val="8"/>
        </w:numPr>
        <w:autoSpaceDE w:val="0"/>
        <w:autoSpaceDN w:val="0"/>
        <w:adjustRightInd w:val="0"/>
        <w:spacing w:after="0" w:line="240" w:lineRule="auto"/>
        <w:jc w:val="both"/>
        <w:rPr>
          <w:rFonts w:ascii="Arial" w:hAnsi="Arial" w:cs="Arial"/>
          <w:i/>
          <w:sz w:val="20"/>
          <w:szCs w:val="20"/>
        </w:rPr>
      </w:pPr>
      <w:r w:rsidRPr="0026041A">
        <w:rPr>
          <w:rFonts w:ascii="Arial" w:hAnsi="Arial" w:cs="Arial"/>
          <w:i/>
          <w:sz w:val="20"/>
          <w:szCs w:val="20"/>
        </w:rPr>
        <w:t xml:space="preserve">факт ознакомления </w:t>
      </w:r>
      <w:r w:rsidRPr="0026041A">
        <w:rPr>
          <w:rFonts w:ascii="Arial" w:eastAsia="Times New Roman" w:hAnsi="Arial" w:cs="Arial"/>
          <w:i/>
          <w:sz w:val="20"/>
          <w:szCs w:val="20"/>
        </w:rPr>
        <w:t xml:space="preserve">с положениями </w:t>
      </w:r>
      <w:r w:rsidRPr="0026041A">
        <w:rPr>
          <w:rFonts w:ascii="Arial" w:hAnsi="Arial" w:cs="Arial"/>
          <w:i/>
          <w:sz w:val="20"/>
          <w:szCs w:val="20"/>
        </w:rPr>
        <w:t xml:space="preserve">Федерального закона от 21.11.2011 </w:t>
      </w:r>
      <w:r w:rsidR="004455AC" w:rsidRPr="0026041A">
        <w:rPr>
          <w:rFonts w:ascii="Arial" w:hAnsi="Arial" w:cs="Arial"/>
          <w:i/>
          <w:sz w:val="20"/>
          <w:szCs w:val="20"/>
        </w:rPr>
        <w:t xml:space="preserve">№ </w:t>
      </w:r>
      <w:r w:rsidRPr="0026041A">
        <w:rPr>
          <w:rFonts w:ascii="Arial" w:hAnsi="Arial" w:cs="Arial"/>
          <w:i/>
          <w:sz w:val="20"/>
          <w:szCs w:val="20"/>
        </w:rPr>
        <w:t xml:space="preserve">325-ФЗ «Об организованных торгах», Правилами проведения организованных торгов ценными бумагами и </w:t>
      </w:r>
      <w:r w:rsidRPr="0026041A">
        <w:rPr>
          <w:rFonts w:ascii="Arial" w:eastAsia="Times New Roman" w:hAnsi="Arial" w:cs="Arial"/>
          <w:i/>
          <w:sz w:val="20"/>
          <w:szCs w:val="20"/>
        </w:rPr>
        <w:t xml:space="preserve">Правилами </w:t>
      </w:r>
      <w:r w:rsidRPr="0026041A">
        <w:rPr>
          <w:rFonts w:ascii="Arial" w:hAnsi="Arial" w:cs="Arial"/>
          <w:i/>
          <w:sz w:val="20"/>
          <w:szCs w:val="20"/>
        </w:rPr>
        <w:t>листинга (делистинга)</w:t>
      </w:r>
      <w:r w:rsidRPr="0026041A">
        <w:rPr>
          <w:rFonts w:ascii="Arial" w:eastAsia="Times New Roman" w:hAnsi="Arial" w:cs="Arial"/>
          <w:i/>
          <w:sz w:val="20"/>
          <w:szCs w:val="20"/>
        </w:rPr>
        <w:t xml:space="preserve"> ценных бумаг</w:t>
      </w:r>
      <w:r w:rsidRPr="0026041A">
        <w:rPr>
          <w:rFonts w:ascii="Arial" w:hAnsi="Arial" w:cs="Arial"/>
          <w:i/>
          <w:sz w:val="20"/>
          <w:szCs w:val="20"/>
        </w:rPr>
        <w:t>, а также Тарифами за оказание услуг по проведению организованных торгов ценными бумагами.</w:t>
      </w:r>
    </w:p>
    <w:p w14:paraId="40E8C647" w14:textId="77777777" w:rsidR="00626F48" w:rsidRPr="005E4FCB" w:rsidRDefault="00626F48" w:rsidP="00626F48">
      <w:pPr>
        <w:ind w:right="20"/>
        <w:rPr>
          <w:rFonts w:ascii="Arial" w:hAnsi="Arial" w:cs="Arial"/>
          <w:sz w:val="20"/>
          <w:szCs w:val="20"/>
          <w:lang w:val="ru-RU"/>
        </w:rPr>
      </w:pPr>
    </w:p>
    <w:p w14:paraId="3D0B7706" w14:textId="77777777"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     </w:t>
      </w:r>
    </w:p>
    <w:p w14:paraId="7BE1E3DD" w14:textId="77777777" w:rsidR="00626F48" w:rsidRPr="005E4FCB" w:rsidRDefault="00626F48" w:rsidP="00626F48">
      <w:pPr>
        <w:jc w:val="both"/>
        <w:rPr>
          <w:rFonts w:ascii="Arial" w:hAnsi="Arial" w:cs="Arial"/>
          <w:sz w:val="20"/>
          <w:szCs w:val="20"/>
          <w:lang w:val="ru-RU"/>
        </w:rPr>
      </w:pPr>
      <w:proofErr w:type="gramStart"/>
      <w:r w:rsidRPr="005E4FCB">
        <w:rPr>
          <w:rFonts w:ascii="Arial" w:hAnsi="Arial" w:cs="Arial"/>
          <w:sz w:val="20"/>
          <w:szCs w:val="20"/>
          <w:lang w:val="ru-RU"/>
        </w:rPr>
        <w:t xml:space="preserve">(руководитель организации или                                          </w:t>
      </w:r>
      <w:proofErr w:type="gramEnd"/>
    </w:p>
    <w:p w14:paraId="23EF8874" w14:textId="77777777" w:rsidR="00626F48" w:rsidRPr="005E4FCB" w:rsidRDefault="00626F48" w:rsidP="00626F48">
      <w:pPr>
        <w:tabs>
          <w:tab w:val="left" w:pos="2910"/>
        </w:tabs>
        <w:rPr>
          <w:rFonts w:ascii="Arial" w:hAnsi="Arial" w:cs="Arial"/>
          <w:sz w:val="20"/>
          <w:szCs w:val="20"/>
          <w:lang w:val="ru-RU"/>
        </w:rPr>
      </w:pPr>
      <w:r w:rsidRPr="005E4FCB">
        <w:rPr>
          <w:rFonts w:ascii="Arial" w:hAnsi="Arial" w:cs="Arial"/>
          <w:sz w:val="20"/>
          <w:szCs w:val="20"/>
          <w:lang w:val="ru-RU"/>
        </w:rPr>
        <w:t xml:space="preserve">иное уполномоченное лицо)                                                          м.п.                      </w:t>
      </w:r>
    </w:p>
    <w:p w14:paraId="375284A9" w14:textId="77777777" w:rsidR="00626F48" w:rsidRPr="005E4FCB" w:rsidRDefault="00626F48" w:rsidP="00626F48">
      <w:pPr>
        <w:rPr>
          <w:rFonts w:ascii="Arial" w:hAnsi="Arial" w:cs="Arial"/>
          <w:sz w:val="20"/>
          <w:szCs w:val="20"/>
          <w:lang w:val="ru-RU"/>
        </w:rPr>
        <w:sectPr w:rsidR="00626F48" w:rsidRPr="005E4FCB" w:rsidSect="001E25F5">
          <w:pgSz w:w="11906" w:h="16838"/>
          <w:pgMar w:top="1134" w:right="850" w:bottom="1134" w:left="851" w:header="708" w:footer="708" w:gutter="0"/>
          <w:cols w:space="708"/>
          <w:titlePg/>
          <w:docGrid w:linePitch="360"/>
        </w:sectPr>
      </w:pPr>
    </w:p>
    <w:p w14:paraId="73B81BE9" w14:textId="77777777" w:rsidR="00626F48" w:rsidRPr="005E4FCB" w:rsidRDefault="009D6BE1" w:rsidP="008941AA">
      <w:pPr>
        <w:pStyle w:val="2"/>
        <w:numPr>
          <w:ilvl w:val="1"/>
          <w:numId w:val="31"/>
        </w:numPr>
        <w:tabs>
          <w:tab w:val="clear" w:pos="1021"/>
          <w:tab w:val="left" w:pos="-2694"/>
        </w:tabs>
        <w:ind w:left="567" w:hanging="567"/>
        <w:jc w:val="left"/>
        <w:rPr>
          <w:rStyle w:val="a5"/>
          <w:rFonts w:ascii="Arial" w:hAnsi="Arial" w:cs="Arial"/>
          <w:b w:val="0"/>
          <w:color w:val="000000"/>
          <w:sz w:val="20"/>
        </w:rPr>
      </w:pPr>
      <w:hyperlink r:id="rId14" w:history="1">
        <w:bookmarkStart w:id="23" w:name="_Toc148616938"/>
        <w:r w:rsidR="00626F48" w:rsidRPr="005E4FCB">
          <w:rPr>
            <w:rStyle w:val="a5"/>
            <w:rFonts w:ascii="Arial" w:hAnsi="Arial" w:cs="Arial"/>
            <w:b w:val="0"/>
            <w:color w:val="000000"/>
            <w:sz w:val="20"/>
          </w:rPr>
          <w:t xml:space="preserve">Заявление </w:t>
        </w:r>
        <w:r w:rsidR="008C6C62" w:rsidRPr="005E4FCB">
          <w:rPr>
            <w:rStyle w:val="a5"/>
            <w:rFonts w:ascii="Arial" w:hAnsi="Arial" w:cs="Arial"/>
            <w:b w:val="0"/>
            <w:color w:val="000000"/>
            <w:sz w:val="20"/>
          </w:rPr>
          <w:t xml:space="preserve">эмитента </w:t>
        </w:r>
        <w:r w:rsidR="00626F48" w:rsidRPr="005E4FCB">
          <w:rPr>
            <w:rStyle w:val="a5"/>
            <w:rFonts w:ascii="Arial" w:hAnsi="Arial" w:cs="Arial"/>
            <w:b w:val="0"/>
            <w:color w:val="000000"/>
            <w:sz w:val="20"/>
          </w:rPr>
          <w:t>о включении ценных бумаг</w:t>
        </w:r>
        <w:r w:rsidR="008C6C62" w:rsidRPr="005E4FCB">
          <w:rPr>
            <w:rStyle w:val="a5"/>
            <w:rFonts w:ascii="Arial" w:hAnsi="Arial" w:cs="Arial"/>
            <w:b w:val="0"/>
            <w:color w:val="000000"/>
            <w:sz w:val="20"/>
          </w:rPr>
          <w:t xml:space="preserve"> </w:t>
        </w:r>
        <w:r w:rsidR="00626F48" w:rsidRPr="005E4FCB">
          <w:rPr>
            <w:rStyle w:val="a5"/>
            <w:rFonts w:ascii="Arial" w:hAnsi="Arial" w:cs="Arial"/>
            <w:b w:val="0"/>
            <w:color w:val="000000"/>
            <w:sz w:val="20"/>
          </w:rPr>
          <w:t>в список ценных бумаг, допущенных к торгам</w:t>
        </w:r>
        <w:bookmarkEnd w:id="23"/>
        <w:r w:rsidR="00626F48" w:rsidRPr="005E4FCB">
          <w:rPr>
            <w:rStyle w:val="a5"/>
            <w:rFonts w:ascii="Arial" w:hAnsi="Arial" w:cs="Arial"/>
            <w:b w:val="0"/>
            <w:color w:val="000000"/>
            <w:sz w:val="20"/>
          </w:rPr>
          <w:t xml:space="preserve"> </w:t>
        </w:r>
      </w:hyperlink>
    </w:p>
    <w:p w14:paraId="7913B5A6" w14:textId="77777777" w:rsidR="00626F48" w:rsidRPr="005E4FCB" w:rsidRDefault="00626F48" w:rsidP="00626F48">
      <w:pPr>
        <w:pStyle w:val="3"/>
        <w:jc w:val="right"/>
        <w:rPr>
          <w:rFonts w:ascii="Arial" w:hAnsi="Arial" w:cs="Arial"/>
          <w:b/>
          <w:color w:val="0070C0"/>
          <w:sz w:val="20"/>
          <w:szCs w:val="20"/>
        </w:rPr>
      </w:pPr>
    </w:p>
    <w:p w14:paraId="042C92D3" w14:textId="77777777" w:rsidR="00626F48" w:rsidRPr="005E4FCB" w:rsidRDefault="00626F48" w:rsidP="00626F48">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14:paraId="3D096352" w14:textId="58F25D5E" w:rsidR="00626F48" w:rsidRPr="000A09D9" w:rsidRDefault="00626F48" w:rsidP="00626F48">
      <w:pPr>
        <w:jc w:val="right"/>
        <w:rPr>
          <w:rFonts w:ascii="Arial" w:hAnsi="Arial" w:cs="Arial"/>
          <w:sz w:val="20"/>
          <w:szCs w:val="20"/>
          <w:lang w:val="ru-RU"/>
        </w:rPr>
      </w:pPr>
      <w:r w:rsidRPr="005E4FCB">
        <w:rPr>
          <w:rFonts w:ascii="Arial" w:hAnsi="Arial" w:cs="Arial"/>
          <w:sz w:val="20"/>
          <w:szCs w:val="20"/>
          <w:lang w:val="ru-RU"/>
        </w:rPr>
        <w:t xml:space="preserve">в </w:t>
      </w:r>
      <w:r w:rsidR="000A1D60">
        <w:rPr>
          <w:rFonts w:ascii="Arial" w:hAnsi="Arial" w:cs="Arial"/>
          <w:sz w:val="20"/>
          <w:szCs w:val="20"/>
          <w:lang w:val="ru-RU"/>
        </w:rPr>
        <w:t xml:space="preserve">АО </w:t>
      </w:r>
      <w:r w:rsidR="000A09D9" w:rsidRPr="000A09D9">
        <w:rPr>
          <w:rFonts w:ascii="Arial" w:hAnsi="Arial" w:cs="Arial"/>
          <w:sz w:val="20"/>
          <w:szCs w:val="20"/>
          <w:lang w:val="ru-RU"/>
        </w:rPr>
        <w:t>«Биржа «Санкт-Петербург»</w:t>
      </w:r>
    </w:p>
    <w:p w14:paraId="2C34233F" w14:textId="77777777"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 xml:space="preserve"> «___» ___________ 20__</w:t>
      </w:r>
      <w:r w:rsidRPr="005E4FCB">
        <w:rPr>
          <w:rFonts w:ascii="Arial" w:hAnsi="Arial" w:cs="Arial"/>
          <w:sz w:val="20"/>
          <w:szCs w:val="20"/>
        </w:rPr>
        <w:t> </w:t>
      </w:r>
      <w:r w:rsidRPr="005E4FCB">
        <w:rPr>
          <w:rFonts w:ascii="Arial" w:hAnsi="Arial" w:cs="Arial"/>
          <w:sz w:val="20"/>
          <w:szCs w:val="20"/>
          <w:lang w:val="ru-RU"/>
        </w:rPr>
        <w:t>г.</w:t>
      </w:r>
    </w:p>
    <w:p w14:paraId="6738F549" w14:textId="77777777" w:rsidR="00626F48" w:rsidRPr="005E4FCB" w:rsidRDefault="00626F48" w:rsidP="00626F48">
      <w:pPr>
        <w:jc w:val="center"/>
        <w:rPr>
          <w:rFonts w:ascii="Arial" w:hAnsi="Arial" w:cs="Arial"/>
          <w:b/>
          <w:sz w:val="20"/>
          <w:szCs w:val="20"/>
          <w:lang w:val="ru-RU"/>
        </w:rPr>
      </w:pPr>
    </w:p>
    <w:p w14:paraId="0F26E3B7" w14:textId="77777777" w:rsidR="00626F48" w:rsidRPr="005E4FCB" w:rsidRDefault="00626F48" w:rsidP="00626F48">
      <w:pPr>
        <w:jc w:val="center"/>
        <w:rPr>
          <w:rFonts w:ascii="Arial" w:hAnsi="Arial" w:cs="Arial"/>
          <w:b/>
          <w:sz w:val="20"/>
          <w:szCs w:val="20"/>
          <w:lang w:val="ru-RU"/>
        </w:rPr>
      </w:pPr>
      <w:r w:rsidRPr="005E4FCB">
        <w:rPr>
          <w:rFonts w:ascii="Arial" w:hAnsi="Arial" w:cs="Arial"/>
          <w:b/>
          <w:sz w:val="20"/>
          <w:szCs w:val="20"/>
          <w:lang w:val="ru-RU"/>
        </w:rPr>
        <w:t>ЗАЯВЛЕНИЕ</w:t>
      </w:r>
    </w:p>
    <w:p w14:paraId="61FA9010" w14:textId="77777777" w:rsidR="0024733B" w:rsidRPr="005E4FCB" w:rsidRDefault="00F24109" w:rsidP="00626F48">
      <w:pPr>
        <w:jc w:val="center"/>
        <w:rPr>
          <w:rFonts w:ascii="Arial" w:hAnsi="Arial" w:cs="Arial"/>
          <w:b/>
          <w:sz w:val="20"/>
          <w:szCs w:val="20"/>
          <w:lang w:val="ru-RU"/>
        </w:rPr>
      </w:pPr>
      <w:r w:rsidRPr="005E4FCB">
        <w:rPr>
          <w:rFonts w:ascii="Arial" w:hAnsi="Arial" w:cs="Arial"/>
          <w:b/>
          <w:sz w:val="20"/>
          <w:szCs w:val="20"/>
          <w:lang w:val="ru-RU"/>
        </w:rPr>
        <w:t xml:space="preserve">эмитента </w:t>
      </w:r>
      <w:r w:rsidR="00626F48" w:rsidRPr="005E4FCB">
        <w:rPr>
          <w:rFonts w:ascii="Arial" w:hAnsi="Arial" w:cs="Arial"/>
          <w:b/>
          <w:sz w:val="20"/>
          <w:szCs w:val="20"/>
          <w:lang w:val="ru-RU"/>
        </w:rPr>
        <w:t xml:space="preserve">о включении ценных бумаг </w:t>
      </w:r>
    </w:p>
    <w:p w14:paraId="64759292" w14:textId="77777777" w:rsidR="00626F48" w:rsidRPr="005E4FCB" w:rsidRDefault="00626F48" w:rsidP="00626F48">
      <w:pPr>
        <w:jc w:val="center"/>
        <w:rPr>
          <w:rFonts w:ascii="Arial" w:hAnsi="Arial" w:cs="Arial"/>
          <w:b/>
          <w:sz w:val="20"/>
          <w:szCs w:val="20"/>
          <w:lang w:val="ru-RU"/>
        </w:rPr>
      </w:pPr>
      <w:r w:rsidRPr="005E4FCB">
        <w:rPr>
          <w:rFonts w:ascii="Arial" w:hAnsi="Arial" w:cs="Arial"/>
          <w:b/>
          <w:sz w:val="20"/>
          <w:szCs w:val="20"/>
          <w:lang w:val="ru-RU"/>
        </w:rPr>
        <w:t>в список ценных бумаг, допущенных к торгам</w:t>
      </w:r>
    </w:p>
    <w:p w14:paraId="0D84E64D" w14:textId="77777777" w:rsidR="00626F48" w:rsidRPr="005E4FCB" w:rsidRDefault="00626F48" w:rsidP="00626F48">
      <w:pPr>
        <w:pStyle w:val="Oaiei"/>
        <w:widowControl/>
        <w:spacing w:line="276" w:lineRule="auto"/>
        <w:rPr>
          <w:rFonts w:ascii="Arial" w:hAnsi="Arial" w:cs="Arial"/>
          <w:sz w:val="20"/>
        </w:rPr>
      </w:pPr>
    </w:p>
    <w:p w14:paraId="3E83C3BB" w14:textId="77777777" w:rsidR="00626F48" w:rsidRPr="005E4FCB" w:rsidRDefault="00626F48" w:rsidP="00626F48">
      <w:pPr>
        <w:pStyle w:val="Oaiei"/>
        <w:widowControl/>
        <w:spacing w:line="276" w:lineRule="auto"/>
        <w:jc w:val="center"/>
        <w:rPr>
          <w:rFonts w:ascii="Arial" w:hAnsi="Arial" w:cs="Arial"/>
          <w:sz w:val="20"/>
        </w:rPr>
      </w:pPr>
      <w:r w:rsidRPr="005E4FCB">
        <w:rPr>
          <w:rFonts w:ascii="Arial" w:hAnsi="Arial" w:cs="Arial"/>
          <w:sz w:val="20"/>
        </w:rPr>
        <w:t>___________________________________________________________________________,</w:t>
      </w:r>
    </w:p>
    <w:p w14:paraId="5FF8B9C5" w14:textId="77777777" w:rsidR="00626F48" w:rsidRPr="005E4FCB" w:rsidRDefault="004F0E9D" w:rsidP="00626F48">
      <w:pPr>
        <w:pStyle w:val="ad"/>
        <w:spacing w:line="276" w:lineRule="auto"/>
        <w:jc w:val="center"/>
        <w:rPr>
          <w:rFonts w:ascii="Arial" w:hAnsi="Arial" w:cs="Arial"/>
        </w:rPr>
      </w:pPr>
      <w:r w:rsidRPr="005E4FCB">
        <w:rPr>
          <w:rFonts w:ascii="Arial" w:hAnsi="Arial" w:cs="Arial"/>
        </w:rPr>
        <w:t>(полное наименование эмитента, местонахождение, государственный регистрационный номер)</w:t>
      </w:r>
    </w:p>
    <w:p w14:paraId="63FB966D" w14:textId="77777777"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 xml:space="preserve">в лице </w:t>
      </w:r>
      <w:r w:rsidR="00334E49">
        <w:rPr>
          <w:rFonts w:ascii="Arial" w:hAnsi="Arial" w:cs="Arial"/>
          <w:sz w:val="20"/>
          <w:szCs w:val="20"/>
          <w:lang w:val="ru-RU"/>
        </w:rPr>
        <w:t>_________</w:t>
      </w:r>
      <w:r w:rsidRPr="005E4FCB">
        <w:rPr>
          <w:rFonts w:ascii="Arial" w:hAnsi="Arial" w:cs="Arial"/>
          <w:sz w:val="20"/>
          <w:szCs w:val="20"/>
          <w:lang w:val="ru-RU"/>
        </w:rPr>
        <w:t xml:space="preserve">_________________________________________________________________________, </w:t>
      </w:r>
      <w:proofErr w:type="gramStart"/>
      <w:r w:rsidRPr="005E4FCB">
        <w:rPr>
          <w:rFonts w:ascii="Arial" w:hAnsi="Arial" w:cs="Arial"/>
          <w:sz w:val="20"/>
          <w:szCs w:val="20"/>
          <w:lang w:val="ru-RU"/>
        </w:rPr>
        <w:t>действующего</w:t>
      </w:r>
      <w:proofErr w:type="gramEnd"/>
      <w:r w:rsidRPr="005E4FCB">
        <w:rPr>
          <w:rFonts w:ascii="Arial" w:hAnsi="Arial" w:cs="Arial"/>
          <w:sz w:val="20"/>
          <w:szCs w:val="20"/>
          <w:lang w:val="ru-RU"/>
        </w:rPr>
        <w:t xml:space="preserve"> на основании __________________________________________________________,</w:t>
      </w:r>
    </w:p>
    <w:p w14:paraId="45C6C7F6" w14:textId="77777777" w:rsidR="001B5CFC" w:rsidRPr="005E4FCB" w:rsidRDefault="001B5CFC" w:rsidP="00626F48">
      <w:pPr>
        <w:jc w:val="both"/>
        <w:rPr>
          <w:rFonts w:ascii="Arial" w:hAnsi="Arial" w:cs="Arial"/>
          <w:sz w:val="20"/>
          <w:szCs w:val="20"/>
          <w:lang w:val="ru-RU"/>
        </w:rPr>
      </w:pPr>
    </w:p>
    <w:p w14:paraId="75F20593" w14:textId="71CAC6F4"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(далее – Заявитель) просит рассмотреть вопрос о включении в</w:t>
      </w:r>
      <w:r w:rsidR="0098442B" w:rsidRPr="005E4FCB">
        <w:rPr>
          <w:rFonts w:ascii="Arial" w:hAnsi="Arial" w:cs="Arial"/>
          <w:sz w:val="20"/>
          <w:szCs w:val="20"/>
          <w:lang w:val="ru-RU"/>
        </w:rPr>
        <w:t xml:space="preserve"> </w:t>
      </w:r>
      <w:r w:rsidRPr="005E4FCB">
        <w:rPr>
          <w:rFonts w:ascii="Arial" w:hAnsi="Arial" w:cs="Arial"/>
          <w:b/>
          <w:sz w:val="20"/>
          <w:szCs w:val="20"/>
          <w:lang w:val="ru-RU"/>
        </w:rPr>
        <w:t>Котировальный список _______ (</w:t>
      </w:r>
      <w:r w:rsidRPr="005E4FCB">
        <w:rPr>
          <w:rFonts w:ascii="Arial" w:hAnsi="Arial" w:cs="Arial"/>
          <w:b/>
          <w:i/>
          <w:sz w:val="20"/>
          <w:szCs w:val="20"/>
          <w:lang w:val="ru-RU"/>
        </w:rPr>
        <w:t xml:space="preserve">первого или второго) </w:t>
      </w:r>
      <w:r w:rsidRPr="005E4FCB">
        <w:rPr>
          <w:rFonts w:ascii="Arial" w:hAnsi="Arial" w:cs="Arial"/>
          <w:b/>
          <w:sz w:val="20"/>
          <w:szCs w:val="20"/>
          <w:lang w:val="ru-RU"/>
        </w:rPr>
        <w:t xml:space="preserve">уровня / Некотировальную часть </w:t>
      </w:r>
      <w:r w:rsidRPr="005E4FCB">
        <w:rPr>
          <w:rFonts w:ascii="Arial" w:hAnsi="Arial" w:cs="Arial"/>
          <w:sz w:val="20"/>
          <w:szCs w:val="20"/>
          <w:lang w:val="ru-RU"/>
        </w:rPr>
        <w:t xml:space="preserve">списка ценных бумаг, допущенных к торгам, организуемым </w:t>
      </w:r>
      <w:r w:rsidR="000A1D60">
        <w:rPr>
          <w:rFonts w:ascii="Arial" w:hAnsi="Arial" w:cs="Arial"/>
          <w:sz w:val="20"/>
          <w:szCs w:val="20"/>
          <w:lang w:val="ru-RU"/>
        </w:rPr>
        <w:t xml:space="preserve">АО </w:t>
      </w:r>
      <w:r w:rsidR="000A09D9" w:rsidRPr="000A09D9">
        <w:rPr>
          <w:rFonts w:ascii="Arial" w:hAnsi="Arial" w:cs="Arial"/>
          <w:sz w:val="20"/>
          <w:szCs w:val="20"/>
          <w:lang w:val="ru-RU"/>
        </w:rPr>
        <w:t>«Биржа «Санкт-Петербург»</w:t>
      </w:r>
      <w:r w:rsidRPr="005E4FCB">
        <w:rPr>
          <w:rFonts w:ascii="Arial" w:hAnsi="Arial" w:cs="Arial"/>
          <w:sz w:val="20"/>
          <w:szCs w:val="20"/>
          <w:lang w:val="ru-RU"/>
        </w:rPr>
        <w:t xml:space="preserve">, следующих ценных бумаг: </w:t>
      </w:r>
    </w:p>
    <w:tbl>
      <w:tblPr>
        <w:tblW w:w="101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67"/>
        <w:gridCol w:w="3213"/>
        <w:gridCol w:w="1701"/>
        <w:gridCol w:w="2126"/>
        <w:gridCol w:w="2501"/>
      </w:tblGrid>
      <w:tr w:rsidR="0024733B" w:rsidRPr="007B3745" w14:paraId="47205F46" w14:textId="77777777" w:rsidTr="00334E49">
        <w:trPr>
          <w:cantSplit/>
          <w:trHeight w:val="603"/>
          <w:jc w:val="center"/>
        </w:trPr>
        <w:tc>
          <w:tcPr>
            <w:tcW w:w="567" w:type="dxa"/>
            <w:tcBorders>
              <w:bottom w:val="nil"/>
            </w:tcBorders>
          </w:tcPr>
          <w:p w14:paraId="60CCD71B" w14:textId="77777777" w:rsidR="0024733B" w:rsidRPr="005E4FCB" w:rsidRDefault="0024733B" w:rsidP="00334E49">
            <w:pPr>
              <w:spacing w:line="240" w:lineRule="auto"/>
              <w:jc w:val="center"/>
              <w:rPr>
                <w:rFonts w:ascii="Arial" w:hAnsi="Arial" w:cs="Arial"/>
                <w:sz w:val="18"/>
                <w:szCs w:val="18"/>
              </w:rPr>
            </w:pPr>
            <w:r w:rsidRPr="005E4FCB">
              <w:rPr>
                <w:rFonts w:ascii="Arial" w:hAnsi="Arial" w:cs="Arial"/>
                <w:sz w:val="18"/>
                <w:szCs w:val="18"/>
              </w:rPr>
              <w:t>№</w:t>
            </w:r>
          </w:p>
          <w:p w14:paraId="2D6506A5" w14:textId="77777777" w:rsidR="0024733B" w:rsidRPr="005E4FCB" w:rsidRDefault="0024733B" w:rsidP="00334E49">
            <w:pPr>
              <w:spacing w:line="240" w:lineRule="auto"/>
              <w:jc w:val="center"/>
              <w:rPr>
                <w:rFonts w:ascii="Arial" w:hAnsi="Arial" w:cs="Arial"/>
                <w:sz w:val="18"/>
                <w:szCs w:val="18"/>
              </w:rPr>
            </w:pPr>
            <w:r w:rsidRPr="005E4FCB">
              <w:rPr>
                <w:rFonts w:ascii="Arial" w:hAnsi="Arial" w:cs="Arial"/>
                <w:sz w:val="18"/>
                <w:szCs w:val="18"/>
              </w:rPr>
              <w:t>п/п</w:t>
            </w:r>
          </w:p>
        </w:tc>
        <w:tc>
          <w:tcPr>
            <w:tcW w:w="3213" w:type="dxa"/>
            <w:tcBorders>
              <w:bottom w:val="nil"/>
            </w:tcBorders>
          </w:tcPr>
          <w:p w14:paraId="17BCA7A2" w14:textId="77777777" w:rsidR="0024733B" w:rsidRPr="005E4FCB" w:rsidRDefault="0024733B" w:rsidP="00334E49">
            <w:pPr>
              <w:spacing w:line="240" w:lineRule="auto"/>
              <w:jc w:val="center"/>
              <w:rPr>
                <w:rFonts w:ascii="Arial" w:hAnsi="Arial" w:cs="Arial"/>
                <w:sz w:val="18"/>
                <w:szCs w:val="18"/>
                <w:lang w:val="ru-RU"/>
              </w:rPr>
            </w:pPr>
            <w:r w:rsidRPr="005E4FCB">
              <w:rPr>
                <w:rFonts w:ascii="Arial" w:hAnsi="Arial" w:cs="Arial"/>
                <w:sz w:val="18"/>
                <w:szCs w:val="18"/>
                <w:lang w:val="ru-RU"/>
              </w:rPr>
              <w:t>Вид ценной бумаги (указывается вид ценной бумаги, в качестве которой иностранный финансовый инструмент квалифицирован в соответствии с законодательством Российской Федерации)</w:t>
            </w:r>
          </w:p>
        </w:tc>
        <w:tc>
          <w:tcPr>
            <w:tcW w:w="1701" w:type="dxa"/>
            <w:tcBorders>
              <w:bottom w:val="nil"/>
            </w:tcBorders>
          </w:tcPr>
          <w:p w14:paraId="3B77B477" w14:textId="77777777" w:rsidR="0024733B" w:rsidRPr="005E4FCB" w:rsidRDefault="0024733B" w:rsidP="00334E49">
            <w:pPr>
              <w:spacing w:line="240" w:lineRule="auto"/>
              <w:jc w:val="center"/>
              <w:rPr>
                <w:rFonts w:ascii="Arial" w:hAnsi="Arial" w:cs="Arial"/>
                <w:sz w:val="18"/>
                <w:szCs w:val="18"/>
              </w:rPr>
            </w:pPr>
            <w:r w:rsidRPr="005E4FCB">
              <w:rPr>
                <w:rFonts w:ascii="Arial" w:hAnsi="Arial" w:cs="Arial"/>
                <w:sz w:val="18"/>
                <w:szCs w:val="18"/>
              </w:rPr>
              <w:t>Наименование эмитента ценной бумаги</w:t>
            </w:r>
          </w:p>
        </w:tc>
        <w:tc>
          <w:tcPr>
            <w:tcW w:w="2126" w:type="dxa"/>
            <w:tcBorders>
              <w:bottom w:val="nil"/>
            </w:tcBorders>
          </w:tcPr>
          <w:p w14:paraId="7A52FF0F" w14:textId="77777777" w:rsidR="0024733B" w:rsidRPr="005E4FCB" w:rsidRDefault="0024733B" w:rsidP="00334E49">
            <w:pPr>
              <w:spacing w:line="240" w:lineRule="auto"/>
              <w:jc w:val="center"/>
              <w:rPr>
                <w:rFonts w:ascii="Arial" w:hAnsi="Arial" w:cs="Arial"/>
                <w:sz w:val="18"/>
                <w:szCs w:val="18"/>
                <w:lang w:val="ru-RU"/>
              </w:rPr>
            </w:pPr>
            <w:r w:rsidRPr="005E4FCB">
              <w:rPr>
                <w:rFonts w:ascii="Arial" w:hAnsi="Arial" w:cs="Arial"/>
                <w:sz w:val="18"/>
                <w:szCs w:val="18"/>
                <w:lang w:val="ru-RU"/>
              </w:rPr>
              <w:t>Международный код (номер) идентификации ценных бумаг (</w:t>
            </w:r>
            <w:r w:rsidRPr="005E4FCB">
              <w:rPr>
                <w:rFonts w:ascii="Arial" w:hAnsi="Arial" w:cs="Arial"/>
                <w:sz w:val="18"/>
                <w:szCs w:val="18"/>
              </w:rPr>
              <w:t>ISIN</w:t>
            </w:r>
            <w:r w:rsidRPr="005E4FCB">
              <w:rPr>
                <w:rFonts w:ascii="Arial" w:hAnsi="Arial" w:cs="Arial"/>
                <w:sz w:val="18"/>
                <w:szCs w:val="18"/>
                <w:lang w:val="ru-RU"/>
              </w:rPr>
              <w:t xml:space="preserve">), присвоенный ценной бумаге </w:t>
            </w:r>
          </w:p>
        </w:tc>
        <w:tc>
          <w:tcPr>
            <w:tcW w:w="2501" w:type="dxa"/>
            <w:tcBorders>
              <w:bottom w:val="nil"/>
            </w:tcBorders>
          </w:tcPr>
          <w:p w14:paraId="5D0FEDBD" w14:textId="77777777" w:rsidR="0024733B" w:rsidRPr="005E4FCB" w:rsidRDefault="0024733B" w:rsidP="00334E49">
            <w:pPr>
              <w:spacing w:line="240" w:lineRule="auto"/>
              <w:jc w:val="center"/>
              <w:rPr>
                <w:rFonts w:ascii="Arial" w:hAnsi="Arial" w:cs="Arial"/>
                <w:sz w:val="18"/>
                <w:szCs w:val="18"/>
                <w:lang w:val="ru-RU"/>
              </w:rPr>
            </w:pPr>
            <w:r w:rsidRPr="005E4FCB">
              <w:rPr>
                <w:rFonts w:ascii="Arial" w:hAnsi="Arial" w:cs="Arial"/>
                <w:sz w:val="18"/>
                <w:szCs w:val="18"/>
                <w:lang w:val="ru-RU"/>
              </w:rPr>
              <w:t>Международный код классификации финансовых инструментов (</w:t>
            </w:r>
            <w:r w:rsidRPr="005E4FCB">
              <w:rPr>
                <w:rFonts w:ascii="Arial" w:hAnsi="Arial" w:cs="Arial"/>
                <w:sz w:val="18"/>
                <w:szCs w:val="18"/>
              </w:rPr>
              <w:t>CFI</w:t>
            </w:r>
            <w:r w:rsidRPr="005E4FCB">
              <w:rPr>
                <w:rFonts w:ascii="Arial" w:hAnsi="Arial" w:cs="Arial"/>
                <w:sz w:val="18"/>
                <w:szCs w:val="18"/>
                <w:lang w:val="ru-RU"/>
              </w:rPr>
              <w:t>), присвоенный ценной бумаге</w:t>
            </w:r>
          </w:p>
        </w:tc>
      </w:tr>
      <w:tr w:rsidR="0024733B" w:rsidRPr="009D754F" w14:paraId="55D406E1" w14:textId="77777777" w:rsidTr="00334E49">
        <w:trPr>
          <w:cantSplit/>
          <w:trHeight w:val="215"/>
          <w:jc w:val="center"/>
        </w:trPr>
        <w:tc>
          <w:tcPr>
            <w:tcW w:w="567" w:type="dxa"/>
          </w:tcPr>
          <w:p w14:paraId="3FF3E4AF" w14:textId="77777777" w:rsidR="0024733B" w:rsidRPr="005E4FCB" w:rsidRDefault="0024733B" w:rsidP="00CD483E">
            <w:pPr>
              <w:jc w:val="center"/>
              <w:rPr>
                <w:rFonts w:ascii="Arial" w:hAnsi="Arial" w:cs="Arial"/>
                <w:sz w:val="18"/>
                <w:szCs w:val="18"/>
                <w:lang w:val="ru-RU"/>
              </w:rPr>
            </w:pPr>
            <w:r w:rsidRPr="005E4FCB">
              <w:rPr>
                <w:rFonts w:ascii="Arial" w:hAnsi="Arial" w:cs="Arial"/>
                <w:sz w:val="18"/>
                <w:szCs w:val="18"/>
                <w:lang w:val="ru-RU"/>
              </w:rPr>
              <w:t>1</w:t>
            </w:r>
          </w:p>
        </w:tc>
        <w:tc>
          <w:tcPr>
            <w:tcW w:w="3213" w:type="dxa"/>
          </w:tcPr>
          <w:p w14:paraId="0A98E8C4" w14:textId="77777777" w:rsidR="0024733B" w:rsidRPr="005E4FCB" w:rsidRDefault="0024733B" w:rsidP="00CD483E">
            <w:pPr>
              <w:jc w:val="center"/>
              <w:rPr>
                <w:rFonts w:ascii="Arial" w:hAnsi="Arial" w:cs="Arial"/>
                <w:sz w:val="18"/>
                <w:szCs w:val="18"/>
              </w:rPr>
            </w:pPr>
          </w:p>
        </w:tc>
        <w:tc>
          <w:tcPr>
            <w:tcW w:w="1701" w:type="dxa"/>
          </w:tcPr>
          <w:p w14:paraId="27265CDB" w14:textId="77777777" w:rsidR="0024733B" w:rsidRPr="005E4FCB" w:rsidRDefault="0024733B" w:rsidP="00CD483E">
            <w:pPr>
              <w:jc w:val="center"/>
              <w:rPr>
                <w:rFonts w:ascii="Arial" w:hAnsi="Arial" w:cs="Arial"/>
                <w:sz w:val="18"/>
                <w:szCs w:val="18"/>
              </w:rPr>
            </w:pPr>
          </w:p>
        </w:tc>
        <w:tc>
          <w:tcPr>
            <w:tcW w:w="2126" w:type="dxa"/>
          </w:tcPr>
          <w:p w14:paraId="05C4F323" w14:textId="77777777" w:rsidR="0024733B" w:rsidRPr="005E4FCB" w:rsidRDefault="0024733B" w:rsidP="00CD483E">
            <w:pPr>
              <w:jc w:val="center"/>
              <w:rPr>
                <w:rFonts w:ascii="Arial" w:hAnsi="Arial" w:cs="Arial"/>
                <w:sz w:val="18"/>
                <w:szCs w:val="18"/>
              </w:rPr>
            </w:pPr>
          </w:p>
        </w:tc>
        <w:tc>
          <w:tcPr>
            <w:tcW w:w="2501" w:type="dxa"/>
          </w:tcPr>
          <w:p w14:paraId="6FB03451" w14:textId="77777777" w:rsidR="0024733B" w:rsidRPr="005E4FCB" w:rsidRDefault="0024733B" w:rsidP="00CD483E">
            <w:pPr>
              <w:jc w:val="center"/>
              <w:rPr>
                <w:rFonts w:ascii="Arial" w:hAnsi="Arial" w:cs="Arial"/>
                <w:sz w:val="18"/>
                <w:szCs w:val="18"/>
              </w:rPr>
            </w:pPr>
          </w:p>
        </w:tc>
      </w:tr>
    </w:tbl>
    <w:p w14:paraId="4218BE87" w14:textId="77777777" w:rsidR="0024733B" w:rsidRPr="005E4FCB" w:rsidRDefault="0024733B" w:rsidP="00626F48">
      <w:pPr>
        <w:jc w:val="both"/>
        <w:rPr>
          <w:rFonts w:ascii="Arial" w:hAnsi="Arial" w:cs="Arial"/>
          <w:sz w:val="20"/>
          <w:szCs w:val="20"/>
          <w:lang w:val="ru-RU"/>
        </w:rPr>
      </w:pPr>
    </w:p>
    <w:p w14:paraId="4A52243F" w14:textId="77777777"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следующие 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812"/>
        <w:gridCol w:w="1843"/>
        <w:gridCol w:w="1984"/>
      </w:tblGrid>
      <w:tr w:rsidR="00626F48" w:rsidRPr="009D754F" w14:paraId="78A77B88" w14:textId="77777777" w:rsidTr="00CD483E">
        <w:tc>
          <w:tcPr>
            <w:tcW w:w="567" w:type="dxa"/>
            <w:tcBorders>
              <w:top w:val="single" w:sz="4" w:space="0" w:color="auto"/>
              <w:left w:val="single" w:sz="4" w:space="0" w:color="auto"/>
              <w:bottom w:val="single" w:sz="4" w:space="0" w:color="auto"/>
              <w:right w:val="single" w:sz="4" w:space="0" w:color="auto"/>
            </w:tcBorders>
          </w:tcPr>
          <w:p w14:paraId="4C45719B" w14:textId="77777777" w:rsidR="00626F48" w:rsidRPr="005E4FCB" w:rsidRDefault="00626F48" w:rsidP="00334E49">
            <w:pPr>
              <w:spacing w:line="240" w:lineRule="auto"/>
              <w:ind w:right="20"/>
              <w:jc w:val="center"/>
              <w:rPr>
                <w:rFonts w:ascii="Arial" w:hAnsi="Arial" w:cs="Arial"/>
                <w:sz w:val="18"/>
                <w:szCs w:val="18"/>
              </w:rPr>
            </w:pPr>
            <w:r w:rsidRPr="005E4FCB">
              <w:rPr>
                <w:rFonts w:ascii="Arial" w:hAnsi="Arial" w:cs="Arial"/>
                <w:sz w:val="18"/>
                <w:szCs w:val="18"/>
              </w:rPr>
              <w:t>№ п/п</w:t>
            </w:r>
          </w:p>
        </w:tc>
        <w:tc>
          <w:tcPr>
            <w:tcW w:w="5812" w:type="dxa"/>
            <w:tcBorders>
              <w:top w:val="single" w:sz="4" w:space="0" w:color="auto"/>
              <w:left w:val="single" w:sz="4" w:space="0" w:color="auto"/>
              <w:bottom w:val="single" w:sz="4" w:space="0" w:color="auto"/>
              <w:right w:val="single" w:sz="4" w:space="0" w:color="auto"/>
            </w:tcBorders>
          </w:tcPr>
          <w:p w14:paraId="1F2436A8" w14:textId="77777777" w:rsidR="00626F48" w:rsidRPr="005E4FCB" w:rsidRDefault="00626F48" w:rsidP="00334E49">
            <w:pPr>
              <w:spacing w:line="240" w:lineRule="auto"/>
              <w:ind w:right="20"/>
              <w:jc w:val="center"/>
              <w:rPr>
                <w:rFonts w:ascii="Arial" w:hAnsi="Arial" w:cs="Arial"/>
                <w:sz w:val="18"/>
                <w:szCs w:val="18"/>
              </w:rPr>
            </w:pPr>
            <w:r w:rsidRPr="005E4FCB">
              <w:rPr>
                <w:rFonts w:ascii="Arial" w:hAnsi="Arial" w:cs="Arial"/>
                <w:sz w:val="18"/>
                <w:szCs w:val="18"/>
              </w:rPr>
              <w:t>Наименование документа</w:t>
            </w:r>
            <w:r w:rsidRPr="005E4FCB">
              <w:rPr>
                <w:rStyle w:val="af2"/>
                <w:rFonts w:ascii="Arial" w:hAnsi="Arial" w:cs="Arial"/>
                <w:sz w:val="18"/>
                <w:szCs w:val="18"/>
              </w:rPr>
              <w:footnoteReference w:id="6"/>
            </w:r>
          </w:p>
        </w:tc>
        <w:tc>
          <w:tcPr>
            <w:tcW w:w="1843" w:type="dxa"/>
            <w:tcBorders>
              <w:top w:val="single" w:sz="4" w:space="0" w:color="auto"/>
              <w:left w:val="single" w:sz="4" w:space="0" w:color="auto"/>
              <w:bottom w:val="single" w:sz="4" w:space="0" w:color="auto"/>
              <w:right w:val="single" w:sz="4" w:space="0" w:color="auto"/>
            </w:tcBorders>
          </w:tcPr>
          <w:p w14:paraId="4B517B5C" w14:textId="77777777" w:rsidR="00626F48" w:rsidRPr="005E4FCB" w:rsidRDefault="00626F48" w:rsidP="00334E49">
            <w:pPr>
              <w:spacing w:line="240"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1984" w:type="dxa"/>
            <w:tcBorders>
              <w:top w:val="single" w:sz="4" w:space="0" w:color="auto"/>
              <w:left w:val="single" w:sz="4" w:space="0" w:color="auto"/>
              <w:bottom w:val="single" w:sz="4" w:space="0" w:color="auto"/>
              <w:right w:val="single" w:sz="4" w:space="0" w:color="auto"/>
            </w:tcBorders>
          </w:tcPr>
          <w:p w14:paraId="0FF65855" w14:textId="77777777" w:rsidR="00626F48" w:rsidRPr="005E4FCB" w:rsidRDefault="00626F48" w:rsidP="00334E49">
            <w:pPr>
              <w:spacing w:line="240"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626F48" w:rsidRPr="009D754F" w14:paraId="70174D4C" w14:textId="77777777" w:rsidTr="00CD483E">
        <w:trPr>
          <w:trHeight w:val="226"/>
        </w:trPr>
        <w:tc>
          <w:tcPr>
            <w:tcW w:w="567" w:type="dxa"/>
            <w:tcBorders>
              <w:top w:val="single" w:sz="4" w:space="0" w:color="auto"/>
              <w:left w:val="single" w:sz="4" w:space="0" w:color="auto"/>
              <w:bottom w:val="single" w:sz="4" w:space="0" w:color="auto"/>
              <w:right w:val="single" w:sz="4" w:space="0" w:color="auto"/>
            </w:tcBorders>
            <w:vAlign w:val="center"/>
          </w:tcPr>
          <w:p w14:paraId="4C3B1B9F" w14:textId="77777777" w:rsidR="00626F48" w:rsidRPr="009D754F" w:rsidRDefault="00626F48" w:rsidP="00CD483E">
            <w:pPr>
              <w:ind w:right="20"/>
              <w:jc w:val="center"/>
              <w:rPr>
                <w:rFonts w:ascii="Arial" w:hAnsi="Arial" w:cs="Arial"/>
                <w:sz w:val="18"/>
                <w:szCs w:val="18"/>
              </w:rPr>
            </w:pPr>
            <w:r w:rsidRPr="009D754F">
              <w:rPr>
                <w:rFonts w:ascii="Arial" w:hAnsi="Arial" w:cs="Arial"/>
                <w:sz w:val="18"/>
                <w:szCs w:val="18"/>
              </w:rPr>
              <w:t>1</w:t>
            </w:r>
          </w:p>
        </w:tc>
        <w:tc>
          <w:tcPr>
            <w:tcW w:w="5812" w:type="dxa"/>
            <w:tcBorders>
              <w:top w:val="single" w:sz="4" w:space="0" w:color="auto"/>
              <w:left w:val="single" w:sz="4" w:space="0" w:color="auto"/>
              <w:bottom w:val="single" w:sz="4" w:space="0" w:color="auto"/>
              <w:right w:val="single" w:sz="4" w:space="0" w:color="auto"/>
            </w:tcBorders>
          </w:tcPr>
          <w:p w14:paraId="129F8F56" w14:textId="77777777" w:rsidR="00626F48" w:rsidRPr="00D159CA" w:rsidRDefault="00626F48" w:rsidP="00CD483E">
            <w:pPr>
              <w:ind w:right="20"/>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E4A914A" w14:textId="77777777" w:rsidR="00626F48" w:rsidRPr="0066691B" w:rsidRDefault="00626F48" w:rsidP="00CD483E">
            <w:pPr>
              <w:ind w:right="20"/>
              <w:jc w:val="both"/>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5DB47C74" w14:textId="77777777" w:rsidR="00626F48" w:rsidRPr="0026041A" w:rsidRDefault="00626F48" w:rsidP="00CD483E">
            <w:pPr>
              <w:ind w:right="20"/>
              <w:jc w:val="both"/>
              <w:rPr>
                <w:rFonts w:ascii="Arial" w:hAnsi="Arial" w:cs="Arial"/>
                <w:sz w:val="18"/>
                <w:szCs w:val="18"/>
              </w:rPr>
            </w:pPr>
          </w:p>
        </w:tc>
      </w:tr>
    </w:tbl>
    <w:p w14:paraId="48FD50AC" w14:textId="77777777" w:rsidR="00626F48" w:rsidRPr="005E4FCB" w:rsidRDefault="00626F48" w:rsidP="00626F48">
      <w:pPr>
        <w:rPr>
          <w:rFonts w:ascii="Arial" w:hAnsi="Arial" w:cs="Arial"/>
          <w:sz w:val="20"/>
          <w:szCs w:val="20"/>
        </w:rPr>
      </w:pPr>
    </w:p>
    <w:p w14:paraId="390CBE43" w14:textId="1E15810D" w:rsidR="00626F48" w:rsidRPr="005E4FCB" w:rsidRDefault="00626F48" w:rsidP="00334E49">
      <w:pPr>
        <w:spacing w:line="276" w:lineRule="auto"/>
        <w:jc w:val="both"/>
        <w:rPr>
          <w:rFonts w:ascii="Arial" w:hAnsi="Arial" w:cs="Arial"/>
          <w:sz w:val="20"/>
          <w:szCs w:val="20"/>
          <w:lang w:val="ru-RU"/>
        </w:rPr>
      </w:pPr>
      <w:r w:rsidRPr="005E4FCB">
        <w:rPr>
          <w:rFonts w:ascii="Arial" w:hAnsi="Arial" w:cs="Arial"/>
          <w:sz w:val="20"/>
          <w:szCs w:val="20"/>
          <w:lang w:val="ru-RU"/>
        </w:rPr>
        <w:t xml:space="preserve">Сотрудник Заявителя, ответственный за представление настоящего заявления в </w:t>
      </w:r>
      <w:r w:rsidR="000A1D60">
        <w:rPr>
          <w:rFonts w:ascii="Arial" w:hAnsi="Arial" w:cs="Arial"/>
          <w:sz w:val="20"/>
          <w:szCs w:val="20"/>
          <w:lang w:val="ru-RU"/>
        </w:rPr>
        <w:t xml:space="preserve">АО </w:t>
      </w:r>
      <w:r w:rsidR="000A09D9" w:rsidRPr="000A09D9">
        <w:rPr>
          <w:rFonts w:ascii="Arial" w:hAnsi="Arial" w:cs="Arial"/>
          <w:sz w:val="20"/>
          <w:szCs w:val="20"/>
          <w:lang w:val="ru-RU"/>
        </w:rPr>
        <w:t>«Биржа «Санкт-Петербург»</w:t>
      </w:r>
      <w:r w:rsidRPr="005E4FCB">
        <w:rPr>
          <w:rFonts w:ascii="Arial" w:hAnsi="Arial" w:cs="Arial"/>
          <w:sz w:val="20"/>
          <w:szCs w:val="20"/>
          <w:lang w:val="ru-RU"/>
        </w:rPr>
        <w:t>:</w:t>
      </w:r>
    </w:p>
    <w:p w14:paraId="38EBD9C5" w14:textId="77777777" w:rsidR="00626F48" w:rsidRPr="005E4FCB" w:rsidRDefault="00626F48" w:rsidP="00334E49">
      <w:pPr>
        <w:spacing w:line="276" w:lineRule="auto"/>
        <w:rPr>
          <w:rFonts w:ascii="Arial" w:hAnsi="Arial" w:cs="Arial"/>
          <w:sz w:val="20"/>
          <w:szCs w:val="20"/>
          <w:lang w:val="ru-RU"/>
        </w:rPr>
      </w:pPr>
      <w:r w:rsidRPr="005E4FCB">
        <w:rPr>
          <w:rFonts w:ascii="Arial" w:hAnsi="Arial" w:cs="Arial"/>
          <w:sz w:val="20"/>
          <w:szCs w:val="20"/>
          <w:lang w:val="ru-RU"/>
        </w:rPr>
        <w:t>Ф.И.О.:__________________________________________</w:t>
      </w:r>
    </w:p>
    <w:p w14:paraId="4B0E34B4" w14:textId="77777777" w:rsidR="00626F48" w:rsidRPr="005E4FCB" w:rsidRDefault="00626F48" w:rsidP="00334E49">
      <w:pPr>
        <w:spacing w:line="276" w:lineRule="auto"/>
        <w:rPr>
          <w:rFonts w:ascii="Arial" w:hAnsi="Arial" w:cs="Arial"/>
          <w:sz w:val="20"/>
          <w:szCs w:val="20"/>
          <w:lang w:val="ru-RU"/>
        </w:rPr>
      </w:pPr>
      <w:r w:rsidRPr="005E4FCB">
        <w:rPr>
          <w:rFonts w:ascii="Arial" w:hAnsi="Arial" w:cs="Arial"/>
          <w:sz w:val="20"/>
          <w:szCs w:val="20"/>
          <w:lang w:val="ru-RU"/>
        </w:rPr>
        <w:t>Контактный телефон (факс):________________________</w:t>
      </w:r>
    </w:p>
    <w:p w14:paraId="7B08CAEF" w14:textId="77777777" w:rsidR="00626F48" w:rsidRPr="005E4FCB" w:rsidRDefault="00626F48" w:rsidP="00334E49">
      <w:pPr>
        <w:spacing w:line="276" w:lineRule="auto"/>
        <w:rPr>
          <w:rFonts w:ascii="Arial" w:hAnsi="Arial" w:cs="Arial"/>
          <w:sz w:val="20"/>
          <w:szCs w:val="20"/>
          <w:lang w:val="ru-RU"/>
        </w:rPr>
      </w:pPr>
      <w:r w:rsidRPr="005E4FCB">
        <w:rPr>
          <w:rFonts w:ascii="Arial" w:hAnsi="Arial" w:cs="Arial"/>
          <w:sz w:val="20"/>
          <w:szCs w:val="20"/>
          <w:lang w:val="ru-RU"/>
        </w:rPr>
        <w:t>Адрес электронной почты:__________________________</w:t>
      </w:r>
    </w:p>
    <w:p w14:paraId="1B5E2218" w14:textId="77777777" w:rsidR="00626F48" w:rsidRPr="005E4FCB" w:rsidRDefault="00626F48" w:rsidP="00626F48">
      <w:pPr>
        <w:jc w:val="both"/>
        <w:rPr>
          <w:rFonts w:ascii="Arial" w:hAnsi="Arial" w:cs="Arial"/>
          <w:sz w:val="20"/>
          <w:szCs w:val="20"/>
          <w:lang w:val="ru-RU"/>
        </w:rPr>
      </w:pPr>
    </w:p>
    <w:p w14:paraId="054EC285" w14:textId="77777777" w:rsidR="00C16A58" w:rsidRPr="009D754F" w:rsidRDefault="00C16A58" w:rsidP="00C16A58">
      <w:pPr>
        <w:autoSpaceDE w:val="0"/>
        <w:autoSpaceDN w:val="0"/>
        <w:adjustRightInd w:val="0"/>
        <w:jc w:val="both"/>
        <w:rPr>
          <w:rFonts w:ascii="Arial" w:hAnsi="Arial" w:cs="Arial"/>
          <w:i/>
          <w:sz w:val="20"/>
          <w:szCs w:val="20"/>
          <w:lang w:val="ru-RU"/>
        </w:rPr>
      </w:pPr>
      <w:r w:rsidRPr="0052576C">
        <w:rPr>
          <w:rFonts w:ascii="Arial" w:hAnsi="Arial" w:cs="Arial"/>
          <w:i/>
          <w:sz w:val="20"/>
          <w:szCs w:val="20"/>
          <w:lang w:val="ru-RU"/>
        </w:rPr>
        <w:t>З</w:t>
      </w:r>
      <w:r w:rsidR="00CD3217" w:rsidRPr="0052576C">
        <w:rPr>
          <w:rFonts w:ascii="Arial" w:hAnsi="Arial" w:cs="Arial"/>
          <w:i/>
          <w:sz w:val="20"/>
          <w:szCs w:val="20"/>
          <w:lang w:val="ru-RU"/>
        </w:rPr>
        <w:t>аявитель настоящим подтверждает:</w:t>
      </w:r>
    </w:p>
    <w:p w14:paraId="39892CF4" w14:textId="77777777" w:rsidR="00C16A58" w:rsidRPr="00D159CA" w:rsidRDefault="00C16A58" w:rsidP="00C16A58">
      <w:pPr>
        <w:pStyle w:val="a3"/>
        <w:numPr>
          <w:ilvl w:val="0"/>
          <w:numId w:val="8"/>
        </w:numPr>
        <w:autoSpaceDE w:val="0"/>
        <w:autoSpaceDN w:val="0"/>
        <w:adjustRightInd w:val="0"/>
        <w:spacing w:after="0" w:line="240" w:lineRule="auto"/>
        <w:jc w:val="both"/>
        <w:rPr>
          <w:rFonts w:ascii="Arial" w:hAnsi="Arial" w:cs="Arial"/>
          <w:i/>
          <w:sz w:val="20"/>
          <w:szCs w:val="20"/>
        </w:rPr>
      </w:pPr>
      <w:r w:rsidRPr="00D159CA">
        <w:rPr>
          <w:rFonts w:ascii="Arial" w:hAnsi="Arial" w:cs="Arial"/>
          <w:i/>
          <w:sz w:val="20"/>
          <w:szCs w:val="20"/>
        </w:rPr>
        <w:t>полноту и достоверность информации, содержащейся в настоящем заявлении и представленных документах, и соответствие текстов документов, представленных в электронном виде, оригиналам таких документов;</w:t>
      </w:r>
    </w:p>
    <w:p w14:paraId="5E8E4ECD" w14:textId="77777777" w:rsidR="00C16A58" w:rsidRPr="0026041A" w:rsidRDefault="00CD3217" w:rsidP="00626F48">
      <w:pPr>
        <w:pStyle w:val="a3"/>
        <w:numPr>
          <w:ilvl w:val="0"/>
          <w:numId w:val="8"/>
        </w:numPr>
        <w:autoSpaceDE w:val="0"/>
        <w:autoSpaceDN w:val="0"/>
        <w:adjustRightInd w:val="0"/>
        <w:spacing w:after="0" w:line="240" w:lineRule="auto"/>
        <w:jc w:val="both"/>
        <w:rPr>
          <w:rFonts w:ascii="Arial" w:hAnsi="Arial" w:cs="Arial"/>
          <w:i/>
          <w:sz w:val="20"/>
          <w:szCs w:val="20"/>
        </w:rPr>
      </w:pPr>
      <w:r w:rsidRPr="0066691B">
        <w:rPr>
          <w:rFonts w:ascii="Arial" w:hAnsi="Arial" w:cs="Arial"/>
          <w:i/>
          <w:sz w:val="20"/>
          <w:szCs w:val="20"/>
        </w:rPr>
        <w:t>ц</w:t>
      </w:r>
      <w:r w:rsidR="00C16A58" w:rsidRPr="0066691B">
        <w:rPr>
          <w:rFonts w:ascii="Arial" w:hAnsi="Arial" w:cs="Arial"/>
          <w:i/>
          <w:sz w:val="20"/>
          <w:szCs w:val="20"/>
        </w:rPr>
        <w:t>енные бумаги соответствуют требованиям законодательства Российской Федерации, а также не имеют ограничений по обращению в Российской Федерации;</w:t>
      </w:r>
    </w:p>
    <w:p w14:paraId="1471F73A" w14:textId="77777777" w:rsidR="00626F48" w:rsidRPr="0026041A" w:rsidRDefault="00626F48" w:rsidP="00626F48">
      <w:pPr>
        <w:pStyle w:val="a3"/>
        <w:numPr>
          <w:ilvl w:val="0"/>
          <w:numId w:val="8"/>
        </w:numPr>
        <w:autoSpaceDE w:val="0"/>
        <w:autoSpaceDN w:val="0"/>
        <w:adjustRightInd w:val="0"/>
        <w:spacing w:after="0" w:line="240" w:lineRule="auto"/>
        <w:jc w:val="both"/>
        <w:rPr>
          <w:rFonts w:ascii="Arial" w:hAnsi="Arial" w:cs="Arial"/>
          <w:i/>
          <w:sz w:val="20"/>
          <w:szCs w:val="20"/>
        </w:rPr>
      </w:pPr>
      <w:r w:rsidRPr="0026041A">
        <w:rPr>
          <w:rFonts w:ascii="Arial" w:hAnsi="Arial" w:cs="Arial"/>
          <w:i/>
          <w:sz w:val="20"/>
          <w:szCs w:val="20"/>
        </w:rPr>
        <w:t xml:space="preserve">что </w:t>
      </w:r>
      <w:proofErr w:type="gramStart"/>
      <w:r w:rsidRPr="0026041A">
        <w:rPr>
          <w:rFonts w:ascii="Arial" w:hAnsi="Arial" w:cs="Arial"/>
          <w:i/>
          <w:sz w:val="20"/>
          <w:szCs w:val="20"/>
        </w:rPr>
        <w:t>ознакомлен</w:t>
      </w:r>
      <w:proofErr w:type="gramEnd"/>
      <w:r w:rsidRPr="0026041A">
        <w:rPr>
          <w:rFonts w:ascii="Arial" w:hAnsi="Arial" w:cs="Arial"/>
          <w:i/>
          <w:sz w:val="20"/>
          <w:szCs w:val="20"/>
        </w:rPr>
        <w:t xml:space="preserve"> с положениями Федерального закона от 21.11.2011 № 325-ФЗ «Об организованных торгах», Правилами проведения организованных торгов ценными бумагами и Правилами листинга (делистинга) ценных бумаг (далее – Правила листинга).</w:t>
      </w:r>
    </w:p>
    <w:p w14:paraId="73261CFF" w14:textId="77777777" w:rsidR="00626F48" w:rsidRPr="005E4FCB" w:rsidRDefault="00626F48" w:rsidP="00626F48">
      <w:pPr>
        <w:tabs>
          <w:tab w:val="left" w:pos="1014"/>
        </w:tabs>
        <w:jc w:val="both"/>
        <w:rPr>
          <w:rFonts w:ascii="Arial" w:hAnsi="Arial" w:cs="Arial"/>
          <w:i/>
          <w:sz w:val="20"/>
          <w:szCs w:val="20"/>
          <w:lang w:val="ru-RU"/>
        </w:rPr>
      </w:pPr>
    </w:p>
    <w:p w14:paraId="183353EE" w14:textId="6AFA2A40" w:rsidR="00626F48" w:rsidRPr="00D159CA" w:rsidRDefault="00626F48" w:rsidP="00334E49">
      <w:pPr>
        <w:tabs>
          <w:tab w:val="left" w:pos="1014"/>
        </w:tabs>
        <w:spacing w:line="240" w:lineRule="auto"/>
        <w:jc w:val="both"/>
        <w:rPr>
          <w:rFonts w:ascii="Arial" w:hAnsi="Arial" w:cs="Arial"/>
          <w:i/>
          <w:sz w:val="20"/>
          <w:szCs w:val="20"/>
          <w:lang w:val="ru-RU"/>
        </w:rPr>
      </w:pPr>
      <w:r w:rsidRPr="0052576C">
        <w:rPr>
          <w:rFonts w:ascii="Arial" w:hAnsi="Arial" w:cs="Arial"/>
          <w:i/>
          <w:sz w:val="20"/>
          <w:szCs w:val="20"/>
          <w:lang w:val="ru-RU"/>
        </w:rPr>
        <w:t xml:space="preserve">Обязуется в течение всего срока нахождения ценных бумаг, указанных в настоящем заявлении, в списке ценных бумаг, допущенных к торгам, организуемым </w:t>
      </w:r>
      <w:r w:rsidR="000A1D60">
        <w:rPr>
          <w:rFonts w:ascii="Arial" w:hAnsi="Arial" w:cs="Arial"/>
          <w:i/>
          <w:sz w:val="20"/>
          <w:szCs w:val="20"/>
          <w:lang w:val="ru-RU"/>
        </w:rPr>
        <w:t xml:space="preserve">АО </w:t>
      </w:r>
      <w:r w:rsidR="000A09D9" w:rsidRPr="000A09D9">
        <w:rPr>
          <w:rFonts w:ascii="Arial" w:hAnsi="Arial" w:cs="Arial"/>
          <w:sz w:val="20"/>
          <w:szCs w:val="20"/>
          <w:lang w:val="ru-RU"/>
        </w:rPr>
        <w:t>«</w:t>
      </w:r>
      <w:r w:rsidR="000A09D9" w:rsidRPr="000A09D9">
        <w:rPr>
          <w:rFonts w:ascii="Arial" w:hAnsi="Arial" w:cs="Arial"/>
          <w:i/>
          <w:sz w:val="20"/>
          <w:szCs w:val="20"/>
          <w:lang w:val="ru-RU"/>
        </w:rPr>
        <w:t>Биржа «Санкт-Петербург»</w:t>
      </w:r>
      <w:r w:rsidRPr="00D159CA">
        <w:rPr>
          <w:rFonts w:ascii="Arial" w:hAnsi="Arial" w:cs="Arial"/>
          <w:i/>
          <w:sz w:val="20"/>
          <w:szCs w:val="20"/>
          <w:lang w:val="ru-RU"/>
        </w:rPr>
        <w:t>, соблюдать требования и выполнять обязательства, установленные Правилами листинга.</w:t>
      </w:r>
    </w:p>
    <w:p w14:paraId="04279D84" w14:textId="77777777" w:rsidR="00626F48" w:rsidRPr="005E4FCB" w:rsidRDefault="00626F48" w:rsidP="00626F48">
      <w:pPr>
        <w:jc w:val="both"/>
        <w:rPr>
          <w:rFonts w:ascii="Arial" w:hAnsi="Arial" w:cs="Arial"/>
          <w:sz w:val="20"/>
          <w:szCs w:val="20"/>
          <w:lang w:val="ru-RU"/>
        </w:rPr>
      </w:pPr>
    </w:p>
    <w:p w14:paraId="7ED29270" w14:textId="77777777"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     </w:t>
      </w:r>
    </w:p>
    <w:p w14:paraId="6F48C972" w14:textId="77777777" w:rsidR="00626F48" w:rsidRPr="005E4FCB" w:rsidRDefault="00626F48" w:rsidP="00334E49">
      <w:pPr>
        <w:spacing w:line="240" w:lineRule="auto"/>
        <w:jc w:val="both"/>
        <w:rPr>
          <w:rFonts w:ascii="Arial" w:hAnsi="Arial" w:cs="Arial"/>
          <w:sz w:val="20"/>
          <w:szCs w:val="20"/>
          <w:lang w:val="ru-RU"/>
        </w:rPr>
      </w:pPr>
      <w:proofErr w:type="gramStart"/>
      <w:r w:rsidRPr="005E4FCB">
        <w:rPr>
          <w:rFonts w:ascii="Arial" w:hAnsi="Arial" w:cs="Arial"/>
          <w:sz w:val="20"/>
          <w:szCs w:val="20"/>
          <w:lang w:val="ru-RU"/>
        </w:rPr>
        <w:t xml:space="preserve">(руководитель организации или                                          </w:t>
      </w:r>
      <w:proofErr w:type="gramEnd"/>
    </w:p>
    <w:p w14:paraId="566516DE" w14:textId="77777777" w:rsidR="00626F48" w:rsidRPr="005E4FCB" w:rsidRDefault="00626F48" w:rsidP="00334E49">
      <w:pPr>
        <w:tabs>
          <w:tab w:val="left" w:pos="2910"/>
        </w:tabs>
        <w:spacing w:line="240" w:lineRule="auto"/>
        <w:rPr>
          <w:rFonts w:ascii="Arial" w:hAnsi="Arial" w:cs="Arial"/>
          <w:sz w:val="20"/>
          <w:szCs w:val="20"/>
          <w:lang w:val="ru-RU"/>
        </w:rPr>
      </w:pPr>
      <w:r w:rsidRPr="005E4FCB">
        <w:rPr>
          <w:rFonts w:ascii="Arial" w:hAnsi="Arial" w:cs="Arial"/>
          <w:sz w:val="20"/>
          <w:szCs w:val="20"/>
          <w:lang w:val="ru-RU"/>
        </w:rPr>
        <w:t>иное уполномоченное лицо)                                       м.п.</w:t>
      </w:r>
      <w:r w:rsidRPr="005E4FCB">
        <w:rPr>
          <w:rFonts w:ascii="Arial" w:hAnsi="Arial" w:cs="Arial"/>
          <w:sz w:val="20"/>
          <w:szCs w:val="20"/>
          <w:lang w:val="ru-RU"/>
        </w:rPr>
        <w:br w:type="page"/>
      </w:r>
    </w:p>
    <w:p w14:paraId="7F2B379C" w14:textId="77777777" w:rsidR="0070514E" w:rsidRPr="005E4FCB" w:rsidRDefault="009D6BE1" w:rsidP="008941AA">
      <w:pPr>
        <w:pStyle w:val="2"/>
        <w:numPr>
          <w:ilvl w:val="1"/>
          <w:numId w:val="31"/>
        </w:numPr>
        <w:tabs>
          <w:tab w:val="clear" w:pos="1021"/>
          <w:tab w:val="left" w:pos="-2694"/>
        </w:tabs>
        <w:ind w:left="567" w:hanging="567"/>
        <w:jc w:val="left"/>
        <w:rPr>
          <w:rStyle w:val="a5"/>
          <w:rFonts w:ascii="Arial" w:hAnsi="Arial" w:cs="Arial"/>
          <w:b w:val="0"/>
          <w:color w:val="000000"/>
          <w:sz w:val="20"/>
        </w:rPr>
      </w:pPr>
      <w:hyperlink r:id="rId15" w:history="1">
        <w:bookmarkStart w:id="24" w:name="_Toc148616939"/>
        <w:r w:rsidR="0070514E" w:rsidRPr="005E4FCB">
          <w:rPr>
            <w:rStyle w:val="a5"/>
            <w:rFonts w:ascii="Arial" w:hAnsi="Arial" w:cs="Arial"/>
            <w:b w:val="0"/>
            <w:color w:val="000000"/>
            <w:sz w:val="20"/>
          </w:rPr>
          <w:t>Заявление Участника торгов о включении ценных бумаг в Некотировальную часть Списка</w:t>
        </w:r>
        <w:bookmarkEnd w:id="24"/>
        <w:r w:rsidR="0070514E" w:rsidRPr="005E4FCB">
          <w:rPr>
            <w:rStyle w:val="a5"/>
            <w:rFonts w:ascii="Arial" w:hAnsi="Arial" w:cs="Arial"/>
            <w:b w:val="0"/>
            <w:color w:val="000000"/>
            <w:sz w:val="20"/>
          </w:rPr>
          <w:t xml:space="preserve"> </w:t>
        </w:r>
      </w:hyperlink>
    </w:p>
    <w:p w14:paraId="38014A44" w14:textId="77777777" w:rsidR="0070514E" w:rsidRPr="005E4FCB" w:rsidRDefault="0070514E" w:rsidP="0070514E">
      <w:pPr>
        <w:pStyle w:val="3"/>
        <w:jc w:val="right"/>
        <w:rPr>
          <w:rFonts w:ascii="Arial" w:hAnsi="Arial" w:cs="Arial"/>
          <w:b/>
          <w:color w:val="0070C0"/>
          <w:sz w:val="20"/>
          <w:szCs w:val="20"/>
        </w:rPr>
      </w:pPr>
    </w:p>
    <w:p w14:paraId="248AF071" w14:textId="77777777" w:rsidR="0070514E" w:rsidRPr="005E4FCB" w:rsidRDefault="0070514E" w:rsidP="0070514E">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14:paraId="0136DB72" w14:textId="77777777" w:rsidR="0070514E" w:rsidRPr="005E4FCB" w:rsidRDefault="0070514E" w:rsidP="0070514E">
      <w:pPr>
        <w:jc w:val="right"/>
        <w:rPr>
          <w:rFonts w:ascii="Arial" w:hAnsi="Arial" w:cs="Arial"/>
          <w:sz w:val="20"/>
          <w:szCs w:val="20"/>
          <w:lang w:val="ru-RU"/>
        </w:rPr>
      </w:pPr>
    </w:p>
    <w:p w14:paraId="72AC6DBC" w14:textId="77777777" w:rsidR="000A09D9" w:rsidRPr="000A09D9" w:rsidRDefault="0070514E" w:rsidP="000A09D9">
      <w:pPr>
        <w:jc w:val="right"/>
        <w:rPr>
          <w:rFonts w:ascii="Arial" w:hAnsi="Arial" w:cs="Arial"/>
          <w:sz w:val="20"/>
          <w:szCs w:val="20"/>
          <w:lang w:val="ru-RU"/>
        </w:rPr>
      </w:pPr>
      <w:r w:rsidRPr="005E4FCB">
        <w:rPr>
          <w:rFonts w:ascii="Arial" w:hAnsi="Arial" w:cs="Arial"/>
          <w:sz w:val="20"/>
          <w:szCs w:val="20"/>
          <w:lang w:val="ru-RU"/>
        </w:rPr>
        <w:t xml:space="preserve">в </w:t>
      </w:r>
      <w:r w:rsidR="000A1D60">
        <w:rPr>
          <w:rFonts w:ascii="Arial" w:hAnsi="Arial" w:cs="Arial"/>
          <w:sz w:val="20"/>
          <w:szCs w:val="20"/>
          <w:lang w:val="ru-RU"/>
        </w:rPr>
        <w:t xml:space="preserve">АО </w:t>
      </w:r>
      <w:r w:rsidR="000A09D9" w:rsidRPr="000A09D9">
        <w:rPr>
          <w:rFonts w:ascii="Arial" w:hAnsi="Arial" w:cs="Arial"/>
          <w:sz w:val="20"/>
          <w:szCs w:val="20"/>
          <w:lang w:val="ru-RU"/>
        </w:rPr>
        <w:t>«Биржа «Санкт-Петербург»</w:t>
      </w:r>
    </w:p>
    <w:p w14:paraId="3BC1BCDC" w14:textId="102B92D3" w:rsidR="0070514E" w:rsidRPr="005E4FCB" w:rsidRDefault="0070514E" w:rsidP="000A09D9">
      <w:pPr>
        <w:jc w:val="right"/>
        <w:rPr>
          <w:rFonts w:ascii="Arial" w:hAnsi="Arial" w:cs="Arial"/>
          <w:sz w:val="20"/>
          <w:szCs w:val="20"/>
          <w:lang w:val="ru-RU"/>
        </w:rPr>
      </w:pPr>
      <w:r w:rsidRPr="005E4FCB">
        <w:rPr>
          <w:rFonts w:ascii="Arial" w:hAnsi="Arial" w:cs="Arial"/>
          <w:sz w:val="20"/>
          <w:szCs w:val="20"/>
          <w:lang w:val="ru-RU"/>
        </w:rPr>
        <w:t xml:space="preserve"> «___» ___________ 20__</w:t>
      </w:r>
      <w:r w:rsidRPr="005E4FCB">
        <w:rPr>
          <w:rFonts w:ascii="Arial" w:hAnsi="Arial" w:cs="Arial"/>
          <w:sz w:val="20"/>
          <w:szCs w:val="20"/>
        </w:rPr>
        <w:t> </w:t>
      </w:r>
      <w:r w:rsidRPr="005E4FCB">
        <w:rPr>
          <w:rFonts w:ascii="Arial" w:hAnsi="Arial" w:cs="Arial"/>
          <w:sz w:val="20"/>
          <w:szCs w:val="20"/>
          <w:lang w:val="ru-RU"/>
        </w:rPr>
        <w:t>г.</w:t>
      </w:r>
    </w:p>
    <w:p w14:paraId="127723DF" w14:textId="77777777" w:rsidR="0070514E" w:rsidRPr="005E4FCB" w:rsidRDefault="0070514E" w:rsidP="0070514E">
      <w:pPr>
        <w:jc w:val="center"/>
        <w:rPr>
          <w:rFonts w:ascii="Arial" w:hAnsi="Arial" w:cs="Arial"/>
          <w:b/>
          <w:sz w:val="20"/>
          <w:szCs w:val="20"/>
          <w:lang w:val="ru-RU"/>
        </w:rPr>
      </w:pPr>
    </w:p>
    <w:p w14:paraId="7FA7D901" w14:textId="77777777" w:rsidR="0070514E" w:rsidRPr="005E4FCB" w:rsidRDefault="0070514E" w:rsidP="0070514E">
      <w:pPr>
        <w:jc w:val="center"/>
        <w:rPr>
          <w:rFonts w:ascii="Arial" w:hAnsi="Arial" w:cs="Arial"/>
          <w:b/>
          <w:sz w:val="20"/>
          <w:szCs w:val="20"/>
          <w:lang w:val="ru-RU"/>
        </w:rPr>
      </w:pPr>
      <w:r w:rsidRPr="005E4FCB">
        <w:rPr>
          <w:rFonts w:ascii="Arial" w:hAnsi="Arial" w:cs="Arial"/>
          <w:b/>
          <w:sz w:val="20"/>
          <w:szCs w:val="20"/>
          <w:lang w:val="ru-RU"/>
        </w:rPr>
        <w:t>ЗАЯВЛЕНИЕ</w:t>
      </w:r>
    </w:p>
    <w:p w14:paraId="653D0800" w14:textId="77777777" w:rsidR="0070514E" w:rsidRPr="005E4FCB" w:rsidRDefault="0070514E" w:rsidP="0070514E">
      <w:pPr>
        <w:jc w:val="center"/>
        <w:rPr>
          <w:rFonts w:ascii="Arial" w:hAnsi="Arial" w:cs="Arial"/>
          <w:b/>
          <w:sz w:val="20"/>
          <w:szCs w:val="20"/>
          <w:lang w:val="ru-RU"/>
        </w:rPr>
      </w:pPr>
      <w:r w:rsidRPr="005E4FCB">
        <w:rPr>
          <w:rFonts w:ascii="Arial" w:hAnsi="Arial" w:cs="Arial"/>
          <w:b/>
          <w:sz w:val="20"/>
          <w:szCs w:val="20"/>
          <w:lang w:val="ru-RU"/>
        </w:rPr>
        <w:t>Участника торгов о включении ценных бумаг</w:t>
      </w:r>
      <w:r w:rsidR="000C0F0B" w:rsidRPr="005E4FCB">
        <w:rPr>
          <w:rFonts w:ascii="Arial" w:hAnsi="Arial" w:cs="Arial"/>
          <w:b/>
          <w:sz w:val="20"/>
          <w:szCs w:val="20"/>
          <w:lang w:val="ru-RU"/>
        </w:rPr>
        <w:t xml:space="preserve"> </w:t>
      </w:r>
    </w:p>
    <w:p w14:paraId="7168E5F4" w14:textId="77777777" w:rsidR="0070514E" w:rsidRPr="005E4FCB" w:rsidRDefault="0070514E" w:rsidP="0070514E">
      <w:pPr>
        <w:jc w:val="center"/>
        <w:rPr>
          <w:rFonts w:ascii="Arial" w:hAnsi="Arial" w:cs="Arial"/>
          <w:b/>
          <w:sz w:val="20"/>
          <w:szCs w:val="20"/>
          <w:lang w:val="ru-RU"/>
        </w:rPr>
      </w:pPr>
      <w:r w:rsidRPr="005E4FCB">
        <w:rPr>
          <w:rFonts w:ascii="Arial" w:hAnsi="Arial" w:cs="Arial"/>
          <w:b/>
          <w:sz w:val="20"/>
          <w:szCs w:val="20"/>
          <w:lang w:val="ru-RU"/>
        </w:rPr>
        <w:t>в Некотировальную часть Списка</w:t>
      </w:r>
    </w:p>
    <w:p w14:paraId="604AA871" w14:textId="77777777" w:rsidR="0070514E" w:rsidRPr="005E4FCB" w:rsidRDefault="0070514E" w:rsidP="0070514E">
      <w:pPr>
        <w:pStyle w:val="Oaiei"/>
        <w:widowControl/>
        <w:spacing w:line="276" w:lineRule="auto"/>
        <w:rPr>
          <w:rFonts w:ascii="Arial" w:hAnsi="Arial" w:cs="Arial"/>
          <w:sz w:val="20"/>
        </w:rPr>
      </w:pPr>
    </w:p>
    <w:p w14:paraId="2B2CD8FC" w14:textId="77777777" w:rsidR="0070514E" w:rsidRPr="005E4FCB" w:rsidRDefault="0070514E" w:rsidP="0070514E">
      <w:pPr>
        <w:pStyle w:val="Oaiei"/>
        <w:widowControl/>
        <w:spacing w:line="276" w:lineRule="auto"/>
        <w:jc w:val="center"/>
        <w:rPr>
          <w:rFonts w:ascii="Arial" w:hAnsi="Arial" w:cs="Arial"/>
          <w:sz w:val="20"/>
        </w:rPr>
      </w:pPr>
      <w:r w:rsidRPr="005E4FCB">
        <w:rPr>
          <w:rFonts w:ascii="Arial" w:hAnsi="Arial" w:cs="Arial"/>
          <w:sz w:val="20"/>
        </w:rPr>
        <w:t>___________________________________________________________________________,</w:t>
      </w:r>
    </w:p>
    <w:p w14:paraId="728CFE88" w14:textId="77777777" w:rsidR="0070514E" w:rsidRPr="005E4FCB" w:rsidRDefault="0070514E" w:rsidP="0070514E">
      <w:pPr>
        <w:pStyle w:val="ad"/>
        <w:spacing w:line="276" w:lineRule="auto"/>
        <w:jc w:val="center"/>
        <w:rPr>
          <w:rFonts w:ascii="Arial" w:hAnsi="Arial" w:cs="Arial"/>
        </w:rPr>
      </w:pPr>
      <w:r w:rsidRPr="005E4FCB">
        <w:rPr>
          <w:rFonts w:ascii="Arial" w:hAnsi="Arial" w:cs="Arial"/>
        </w:rPr>
        <w:t xml:space="preserve">(полное наименование заявителя местонахождение, ОГРН, ИНН) </w:t>
      </w:r>
    </w:p>
    <w:p w14:paraId="260D9015" w14:textId="77777777" w:rsidR="0070514E" w:rsidRPr="005E4FCB" w:rsidRDefault="0070514E" w:rsidP="0070514E">
      <w:pPr>
        <w:jc w:val="both"/>
        <w:rPr>
          <w:rFonts w:ascii="Arial" w:hAnsi="Arial" w:cs="Arial"/>
          <w:sz w:val="20"/>
          <w:szCs w:val="20"/>
          <w:lang w:val="ru-RU"/>
        </w:rPr>
      </w:pPr>
      <w:r w:rsidRPr="005E4FCB">
        <w:rPr>
          <w:rFonts w:ascii="Arial" w:hAnsi="Arial" w:cs="Arial"/>
          <w:sz w:val="20"/>
          <w:szCs w:val="20"/>
          <w:lang w:val="ru-RU"/>
        </w:rPr>
        <w:t xml:space="preserve">в лице _________________________________________________________________________, </w:t>
      </w:r>
      <w:proofErr w:type="gramStart"/>
      <w:r w:rsidRPr="005E4FCB">
        <w:rPr>
          <w:rFonts w:ascii="Arial" w:hAnsi="Arial" w:cs="Arial"/>
          <w:sz w:val="20"/>
          <w:szCs w:val="20"/>
          <w:lang w:val="ru-RU"/>
        </w:rPr>
        <w:t>действующего</w:t>
      </w:r>
      <w:proofErr w:type="gramEnd"/>
      <w:r w:rsidRPr="005E4FCB">
        <w:rPr>
          <w:rFonts w:ascii="Arial" w:hAnsi="Arial" w:cs="Arial"/>
          <w:sz w:val="20"/>
          <w:szCs w:val="20"/>
          <w:lang w:val="ru-RU"/>
        </w:rPr>
        <w:t xml:space="preserve"> на основании __________________________________________________________,</w:t>
      </w:r>
    </w:p>
    <w:p w14:paraId="715D4606" w14:textId="77777777" w:rsidR="00C36928" w:rsidRPr="005E4FCB" w:rsidRDefault="00C36928" w:rsidP="0070514E">
      <w:pPr>
        <w:jc w:val="both"/>
        <w:rPr>
          <w:rFonts w:ascii="Arial" w:hAnsi="Arial" w:cs="Arial"/>
          <w:sz w:val="20"/>
          <w:szCs w:val="20"/>
          <w:lang w:val="ru-RU"/>
        </w:rPr>
      </w:pPr>
    </w:p>
    <w:p w14:paraId="22545090" w14:textId="3B6F742A" w:rsidR="0070514E" w:rsidRPr="005E4FCB" w:rsidRDefault="0070514E" w:rsidP="0070514E">
      <w:pPr>
        <w:jc w:val="both"/>
        <w:rPr>
          <w:rFonts w:ascii="Arial" w:hAnsi="Arial" w:cs="Arial"/>
          <w:sz w:val="20"/>
          <w:szCs w:val="20"/>
          <w:lang w:val="ru-RU"/>
        </w:rPr>
      </w:pPr>
      <w:r w:rsidRPr="005E4FCB">
        <w:rPr>
          <w:rFonts w:ascii="Arial" w:hAnsi="Arial" w:cs="Arial"/>
          <w:sz w:val="20"/>
          <w:szCs w:val="20"/>
          <w:lang w:val="ru-RU"/>
        </w:rPr>
        <w:t xml:space="preserve">(далее – Заявитель) </w:t>
      </w:r>
      <w:r w:rsidR="00BC169C" w:rsidRPr="005E4FCB">
        <w:rPr>
          <w:rFonts w:ascii="Arial" w:hAnsi="Arial" w:cs="Arial"/>
          <w:sz w:val="20"/>
          <w:szCs w:val="20"/>
          <w:lang w:val="ru-RU"/>
        </w:rPr>
        <w:t xml:space="preserve">настоящим </w:t>
      </w:r>
      <w:r w:rsidRPr="005E4FCB">
        <w:rPr>
          <w:rFonts w:ascii="Arial" w:hAnsi="Arial" w:cs="Arial"/>
          <w:sz w:val="20"/>
          <w:szCs w:val="20"/>
          <w:lang w:val="ru-RU"/>
        </w:rPr>
        <w:t>просит рассмотреть вопрос о включении в Некотировальную часть</w:t>
      </w:r>
      <w:r w:rsidRPr="005E4FCB">
        <w:rPr>
          <w:rFonts w:ascii="Arial" w:hAnsi="Arial" w:cs="Arial"/>
          <w:b/>
          <w:sz w:val="20"/>
          <w:szCs w:val="20"/>
          <w:lang w:val="ru-RU"/>
        </w:rPr>
        <w:t xml:space="preserve"> </w:t>
      </w:r>
      <w:r w:rsidRPr="005E4FCB">
        <w:rPr>
          <w:rFonts w:ascii="Arial" w:hAnsi="Arial" w:cs="Arial"/>
          <w:sz w:val="20"/>
          <w:szCs w:val="20"/>
          <w:lang w:val="ru-RU"/>
        </w:rPr>
        <w:t xml:space="preserve">списка ценных бумаг, допущенных к торгам, организуемым </w:t>
      </w:r>
      <w:r w:rsidR="000A1D60">
        <w:rPr>
          <w:rFonts w:ascii="Arial" w:hAnsi="Arial" w:cs="Arial"/>
          <w:sz w:val="20"/>
          <w:szCs w:val="20"/>
          <w:lang w:val="ru-RU"/>
        </w:rPr>
        <w:t xml:space="preserve">АО </w:t>
      </w:r>
      <w:r w:rsidR="000A09D9" w:rsidRPr="000A09D9">
        <w:rPr>
          <w:rFonts w:ascii="Arial" w:hAnsi="Arial" w:cs="Arial"/>
          <w:sz w:val="20"/>
          <w:szCs w:val="20"/>
          <w:lang w:val="ru-RU"/>
        </w:rPr>
        <w:t>«Биржа «Санкт-Петербург»</w:t>
      </w:r>
      <w:r w:rsidRPr="005E4FCB">
        <w:rPr>
          <w:rFonts w:ascii="Arial" w:hAnsi="Arial" w:cs="Arial"/>
          <w:sz w:val="20"/>
          <w:szCs w:val="20"/>
          <w:lang w:val="ru-RU"/>
        </w:rPr>
        <w:t xml:space="preserve">, следующих ценных бумаг: </w:t>
      </w:r>
    </w:p>
    <w:tbl>
      <w:tblPr>
        <w:tblW w:w="101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67"/>
        <w:gridCol w:w="3071"/>
        <w:gridCol w:w="1701"/>
        <w:gridCol w:w="2192"/>
        <w:gridCol w:w="2577"/>
      </w:tblGrid>
      <w:tr w:rsidR="0070514E" w:rsidRPr="007B3745" w14:paraId="23123492" w14:textId="77777777" w:rsidTr="00334E49">
        <w:trPr>
          <w:cantSplit/>
          <w:trHeight w:val="603"/>
          <w:jc w:val="center"/>
        </w:trPr>
        <w:tc>
          <w:tcPr>
            <w:tcW w:w="567" w:type="dxa"/>
            <w:tcBorders>
              <w:bottom w:val="nil"/>
            </w:tcBorders>
          </w:tcPr>
          <w:p w14:paraId="17A36BDF" w14:textId="77777777" w:rsidR="0070514E" w:rsidRPr="005E4FCB" w:rsidRDefault="0070514E" w:rsidP="00CD483E">
            <w:pPr>
              <w:jc w:val="center"/>
              <w:rPr>
                <w:rFonts w:ascii="Arial" w:hAnsi="Arial" w:cs="Arial"/>
                <w:sz w:val="18"/>
                <w:szCs w:val="18"/>
              </w:rPr>
            </w:pPr>
            <w:r w:rsidRPr="005E4FCB">
              <w:rPr>
                <w:rFonts w:ascii="Arial" w:hAnsi="Arial" w:cs="Arial"/>
                <w:sz w:val="18"/>
                <w:szCs w:val="18"/>
              </w:rPr>
              <w:t>№</w:t>
            </w:r>
          </w:p>
          <w:p w14:paraId="736E0F64" w14:textId="77777777" w:rsidR="0070514E" w:rsidRPr="005E4FCB" w:rsidRDefault="0070514E" w:rsidP="00CD483E">
            <w:pPr>
              <w:jc w:val="center"/>
              <w:rPr>
                <w:rFonts w:ascii="Arial" w:hAnsi="Arial" w:cs="Arial"/>
                <w:sz w:val="18"/>
                <w:szCs w:val="18"/>
              </w:rPr>
            </w:pPr>
            <w:r w:rsidRPr="005E4FCB">
              <w:rPr>
                <w:rFonts w:ascii="Arial" w:hAnsi="Arial" w:cs="Arial"/>
                <w:sz w:val="18"/>
                <w:szCs w:val="18"/>
              </w:rPr>
              <w:t>п/п</w:t>
            </w:r>
          </w:p>
        </w:tc>
        <w:tc>
          <w:tcPr>
            <w:tcW w:w="3071" w:type="dxa"/>
            <w:tcBorders>
              <w:bottom w:val="nil"/>
            </w:tcBorders>
          </w:tcPr>
          <w:p w14:paraId="6051772C" w14:textId="77777777" w:rsidR="0070514E" w:rsidRPr="005E4FCB" w:rsidRDefault="0070514E" w:rsidP="00CD483E">
            <w:pPr>
              <w:jc w:val="center"/>
              <w:rPr>
                <w:rFonts w:ascii="Arial" w:hAnsi="Arial" w:cs="Arial"/>
                <w:sz w:val="18"/>
                <w:szCs w:val="18"/>
                <w:lang w:val="ru-RU"/>
              </w:rPr>
            </w:pPr>
            <w:r w:rsidRPr="005E4FCB">
              <w:rPr>
                <w:rFonts w:ascii="Arial" w:hAnsi="Arial" w:cs="Arial"/>
                <w:sz w:val="18"/>
                <w:szCs w:val="18"/>
                <w:lang w:val="ru-RU"/>
              </w:rPr>
              <w:t>Вид ценной бумаги (указывается вид ценной бумаги, в качестве которой иностранный финансовый инструмент квалифицирован в соответствии с законодательством Российской Федерации)</w:t>
            </w:r>
          </w:p>
        </w:tc>
        <w:tc>
          <w:tcPr>
            <w:tcW w:w="1701" w:type="dxa"/>
            <w:tcBorders>
              <w:bottom w:val="nil"/>
            </w:tcBorders>
          </w:tcPr>
          <w:p w14:paraId="3055B8F7" w14:textId="77777777" w:rsidR="0070514E" w:rsidRPr="005E4FCB" w:rsidRDefault="0070514E" w:rsidP="00CD483E">
            <w:pPr>
              <w:jc w:val="center"/>
              <w:rPr>
                <w:rFonts w:ascii="Arial" w:hAnsi="Arial" w:cs="Arial"/>
                <w:sz w:val="18"/>
                <w:szCs w:val="18"/>
              </w:rPr>
            </w:pPr>
            <w:r w:rsidRPr="005E4FCB">
              <w:rPr>
                <w:rFonts w:ascii="Arial" w:hAnsi="Arial" w:cs="Arial"/>
                <w:sz w:val="18"/>
                <w:szCs w:val="18"/>
              </w:rPr>
              <w:t>Наименование эмитента ценной бумаги</w:t>
            </w:r>
          </w:p>
        </w:tc>
        <w:tc>
          <w:tcPr>
            <w:tcW w:w="2192" w:type="dxa"/>
            <w:tcBorders>
              <w:bottom w:val="nil"/>
            </w:tcBorders>
          </w:tcPr>
          <w:p w14:paraId="63A5975F" w14:textId="77777777" w:rsidR="0070514E" w:rsidRPr="005E4FCB" w:rsidRDefault="0070514E" w:rsidP="00CD483E">
            <w:pPr>
              <w:jc w:val="center"/>
              <w:rPr>
                <w:rFonts w:ascii="Arial" w:hAnsi="Arial" w:cs="Arial"/>
                <w:sz w:val="18"/>
                <w:szCs w:val="18"/>
                <w:lang w:val="ru-RU"/>
              </w:rPr>
            </w:pPr>
            <w:r w:rsidRPr="005E4FCB">
              <w:rPr>
                <w:rFonts w:ascii="Arial" w:hAnsi="Arial" w:cs="Arial"/>
                <w:sz w:val="18"/>
                <w:szCs w:val="18"/>
                <w:lang w:val="ru-RU"/>
              </w:rPr>
              <w:t>Международный код (номер) идентификации ценных бумаг (</w:t>
            </w:r>
            <w:r w:rsidRPr="005E4FCB">
              <w:rPr>
                <w:rFonts w:ascii="Arial" w:hAnsi="Arial" w:cs="Arial"/>
                <w:sz w:val="18"/>
                <w:szCs w:val="18"/>
              </w:rPr>
              <w:t>ISIN</w:t>
            </w:r>
            <w:r w:rsidRPr="005E4FCB">
              <w:rPr>
                <w:rFonts w:ascii="Arial" w:hAnsi="Arial" w:cs="Arial"/>
                <w:sz w:val="18"/>
                <w:szCs w:val="18"/>
                <w:lang w:val="ru-RU"/>
              </w:rPr>
              <w:t xml:space="preserve">), присвоенный ценной бумаге </w:t>
            </w:r>
          </w:p>
        </w:tc>
        <w:tc>
          <w:tcPr>
            <w:tcW w:w="2577" w:type="dxa"/>
            <w:tcBorders>
              <w:bottom w:val="nil"/>
            </w:tcBorders>
          </w:tcPr>
          <w:p w14:paraId="62AD07D4" w14:textId="77777777" w:rsidR="0070514E" w:rsidRPr="005E4FCB" w:rsidRDefault="0070514E" w:rsidP="00CD483E">
            <w:pPr>
              <w:jc w:val="center"/>
              <w:rPr>
                <w:rFonts w:ascii="Arial" w:hAnsi="Arial" w:cs="Arial"/>
                <w:sz w:val="18"/>
                <w:szCs w:val="18"/>
                <w:lang w:val="ru-RU"/>
              </w:rPr>
            </w:pPr>
            <w:r w:rsidRPr="005E4FCB">
              <w:rPr>
                <w:rFonts w:ascii="Arial" w:hAnsi="Arial" w:cs="Arial"/>
                <w:sz w:val="18"/>
                <w:szCs w:val="18"/>
                <w:lang w:val="ru-RU"/>
              </w:rPr>
              <w:t>Международный код классификации финансовых инструментов (</w:t>
            </w:r>
            <w:r w:rsidRPr="005E4FCB">
              <w:rPr>
                <w:rFonts w:ascii="Arial" w:hAnsi="Arial" w:cs="Arial"/>
                <w:sz w:val="18"/>
                <w:szCs w:val="18"/>
              </w:rPr>
              <w:t>CFI</w:t>
            </w:r>
            <w:r w:rsidRPr="005E4FCB">
              <w:rPr>
                <w:rFonts w:ascii="Arial" w:hAnsi="Arial" w:cs="Arial"/>
                <w:sz w:val="18"/>
                <w:szCs w:val="18"/>
                <w:lang w:val="ru-RU"/>
              </w:rPr>
              <w:t>), присвоенный ценной бумаге</w:t>
            </w:r>
          </w:p>
        </w:tc>
      </w:tr>
      <w:tr w:rsidR="0070514E" w:rsidRPr="009D754F" w14:paraId="5DF964CB" w14:textId="77777777" w:rsidTr="00334E49">
        <w:trPr>
          <w:cantSplit/>
          <w:trHeight w:val="215"/>
          <w:jc w:val="center"/>
        </w:trPr>
        <w:tc>
          <w:tcPr>
            <w:tcW w:w="567" w:type="dxa"/>
          </w:tcPr>
          <w:p w14:paraId="0C7795BE" w14:textId="77777777" w:rsidR="0070514E" w:rsidRPr="005E4FCB" w:rsidRDefault="0070514E" w:rsidP="00CD483E">
            <w:pPr>
              <w:jc w:val="center"/>
              <w:rPr>
                <w:rFonts w:ascii="Arial" w:hAnsi="Arial" w:cs="Arial"/>
                <w:sz w:val="18"/>
                <w:szCs w:val="18"/>
                <w:lang w:val="ru-RU"/>
              </w:rPr>
            </w:pPr>
            <w:r w:rsidRPr="005E4FCB">
              <w:rPr>
                <w:rFonts w:ascii="Arial" w:hAnsi="Arial" w:cs="Arial"/>
                <w:sz w:val="18"/>
                <w:szCs w:val="18"/>
                <w:lang w:val="ru-RU"/>
              </w:rPr>
              <w:t>1</w:t>
            </w:r>
          </w:p>
        </w:tc>
        <w:tc>
          <w:tcPr>
            <w:tcW w:w="3071" w:type="dxa"/>
          </w:tcPr>
          <w:p w14:paraId="62B83F30" w14:textId="77777777" w:rsidR="0070514E" w:rsidRPr="005E4FCB" w:rsidRDefault="0070514E" w:rsidP="00CD483E">
            <w:pPr>
              <w:jc w:val="center"/>
              <w:rPr>
                <w:rFonts w:ascii="Arial" w:hAnsi="Arial" w:cs="Arial"/>
                <w:sz w:val="18"/>
                <w:szCs w:val="18"/>
              </w:rPr>
            </w:pPr>
          </w:p>
        </w:tc>
        <w:tc>
          <w:tcPr>
            <w:tcW w:w="1701" w:type="dxa"/>
          </w:tcPr>
          <w:p w14:paraId="515CF1DF" w14:textId="77777777" w:rsidR="0070514E" w:rsidRPr="005E4FCB" w:rsidRDefault="0070514E" w:rsidP="00CD483E">
            <w:pPr>
              <w:jc w:val="center"/>
              <w:rPr>
                <w:rFonts w:ascii="Arial" w:hAnsi="Arial" w:cs="Arial"/>
                <w:sz w:val="18"/>
                <w:szCs w:val="18"/>
              </w:rPr>
            </w:pPr>
          </w:p>
        </w:tc>
        <w:tc>
          <w:tcPr>
            <w:tcW w:w="2192" w:type="dxa"/>
          </w:tcPr>
          <w:p w14:paraId="75B7E541" w14:textId="77777777" w:rsidR="0070514E" w:rsidRPr="005E4FCB" w:rsidRDefault="0070514E" w:rsidP="00CD483E">
            <w:pPr>
              <w:jc w:val="center"/>
              <w:rPr>
                <w:rFonts w:ascii="Arial" w:hAnsi="Arial" w:cs="Arial"/>
                <w:sz w:val="18"/>
                <w:szCs w:val="18"/>
              </w:rPr>
            </w:pPr>
          </w:p>
        </w:tc>
        <w:tc>
          <w:tcPr>
            <w:tcW w:w="2577" w:type="dxa"/>
          </w:tcPr>
          <w:p w14:paraId="2AE2E860" w14:textId="77777777" w:rsidR="0070514E" w:rsidRPr="005E4FCB" w:rsidRDefault="0070514E" w:rsidP="00CD483E">
            <w:pPr>
              <w:jc w:val="center"/>
              <w:rPr>
                <w:rFonts w:ascii="Arial" w:hAnsi="Arial" w:cs="Arial"/>
                <w:sz w:val="18"/>
                <w:szCs w:val="18"/>
              </w:rPr>
            </w:pPr>
          </w:p>
        </w:tc>
      </w:tr>
    </w:tbl>
    <w:p w14:paraId="439CA93F" w14:textId="77777777" w:rsidR="0070514E" w:rsidRPr="005E4FCB" w:rsidRDefault="0070514E" w:rsidP="0070514E">
      <w:pPr>
        <w:jc w:val="both"/>
        <w:rPr>
          <w:rFonts w:ascii="Arial" w:hAnsi="Arial" w:cs="Arial"/>
          <w:sz w:val="20"/>
          <w:szCs w:val="20"/>
          <w:lang w:val="ru-RU"/>
        </w:rPr>
      </w:pPr>
    </w:p>
    <w:p w14:paraId="6C15A622" w14:textId="77777777" w:rsidR="0070514E" w:rsidRPr="005E4FCB" w:rsidRDefault="0070514E" w:rsidP="0070514E">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следующие 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812"/>
        <w:gridCol w:w="1843"/>
        <w:gridCol w:w="1984"/>
      </w:tblGrid>
      <w:tr w:rsidR="0070514E" w:rsidRPr="009D754F" w14:paraId="51C6C82D" w14:textId="77777777" w:rsidTr="00CD483E">
        <w:tc>
          <w:tcPr>
            <w:tcW w:w="567" w:type="dxa"/>
            <w:tcBorders>
              <w:top w:val="single" w:sz="4" w:space="0" w:color="auto"/>
              <w:left w:val="single" w:sz="4" w:space="0" w:color="auto"/>
              <w:bottom w:val="single" w:sz="4" w:space="0" w:color="auto"/>
              <w:right w:val="single" w:sz="4" w:space="0" w:color="auto"/>
            </w:tcBorders>
          </w:tcPr>
          <w:p w14:paraId="159354CC" w14:textId="77777777" w:rsidR="0070514E" w:rsidRPr="005E4FCB" w:rsidRDefault="0070514E" w:rsidP="00CD483E">
            <w:pPr>
              <w:spacing w:line="240" w:lineRule="auto"/>
              <w:ind w:right="20"/>
              <w:jc w:val="center"/>
              <w:rPr>
                <w:rFonts w:ascii="Arial" w:hAnsi="Arial" w:cs="Arial"/>
                <w:sz w:val="18"/>
                <w:szCs w:val="18"/>
              </w:rPr>
            </w:pPr>
            <w:r w:rsidRPr="005E4FCB">
              <w:rPr>
                <w:rFonts w:ascii="Arial" w:hAnsi="Arial" w:cs="Arial"/>
                <w:sz w:val="18"/>
                <w:szCs w:val="18"/>
              </w:rPr>
              <w:t>№ п/п</w:t>
            </w:r>
          </w:p>
        </w:tc>
        <w:tc>
          <w:tcPr>
            <w:tcW w:w="5812" w:type="dxa"/>
            <w:tcBorders>
              <w:top w:val="single" w:sz="4" w:space="0" w:color="auto"/>
              <w:left w:val="single" w:sz="4" w:space="0" w:color="auto"/>
              <w:bottom w:val="single" w:sz="4" w:space="0" w:color="auto"/>
              <w:right w:val="single" w:sz="4" w:space="0" w:color="auto"/>
            </w:tcBorders>
          </w:tcPr>
          <w:p w14:paraId="5028E5E8" w14:textId="77777777" w:rsidR="0070514E" w:rsidRPr="005E4FCB" w:rsidRDefault="0070514E" w:rsidP="00CD483E">
            <w:pPr>
              <w:spacing w:line="240" w:lineRule="auto"/>
              <w:ind w:right="20"/>
              <w:jc w:val="center"/>
              <w:rPr>
                <w:rFonts w:ascii="Arial" w:hAnsi="Arial" w:cs="Arial"/>
                <w:sz w:val="18"/>
                <w:szCs w:val="18"/>
              </w:rPr>
            </w:pPr>
            <w:r w:rsidRPr="005E4FCB">
              <w:rPr>
                <w:rFonts w:ascii="Arial" w:hAnsi="Arial" w:cs="Arial"/>
                <w:sz w:val="18"/>
                <w:szCs w:val="18"/>
              </w:rPr>
              <w:t>Наименование документа</w:t>
            </w:r>
            <w:r w:rsidRPr="005E4FCB">
              <w:rPr>
                <w:rStyle w:val="af2"/>
                <w:rFonts w:ascii="Arial" w:hAnsi="Arial" w:cs="Arial"/>
                <w:sz w:val="18"/>
                <w:szCs w:val="18"/>
              </w:rPr>
              <w:footnoteReference w:id="7"/>
            </w:r>
          </w:p>
        </w:tc>
        <w:tc>
          <w:tcPr>
            <w:tcW w:w="1843" w:type="dxa"/>
            <w:tcBorders>
              <w:top w:val="single" w:sz="4" w:space="0" w:color="auto"/>
              <w:left w:val="single" w:sz="4" w:space="0" w:color="auto"/>
              <w:bottom w:val="single" w:sz="4" w:space="0" w:color="auto"/>
              <w:right w:val="single" w:sz="4" w:space="0" w:color="auto"/>
            </w:tcBorders>
          </w:tcPr>
          <w:p w14:paraId="4C08E047" w14:textId="77777777" w:rsidR="0070514E" w:rsidRPr="005E4FCB" w:rsidRDefault="0070514E" w:rsidP="00CD483E">
            <w:pPr>
              <w:spacing w:line="240"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1984" w:type="dxa"/>
            <w:tcBorders>
              <w:top w:val="single" w:sz="4" w:space="0" w:color="auto"/>
              <w:left w:val="single" w:sz="4" w:space="0" w:color="auto"/>
              <w:bottom w:val="single" w:sz="4" w:space="0" w:color="auto"/>
              <w:right w:val="single" w:sz="4" w:space="0" w:color="auto"/>
            </w:tcBorders>
          </w:tcPr>
          <w:p w14:paraId="0B90EC52" w14:textId="77777777" w:rsidR="0070514E" w:rsidRPr="005E4FCB" w:rsidRDefault="0070514E" w:rsidP="00CD483E">
            <w:pPr>
              <w:spacing w:line="240"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70514E" w:rsidRPr="009D754F" w14:paraId="7A196B56" w14:textId="77777777" w:rsidTr="00CD483E">
        <w:trPr>
          <w:trHeight w:val="226"/>
        </w:trPr>
        <w:tc>
          <w:tcPr>
            <w:tcW w:w="567" w:type="dxa"/>
            <w:tcBorders>
              <w:top w:val="single" w:sz="4" w:space="0" w:color="auto"/>
              <w:left w:val="single" w:sz="4" w:space="0" w:color="auto"/>
              <w:bottom w:val="single" w:sz="4" w:space="0" w:color="auto"/>
              <w:right w:val="single" w:sz="4" w:space="0" w:color="auto"/>
            </w:tcBorders>
            <w:vAlign w:val="center"/>
          </w:tcPr>
          <w:p w14:paraId="51FA3DA3" w14:textId="77777777" w:rsidR="0070514E" w:rsidRPr="009D754F" w:rsidRDefault="0070514E" w:rsidP="00CD483E">
            <w:pPr>
              <w:ind w:right="20"/>
              <w:jc w:val="center"/>
              <w:rPr>
                <w:rFonts w:ascii="Arial" w:hAnsi="Arial" w:cs="Arial"/>
                <w:sz w:val="18"/>
                <w:szCs w:val="18"/>
              </w:rPr>
            </w:pPr>
            <w:r w:rsidRPr="009D754F">
              <w:rPr>
                <w:rFonts w:ascii="Arial" w:hAnsi="Arial" w:cs="Arial"/>
                <w:sz w:val="18"/>
                <w:szCs w:val="18"/>
              </w:rPr>
              <w:t>1</w:t>
            </w:r>
          </w:p>
        </w:tc>
        <w:tc>
          <w:tcPr>
            <w:tcW w:w="5812" w:type="dxa"/>
            <w:tcBorders>
              <w:top w:val="single" w:sz="4" w:space="0" w:color="auto"/>
              <w:left w:val="single" w:sz="4" w:space="0" w:color="auto"/>
              <w:bottom w:val="single" w:sz="4" w:space="0" w:color="auto"/>
              <w:right w:val="single" w:sz="4" w:space="0" w:color="auto"/>
            </w:tcBorders>
          </w:tcPr>
          <w:p w14:paraId="081B8783" w14:textId="77777777" w:rsidR="0070514E" w:rsidRPr="00D159CA" w:rsidRDefault="0070514E" w:rsidP="00CD483E">
            <w:pPr>
              <w:ind w:right="20"/>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232A5248" w14:textId="77777777" w:rsidR="0070514E" w:rsidRPr="0066691B" w:rsidRDefault="0070514E" w:rsidP="00CD483E">
            <w:pPr>
              <w:ind w:right="20"/>
              <w:jc w:val="both"/>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29A355A5" w14:textId="77777777" w:rsidR="0070514E" w:rsidRPr="0026041A" w:rsidRDefault="0070514E" w:rsidP="00CD483E">
            <w:pPr>
              <w:ind w:right="20"/>
              <w:jc w:val="both"/>
              <w:rPr>
                <w:rFonts w:ascii="Arial" w:hAnsi="Arial" w:cs="Arial"/>
                <w:sz w:val="18"/>
                <w:szCs w:val="18"/>
              </w:rPr>
            </w:pPr>
          </w:p>
        </w:tc>
      </w:tr>
    </w:tbl>
    <w:p w14:paraId="3C37BEA0" w14:textId="77777777" w:rsidR="0070514E" w:rsidRPr="005E4FCB" w:rsidRDefault="0070514E" w:rsidP="0070514E">
      <w:pPr>
        <w:rPr>
          <w:rFonts w:ascii="Arial" w:hAnsi="Arial" w:cs="Arial"/>
          <w:sz w:val="20"/>
          <w:szCs w:val="20"/>
        </w:rPr>
      </w:pPr>
    </w:p>
    <w:p w14:paraId="4198C7AF" w14:textId="3B7DBFE3" w:rsidR="0070514E" w:rsidRPr="000A09D9" w:rsidRDefault="0070514E" w:rsidP="0070514E">
      <w:pPr>
        <w:jc w:val="both"/>
        <w:rPr>
          <w:rFonts w:ascii="Arial" w:hAnsi="Arial" w:cs="Arial"/>
          <w:sz w:val="20"/>
          <w:szCs w:val="20"/>
          <w:lang w:val="ru-RU"/>
        </w:rPr>
      </w:pPr>
      <w:r w:rsidRPr="005E4FCB">
        <w:rPr>
          <w:rFonts w:ascii="Arial" w:hAnsi="Arial" w:cs="Arial"/>
          <w:sz w:val="20"/>
          <w:szCs w:val="20"/>
          <w:lang w:val="ru-RU"/>
        </w:rPr>
        <w:t xml:space="preserve">Сотрудник Заявителя, ответственный за представление настоящего заявления в </w:t>
      </w:r>
      <w:r w:rsidR="000A1D60">
        <w:rPr>
          <w:rFonts w:ascii="Arial" w:hAnsi="Arial" w:cs="Arial"/>
          <w:sz w:val="20"/>
          <w:szCs w:val="20"/>
          <w:lang w:val="ru-RU"/>
        </w:rPr>
        <w:t xml:space="preserve">АО </w:t>
      </w:r>
      <w:r w:rsidR="000A09D9" w:rsidRPr="000A09D9">
        <w:rPr>
          <w:rFonts w:ascii="Arial" w:hAnsi="Arial" w:cs="Arial"/>
          <w:sz w:val="20"/>
          <w:szCs w:val="20"/>
          <w:lang w:val="ru-RU"/>
        </w:rPr>
        <w:t>«Биржа «Санкт-Петербург»</w:t>
      </w:r>
      <w:r w:rsidR="000A09D9">
        <w:rPr>
          <w:rFonts w:ascii="Arial" w:hAnsi="Arial" w:cs="Arial"/>
          <w:sz w:val="20"/>
          <w:szCs w:val="20"/>
          <w:lang w:val="ru-RU"/>
        </w:rPr>
        <w:t>:</w:t>
      </w:r>
    </w:p>
    <w:p w14:paraId="1D3149F6" w14:textId="77777777" w:rsidR="0070514E" w:rsidRPr="005E4FCB" w:rsidRDefault="0070514E" w:rsidP="0070514E">
      <w:pPr>
        <w:rPr>
          <w:rFonts w:ascii="Arial" w:hAnsi="Arial" w:cs="Arial"/>
          <w:sz w:val="20"/>
          <w:szCs w:val="20"/>
          <w:lang w:val="ru-RU"/>
        </w:rPr>
      </w:pPr>
      <w:r w:rsidRPr="005E4FCB">
        <w:rPr>
          <w:rFonts w:ascii="Arial" w:hAnsi="Arial" w:cs="Arial"/>
          <w:sz w:val="20"/>
          <w:szCs w:val="20"/>
          <w:lang w:val="ru-RU"/>
        </w:rPr>
        <w:t>Ф.И.О.:__________________________________________</w:t>
      </w:r>
    </w:p>
    <w:p w14:paraId="06EF1D7D" w14:textId="77777777" w:rsidR="0070514E" w:rsidRPr="005E4FCB" w:rsidRDefault="0070514E" w:rsidP="0070514E">
      <w:pPr>
        <w:rPr>
          <w:rFonts w:ascii="Arial" w:hAnsi="Arial" w:cs="Arial"/>
          <w:sz w:val="20"/>
          <w:szCs w:val="20"/>
          <w:lang w:val="ru-RU"/>
        </w:rPr>
      </w:pPr>
      <w:r w:rsidRPr="005E4FCB">
        <w:rPr>
          <w:rFonts w:ascii="Arial" w:hAnsi="Arial" w:cs="Arial"/>
          <w:sz w:val="20"/>
          <w:szCs w:val="20"/>
          <w:lang w:val="ru-RU"/>
        </w:rPr>
        <w:t>Контактный телефон (факс):________________________</w:t>
      </w:r>
    </w:p>
    <w:p w14:paraId="1E4B03F4" w14:textId="77777777" w:rsidR="0070514E" w:rsidRPr="005E4FCB" w:rsidRDefault="0070514E" w:rsidP="0070514E">
      <w:pPr>
        <w:rPr>
          <w:rFonts w:ascii="Arial" w:hAnsi="Arial" w:cs="Arial"/>
          <w:sz w:val="20"/>
          <w:szCs w:val="20"/>
          <w:lang w:val="ru-RU"/>
        </w:rPr>
      </w:pPr>
      <w:r w:rsidRPr="005E4FCB">
        <w:rPr>
          <w:rFonts w:ascii="Arial" w:hAnsi="Arial" w:cs="Arial"/>
          <w:sz w:val="20"/>
          <w:szCs w:val="20"/>
          <w:lang w:val="ru-RU"/>
        </w:rPr>
        <w:t>Адрес электронной почты:__________________________</w:t>
      </w:r>
    </w:p>
    <w:p w14:paraId="3EE35C51" w14:textId="77777777" w:rsidR="0070514E" w:rsidRPr="005E4FCB" w:rsidRDefault="0070514E" w:rsidP="0070514E">
      <w:pPr>
        <w:jc w:val="both"/>
        <w:rPr>
          <w:rFonts w:ascii="Arial" w:hAnsi="Arial" w:cs="Arial"/>
          <w:sz w:val="20"/>
          <w:szCs w:val="20"/>
          <w:lang w:val="ru-RU"/>
        </w:rPr>
      </w:pPr>
    </w:p>
    <w:p w14:paraId="33595D81" w14:textId="77777777" w:rsidR="0070514E" w:rsidRPr="0052576C" w:rsidRDefault="0070514E" w:rsidP="0070514E">
      <w:pPr>
        <w:autoSpaceDE w:val="0"/>
        <w:autoSpaceDN w:val="0"/>
        <w:adjustRightInd w:val="0"/>
        <w:jc w:val="both"/>
        <w:rPr>
          <w:rFonts w:ascii="Arial" w:hAnsi="Arial" w:cs="Arial"/>
          <w:i/>
          <w:sz w:val="20"/>
          <w:szCs w:val="20"/>
          <w:lang w:val="ru-RU"/>
        </w:rPr>
      </w:pPr>
      <w:r w:rsidRPr="0052576C">
        <w:rPr>
          <w:rFonts w:ascii="Arial" w:hAnsi="Arial" w:cs="Arial"/>
          <w:i/>
          <w:sz w:val="20"/>
          <w:szCs w:val="20"/>
          <w:lang w:val="ru-RU"/>
        </w:rPr>
        <w:t>Заявитель настоящим подтверждает:</w:t>
      </w:r>
    </w:p>
    <w:p w14:paraId="0664DBAF" w14:textId="77777777" w:rsidR="0070514E" w:rsidRPr="0026041A" w:rsidRDefault="0070514E" w:rsidP="0070514E">
      <w:pPr>
        <w:pStyle w:val="a3"/>
        <w:numPr>
          <w:ilvl w:val="0"/>
          <w:numId w:val="8"/>
        </w:numPr>
        <w:autoSpaceDE w:val="0"/>
        <w:autoSpaceDN w:val="0"/>
        <w:adjustRightInd w:val="0"/>
        <w:spacing w:after="0" w:line="240" w:lineRule="auto"/>
        <w:jc w:val="both"/>
        <w:rPr>
          <w:rFonts w:ascii="Arial" w:hAnsi="Arial" w:cs="Arial"/>
          <w:i/>
          <w:sz w:val="20"/>
          <w:szCs w:val="20"/>
        </w:rPr>
      </w:pPr>
      <w:r w:rsidRPr="00D159CA">
        <w:rPr>
          <w:rFonts w:ascii="Arial" w:hAnsi="Arial" w:cs="Arial"/>
          <w:i/>
          <w:sz w:val="20"/>
          <w:szCs w:val="20"/>
        </w:rPr>
        <w:t>полноту и достоверность информации, содерж</w:t>
      </w:r>
      <w:r w:rsidRPr="0066691B">
        <w:rPr>
          <w:rFonts w:ascii="Arial" w:hAnsi="Arial" w:cs="Arial"/>
          <w:i/>
          <w:sz w:val="20"/>
          <w:szCs w:val="20"/>
        </w:rPr>
        <w:t>ащейся в настоящем заявлении и представленных документах, и соответствие текстов документов, представленных в электронном виде, оригиналам таких документов;</w:t>
      </w:r>
    </w:p>
    <w:p w14:paraId="664C766E" w14:textId="79F0F1FE" w:rsidR="0070514E" w:rsidRPr="0026041A" w:rsidRDefault="0070514E" w:rsidP="0070514E">
      <w:pPr>
        <w:pStyle w:val="a3"/>
        <w:numPr>
          <w:ilvl w:val="0"/>
          <w:numId w:val="8"/>
        </w:numPr>
        <w:autoSpaceDE w:val="0"/>
        <w:autoSpaceDN w:val="0"/>
        <w:adjustRightInd w:val="0"/>
        <w:spacing w:after="0" w:line="240" w:lineRule="auto"/>
        <w:jc w:val="both"/>
        <w:rPr>
          <w:rFonts w:ascii="Arial" w:hAnsi="Arial" w:cs="Arial"/>
          <w:i/>
          <w:sz w:val="20"/>
          <w:szCs w:val="20"/>
        </w:rPr>
      </w:pPr>
      <w:proofErr w:type="gramStart"/>
      <w:r w:rsidRPr="0026041A">
        <w:rPr>
          <w:rFonts w:ascii="Arial" w:hAnsi="Arial" w:cs="Arial"/>
          <w:i/>
          <w:sz w:val="20"/>
          <w:szCs w:val="20"/>
        </w:rPr>
        <w:t>что ознакомлен с положениями Федерального закона от 21.11.2011 № 325-ФЗ «Об организованных торгах», Правилами проведения организованных торгов ценными бумагами и Правилами листинга (делистинга) ценных бумаг</w:t>
      </w:r>
      <w:r w:rsidR="001C0B3D" w:rsidRPr="0026041A">
        <w:rPr>
          <w:rFonts w:ascii="Arial" w:hAnsi="Arial" w:cs="Arial"/>
          <w:i/>
          <w:sz w:val="20"/>
          <w:szCs w:val="20"/>
        </w:rPr>
        <w:t>, а также</w:t>
      </w:r>
      <w:r w:rsidRPr="0026041A">
        <w:rPr>
          <w:rFonts w:ascii="Arial" w:hAnsi="Arial" w:cs="Arial"/>
          <w:i/>
          <w:sz w:val="20"/>
          <w:szCs w:val="20"/>
        </w:rPr>
        <w:t xml:space="preserve"> Тарифами за оказание услуг по проведению организованных торгов ценными бумагами, утвержденными </w:t>
      </w:r>
      <w:r w:rsidR="004455AC" w:rsidRPr="0026041A">
        <w:rPr>
          <w:rFonts w:ascii="Arial" w:hAnsi="Arial" w:cs="Arial"/>
          <w:i/>
          <w:sz w:val="20"/>
          <w:szCs w:val="20"/>
        </w:rPr>
        <w:t xml:space="preserve">советом </w:t>
      </w:r>
      <w:r w:rsidRPr="0026041A">
        <w:rPr>
          <w:rFonts w:ascii="Arial" w:hAnsi="Arial" w:cs="Arial"/>
          <w:i/>
          <w:sz w:val="20"/>
          <w:szCs w:val="20"/>
        </w:rPr>
        <w:t xml:space="preserve">директоров </w:t>
      </w:r>
      <w:r w:rsidR="000A1D60">
        <w:rPr>
          <w:rFonts w:ascii="Arial" w:hAnsi="Arial" w:cs="Arial"/>
          <w:i/>
          <w:sz w:val="20"/>
          <w:szCs w:val="20"/>
        </w:rPr>
        <w:t xml:space="preserve">АО </w:t>
      </w:r>
      <w:r w:rsidR="000A09D9" w:rsidRPr="000A09D9">
        <w:rPr>
          <w:rFonts w:ascii="Arial" w:hAnsi="Arial" w:cs="Arial"/>
          <w:i/>
          <w:sz w:val="20"/>
          <w:szCs w:val="20"/>
        </w:rPr>
        <w:t>«Биржа «Санкт-Петербург»</w:t>
      </w:r>
      <w:r w:rsidRPr="0026041A">
        <w:rPr>
          <w:rFonts w:ascii="Arial" w:hAnsi="Arial" w:cs="Arial"/>
          <w:i/>
          <w:sz w:val="20"/>
          <w:szCs w:val="20"/>
        </w:rPr>
        <w:t xml:space="preserve">, действующими на момент подачи настоящего Заявления, и соглашается с изменениями, вносимыми </w:t>
      </w:r>
      <w:r w:rsidR="000A1D60">
        <w:rPr>
          <w:rFonts w:ascii="Arial" w:hAnsi="Arial" w:cs="Arial"/>
          <w:i/>
          <w:sz w:val="20"/>
          <w:szCs w:val="20"/>
        </w:rPr>
        <w:t xml:space="preserve">АО </w:t>
      </w:r>
      <w:r w:rsidR="000A09D9" w:rsidRPr="000A09D9">
        <w:rPr>
          <w:rFonts w:ascii="Arial" w:hAnsi="Arial" w:cs="Arial"/>
          <w:i/>
          <w:sz w:val="20"/>
          <w:szCs w:val="20"/>
        </w:rPr>
        <w:t>«Биржа «Санкт-Петербург»</w:t>
      </w:r>
      <w:r w:rsidRPr="0026041A">
        <w:rPr>
          <w:rFonts w:ascii="Arial" w:hAnsi="Arial" w:cs="Arial"/>
          <w:i/>
          <w:sz w:val="20"/>
          <w:szCs w:val="20"/>
        </w:rPr>
        <w:t xml:space="preserve"> в указанные документы.</w:t>
      </w:r>
      <w:proofErr w:type="gramEnd"/>
    </w:p>
    <w:p w14:paraId="1E683A19" w14:textId="77777777" w:rsidR="0070514E" w:rsidRPr="005E4FCB" w:rsidRDefault="0070514E" w:rsidP="0070514E">
      <w:pPr>
        <w:tabs>
          <w:tab w:val="left" w:pos="1014"/>
        </w:tabs>
        <w:jc w:val="both"/>
        <w:rPr>
          <w:rFonts w:ascii="Arial" w:hAnsi="Arial" w:cs="Arial"/>
          <w:i/>
          <w:sz w:val="20"/>
          <w:szCs w:val="20"/>
          <w:lang w:val="ru-RU"/>
        </w:rPr>
      </w:pPr>
    </w:p>
    <w:p w14:paraId="1F898649" w14:textId="77777777" w:rsidR="0070514E" w:rsidRPr="005E4FCB" w:rsidRDefault="0070514E" w:rsidP="0070514E">
      <w:pPr>
        <w:jc w:val="both"/>
        <w:rPr>
          <w:rFonts w:ascii="Arial" w:hAnsi="Arial" w:cs="Arial"/>
          <w:sz w:val="20"/>
          <w:szCs w:val="20"/>
          <w:lang w:val="ru-RU"/>
        </w:rPr>
      </w:pPr>
    </w:p>
    <w:p w14:paraId="79F150A5" w14:textId="77777777" w:rsidR="0070514E" w:rsidRPr="005E4FCB" w:rsidRDefault="0070514E" w:rsidP="0070514E">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     </w:t>
      </w:r>
    </w:p>
    <w:p w14:paraId="39AFB7A3" w14:textId="77777777" w:rsidR="0070514E" w:rsidRPr="005E4FCB" w:rsidRDefault="0070514E" w:rsidP="00334E49">
      <w:pPr>
        <w:spacing w:line="240" w:lineRule="auto"/>
        <w:jc w:val="both"/>
        <w:rPr>
          <w:rFonts w:ascii="Arial" w:hAnsi="Arial" w:cs="Arial"/>
          <w:sz w:val="20"/>
          <w:szCs w:val="20"/>
          <w:lang w:val="ru-RU"/>
        </w:rPr>
      </w:pPr>
      <w:proofErr w:type="gramStart"/>
      <w:r w:rsidRPr="005E4FCB">
        <w:rPr>
          <w:rFonts w:ascii="Arial" w:hAnsi="Arial" w:cs="Arial"/>
          <w:sz w:val="20"/>
          <w:szCs w:val="20"/>
          <w:lang w:val="ru-RU"/>
        </w:rPr>
        <w:lastRenderedPageBreak/>
        <w:t xml:space="preserve">(руководитель организации или                                          </w:t>
      </w:r>
      <w:proofErr w:type="gramEnd"/>
    </w:p>
    <w:p w14:paraId="2524BF0F" w14:textId="77777777" w:rsidR="0070514E" w:rsidRPr="005E4FCB" w:rsidRDefault="0070514E" w:rsidP="00334E49">
      <w:pPr>
        <w:tabs>
          <w:tab w:val="left" w:pos="2910"/>
        </w:tabs>
        <w:spacing w:line="240" w:lineRule="auto"/>
        <w:rPr>
          <w:rFonts w:ascii="Arial" w:hAnsi="Arial" w:cs="Arial"/>
          <w:sz w:val="20"/>
          <w:szCs w:val="20"/>
          <w:lang w:val="ru-RU"/>
        </w:rPr>
      </w:pPr>
      <w:r w:rsidRPr="005E4FCB">
        <w:rPr>
          <w:rFonts w:ascii="Arial" w:hAnsi="Arial" w:cs="Arial"/>
          <w:sz w:val="20"/>
          <w:szCs w:val="20"/>
          <w:lang w:val="ru-RU"/>
        </w:rPr>
        <w:t>иное уполномоченное лицо)                                       м.п.</w:t>
      </w:r>
      <w:r w:rsidRPr="005E4FCB">
        <w:rPr>
          <w:rFonts w:ascii="Arial" w:hAnsi="Arial" w:cs="Arial"/>
          <w:sz w:val="20"/>
          <w:szCs w:val="20"/>
          <w:lang w:val="ru-RU"/>
        </w:rPr>
        <w:br w:type="page"/>
      </w:r>
    </w:p>
    <w:p w14:paraId="0DC269EF" w14:textId="77777777" w:rsidR="00974687" w:rsidRPr="005E4FCB" w:rsidRDefault="009D6BE1" w:rsidP="008941AA">
      <w:pPr>
        <w:pStyle w:val="2"/>
        <w:numPr>
          <w:ilvl w:val="1"/>
          <w:numId w:val="31"/>
        </w:numPr>
        <w:tabs>
          <w:tab w:val="clear" w:pos="1021"/>
          <w:tab w:val="left" w:pos="-2694"/>
        </w:tabs>
        <w:ind w:left="567" w:hanging="567"/>
        <w:jc w:val="left"/>
        <w:rPr>
          <w:rStyle w:val="a5"/>
          <w:rFonts w:ascii="Arial" w:hAnsi="Arial" w:cs="Arial"/>
          <w:b w:val="0"/>
          <w:color w:val="000000"/>
          <w:sz w:val="20"/>
        </w:rPr>
      </w:pPr>
      <w:hyperlink r:id="rId16" w:history="1">
        <w:bookmarkStart w:id="25" w:name="_Toc148616940"/>
        <w:r w:rsidR="00974687" w:rsidRPr="005E4FCB">
          <w:rPr>
            <w:rStyle w:val="a5"/>
            <w:rFonts w:ascii="Arial" w:hAnsi="Arial" w:cs="Arial"/>
            <w:b w:val="0"/>
            <w:color w:val="000000"/>
            <w:sz w:val="20"/>
          </w:rPr>
          <w:t>Заявление иного лица о включении ценных бумаг в Некотировальную часть Списка</w:t>
        </w:r>
        <w:bookmarkEnd w:id="25"/>
        <w:r w:rsidR="00974687" w:rsidRPr="005E4FCB">
          <w:rPr>
            <w:rStyle w:val="a5"/>
            <w:rFonts w:ascii="Arial" w:hAnsi="Arial" w:cs="Arial"/>
            <w:b w:val="0"/>
            <w:color w:val="000000"/>
            <w:sz w:val="20"/>
          </w:rPr>
          <w:t xml:space="preserve"> </w:t>
        </w:r>
      </w:hyperlink>
    </w:p>
    <w:p w14:paraId="7666B43D" w14:textId="77777777" w:rsidR="00974687" w:rsidRPr="005E4FCB" w:rsidRDefault="00974687" w:rsidP="00974687">
      <w:pPr>
        <w:pStyle w:val="3"/>
        <w:jc w:val="right"/>
        <w:rPr>
          <w:rFonts w:ascii="Arial" w:hAnsi="Arial" w:cs="Arial"/>
          <w:b/>
          <w:color w:val="0070C0"/>
          <w:sz w:val="20"/>
          <w:szCs w:val="20"/>
        </w:rPr>
      </w:pPr>
    </w:p>
    <w:p w14:paraId="5D1D6DC3" w14:textId="77777777" w:rsidR="00974687" w:rsidRPr="005E4FCB" w:rsidRDefault="00974687" w:rsidP="00974687">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14:paraId="4D08B75E" w14:textId="381923B6" w:rsidR="00974687" w:rsidRPr="005E4FCB" w:rsidRDefault="00974687" w:rsidP="00974687">
      <w:pPr>
        <w:jc w:val="right"/>
        <w:rPr>
          <w:rFonts w:ascii="Arial" w:hAnsi="Arial" w:cs="Arial"/>
          <w:sz w:val="20"/>
          <w:szCs w:val="20"/>
          <w:lang w:val="ru-RU"/>
        </w:rPr>
      </w:pPr>
      <w:r w:rsidRPr="005E4FCB">
        <w:rPr>
          <w:rFonts w:ascii="Arial" w:hAnsi="Arial" w:cs="Arial"/>
          <w:sz w:val="20"/>
          <w:szCs w:val="20"/>
          <w:lang w:val="ru-RU"/>
        </w:rPr>
        <w:t xml:space="preserve">в </w:t>
      </w:r>
      <w:r w:rsidR="000A1D60">
        <w:rPr>
          <w:rFonts w:ascii="Arial" w:hAnsi="Arial" w:cs="Arial"/>
          <w:sz w:val="20"/>
          <w:szCs w:val="20"/>
          <w:lang w:val="ru-RU"/>
        </w:rPr>
        <w:t xml:space="preserve">АО </w:t>
      </w:r>
      <w:r w:rsidR="000A09D9" w:rsidRPr="000A09D9">
        <w:rPr>
          <w:rFonts w:ascii="Arial" w:hAnsi="Arial" w:cs="Arial"/>
          <w:sz w:val="20"/>
          <w:szCs w:val="20"/>
          <w:lang w:val="ru-RU"/>
        </w:rPr>
        <w:t>«Биржа «Санкт-Петербург»</w:t>
      </w:r>
    </w:p>
    <w:p w14:paraId="626F6FB5" w14:textId="77777777" w:rsidR="00974687" w:rsidRPr="005E4FCB" w:rsidRDefault="00974687" w:rsidP="00974687">
      <w:pPr>
        <w:rPr>
          <w:rFonts w:ascii="Arial" w:hAnsi="Arial" w:cs="Arial"/>
          <w:sz w:val="20"/>
          <w:szCs w:val="20"/>
          <w:lang w:val="ru-RU"/>
        </w:rPr>
      </w:pPr>
      <w:r w:rsidRPr="005E4FCB">
        <w:rPr>
          <w:rFonts w:ascii="Arial" w:hAnsi="Arial" w:cs="Arial"/>
          <w:sz w:val="20"/>
          <w:szCs w:val="20"/>
          <w:lang w:val="ru-RU"/>
        </w:rPr>
        <w:t xml:space="preserve"> «___» ___________ 20__</w:t>
      </w:r>
      <w:r w:rsidRPr="005E4FCB">
        <w:rPr>
          <w:rFonts w:ascii="Arial" w:hAnsi="Arial" w:cs="Arial"/>
          <w:sz w:val="20"/>
          <w:szCs w:val="20"/>
        </w:rPr>
        <w:t> </w:t>
      </w:r>
      <w:r w:rsidRPr="005E4FCB">
        <w:rPr>
          <w:rFonts w:ascii="Arial" w:hAnsi="Arial" w:cs="Arial"/>
          <w:sz w:val="20"/>
          <w:szCs w:val="20"/>
          <w:lang w:val="ru-RU"/>
        </w:rPr>
        <w:t>г.</w:t>
      </w:r>
    </w:p>
    <w:p w14:paraId="681D556F" w14:textId="77777777" w:rsidR="00974687" w:rsidRPr="005E4FCB" w:rsidRDefault="00974687" w:rsidP="00974687">
      <w:pPr>
        <w:jc w:val="center"/>
        <w:rPr>
          <w:rFonts w:ascii="Arial" w:hAnsi="Arial" w:cs="Arial"/>
          <w:b/>
          <w:sz w:val="20"/>
          <w:szCs w:val="20"/>
          <w:lang w:val="ru-RU"/>
        </w:rPr>
      </w:pPr>
    </w:p>
    <w:p w14:paraId="486365A1" w14:textId="77777777" w:rsidR="00974687" w:rsidRPr="005E4FCB" w:rsidRDefault="00974687" w:rsidP="00974687">
      <w:pPr>
        <w:jc w:val="center"/>
        <w:rPr>
          <w:rFonts w:ascii="Arial" w:hAnsi="Arial" w:cs="Arial"/>
          <w:b/>
          <w:sz w:val="20"/>
          <w:szCs w:val="20"/>
          <w:lang w:val="ru-RU"/>
        </w:rPr>
      </w:pPr>
      <w:r w:rsidRPr="005E4FCB">
        <w:rPr>
          <w:rFonts w:ascii="Arial" w:hAnsi="Arial" w:cs="Arial"/>
          <w:b/>
          <w:sz w:val="20"/>
          <w:szCs w:val="20"/>
          <w:lang w:val="ru-RU"/>
        </w:rPr>
        <w:t>ЗАЯВЛЕНИЕ</w:t>
      </w:r>
    </w:p>
    <w:p w14:paraId="283EB751" w14:textId="77777777" w:rsidR="00974687" w:rsidRPr="005E4FCB" w:rsidRDefault="00974687" w:rsidP="00974687">
      <w:pPr>
        <w:jc w:val="center"/>
        <w:rPr>
          <w:rFonts w:ascii="Arial" w:hAnsi="Arial" w:cs="Arial"/>
          <w:b/>
          <w:sz w:val="20"/>
          <w:szCs w:val="20"/>
          <w:lang w:val="ru-RU"/>
        </w:rPr>
      </w:pPr>
      <w:r w:rsidRPr="005E4FCB">
        <w:rPr>
          <w:rFonts w:ascii="Arial" w:hAnsi="Arial" w:cs="Arial"/>
          <w:b/>
          <w:sz w:val="20"/>
          <w:szCs w:val="20"/>
          <w:lang w:val="ru-RU"/>
        </w:rPr>
        <w:t xml:space="preserve">о включении ценных бумаг </w:t>
      </w:r>
    </w:p>
    <w:p w14:paraId="090B7280" w14:textId="77777777" w:rsidR="00974687" w:rsidRPr="005E4FCB" w:rsidRDefault="00974687" w:rsidP="00974687">
      <w:pPr>
        <w:jc w:val="center"/>
        <w:rPr>
          <w:rFonts w:ascii="Arial" w:hAnsi="Arial" w:cs="Arial"/>
          <w:b/>
          <w:sz w:val="20"/>
          <w:szCs w:val="20"/>
          <w:lang w:val="ru-RU"/>
        </w:rPr>
      </w:pPr>
      <w:r w:rsidRPr="005E4FCB">
        <w:rPr>
          <w:rFonts w:ascii="Arial" w:hAnsi="Arial" w:cs="Arial"/>
          <w:b/>
          <w:sz w:val="20"/>
          <w:szCs w:val="20"/>
          <w:lang w:val="ru-RU"/>
        </w:rPr>
        <w:t>в Некотировальную часть Списка</w:t>
      </w:r>
      <w:r w:rsidR="00542A6D" w:rsidRPr="005E4FCB">
        <w:rPr>
          <w:rStyle w:val="af2"/>
          <w:rFonts w:ascii="Arial" w:hAnsi="Arial" w:cs="Arial"/>
          <w:b/>
          <w:sz w:val="20"/>
          <w:szCs w:val="20"/>
          <w:lang w:val="ru-RU"/>
        </w:rPr>
        <w:footnoteReference w:id="8"/>
      </w:r>
    </w:p>
    <w:p w14:paraId="17344456" w14:textId="77777777" w:rsidR="00974687" w:rsidRPr="005E4FCB" w:rsidRDefault="00974687" w:rsidP="00974687">
      <w:pPr>
        <w:pStyle w:val="Oaiei"/>
        <w:widowControl/>
        <w:spacing w:line="276" w:lineRule="auto"/>
        <w:rPr>
          <w:rFonts w:ascii="Arial" w:hAnsi="Arial" w:cs="Arial"/>
          <w:sz w:val="20"/>
        </w:rPr>
      </w:pPr>
    </w:p>
    <w:p w14:paraId="4B2E54AF" w14:textId="77777777" w:rsidR="00974687" w:rsidRPr="005E4FCB" w:rsidRDefault="00974687" w:rsidP="00974687">
      <w:pPr>
        <w:pStyle w:val="Oaiei"/>
        <w:widowControl/>
        <w:spacing w:line="276" w:lineRule="auto"/>
        <w:jc w:val="center"/>
        <w:rPr>
          <w:rFonts w:ascii="Arial" w:hAnsi="Arial" w:cs="Arial"/>
          <w:sz w:val="20"/>
        </w:rPr>
      </w:pPr>
      <w:r w:rsidRPr="005E4FCB">
        <w:rPr>
          <w:rFonts w:ascii="Arial" w:hAnsi="Arial" w:cs="Arial"/>
          <w:sz w:val="20"/>
        </w:rPr>
        <w:t>___________________________________________________________________________,</w:t>
      </w:r>
    </w:p>
    <w:p w14:paraId="4B739551" w14:textId="77777777" w:rsidR="00974687" w:rsidRPr="005E4FCB" w:rsidRDefault="00974687" w:rsidP="00974687">
      <w:pPr>
        <w:pStyle w:val="ad"/>
        <w:spacing w:line="276" w:lineRule="auto"/>
        <w:jc w:val="center"/>
        <w:rPr>
          <w:rFonts w:ascii="Arial" w:hAnsi="Arial" w:cs="Arial"/>
        </w:rPr>
      </w:pPr>
      <w:r w:rsidRPr="005E4FCB">
        <w:rPr>
          <w:rFonts w:ascii="Arial" w:hAnsi="Arial" w:cs="Arial"/>
        </w:rPr>
        <w:t xml:space="preserve">(полное наименование заявителя местонахождение, ОГРН, ИНН) </w:t>
      </w:r>
    </w:p>
    <w:p w14:paraId="2C3412CD" w14:textId="77777777" w:rsidR="00974687" w:rsidRPr="005E4FCB" w:rsidRDefault="00974687" w:rsidP="00190095">
      <w:pPr>
        <w:spacing w:line="240" w:lineRule="auto"/>
        <w:jc w:val="both"/>
        <w:rPr>
          <w:rFonts w:ascii="Arial" w:hAnsi="Arial" w:cs="Arial"/>
          <w:sz w:val="20"/>
          <w:szCs w:val="20"/>
          <w:lang w:val="ru-RU"/>
        </w:rPr>
      </w:pPr>
      <w:r w:rsidRPr="005E4FCB">
        <w:rPr>
          <w:rFonts w:ascii="Arial" w:hAnsi="Arial" w:cs="Arial"/>
          <w:sz w:val="20"/>
          <w:szCs w:val="20"/>
          <w:lang w:val="ru-RU"/>
        </w:rPr>
        <w:t xml:space="preserve">в лице _________________________________________________________________________, </w:t>
      </w:r>
      <w:proofErr w:type="gramStart"/>
      <w:r w:rsidRPr="005E4FCB">
        <w:rPr>
          <w:rFonts w:ascii="Arial" w:hAnsi="Arial" w:cs="Arial"/>
          <w:sz w:val="20"/>
          <w:szCs w:val="20"/>
          <w:lang w:val="ru-RU"/>
        </w:rPr>
        <w:t>действующего</w:t>
      </w:r>
      <w:proofErr w:type="gramEnd"/>
      <w:r w:rsidRPr="005E4FCB">
        <w:rPr>
          <w:rFonts w:ascii="Arial" w:hAnsi="Arial" w:cs="Arial"/>
          <w:sz w:val="20"/>
          <w:szCs w:val="20"/>
          <w:lang w:val="ru-RU"/>
        </w:rPr>
        <w:t xml:space="preserve"> на основании __________________________________________________________,</w:t>
      </w:r>
    </w:p>
    <w:p w14:paraId="64C21C29" w14:textId="77777777" w:rsidR="004E5555" w:rsidRPr="005E4FCB" w:rsidRDefault="004E5555" w:rsidP="00190095">
      <w:pPr>
        <w:spacing w:line="240" w:lineRule="auto"/>
        <w:jc w:val="both"/>
        <w:rPr>
          <w:rFonts w:ascii="Arial" w:hAnsi="Arial" w:cs="Arial"/>
          <w:sz w:val="20"/>
          <w:szCs w:val="20"/>
          <w:lang w:val="ru-RU"/>
        </w:rPr>
      </w:pPr>
    </w:p>
    <w:p w14:paraId="05BF3AFF" w14:textId="2D849D45" w:rsidR="00974687" w:rsidRPr="005E4FCB" w:rsidRDefault="00974687" w:rsidP="00190095">
      <w:pPr>
        <w:spacing w:line="240" w:lineRule="auto"/>
        <w:jc w:val="both"/>
        <w:rPr>
          <w:rFonts w:ascii="Arial" w:hAnsi="Arial" w:cs="Arial"/>
          <w:sz w:val="20"/>
          <w:szCs w:val="20"/>
          <w:lang w:val="ru-RU"/>
        </w:rPr>
      </w:pPr>
      <w:r w:rsidRPr="005E4FCB">
        <w:rPr>
          <w:rFonts w:ascii="Arial" w:hAnsi="Arial" w:cs="Arial"/>
          <w:sz w:val="20"/>
          <w:szCs w:val="20"/>
          <w:lang w:val="ru-RU"/>
        </w:rPr>
        <w:t>(далее – Заявитель)</w:t>
      </w:r>
      <w:r w:rsidR="004E5555" w:rsidRPr="005E4FCB">
        <w:rPr>
          <w:rFonts w:ascii="Arial" w:hAnsi="Arial" w:cs="Arial"/>
          <w:sz w:val="20"/>
          <w:szCs w:val="20"/>
          <w:lang w:val="ru-RU"/>
        </w:rPr>
        <w:t xml:space="preserve"> настоящим </w:t>
      </w:r>
      <w:r w:rsidRPr="005E4FCB">
        <w:rPr>
          <w:rFonts w:ascii="Arial" w:hAnsi="Arial" w:cs="Arial"/>
          <w:sz w:val="20"/>
          <w:szCs w:val="20"/>
          <w:lang w:val="ru-RU"/>
        </w:rPr>
        <w:t xml:space="preserve">просит рассмотреть вопрос о включении в Некотировальную часть списка ценных бумаг, допущенных к торгам, организуемым </w:t>
      </w:r>
      <w:r w:rsidR="000A1D60">
        <w:rPr>
          <w:rFonts w:ascii="Arial" w:hAnsi="Arial" w:cs="Arial"/>
          <w:sz w:val="20"/>
          <w:szCs w:val="20"/>
          <w:lang w:val="ru-RU"/>
        </w:rPr>
        <w:t xml:space="preserve">АО </w:t>
      </w:r>
      <w:r w:rsidR="000A09D9" w:rsidRPr="000A09D9">
        <w:rPr>
          <w:rFonts w:ascii="Arial" w:hAnsi="Arial" w:cs="Arial"/>
          <w:sz w:val="20"/>
          <w:szCs w:val="20"/>
          <w:lang w:val="ru-RU"/>
        </w:rPr>
        <w:t>«Биржа «Санкт-Петербург»</w:t>
      </w:r>
      <w:r w:rsidRPr="005E4FCB">
        <w:rPr>
          <w:rFonts w:ascii="Arial" w:hAnsi="Arial" w:cs="Arial"/>
          <w:sz w:val="20"/>
          <w:szCs w:val="20"/>
          <w:lang w:val="ru-RU"/>
        </w:rPr>
        <w:t xml:space="preserve">, следующих ценных бумаг: </w:t>
      </w:r>
    </w:p>
    <w:tbl>
      <w:tblPr>
        <w:tblW w:w="101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67"/>
        <w:gridCol w:w="3780"/>
        <w:gridCol w:w="1417"/>
        <w:gridCol w:w="1985"/>
        <w:gridCol w:w="2359"/>
      </w:tblGrid>
      <w:tr w:rsidR="00974687" w:rsidRPr="007B3745" w14:paraId="6B184724" w14:textId="77777777" w:rsidTr="00190095">
        <w:trPr>
          <w:cantSplit/>
          <w:trHeight w:val="603"/>
          <w:jc w:val="center"/>
        </w:trPr>
        <w:tc>
          <w:tcPr>
            <w:tcW w:w="567" w:type="dxa"/>
            <w:tcBorders>
              <w:bottom w:val="nil"/>
            </w:tcBorders>
          </w:tcPr>
          <w:p w14:paraId="144703E8" w14:textId="77777777" w:rsidR="00974687" w:rsidRPr="005E4FCB" w:rsidRDefault="00974687" w:rsidP="00334E49">
            <w:pPr>
              <w:spacing w:line="240" w:lineRule="auto"/>
              <w:jc w:val="center"/>
              <w:rPr>
                <w:rFonts w:ascii="Arial" w:hAnsi="Arial" w:cs="Arial"/>
                <w:sz w:val="18"/>
                <w:szCs w:val="18"/>
              </w:rPr>
            </w:pPr>
            <w:r w:rsidRPr="005E4FCB">
              <w:rPr>
                <w:rFonts w:ascii="Arial" w:hAnsi="Arial" w:cs="Arial"/>
                <w:sz w:val="18"/>
                <w:szCs w:val="18"/>
              </w:rPr>
              <w:t>№</w:t>
            </w:r>
          </w:p>
          <w:p w14:paraId="036DA8C3" w14:textId="77777777" w:rsidR="00974687" w:rsidRPr="005E4FCB" w:rsidRDefault="00974687" w:rsidP="00334E49">
            <w:pPr>
              <w:spacing w:line="240" w:lineRule="auto"/>
              <w:jc w:val="center"/>
              <w:rPr>
                <w:rFonts w:ascii="Arial" w:hAnsi="Arial" w:cs="Arial"/>
                <w:sz w:val="18"/>
                <w:szCs w:val="18"/>
              </w:rPr>
            </w:pPr>
            <w:r w:rsidRPr="005E4FCB">
              <w:rPr>
                <w:rFonts w:ascii="Arial" w:hAnsi="Arial" w:cs="Arial"/>
                <w:sz w:val="18"/>
                <w:szCs w:val="18"/>
              </w:rPr>
              <w:t>п/п</w:t>
            </w:r>
          </w:p>
        </w:tc>
        <w:tc>
          <w:tcPr>
            <w:tcW w:w="3780" w:type="dxa"/>
            <w:tcBorders>
              <w:bottom w:val="nil"/>
            </w:tcBorders>
          </w:tcPr>
          <w:p w14:paraId="20EFED46" w14:textId="77777777" w:rsidR="00974687" w:rsidRPr="005E4FCB" w:rsidRDefault="00974687" w:rsidP="00334E49">
            <w:pPr>
              <w:spacing w:line="240" w:lineRule="auto"/>
              <w:jc w:val="center"/>
              <w:rPr>
                <w:rFonts w:ascii="Arial" w:hAnsi="Arial" w:cs="Arial"/>
                <w:sz w:val="18"/>
                <w:szCs w:val="18"/>
                <w:lang w:val="ru-RU"/>
              </w:rPr>
            </w:pPr>
            <w:r w:rsidRPr="005E4FCB">
              <w:rPr>
                <w:rFonts w:ascii="Arial" w:hAnsi="Arial" w:cs="Arial"/>
                <w:sz w:val="18"/>
                <w:szCs w:val="18"/>
                <w:lang w:val="ru-RU"/>
              </w:rPr>
              <w:t>Вид ценной бумаги (указывается вид ценной бумаги, в качестве которой иностранный финансовый инструмент квалифицирован в соответствии с законодательством Российской Федерации)</w:t>
            </w:r>
          </w:p>
        </w:tc>
        <w:tc>
          <w:tcPr>
            <w:tcW w:w="1417" w:type="dxa"/>
            <w:tcBorders>
              <w:bottom w:val="nil"/>
            </w:tcBorders>
          </w:tcPr>
          <w:p w14:paraId="2F6E6541" w14:textId="77777777" w:rsidR="00974687" w:rsidRPr="005E4FCB" w:rsidRDefault="00974687" w:rsidP="00334E49">
            <w:pPr>
              <w:spacing w:line="240" w:lineRule="auto"/>
              <w:jc w:val="center"/>
              <w:rPr>
                <w:rFonts w:ascii="Arial" w:hAnsi="Arial" w:cs="Arial"/>
                <w:sz w:val="18"/>
                <w:szCs w:val="18"/>
              </w:rPr>
            </w:pPr>
            <w:r w:rsidRPr="005E4FCB">
              <w:rPr>
                <w:rFonts w:ascii="Arial" w:hAnsi="Arial" w:cs="Arial"/>
                <w:sz w:val="18"/>
                <w:szCs w:val="18"/>
              </w:rPr>
              <w:t>Наименование эмитента ценной бумаги</w:t>
            </w:r>
          </w:p>
        </w:tc>
        <w:tc>
          <w:tcPr>
            <w:tcW w:w="1985" w:type="dxa"/>
            <w:tcBorders>
              <w:bottom w:val="nil"/>
            </w:tcBorders>
          </w:tcPr>
          <w:p w14:paraId="392F4BC0" w14:textId="77777777" w:rsidR="00974687" w:rsidRPr="005E4FCB" w:rsidRDefault="00974687" w:rsidP="00334E49">
            <w:pPr>
              <w:spacing w:line="240" w:lineRule="auto"/>
              <w:jc w:val="center"/>
              <w:rPr>
                <w:rFonts w:ascii="Arial" w:hAnsi="Arial" w:cs="Arial"/>
                <w:sz w:val="18"/>
                <w:szCs w:val="18"/>
                <w:lang w:val="ru-RU"/>
              </w:rPr>
            </w:pPr>
            <w:r w:rsidRPr="005E4FCB">
              <w:rPr>
                <w:rFonts w:ascii="Arial" w:hAnsi="Arial" w:cs="Arial"/>
                <w:sz w:val="18"/>
                <w:szCs w:val="18"/>
                <w:lang w:val="ru-RU"/>
              </w:rPr>
              <w:t>Международный код (номер) идентификации ценных бумаг (</w:t>
            </w:r>
            <w:r w:rsidRPr="005E4FCB">
              <w:rPr>
                <w:rFonts w:ascii="Arial" w:hAnsi="Arial" w:cs="Arial"/>
                <w:sz w:val="18"/>
                <w:szCs w:val="18"/>
              </w:rPr>
              <w:t>ISIN</w:t>
            </w:r>
            <w:r w:rsidRPr="005E4FCB">
              <w:rPr>
                <w:rFonts w:ascii="Arial" w:hAnsi="Arial" w:cs="Arial"/>
                <w:sz w:val="18"/>
                <w:szCs w:val="18"/>
                <w:lang w:val="ru-RU"/>
              </w:rPr>
              <w:t xml:space="preserve">), присвоенный ценной бумаге </w:t>
            </w:r>
          </w:p>
        </w:tc>
        <w:tc>
          <w:tcPr>
            <w:tcW w:w="2359" w:type="dxa"/>
            <w:tcBorders>
              <w:bottom w:val="nil"/>
            </w:tcBorders>
          </w:tcPr>
          <w:p w14:paraId="6679D61F" w14:textId="77777777" w:rsidR="00974687" w:rsidRPr="005E4FCB" w:rsidRDefault="00974687" w:rsidP="00334E49">
            <w:pPr>
              <w:spacing w:line="240" w:lineRule="auto"/>
              <w:jc w:val="center"/>
              <w:rPr>
                <w:rFonts w:ascii="Arial" w:hAnsi="Arial" w:cs="Arial"/>
                <w:sz w:val="18"/>
                <w:szCs w:val="18"/>
                <w:lang w:val="ru-RU"/>
              </w:rPr>
            </w:pPr>
            <w:r w:rsidRPr="005E4FCB">
              <w:rPr>
                <w:rFonts w:ascii="Arial" w:hAnsi="Arial" w:cs="Arial"/>
                <w:sz w:val="18"/>
                <w:szCs w:val="18"/>
                <w:lang w:val="ru-RU"/>
              </w:rPr>
              <w:t>Международный код классификации финансовых инструментов (</w:t>
            </w:r>
            <w:r w:rsidRPr="005E4FCB">
              <w:rPr>
                <w:rFonts w:ascii="Arial" w:hAnsi="Arial" w:cs="Arial"/>
                <w:sz w:val="18"/>
                <w:szCs w:val="18"/>
              </w:rPr>
              <w:t>CFI</w:t>
            </w:r>
            <w:r w:rsidRPr="005E4FCB">
              <w:rPr>
                <w:rFonts w:ascii="Arial" w:hAnsi="Arial" w:cs="Arial"/>
                <w:sz w:val="18"/>
                <w:szCs w:val="18"/>
                <w:lang w:val="ru-RU"/>
              </w:rPr>
              <w:t>), присвоенный ценной бумаге</w:t>
            </w:r>
          </w:p>
        </w:tc>
      </w:tr>
      <w:tr w:rsidR="00974687" w:rsidRPr="009D754F" w14:paraId="3634B47C" w14:textId="77777777" w:rsidTr="00190095">
        <w:trPr>
          <w:cantSplit/>
          <w:trHeight w:val="215"/>
          <w:jc w:val="center"/>
        </w:trPr>
        <w:tc>
          <w:tcPr>
            <w:tcW w:w="567" w:type="dxa"/>
          </w:tcPr>
          <w:p w14:paraId="1D6E0ECA" w14:textId="77777777" w:rsidR="00974687" w:rsidRPr="005E4FCB" w:rsidRDefault="00974687" w:rsidP="00CD483E">
            <w:pPr>
              <w:jc w:val="center"/>
              <w:rPr>
                <w:rFonts w:ascii="Arial" w:hAnsi="Arial" w:cs="Arial"/>
                <w:sz w:val="18"/>
                <w:szCs w:val="18"/>
                <w:lang w:val="ru-RU"/>
              </w:rPr>
            </w:pPr>
            <w:r w:rsidRPr="005E4FCB">
              <w:rPr>
                <w:rFonts w:ascii="Arial" w:hAnsi="Arial" w:cs="Arial"/>
                <w:sz w:val="18"/>
                <w:szCs w:val="18"/>
                <w:lang w:val="ru-RU"/>
              </w:rPr>
              <w:t>1</w:t>
            </w:r>
          </w:p>
        </w:tc>
        <w:tc>
          <w:tcPr>
            <w:tcW w:w="3780" w:type="dxa"/>
          </w:tcPr>
          <w:p w14:paraId="223A25A4" w14:textId="77777777" w:rsidR="00974687" w:rsidRPr="005E4FCB" w:rsidRDefault="00974687" w:rsidP="00CD483E">
            <w:pPr>
              <w:jc w:val="center"/>
              <w:rPr>
                <w:rFonts w:ascii="Arial" w:hAnsi="Arial" w:cs="Arial"/>
                <w:sz w:val="18"/>
                <w:szCs w:val="18"/>
              </w:rPr>
            </w:pPr>
          </w:p>
        </w:tc>
        <w:tc>
          <w:tcPr>
            <w:tcW w:w="1417" w:type="dxa"/>
          </w:tcPr>
          <w:p w14:paraId="2BC2B848" w14:textId="77777777" w:rsidR="00974687" w:rsidRPr="005E4FCB" w:rsidRDefault="00974687" w:rsidP="00CD483E">
            <w:pPr>
              <w:jc w:val="center"/>
              <w:rPr>
                <w:rFonts w:ascii="Arial" w:hAnsi="Arial" w:cs="Arial"/>
                <w:sz w:val="18"/>
                <w:szCs w:val="18"/>
              </w:rPr>
            </w:pPr>
          </w:p>
        </w:tc>
        <w:tc>
          <w:tcPr>
            <w:tcW w:w="1985" w:type="dxa"/>
          </w:tcPr>
          <w:p w14:paraId="6824625E" w14:textId="77777777" w:rsidR="00974687" w:rsidRPr="005E4FCB" w:rsidRDefault="00974687" w:rsidP="00CD483E">
            <w:pPr>
              <w:jc w:val="center"/>
              <w:rPr>
                <w:rFonts w:ascii="Arial" w:hAnsi="Arial" w:cs="Arial"/>
                <w:sz w:val="18"/>
                <w:szCs w:val="18"/>
              </w:rPr>
            </w:pPr>
          </w:p>
        </w:tc>
        <w:tc>
          <w:tcPr>
            <w:tcW w:w="2359" w:type="dxa"/>
          </w:tcPr>
          <w:p w14:paraId="56DEA389" w14:textId="77777777" w:rsidR="00974687" w:rsidRPr="005E4FCB" w:rsidRDefault="00974687" w:rsidP="00CD483E">
            <w:pPr>
              <w:jc w:val="center"/>
              <w:rPr>
                <w:rFonts w:ascii="Arial" w:hAnsi="Arial" w:cs="Arial"/>
                <w:sz w:val="18"/>
                <w:szCs w:val="18"/>
              </w:rPr>
            </w:pPr>
          </w:p>
        </w:tc>
      </w:tr>
    </w:tbl>
    <w:p w14:paraId="1EFCBA3D" w14:textId="77777777" w:rsidR="00974687" w:rsidRPr="005E4FCB" w:rsidRDefault="00974687" w:rsidP="00974687">
      <w:pPr>
        <w:ind w:firstLine="708"/>
        <w:jc w:val="both"/>
        <w:rPr>
          <w:rFonts w:ascii="Arial" w:hAnsi="Arial" w:cs="Arial"/>
          <w:sz w:val="20"/>
          <w:szCs w:val="20"/>
          <w:lang w:val="ru-RU"/>
        </w:rPr>
      </w:pPr>
    </w:p>
    <w:p w14:paraId="60816AAF" w14:textId="77777777" w:rsidR="00974687" w:rsidRPr="005E4FCB" w:rsidRDefault="00974687" w:rsidP="00334E49">
      <w:pPr>
        <w:spacing w:line="240" w:lineRule="auto"/>
        <w:jc w:val="both"/>
        <w:rPr>
          <w:rFonts w:ascii="Arial" w:hAnsi="Arial" w:cs="Arial"/>
          <w:sz w:val="20"/>
          <w:szCs w:val="20"/>
          <w:lang w:val="ru-RU"/>
        </w:rPr>
      </w:pPr>
      <w:r w:rsidRPr="005E4FCB">
        <w:rPr>
          <w:rFonts w:ascii="Arial" w:hAnsi="Arial" w:cs="Arial"/>
          <w:sz w:val="20"/>
          <w:szCs w:val="20"/>
          <w:lang w:val="ru-RU"/>
        </w:rPr>
        <w:t>Участник торгов, определяемый с целью расчета величины КС согласно Тариф</w:t>
      </w:r>
      <w:r w:rsidR="00190095">
        <w:rPr>
          <w:rFonts w:ascii="Arial" w:hAnsi="Arial" w:cs="Arial"/>
          <w:sz w:val="20"/>
          <w:szCs w:val="20"/>
          <w:lang w:val="ru-RU"/>
        </w:rPr>
        <w:t>ам</w:t>
      </w:r>
      <w:r w:rsidRPr="005E4FCB">
        <w:rPr>
          <w:rFonts w:ascii="Arial" w:hAnsi="Arial" w:cs="Arial"/>
          <w:sz w:val="20"/>
          <w:szCs w:val="20"/>
          <w:lang w:val="ru-RU"/>
        </w:rPr>
        <w:t xml:space="preserve"> за оказание услуг по проведению организованных торгов ценными бумагами:</w:t>
      </w:r>
    </w:p>
    <w:p w14:paraId="5FE6A213" w14:textId="77777777" w:rsidR="00974687" w:rsidRPr="005E4FCB" w:rsidRDefault="00974687" w:rsidP="00974687">
      <w:pPr>
        <w:jc w:val="both"/>
        <w:rPr>
          <w:rFonts w:ascii="Arial" w:hAnsi="Arial" w:cs="Arial"/>
          <w:sz w:val="20"/>
          <w:szCs w:val="20"/>
          <w:lang w:val="ru-RU"/>
        </w:rPr>
      </w:pPr>
    </w:p>
    <w:p w14:paraId="2DE49F53" w14:textId="77777777" w:rsidR="00974687" w:rsidRPr="009D754F" w:rsidRDefault="00974687" w:rsidP="00974687">
      <w:pPr>
        <w:pBdr>
          <w:bottom w:val="single" w:sz="4" w:space="1" w:color="auto"/>
        </w:pBdr>
        <w:jc w:val="center"/>
        <w:rPr>
          <w:rFonts w:ascii="Arial" w:hAnsi="Arial" w:cs="Arial"/>
          <w:i/>
          <w:sz w:val="20"/>
          <w:szCs w:val="20"/>
          <w:lang w:val="ru-RU"/>
        </w:rPr>
      </w:pPr>
      <w:r w:rsidRPr="0052576C">
        <w:rPr>
          <w:rFonts w:ascii="Arial" w:hAnsi="Arial" w:cs="Arial"/>
          <w:i/>
          <w:sz w:val="20"/>
          <w:szCs w:val="20"/>
          <w:lang w:val="ru-RU"/>
        </w:rPr>
        <w:t xml:space="preserve">полное наименование организации </w:t>
      </w:r>
      <w:r w:rsidRPr="009D754F">
        <w:rPr>
          <w:rFonts w:ascii="Arial" w:hAnsi="Arial" w:cs="Arial"/>
          <w:i/>
          <w:sz w:val="20"/>
          <w:szCs w:val="20"/>
          <w:lang w:val="ru-RU"/>
        </w:rPr>
        <w:t>с указанием организационно-правовой формы, ИНН</w:t>
      </w:r>
    </w:p>
    <w:p w14:paraId="36C106A0" w14:textId="77777777" w:rsidR="00974687" w:rsidRPr="005E4FCB" w:rsidRDefault="00974687" w:rsidP="00974687">
      <w:pPr>
        <w:ind w:firstLine="708"/>
        <w:jc w:val="both"/>
        <w:rPr>
          <w:rFonts w:ascii="Arial" w:hAnsi="Arial" w:cs="Arial"/>
          <w:sz w:val="20"/>
          <w:szCs w:val="20"/>
          <w:lang w:val="ru-RU"/>
        </w:rPr>
      </w:pPr>
    </w:p>
    <w:p w14:paraId="2627E8F1" w14:textId="77777777" w:rsidR="00974687" w:rsidRPr="005E4FCB" w:rsidRDefault="00974687" w:rsidP="00974687">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следующие 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245"/>
        <w:gridCol w:w="2410"/>
        <w:gridCol w:w="1984"/>
      </w:tblGrid>
      <w:tr w:rsidR="00974687" w:rsidRPr="009D754F" w14:paraId="294DDFEC" w14:textId="77777777" w:rsidTr="00190095">
        <w:tc>
          <w:tcPr>
            <w:tcW w:w="567" w:type="dxa"/>
            <w:tcBorders>
              <w:top w:val="single" w:sz="4" w:space="0" w:color="auto"/>
              <w:left w:val="single" w:sz="4" w:space="0" w:color="auto"/>
              <w:bottom w:val="single" w:sz="4" w:space="0" w:color="auto"/>
              <w:right w:val="single" w:sz="4" w:space="0" w:color="auto"/>
            </w:tcBorders>
          </w:tcPr>
          <w:p w14:paraId="64201D98" w14:textId="77777777" w:rsidR="00974687" w:rsidRPr="005E4FCB" w:rsidRDefault="00974687" w:rsidP="00CD483E">
            <w:pPr>
              <w:spacing w:line="240" w:lineRule="auto"/>
              <w:ind w:right="20"/>
              <w:jc w:val="center"/>
              <w:rPr>
                <w:rFonts w:ascii="Arial" w:hAnsi="Arial" w:cs="Arial"/>
                <w:sz w:val="18"/>
                <w:szCs w:val="18"/>
              </w:rPr>
            </w:pPr>
            <w:r w:rsidRPr="005E4FCB">
              <w:rPr>
                <w:rFonts w:ascii="Arial" w:hAnsi="Arial" w:cs="Arial"/>
                <w:sz w:val="18"/>
                <w:szCs w:val="18"/>
              </w:rPr>
              <w:t>№ п/п</w:t>
            </w:r>
          </w:p>
        </w:tc>
        <w:tc>
          <w:tcPr>
            <w:tcW w:w="5245" w:type="dxa"/>
            <w:tcBorders>
              <w:top w:val="single" w:sz="4" w:space="0" w:color="auto"/>
              <w:left w:val="single" w:sz="4" w:space="0" w:color="auto"/>
              <w:bottom w:val="single" w:sz="4" w:space="0" w:color="auto"/>
              <w:right w:val="single" w:sz="4" w:space="0" w:color="auto"/>
            </w:tcBorders>
          </w:tcPr>
          <w:p w14:paraId="3F1C4B54" w14:textId="77777777" w:rsidR="00974687" w:rsidRPr="005E4FCB" w:rsidRDefault="00974687" w:rsidP="00CD483E">
            <w:pPr>
              <w:spacing w:line="240" w:lineRule="auto"/>
              <w:ind w:right="20"/>
              <w:jc w:val="center"/>
              <w:rPr>
                <w:rFonts w:ascii="Arial" w:hAnsi="Arial" w:cs="Arial"/>
                <w:sz w:val="18"/>
                <w:szCs w:val="18"/>
              </w:rPr>
            </w:pPr>
            <w:r w:rsidRPr="005E4FCB">
              <w:rPr>
                <w:rFonts w:ascii="Arial" w:hAnsi="Arial" w:cs="Arial"/>
                <w:sz w:val="18"/>
                <w:szCs w:val="18"/>
              </w:rPr>
              <w:t>Наименование документа</w:t>
            </w:r>
            <w:r w:rsidRPr="005E4FCB">
              <w:rPr>
                <w:rStyle w:val="af2"/>
                <w:rFonts w:ascii="Arial" w:hAnsi="Arial" w:cs="Arial"/>
                <w:sz w:val="18"/>
                <w:szCs w:val="18"/>
              </w:rPr>
              <w:footnoteReference w:id="9"/>
            </w:r>
          </w:p>
        </w:tc>
        <w:tc>
          <w:tcPr>
            <w:tcW w:w="2410" w:type="dxa"/>
            <w:tcBorders>
              <w:top w:val="single" w:sz="4" w:space="0" w:color="auto"/>
              <w:left w:val="single" w:sz="4" w:space="0" w:color="auto"/>
              <w:bottom w:val="single" w:sz="4" w:space="0" w:color="auto"/>
              <w:right w:val="single" w:sz="4" w:space="0" w:color="auto"/>
            </w:tcBorders>
          </w:tcPr>
          <w:p w14:paraId="3B8299B3" w14:textId="77777777" w:rsidR="00974687" w:rsidRPr="005E4FCB" w:rsidRDefault="00974687" w:rsidP="00CD483E">
            <w:pPr>
              <w:spacing w:line="240"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1984" w:type="dxa"/>
            <w:tcBorders>
              <w:top w:val="single" w:sz="4" w:space="0" w:color="auto"/>
              <w:left w:val="single" w:sz="4" w:space="0" w:color="auto"/>
              <w:bottom w:val="single" w:sz="4" w:space="0" w:color="auto"/>
              <w:right w:val="single" w:sz="4" w:space="0" w:color="auto"/>
            </w:tcBorders>
          </w:tcPr>
          <w:p w14:paraId="1C4F4D1C" w14:textId="77777777" w:rsidR="00974687" w:rsidRPr="005E4FCB" w:rsidRDefault="00974687" w:rsidP="00CD483E">
            <w:pPr>
              <w:spacing w:line="240"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974687" w:rsidRPr="009D754F" w14:paraId="13964E0B" w14:textId="77777777" w:rsidTr="00190095">
        <w:trPr>
          <w:trHeight w:val="226"/>
        </w:trPr>
        <w:tc>
          <w:tcPr>
            <w:tcW w:w="567" w:type="dxa"/>
            <w:tcBorders>
              <w:top w:val="single" w:sz="4" w:space="0" w:color="auto"/>
              <w:left w:val="single" w:sz="4" w:space="0" w:color="auto"/>
              <w:bottom w:val="single" w:sz="4" w:space="0" w:color="auto"/>
              <w:right w:val="single" w:sz="4" w:space="0" w:color="auto"/>
            </w:tcBorders>
            <w:vAlign w:val="center"/>
          </w:tcPr>
          <w:p w14:paraId="2B9435C8" w14:textId="77777777" w:rsidR="00974687" w:rsidRPr="009D754F" w:rsidRDefault="00974687" w:rsidP="00CD483E">
            <w:pPr>
              <w:ind w:right="20"/>
              <w:jc w:val="center"/>
              <w:rPr>
                <w:rFonts w:ascii="Arial" w:hAnsi="Arial" w:cs="Arial"/>
                <w:sz w:val="18"/>
                <w:szCs w:val="18"/>
              </w:rPr>
            </w:pPr>
            <w:r w:rsidRPr="009D754F">
              <w:rPr>
                <w:rFonts w:ascii="Arial" w:hAnsi="Arial" w:cs="Arial"/>
                <w:sz w:val="18"/>
                <w:szCs w:val="18"/>
              </w:rPr>
              <w:t>1</w:t>
            </w:r>
          </w:p>
        </w:tc>
        <w:tc>
          <w:tcPr>
            <w:tcW w:w="5245" w:type="dxa"/>
            <w:tcBorders>
              <w:top w:val="single" w:sz="4" w:space="0" w:color="auto"/>
              <w:left w:val="single" w:sz="4" w:space="0" w:color="auto"/>
              <w:bottom w:val="single" w:sz="4" w:space="0" w:color="auto"/>
              <w:right w:val="single" w:sz="4" w:space="0" w:color="auto"/>
            </w:tcBorders>
          </w:tcPr>
          <w:p w14:paraId="6FDFF359" w14:textId="77777777" w:rsidR="00974687" w:rsidRPr="00D159CA" w:rsidRDefault="00974687" w:rsidP="00CD483E">
            <w:pPr>
              <w:ind w:right="20"/>
              <w:jc w:val="both"/>
              <w:rPr>
                <w:rFonts w:ascii="Arial" w:hAnsi="Arial" w:cs="Arial"/>
                <w:sz w:val="18"/>
                <w:szCs w:val="18"/>
              </w:rPr>
            </w:pPr>
          </w:p>
        </w:tc>
        <w:tc>
          <w:tcPr>
            <w:tcW w:w="2410" w:type="dxa"/>
            <w:tcBorders>
              <w:top w:val="single" w:sz="4" w:space="0" w:color="auto"/>
              <w:left w:val="single" w:sz="4" w:space="0" w:color="auto"/>
              <w:bottom w:val="single" w:sz="4" w:space="0" w:color="auto"/>
              <w:right w:val="single" w:sz="4" w:space="0" w:color="auto"/>
            </w:tcBorders>
          </w:tcPr>
          <w:p w14:paraId="7D879849" w14:textId="77777777" w:rsidR="00974687" w:rsidRPr="0066691B" w:rsidRDefault="00974687" w:rsidP="00CD483E">
            <w:pPr>
              <w:ind w:right="20"/>
              <w:jc w:val="both"/>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55EA2B91" w14:textId="77777777" w:rsidR="00974687" w:rsidRPr="0026041A" w:rsidRDefault="00974687" w:rsidP="00CD483E">
            <w:pPr>
              <w:ind w:right="20"/>
              <w:jc w:val="both"/>
              <w:rPr>
                <w:rFonts w:ascii="Arial" w:hAnsi="Arial" w:cs="Arial"/>
                <w:sz w:val="18"/>
                <w:szCs w:val="18"/>
              </w:rPr>
            </w:pPr>
          </w:p>
        </w:tc>
      </w:tr>
    </w:tbl>
    <w:p w14:paraId="083CB2D9" w14:textId="77777777" w:rsidR="00974687" w:rsidRPr="005E4FCB" w:rsidRDefault="00974687" w:rsidP="00974687">
      <w:pPr>
        <w:rPr>
          <w:rFonts w:ascii="Arial" w:hAnsi="Arial" w:cs="Arial"/>
          <w:sz w:val="20"/>
          <w:szCs w:val="20"/>
        </w:rPr>
      </w:pPr>
    </w:p>
    <w:p w14:paraId="1BA5E0D0" w14:textId="571E086A" w:rsidR="00974687" w:rsidRPr="005E4FCB" w:rsidRDefault="00974687" w:rsidP="00190095">
      <w:pPr>
        <w:spacing w:line="240" w:lineRule="auto"/>
        <w:jc w:val="both"/>
        <w:rPr>
          <w:rFonts w:ascii="Arial" w:hAnsi="Arial" w:cs="Arial"/>
          <w:sz w:val="20"/>
          <w:szCs w:val="20"/>
          <w:lang w:val="ru-RU"/>
        </w:rPr>
      </w:pPr>
      <w:r w:rsidRPr="005E4FCB">
        <w:rPr>
          <w:rFonts w:ascii="Arial" w:hAnsi="Arial" w:cs="Arial"/>
          <w:sz w:val="20"/>
          <w:szCs w:val="20"/>
          <w:lang w:val="ru-RU"/>
        </w:rPr>
        <w:t xml:space="preserve">Сотрудник Заявителя, ответственный за представление настоящего заявления в </w:t>
      </w:r>
      <w:r w:rsidR="000A1D60">
        <w:rPr>
          <w:rFonts w:ascii="Arial" w:hAnsi="Arial" w:cs="Arial"/>
          <w:sz w:val="20"/>
          <w:szCs w:val="20"/>
          <w:lang w:val="ru-RU"/>
        </w:rPr>
        <w:t xml:space="preserve">АО </w:t>
      </w:r>
      <w:r w:rsidR="000A09D9" w:rsidRPr="000A09D9">
        <w:rPr>
          <w:rFonts w:ascii="Arial" w:hAnsi="Arial" w:cs="Arial"/>
          <w:sz w:val="20"/>
          <w:szCs w:val="20"/>
          <w:lang w:val="ru-RU"/>
        </w:rPr>
        <w:t>«Биржа «Санкт-Петербург»</w:t>
      </w:r>
      <w:r w:rsidRPr="005E4FCB">
        <w:rPr>
          <w:rFonts w:ascii="Arial" w:hAnsi="Arial" w:cs="Arial"/>
          <w:sz w:val="20"/>
          <w:szCs w:val="20"/>
          <w:lang w:val="ru-RU"/>
        </w:rPr>
        <w:t>:</w:t>
      </w:r>
    </w:p>
    <w:p w14:paraId="45AE44F5" w14:textId="77777777" w:rsidR="00974687" w:rsidRPr="005E4FCB" w:rsidRDefault="00974687" w:rsidP="00190095">
      <w:pPr>
        <w:spacing w:line="240" w:lineRule="auto"/>
        <w:rPr>
          <w:rFonts w:ascii="Arial" w:hAnsi="Arial" w:cs="Arial"/>
          <w:sz w:val="20"/>
          <w:szCs w:val="20"/>
          <w:lang w:val="ru-RU"/>
        </w:rPr>
      </w:pPr>
      <w:r w:rsidRPr="005E4FCB">
        <w:rPr>
          <w:rFonts w:ascii="Arial" w:hAnsi="Arial" w:cs="Arial"/>
          <w:sz w:val="20"/>
          <w:szCs w:val="20"/>
          <w:lang w:val="ru-RU"/>
        </w:rPr>
        <w:t>Ф.И.О.:__________________________________________</w:t>
      </w:r>
    </w:p>
    <w:p w14:paraId="49984A16" w14:textId="77777777" w:rsidR="00974687" w:rsidRPr="005E4FCB" w:rsidRDefault="00974687" w:rsidP="00190095">
      <w:pPr>
        <w:spacing w:line="240" w:lineRule="auto"/>
        <w:rPr>
          <w:rFonts w:ascii="Arial" w:hAnsi="Arial" w:cs="Arial"/>
          <w:sz w:val="20"/>
          <w:szCs w:val="20"/>
          <w:lang w:val="ru-RU"/>
        </w:rPr>
      </w:pPr>
      <w:r w:rsidRPr="005E4FCB">
        <w:rPr>
          <w:rFonts w:ascii="Arial" w:hAnsi="Arial" w:cs="Arial"/>
          <w:sz w:val="20"/>
          <w:szCs w:val="20"/>
          <w:lang w:val="ru-RU"/>
        </w:rPr>
        <w:t>Контактный телефон (факс):________________________</w:t>
      </w:r>
    </w:p>
    <w:p w14:paraId="725F1B16" w14:textId="77777777" w:rsidR="00974687" w:rsidRPr="005E4FCB" w:rsidRDefault="00974687" w:rsidP="00190095">
      <w:pPr>
        <w:spacing w:line="240" w:lineRule="auto"/>
        <w:rPr>
          <w:rFonts w:ascii="Arial" w:hAnsi="Arial" w:cs="Arial"/>
          <w:sz w:val="20"/>
          <w:szCs w:val="20"/>
          <w:lang w:val="ru-RU"/>
        </w:rPr>
      </w:pPr>
      <w:r w:rsidRPr="005E4FCB">
        <w:rPr>
          <w:rFonts w:ascii="Arial" w:hAnsi="Arial" w:cs="Arial"/>
          <w:sz w:val="20"/>
          <w:szCs w:val="20"/>
          <w:lang w:val="ru-RU"/>
        </w:rPr>
        <w:t>Адрес электронной почты:__________________________</w:t>
      </w:r>
    </w:p>
    <w:p w14:paraId="459F06D0" w14:textId="77777777" w:rsidR="00974687" w:rsidRPr="005E4FCB" w:rsidRDefault="00974687" w:rsidP="00974687">
      <w:pPr>
        <w:jc w:val="both"/>
        <w:rPr>
          <w:rFonts w:ascii="Arial" w:hAnsi="Arial" w:cs="Arial"/>
          <w:sz w:val="20"/>
          <w:szCs w:val="20"/>
          <w:lang w:val="ru-RU"/>
        </w:rPr>
      </w:pPr>
    </w:p>
    <w:p w14:paraId="00D54217" w14:textId="77777777" w:rsidR="00974687" w:rsidRPr="0052576C" w:rsidRDefault="00974687" w:rsidP="00974687">
      <w:pPr>
        <w:autoSpaceDE w:val="0"/>
        <w:autoSpaceDN w:val="0"/>
        <w:adjustRightInd w:val="0"/>
        <w:jc w:val="both"/>
        <w:rPr>
          <w:rFonts w:ascii="Arial" w:hAnsi="Arial" w:cs="Arial"/>
          <w:i/>
          <w:sz w:val="20"/>
          <w:szCs w:val="20"/>
          <w:lang w:val="ru-RU"/>
        </w:rPr>
      </w:pPr>
      <w:r w:rsidRPr="0052576C">
        <w:rPr>
          <w:rFonts w:ascii="Arial" w:hAnsi="Arial" w:cs="Arial"/>
          <w:i/>
          <w:sz w:val="20"/>
          <w:szCs w:val="20"/>
          <w:lang w:val="ru-RU"/>
        </w:rPr>
        <w:t>Заявитель настоящим подтверждает:</w:t>
      </w:r>
    </w:p>
    <w:p w14:paraId="10552EBF" w14:textId="77777777" w:rsidR="00974687" w:rsidRPr="009D754F" w:rsidRDefault="00974687" w:rsidP="00974687">
      <w:pPr>
        <w:pStyle w:val="a3"/>
        <w:numPr>
          <w:ilvl w:val="0"/>
          <w:numId w:val="8"/>
        </w:numPr>
        <w:autoSpaceDE w:val="0"/>
        <w:autoSpaceDN w:val="0"/>
        <w:adjustRightInd w:val="0"/>
        <w:spacing w:after="0" w:line="240" w:lineRule="auto"/>
        <w:jc w:val="both"/>
        <w:rPr>
          <w:rFonts w:ascii="Arial" w:hAnsi="Arial" w:cs="Arial"/>
          <w:i/>
          <w:sz w:val="20"/>
          <w:szCs w:val="20"/>
        </w:rPr>
      </w:pPr>
      <w:r w:rsidRPr="0052576C">
        <w:rPr>
          <w:rFonts w:ascii="Arial" w:hAnsi="Arial" w:cs="Arial"/>
          <w:i/>
          <w:sz w:val="20"/>
          <w:szCs w:val="20"/>
        </w:rPr>
        <w:t>полноту и достоверность информации, содержащейс</w:t>
      </w:r>
      <w:r w:rsidRPr="009D754F">
        <w:rPr>
          <w:rFonts w:ascii="Arial" w:hAnsi="Arial" w:cs="Arial"/>
          <w:i/>
          <w:sz w:val="20"/>
          <w:szCs w:val="20"/>
        </w:rPr>
        <w:t>я в настоящем заявлении и представленных документах, и соответствие текстов документов, представленных в электронном виде, оригиналам таких документов;</w:t>
      </w:r>
    </w:p>
    <w:p w14:paraId="2EEF0651" w14:textId="5F2E5E55" w:rsidR="00974687" w:rsidRPr="0026041A" w:rsidRDefault="00974687" w:rsidP="00974687">
      <w:pPr>
        <w:pStyle w:val="a3"/>
        <w:numPr>
          <w:ilvl w:val="0"/>
          <w:numId w:val="8"/>
        </w:numPr>
        <w:autoSpaceDE w:val="0"/>
        <w:autoSpaceDN w:val="0"/>
        <w:adjustRightInd w:val="0"/>
        <w:spacing w:after="0" w:line="240" w:lineRule="auto"/>
        <w:jc w:val="both"/>
        <w:rPr>
          <w:rFonts w:ascii="Arial" w:hAnsi="Arial" w:cs="Arial"/>
          <w:i/>
          <w:sz w:val="20"/>
          <w:szCs w:val="20"/>
        </w:rPr>
      </w:pPr>
      <w:proofErr w:type="gramStart"/>
      <w:r w:rsidRPr="00D159CA">
        <w:rPr>
          <w:rFonts w:ascii="Arial" w:hAnsi="Arial" w:cs="Arial"/>
          <w:i/>
          <w:sz w:val="20"/>
          <w:szCs w:val="20"/>
        </w:rPr>
        <w:t>что ознакомлен с положениями Федерального закона от 21.11.2011 № 325-ФЗ «Об организованных торгах», Прав</w:t>
      </w:r>
      <w:r w:rsidRPr="0066691B">
        <w:rPr>
          <w:rFonts w:ascii="Arial" w:hAnsi="Arial" w:cs="Arial"/>
          <w:i/>
          <w:sz w:val="20"/>
          <w:szCs w:val="20"/>
        </w:rPr>
        <w:t>илами проведения организованных торгов ценными бумагами и Правилами листинга (делистинга) ценных бумаг</w:t>
      </w:r>
      <w:r w:rsidR="001C0B3D" w:rsidRPr="0066691B">
        <w:rPr>
          <w:rFonts w:ascii="Arial" w:hAnsi="Arial" w:cs="Arial"/>
          <w:i/>
          <w:sz w:val="20"/>
          <w:szCs w:val="20"/>
        </w:rPr>
        <w:t>, а также</w:t>
      </w:r>
      <w:r w:rsidRPr="0066691B">
        <w:rPr>
          <w:rFonts w:ascii="Arial" w:hAnsi="Arial" w:cs="Arial"/>
          <w:i/>
          <w:sz w:val="20"/>
          <w:szCs w:val="20"/>
        </w:rPr>
        <w:t xml:space="preserve"> Тарифами за оказание услуг по проведению организованных торгов ценными бумагами, утвержденными </w:t>
      </w:r>
      <w:r w:rsidR="004455AC" w:rsidRPr="0066691B">
        <w:rPr>
          <w:rFonts w:ascii="Arial" w:hAnsi="Arial" w:cs="Arial"/>
          <w:i/>
          <w:sz w:val="20"/>
          <w:szCs w:val="20"/>
        </w:rPr>
        <w:t>с</w:t>
      </w:r>
      <w:r w:rsidRPr="0026041A">
        <w:rPr>
          <w:rFonts w:ascii="Arial" w:hAnsi="Arial" w:cs="Arial"/>
          <w:i/>
          <w:sz w:val="20"/>
          <w:szCs w:val="20"/>
        </w:rPr>
        <w:t xml:space="preserve">оветом директоров </w:t>
      </w:r>
      <w:r w:rsidR="000A1D60">
        <w:rPr>
          <w:rFonts w:ascii="Arial" w:hAnsi="Arial" w:cs="Arial"/>
          <w:i/>
          <w:sz w:val="20"/>
          <w:szCs w:val="20"/>
        </w:rPr>
        <w:t xml:space="preserve">АО </w:t>
      </w:r>
      <w:r w:rsidR="000A09D9" w:rsidRPr="000A09D9">
        <w:rPr>
          <w:rFonts w:ascii="Arial" w:hAnsi="Arial" w:cs="Arial"/>
          <w:i/>
          <w:sz w:val="20"/>
          <w:szCs w:val="20"/>
        </w:rPr>
        <w:t>«Биржа «Санкт-Петербург»</w:t>
      </w:r>
      <w:r w:rsidRPr="0026041A">
        <w:rPr>
          <w:rFonts w:ascii="Arial" w:hAnsi="Arial" w:cs="Arial"/>
          <w:i/>
          <w:sz w:val="20"/>
          <w:szCs w:val="20"/>
        </w:rPr>
        <w:t xml:space="preserve">, действующими на момент подачи настоящего Заявления, и соглашается с изменениями, вносимыми </w:t>
      </w:r>
      <w:r w:rsidR="000A1D60">
        <w:rPr>
          <w:rFonts w:ascii="Arial" w:hAnsi="Arial" w:cs="Arial"/>
          <w:i/>
          <w:sz w:val="20"/>
          <w:szCs w:val="20"/>
        </w:rPr>
        <w:t xml:space="preserve">АО </w:t>
      </w:r>
      <w:r w:rsidR="000A09D9" w:rsidRPr="000A09D9">
        <w:rPr>
          <w:rFonts w:ascii="Arial" w:hAnsi="Arial" w:cs="Arial"/>
          <w:i/>
          <w:sz w:val="20"/>
          <w:szCs w:val="20"/>
        </w:rPr>
        <w:t>«Биржа «Санкт-Петербург»</w:t>
      </w:r>
      <w:r w:rsidR="000A09D9">
        <w:rPr>
          <w:rFonts w:ascii="Arial" w:hAnsi="Arial" w:cs="Arial"/>
          <w:i/>
          <w:sz w:val="20"/>
          <w:szCs w:val="20"/>
        </w:rPr>
        <w:t xml:space="preserve"> </w:t>
      </w:r>
      <w:r w:rsidRPr="0026041A">
        <w:rPr>
          <w:rFonts w:ascii="Arial" w:hAnsi="Arial" w:cs="Arial"/>
          <w:i/>
          <w:sz w:val="20"/>
          <w:szCs w:val="20"/>
        </w:rPr>
        <w:t>в указанные документы.</w:t>
      </w:r>
      <w:proofErr w:type="gramEnd"/>
    </w:p>
    <w:p w14:paraId="22D227DC" w14:textId="77777777" w:rsidR="00974687" w:rsidRPr="005E4FCB" w:rsidRDefault="00974687" w:rsidP="00974687">
      <w:pPr>
        <w:tabs>
          <w:tab w:val="left" w:pos="1014"/>
        </w:tabs>
        <w:jc w:val="both"/>
        <w:rPr>
          <w:rFonts w:ascii="Arial" w:hAnsi="Arial" w:cs="Arial"/>
          <w:i/>
          <w:sz w:val="20"/>
          <w:szCs w:val="20"/>
          <w:lang w:val="ru-RU"/>
        </w:rPr>
      </w:pPr>
    </w:p>
    <w:p w14:paraId="734FD742" w14:textId="77777777" w:rsidR="00974687" w:rsidRPr="005E4FCB" w:rsidRDefault="00974687" w:rsidP="00974687">
      <w:pPr>
        <w:rPr>
          <w:rFonts w:ascii="Arial" w:hAnsi="Arial" w:cs="Arial"/>
          <w:sz w:val="20"/>
          <w:szCs w:val="20"/>
          <w:lang w:val="ru-RU"/>
        </w:rPr>
      </w:pPr>
      <w:r w:rsidRPr="005E4FCB">
        <w:rPr>
          <w:rFonts w:ascii="Arial" w:hAnsi="Arial" w:cs="Arial"/>
          <w:sz w:val="20"/>
          <w:szCs w:val="20"/>
          <w:lang w:val="ru-RU"/>
        </w:rPr>
        <w:lastRenderedPageBreak/>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     </w:t>
      </w:r>
    </w:p>
    <w:p w14:paraId="5901E73D" w14:textId="77777777" w:rsidR="00974687" w:rsidRPr="005E4FCB" w:rsidRDefault="00974687" w:rsidP="00190095">
      <w:pPr>
        <w:spacing w:line="240" w:lineRule="auto"/>
        <w:jc w:val="both"/>
        <w:rPr>
          <w:rFonts w:ascii="Arial" w:hAnsi="Arial" w:cs="Arial"/>
          <w:sz w:val="20"/>
          <w:szCs w:val="20"/>
          <w:lang w:val="ru-RU"/>
        </w:rPr>
      </w:pPr>
      <w:proofErr w:type="gramStart"/>
      <w:r w:rsidRPr="005E4FCB">
        <w:rPr>
          <w:rFonts w:ascii="Arial" w:hAnsi="Arial" w:cs="Arial"/>
          <w:sz w:val="20"/>
          <w:szCs w:val="20"/>
          <w:lang w:val="ru-RU"/>
        </w:rPr>
        <w:t xml:space="preserve">(руководитель организации или                                          </w:t>
      </w:r>
      <w:proofErr w:type="gramEnd"/>
    </w:p>
    <w:p w14:paraId="3910F2BE" w14:textId="77777777" w:rsidR="00974687" w:rsidRPr="005E4FCB" w:rsidRDefault="00974687" w:rsidP="00190095">
      <w:pPr>
        <w:tabs>
          <w:tab w:val="left" w:pos="2910"/>
        </w:tabs>
        <w:spacing w:line="240" w:lineRule="auto"/>
        <w:rPr>
          <w:rFonts w:ascii="Arial" w:hAnsi="Arial" w:cs="Arial"/>
          <w:sz w:val="20"/>
          <w:szCs w:val="20"/>
          <w:lang w:val="ru-RU"/>
        </w:rPr>
      </w:pPr>
      <w:r w:rsidRPr="005E4FCB">
        <w:rPr>
          <w:rFonts w:ascii="Arial" w:hAnsi="Arial" w:cs="Arial"/>
          <w:sz w:val="20"/>
          <w:szCs w:val="20"/>
          <w:lang w:val="ru-RU"/>
        </w:rPr>
        <w:t>иное уполномоченное лицо)                                       м.п.</w:t>
      </w:r>
      <w:r w:rsidRPr="005E4FCB">
        <w:rPr>
          <w:rFonts w:ascii="Arial" w:hAnsi="Arial" w:cs="Arial"/>
          <w:sz w:val="20"/>
          <w:szCs w:val="20"/>
          <w:lang w:val="ru-RU"/>
        </w:rPr>
        <w:br w:type="page"/>
      </w:r>
    </w:p>
    <w:p w14:paraId="5A3D25DC" w14:textId="77777777" w:rsidR="00626F48" w:rsidRPr="005E4FCB" w:rsidRDefault="00542A6D" w:rsidP="008941AA">
      <w:pPr>
        <w:pStyle w:val="2"/>
        <w:numPr>
          <w:ilvl w:val="1"/>
          <w:numId w:val="31"/>
        </w:numPr>
        <w:tabs>
          <w:tab w:val="clear" w:pos="1021"/>
          <w:tab w:val="left" w:pos="-2694"/>
        </w:tabs>
        <w:ind w:left="567" w:hanging="567"/>
        <w:jc w:val="left"/>
        <w:rPr>
          <w:rFonts w:ascii="Arial" w:hAnsi="Arial" w:cs="Arial"/>
          <w:b w:val="0"/>
          <w:color w:val="000000"/>
          <w:sz w:val="20"/>
          <w:u w:val="none"/>
        </w:rPr>
      </w:pPr>
      <w:bookmarkStart w:id="26" w:name="_Toc148616941"/>
      <w:r w:rsidRPr="005E4FCB">
        <w:rPr>
          <w:rFonts w:ascii="Arial" w:hAnsi="Arial" w:cs="Arial"/>
          <w:b w:val="0"/>
          <w:color w:val="000000"/>
          <w:sz w:val="20"/>
          <w:u w:val="none"/>
        </w:rPr>
        <w:lastRenderedPageBreak/>
        <w:t xml:space="preserve">Заявление эмитента </w:t>
      </w:r>
      <w:r w:rsidR="00626F48" w:rsidRPr="005E4FCB">
        <w:rPr>
          <w:rFonts w:ascii="Arial" w:hAnsi="Arial" w:cs="Arial"/>
          <w:b w:val="0"/>
          <w:color w:val="000000"/>
          <w:sz w:val="20"/>
          <w:u w:val="none"/>
        </w:rPr>
        <w:t>о переводе ценных бумаг</w:t>
      </w:r>
      <w:bookmarkEnd w:id="26"/>
      <w:r w:rsidRPr="005E4FCB">
        <w:rPr>
          <w:rFonts w:ascii="Arial" w:hAnsi="Arial" w:cs="Arial"/>
          <w:b w:val="0"/>
          <w:color w:val="000000"/>
          <w:sz w:val="20"/>
          <w:u w:val="none"/>
        </w:rPr>
        <w:t xml:space="preserve"> </w:t>
      </w:r>
    </w:p>
    <w:p w14:paraId="76E243A8" w14:textId="77777777" w:rsidR="00626F48" w:rsidRPr="005E4FCB" w:rsidRDefault="00626F48" w:rsidP="00626F48">
      <w:pPr>
        <w:rPr>
          <w:rFonts w:ascii="Arial" w:hAnsi="Arial" w:cs="Arial"/>
          <w:sz w:val="20"/>
          <w:szCs w:val="20"/>
          <w:lang w:val="ru-RU"/>
        </w:rPr>
      </w:pPr>
    </w:p>
    <w:p w14:paraId="614A82F5" w14:textId="77777777" w:rsidR="00626F48" w:rsidRPr="005E4FCB" w:rsidRDefault="00626F48" w:rsidP="00626F48">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14:paraId="028EE5AC" w14:textId="77777777" w:rsidR="00626F48" w:rsidRPr="005E4FCB" w:rsidRDefault="00626F48" w:rsidP="00626F48">
      <w:pPr>
        <w:jc w:val="right"/>
        <w:rPr>
          <w:rFonts w:ascii="Arial" w:hAnsi="Arial" w:cs="Arial"/>
          <w:sz w:val="20"/>
          <w:szCs w:val="20"/>
          <w:lang w:val="ru-RU"/>
        </w:rPr>
      </w:pPr>
    </w:p>
    <w:p w14:paraId="25646B4E" w14:textId="77777777" w:rsidR="000A09D9" w:rsidRPr="000A09D9" w:rsidRDefault="00626F48" w:rsidP="000A09D9">
      <w:pPr>
        <w:jc w:val="right"/>
        <w:rPr>
          <w:rFonts w:ascii="Arial" w:hAnsi="Arial" w:cs="Arial"/>
          <w:sz w:val="20"/>
          <w:szCs w:val="20"/>
          <w:lang w:val="ru-RU"/>
        </w:rPr>
      </w:pPr>
      <w:r w:rsidRPr="005E4FCB">
        <w:rPr>
          <w:rFonts w:ascii="Arial" w:hAnsi="Arial" w:cs="Arial"/>
          <w:sz w:val="20"/>
          <w:szCs w:val="20"/>
          <w:lang w:val="ru-RU"/>
        </w:rPr>
        <w:t xml:space="preserve">в </w:t>
      </w:r>
      <w:r w:rsidR="000A1D60">
        <w:rPr>
          <w:rFonts w:ascii="Arial" w:hAnsi="Arial" w:cs="Arial"/>
          <w:sz w:val="20"/>
          <w:szCs w:val="20"/>
          <w:lang w:val="ru-RU"/>
        </w:rPr>
        <w:t xml:space="preserve">АО </w:t>
      </w:r>
      <w:r w:rsidR="000A09D9" w:rsidRPr="000A09D9">
        <w:rPr>
          <w:rFonts w:ascii="Arial" w:hAnsi="Arial" w:cs="Arial"/>
          <w:sz w:val="20"/>
          <w:szCs w:val="20"/>
          <w:lang w:val="ru-RU"/>
        </w:rPr>
        <w:t>«Биржа «Санкт-Петербург»</w:t>
      </w:r>
    </w:p>
    <w:p w14:paraId="09535D55" w14:textId="75785BBD" w:rsidR="00626F48" w:rsidRPr="005E4FCB" w:rsidRDefault="00626F48" w:rsidP="000A09D9">
      <w:pPr>
        <w:jc w:val="right"/>
        <w:rPr>
          <w:rFonts w:ascii="Arial" w:hAnsi="Arial" w:cs="Arial"/>
          <w:sz w:val="20"/>
          <w:szCs w:val="20"/>
          <w:lang w:val="ru-RU"/>
        </w:rPr>
      </w:pPr>
      <w:r w:rsidRPr="005E4FCB">
        <w:rPr>
          <w:rFonts w:ascii="Arial" w:hAnsi="Arial" w:cs="Arial"/>
          <w:sz w:val="20"/>
          <w:szCs w:val="20"/>
          <w:lang w:val="ru-RU"/>
        </w:rPr>
        <w:t xml:space="preserve"> «___» ___________ 20__</w:t>
      </w:r>
      <w:r w:rsidRPr="005E4FCB">
        <w:rPr>
          <w:rFonts w:ascii="Arial" w:hAnsi="Arial" w:cs="Arial"/>
          <w:sz w:val="20"/>
          <w:szCs w:val="20"/>
        </w:rPr>
        <w:t> </w:t>
      </w:r>
      <w:r w:rsidRPr="005E4FCB">
        <w:rPr>
          <w:rFonts w:ascii="Arial" w:hAnsi="Arial" w:cs="Arial"/>
          <w:sz w:val="20"/>
          <w:szCs w:val="20"/>
          <w:lang w:val="ru-RU"/>
        </w:rPr>
        <w:t>г.</w:t>
      </w:r>
    </w:p>
    <w:p w14:paraId="5E303169" w14:textId="77777777" w:rsidR="00626F48" w:rsidRPr="005E4FCB" w:rsidRDefault="00626F48" w:rsidP="00626F48">
      <w:pPr>
        <w:jc w:val="center"/>
        <w:rPr>
          <w:rFonts w:ascii="Arial" w:hAnsi="Arial" w:cs="Arial"/>
          <w:b/>
          <w:sz w:val="20"/>
          <w:szCs w:val="20"/>
          <w:lang w:val="ru-RU"/>
        </w:rPr>
      </w:pPr>
    </w:p>
    <w:p w14:paraId="79E47770" w14:textId="77777777" w:rsidR="00626F48" w:rsidRPr="005E4FCB" w:rsidRDefault="00626F48" w:rsidP="00626F48">
      <w:pPr>
        <w:jc w:val="center"/>
        <w:rPr>
          <w:rFonts w:ascii="Arial" w:hAnsi="Arial" w:cs="Arial"/>
          <w:b/>
          <w:sz w:val="20"/>
          <w:szCs w:val="20"/>
          <w:lang w:val="ru-RU"/>
        </w:rPr>
      </w:pPr>
      <w:r w:rsidRPr="005E4FCB">
        <w:rPr>
          <w:rFonts w:ascii="Arial" w:hAnsi="Arial" w:cs="Arial"/>
          <w:b/>
          <w:sz w:val="20"/>
          <w:szCs w:val="20"/>
          <w:lang w:val="ru-RU"/>
        </w:rPr>
        <w:t>ЗАЯВЛЕНИЕ</w:t>
      </w:r>
    </w:p>
    <w:p w14:paraId="4CC6EBEA" w14:textId="77777777" w:rsidR="00626F48" w:rsidRPr="005E4FCB" w:rsidRDefault="00542A6D" w:rsidP="00626F48">
      <w:pPr>
        <w:jc w:val="center"/>
        <w:rPr>
          <w:rFonts w:ascii="Arial" w:hAnsi="Arial" w:cs="Arial"/>
          <w:b/>
          <w:sz w:val="20"/>
          <w:szCs w:val="20"/>
          <w:lang w:val="ru-RU"/>
        </w:rPr>
      </w:pPr>
      <w:r w:rsidRPr="005E4FCB">
        <w:rPr>
          <w:rFonts w:ascii="Arial" w:hAnsi="Arial" w:cs="Arial"/>
          <w:b/>
          <w:sz w:val="20"/>
          <w:szCs w:val="20"/>
          <w:lang w:val="ru-RU"/>
        </w:rPr>
        <w:t xml:space="preserve">эмитента </w:t>
      </w:r>
      <w:r w:rsidR="00626F48" w:rsidRPr="005E4FCB">
        <w:rPr>
          <w:rFonts w:ascii="Arial" w:hAnsi="Arial" w:cs="Arial"/>
          <w:b/>
          <w:sz w:val="20"/>
          <w:szCs w:val="20"/>
          <w:lang w:val="ru-RU"/>
        </w:rPr>
        <w:t>о переводе ценных бумаг</w:t>
      </w:r>
      <w:r w:rsidR="001D431C" w:rsidRPr="005E4FCB">
        <w:rPr>
          <w:rFonts w:ascii="Arial" w:hAnsi="Arial" w:cs="Arial"/>
          <w:b/>
          <w:sz w:val="20"/>
          <w:szCs w:val="20"/>
          <w:lang w:val="ru-RU"/>
        </w:rPr>
        <w:t xml:space="preserve"> </w:t>
      </w:r>
    </w:p>
    <w:p w14:paraId="06553CF7" w14:textId="77777777" w:rsidR="00626F48" w:rsidRPr="005E4FCB" w:rsidRDefault="00626F48" w:rsidP="00626F48">
      <w:pPr>
        <w:pStyle w:val="Oaiei"/>
        <w:widowControl/>
        <w:spacing w:line="276" w:lineRule="auto"/>
        <w:rPr>
          <w:rFonts w:ascii="Arial" w:hAnsi="Arial" w:cs="Arial"/>
          <w:sz w:val="20"/>
        </w:rPr>
      </w:pPr>
    </w:p>
    <w:p w14:paraId="0F1071C0" w14:textId="77777777" w:rsidR="00626F48" w:rsidRPr="005E4FCB" w:rsidRDefault="00626F48" w:rsidP="00626F48">
      <w:pPr>
        <w:pStyle w:val="Oaiei"/>
        <w:widowControl/>
        <w:spacing w:line="276" w:lineRule="auto"/>
        <w:jc w:val="center"/>
        <w:rPr>
          <w:rFonts w:ascii="Arial" w:hAnsi="Arial" w:cs="Arial"/>
          <w:sz w:val="20"/>
        </w:rPr>
      </w:pPr>
      <w:r w:rsidRPr="005E4FCB">
        <w:rPr>
          <w:rFonts w:ascii="Arial" w:hAnsi="Arial" w:cs="Arial"/>
          <w:sz w:val="20"/>
        </w:rPr>
        <w:t>___________________________________________________________________________,</w:t>
      </w:r>
    </w:p>
    <w:p w14:paraId="04E89810" w14:textId="77777777" w:rsidR="00626F48" w:rsidRPr="005E4FCB" w:rsidRDefault="00626F48" w:rsidP="00626F48">
      <w:pPr>
        <w:pStyle w:val="ad"/>
        <w:spacing w:line="276" w:lineRule="auto"/>
        <w:jc w:val="center"/>
        <w:rPr>
          <w:rFonts w:ascii="Arial" w:hAnsi="Arial" w:cs="Arial"/>
        </w:rPr>
      </w:pPr>
      <w:r w:rsidRPr="005E4FCB">
        <w:rPr>
          <w:rFonts w:ascii="Arial" w:hAnsi="Arial" w:cs="Arial"/>
        </w:rPr>
        <w:t>(</w:t>
      </w:r>
      <w:r w:rsidR="00542A6D" w:rsidRPr="005E4FCB">
        <w:rPr>
          <w:rFonts w:ascii="Arial" w:hAnsi="Arial" w:cs="Arial"/>
        </w:rPr>
        <w:t>полное наименование эмитента, местонахождение, государственный регистрационный номер</w:t>
      </w:r>
      <w:r w:rsidRPr="005E4FCB">
        <w:rPr>
          <w:rFonts w:ascii="Arial" w:hAnsi="Arial" w:cs="Arial"/>
        </w:rPr>
        <w:t xml:space="preserve">) </w:t>
      </w:r>
    </w:p>
    <w:p w14:paraId="6A1E51F6" w14:textId="77777777"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 xml:space="preserve">в лице _____________________________________________________________________, </w:t>
      </w:r>
      <w:proofErr w:type="gramStart"/>
      <w:r w:rsidRPr="005E4FCB">
        <w:rPr>
          <w:rFonts w:ascii="Arial" w:hAnsi="Arial" w:cs="Arial"/>
          <w:sz w:val="20"/>
          <w:szCs w:val="20"/>
          <w:lang w:val="ru-RU"/>
        </w:rPr>
        <w:t>действующего</w:t>
      </w:r>
      <w:proofErr w:type="gramEnd"/>
      <w:r w:rsidRPr="005E4FCB">
        <w:rPr>
          <w:rFonts w:ascii="Arial" w:hAnsi="Arial" w:cs="Arial"/>
          <w:sz w:val="20"/>
          <w:szCs w:val="20"/>
          <w:lang w:val="ru-RU"/>
        </w:rPr>
        <w:t xml:space="preserve"> на основании ___________________________________________________</w:t>
      </w:r>
      <w:r w:rsidR="003F1659" w:rsidRPr="005E4FCB">
        <w:rPr>
          <w:rFonts w:ascii="Arial" w:hAnsi="Arial" w:cs="Arial"/>
          <w:sz w:val="20"/>
          <w:szCs w:val="20"/>
          <w:lang w:val="ru-RU"/>
        </w:rPr>
        <w:t>_______</w:t>
      </w:r>
      <w:r w:rsidRPr="005E4FCB">
        <w:rPr>
          <w:rFonts w:ascii="Arial" w:hAnsi="Arial" w:cs="Arial"/>
          <w:sz w:val="20"/>
          <w:szCs w:val="20"/>
          <w:lang w:val="ru-RU"/>
        </w:rPr>
        <w:t>,</w:t>
      </w:r>
    </w:p>
    <w:p w14:paraId="283B3464" w14:textId="77777777" w:rsidR="003F1659" w:rsidRPr="005E4FCB" w:rsidRDefault="003F1659" w:rsidP="00626F48">
      <w:pPr>
        <w:jc w:val="both"/>
        <w:rPr>
          <w:rFonts w:ascii="Arial" w:hAnsi="Arial" w:cs="Arial"/>
          <w:sz w:val="20"/>
          <w:szCs w:val="20"/>
          <w:lang w:val="ru-RU"/>
        </w:rPr>
      </w:pPr>
    </w:p>
    <w:p w14:paraId="0255BAFF" w14:textId="69738A7C"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 xml:space="preserve">(далее – Заявитель) просит рассмотреть вопрос о переводе из </w:t>
      </w:r>
      <w:r w:rsidRPr="005E4FCB">
        <w:rPr>
          <w:rFonts w:ascii="Arial" w:hAnsi="Arial" w:cs="Arial"/>
          <w:b/>
          <w:sz w:val="20"/>
          <w:szCs w:val="20"/>
          <w:lang w:val="ru-RU"/>
        </w:rPr>
        <w:t xml:space="preserve">Котировального списка _______ (первого или второго) </w:t>
      </w:r>
      <w:r w:rsidR="003F1659" w:rsidRPr="005E4FCB">
        <w:rPr>
          <w:rFonts w:ascii="Arial" w:hAnsi="Arial" w:cs="Arial"/>
          <w:b/>
          <w:sz w:val="20"/>
          <w:szCs w:val="20"/>
          <w:lang w:val="ru-RU"/>
        </w:rPr>
        <w:t>уровня</w:t>
      </w:r>
      <w:r w:rsidRPr="005E4FCB">
        <w:rPr>
          <w:rFonts w:ascii="Arial" w:hAnsi="Arial" w:cs="Arial"/>
          <w:b/>
          <w:sz w:val="20"/>
          <w:szCs w:val="20"/>
          <w:lang w:val="ru-RU"/>
        </w:rPr>
        <w:t>/ Некотировальной части списка</w:t>
      </w:r>
      <w:r w:rsidRPr="005E4FCB">
        <w:rPr>
          <w:rFonts w:ascii="Arial" w:hAnsi="Arial" w:cs="Arial"/>
          <w:sz w:val="20"/>
          <w:szCs w:val="20"/>
          <w:lang w:val="ru-RU"/>
        </w:rPr>
        <w:t xml:space="preserve"> в </w:t>
      </w:r>
      <w:r w:rsidRPr="005E4FCB">
        <w:rPr>
          <w:rFonts w:ascii="Arial" w:hAnsi="Arial" w:cs="Arial"/>
          <w:b/>
          <w:sz w:val="20"/>
          <w:szCs w:val="20"/>
          <w:lang w:val="ru-RU"/>
        </w:rPr>
        <w:t xml:space="preserve">Котировальный список _______ (первого или второго) </w:t>
      </w:r>
      <w:r w:rsidR="003F1659" w:rsidRPr="005E4FCB">
        <w:rPr>
          <w:rFonts w:ascii="Arial" w:hAnsi="Arial" w:cs="Arial"/>
          <w:b/>
          <w:sz w:val="20"/>
          <w:szCs w:val="20"/>
          <w:lang w:val="ru-RU"/>
        </w:rPr>
        <w:t>уровня</w:t>
      </w:r>
      <w:r w:rsidRPr="005E4FCB">
        <w:rPr>
          <w:rFonts w:ascii="Arial" w:hAnsi="Arial" w:cs="Arial"/>
          <w:b/>
          <w:sz w:val="20"/>
          <w:szCs w:val="20"/>
          <w:lang w:val="ru-RU"/>
        </w:rPr>
        <w:t xml:space="preserve">/ Некотировальную часть </w:t>
      </w:r>
      <w:r w:rsidRPr="005E4FCB">
        <w:rPr>
          <w:rFonts w:ascii="Arial" w:hAnsi="Arial" w:cs="Arial"/>
          <w:sz w:val="20"/>
          <w:szCs w:val="20"/>
          <w:lang w:val="ru-RU"/>
        </w:rPr>
        <w:t xml:space="preserve">списка ценных бумаг, допущенных к торгам, организуемым </w:t>
      </w:r>
      <w:r w:rsidR="000A1D60">
        <w:rPr>
          <w:rFonts w:ascii="Arial" w:hAnsi="Arial" w:cs="Arial"/>
          <w:sz w:val="20"/>
          <w:szCs w:val="20"/>
          <w:lang w:val="ru-RU"/>
        </w:rPr>
        <w:t xml:space="preserve">АО </w:t>
      </w:r>
      <w:r w:rsidR="000A09D9" w:rsidRPr="000A09D9">
        <w:rPr>
          <w:rFonts w:ascii="Arial" w:hAnsi="Arial" w:cs="Arial"/>
          <w:sz w:val="20"/>
          <w:szCs w:val="20"/>
          <w:lang w:val="ru-RU"/>
        </w:rPr>
        <w:t>«Биржа «Санкт-Петербург»</w:t>
      </w:r>
      <w:r w:rsidRPr="005E4FCB">
        <w:rPr>
          <w:rFonts w:ascii="Arial" w:hAnsi="Arial" w:cs="Arial"/>
          <w:sz w:val="20"/>
          <w:szCs w:val="20"/>
          <w:lang w:val="ru-RU"/>
        </w:rPr>
        <w:t>, следующи</w:t>
      </w:r>
      <w:r w:rsidR="00147012" w:rsidRPr="005E4FCB">
        <w:rPr>
          <w:rFonts w:ascii="Arial" w:hAnsi="Arial" w:cs="Arial"/>
          <w:sz w:val="20"/>
          <w:szCs w:val="20"/>
          <w:lang w:val="ru-RU"/>
        </w:rPr>
        <w:t>х</w:t>
      </w:r>
      <w:r w:rsidRPr="005E4FCB">
        <w:rPr>
          <w:rFonts w:ascii="Arial" w:hAnsi="Arial" w:cs="Arial"/>
          <w:sz w:val="20"/>
          <w:szCs w:val="20"/>
          <w:lang w:val="ru-RU"/>
        </w:rPr>
        <w:t xml:space="preserve"> ценны</w:t>
      </w:r>
      <w:r w:rsidR="00147012" w:rsidRPr="005E4FCB">
        <w:rPr>
          <w:rFonts w:ascii="Arial" w:hAnsi="Arial" w:cs="Arial"/>
          <w:sz w:val="20"/>
          <w:szCs w:val="20"/>
          <w:lang w:val="ru-RU"/>
        </w:rPr>
        <w:t>х</w:t>
      </w:r>
      <w:r w:rsidRPr="005E4FCB">
        <w:rPr>
          <w:rFonts w:ascii="Arial" w:hAnsi="Arial" w:cs="Arial"/>
          <w:sz w:val="20"/>
          <w:szCs w:val="20"/>
          <w:lang w:val="ru-RU"/>
        </w:rPr>
        <w:t xml:space="preserve"> бумаг: </w:t>
      </w:r>
    </w:p>
    <w:tbl>
      <w:tblPr>
        <w:tblW w:w="100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4961"/>
        <w:gridCol w:w="2209"/>
        <w:gridCol w:w="2491"/>
      </w:tblGrid>
      <w:tr w:rsidR="00542A6D" w:rsidRPr="007B3745" w14:paraId="48377643" w14:textId="77777777" w:rsidTr="00542A6D">
        <w:trPr>
          <w:cantSplit/>
          <w:trHeight w:val="603"/>
          <w:jc w:val="center"/>
        </w:trPr>
        <w:tc>
          <w:tcPr>
            <w:tcW w:w="426" w:type="dxa"/>
            <w:tcBorders>
              <w:bottom w:val="nil"/>
            </w:tcBorders>
          </w:tcPr>
          <w:p w14:paraId="2DF373DF" w14:textId="77777777" w:rsidR="00542A6D" w:rsidRPr="005E4FCB" w:rsidRDefault="00542A6D" w:rsidP="00542A6D">
            <w:pPr>
              <w:spacing w:line="276" w:lineRule="auto"/>
              <w:ind w:right="20"/>
              <w:jc w:val="center"/>
              <w:rPr>
                <w:rFonts w:ascii="Arial" w:hAnsi="Arial" w:cs="Arial"/>
                <w:sz w:val="18"/>
                <w:szCs w:val="18"/>
              </w:rPr>
            </w:pPr>
            <w:r w:rsidRPr="005E4FCB">
              <w:rPr>
                <w:rFonts w:ascii="Arial" w:hAnsi="Arial" w:cs="Arial"/>
                <w:sz w:val="18"/>
                <w:szCs w:val="18"/>
              </w:rPr>
              <w:t>№</w:t>
            </w:r>
          </w:p>
          <w:p w14:paraId="6FB1046F" w14:textId="77777777" w:rsidR="00542A6D" w:rsidRPr="005E4FCB" w:rsidRDefault="00542A6D" w:rsidP="00542A6D">
            <w:pPr>
              <w:spacing w:line="276" w:lineRule="auto"/>
              <w:ind w:right="20"/>
              <w:jc w:val="center"/>
              <w:rPr>
                <w:rFonts w:ascii="Arial" w:hAnsi="Arial" w:cs="Arial"/>
                <w:sz w:val="18"/>
                <w:szCs w:val="18"/>
              </w:rPr>
            </w:pPr>
            <w:r w:rsidRPr="005E4FCB">
              <w:rPr>
                <w:rFonts w:ascii="Arial" w:hAnsi="Arial" w:cs="Arial"/>
                <w:sz w:val="18"/>
                <w:szCs w:val="18"/>
              </w:rPr>
              <w:t>п/п</w:t>
            </w:r>
          </w:p>
        </w:tc>
        <w:tc>
          <w:tcPr>
            <w:tcW w:w="4961" w:type="dxa"/>
            <w:tcBorders>
              <w:bottom w:val="nil"/>
            </w:tcBorders>
          </w:tcPr>
          <w:p w14:paraId="7503FFAC" w14:textId="77777777" w:rsidR="00542A6D" w:rsidRPr="005E4FCB" w:rsidRDefault="00542A6D" w:rsidP="00542A6D">
            <w:pPr>
              <w:spacing w:line="276" w:lineRule="auto"/>
              <w:ind w:right="20"/>
              <w:jc w:val="center"/>
              <w:rPr>
                <w:rFonts w:ascii="Arial" w:hAnsi="Arial" w:cs="Arial"/>
                <w:sz w:val="18"/>
                <w:szCs w:val="18"/>
                <w:lang w:val="ru-RU"/>
              </w:rPr>
            </w:pPr>
            <w:r w:rsidRPr="005E4FCB">
              <w:rPr>
                <w:rFonts w:ascii="Arial" w:hAnsi="Arial" w:cs="Arial"/>
                <w:sz w:val="18"/>
                <w:szCs w:val="18"/>
                <w:lang w:val="ru-RU"/>
              </w:rPr>
              <w:t>Вид ценной бумаги (указывается вид ценной бумаги, в качестве которой иностранный финансовый инструмент квалифицирован в соответствии с законодательством Российской Федерации)</w:t>
            </w:r>
          </w:p>
        </w:tc>
        <w:tc>
          <w:tcPr>
            <w:tcW w:w="2209" w:type="dxa"/>
            <w:tcBorders>
              <w:bottom w:val="nil"/>
            </w:tcBorders>
          </w:tcPr>
          <w:p w14:paraId="35745229" w14:textId="77777777" w:rsidR="00542A6D" w:rsidRPr="005E4FCB" w:rsidRDefault="00542A6D" w:rsidP="00542A6D">
            <w:pPr>
              <w:spacing w:line="276" w:lineRule="auto"/>
              <w:ind w:right="20"/>
              <w:jc w:val="center"/>
              <w:rPr>
                <w:rFonts w:ascii="Arial" w:hAnsi="Arial" w:cs="Arial"/>
                <w:sz w:val="18"/>
                <w:szCs w:val="18"/>
                <w:lang w:val="ru-RU"/>
              </w:rPr>
            </w:pPr>
            <w:r w:rsidRPr="005E4FCB">
              <w:rPr>
                <w:rFonts w:ascii="Arial" w:hAnsi="Arial" w:cs="Arial"/>
                <w:sz w:val="18"/>
                <w:szCs w:val="18"/>
                <w:lang w:val="ru-RU"/>
              </w:rPr>
              <w:t>Международный код (номер) идентификации ценных бумаг (</w:t>
            </w:r>
            <w:r w:rsidRPr="005E4FCB">
              <w:rPr>
                <w:rFonts w:ascii="Arial" w:hAnsi="Arial" w:cs="Arial"/>
                <w:sz w:val="18"/>
                <w:szCs w:val="18"/>
              </w:rPr>
              <w:t>ISIN</w:t>
            </w:r>
            <w:r w:rsidRPr="005E4FCB">
              <w:rPr>
                <w:rFonts w:ascii="Arial" w:hAnsi="Arial" w:cs="Arial"/>
                <w:sz w:val="18"/>
                <w:szCs w:val="18"/>
                <w:lang w:val="ru-RU"/>
              </w:rPr>
              <w:t xml:space="preserve">), присвоенный ценной бумаге </w:t>
            </w:r>
          </w:p>
        </w:tc>
        <w:tc>
          <w:tcPr>
            <w:tcW w:w="2491" w:type="dxa"/>
            <w:tcBorders>
              <w:bottom w:val="nil"/>
            </w:tcBorders>
          </w:tcPr>
          <w:p w14:paraId="4A80BF4B" w14:textId="77777777" w:rsidR="00542A6D" w:rsidRPr="005E4FCB" w:rsidRDefault="00542A6D" w:rsidP="00542A6D">
            <w:pPr>
              <w:spacing w:line="276" w:lineRule="auto"/>
              <w:ind w:right="20"/>
              <w:jc w:val="center"/>
              <w:rPr>
                <w:rFonts w:ascii="Arial" w:hAnsi="Arial" w:cs="Arial"/>
                <w:sz w:val="18"/>
                <w:szCs w:val="18"/>
                <w:lang w:val="ru-RU"/>
              </w:rPr>
            </w:pPr>
            <w:r w:rsidRPr="005E4FCB">
              <w:rPr>
                <w:rFonts w:ascii="Arial" w:hAnsi="Arial" w:cs="Arial"/>
                <w:sz w:val="18"/>
                <w:szCs w:val="18"/>
                <w:lang w:val="ru-RU"/>
              </w:rPr>
              <w:t>Международный код классификации финансовых инструментов (</w:t>
            </w:r>
            <w:r w:rsidRPr="005E4FCB">
              <w:rPr>
                <w:rFonts w:ascii="Arial" w:hAnsi="Arial" w:cs="Arial"/>
                <w:sz w:val="18"/>
                <w:szCs w:val="18"/>
              </w:rPr>
              <w:t>CFI</w:t>
            </w:r>
            <w:r w:rsidRPr="005E4FCB">
              <w:rPr>
                <w:rFonts w:ascii="Arial" w:hAnsi="Arial" w:cs="Arial"/>
                <w:sz w:val="18"/>
                <w:szCs w:val="18"/>
                <w:lang w:val="ru-RU"/>
              </w:rPr>
              <w:t>), присвоенный ценной бумаге</w:t>
            </w:r>
          </w:p>
        </w:tc>
      </w:tr>
      <w:tr w:rsidR="00542A6D" w:rsidRPr="009D754F" w14:paraId="1AF4CF25" w14:textId="77777777" w:rsidTr="00542A6D">
        <w:trPr>
          <w:cantSplit/>
          <w:trHeight w:val="215"/>
          <w:jc w:val="center"/>
        </w:trPr>
        <w:tc>
          <w:tcPr>
            <w:tcW w:w="426" w:type="dxa"/>
          </w:tcPr>
          <w:p w14:paraId="12C0D643" w14:textId="77777777" w:rsidR="00542A6D" w:rsidRPr="005E4FCB" w:rsidRDefault="00542A6D" w:rsidP="00542A6D">
            <w:pPr>
              <w:spacing w:line="276" w:lineRule="auto"/>
              <w:ind w:right="20"/>
              <w:jc w:val="center"/>
              <w:rPr>
                <w:rFonts w:ascii="Arial" w:hAnsi="Arial" w:cs="Arial"/>
                <w:sz w:val="18"/>
                <w:szCs w:val="18"/>
              </w:rPr>
            </w:pPr>
            <w:r w:rsidRPr="005E4FCB">
              <w:rPr>
                <w:rFonts w:ascii="Arial" w:hAnsi="Arial" w:cs="Arial"/>
                <w:sz w:val="18"/>
                <w:szCs w:val="18"/>
              </w:rPr>
              <w:t>1</w:t>
            </w:r>
          </w:p>
        </w:tc>
        <w:tc>
          <w:tcPr>
            <w:tcW w:w="4961" w:type="dxa"/>
          </w:tcPr>
          <w:p w14:paraId="0AE88DBA" w14:textId="77777777" w:rsidR="00542A6D" w:rsidRPr="005E4FCB" w:rsidRDefault="00542A6D" w:rsidP="00542A6D">
            <w:pPr>
              <w:spacing w:line="276" w:lineRule="auto"/>
              <w:ind w:right="20"/>
              <w:jc w:val="center"/>
              <w:rPr>
                <w:rFonts w:ascii="Arial" w:hAnsi="Arial" w:cs="Arial"/>
                <w:sz w:val="18"/>
                <w:szCs w:val="18"/>
              </w:rPr>
            </w:pPr>
          </w:p>
        </w:tc>
        <w:tc>
          <w:tcPr>
            <w:tcW w:w="2209" w:type="dxa"/>
          </w:tcPr>
          <w:p w14:paraId="1691D3B1" w14:textId="77777777" w:rsidR="00542A6D" w:rsidRPr="005E4FCB" w:rsidRDefault="00542A6D" w:rsidP="00542A6D">
            <w:pPr>
              <w:spacing w:line="276" w:lineRule="auto"/>
              <w:ind w:right="20"/>
              <w:jc w:val="center"/>
              <w:rPr>
                <w:rFonts w:ascii="Arial" w:hAnsi="Arial" w:cs="Arial"/>
                <w:sz w:val="18"/>
                <w:szCs w:val="18"/>
              </w:rPr>
            </w:pPr>
          </w:p>
        </w:tc>
        <w:tc>
          <w:tcPr>
            <w:tcW w:w="2491" w:type="dxa"/>
          </w:tcPr>
          <w:p w14:paraId="7372ECD6" w14:textId="77777777" w:rsidR="00542A6D" w:rsidRPr="005E4FCB" w:rsidRDefault="00542A6D" w:rsidP="00542A6D">
            <w:pPr>
              <w:spacing w:line="276" w:lineRule="auto"/>
              <w:ind w:right="20"/>
              <w:jc w:val="center"/>
              <w:rPr>
                <w:rFonts w:ascii="Arial" w:hAnsi="Arial" w:cs="Arial"/>
                <w:sz w:val="18"/>
                <w:szCs w:val="18"/>
              </w:rPr>
            </w:pPr>
          </w:p>
        </w:tc>
      </w:tr>
    </w:tbl>
    <w:p w14:paraId="3CBB8C98" w14:textId="77777777" w:rsidR="00E75970" w:rsidRPr="005E4FCB" w:rsidRDefault="00E75970" w:rsidP="00626F48">
      <w:pPr>
        <w:jc w:val="both"/>
        <w:rPr>
          <w:rFonts w:ascii="Arial" w:hAnsi="Arial" w:cs="Arial"/>
          <w:sz w:val="20"/>
          <w:szCs w:val="20"/>
          <w:lang w:val="ru-RU"/>
        </w:rPr>
      </w:pPr>
    </w:p>
    <w:p w14:paraId="020D6802" w14:textId="77777777"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следующие документы:</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03"/>
        <w:gridCol w:w="1985"/>
        <w:gridCol w:w="2410"/>
      </w:tblGrid>
      <w:tr w:rsidR="00626F48" w:rsidRPr="009D754F" w14:paraId="41134B9E" w14:textId="77777777" w:rsidTr="00CD483E">
        <w:tc>
          <w:tcPr>
            <w:tcW w:w="567" w:type="dxa"/>
            <w:tcBorders>
              <w:top w:val="single" w:sz="4" w:space="0" w:color="auto"/>
              <w:left w:val="single" w:sz="4" w:space="0" w:color="auto"/>
              <w:bottom w:val="single" w:sz="4" w:space="0" w:color="auto"/>
              <w:right w:val="single" w:sz="4" w:space="0" w:color="auto"/>
            </w:tcBorders>
          </w:tcPr>
          <w:p w14:paraId="575BBE76" w14:textId="77777777" w:rsidR="00626F48" w:rsidRPr="005E4FCB" w:rsidRDefault="00626F48" w:rsidP="00CD483E">
            <w:pPr>
              <w:spacing w:line="276" w:lineRule="auto"/>
              <w:ind w:right="20"/>
              <w:jc w:val="center"/>
              <w:rPr>
                <w:rFonts w:ascii="Arial" w:hAnsi="Arial" w:cs="Arial"/>
                <w:sz w:val="18"/>
                <w:szCs w:val="18"/>
              </w:rPr>
            </w:pPr>
            <w:r w:rsidRPr="005E4FCB">
              <w:rPr>
                <w:rFonts w:ascii="Arial" w:hAnsi="Arial" w:cs="Arial"/>
                <w:sz w:val="18"/>
                <w:szCs w:val="18"/>
              </w:rPr>
              <w:t>№ п/п</w:t>
            </w:r>
          </w:p>
        </w:tc>
        <w:tc>
          <w:tcPr>
            <w:tcW w:w="5103" w:type="dxa"/>
            <w:tcBorders>
              <w:top w:val="single" w:sz="4" w:space="0" w:color="auto"/>
              <w:left w:val="single" w:sz="4" w:space="0" w:color="auto"/>
              <w:bottom w:val="single" w:sz="4" w:space="0" w:color="auto"/>
              <w:right w:val="single" w:sz="4" w:space="0" w:color="auto"/>
            </w:tcBorders>
          </w:tcPr>
          <w:p w14:paraId="75A69560" w14:textId="77777777" w:rsidR="00626F48" w:rsidRPr="005E4FCB" w:rsidRDefault="00626F48" w:rsidP="00CD483E">
            <w:pPr>
              <w:spacing w:line="276" w:lineRule="auto"/>
              <w:ind w:right="20"/>
              <w:jc w:val="center"/>
              <w:rPr>
                <w:rFonts w:ascii="Arial" w:hAnsi="Arial" w:cs="Arial"/>
                <w:sz w:val="18"/>
                <w:szCs w:val="18"/>
              </w:rPr>
            </w:pPr>
            <w:r w:rsidRPr="005E4FCB">
              <w:rPr>
                <w:rFonts w:ascii="Arial" w:hAnsi="Arial" w:cs="Arial"/>
                <w:sz w:val="18"/>
                <w:szCs w:val="18"/>
              </w:rPr>
              <w:t>Наименование документа</w:t>
            </w:r>
            <w:r w:rsidRPr="005E4FCB">
              <w:rPr>
                <w:rStyle w:val="af2"/>
                <w:rFonts w:ascii="Arial" w:hAnsi="Arial" w:cs="Arial"/>
                <w:sz w:val="18"/>
                <w:szCs w:val="18"/>
              </w:rPr>
              <w:footnoteReference w:id="10"/>
            </w:r>
          </w:p>
        </w:tc>
        <w:tc>
          <w:tcPr>
            <w:tcW w:w="1985" w:type="dxa"/>
            <w:tcBorders>
              <w:top w:val="single" w:sz="4" w:space="0" w:color="auto"/>
              <w:left w:val="single" w:sz="4" w:space="0" w:color="auto"/>
              <w:bottom w:val="single" w:sz="4" w:space="0" w:color="auto"/>
              <w:right w:val="single" w:sz="4" w:space="0" w:color="auto"/>
            </w:tcBorders>
          </w:tcPr>
          <w:p w14:paraId="12BD72EC" w14:textId="77777777" w:rsidR="00626F48" w:rsidRPr="005E4FCB" w:rsidRDefault="00626F48" w:rsidP="00CD483E">
            <w:pPr>
              <w:spacing w:line="276"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2410" w:type="dxa"/>
            <w:tcBorders>
              <w:top w:val="single" w:sz="4" w:space="0" w:color="auto"/>
              <w:left w:val="single" w:sz="4" w:space="0" w:color="auto"/>
              <w:bottom w:val="single" w:sz="4" w:space="0" w:color="auto"/>
              <w:right w:val="single" w:sz="4" w:space="0" w:color="auto"/>
            </w:tcBorders>
          </w:tcPr>
          <w:p w14:paraId="08EE828F" w14:textId="77777777" w:rsidR="00626F48" w:rsidRPr="005E4FCB" w:rsidRDefault="00626F48" w:rsidP="00CD483E">
            <w:pPr>
              <w:spacing w:line="276"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626F48" w:rsidRPr="009D754F" w14:paraId="78387FA7" w14:textId="77777777" w:rsidTr="00CD483E">
        <w:tc>
          <w:tcPr>
            <w:tcW w:w="567" w:type="dxa"/>
            <w:tcBorders>
              <w:top w:val="single" w:sz="4" w:space="0" w:color="auto"/>
              <w:left w:val="single" w:sz="4" w:space="0" w:color="auto"/>
              <w:bottom w:val="single" w:sz="4" w:space="0" w:color="auto"/>
              <w:right w:val="single" w:sz="4" w:space="0" w:color="auto"/>
            </w:tcBorders>
          </w:tcPr>
          <w:p w14:paraId="1C48B18F" w14:textId="77777777" w:rsidR="00626F48" w:rsidRPr="005E4FCB" w:rsidRDefault="00626F48" w:rsidP="00CD483E">
            <w:pPr>
              <w:spacing w:line="276" w:lineRule="auto"/>
              <w:ind w:right="20"/>
              <w:jc w:val="both"/>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14:paraId="2BD08787" w14:textId="77777777" w:rsidR="00626F48" w:rsidRPr="005E4FCB" w:rsidRDefault="00626F48" w:rsidP="00CD483E">
            <w:pPr>
              <w:spacing w:line="276" w:lineRule="auto"/>
              <w:ind w:right="20"/>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9EC11F1" w14:textId="77777777" w:rsidR="00626F48" w:rsidRPr="005E4FCB" w:rsidRDefault="00626F48" w:rsidP="00CD483E">
            <w:pPr>
              <w:spacing w:line="276" w:lineRule="auto"/>
              <w:ind w:right="20"/>
              <w:jc w:val="both"/>
              <w:rPr>
                <w:rFonts w:ascii="Arial" w:hAnsi="Arial" w:cs="Arial"/>
                <w:sz w:val="18"/>
                <w:szCs w:val="18"/>
              </w:rPr>
            </w:pPr>
          </w:p>
        </w:tc>
        <w:tc>
          <w:tcPr>
            <w:tcW w:w="2410" w:type="dxa"/>
            <w:tcBorders>
              <w:top w:val="single" w:sz="4" w:space="0" w:color="auto"/>
              <w:left w:val="single" w:sz="4" w:space="0" w:color="auto"/>
              <w:bottom w:val="single" w:sz="4" w:space="0" w:color="auto"/>
              <w:right w:val="single" w:sz="4" w:space="0" w:color="auto"/>
            </w:tcBorders>
          </w:tcPr>
          <w:p w14:paraId="70794AD3" w14:textId="77777777" w:rsidR="00626F48" w:rsidRPr="005E4FCB" w:rsidRDefault="00626F48" w:rsidP="00CD483E">
            <w:pPr>
              <w:spacing w:line="276" w:lineRule="auto"/>
              <w:ind w:right="20"/>
              <w:jc w:val="both"/>
              <w:rPr>
                <w:rFonts w:ascii="Arial" w:hAnsi="Arial" w:cs="Arial"/>
                <w:sz w:val="18"/>
                <w:szCs w:val="18"/>
              </w:rPr>
            </w:pPr>
          </w:p>
        </w:tc>
      </w:tr>
    </w:tbl>
    <w:p w14:paraId="2A862560" w14:textId="77777777" w:rsidR="00626F48" w:rsidRPr="005E4FCB" w:rsidRDefault="00626F48" w:rsidP="00626F48">
      <w:pPr>
        <w:rPr>
          <w:rFonts w:ascii="Arial" w:hAnsi="Arial" w:cs="Arial"/>
          <w:sz w:val="20"/>
          <w:szCs w:val="20"/>
          <w:lang w:val="ru-RU"/>
        </w:rPr>
      </w:pPr>
    </w:p>
    <w:p w14:paraId="7754A984" w14:textId="0D6AB0E8" w:rsidR="00626F48" w:rsidRPr="000A09D9" w:rsidRDefault="00626F48" w:rsidP="00626F48">
      <w:pPr>
        <w:jc w:val="both"/>
        <w:rPr>
          <w:rFonts w:ascii="Arial" w:hAnsi="Arial" w:cs="Arial"/>
          <w:sz w:val="20"/>
          <w:szCs w:val="20"/>
          <w:lang w:val="ru-RU"/>
        </w:rPr>
      </w:pPr>
      <w:r w:rsidRPr="005E4FCB">
        <w:rPr>
          <w:rFonts w:ascii="Arial" w:hAnsi="Arial" w:cs="Arial"/>
          <w:sz w:val="20"/>
          <w:szCs w:val="20"/>
          <w:lang w:val="ru-RU"/>
        </w:rPr>
        <w:t xml:space="preserve">Сотрудник Заявителя, ответственный за представление настоящего заявления в </w:t>
      </w:r>
      <w:r w:rsidR="000A1D60">
        <w:rPr>
          <w:rFonts w:ascii="Arial" w:hAnsi="Arial" w:cs="Arial"/>
          <w:sz w:val="20"/>
          <w:szCs w:val="20"/>
          <w:lang w:val="ru-RU"/>
        </w:rPr>
        <w:t xml:space="preserve">АО </w:t>
      </w:r>
      <w:r w:rsidR="000A09D9" w:rsidRPr="000A09D9">
        <w:rPr>
          <w:rFonts w:ascii="Arial" w:hAnsi="Arial" w:cs="Arial"/>
          <w:sz w:val="20"/>
          <w:szCs w:val="20"/>
          <w:lang w:val="ru-RU"/>
        </w:rPr>
        <w:t>«Биржа «Санкт-Петербург»</w:t>
      </w:r>
      <w:r w:rsidR="000A09D9">
        <w:rPr>
          <w:rFonts w:ascii="Arial" w:hAnsi="Arial" w:cs="Arial"/>
          <w:sz w:val="20"/>
          <w:szCs w:val="20"/>
          <w:lang w:val="ru-RU"/>
        </w:rPr>
        <w:t>:</w:t>
      </w:r>
    </w:p>
    <w:p w14:paraId="05F81E66" w14:textId="77777777"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Ф.И.О.:__________________________________________</w:t>
      </w:r>
    </w:p>
    <w:p w14:paraId="1AB2E2AF" w14:textId="77777777"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Контактный телефон (факс):________________________</w:t>
      </w:r>
    </w:p>
    <w:p w14:paraId="5BAF0CD1" w14:textId="77777777"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Адрес электронной почты:__________________________</w:t>
      </w:r>
    </w:p>
    <w:p w14:paraId="658BA56F" w14:textId="77777777" w:rsidR="00626F48" w:rsidRPr="005E4FCB" w:rsidRDefault="00626F48" w:rsidP="00626F48">
      <w:pPr>
        <w:autoSpaceDE w:val="0"/>
        <w:autoSpaceDN w:val="0"/>
        <w:adjustRightInd w:val="0"/>
        <w:spacing w:line="120" w:lineRule="auto"/>
        <w:jc w:val="both"/>
        <w:rPr>
          <w:rFonts w:ascii="Arial" w:hAnsi="Arial" w:cs="Arial"/>
          <w:sz w:val="20"/>
          <w:szCs w:val="20"/>
          <w:lang w:val="ru-RU"/>
        </w:rPr>
      </w:pPr>
    </w:p>
    <w:p w14:paraId="395688AA" w14:textId="77777777" w:rsidR="00E75970" w:rsidRPr="0052576C" w:rsidRDefault="00E75970" w:rsidP="00E75970">
      <w:pPr>
        <w:autoSpaceDE w:val="0"/>
        <w:autoSpaceDN w:val="0"/>
        <w:adjustRightInd w:val="0"/>
        <w:jc w:val="both"/>
        <w:rPr>
          <w:rFonts w:ascii="Arial" w:hAnsi="Arial" w:cs="Arial"/>
          <w:i/>
          <w:sz w:val="20"/>
          <w:szCs w:val="20"/>
          <w:lang w:val="ru-RU"/>
        </w:rPr>
      </w:pPr>
      <w:r w:rsidRPr="0052576C">
        <w:rPr>
          <w:rFonts w:ascii="Arial" w:hAnsi="Arial" w:cs="Arial"/>
          <w:i/>
          <w:sz w:val="20"/>
          <w:szCs w:val="20"/>
          <w:lang w:val="ru-RU"/>
        </w:rPr>
        <w:t>Заявитель настоящим подтверждает:</w:t>
      </w:r>
    </w:p>
    <w:p w14:paraId="47C5A678" w14:textId="77777777" w:rsidR="00E75970" w:rsidRPr="0026041A" w:rsidRDefault="00E75970" w:rsidP="00E75970">
      <w:pPr>
        <w:pStyle w:val="a3"/>
        <w:numPr>
          <w:ilvl w:val="0"/>
          <w:numId w:val="8"/>
        </w:numPr>
        <w:autoSpaceDE w:val="0"/>
        <w:autoSpaceDN w:val="0"/>
        <w:adjustRightInd w:val="0"/>
        <w:spacing w:after="0" w:line="240" w:lineRule="auto"/>
        <w:jc w:val="both"/>
        <w:rPr>
          <w:rFonts w:ascii="Arial" w:hAnsi="Arial" w:cs="Arial"/>
          <w:i/>
          <w:sz w:val="20"/>
          <w:szCs w:val="20"/>
        </w:rPr>
      </w:pPr>
      <w:r w:rsidRPr="00D159CA">
        <w:rPr>
          <w:rFonts w:ascii="Arial" w:hAnsi="Arial" w:cs="Arial"/>
          <w:i/>
          <w:sz w:val="20"/>
          <w:szCs w:val="20"/>
        </w:rPr>
        <w:t>полноту и достоверность информации, содержащейся в настоящем заявлении и пре</w:t>
      </w:r>
      <w:r w:rsidRPr="0066691B">
        <w:rPr>
          <w:rFonts w:ascii="Arial" w:hAnsi="Arial" w:cs="Arial"/>
          <w:i/>
          <w:sz w:val="20"/>
          <w:szCs w:val="20"/>
        </w:rPr>
        <w:t>дставленных документах, и соответствие текстов документов, представленных в электронном виде, оригиналам таких документов;</w:t>
      </w:r>
    </w:p>
    <w:p w14:paraId="049012BA" w14:textId="77777777" w:rsidR="00E75970" w:rsidRPr="0026041A" w:rsidRDefault="00FA64CD" w:rsidP="00E75970">
      <w:pPr>
        <w:pStyle w:val="a3"/>
        <w:numPr>
          <w:ilvl w:val="0"/>
          <w:numId w:val="8"/>
        </w:numPr>
        <w:autoSpaceDE w:val="0"/>
        <w:autoSpaceDN w:val="0"/>
        <w:adjustRightInd w:val="0"/>
        <w:spacing w:after="0" w:line="240" w:lineRule="auto"/>
        <w:jc w:val="both"/>
        <w:rPr>
          <w:rFonts w:ascii="Arial" w:hAnsi="Arial" w:cs="Arial"/>
          <w:i/>
          <w:sz w:val="20"/>
          <w:szCs w:val="20"/>
        </w:rPr>
      </w:pPr>
      <w:r w:rsidRPr="0026041A">
        <w:rPr>
          <w:rFonts w:ascii="Arial" w:hAnsi="Arial" w:cs="Arial"/>
          <w:i/>
          <w:sz w:val="20"/>
          <w:szCs w:val="20"/>
        </w:rPr>
        <w:t xml:space="preserve">что </w:t>
      </w:r>
      <w:r w:rsidR="00E75970" w:rsidRPr="0026041A">
        <w:rPr>
          <w:rFonts w:ascii="Arial" w:hAnsi="Arial" w:cs="Arial"/>
          <w:i/>
          <w:sz w:val="20"/>
          <w:szCs w:val="20"/>
        </w:rPr>
        <w:t>ценные бумаги соответствуют требованиям законодательства Российской Федерации, а также не имеют ограничений по обращению в Российской Федерации;</w:t>
      </w:r>
    </w:p>
    <w:p w14:paraId="262B27D6" w14:textId="77777777" w:rsidR="00E75970" w:rsidRPr="0026041A" w:rsidRDefault="00E75970" w:rsidP="00E75970">
      <w:pPr>
        <w:pStyle w:val="a3"/>
        <w:numPr>
          <w:ilvl w:val="0"/>
          <w:numId w:val="8"/>
        </w:numPr>
        <w:autoSpaceDE w:val="0"/>
        <w:autoSpaceDN w:val="0"/>
        <w:adjustRightInd w:val="0"/>
        <w:spacing w:after="0" w:line="240" w:lineRule="auto"/>
        <w:jc w:val="both"/>
        <w:rPr>
          <w:rFonts w:ascii="Arial" w:hAnsi="Arial" w:cs="Arial"/>
          <w:i/>
          <w:sz w:val="20"/>
          <w:szCs w:val="20"/>
        </w:rPr>
      </w:pPr>
      <w:r w:rsidRPr="0026041A">
        <w:rPr>
          <w:rFonts w:ascii="Arial" w:hAnsi="Arial" w:cs="Arial"/>
          <w:i/>
          <w:sz w:val="20"/>
          <w:szCs w:val="20"/>
        </w:rPr>
        <w:t xml:space="preserve">что </w:t>
      </w:r>
      <w:proofErr w:type="gramStart"/>
      <w:r w:rsidRPr="0026041A">
        <w:rPr>
          <w:rFonts w:ascii="Arial" w:hAnsi="Arial" w:cs="Arial"/>
          <w:i/>
          <w:sz w:val="20"/>
          <w:szCs w:val="20"/>
        </w:rPr>
        <w:t>ознакомлен</w:t>
      </w:r>
      <w:proofErr w:type="gramEnd"/>
      <w:r w:rsidRPr="0026041A">
        <w:rPr>
          <w:rFonts w:ascii="Arial" w:hAnsi="Arial" w:cs="Arial"/>
          <w:i/>
          <w:sz w:val="20"/>
          <w:szCs w:val="20"/>
        </w:rPr>
        <w:t xml:space="preserve"> с положениями Федерального закона от 21.11.2011 № 325-ФЗ «Об организованных торгах», Правилами проведения организованных торгов ценными бумагами и Правилами листинга (делистинга) ценных бумаг.</w:t>
      </w:r>
    </w:p>
    <w:p w14:paraId="60A41468" w14:textId="77777777" w:rsidR="00626F48" w:rsidRPr="005E4FCB" w:rsidRDefault="00626F48" w:rsidP="00626F48">
      <w:pPr>
        <w:tabs>
          <w:tab w:val="left" w:pos="1014"/>
        </w:tabs>
        <w:jc w:val="both"/>
        <w:rPr>
          <w:rFonts w:ascii="Arial" w:hAnsi="Arial" w:cs="Arial"/>
          <w:i/>
          <w:sz w:val="20"/>
          <w:szCs w:val="20"/>
          <w:lang w:val="ru-RU"/>
        </w:rPr>
      </w:pPr>
    </w:p>
    <w:p w14:paraId="11AFC78E" w14:textId="77777777" w:rsidR="00626F48" w:rsidRPr="0052576C" w:rsidRDefault="00626F48" w:rsidP="00626F48">
      <w:pPr>
        <w:tabs>
          <w:tab w:val="left" w:pos="1014"/>
        </w:tabs>
        <w:spacing w:line="120" w:lineRule="auto"/>
        <w:jc w:val="both"/>
        <w:rPr>
          <w:rFonts w:ascii="Arial" w:hAnsi="Arial" w:cs="Arial"/>
          <w:i/>
          <w:sz w:val="20"/>
          <w:szCs w:val="20"/>
          <w:lang w:val="ru-RU"/>
        </w:rPr>
      </w:pPr>
    </w:p>
    <w:p w14:paraId="1F874A09" w14:textId="77777777"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Pr="005E4FCB">
        <w:rPr>
          <w:rFonts w:ascii="Arial" w:hAnsi="Arial" w:cs="Arial"/>
          <w:sz w:val="20"/>
          <w:szCs w:val="20"/>
          <w:lang w:val="ru-RU"/>
        </w:rPr>
        <w:tab/>
      </w:r>
      <w:r w:rsidRPr="005E4FCB">
        <w:rPr>
          <w:rFonts w:ascii="Arial" w:hAnsi="Arial" w:cs="Arial"/>
          <w:sz w:val="20"/>
          <w:szCs w:val="20"/>
          <w:lang w:val="ru-RU"/>
        </w:rPr>
        <w:tab/>
        <w:t xml:space="preserve">                                                            (Ф.И.О.)     </w:t>
      </w:r>
    </w:p>
    <w:p w14:paraId="242FFEA2" w14:textId="77777777" w:rsidR="00626F48" w:rsidRPr="005E4FCB" w:rsidRDefault="00626F48" w:rsidP="00626F48">
      <w:pPr>
        <w:jc w:val="both"/>
        <w:rPr>
          <w:rFonts w:ascii="Arial" w:hAnsi="Arial" w:cs="Arial"/>
          <w:sz w:val="20"/>
          <w:szCs w:val="20"/>
          <w:lang w:val="ru-RU"/>
        </w:rPr>
      </w:pPr>
      <w:proofErr w:type="gramStart"/>
      <w:r w:rsidRPr="005E4FCB">
        <w:rPr>
          <w:rFonts w:ascii="Arial" w:hAnsi="Arial" w:cs="Arial"/>
          <w:sz w:val="20"/>
          <w:szCs w:val="20"/>
          <w:lang w:val="ru-RU"/>
        </w:rPr>
        <w:t xml:space="preserve">(руководитель организации или                                          </w:t>
      </w:r>
      <w:proofErr w:type="gramEnd"/>
    </w:p>
    <w:p w14:paraId="60484BA4" w14:textId="77777777" w:rsidR="00626F48" w:rsidRPr="005E4FCB" w:rsidRDefault="00626F48" w:rsidP="00626F48">
      <w:pPr>
        <w:tabs>
          <w:tab w:val="left" w:pos="2910"/>
        </w:tabs>
        <w:rPr>
          <w:rFonts w:ascii="Arial" w:hAnsi="Arial" w:cs="Arial"/>
          <w:sz w:val="20"/>
          <w:szCs w:val="20"/>
          <w:lang w:val="ru-RU"/>
        </w:rPr>
        <w:sectPr w:rsidR="00626F48" w:rsidRPr="005E4FCB" w:rsidSect="008B0639">
          <w:pgSz w:w="11906" w:h="16838"/>
          <w:pgMar w:top="568" w:right="850" w:bottom="568" w:left="851" w:header="708" w:footer="708" w:gutter="0"/>
          <w:cols w:space="708"/>
          <w:titlePg/>
          <w:docGrid w:linePitch="360"/>
        </w:sectPr>
      </w:pPr>
      <w:r w:rsidRPr="005E4FCB">
        <w:rPr>
          <w:rFonts w:ascii="Arial" w:hAnsi="Arial" w:cs="Arial"/>
          <w:sz w:val="20"/>
          <w:szCs w:val="20"/>
          <w:lang w:val="ru-RU"/>
        </w:rPr>
        <w:t>иное уполномоченное лицо)                                       м.п.</w:t>
      </w:r>
    </w:p>
    <w:p w14:paraId="508AB4A9" w14:textId="77777777" w:rsidR="00626F48" w:rsidRPr="005E4FCB" w:rsidRDefault="00626F48" w:rsidP="008941AA">
      <w:pPr>
        <w:pStyle w:val="2"/>
        <w:numPr>
          <w:ilvl w:val="1"/>
          <w:numId w:val="31"/>
        </w:numPr>
        <w:tabs>
          <w:tab w:val="clear" w:pos="1021"/>
          <w:tab w:val="left" w:pos="-2694"/>
        </w:tabs>
        <w:ind w:left="567" w:hanging="567"/>
        <w:jc w:val="left"/>
        <w:rPr>
          <w:rFonts w:ascii="Arial" w:hAnsi="Arial" w:cs="Arial"/>
          <w:b w:val="0"/>
          <w:color w:val="000000"/>
          <w:sz w:val="20"/>
          <w:u w:val="none"/>
        </w:rPr>
      </w:pPr>
      <w:bookmarkStart w:id="27" w:name="_Toc148616942"/>
      <w:r w:rsidRPr="005E4FCB">
        <w:rPr>
          <w:rFonts w:ascii="Arial" w:hAnsi="Arial" w:cs="Arial"/>
          <w:b w:val="0"/>
          <w:color w:val="000000"/>
          <w:sz w:val="20"/>
          <w:u w:val="none"/>
        </w:rPr>
        <w:lastRenderedPageBreak/>
        <w:t>Заявление об исключении ценных бумаг из Списка</w:t>
      </w:r>
      <w:bookmarkEnd w:id="27"/>
    </w:p>
    <w:p w14:paraId="74418850" w14:textId="77777777" w:rsidR="00626F48" w:rsidRPr="005E4FCB" w:rsidRDefault="00626F48" w:rsidP="00626F48">
      <w:pPr>
        <w:rPr>
          <w:rFonts w:ascii="Arial" w:hAnsi="Arial" w:cs="Arial"/>
          <w:sz w:val="20"/>
          <w:szCs w:val="20"/>
          <w:lang w:val="ru-RU"/>
        </w:rPr>
      </w:pPr>
    </w:p>
    <w:p w14:paraId="11176BDD" w14:textId="77777777" w:rsidR="00626F48" w:rsidRPr="005E4FCB" w:rsidRDefault="00626F48" w:rsidP="00626F48">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14:paraId="50E98983" w14:textId="22CF1A46" w:rsidR="00626F48" w:rsidRPr="005E4FCB" w:rsidRDefault="00626F48" w:rsidP="000A09D9">
      <w:pPr>
        <w:jc w:val="right"/>
        <w:rPr>
          <w:rFonts w:ascii="Arial" w:hAnsi="Arial" w:cs="Arial"/>
          <w:sz w:val="20"/>
          <w:szCs w:val="20"/>
          <w:lang w:val="ru-RU"/>
        </w:rPr>
      </w:pPr>
      <w:r w:rsidRPr="005E4FCB">
        <w:rPr>
          <w:rFonts w:ascii="Arial" w:hAnsi="Arial" w:cs="Arial"/>
          <w:sz w:val="20"/>
          <w:szCs w:val="20"/>
          <w:lang w:val="ru-RU"/>
        </w:rPr>
        <w:t xml:space="preserve">в </w:t>
      </w:r>
      <w:r w:rsidR="000A1D60">
        <w:rPr>
          <w:rFonts w:ascii="Arial" w:hAnsi="Arial" w:cs="Arial"/>
          <w:sz w:val="20"/>
          <w:szCs w:val="20"/>
          <w:lang w:val="ru-RU"/>
        </w:rPr>
        <w:t xml:space="preserve">АО </w:t>
      </w:r>
      <w:r w:rsidR="000A09D9" w:rsidRPr="000A09D9">
        <w:rPr>
          <w:rFonts w:ascii="Arial" w:hAnsi="Arial" w:cs="Arial"/>
          <w:sz w:val="20"/>
          <w:szCs w:val="20"/>
          <w:lang w:val="ru-RU"/>
        </w:rPr>
        <w:t>«Биржа «Санкт-Петербург»</w:t>
      </w:r>
    </w:p>
    <w:p w14:paraId="2A4D51AA" w14:textId="77777777"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14:paraId="7342AFE3" w14:textId="77777777" w:rsidR="00626F48" w:rsidRPr="005E4FCB" w:rsidRDefault="00626F48" w:rsidP="00626F48">
      <w:pPr>
        <w:jc w:val="center"/>
        <w:rPr>
          <w:rFonts w:ascii="Arial" w:hAnsi="Arial" w:cs="Arial"/>
          <w:b/>
          <w:sz w:val="20"/>
          <w:szCs w:val="20"/>
          <w:lang w:val="ru-RU"/>
        </w:rPr>
      </w:pPr>
    </w:p>
    <w:p w14:paraId="60627C18" w14:textId="77777777" w:rsidR="00626F48" w:rsidRPr="005E4FCB" w:rsidRDefault="00626F48" w:rsidP="00626F48">
      <w:pPr>
        <w:jc w:val="center"/>
        <w:rPr>
          <w:rFonts w:ascii="Arial" w:hAnsi="Arial" w:cs="Arial"/>
          <w:b/>
          <w:sz w:val="20"/>
          <w:szCs w:val="20"/>
          <w:lang w:val="ru-RU"/>
        </w:rPr>
      </w:pPr>
      <w:r w:rsidRPr="005E4FCB">
        <w:rPr>
          <w:rFonts w:ascii="Arial" w:hAnsi="Arial" w:cs="Arial"/>
          <w:b/>
          <w:sz w:val="20"/>
          <w:szCs w:val="20"/>
          <w:lang w:val="ru-RU"/>
        </w:rPr>
        <w:t>ЗАЯВЛЕНИЕ</w:t>
      </w:r>
    </w:p>
    <w:p w14:paraId="3D3F7C76" w14:textId="77777777" w:rsidR="00626F48" w:rsidRPr="005E4FCB" w:rsidRDefault="00626F48" w:rsidP="007A16E5">
      <w:pPr>
        <w:jc w:val="center"/>
        <w:rPr>
          <w:rFonts w:ascii="Arial" w:hAnsi="Arial" w:cs="Arial"/>
          <w:sz w:val="20"/>
          <w:szCs w:val="20"/>
          <w:lang w:val="ru-RU"/>
        </w:rPr>
      </w:pPr>
      <w:r w:rsidRPr="005E4FCB">
        <w:rPr>
          <w:rFonts w:ascii="Arial" w:hAnsi="Arial" w:cs="Arial"/>
          <w:b/>
          <w:sz w:val="20"/>
          <w:szCs w:val="20"/>
          <w:lang w:val="ru-RU"/>
        </w:rPr>
        <w:t xml:space="preserve">об исключении ценных бумаг </w:t>
      </w:r>
    </w:p>
    <w:p w14:paraId="4796893E" w14:textId="77777777" w:rsidR="00626F48" w:rsidRPr="005E4FCB" w:rsidRDefault="00626F48" w:rsidP="003F1659">
      <w:pPr>
        <w:pStyle w:val="Oaiei"/>
        <w:widowControl/>
        <w:jc w:val="center"/>
        <w:rPr>
          <w:rFonts w:ascii="Arial" w:hAnsi="Arial" w:cs="Arial"/>
          <w:sz w:val="20"/>
        </w:rPr>
      </w:pPr>
      <w:r w:rsidRPr="005E4FCB">
        <w:rPr>
          <w:rFonts w:ascii="Arial" w:hAnsi="Arial" w:cs="Arial"/>
          <w:sz w:val="20"/>
        </w:rPr>
        <w:t>___________________________________________________________________________,</w:t>
      </w:r>
    </w:p>
    <w:p w14:paraId="751BE936" w14:textId="77777777" w:rsidR="00626F48" w:rsidRPr="0052576C" w:rsidRDefault="007D3E07" w:rsidP="00626F48">
      <w:pPr>
        <w:pStyle w:val="ad"/>
        <w:jc w:val="center"/>
        <w:rPr>
          <w:rFonts w:ascii="Arial" w:hAnsi="Arial" w:cs="Arial"/>
        </w:rPr>
      </w:pPr>
      <w:r w:rsidRPr="005E4FCB">
        <w:rPr>
          <w:rFonts w:ascii="Arial" w:hAnsi="Arial" w:cs="Arial"/>
        </w:rPr>
        <w:t>(полное наименование эмитента, местонахождение, государственный регистрационный номер)</w:t>
      </w:r>
    </w:p>
    <w:p w14:paraId="4ACEA6B7" w14:textId="77777777"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 xml:space="preserve">в лице ____________________________________________________________________, </w:t>
      </w:r>
      <w:proofErr w:type="gramStart"/>
      <w:r w:rsidRPr="005E4FCB">
        <w:rPr>
          <w:rFonts w:ascii="Arial" w:hAnsi="Arial" w:cs="Arial"/>
          <w:sz w:val="20"/>
          <w:szCs w:val="20"/>
          <w:lang w:val="ru-RU"/>
        </w:rPr>
        <w:t>действующего</w:t>
      </w:r>
      <w:proofErr w:type="gramEnd"/>
      <w:r w:rsidRPr="005E4FCB">
        <w:rPr>
          <w:rFonts w:ascii="Arial" w:hAnsi="Arial" w:cs="Arial"/>
          <w:sz w:val="20"/>
          <w:szCs w:val="20"/>
          <w:lang w:val="ru-RU"/>
        </w:rPr>
        <w:t xml:space="preserve"> на основании __________________________________________________,</w:t>
      </w:r>
    </w:p>
    <w:p w14:paraId="74DE9C1C" w14:textId="77777777" w:rsidR="003F1659" w:rsidRPr="005E4FCB" w:rsidRDefault="003F1659" w:rsidP="00626F48">
      <w:pPr>
        <w:jc w:val="both"/>
        <w:rPr>
          <w:rFonts w:ascii="Arial" w:hAnsi="Arial" w:cs="Arial"/>
          <w:sz w:val="20"/>
          <w:szCs w:val="20"/>
          <w:lang w:val="ru-RU"/>
        </w:rPr>
      </w:pPr>
    </w:p>
    <w:p w14:paraId="1B17D203" w14:textId="37DA42A3" w:rsidR="00626F48" w:rsidRPr="005E4FCB" w:rsidRDefault="001956C3" w:rsidP="00626F48">
      <w:pPr>
        <w:jc w:val="both"/>
        <w:rPr>
          <w:rFonts w:ascii="Arial" w:hAnsi="Arial" w:cs="Arial"/>
          <w:sz w:val="20"/>
          <w:szCs w:val="20"/>
          <w:lang w:val="ru-RU"/>
        </w:rPr>
      </w:pPr>
      <w:r w:rsidRPr="005E4FCB">
        <w:rPr>
          <w:rFonts w:ascii="Arial" w:hAnsi="Arial" w:cs="Arial"/>
          <w:sz w:val="20"/>
          <w:szCs w:val="20"/>
          <w:lang w:val="ru-RU"/>
        </w:rPr>
        <w:t xml:space="preserve">(далее – Заявитель) просит рассмотреть вопрос об исключении из </w:t>
      </w:r>
      <w:r w:rsidRPr="005E4FCB">
        <w:rPr>
          <w:rFonts w:ascii="Arial" w:hAnsi="Arial" w:cs="Arial"/>
          <w:b/>
          <w:sz w:val="20"/>
          <w:szCs w:val="20"/>
          <w:lang w:val="ru-RU"/>
        </w:rPr>
        <w:t>Котировального списка _______ (первого или второго)</w:t>
      </w:r>
      <w:r w:rsidRPr="005E4FCB">
        <w:rPr>
          <w:rFonts w:ascii="Arial" w:hAnsi="Arial" w:cs="Arial"/>
          <w:b/>
          <w:i/>
          <w:sz w:val="20"/>
          <w:szCs w:val="20"/>
          <w:lang w:val="ru-RU"/>
        </w:rPr>
        <w:t xml:space="preserve"> </w:t>
      </w:r>
      <w:r w:rsidRPr="005E4FCB">
        <w:rPr>
          <w:rFonts w:ascii="Arial" w:hAnsi="Arial" w:cs="Arial"/>
          <w:b/>
          <w:sz w:val="20"/>
          <w:szCs w:val="20"/>
          <w:lang w:val="ru-RU"/>
        </w:rPr>
        <w:t xml:space="preserve">уровня / Некотировальной части </w:t>
      </w:r>
      <w:r w:rsidRPr="005E4FCB">
        <w:rPr>
          <w:rFonts w:ascii="Arial" w:hAnsi="Arial" w:cs="Arial"/>
          <w:sz w:val="20"/>
          <w:szCs w:val="20"/>
          <w:lang w:val="ru-RU"/>
        </w:rPr>
        <w:t xml:space="preserve">списка ценных бумаг, допущенных к торгам, организуемым </w:t>
      </w:r>
      <w:r w:rsidR="000A1D60">
        <w:rPr>
          <w:rFonts w:ascii="Arial" w:hAnsi="Arial" w:cs="Arial"/>
          <w:sz w:val="20"/>
          <w:szCs w:val="20"/>
          <w:lang w:val="ru-RU"/>
        </w:rPr>
        <w:t xml:space="preserve">АО </w:t>
      </w:r>
      <w:r w:rsidR="000A09D9" w:rsidRPr="000A09D9">
        <w:rPr>
          <w:rFonts w:ascii="Arial" w:hAnsi="Arial" w:cs="Arial"/>
          <w:sz w:val="20"/>
          <w:szCs w:val="20"/>
          <w:lang w:val="ru-RU"/>
        </w:rPr>
        <w:t>«Биржа «Санкт-Петербург»</w:t>
      </w:r>
      <w:r w:rsidR="000A09D9" w:rsidRPr="005E4FCB">
        <w:rPr>
          <w:rFonts w:ascii="Arial" w:hAnsi="Arial" w:cs="Arial"/>
          <w:sz w:val="20"/>
          <w:szCs w:val="20"/>
          <w:lang w:val="ru-RU"/>
        </w:rPr>
        <w:t xml:space="preserve"> </w:t>
      </w:r>
      <w:r w:rsidRPr="005E4FCB">
        <w:rPr>
          <w:rFonts w:ascii="Arial" w:hAnsi="Arial" w:cs="Arial"/>
          <w:sz w:val="20"/>
          <w:szCs w:val="20"/>
          <w:lang w:val="ru-RU"/>
        </w:rPr>
        <w:t>(далее – Список):</w:t>
      </w:r>
      <w:r w:rsidR="00626F48" w:rsidRPr="005E4FCB">
        <w:rPr>
          <w:rFonts w:ascii="Arial" w:hAnsi="Arial" w:cs="Arial"/>
          <w:sz w:val="20"/>
          <w:szCs w:val="20"/>
          <w:lang w:val="ru-RU"/>
        </w:rPr>
        <w:t xml:space="preserve"> </w:t>
      </w:r>
    </w:p>
    <w:tbl>
      <w:tblPr>
        <w:tblW w:w="101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67"/>
        <w:gridCol w:w="2555"/>
        <w:gridCol w:w="1777"/>
        <w:gridCol w:w="2632"/>
        <w:gridCol w:w="2577"/>
      </w:tblGrid>
      <w:tr w:rsidR="00E75970" w:rsidRPr="007B3745" w14:paraId="22B6E72C" w14:textId="77777777" w:rsidTr="00CD483E">
        <w:trPr>
          <w:cantSplit/>
          <w:trHeight w:val="603"/>
          <w:jc w:val="center"/>
        </w:trPr>
        <w:tc>
          <w:tcPr>
            <w:tcW w:w="567" w:type="dxa"/>
            <w:tcBorders>
              <w:bottom w:val="nil"/>
            </w:tcBorders>
          </w:tcPr>
          <w:p w14:paraId="7BE08FE2" w14:textId="77777777" w:rsidR="00E75970" w:rsidRPr="005E4FCB" w:rsidRDefault="00E75970" w:rsidP="00CD483E">
            <w:pPr>
              <w:jc w:val="center"/>
              <w:rPr>
                <w:rFonts w:ascii="Arial" w:hAnsi="Arial" w:cs="Arial"/>
                <w:sz w:val="18"/>
                <w:szCs w:val="18"/>
              </w:rPr>
            </w:pPr>
            <w:r w:rsidRPr="005E4FCB">
              <w:rPr>
                <w:rFonts w:ascii="Arial" w:hAnsi="Arial" w:cs="Arial"/>
                <w:sz w:val="18"/>
                <w:szCs w:val="18"/>
              </w:rPr>
              <w:t>№</w:t>
            </w:r>
          </w:p>
          <w:p w14:paraId="70FCC649" w14:textId="77777777" w:rsidR="00E75970" w:rsidRPr="005E4FCB" w:rsidRDefault="00E75970" w:rsidP="00CD483E">
            <w:pPr>
              <w:jc w:val="center"/>
              <w:rPr>
                <w:rFonts w:ascii="Arial" w:hAnsi="Arial" w:cs="Arial"/>
                <w:sz w:val="18"/>
                <w:szCs w:val="18"/>
              </w:rPr>
            </w:pPr>
            <w:r w:rsidRPr="005E4FCB">
              <w:rPr>
                <w:rFonts w:ascii="Arial" w:hAnsi="Arial" w:cs="Arial"/>
                <w:sz w:val="18"/>
                <w:szCs w:val="18"/>
              </w:rPr>
              <w:t>п/п</w:t>
            </w:r>
          </w:p>
        </w:tc>
        <w:tc>
          <w:tcPr>
            <w:tcW w:w="2555" w:type="dxa"/>
            <w:tcBorders>
              <w:bottom w:val="nil"/>
            </w:tcBorders>
          </w:tcPr>
          <w:p w14:paraId="2C4FE205" w14:textId="77777777" w:rsidR="00E75970" w:rsidRPr="005E4FCB" w:rsidRDefault="00E75970" w:rsidP="00CD483E">
            <w:pPr>
              <w:jc w:val="center"/>
              <w:rPr>
                <w:rFonts w:ascii="Arial" w:hAnsi="Arial" w:cs="Arial"/>
                <w:sz w:val="18"/>
                <w:szCs w:val="18"/>
                <w:lang w:val="ru-RU"/>
              </w:rPr>
            </w:pPr>
            <w:r w:rsidRPr="005E4FCB">
              <w:rPr>
                <w:rFonts w:ascii="Arial" w:hAnsi="Arial" w:cs="Arial"/>
                <w:sz w:val="18"/>
                <w:szCs w:val="18"/>
                <w:lang w:val="ru-RU"/>
              </w:rPr>
              <w:t>Вид ценной бумаги (указывается вид ценной бумаги, в качестве которой иностранный финансовый инструмент квалифицирован в соответствии с законодательством Российской Федерации)</w:t>
            </w:r>
          </w:p>
        </w:tc>
        <w:tc>
          <w:tcPr>
            <w:tcW w:w="1777" w:type="dxa"/>
            <w:tcBorders>
              <w:bottom w:val="nil"/>
            </w:tcBorders>
          </w:tcPr>
          <w:p w14:paraId="0F9EAB44" w14:textId="77777777" w:rsidR="00E75970" w:rsidRPr="005E4FCB" w:rsidRDefault="00E75970" w:rsidP="00CD483E">
            <w:pPr>
              <w:jc w:val="center"/>
              <w:rPr>
                <w:rFonts w:ascii="Arial" w:hAnsi="Arial" w:cs="Arial"/>
                <w:sz w:val="18"/>
                <w:szCs w:val="18"/>
              </w:rPr>
            </w:pPr>
            <w:r w:rsidRPr="005E4FCB">
              <w:rPr>
                <w:rFonts w:ascii="Arial" w:hAnsi="Arial" w:cs="Arial"/>
                <w:sz w:val="18"/>
                <w:szCs w:val="18"/>
              </w:rPr>
              <w:t>Наименование эмитента ценной бумаги</w:t>
            </w:r>
          </w:p>
        </w:tc>
        <w:tc>
          <w:tcPr>
            <w:tcW w:w="2632" w:type="dxa"/>
            <w:tcBorders>
              <w:bottom w:val="nil"/>
            </w:tcBorders>
          </w:tcPr>
          <w:p w14:paraId="551D1430" w14:textId="77777777" w:rsidR="00E75970" w:rsidRPr="005E4FCB" w:rsidRDefault="00E75970" w:rsidP="00CD483E">
            <w:pPr>
              <w:jc w:val="center"/>
              <w:rPr>
                <w:rFonts w:ascii="Arial" w:hAnsi="Arial" w:cs="Arial"/>
                <w:sz w:val="18"/>
                <w:szCs w:val="18"/>
                <w:lang w:val="ru-RU"/>
              </w:rPr>
            </w:pPr>
            <w:r w:rsidRPr="005E4FCB">
              <w:rPr>
                <w:rFonts w:ascii="Arial" w:hAnsi="Arial" w:cs="Arial"/>
                <w:sz w:val="18"/>
                <w:szCs w:val="18"/>
                <w:lang w:val="ru-RU"/>
              </w:rPr>
              <w:t>Международный код (номер) идентификации ценных бумаг (</w:t>
            </w:r>
            <w:r w:rsidRPr="005E4FCB">
              <w:rPr>
                <w:rFonts w:ascii="Arial" w:hAnsi="Arial" w:cs="Arial"/>
                <w:sz w:val="18"/>
                <w:szCs w:val="18"/>
              </w:rPr>
              <w:t>ISIN</w:t>
            </w:r>
            <w:r w:rsidRPr="005E4FCB">
              <w:rPr>
                <w:rFonts w:ascii="Arial" w:hAnsi="Arial" w:cs="Arial"/>
                <w:sz w:val="18"/>
                <w:szCs w:val="18"/>
                <w:lang w:val="ru-RU"/>
              </w:rPr>
              <w:t xml:space="preserve">), присвоенный ценной бумаге </w:t>
            </w:r>
          </w:p>
        </w:tc>
        <w:tc>
          <w:tcPr>
            <w:tcW w:w="2577" w:type="dxa"/>
            <w:tcBorders>
              <w:bottom w:val="nil"/>
            </w:tcBorders>
          </w:tcPr>
          <w:p w14:paraId="579C5006" w14:textId="77777777" w:rsidR="00E75970" w:rsidRPr="005E4FCB" w:rsidRDefault="00E75970" w:rsidP="00CD483E">
            <w:pPr>
              <w:jc w:val="center"/>
              <w:rPr>
                <w:rFonts w:ascii="Arial" w:hAnsi="Arial" w:cs="Arial"/>
                <w:sz w:val="18"/>
                <w:szCs w:val="18"/>
                <w:lang w:val="ru-RU"/>
              </w:rPr>
            </w:pPr>
            <w:r w:rsidRPr="005E4FCB">
              <w:rPr>
                <w:rFonts w:ascii="Arial" w:hAnsi="Arial" w:cs="Arial"/>
                <w:sz w:val="18"/>
                <w:szCs w:val="18"/>
                <w:lang w:val="ru-RU"/>
              </w:rPr>
              <w:t>Международный код классификации финансовых инструментов (</w:t>
            </w:r>
            <w:r w:rsidRPr="005E4FCB">
              <w:rPr>
                <w:rFonts w:ascii="Arial" w:hAnsi="Arial" w:cs="Arial"/>
                <w:sz w:val="18"/>
                <w:szCs w:val="18"/>
              </w:rPr>
              <w:t>CFI</w:t>
            </w:r>
            <w:r w:rsidRPr="005E4FCB">
              <w:rPr>
                <w:rFonts w:ascii="Arial" w:hAnsi="Arial" w:cs="Arial"/>
                <w:sz w:val="18"/>
                <w:szCs w:val="18"/>
                <w:lang w:val="ru-RU"/>
              </w:rPr>
              <w:t>), присвоенный ценной бумаге</w:t>
            </w:r>
          </w:p>
        </w:tc>
      </w:tr>
      <w:tr w:rsidR="00E75970" w:rsidRPr="009D754F" w14:paraId="259CCDDA" w14:textId="77777777" w:rsidTr="00CD483E">
        <w:trPr>
          <w:cantSplit/>
          <w:trHeight w:val="215"/>
          <w:jc w:val="center"/>
        </w:trPr>
        <w:tc>
          <w:tcPr>
            <w:tcW w:w="567" w:type="dxa"/>
          </w:tcPr>
          <w:p w14:paraId="5DCF5986" w14:textId="77777777" w:rsidR="00E75970" w:rsidRPr="005E4FCB" w:rsidRDefault="00E75970" w:rsidP="00CD483E">
            <w:pPr>
              <w:jc w:val="center"/>
              <w:rPr>
                <w:rFonts w:ascii="Arial" w:hAnsi="Arial" w:cs="Arial"/>
                <w:sz w:val="18"/>
                <w:szCs w:val="18"/>
                <w:lang w:val="ru-RU"/>
              </w:rPr>
            </w:pPr>
            <w:r w:rsidRPr="005E4FCB">
              <w:rPr>
                <w:rFonts w:ascii="Arial" w:hAnsi="Arial" w:cs="Arial"/>
                <w:sz w:val="18"/>
                <w:szCs w:val="18"/>
                <w:lang w:val="ru-RU"/>
              </w:rPr>
              <w:t>1</w:t>
            </w:r>
          </w:p>
        </w:tc>
        <w:tc>
          <w:tcPr>
            <w:tcW w:w="2555" w:type="dxa"/>
          </w:tcPr>
          <w:p w14:paraId="76AA6203" w14:textId="77777777" w:rsidR="00E75970" w:rsidRPr="005E4FCB" w:rsidRDefault="00E75970" w:rsidP="00CD483E">
            <w:pPr>
              <w:jc w:val="center"/>
              <w:rPr>
                <w:rFonts w:ascii="Arial" w:hAnsi="Arial" w:cs="Arial"/>
                <w:sz w:val="18"/>
                <w:szCs w:val="18"/>
              </w:rPr>
            </w:pPr>
          </w:p>
        </w:tc>
        <w:tc>
          <w:tcPr>
            <w:tcW w:w="1777" w:type="dxa"/>
          </w:tcPr>
          <w:p w14:paraId="017F025B" w14:textId="77777777" w:rsidR="00E75970" w:rsidRPr="005E4FCB" w:rsidRDefault="00E75970" w:rsidP="00CD483E">
            <w:pPr>
              <w:jc w:val="center"/>
              <w:rPr>
                <w:rFonts w:ascii="Arial" w:hAnsi="Arial" w:cs="Arial"/>
                <w:sz w:val="18"/>
                <w:szCs w:val="18"/>
              </w:rPr>
            </w:pPr>
          </w:p>
        </w:tc>
        <w:tc>
          <w:tcPr>
            <w:tcW w:w="2632" w:type="dxa"/>
          </w:tcPr>
          <w:p w14:paraId="008A1AE1" w14:textId="77777777" w:rsidR="00E75970" w:rsidRPr="005E4FCB" w:rsidRDefault="00E75970" w:rsidP="00CD483E">
            <w:pPr>
              <w:jc w:val="center"/>
              <w:rPr>
                <w:rFonts w:ascii="Arial" w:hAnsi="Arial" w:cs="Arial"/>
                <w:sz w:val="18"/>
                <w:szCs w:val="18"/>
              </w:rPr>
            </w:pPr>
          </w:p>
        </w:tc>
        <w:tc>
          <w:tcPr>
            <w:tcW w:w="2577" w:type="dxa"/>
          </w:tcPr>
          <w:p w14:paraId="4D35D798" w14:textId="77777777" w:rsidR="00E75970" w:rsidRPr="005E4FCB" w:rsidRDefault="00E75970" w:rsidP="00CD483E">
            <w:pPr>
              <w:jc w:val="center"/>
              <w:rPr>
                <w:rFonts w:ascii="Arial" w:hAnsi="Arial" w:cs="Arial"/>
                <w:sz w:val="18"/>
                <w:szCs w:val="18"/>
              </w:rPr>
            </w:pPr>
          </w:p>
        </w:tc>
      </w:tr>
    </w:tbl>
    <w:p w14:paraId="0B91F772" w14:textId="77777777" w:rsidR="00626F48" w:rsidRPr="005E4FCB" w:rsidRDefault="00626F48" w:rsidP="00626F48">
      <w:pPr>
        <w:autoSpaceDE w:val="0"/>
        <w:autoSpaceDN w:val="0"/>
        <w:adjustRightInd w:val="0"/>
        <w:jc w:val="both"/>
        <w:rPr>
          <w:rFonts w:ascii="Arial" w:hAnsi="Arial" w:cs="Arial"/>
          <w:sz w:val="20"/>
          <w:szCs w:val="20"/>
          <w:lang w:val="ru-RU"/>
        </w:rPr>
      </w:pPr>
    </w:p>
    <w:p w14:paraId="79CE7C52" w14:textId="3635B0A3" w:rsidR="00626F48" w:rsidRPr="000A09D9" w:rsidRDefault="00626F48" w:rsidP="00626F48">
      <w:pPr>
        <w:jc w:val="both"/>
        <w:rPr>
          <w:rFonts w:ascii="Arial" w:hAnsi="Arial" w:cs="Arial"/>
          <w:sz w:val="20"/>
          <w:szCs w:val="20"/>
          <w:lang w:val="ru-RU"/>
        </w:rPr>
      </w:pPr>
      <w:r w:rsidRPr="005E4FCB">
        <w:rPr>
          <w:rFonts w:ascii="Arial" w:hAnsi="Arial" w:cs="Arial"/>
          <w:sz w:val="20"/>
          <w:szCs w:val="20"/>
          <w:lang w:val="ru-RU"/>
        </w:rPr>
        <w:t xml:space="preserve">Сотрудник Заявителя, ответственный за представление настоящего заявления в </w:t>
      </w:r>
      <w:r w:rsidR="000A1D60">
        <w:rPr>
          <w:rFonts w:ascii="Arial" w:hAnsi="Arial" w:cs="Arial"/>
          <w:sz w:val="20"/>
          <w:szCs w:val="20"/>
          <w:lang w:val="ru-RU"/>
        </w:rPr>
        <w:t xml:space="preserve">АО </w:t>
      </w:r>
      <w:r w:rsidR="000A09D9" w:rsidRPr="000A09D9">
        <w:rPr>
          <w:rFonts w:ascii="Arial" w:hAnsi="Arial" w:cs="Arial"/>
          <w:sz w:val="20"/>
          <w:szCs w:val="20"/>
          <w:lang w:val="ru-RU"/>
        </w:rPr>
        <w:t>«Биржа «Санкт-Петербург»</w:t>
      </w:r>
      <w:r w:rsidR="000A09D9">
        <w:rPr>
          <w:rFonts w:ascii="Arial" w:hAnsi="Arial" w:cs="Arial"/>
          <w:sz w:val="20"/>
          <w:szCs w:val="20"/>
          <w:lang w:val="ru-RU"/>
        </w:rPr>
        <w:t>:</w:t>
      </w:r>
    </w:p>
    <w:p w14:paraId="01844091" w14:textId="77777777"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Ф.И.О.:__________________________________________</w:t>
      </w:r>
    </w:p>
    <w:p w14:paraId="49ADA802" w14:textId="77777777"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Контактный телефон (факс):________________________</w:t>
      </w:r>
    </w:p>
    <w:p w14:paraId="26132A73" w14:textId="77777777"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Адрес электронной почты:__________________________</w:t>
      </w:r>
    </w:p>
    <w:p w14:paraId="485034ED" w14:textId="77777777" w:rsidR="00626F48" w:rsidRPr="005E4FCB" w:rsidRDefault="00626F48" w:rsidP="00626F48">
      <w:pPr>
        <w:jc w:val="both"/>
        <w:rPr>
          <w:rFonts w:ascii="Arial" w:hAnsi="Arial" w:cs="Arial"/>
          <w:sz w:val="20"/>
          <w:szCs w:val="20"/>
          <w:lang w:val="ru-RU"/>
        </w:rPr>
      </w:pPr>
    </w:p>
    <w:p w14:paraId="480B35F3" w14:textId="77777777" w:rsidR="00626F48" w:rsidRPr="00D159CA" w:rsidRDefault="00626F48" w:rsidP="00626F48">
      <w:pPr>
        <w:autoSpaceDE w:val="0"/>
        <w:autoSpaceDN w:val="0"/>
        <w:adjustRightInd w:val="0"/>
        <w:jc w:val="both"/>
        <w:rPr>
          <w:rFonts w:ascii="Arial" w:hAnsi="Arial" w:cs="Arial"/>
          <w:i/>
          <w:sz w:val="20"/>
          <w:szCs w:val="20"/>
          <w:lang w:val="ru-RU"/>
        </w:rPr>
      </w:pPr>
      <w:r w:rsidRPr="0052576C">
        <w:rPr>
          <w:rFonts w:ascii="Arial" w:hAnsi="Arial" w:cs="Arial"/>
          <w:i/>
          <w:sz w:val="20"/>
          <w:szCs w:val="20"/>
          <w:lang w:val="ru-RU"/>
        </w:rPr>
        <w:t>Заявитель настоящим подтверждает, что ознакомлен с положениями Федерального закона от 21.11.2011 № 325-ФЗ «Об организованных торгах», Правилами проведения организованных торгов ценными бумагами и Правил</w:t>
      </w:r>
      <w:r w:rsidRPr="00D159CA">
        <w:rPr>
          <w:rFonts w:ascii="Arial" w:hAnsi="Arial" w:cs="Arial"/>
          <w:i/>
          <w:sz w:val="20"/>
          <w:szCs w:val="20"/>
          <w:lang w:val="ru-RU"/>
        </w:rPr>
        <w:t>ами листинга (делистинга) ценных бумаг.</w:t>
      </w:r>
    </w:p>
    <w:p w14:paraId="71217A8C" w14:textId="77777777" w:rsidR="00626F48" w:rsidRPr="005E4FCB" w:rsidRDefault="00626F48" w:rsidP="00626F48">
      <w:pPr>
        <w:jc w:val="both"/>
        <w:rPr>
          <w:rFonts w:ascii="Arial" w:hAnsi="Arial" w:cs="Arial"/>
          <w:sz w:val="20"/>
          <w:szCs w:val="20"/>
          <w:lang w:val="ru-RU"/>
        </w:rPr>
      </w:pPr>
    </w:p>
    <w:p w14:paraId="2C6753CF" w14:textId="77777777" w:rsidR="00626F48" w:rsidRPr="005E4FCB" w:rsidRDefault="00626F48" w:rsidP="00626F48">
      <w:pPr>
        <w:jc w:val="both"/>
        <w:rPr>
          <w:rFonts w:ascii="Arial" w:hAnsi="Arial" w:cs="Arial"/>
          <w:sz w:val="20"/>
          <w:szCs w:val="20"/>
          <w:lang w:val="ru-RU"/>
        </w:rPr>
      </w:pPr>
    </w:p>
    <w:p w14:paraId="1306E4EC" w14:textId="77777777"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Pr="005E4FCB">
        <w:rPr>
          <w:rFonts w:ascii="Arial" w:hAnsi="Arial" w:cs="Arial"/>
          <w:sz w:val="20"/>
          <w:szCs w:val="20"/>
          <w:lang w:val="ru-RU"/>
        </w:rPr>
        <w:tab/>
      </w:r>
      <w:r w:rsidRPr="005E4FCB">
        <w:rPr>
          <w:rFonts w:ascii="Arial" w:hAnsi="Arial" w:cs="Arial"/>
          <w:sz w:val="20"/>
          <w:szCs w:val="20"/>
          <w:lang w:val="ru-RU"/>
        </w:rPr>
        <w:tab/>
        <w:t xml:space="preserve">                                                            (Ф.И.О.)     </w:t>
      </w:r>
    </w:p>
    <w:p w14:paraId="0A88F878" w14:textId="77777777" w:rsidR="00626F48" w:rsidRPr="005E4FCB" w:rsidRDefault="00626F48" w:rsidP="00626F48">
      <w:pPr>
        <w:jc w:val="both"/>
        <w:rPr>
          <w:rFonts w:ascii="Arial" w:hAnsi="Arial" w:cs="Arial"/>
          <w:sz w:val="20"/>
          <w:szCs w:val="20"/>
          <w:lang w:val="ru-RU"/>
        </w:rPr>
      </w:pPr>
      <w:proofErr w:type="gramStart"/>
      <w:r w:rsidRPr="005E4FCB">
        <w:rPr>
          <w:rFonts w:ascii="Arial" w:hAnsi="Arial" w:cs="Arial"/>
          <w:sz w:val="20"/>
          <w:szCs w:val="20"/>
          <w:lang w:val="ru-RU"/>
        </w:rPr>
        <w:t xml:space="preserve">(руководитель организации или                                          </w:t>
      </w:r>
      <w:proofErr w:type="gramEnd"/>
    </w:p>
    <w:p w14:paraId="43B0D90D" w14:textId="77777777" w:rsidR="00626F48" w:rsidRPr="005E4FCB" w:rsidRDefault="00626F48" w:rsidP="00626F48">
      <w:pPr>
        <w:tabs>
          <w:tab w:val="left" w:pos="2910"/>
          <w:tab w:val="left" w:pos="6030"/>
        </w:tabs>
        <w:rPr>
          <w:rFonts w:ascii="Arial" w:hAnsi="Arial" w:cs="Arial"/>
          <w:sz w:val="20"/>
          <w:szCs w:val="20"/>
          <w:lang w:val="ru-RU"/>
        </w:rPr>
      </w:pPr>
      <w:r w:rsidRPr="005E4FCB">
        <w:rPr>
          <w:rFonts w:ascii="Arial" w:hAnsi="Arial" w:cs="Arial"/>
          <w:sz w:val="20"/>
          <w:szCs w:val="20"/>
          <w:lang w:val="ru-RU"/>
        </w:rPr>
        <w:t>иное уполномоченное лицо)                                       м.п.</w:t>
      </w:r>
      <w:r w:rsidRPr="005E4FCB">
        <w:rPr>
          <w:rFonts w:ascii="Arial" w:hAnsi="Arial" w:cs="Arial"/>
          <w:sz w:val="20"/>
          <w:szCs w:val="20"/>
          <w:lang w:val="ru-RU"/>
        </w:rPr>
        <w:tab/>
      </w:r>
    </w:p>
    <w:p w14:paraId="7283B02C" w14:textId="77777777" w:rsidR="00626F48" w:rsidRPr="005E4FCB" w:rsidRDefault="00626F48" w:rsidP="00626F48">
      <w:pPr>
        <w:pStyle w:val="a3"/>
        <w:numPr>
          <w:ilvl w:val="1"/>
          <w:numId w:val="7"/>
        </w:numPr>
        <w:ind w:left="567" w:hanging="567"/>
        <w:rPr>
          <w:rStyle w:val="a5"/>
          <w:rFonts w:ascii="Arial" w:hAnsi="Arial" w:cs="Arial"/>
          <w:color w:val="000000"/>
          <w:sz w:val="20"/>
          <w:szCs w:val="20"/>
        </w:rPr>
        <w:sectPr w:rsidR="00626F48" w:rsidRPr="005E4FCB" w:rsidSect="001E25F5">
          <w:pgSz w:w="11906" w:h="16838"/>
          <w:pgMar w:top="568" w:right="850" w:bottom="1134" w:left="851" w:header="708" w:footer="708" w:gutter="0"/>
          <w:cols w:space="708"/>
          <w:titlePg/>
          <w:docGrid w:linePitch="360"/>
        </w:sectPr>
      </w:pPr>
    </w:p>
    <w:p w14:paraId="410A69C4" w14:textId="77777777" w:rsidR="00626F48" w:rsidRPr="005E4FCB" w:rsidRDefault="009D6BE1" w:rsidP="00CD4B3E">
      <w:pPr>
        <w:pStyle w:val="2"/>
        <w:numPr>
          <w:ilvl w:val="1"/>
          <w:numId w:val="31"/>
        </w:numPr>
        <w:tabs>
          <w:tab w:val="clear" w:pos="1021"/>
          <w:tab w:val="left" w:pos="-2694"/>
        </w:tabs>
        <w:ind w:left="567" w:hanging="567"/>
        <w:jc w:val="left"/>
        <w:rPr>
          <w:rStyle w:val="a5"/>
          <w:rFonts w:ascii="Arial" w:hAnsi="Arial" w:cs="Arial"/>
          <w:b w:val="0"/>
          <w:color w:val="000000"/>
          <w:sz w:val="20"/>
        </w:rPr>
      </w:pPr>
      <w:hyperlink r:id="rId17" w:history="1">
        <w:bookmarkStart w:id="28" w:name="_Toc148616943"/>
        <w:r w:rsidR="00626F48" w:rsidRPr="005E4FCB">
          <w:rPr>
            <w:rStyle w:val="a5"/>
            <w:rFonts w:ascii="Arial" w:hAnsi="Arial" w:cs="Arial"/>
            <w:b w:val="0"/>
            <w:color w:val="000000"/>
            <w:sz w:val="20"/>
          </w:rPr>
          <w:t>Заявления о</w:t>
        </w:r>
      </w:hyperlink>
      <w:r w:rsidR="00626F48" w:rsidRPr="005E4FCB">
        <w:rPr>
          <w:rStyle w:val="a5"/>
          <w:rFonts w:ascii="Arial" w:hAnsi="Arial" w:cs="Arial"/>
          <w:b w:val="0"/>
          <w:color w:val="000000"/>
          <w:sz w:val="20"/>
        </w:rPr>
        <w:t xml:space="preserve"> включении в Сегмент</w:t>
      </w:r>
      <w:bookmarkEnd w:id="28"/>
    </w:p>
    <w:p w14:paraId="47885FB1" w14:textId="77777777" w:rsidR="00626F48" w:rsidRPr="005E4FCB" w:rsidRDefault="00626F48" w:rsidP="00626F48">
      <w:pPr>
        <w:pStyle w:val="3"/>
        <w:jc w:val="right"/>
        <w:rPr>
          <w:rFonts w:ascii="Arial" w:hAnsi="Arial" w:cs="Arial"/>
          <w:b/>
          <w:color w:val="0070C0"/>
          <w:sz w:val="20"/>
          <w:szCs w:val="20"/>
        </w:rPr>
      </w:pPr>
    </w:p>
    <w:p w14:paraId="55CBDAD2" w14:textId="77777777" w:rsidR="00626F48" w:rsidRPr="005E4FCB" w:rsidRDefault="00626F48" w:rsidP="00626F48">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14:paraId="14EF8E47" w14:textId="31CD0A64" w:rsidR="00626F48" w:rsidRPr="00F42ED2" w:rsidRDefault="00F42ED2" w:rsidP="00626F48">
      <w:pPr>
        <w:ind w:left="4248"/>
        <w:jc w:val="right"/>
        <w:rPr>
          <w:rFonts w:ascii="Arial" w:hAnsi="Arial" w:cs="Arial"/>
          <w:sz w:val="20"/>
          <w:szCs w:val="20"/>
          <w:lang w:val="ru-RU"/>
        </w:rPr>
      </w:pPr>
      <w:r w:rsidRPr="00F42ED2">
        <w:rPr>
          <w:rFonts w:ascii="Arial" w:hAnsi="Arial" w:cs="Arial"/>
          <w:sz w:val="20"/>
          <w:szCs w:val="20"/>
          <w:lang w:val="ru-RU"/>
        </w:rPr>
        <w:t>АО «Биржа «Санкт-Петербург»</w:t>
      </w:r>
    </w:p>
    <w:p w14:paraId="453204CC" w14:textId="77777777" w:rsidR="00626F48" w:rsidRPr="00F42ED2" w:rsidRDefault="00626F48" w:rsidP="00626F48">
      <w:pPr>
        <w:rPr>
          <w:rFonts w:ascii="Arial" w:hAnsi="Arial" w:cs="Arial"/>
          <w:sz w:val="20"/>
          <w:szCs w:val="20"/>
          <w:lang w:val="ru-RU"/>
        </w:rPr>
      </w:pPr>
      <w:r w:rsidRPr="00F42ED2">
        <w:rPr>
          <w:rFonts w:ascii="Arial" w:hAnsi="Arial" w:cs="Arial"/>
          <w:sz w:val="20"/>
          <w:szCs w:val="20"/>
          <w:lang w:val="ru-RU"/>
        </w:rPr>
        <w:t>«___» ___________ 20__</w:t>
      </w:r>
      <w:r w:rsidRPr="00F42ED2">
        <w:rPr>
          <w:rFonts w:ascii="Arial" w:hAnsi="Arial" w:cs="Arial"/>
          <w:sz w:val="20"/>
          <w:szCs w:val="20"/>
        </w:rPr>
        <w:t> </w:t>
      </w:r>
      <w:r w:rsidRPr="00F42ED2">
        <w:rPr>
          <w:rFonts w:ascii="Arial" w:hAnsi="Arial" w:cs="Arial"/>
          <w:sz w:val="20"/>
          <w:szCs w:val="20"/>
          <w:lang w:val="ru-RU"/>
        </w:rPr>
        <w:t>г.</w:t>
      </w:r>
    </w:p>
    <w:p w14:paraId="2AEED922" w14:textId="77777777" w:rsidR="00626F48" w:rsidRPr="00F42ED2" w:rsidRDefault="00626F48" w:rsidP="00626F48">
      <w:pPr>
        <w:jc w:val="center"/>
        <w:rPr>
          <w:rFonts w:ascii="Arial" w:hAnsi="Arial" w:cs="Arial"/>
          <w:b/>
          <w:sz w:val="20"/>
          <w:szCs w:val="20"/>
          <w:lang w:val="ru-RU"/>
        </w:rPr>
      </w:pPr>
      <w:r w:rsidRPr="00F42ED2">
        <w:rPr>
          <w:rFonts w:ascii="Arial" w:hAnsi="Arial" w:cs="Arial"/>
          <w:b/>
          <w:sz w:val="20"/>
          <w:szCs w:val="20"/>
          <w:lang w:val="ru-RU"/>
        </w:rPr>
        <w:t>ЗАЯВЛЕНИЕ</w:t>
      </w:r>
    </w:p>
    <w:p w14:paraId="280CAAB8" w14:textId="77777777" w:rsidR="00626F48" w:rsidRPr="005E4FCB" w:rsidRDefault="00626F48" w:rsidP="00626F48">
      <w:pPr>
        <w:jc w:val="center"/>
        <w:rPr>
          <w:rFonts w:ascii="Arial" w:hAnsi="Arial" w:cs="Arial"/>
          <w:b/>
          <w:sz w:val="20"/>
          <w:szCs w:val="20"/>
          <w:lang w:val="ru-RU"/>
        </w:rPr>
      </w:pPr>
      <w:r w:rsidRPr="00F42ED2">
        <w:rPr>
          <w:rFonts w:ascii="Arial" w:hAnsi="Arial" w:cs="Arial"/>
          <w:b/>
          <w:sz w:val="20"/>
          <w:szCs w:val="20"/>
          <w:lang w:val="ru-RU"/>
        </w:rPr>
        <w:t>о включении ценных бумаг в Сегмент</w:t>
      </w:r>
      <w:r w:rsidRPr="00F42ED2">
        <w:rPr>
          <w:rStyle w:val="af2"/>
          <w:rFonts w:ascii="Arial" w:hAnsi="Arial" w:cs="Arial"/>
          <w:b/>
          <w:sz w:val="20"/>
          <w:szCs w:val="20"/>
          <w:lang w:val="ru-RU"/>
        </w:rPr>
        <w:footnoteReference w:id="11"/>
      </w:r>
    </w:p>
    <w:p w14:paraId="08FE259F" w14:textId="77777777" w:rsidR="00626F48" w:rsidRPr="005E4FCB" w:rsidRDefault="00626F48" w:rsidP="00626F48">
      <w:pPr>
        <w:rPr>
          <w:rFonts w:ascii="Arial" w:hAnsi="Arial" w:cs="Arial"/>
          <w:sz w:val="20"/>
          <w:szCs w:val="20"/>
          <w:lang w:val="ru-RU"/>
        </w:rPr>
      </w:pPr>
    </w:p>
    <w:p w14:paraId="18F5F0E6" w14:textId="77777777" w:rsidR="00626F48" w:rsidRPr="005E4FCB" w:rsidRDefault="00626F48" w:rsidP="004F0E9D">
      <w:pPr>
        <w:pStyle w:val="Oaiei"/>
        <w:widowControl/>
        <w:jc w:val="center"/>
        <w:rPr>
          <w:rFonts w:ascii="Arial" w:hAnsi="Arial" w:cs="Arial"/>
          <w:sz w:val="20"/>
        </w:rPr>
      </w:pPr>
      <w:r w:rsidRPr="005E4FCB">
        <w:rPr>
          <w:rFonts w:ascii="Arial" w:hAnsi="Arial" w:cs="Arial"/>
          <w:sz w:val="20"/>
        </w:rPr>
        <w:t>___________________________________________________________________________,</w:t>
      </w:r>
    </w:p>
    <w:p w14:paraId="2E275A82" w14:textId="77777777" w:rsidR="00626F48" w:rsidRPr="005E4FCB" w:rsidRDefault="00626F48" w:rsidP="00626F48">
      <w:pPr>
        <w:pStyle w:val="ad"/>
        <w:spacing w:line="276" w:lineRule="auto"/>
        <w:jc w:val="center"/>
        <w:rPr>
          <w:rFonts w:ascii="Arial" w:hAnsi="Arial" w:cs="Arial"/>
        </w:rPr>
      </w:pPr>
      <w:r w:rsidRPr="005E4FCB">
        <w:rPr>
          <w:rFonts w:ascii="Arial" w:hAnsi="Arial" w:cs="Arial"/>
        </w:rPr>
        <w:t xml:space="preserve">(полное наименование эмитента/лица, обязанного по ценной бумаге) </w:t>
      </w:r>
    </w:p>
    <w:p w14:paraId="36C7F47C" w14:textId="77777777"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 xml:space="preserve">в лице ____________________________________________________________________, </w:t>
      </w:r>
      <w:proofErr w:type="gramStart"/>
      <w:r w:rsidRPr="005E4FCB">
        <w:rPr>
          <w:rFonts w:ascii="Arial" w:hAnsi="Arial" w:cs="Arial"/>
          <w:sz w:val="20"/>
          <w:szCs w:val="20"/>
          <w:lang w:val="ru-RU"/>
        </w:rPr>
        <w:t>действующего</w:t>
      </w:r>
      <w:proofErr w:type="gramEnd"/>
      <w:r w:rsidRPr="005E4FCB">
        <w:rPr>
          <w:rFonts w:ascii="Arial" w:hAnsi="Arial" w:cs="Arial"/>
          <w:sz w:val="20"/>
          <w:szCs w:val="20"/>
          <w:lang w:val="ru-RU"/>
        </w:rPr>
        <w:t xml:space="preserve"> на основании __________________________________________________________,</w:t>
      </w:r>
    </w:p>
    <w:p w14:paraId="2FFB08EC" w14:textId="77777777" w:rsidR="001B5CFC" w:rsidRPr="005E4FCB" w:rsidRDefault="001B5CFC" w:rsidP="00626F48">
      <w:pPr>
        <w:jc w:val="both"/>
        <w:rPr>
          <w:rFonts w:ascii="Arial" w:hAnsi="Arial" w:cs="Arial"/>
          <w:sz w:val="20"/>
          <w:szCs w:val="20"/>
          <w:lang w:val="ru-RU"/>
        </w:rPr>
      </w:pPr>
    </w:p>
    <w:p w14:paraId="4C921156" w14:textId="77777777"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 xml:space="preserve">(далее – Заявитель) просит рассмотреть вопрос о включении </w:t>
      </w:r>
      <w:proofErr w:type="gramStart"/>
      <w:r w:rsidRPr="005E4FCB">
        <w:rPr>
          <w:rFonts w:ascii="Arial" w:hAnsi="Arial" w:cs="Arial"/>
          <w:sz w:val="20"/>
          <w:szCs w:val="20"/>
          <w:lang w:val="ru-RU"/>
        </w:rPr>
        <w:t xml:space="preserve">в </w:t>
      </w:r>
      <w:r w:rsidRPr="005E4FCB">
        <w:rPr>
          <w:rFonts w:ascii="Arial" w:hAnsi="Arial" w:cs="Arial"/>
          <w:b/>
          <w:sz w:val="20"/>
          <w:szCs w:val="20"/>
          <w:lang w:val="ru-RU"/>
        </w:rPr>
        <w:t xml:space="preserve">________ </w:t>
      </w:r>
      <w:r w:rsidRPr="005E4FCB">
        <w:rPr>
          <w:rFonts w:ascii="Arial" w:hAnsi="Arial" w:cs="Arial"/>
          <w:b/>
          <w:i/>
          <w:sz w:val="20"/>
          <w:szCs w:val="20"/>
          <w:lang w:val="ru-RU"/>
        </w:rPr>
        <w:t>указывается</w:t>
      </w:r>
      <w:proofErr w:type="gramEnd"/>
      <w:r w:rsidRPr="005E4FCB">
        <w:rPr>
          <w:rFonts w:ascii="Arial" w:hAnsi="Arial" w:cs="Arial"/>
          <w:b/>
          <w:i/>
          <w:sz w:val="20"/>
          <w:szCs w:val="20"/>
          <w:lang w:val="ru-RU"/>
        </w:rPr>
        <w:t xml:space="preserve"> полное наименование Сегмента </w:t>
      </w:r>
      <w:r w:rsidRPr="005E4FCB">
        <w:rPr>
          <w:rFonts w:ascii="Arial" w:hAnsi="Arial" w:cs="Arial"/>
          <w:sz w:val="20"/>
          <w:szCs w:val="20"/>
          <w:lang w:val="ru-RU"/>
        </w:rPr>
        <w:t xml:space="preserve"> следующих ценных бумаг: </w:t>
      </w:r>
    </w:p>
    <w:tbl>
      <w:tblPr>
        <w:tblW w:w="101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67"/>
        <w:gridCol w:w="3213"/>
        <w:gridCol w:w="2126"/>
        <w:gridCol w:w="2126"/>
        <w:gridCol w:w="2076"/>
      </w:tblGrid>
      <w:tr w:rsidR="00CE0CB4" w:rsidRPr="007B3745" w14:paraId="46CF33F7" w14:textId="77777777" w:rsidTr="00EB723D">
        <w:trPr>
          <w:cantSplit/>
          <w:trHeight w:val="603"/>
          <w:jc w:val="center"/>
        </w:trPr>
        <w:tc>
          <w:tcPr>
            <w:tcW w:w="567" w:type="dxa"/>
            <w:tcBorders>
              <w:bottom w:val="nil"/>
            </w:tcBorders>
          </w:tcPr>
          <w:p w14:paraId="1AAFF4A6" w14:textId="77777777" w:rsidR="00CE0CB4" w:rsidRPr="005E4FCB" w:rsidRDefault="00CE0CB4" w:rsidP="00EB723D">
            <w:pPr>
              <w:spacing w:line="240" w:lineRule="auto"/>
              <w:jc w:val="center"/>
              <w:rPr>
                <w:rFonts w:ascii="Arial" w:hAnsi="Arial" w:cs="Arial"/>
                <w:sz w:val="18"/>
                <w:szCs w:val="18"/>
              </w:rPr>
            </w:pPr>
            <w:r w:rsidRPr="005E4FCB">
              <w:rPr>
                <w:rFonts w:ascii="Arial" w:hAnsi="Arial" w:cs="Arial"/>
                <w:sz w:val="18"/>
                <w:szCs w:val="18"/>
              </w:rPr>
              <w:t>№</w:t>
            </w:r>
          </w:p>
          <w:p w14:paraId="6B494710" w14:textId="77777777" w:rsidR="00CE0CB4" w:rsidRPr="005E4FCB" w:rsidRDefault="00CE0CB4" w:rsidP="00EB723D">
            <w:pPr>
              <w:spacing w:line="240" w:lineRule="auto"/>
              <w:jc w:val="center"/>
              <w:rPr>
                <w:rFonts w:ascii="Arial" w:hAnsi="Arial" w:cs="Arial"/>
                <w:sz w:val="18"/>
                <w:szCs w:val="18"/>
              </w:rPr>
            </w:pPr>
            <w:r w:rsidRPr="005E4FCB">
              <w:rPr>
                <w:rFonts w:ascii="Arial" w:hAnsi="Arial" w:cs="Arial"/>
                <w:sz w:val="18"/>
                <w:szCs w:val="18"/>
              </w:rPr>
              <w:t>п/п</w:t>
            </w:r>
          </w:p>
        </w:tc>
        <w:tc>
          <w:tcPr>
            <w:tcW w:w="3213" w:type="dxa"/>
            <w:tcBorders>
              <w:bottom w:val="nil"/>
            </w:tcBorders>
          </w:tcPr>
          <w:p w14:paraId="75382AF1" w14:textId="77777777" w:rsidR="00CE0CB4" w:rsidRPr="005E4FCB" w:rsidRDefault="00CE0CB4" w:rsidP="00EB723D">
            <w:pPr>
              <w:spacing w:line="240" w:lineRule="auto"/>
              <w:jc w:val="center"/>
              <w:rPr>
                <w:rFonts w:ascii="Arial" w:hAnsi="Arial" w:cs="Arial"/>
                <w:sz w:val="18"/>
                <w:szCs w:val="18"/>
                <w:lang w:val="ru-RU"/>
              </w:rPr>
            </w:pPr>
            <w:r w:rsidRPr="005E4FCB">
              <w:rPr>
                <w:rFonts w:ascii="Arial" w:hAnsi="Arial" w:cs="Arial"/>
                <w:sz w:val="18"/>
                <w:szCs w:val="18"/>
                <w:lang w:val="ru-RU"/>
              </w:rPr>
              <w:t>Вид ценной бумаги (указывается вид ценной бумаги, в качестве которой иностранный финансовый инструмент квалифицирован в соответствии с законодательством Российской Федерации)</w:t>
            </w:r>
          </w:p>
        </w:tc>
        <w:tc>
          <w:tcPr>
            <w:tcW w:w="2126" w:type="dxa"/>
            <w:tcBorders>
              <w:bottom w:val="nil"/>
            </w:tcBorders>
          </w:tcPr>
          <w:p w14:paraId="06D4629B" w14:textId="77777777" w:rsidR="00CE0CB4" w:rsidRPr="005E4FCB" w:rsidRDefault="00CE0CB4" w:rsidP="00EB723D">
            <w:pPr>
              <w:spacing w:line="240" w:lineRule="auto"/>
              <w:jc w:val="center"/>
              <w:rPr>
                <w:rFonts w:ascii="Arial" w:hAnsi="Arial" w:cs="Arial"/>
                <w:sz w:val="18"/>
                <w:szCs w:val="18"/>
              </w:rPr>
            </w:pPr>
            <w:r w:rsidRPr="005E4FCB">
              <w:rPr>
                <w:rFonts w:ascii="Arial" w:hAnsi="Arial" w:cs="Arial"/>
                <w:sz w:val="18"/>
                <w:szCs w:val="18"/>
              </w:rPr>
              <w:t>Наименование эмитента ценной бумаги</w:t>
            </w:r>
          </w:p>
        </w:tc>
        <w:tc>
          <w:tcPr>
            <w:tcW w:w="2126" w:type="dxa"/>
            <w:tcBorders>
              <w:bottom w:val="nil"/>
            </w:tcBorders>
          </w:tcPr>
          <w:p w14:paraId="1CD77BF3" w14:textId="77777777" w:rsidR="00CE0CB4" w:rsidRPr="005E4FCB" w:rsidRDefault="00CE0CB4" w:rsidP="00EB723D">
            <w:pPr>
              <w:spacing w:line="240" w:lineRule="auto"/>
              <w:jc w:val="center"/>
              <w:rPr>
                <w:rFonts w:ascii="Arial" w:hAnsi="Arial" w:cs="Arial"/>
                <w:sz w:val="18"/>
                <w:szCs w:val="18"/>
                <w:lang w:val="ru-RU"/>
              </w:rPr>
            </w:pPr>
            <w:r w:rsidRPr="005E4FCB">
              <w:rPr>
                <w:rFonts w:ascii="Arial" w:hAnsi="Arial" w:cs="Arial"/>
                <w:sz w:val="18"/>
                <w:szCs w:val="18"/>
                <w:lang w:val="ru-RU"/>
              </w:rPr>
              <w:t>Международный код (номер) идентификации ценных бумаг (</w:t>
            </w:r>
            <w:r w:rsidRPr="005E4FCB">
              <w:rPr>
                <w:rFonts w:ascii="Arial" w:hAnsi="Arial" w:cs="Arial"/>
                <w:sz w:val="18"/>
                <w:szCs w:val="18"/>
              </w:rPr>
              <w:t>ISIN</w:t>
            </w:r>
            <w:r w:rsidRPr="005E4FCB">
              <w:rPr>
                <w:rFonts w:ascii="Arial" w:hAnsi="Arial" w:cs="Arial"/>
                <w:sz w:val="18"/>
                <w:szCs w:val="18"/>
                <w:lang w:val="ru-RU"/>
              </w:rPr>
              <w:t xml:space="preserve">), присвоенный ценной бумаге </w:t>
            </w:r>
          </w:p>
        </w:tc>
        <w:tc>
          <w:tcPr>
            <w:tcW w:w="2076" w:type="dxa"/>
            <w:tcBorders>
              <w:bottom w:val="nil"/>
            </w:tcBorders>
          </w:tcPr>
          <w:p w14:paraId="11BAD021" w14:textId="77777777" w:rsidR="00CE0CB4" w:rsidRPr="005E4FCB" w:rsidRDefault="00CE0CB4" w:rsidP="00EB723D">
            <w:pPr>
              <w:spacing w:line="240" w:lineRule="auto"/>
              <w:jc w:val="center"/>
              <w:rPr>
                <w:rFonts w:ascii="Arial" w:hAnsi="Arial" w:cs="Arial"/>
                <w:sz w:val="18"/>
                <w:szCs w:val="18"/>
                <w:lang w:val="ru-RU"/>
              </w:rPr>
            </w:pPr>
            <w:r w:rsidRPr="005E4FCB">
              <w:rPr>
                <w:rFonts w:ascii="Arial" w:hAnsi="Arial" w:cs="Arial"/>
                <w:sz w:val="18"/>
                <w:szCs w:val="18"/>
                <w:lang w:val="ru-RU"/>
              </w:rPr>
              <w:t>Международный код классификации финансовых инструментов (</w:t>
            </w:r>
            <w:r w:rsidRPr="005E4FCB">
              <w:rPr>
                <w:rFonts w:ascii="Arial" w:hAnsi="Arial" w:cs="Arial"/>
                <w:sz w:val="18"/>
                <w:szCs w:val="18"/>
              </w:rPr>
              <w:t>CFI</w:t>
            </w:r>
            <w:r w:rsidRPr="005E4FCB">
              <w:rPr>
                <w:rFonts w:ascii="Arial" w:hAnsi="Arial" w:cs="Arial"/>
                <w:sz w:val="18"/>
                <w:szCs w:val="18"/>
                <w:lang w:val="ru-RU"/>
              </w:rPr>
              <w:t>), присвоенный ценной бумаге</w:t>
            </w:r>
          </w:p>
        </w:tc>
      </w:tr>
      <w:tr w:rsidR="00CE0CB4" w:rsidRPr="009D754F" w14:paraId="72266612" w14:textId="77777777" w:rsidTr="00EB723D">
        <w:trPr>
          <w:cantSplit/>
          <w:trHeight w:val="215"/>
          <w:jc w:val="center"/>
        </w:trPr>
        <w:tc>
          <w:tcPr>
            <w:tcW w:w="567" w:type="dxa"/>
          </w:tcPr>
          <w:p w14:paraId="16096A7E" w14:textId="77777777" w:rsidR="00CE0CB4" w:rsidRPr="005E4FCB" w:rsidRDefault="00CE0CB4" w:rsidP="00CD483E">
            <w:pPr>
              <w:jc w:val="center"/>
              <w:rPr>
                <w:rFonts w:ascii="Arial" w:hAnsi="Arial" w:cs="Arial"/>
                <w:sz w:val="18"/>
                <w:szCs w:val="18"/>
                <w:lang w:val="ru-RU"/>
              </w:rPr>
            </w:pPr>
            <w:r w:rsidRPr="005E4FCB">
              <w:rPr>
                <w:rFonts w:ascii="Arial" w:hAnsi="Arial" w:cs="Arial"/>
                <w:sz w:val="18"/>
                <w:szCs w:val="18"/>
                <w:lang w:val="ru-RU"/>
              </w:rPr>
              <w:t>1</w:t>
            </w:r>
          </w:p>
        </w:tc>
        <w:tc>
          <w:tcPr>
            <w:tcW w:w="3213" w:type="dxa"/>
          </w:tcPr>
          <w:p w14:paraId="02471C80" w14:textId="77777777" w:rsidR="00CE0CB4" w:rsidRPr="005E4FCB" w:rsidRDefault="00CE0CB4" w:rsidP="00CD483E">
            <w:pPr>
              <w:jc w:val="center"/>
              <w:rPr>
                <w:rFonts w:ascii="Arial" w:hAnsi="Arial" w:cs="Arial"/>
                <w:sz w:val="18"/>
                <w:szCs w:val="18"/>
              </w:rPr>
            </w:pPr>
          </w:p>
        </w:tc>
        <w:tc>
          <w:tcPr>
            <w:tcW w:w="2126" w:type="dxa"/>
          </w:tcPr>
          <w:p w14:paraId="7D1CFADE" w14:textId="77777777" w:rsidR="00CE0CB4" w:rsidRPr="005E4FCB" w:rsidRDefault="00CE0CB4" w:rsidP="00CD483E">
            <w:pPr>
              <w:jc w:val="center"/>
              <w:rPr>
                <w:rFonts w:ascii="Arial" w:hAnsi="Arial" w:cs="Arial"/>
                <w:sz w:val="18"/>
                <w:szCs w:val="18"/>
              </w:rPr>
            </w:pPr>
          </w:p>
        </w:tc>
        <w:tc>
          <w:tcPr>
            <w:tcW w:w="2126" w:type="dxa"/>
          </w:tcPr>
          <w:p w14:paraId="5BD10279" w14:textId="77777777" w:rsidR="00CE0CB4" w:rsidRPr="005E4FCB" w:rsidRDefault="00CE0CB4" w:rsidP="00CD483E">
            <w:pPr>
              <w:jc w:val="center"/>
              <w:rPr>
                <w:rFonts w:ascii="Arial" w:hAnsi="Arial" w:cs="Arial"/>
                <w:sz w:val="18"/>
                <w:szCs w:val="18"/>
              </w:rPr>
            </w:pPr>
          </w:p>
        </w:tc>
        <w:tc>
          <w:tcPr>
            <w:tcW w:w="2076" w:type="dxa"/>
          </w:tcPr>
          <w:p w14:paraId="7C58B50B" w14:textId="77777777" w:rsidR="00CE0CB4" w:rsidRPr="005E4FCB" w:rsidRDefault="00CE0CB4" w:rsidP="00CD483E">
            <w:pPr>
              <w:jc w:val="center"/>
              <w:rPr>
                <w:rFonts w:ascii="Arial" w:hAnsi="Arial" w:cs="Arial"/>
                <w:sz w:val="18"/>
                <w:szCs w:val="18"/>
              </w:rPr>
            </w:pPr>
          </w:p>
        </w:tc>
      </w:tr>
    </w:tbl>
    <w:p w14:paraId="4626C324" w14:textId="77777777" w:rsidR="00626F48" w:rsidRPr="005E4FCB" w:rsidRDefault="00626F48" w:rsidP="00626F48">
      <w:pPr>
        <w:jc w:val="both"/>
        <w:rPr>
          <w:rFonts w:ascii="Arial" w:hAnsi="Arial" w:cs="Arial"/>
          <w:sz w:val="20"/>
          <w:szCs w:val="20"/>
          <w:lang w:val="ru-RU"/>
        </w:rPr>
      </w:pPr>
    </w:p>
    <w:p w14:paraId="581906A1" w14:textId="77777777"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следующие 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3"/>
        <w:gridCol w:w="2977"/>
        <w:gridCol w:w="2409"/>
      </w:tblGrid>
      <w:tr w:rsidR="00626F48" w:rsidRPr="009D754F" w14:paraId="37EA82A6" w14:textId="77777777" w:rsidTr="00CD483E">
        <w:tc>
          <w:tcPr>
            <w:tcW w:w="567" w:type="dxa"/>
            <w:tcBorders>
              <w:top w:val="single" w:sz="4" w:space="0" w:color="auto"/>
              <w:left w:val="single" w:sz="4" w:space="0" w:color="auto"/>
              <w:bottom w:val="single" w:sz="4" w:space="0" w:color="auto"/>
              <w:right w:val="single" w:sz="4" w:space="0" w:color="auto"/>
            </w:tcBorders>
          </w:tcPr>
          <w:p w14:paraId="5320446D" w14:textId="77777777" w:rsidR="00626F48" w:rsidRPr="005E4FCB" w:rsidRDefault="00626F48" w:rsidP="00CD483E">
            <w:pPr>
              <w:spacing w:line="276" w:lineRule="auto"/>
              <w:ind w:right="20"/>
              <w:jc w:val="center"/>
              <w:rPr>
                <w:rFonts w:ascii="Arial" w:hAnsi="Arial" w:cs="Arial"/>
                <w:sz w:val="18"/>
                <w:szCs w:val="18"/>
              </w:rPr>
            </w:pPr>
            <w:r w:rsidRPr="005E4FCB">
              <w:rPr>
                <w:rFonts w:ascii="Arial" w:hAnsi="Arial" w:cs="Arial"/>
                <w:sz w:val="18"/>
                <w:szCs w:val="18"/>
              </w:rPr>
              <w:t>№ п/п</w:t>
            </w:r>
          </w:p>
        </w:tc>
        <w:tc>
          <w:tcPr>
            <w:tcW w:w="4253" w:type="dxa"/>
            <w:tcBorders>
              <w:top w:val="single" w:sz="4" w:space="0" w:color="auto"/>
              <w:left w:val="single" w:sz="4" w:space="0" w:color="auto"/>
              <w:bottom w:val="single" w:sz="4" w:space="0" w:color="auto"/>
              <w:right w:val="single" w:sz="4" w:space="0" w:color="auto"/>
            </w:tcBorders>
          </w:tcPr>
          <w:p w14:paraId="17EDDFB1" w14:textId="77777777" w:rsidR="00626F48" w:rsidRPr="005E4FCB" w:rsidRDefault="00626F48" w:rsidP="00CD483E">
            <w:pPr>
              <w:spacing w:line="276" w:lineRule="auto"/>
              <w:ind w:right="20"/>
              <w:jc w:val="center"/>
              <w:rPr>
                <w:rFonts w:ascii="Arial" w:hAnsi="Arial" w:cs="Arial"/>
                <w:sz w:val="18"/>
                <w:szCs w:val="18"/>
              </w:rPr>
            </w:pPr>
            <w:r w:rsidRPr="005E4FCB">
              <w:rPr>
                <w:rFonts w:ascii="Arial" w:hAnsi="Arial" w:cs="Arial"/>
                <w:sz w:val="18"/>
                <w:szCs w:val="18"/>
              </w:rPr>
              <w:t>Наименование документа</w:t>
            </w:r>
            <w:r w:rsidRPr="005E4FCB">
              <w:rPr>
                <w:rStyle w:val="af2"/>
                <w:rFonts w:ascii="Arial" w:hAnsi="Arial" w:cs="Arial"/>
                <w:sz w:val="18"/>
                <w:szCs w:val="18"/>
              </w:rPr>
              <w:footnoteReference w:id="12"/>
            </w:r>
          </w:p>
        </w:tc>
        <w:tc>
          <w:tcPr>
            <w:tcW w:w="2977" w:type="dxa"/>
            <w:tcBorders>
              <w:top w:val="single" w:sz="4" w:space="0" w:color="auto"/>
              <w:left w:val="single" w:sz="4" w:space="0" w:color="auto"/>
              <w:bottom w:val="single" w:sz="4" w:space="0" w:color="auto"/>
              <w:right w:val="single" w:sz="4" w:space="0" w:color="auto"/>
            </w:tcBorders>
          </w:tcPr>
          <w:p w14:paraId="1BAB57D4" w14:textId="77777777" w:rsidR="00626F48" w:rsidRPr="005E4FCB" w:rsidRDefault="00626F48" w:rsidP="00CD483E">
            <w:pPr>
              <w:spacing w:line="276"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2409" w:type="dxa"/>
            <w:tcBorders>
              <w:top w:val="single" w:sz="4" w:space="0" w:color="auto"/>
              <w:left w:val="single" w:sz="4" w:space="0" w:color="auto"/>
              <w:bottom w:val="single" w:sz="4" w:space="0" w:color="auto"/>
              <w:right w:val="single" w:sz="4" w:space="0" w:color="auto"/>
            </w:tcBorders>
          </w:tcPr>
          <w:p w14:paraId="17552148" w14:textId="77777777" w:rsidR="00626F48" w:rsidRPr="005E4FCB" w:rsidRDefault="00626F48" w:rsidP="00CD483E">
            <w:pPr>
              <w:spacing w:line="276"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626F48" w:rsidRPr="009D754F" w14:paraId="12586BF9" w14:textId="77777777" w:rsidTr="00CD483E">
        <w:trPr>
          <w:trHeight w:val="226"/>
        </w:trPr>
        <w:tc>
          <w:tcPr>
            <w:tcW w:w="567" w:type="dxa"/>
            <w:tcBorders>
              <w:top w:val="single" w:sz="4" w:space="0" w:color="auto"/>
              <w:left w:val="single" w:sz="4" w:space="0" w:color="auto"/>
              <w:bottom w:val="single" w:sz="4" w:space="0" w:color="auto"/>
              <w:right w:val="single" w:sz="4" w:space="0" w:color="auto"/>
            </w:tcBorders>
            <w:vAlign w:val="center"/>
          </w:tcPr>
          <w:p w14:paraId="3AA2FCB0" w14:textId="77777777" w:rsidR="00626F48" w:rsidRPr="005E4FCB" w:rsidRDefault="00626F48" w:rsidP="00CD483E">
            <w:pPr>
              <w:spacing w:line="276" w:lineRule="auto"/>
              <w:ind w:right="20"/>
              <w:jc w:val="center"/>
              <w:rPr>
                <w:rFonts w:ascii="Arial" w:hAnsi="Arial" w:cs="Arial"/>
                <w:sz w:val="18"/>
                <w:szCs w:val="18"/>
              </w:rPr>
            </w:pPr>
            <w:r w:rsidRPr="005E4FCB">
              <w:rPr>
                <w:rFonts w:ascii="Arial" w:hAnsi="Arial" w:cs="Arial"/>
                <w:sz w:val="18"/>
                <w:szCs w:val="18"/>
              </w:rPr>
              <w:t>1</w:t>
            </w:r>
          </w:p>
        </w:tc>
        <w:tc>
          <w:tcPr>
            <w:tcW w:w="4253" w:type="dxa"/>
            <w:tcBorders>
              <w:top w:val="single" w:sz="4" w:space="0" w:color="auto"/>
              <w:left w:val="single" w:sz="4" w:space="0" w:color="auto"/>
              <w:bottom w:val="single" w:sz="4" w:space="0" w:color="auto"/>
              <w:right w:val="single" w:sz="4" w:space="0" w:color="auto"/>
            </w:tcBorders>
          </w:tcPr>
          <w:p w14:paraId="19C4B25F" w14:textId="77777777" w:rsidR="00626F48" w:rsidRPr="005E4FCB" w:rsidRDefault="00626F48" w:rsidP="00CD483E">
            <w:pPr>
              <w:spacing w:line="276" w:lineRule="auto"/>
              <w:ind w:right="20"/>
              <w:jc w:val="both"/>
              <w:rPr>
                <w:rFonts w:ascii="Arial" w:hAnsi="Arial" w:cs="Arial"/>
                <w:sz w:val="18"/>
                <w:szCs w:val="18"/>
              </w:rPr>
            </w:pPr>
          </w:p>
        </w:tc>
        <w:tc>
          <w:tcPr>
            <w:tcW w:w="2977" w:type="dxa"/>
            <w:tcBorders>
              <w:top w:val="single" w:sz="4" w:space="0" w:color="auto"/>
              <w:left w:val="single" w:sz="4" w:space="0" w:color="auto"/>
              <w:bottom w:val="single" w:sz="4" w:space="0" w:color="auto"/>
              <w:right w:val="single" w:sz="4" w:space="0" w:color="auto"/>
            </w:tcBorders>
          </w:tcPr>
          <w:p w14:paraId="29FBB676" w14:textId="77777777" w:rsidR="00626F48" w:rsidRPr="005E4FCB" w:rsidRDefault="00626F48" w:rsidP="00CD483E">
            <w:pPr>
              <w:spacing w:line="276" w:lineRule="auto"/>
              <w:ind w:right="20"/>
              <w:jc w:val="both"/>
              <w:rPr>
                <w:rFonts w:ascii="Arial" w:hAnsi="Arial" w:cs="Arial"/>
                <w:sz w:val="18"/>
                <w:szCs w:val="18"/>
              </w:rPr>
            </w:pPr>
          </w:p>
        </w:tc>
        <w:tc>
          <w:tcPr>
            <w:tcW w:w="2409" w:type="dxa"/>
            <w:tcBorders>
              <w:top w:val="single" w:sz="4" w:space="0" w:color="auto"/>
              <w:left w:val="single" w:sz="4" w:space="0" w:color="auto"/>
              <w:bottom w:val="single" w:sz="4" w:space="0" w:color="auto"/>
              <w:right w:val="single" w:sz="4" w:space="0" w:color="auto"/>
            </w:tcBorders>
          </w:tcPr>
          <w:p w14:paraId="38939F70" w14:textId="77777777" w:rsidR="00626F48" w:rsidRPr="005E4FCB" w:rsidRDefault="00626F48" w:rsidP="00CD483E">
            <w:pPr>
              <w:spacing w:line="276" w:lineRule="auto"/>
              <w:ind w:right="20"/>
              <w:jc w:val="both"/>
              <w:rPr>
                <w:rFonts w:ascii="Arial" w:hAnsi="Arial" w:cs="Arial"/>
                <w:sz w:val="18"/>
                <w:szCs w:val="18"/>
              </w:rPr>
            </w:pPr>
          </w:p>
        </w:tc>
      </w:tr>
    </w:tbl>
    <w:p w14:paraId="6532F297" w14:textId="77777777" w:rsidR="00626F48" w:rsidRPr="005E4FCB" w:rsidRDefault="00626F48" w:rsidP="00626F48">
      <w:pPr>
        <w:rPr>
          <w:rFonts w:ascii="Arial" w:hAnsi="Arial" w:cs="Arial"/>
          <w:sz w:val="20"/>
          <w:szCs w:val="20"/>
        </w:rPr>
      </w:pPr>
    </w:p>
    <w:p w14:paraId="6E918177" w14:textId="71F42A47" w:rsidR="00626F48" w:rsidRPr="005E4FCB" w:rsidRDefault="00626F48" w:rsidP="00EB723D">
      <w:pPr>
        <w:spacing w:line="240" w:lineRule="auto"/>
        <w:jc w:val="both"/>
        <w:rPr>
          <w:rFonts w:ascii="Arial" w:hAnsi="Arial" w:cs="Arial"/>
          <w:sz w:val="20"/>
          <w:szCs w:val="20"/>
          <w:lang w:val="ru-RU"/>
        </w:rPr>
      </w:pPr>
      <w:r w:rsidRPr="005E4FCB">
        <w:rPr>
          <w:rFonts w:ascii="Arial" w:hAnsi="Arial" w:cs="Arial"/>
          <w:sz w:val="20"/>
          <w:szCs w:val="20"/>
          <w:lang w:val="ru-RU"/>
        </w:rPr>
        <w:t xml:space="preserve">Сотрудник Заявителя, ответственный за представление настоящего заявления в </w:t>
      </w:r>
      <w:r w:rsidR="00F42ED2" w:rsidRPr="00F42ED2">
        <w:rPr>
          <w:rFonts w:ascii="Arial" w:hAnsi="Arial" w:cs="Arial"/>
          <w:sz w:val="20"/>
          <w:szCs w:val="20"/>
          <w:lang w:val="ru-RU"/>
        </w:rPr>
        <w:t>АО «Биржа «Санкт-Петербург»</w:t>
      </w:r>
      <w:r w:rsidRPr="005E4FCB">
        <w:rPr>
          <w:rFonts w:ascii="Arial" w:hAnsi="Arial" w:cs="Arial"/>
          <w:sz w:val="20"/>
          <w:szCs w:val="20"/>
          <w:lang w:val="ru-RU"/>
        </w:rPr>
        <w:t>:</w:t>
      </w:r>
    </w:p>
    <w:p w14:paraId="5F20A0AC" w14:textId="77777777" w:rsidR="00626F48" w:rsidRPr="005E4FCB" w:rsidRDefault="00626F48" w:rsidP="00EB723D">
      <w:pPr>
        <w:spacing w:line="240" w:lineRule="auto"/>
        <w:rPr>
          <w:rFonts w:ascii="Arial" w:hAnsi="Arial" w:cs="Arial"/>
          <w:sz w:val="20"/>
          <w:szCs w:val="20"/>
          <w:lang w:val="ru-RU"/>
        </w:rPr>
      </w:pPr>
      <w:r w:rsidRPr="005E4FCB">
        <w:rPr>
          <w:rFonts w:ascii="Arial" w:hAnsi="Arial" w:cs="Arial"/>
          <w:sz w:val="20"/>
          <w:szCs w:val="20"/>
          <w:lang w:val="ru-RU"/>
        </w:rPr>
        <w:t>Ф.И.О.:__________________________________________</w:t>
      </w:r>
    </w:p>
    <w:p w14:paraId="01C0DCA7" w14:textId="77777777" w:rsidR="00626F48" w:rsidRPr="005E4FCB" w:rsidRDefault="00626F48" w:rsidP="00EB723D">
      <w:pPr>
        <w:spacing w:line="240" w:lineRule="auto"/>
        <w:rPr>
          <w:rFonts w:ascii="Arial" w:hAnsi="Arial" w:cs="Arial"/>
          <w:sz w:val="20"/>
          <w:szCs w:val="20"/>
          <w:lang w:val="ru-RU"/>
        </w:rPr>
      </w:pPr>
      <w:r w:rsidRPr="005E4FCB">
        <w:rPr>
          <w:rFonts w:ascii="Arial" w:hAnsi="Arial" w:cs="Arial"/>
          <w:sz w:val="20"/>
          <w:szCs w:val="20"/>
          <w:lang w:val="ru-RU"/>
        </w:rPr>
        <w:t>Контактный телефон (факс):________________________</w:t>
      </w:r>
    </w:p>
    <w:p w14:paraId="5EDD90F0" w14:textId="77777777" w:rsidR="00626F48" w:rsidRPr="005E4FCB" w:rsidRDefault="00626F48" w:rsidP="00EB723D">
      <w:pPr>
        <w:spacing w:line="240" w:lineRule="auto"/>
        <w:rPr>
          <w:rFonts w:ascii="Arial" w:hAnsi="Arial" w:cs="Arial"/>
          <w:sz w:val="20"/>
          <w:szCs w:val="20"/>
          <w:lang w:val="ru-RU"/>
        </w:rPr>
      </w:pPr>
      <w:r w:rsidRPr="005E4FCB">
        <w:rPr>
          <w:rFonts w:ascii="Arial" w:hAnsi="Arial" w:cs="Arial"/>
          <w:sz w:val="20"/>
          <w:szCs w:val="20"/>
          <w:lang w:val="ru-RU"/>
        </w:rPr>
        <w:t>Адрес электронной почты:__________________________</w:t>
      </w:r>
    </w:p>
    <w:p w14:paraId="750E2FB6" w14:textId="77777777" w:rsidR="00626F48" w:rsidRPr="005E4FCB" w:rsidRDefault="00626F48" w:rsidP="00626F48">
      <w:pPr>
        <w:ind w:firstLine="708"/>
        <w:jc w:val="both"/>
        <w:rPr>
          <w:rFonts w:ascii="Arial" w:hAnsi="Arial" w:cs="Arial"/>
          <w:sz w:val="20"/>
          <w:szCs w:val="20"/>
          <w:lang w:val="ru-RU"/>
        </w:rPr>
      </w:pPr>
    </w:p>
    <w:p w14:paraId="3C4958DF" w14:textId="77777777" w:rsidR="00CE0CB4" w:rsidRPr="0052576C" w:rsidRDefault="00626F48" w:rsidP="00CE0CB4">
      <w:pPr>
        <w:autoSpaceDE w:val="0"/>
        <w:autoSpaceDN w:val="0"/>
        <w:adjustRightInd w:val="0"/>
        <w:jc w:val="both"/>
        <w:rPr>
          <w:rFonts w:ascii="Arial" w:hAnsi="Arial" w:cs="Arial"/>
          <w:i/>
          <w:sz w:val="20"/>
          <w:szCs w:val="20"/>
          <w:lang w:val="ru-RU"/>
        </w:rPr>
      </w:pPr>
      <w:r w:rsidRPr="005E4FCB">
        <w:rPr>
          <w:rFonts w:ascii="Arial" w:hAnsi="Arial" w:cs="Arial"/>
          <w:sz w:val="20"/>
          <w:szCs w:val="20"/>
          <w:lang w:val="ru-RU"/>
        </w:rPr>
        <w:tab/>
      </w:r>
      <w:r w:rsidR="00CE0CB4" w:rsidRPr="0052576C">
        <w:rPr>
          <w:rFonts w:ascii="Arial" w:hAnsi="Arial" w:cs="Arial"/>
          <w:i/>
          <w:sz w:val="20"/>
          <w:szCs w:val="20"/>
          <w:lang w:val="ru-RU"/>
        </w:rPr>
        <w:t>Заявитель настоящим подтверждает:</w:t>
      </w:r>
    </w:p>
    <w:p w14:paraId="64E3314F" w14:textId="77777777" w:rsidR="00CE0CB4" w:rsidRPr="0066691B" w:rsidRDefault="00CE0CB4" w:rsidP="00CE0CB4">
      <w:pPr>
        <w:pStyle w:val="a3"/>
        <w:numPr>
          <w:ilvl w:val="0"/>
          <w:numId w:val="8"/>
        </w:numPr>
        <w:autoSpaceDE w:val="0"/>
        <w:autoSpaceDN w:val="0"/>
        <w:adjustRightInd w:val="0"/>
        <w:spacing w:after="0" w:line="240" w:lineRule="auto"/>
        <w:jc w:val="both"/>
        <w:rPr>
          <w:rFonts w:ascii="Arial" w:hAnsi="Arial" w:cs="Arial"/>
          <w:i/>
          <w:sz w:val="20"/>
          <w:szCs w:val="20"/>
        </w:rPr>
      </w:pPr>
      <w:r w:rsidRPr="00D159CA">
        <w:rPr>
          <w:rFonts w:ascii="Arial" w:hAnsi="Arial" w:cs="Arial"/>
          <w:i/>
          <w:sz w:val="20"/>
          <w:szCs w:val="20"/>
        </w:rPr>
        <w:t>полноту и достоверность информации, содержащейся в настоящем заявлении и представленных документах, и соответствие текстов документов, представленных в электронном виде, оригиналам таки</w:t>
      </w:r>
      <w:r w:rsidRPr="0066691B">
        <w:rPr>
          <w:rFonts w:ascii="Arial" w:hAnsi="Arial" w:cs="Arial"/>
          <w:i/>
          <w:sz w:val="20"/>
          <w:szCs w:val="20"/>
        </w:rPr>
        <w:t>х документов;</w:t>
      </w:r>
    </w:p>
    <w:p w14:paraId="7AE79CC8" w14:textId="77777777" w:rsidR="00CE0CB4" w:rsidRPr="0026041A" w:rsidRDefault="00FA64CD" w:rsidP="00CE0CB4">
      <w:pPr>
        <w:pStyle w:val="a3"/>
        <w:numPr>
          <w:ilvl w:val="0"/>
          <w:numId w:val="8"/>
        </w:numPr>
        <w:autoSpaceDE w:val="0"/>
        <w:autoSpaceDN w:val="0"/>
        <w:adjustRightInd w:val="0"/>
        <w:spacing w:after="0" w:line="240" w:lineRule="auto"/>
        <w:jc w:val="both"/>
        <w:rPr>
          <w:rFonts w:ascii="Arial" w:hAnsi="Arial" w:cs="Arial"/>
          <w:i/>
          <w:sz w:val="20"/>
          <w:szCs w:val="20"/>
        </w:rPr>
      </w:pPr>
      <w:r w:rsidRPr="0026041A">
        <w:rPr>
          <w:rFonts w:ascii="Arial" w:hAnsi="Arial" w:cs="Arial"/>
          <w:i/>
          <w:sz w:val="20"/>
          <w:szCs w:val="20"/>
        </w:rPr>
        <w:t xml:space="preserve">что </w:t>
      </w:r>
      <w:r w:rsidR="00CE0CB4" w:rsidRPr="0026041A">
        <w:rPr>
          <w:rFonts w:ascii="Arial" w:hAnsi="Arial" w:cs="Arial"/>
          <w:i/>
          <w:sz w:val="20"/>
          <w:szCs w:val="20"/>
        </w:rPr>
        <w:t>ценные бумаги соответствуют требованиям законодательства Российской Федерации, а также не имеют ограничений по обращению в Российской Федерации;</w:t>
      </w:r>
    </w:p>
    <w:p w14:paraId="227692E1" w14:textId="77777777" w:rsidR="00CE0CB4" w:rsidRPr="0026041A" w:rsidRDefault="00CE0CB4" w:rsidP="00CE0CB4">
      <w:pPr>
        <w:pStyle w:val="a3"/>
        <w:numPr>
          <w:ilvl w:val="0"/>
          <w:numId w:val="8"/>
        </w:numPr>
        <w:autoSpaceDE w:val="0"/>
        <w:autoSpaceDN w:val="0"/>
        <w:adjustRightInd w:val="0"/>
        <w:spacing w:after="0" w:line="240" w:lineRule="auto"/>
        <w:jc w:val="both"/>
        <w:rPr>
          <w:rFonts w:ascii="Arial" w:hAnsi="Arial" w:cs="Arial"/>
          <w:i/>
          <w:sz w:val="20"/>
          <w:szCs w:val="20"/>
        </w:rPr>
      </w:pPr>
      <w:r w:rsidRPr="0026041A">
        <w:rPr>
          <w:rFonts w:ascii="Arial" w:hAnsi="Arial" w:cs="Arial"/>
          <w:i/>
          <w:sz w:val="20"/>
          <w:szCs w:val="20"/>
        </w:rPr>
        <w:t xml:space="preserve">что </w:t>
      </w:r>
      <w:proofErr w:type="gramStart"/>
      <w:r w:rsidRPr="0026041A">
        <w:rPr>
          <w:rFonts w:ascii="Arial" w:hAnsi="Arial" w:cs="Arial"/>
          <w:i/>
          <w:sz w:val="20"/>
          <w:szCs w:val="20"/>
        </w:rPr>
        <w:t>ознакомлен</w:t>
      </w:r>
      <w:proofErr w:type="gramEnd"/>
      <w:r w:rsidRPr="0026041A">
        <w:rPr>
          <w:rFonts w:ascii="Arial" w:hAnsi="Arial" w:cs="Arial"/>
          <w:i/>
          <w:sz w:val="20"/>
          <w:szCs w:val="20"/>
        </w:rPr>
        <w:t xml:space="preserve"> с положениями Федерального закона от 21.11.2011 № 325-ФЗ «Об организованных торгах», Правилами проведения организованных торгов ценными бумагами и Правилами листинга (делистинга) ценных бумаг (далее – Правила листинга).</w:t>
      </w:r>
    </w:p>
    <w:p w14:paraId="39ED7CB5" w14:textId="77777777" w:rsidR="00626F48" w:rsidRPr="005E4FCB" w:rsidRDefault="00626F48" w:rsidP="00CE0CB4">
      <w:pPr>
        <w:autoSpaceDE w:val="0"/>
        <w:autoSpaceDN w:val="0"/>
        <w:adjustRightInd w:val="0"/>
        <w:jc w:val="both"/>
        <w:rPr>
          <w:rFonts w:ascii="Arial" w:hAnsi="Arial" w:cs="Arial"/>
          <w:i/>
          <w:sz w:val="20"/>
          <w:szCs w:val="20"/>
          <w:lang w:val="ru-RU"/>
        </w:rPr>
      </w:pPr>
    </w:p>
    <w:p w14:paraId="66D603B8" w14:textId="77777777" w:rsidR="00626F48" w:rsidRPr="00D159CA" w:rsidRDefault="00626F48" w:rsidP="00626F48">
      <w:pPr>
        <w:tabs>
          <w:tab w:val="left" w:pos="1014"/>
        </w:tabs>
        <w:jc w:val="both"/>
        <w:rPr>
          <w:rFonts w:ascii="Arial" w:hAnsi="Arial" w:cs="Arial"/>
          <w:i/>
          <w:sz w:val="20"/>
          <w:szCs w:val="20"/>
          <w:lang w:val="ru-RU"/>
        </w:rPr>
      </w:pPr>
      <w:r w:rsidRPr="0052576C">
        <w:rPr>
          <w:rFonts w:ascii="Arial" w:hAnsi="Arial" w:cs="Arial"/>
          <w:i/>
          <w:sz w:val="20"/>
          <w:szCs w:val="20"/>
          <w:lang w:val="ru-RU"/>
        </w:rPr>
        <w:t>Обязуется в течение всего срока нахождения ценных бумаг, указанных в настоящем заявлении, в Сегменте, соблюдать т</w:t>
      </w:r>
      <w:r w:rsidRPr="00D159CA">
        <w:rPr>
          <w:rFonts w:ascii="Arial" w:hAnsi="Arial" w:cs="Arial"/>
          <w:i/>
          <w:sz w:val="20"/>
          <w:szCs w:val="20"/>
          <w:lang w:val="ru-RU"/>
        </w:rPr>
        <w:t>ребования и выполнять обязательства, установленные Правилами листинга.</w:t>
      </w:r>
    </w:p>
    <w:p w14:paraId="3B598D20" w14:textId="77777777" w:rsidR="00626F48" w:rsidRPr="005E4FCB" w:rsidRDefault="00626F48" w:rsidP="00626F48">
      <w:pPr>
        <w:tabs>
          <w:tab w:val="left" w:pos="1170"/>
        </w:tabs>
        <w:ind w:firstLine="708"/>
        <w:jc w:val="both"/>
        <w:rPr>
          <w:rFonts w:ascii="Arial" w:hAnsi="Arial" w:cs="Arial"/>
          <w:sz w:val="20"/>
          <w:szCs w:val="20"/>
          <w:lang w:val="ru-RU"/>
        </w:rPr>
      </w:pPr>
    </w:p>
    <w:p w14:paraId="7587D1F3" w14:textId="77777777" w:rsidR="00626F48" w:rsidRPr="005E4FCB" w:rsidRDefault="00626F48" w:rsidP="00626F48">
      <w:pPr>
        <w:ind w:firstLine="708"/>
        <w:jc w:val="both"/>
        <w:rPr>
          <w:rFonts w:ascii="Arial" w:hAnsi="Arial" w:cs="Arial"/>
          <w:sz w:val="20"/>
          <w:szCs w:val="20"/>
          <w:lang w:val="ru-RU"/>
        </w:rPr>
      </w:pPr>
    </w:p>
    <w:p w14:paraId="768E427F" w14:textId="77777777"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w:t>
      </w:r>
    </w:p>
    <w:p w14:paraId="4A99FFA4" w14:textId="77777777" w:rsidR="00626F48" w:rsidRPr="005E4FCB" w:rsidRDefault="00626F48" w:rsidP="00EB723D">
      <w:pPr>
        <w:spacing w:line="240" w:lineRule="auto"/>
        <w:jc w:val="both"/>
        <w:rPr>
          <w:rFonts w:ascii="Arial" w:hAnsi="Arial" w:cs="Arial"/>
          <w:sz w:val="20"/>
          <w:szCs w:val="20"/>
          <w:lang w:val="ru-RU"/>
        </w:rPr>
      </w:pPr>
      <w:proofErr w:type="gramStart"/>
      <w:r w:rsidRPr="005E4FCB">
        <w:rPr>
          <w:rFonts w:ascii="Arial" w:hAnsi="Arial" w:cs="Arial"/>
          <w:sz w:val="20"/>
          <w:szCs w:val="20"/>
          <w:lang w:val="ru-RU"/>
        </w:rPr>
        <w:t xml:space="preserve">(руководитель организации или                                          </w:t>
      </w:r>
      <w:proofErr w:type="gramEnd"/>
    </w:p>
    <w:p w14:paraId="10F11A03" w14:textId="77777777" w:rsidR="00626F48" w:rsidRPr="005E4FCB" w:rsidRDefault="00626F48" w:rsidP="00EB723D">
      <w:pPr>
        <w:tabs>
          <w:tab w:val="left" w:pos="2910"/>
        </w:tabs>
        <w:spacing w:line="240" w:lineRule="auto"/>
        <w:rPr>
          <w:rFonts w:ascii="Arial" w:hAnsi="Arial" w:cs="Arial"/>
          <w:sz w:val="20"/>
          <w:szCs w:val="20"/>
          <w:lang w:val="ru-RU"/>
        </w:rPr>
        <w:sectPr w:rsidR="00626F48" w:rsidRPr="005E4FCB" w:rsidSect="001E25F5">
          <w:pgSz w:w="11906" w:h="16838"/>
          <w:pgMar w:top="568" w:right="850" w:bottom="1134" w:left="851" w:header="708" w:footer="708" w:gutter="0"/>
          <w:cols w:space="708"/>
          <w:titlePg/>
          <w:docGrid w:linePitch="360"/>
        </w:sectPr>
      </w:pPr>
      <w:r w:rsidRPr="005E4FCB">
        <w:rPr>
          <w:rFonts w:ascii="Arial" w:hAnsi="Arial" w:cs="Arial"/>
          <w:sz w:val="20"/>
          <w:szCs w:val="20"/>
          <w:lang w:val="ru-RU"/>
        </w:rPr>
        <w:t xml:space="preserve">иное уполномоченное лицо)                                       </w:t>
      </w:r>
      <w:r w:rsidRPr="005E4FCB">
        <w:rPr>
          <w:rFonts w:ascii="Arial" w:hAnsi="Arial" w:cs="Arial"/>
          <w:sz w:val="20"/>
          <w:szCs w:val="20"/>
          <w:lang w:val="ru-RU"/>
        </w:rPr>
        <w:tab/>
      </w:r>
      <w:r w:rsidRPr="005E4FCB">
        <w:rPr>
          <w:rFonts w:ascii="Arial" w:hAnsi="Arial" w:cs="Arial"/>
          <w:sz w:val="20"/>
          <w:szCs w:val="20"/>
          <w:lang w:val="ru-RU"/>
        </w:rPr>
        <w:tab/>
        <w:t xml:space="preserve">м.п.      </w:t>
      </w:r>
    </w:p>
    <w:p w14:paraId="0C7F99FE" w14:textId="77777777" w:rsidR="00626F48" w:rsidRPr="005E4FCB" w:rsidRDefault="00626F48" w:rsidP="00CD4B3E">
      <w:pPr>
        <w:pStyle w:val="2"/>
        <w:numPr>
          <w:ilvl w:val="1"/>
          <w:numId w:val="31"/>
        </w:numPr>
        <w:tabs>
          <w:tab w:val="clear" w:pos="1021"/>
          <w:tab w:val="left" w:pos="-2694"/>
        </w:tabs>
        <w:ind w:left="567" w:hanging="567"/>
        <w:jc w:val="left"/>
        <w:rPr>
          <w:rStyle w:val="a5"/>
          <w:rFonts w:ascii="Arial" w:hAnsi="Arial" w:cs="Arial"/>
          <w:b w:val="0"/>
          <w:color w:val="000000"/>
          <w:sz w:val="20"/>
        </w:rPr>
      </w:pPr>
      <w:bookmarkStart w:id="29" w:name="_Toc148616944"/>
      <w:r w:rsidRPr="005E4FCB">
        <w:rPr>
          <w:rStyle w:val="a5"/>
          <w:rFonts w:ascii="Arial" w:hAnsi="Arial" w:cs="Arial"/>
          <w:b w:val="0"/>
          <w:color w:val="000000"/>
          <w:sz w:val="20"/>
        </w:rPr>
        <w:lastRenderedPageBreak/>
        <w:t>Заявление об исключении из Сегмента</w:t>
      </w:r>
      <w:bookmarkEnd w:id="29"/>
    </w:p>
    <w:p w14:paraId="164361E5" w14:textId="77777777" w:rsidR="00626F48" w:rsidRPr="005E4FCB" w:rsidRDefault="00626F48" w:rsidP="00626F48">
      <w:pPr>
        <w:pStyle w:val="3"/>
        <w:jc w:val="right"/>
        <w:rPr>
          <w:rFonts w:ascii="Arial" w:hAnsi="Arial" w:cs="Arial"/>
          <w:b/>
          <w:color w:val="0070C0"/>
          <w:sz w:val="20"/>
          <w:szCs w:val="20"/>
        </w:rPr>
      </w:pPr>
    </w:p>
    <w:p w14:paraId="320F3FA5" w14:textId="77777777" w:rsidR="00626F48" w:rsidRPr="005E4FCB" w:rsidRDefault="00626F48" w:rsidP="00626F48">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14:paraId="0E09724A" w14:textId="2B00D3AA" w:rsidR="00626F48" w:rsidRPr="005E4FCB" w:rsidRDefault="00626F48" w:rsidP="00626F48">
      <w:pPr>
        <w:ind w:left="4248"/>
        <w:jc w:val="right"/>
        <w:rPr>
          <w:rFonts w:ascii="Arial" w:hAnsi="Arial" w:cs="Arial"/>
          <w:sz w:val="20"/>
          <w:szCs w:val="20"/>
          <w:lang w:val="ru-RU"/>
        </w:rPr>
      </w:pPr>
      <w:r w:rsidRPr="005E4FCB">
        <w:rPr>
          <w:rFonts w:ascii="Arial" w:hAnsi="Arial" w:cs="Arial"/>
          <w:sz w:val="20"/>
          <w:szCs w:val="20"/>
          <w:lang w:val="ru-RU"/>
        </w:rPr>
        <w:t xml:space="preserve">в </w:t>
      </w:r>
      <w:r w:rsidR="00F42ED2" w:rsidRPr="00F42ED2">
        <w:rPr>
          <w:rFonts w:ascii="Arial" w:hAnsi="Arial" w:cs="Arial"/>
          <w:sz w:val="20"/>
          <w:szCs w:val="20"/>
          <w:lang w:val="ru-RU"/>
        </w:rPr>
        <w:t>АО «Биржа «Санкт-Петербург»</w:t>
      </w:r>
    </w:p>
    <w:p w14:paraId="1B723017" w14:textId="77777777" w:rsidR="00626F48" w:rsidRPr="005E4FCB" w:rsidRDefault="00626F48" w:rsidP="00626F48">
      <w:pPr>
        <w:ind w:left="4248"/>
        <w:jc w:val="right"/>
        <w:rPr>
          <w:rFonts w:ascii="Arial" w:hAnsi="Arial" w:cs="Arial"/>
          <w:sz w:val="20"/>
          <w:szCs w:val="20"/>
          <w:lang w:val="ru-RU"/>
        </w:rPr>
      </w:pPr>
    </w:p>
    <w:p w14:paraId="06ABA678" w14:textId="77777777"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14:paraId="021E0158" w14:textId="77777777" w:rsidR="00626F48" w:rsidRPr="005E4FCB" w:rsidRDefault="00626F48" w:rsidP="00626F48">
      <w:pPr>
        <w:jc w:val="center"/>
        <w:rPr>
          <w:rFonts w:ascii="Arial" w:hAnsi="Arial" w:cs="Arial"/>
          <w:b/>
          <w:sz w:val="20"/>
          <w:szCs w:val="20"/>
          <w:lang w:val="ru-RU"/>
        </w:rPr>
      </w:pPr>
    </w:p>
    <w:p w14:paraId="542645D7" w14:textId="77777777" w:rsidR="00626F48" w:rsidRPr="005E4FCB" w:rsidRDefault="00626F48" w:rsidP="00626F48">
      <w:pPr>
        <w:jc w:val="center"/>
        <w:rPr>
          <w:rFonts w:ascii="Arial" w:hAnsi="Arial" w:cs="Arial"/>
          <w:b/>
          <w:sz w:val="20"/>
          <w:szCs w:val="20"/>
          <w:lang w:val="ru-RU"/>
        </w:rPr>
      </w:pPr>
      <w:r w:rsidRPr="005E4FCB">
        <w:rPr>
          <w:rFonts w:ascii="Arial" w:hAnsi="Arial" w:cs="Arial"/>
          <w:b/>
          <w:sz w:val="20"/>
          <w:szCs w:val="20"/>
          <w:lang w:val="ru-RU"/>
        </w:rPr>
        <w:t>ЗАЯВЛЕНИЕ</w:t>
      </w:r>
    </w:p>
    <w:p w14:paraId="5B521DC7" w14:textId="77777777" w:rsidR="00626F48" w:rsidRPr="005E4FCB" w:rsidRDefault="00626F48" w:rsidP="00626F48">
      <w:pPr>
        <w:jc w:val="center"/>
        <w:rPr>
          <w:rFonts w:ascii="Arial" w:hAnsi="Arial" w:cs="Arial"/>
          <w:b/>
          <w:sz w:val="20"/>
          <w:szCs w:val="20"/>
          <w:lang w:val="ru-RU"/>
        </w:rPr>
      </w:pPr>
      <w:r w:rsidRPr="005E4FCB">
        <w:rPr>
          <w:rFonts w:ascii="Arial" w:hAnsi="Arial" w:cs="Arial"/>
          <w:b/>
          <w:sz w:val="20"/>
          <w:szCs w:val="20"/>
          <w:lang w:val="ru-RU"/>
        </w:rPr>
        <w:t>об исключении ценных бумаг из Сегмента</w:t>
      </w:r>
      <w:r w:rsidRPr="005E4FCB">
        <w:rPr>
          <w:rStyle w:val="af2"/>
          <w:rFonts w:ascii="Arial" w:hAnsi="Arial" w:cs="Arial"/>
          <w:b/>
          <w:sz w:val="20"/>
          <w:szCs w:val="20"/>
          <w:lang w:val="ru-RU"/>
        </w:rPr>
        <w:footnoteReference w:id="13"/>
      </w:r>
    </w:p>
    <w:p w14:paraId="784D2F82" w14:textId="77777777" w:rsidR="00626F48" w:rsidRPr="005E4FCB" w:rsidRDefault="00626F48" w:rsidP="00626F48">
      <w:pPr>
        <w:rPr>
          <w:rFonts w:ascii="Arial" w:hAnsi="Arial" w:cs="Arial"/>
          <w:sz w:val="20"/>
          <w:szCs w:val="20"/>
          <w:lang w:val="ru-RU"/>
        </w:rPr>
      </w:pPr>
    </w:p>
    <w:p w14:paraId="442494B9" w14:textId="77777777" w:rsidR="00626F48" w:rsidRPr="005E4FCB" w:rsidRDefault="00626F48" w:rsidP="004F0E9D">
      <w:pPr>
        <w:pStyle w:val="Oaiei"/>
        <w:widowControl/>
        <w:jc w:val="center"/>
        <w:rPr>
          <w:rFonts w:ascii="Arial" w:hAnsi="Arial" w:cs="Arial"/>
          <w:sz w:val="20"/>
        </w:rPr>
      </w:pPr>
      <w:r w:rsidRPr="005E4FCB">
        <w:rPr>
          <w:rFonts w:ascii="Arial" w:hAnsi="Arial" w:cs="Arial"/>
          <w:sz w:val="20"/>
        </w:rPr>
        <w:t>___________________________________________________________________________,</w:t>
      </w:r>
    </w:p>
    <w:p w14:paraId="4A6A58D8" w14:textId="77777777" w:rsidR="00626F48" w:rsidRPr="0052576C" w:rsidRDefault="00626F48" w:rsidP="00626F48">
      <w:pPr>
        <w:pStyle w:val="ad"/>
        <w:jc w:val="center"/>
        <w:rPr>
          <w:rFonts w:ascii="Arial" w:hAnsi="Arial" w:cs="Arial"/>
        </w:rPr>
      </w:pPr>
      <w:r w:rsidRPr="0052576C">
        <w:rPr>
          <w:rFonts w:ascii="Arial" w:hAnsi="Arial" w:cs="Arial"/>
        </w:rPr>
        <w:t xml:space="preserve">(полное наименование эмитента) </w:t>
      </w:r>
    </w:p>
    <w:p w14:paraId="6CDF35ED" w14:textId="77777777"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 xml:space="preserve">в лице ____________________________________________________________________, </w:t>
      </w:r>
      <w:proofErr w:type="gramStart"/>
      <w:r w:rsidRPr="005E4FCB">
        <w:rPr>
          <w:rFonts w:ascii="Arial" w:hAnsi="Arial" w:cs="Arial"/>
          <w:sz w:val="20"/>
          <w:szCs w:val="20"/>
          <w:lang w:val="ru-RU"/>
        </w:rPr>
        <w:t>действующего</w:t>
      </w:r>
      <w:proofErr w:type="gramEnd"/>
      <w:r w:rsidRPr="005E4FCB">
        <w:rPr>
          <w:rFonts w:ascii="Arial" w:hAnsi="Arial" w:cs="Arial"/>
          <w:sz w:val="20"/>
          <w:szCs w:val="20"/>
          <w:lang w:val="ru-RU"/>
        </w:rPr>
        <w:t xml:space="preserve"> на основании ___________________________________________________,</w:t>
      </w:r>
    </w:p>
    <w:p w14:paraId="4A24AEAC" w14:textId="77777777" w:rsidR="001B5CFC" w:rsidRPr="005E4FCB" w:rsidRDefault="001B5CFC" w:rsidP="00626F48">
      <w:pPr>
        <w:jc w:val="both"/>
        <w:rPr>
          <w:rFonts w:ascii="Arial" w:hAnsi="Arial" w:cs="Arial"/>
          <w:sz w:val="20"/>
          <w:szCs w:val="20"/>
          <w:lang w:val="ru-RU"/>
        </w:rPr>
      </w:pPr>
    </w:p>
    <w:p w14:paraId="7C4DD3C6" w14:textId="77777777"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 xml:space="preserve">(далее – Заявитель) просит рассмотреть вопрос об исключении </w:t>
      </w:r>
      <w:proofErr w:type="gramStart"/>
      <w:r w:rsidRPr="005E4FCB">
        <w:rPr>
          <w:rFonts w:ascii="Arial" w:hAnsi="Arial" w:cs="Arial"/>
          <w:sz w:val="20"/>
          <w:szCs w:val="20"/>
          <w:lang w:val="ru-RU"/>
        </w:rPr>
        <w:t>из</w:t>
      </w:r>
      <w:proofErr w:type="gramEnd"/>
      <w:r w:rsidRPr="005E4FCB">
        <w:rPr>
          <w:rFonts w:ascii="Arial" w:hAnsi="Arial" w:cs="Arial"/>
          <w:sz w:val="20"/>
          <w:szCs w:val="20"/>
          <w:lang w:val="ru-RU"/>
        </w:rPr>
        <w:t xml:space="preserve"> </w:t>
      </w:r>
      <w:r w:rsidRPr="005E4FCB">
        <w:rPr>
          <w:rFonts w:ascii="Arial" w:hAnsi="Arial" w:cs="Arial"/>
          <w:b/>
          <w:sz w:val="20"/>
          <w:szCs w:val="20"/>
          <w:lang w:val="ru-RU"/>
        </w:rPr>
        <w:t xml:space="preserve">________ </w:t>
      </w:r>
      <w:r w:rsidRPr="005E4FCB">
        <w:rPr>
          <w:rFonts w:ascii="Arial" w:hAnsi="Arial" w:cs="Arial"/>
          <w:b/>
          <w:i/>
          <w:sz w:val="20"/>
          <w:szCs w:val="20"/>
          <w:lang w:val="ru-RU"/>
        </w:rPr>
        <w:t xml:space="preserve">указывается </w:t>
      </w:r>
      <w:proofErr w:type="gramStart"/>
      <w:r w:rsidRPr="005E4FCB">
        <w:rPr>
          <w:rFonts w:ascii="Arial" w:hAnsi="Arial" w:cs="Arial"/>
          <w:b/>
          <w:i/>
          <w:sz w:val="20"/>
          <w:szCs w:val="20"/>
          <w:lang w:val="ru-RU"/>
        </w:rPr>
        <w:t>полное</w:t>
      </w:r>
      <w:proofErr w:type="gramEnd"/>
      <w:r w:rsidRPr="005E4FCB">
        <w:rPr>
          <w:rFonts w:ascii="Arial" w:hAnsi="Arial" w:cs="Arial"/>
          <w:b/>
          <w:i/>
          <w:sz w:val="20"/>
          <w:szCs w:val="20"/>
          <w:lang w:val="ru-RU"/>
        </w:rPr>
        <w:t xml:space="preserve"> наименование Сегмента </w:t>
      </w:r>
      <w:r w:rsidRPr="005E4FCB">
        <w:rPr>
          <w:rFonts w:ascii="Arial" w:hAnsi="Arial" w:cs="Arial"/>
          <w:sz w:val="20"/>
          <w:szCs w:val="20"/>
          <w:lang w:val="ru-RU"/>
        </w:rPr>
        <w:t xml:space="preserve"> следующих ценных бумаг: </w:t>
      </w:r>
    </w:p>
    <w:tbl>
      <w:tblPr>
        <w:tblW w:w="101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67"/>
        <w:gridCol w:w="2555"/>
        <w:gridCol w:w="1777"/>
        <w:gridCol w:w="2632"/>
        <w:gridCol w:w="2577"/>
      </w:tblGrid>
      <w:tr w:rsidR="008676F1" w:rsidRPr="007B3745" w14:paraId="0DE167D5" w14:textId="77777777" w:rsidTr="00CD483E">
        <w:trPr>
          <w:cantSplit/>
          <w:trHeight w:val="603"/>
          <w:jc w:val="center"/>
        </w:trPr>
        <w:tc>
          <w:tcPr>
            <w:tcW w:w="567" w:type="dxa"/>
            <w:tcBorders>
              <w:bottom w:val="nil"/>
            </w:tcBorders>
          </w:tcPr>
          <w:p w14:paraId="50C24438" w14:textId="77777777" w:rsidR="008676F1" w:rsidRPr="005E4FCB" w:rsidRDefault="008676F1" w:rsidP="00CD483E">
            <w:pPr>
              <w:jc w:val="center"/>
              <w:rPr>
                <w:rFonts w:ascii="Arial" w:hAnsi="Arial" w:cs="Arial"/>
                <w:sz w:val="18"/>
                <w:szCs w:val="18"/>
              </w:rPr>
            </w:pPr>
            <w:r w:rsidRPr="005E4FCB">
              <w:rPr>
                <w:rFonts w:ascii="Arial" w:hAnsi="Arial" w:cs="Arial"/>
                <w:sz w:val="18"/>
                <w:szCs w:val="18"/>
              </w:rPr>
              <w:t>№</w:t>
            </w:r>
          </w:p>
          <w:p w14:paraId="47C00AC2" w14:textId="77777777" w:rsidR="008676F1" w:rsidRPr="005E4FCB" w:rsidRDefault="008676F1" w:rsidP="00CD483E">
            <w:pPr>
              <w:jc w:val="center"/>
              <w:rPr>
                <w:rFonts w:ascii="Arial" w:hAnsi="Arial" w:cs="Arial"/>
                <w:sz w:val="18"/>
                <w:szCs w:val="18"/>
              </w:rPr>
            </w:pPr>
            <w:r w:rsidRPr="005E4FCB">
              <w:rPr>
                <w:rFonts w:ascii="Arial" w:hAnsi="Arial" w:cs="Arial"/>
                <w:sz w:val="18"/>
                <w:szCs w:val="18"/>
              </w:rPr>
              <w:t>п/п</w:t>
            </w:r>
          </w:p>
        </w:tc>
        <w:tc>
          <w:tcPr>
            <w:tcW w:w="2555" w:type="dxa"/>
            <w:tcBorders>
              <w:bottom w:val="nil"/>
            </w:tcBorders>
          </w:tcPr>
          <w:p w14:paraId="2D699C54" w14:textId="77777777" w:rsidR="008676F1" w:rsidRPr="005E4FCB" w:rsidRDefault="008676F1" w:rsidP="00CD483E">
            <w:pPr>
              <w:jc w:val="center"/>
              <w:rPr>
                <w:rFonts w:ascii="Arial" w:hAnsi="Arial" w:cs="Arial"/>
                <w:sz w:val="18"/>
                <w:szCs w:val="18"/>
                <w:lang w:val="ru-RU"/>
              </w:rPr>
            </w:pPr>
            <w:r w:rsidRPr="005E4FCB">
              <w:rPr>
                <w:rFonts w:ascii="Arial" w:hAnsi="Arial" w:cs="Arial"/>
                <w:sz w:val="18"/>
                <w:szCs w:val="18"/>
                <w:lang w:val="ru-RU"/>
              </w:rPr>
              <w:t>Вид ценной бумаги (указывается вид ценной бумаги, в качестве которой иностранный финансовый инструмент квалифицирован в соответствии с законодательством Российской Федерации)</w:t>
            </w:r>
          </w:p>
        </w:tc>
        <w:tc>
          <w:tcPr>
            <w:tcW w:w="1777" w:type="dxa"/>
            <w:tcBorders>
              <w:bottom w:val="nil"/>
            </w:tcBorders>
          </w:tcPr>
          <w:p w14:paraId="479F12EA" w14:textId="77777777" w:rsidR="008676F1" w:rsidRPr="005E4FCB" w:rsidRDefault="008676F1" w:rsidP="00CD483E">
            <w:pPr>
              <w:jc w:val="center"/>
              <w:rPr>
                <w:rFonts w:ascii="Arial" w:hAnsi="Arial" w:cs="Arial"/>
                <w:sz w:val="18"/>
                <w:szCs w:val="18"/>
              </w:rPr>
            </w:pPr>
            <w:r w:rsidRPr="005E4FCB">
              <w:rPr>
                <w:rFonts w:ascii="Arial" w:hAnsi="Arial" w:cs="Arial"/>
                <w:sz w:val="18"/>
                <w:szCs w:val="18"/>
              </w:rPr>
              <w:t>Наименование эмитента ценной бумаги</w:t>
            </w:r>
          </w:p>
        </w:tc>
        <w:tc>
          <w:tcPr>
            <w:tcW w:w="2632" w:type="dxa"/>
            <w:tcBorders>
              <w:bottom w:val="nil"/>
            </w:tcBorders>
          </w:tcPr>
          <w:p w14:paraId="3CA57107" w14:textId="77777777" w:rsidR="008676F1" w:rsidRPr="005E4FCB" w:rsidRDefault="008676F1" w:rsidP="00CD483E">
            <w:pPr>
              <w:jc w:val="center"/>
              <w:rPr>
                <w:rFonts w:ascii="Arial" w:hAnsi="Arial" w:cs="Arial"/>
                <w:sz w:val="18"/>
                <w:szCs w:val="18"/>
                <w:lang w:val="ru-RU"/>
              </w:rPr>
            </w:pPr>
            <w:r w:rsidRPr="005E4FCB">
              <w:rPr>
                <w:rFonts w:ascii="Arial" w:hAnsi="Arial" w:cs="Arial"/>
                <w:sz w:val="18"/>
                <w:szCs w:val="18"/>
                <w:lang w:val="ru-RU"/>
              </w:rPr>
              <w:t>Международный код (номер) идентификации ценных бумаг (</w:t>
            </w:r>
            <w:r w:rsidRPr="005E4FCB">
              <w:rPr>
                <w:rFonts w:ascii="Arial" w:hAnsi="Arial" w:cs="Arial"/>
                <w:sz w:val="18"/>
                <w:szCs w:val="18"/>
              </w:rPr>
              <w:t>ISIN</w:t>
            </w:r>
            <w:r w:rsidRPr="005E4FCB">
              <w:rPr>
                <w:rFonts w:ascii="Arial" w:hAnsi="Arial" w:cs="Arial"/>
                <w:sz w:val="18"/>
                <w:szCs w:val="18"/>
                <w:lang w:val="ru-RU"/>
              </w:rPr>
              <w:t xml:space="preserve">), присвоенный ценной бумаге </w:t>
            </w:r>
          </w:p>
        </w:tc>
        <w:tc>
          <w:tcPr>
            <w:tcW w:w="2577" w:type="dxa"/>
            <w:tcBorders>
              <w:bottom w:val="nil"/>
            </w:tcBorders>
          </w:tcPr>
          <w:p w14:paraId="31EDE11A" w14:textId="77777777" w:rsidR="008676F1" w:rsidRPr="005E4FCB" w:rsidRDefault="008676F1" w:rsidP="00CD483E">
            <w:pPr>
              <w:jc w:val="center"/>
              <w:rPr>
                <w:rFonts w:ascii="Arial" w:hAnsi="Arial" w:cs="Arial"/>
                <w:sz w:val="18"/>
                <w:szCs w:val="18"/>
                <w:lang w:val="ru-RU"/>
              </w:rPr>
            </w:pPr>
            <w:r w:rsidRPr="005E4FCB">
              <w:rPr>
                <w:rFonts w:ascii="Arial" w:hAnsi="Arial" w:cs="Arial"/>
                <w:sz w:val="18"/>
                <w:szCs w:val="18"/>
                <w:lang w:val="ru-RU"/>
              </w:rPr>
              <w:t>Международный код классификации финансовых инструментов (</w:t>
            </w:r>
            <w:r w:rsidRPr="005E4FCB">
              <w:rPr>
                <w:rFonts w:ascii="Arial" w:hAnsi="Arial" w:cs="Arial"/>
                <w:sz w:val="18"/>
                <w:szCs w:val="18"/>
              </w:rPr>
              <w:t>CFI</w:t>
            </w:r>
            <w:r w:rsidRPr="005E4FCB">
              <w:rPr>
                <w:rFonts w:ascii="Arial" w:hAnsi="Arial" w:cs="Arial"/>
                <w:sz w:val="18"/>
                <w:szCs w:val="18"/>
                <w:lang w:val="ru-RU"/>
              </w:rPr>
              <w:t>), присвоенный ценной бумаге</w:t>
            </w:r>
          </w:p>
        </w:tc>
      </w:tr>
      <w:tr w:rsidR="008676F1" w:rsidRPr="009D754F" w14:paraId="389F9135" w14:textId="77777777" w:rsidTr="00CD483E">
        <w:trPr>
          <w:cantSplit/>
          <w:trHeight w:val="215"/>
          <w:jc w:val="center"/>
        </w:trPr>
        <w:tc>
          <w:tcPr>
            <w:tcW w:w="567" w:type="dxa"/>
          </w:tcPr>
          <w:p w14:paraId="1B591180" w14:textId="77777777" w:rsidR="008676F1" w:rsidRPr="005E4FCB" w:rsidRDefault="008676F1" w:rsidP="00CD483E">
            <w:pPr>
              <w:jc w:val="center"/>
              <w:rPr>
                <w:rFonts w:ascii="Arial" w:hAnsi="Arial" w:cs="Arial"/>
                <w:sz w:val="18"/>
                <w:szCs w:val="18"/>
                <w:lang w:val="ru-RU"/>
              </w:rPr>
            </w:pPr>
            <w:r w:rsidRPr="005E4FCB">
              <w:rPr>
                <w:rFonts w:ascii="Arial" w:hAnsi="Arial" w:cs="Arial"/>
                <w:sz w:val="18"/>
                <w:szCs w:val="18"/>
                <w:lang w:val="ru-RU"/>
              </w:rPr>
              <w:t>1</w:t>
            </w:r>
          </w:p>
        </w:tc>
        <w:tc>
          <w:tcPr>
            <w:tcW w:w="2555" w:type="dxa"/>
          </w:tcPr>
          <w:p w14:paraId="43011B0A" w14:textId="77777777" w:rsidR="008676F1" w:rsidRPr="005E4FCB" w:rsidRDefault="008676F1" w:rsidP="00CD483E">
            <w:pPr>
              <w:jc w:val="center"/>
              <w:rPr>
                <w:rFonts w:ascii="Arial" w:hAnsi="Arial" w:cs="Arial"/>
                <w:sz w:val="18"/>
                <w:szCs w:val="18"/>
              </w:rPr>
            </w:pPr>
          </w:p>
        </w:tc>
        <w:tc>
          <w:tcPr>
            <w:tcW w:w="1777" w:type="dxa"/>
          </w:tcPr>
          <w:p w14:paraId="1C7729AC" w14:textId="77777777" w:rsidR="008676F1" w:rsidRPr="005E4FCB" w:rsidRDefault="008676F1" w:rsidP="00CD483E">
            <w:pPr>
              <w:jc w:val="center"/>
              <w:rPr>
                <w:rFonts w:ascii="Arial" w:hAnsi="Arial" w:cs="Arial"/>
                <w:sz w:val="18"/>
                <w:szCs w:val="18"/>
              </w:rPr>
            </w:pPr>
          </w:p>
        </w:tc>
        <w:tc>
          <w:tcPr>
            <w:tcW w:w="2632" w:type="dxa"/>
          </w:tcPr>
          <w:p w14:paraId="22867990" w14:textId="77777777" w:rsidR="008676F1" w:rsidRPr="005E4FCB" w:rsidRDefault="008676F1" w:rsidP="00CD483E">
            <w:pPr>
              <w:jc w:val="center"/>
              <w:rPr>
                <w:rFonts w:ascii="Arial" w:hAnsi="Arial" w:cs="Arial"/>
                <w:sz w:val="18"/>
                <w:szCs w:val="18"/>
              </w:rPr>
            </w:pPr>
          </w:p>
        </w:tc>
        <w:tc>
          <w:tcPr>
            <w:tcW w:w="2577" w:type="dxa"/>
          </w:tcPr>
          <w:p w14:paraId="1BF24722" w14:textId="77777777" w:rsidR="008676F1" w:rsidRPr="005E4FCB" w:rsidRDefault="008676F1" w:rsidP="00CD483E">
            <w:pPr>
              <w:jc w:val="center"/>
              <w:rPr>
                <w:rFonts w:ascii="Arial" w:hAnsi="Arial" w:cs="Arial"/>
                <w:sz w:val="18"/>
                <w:szCs w:val="18"/>
              </w:rPr>
            </w:pPr>
          </w:p>
        </w:tc>
      </w:tr>
    </w:tbl>
    <w:p w14:paraId="5C927E63" w14:textId="77777777" w:rsidR="008676F1" w:rsidRPr="005E4FCB" w:rsidRDefault="008676F1" w:rsidP="00626F48">
      <w:pPr>
        <w:jc w:val="both"/>
        <w:rPr>
          <w:rFonts w:ascii="Arial" w:hAnsi="Arial" w:cs="Arial"/>
          <w:sz w:val="20"/>
          <w:szCs w:val="20"/>
          <w:lang w:val="ru-RU"/>
        </w:rPr>
      </w:pPr>
    </w:p>
    <w:p w14:paraId="7B077786" w14:textId="73F6FAF3"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 xml:space="preserve">Сотрудник Заявителя, ответственный за представление настоящего заявления в </w:t>
      </w:r>
      <w:r w:rsidR="00F42ED2" w:rsidRPr="00F42ED2">
        <w:rPr>
          <w:rFonts w:ascii="Arial" w:hAnsi="Arial" w:cs="Arial"/>
          <w:sz w:val="20"/>
          <w:szCs w:val="20"/>
          <w:lang w:val="ru-RU"/>
        </w:rPr>
        <w:t>АО «Биржа «Санкт-Петербург»</w:t>
      </w:r>
      <w:r w:rsidRPr="005E4FCB">
        <w:rPr>
          <w:rFonts w:ascii="Arial" w:hAnsi="Arial" w:cs="Arial"/>
          <w:sz w:val="20"/>
          <w:szCs w:val="20"/>
          <w:lang w:val="ru-RU"/>
        </w:rPr>
        <w:t>:</w:t>
      </w:r>
    </w:p>
    <w:p w14:paraId="68814E88" w14:textId="77777777"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Ф.И.О.:__________________________________________</w:t>
      </w:r>
    </w:p>
    <w:p w14:paraId="43AEA52D" w14:textId="77777777"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Контактный телефон (факс):________________________</w:t>
      </w:r>
    </w:p>
    <w:p w14:paraId="1E038D29" w14:textId="77777777"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Адрес электронной почты:__________________________</w:t>
      </w:r>
    </w:p>
    <w:p w14:paraId="094B2142" w14:textId="77777777" w:rsidR="00626F48" w:rsidRPr="005E4FCB" w:rsidRDefault="00626F48" w:rsidP="00626F48">
      <w:pPr>
        <w:jc w:val="both"/>
        <w:rPr>
          <w:rFonts w:ascii="Arial" w:hAnsi="Arial" w:cs="Arial"/>
          <w:sz w:val="20"/>
          <w:szCs w:val="20"/>
          <w:lang w:val="ru-RU"/>
        </w:rPr>
      </w:pPr>
    </w:p>
    <w:p w14:paraId="22479FC5" w14:textId="77777777" w:rsidR="00626F48" w:rsidRPr="005E4FCB" w:rsidRDefault="00626F48" w:rsidP="00626F48">
      <w:pPr>
        <w:jc w:val="both"/>
        <w:rPr>
          <w:rFonts w:ascii="Arial" w:hAnsi="Arial" w:cs="Arial"/>
          <w:sz w:val="20"/>
          <w:szCs w:val="20"/>
          <w:lang w:val="ru-RU"/>
        </w:rPr>
      </w:pPr>
    </w:p>
    <w:p w14:paraId="30C90449" w14:textId="77777777"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w:t>
      </w:r>
    </w:p>
    <w:p w14:paraId="2AB63572" w14:textId="77777777" w:rsidR="00626F48" w:rsidRPr="005E4FCB" w:rsidRDefault="00626F48" w:rsidP="00626F48">
      <w:pPr>
        <w:jc w:val="both"/>
        <w:rPr>
          <w:rFonts w:ascii="Arial" w:hAnsi="Arial" w:cs="Arial"/>
          <w:sz w:val="20"/>
          <w:szCs w:val="20"/>
          <w:lang w:val="ru-RU"/>
        </w:rPr>
      </w:pPr>
      <w:proofErr w:type="gramStart"/>
      <w:r w:rsidRPr="005E4FCB">
        <w:rPr>
          <w:rFonts w:ascii="Arial" w:hAnsi="Arial" w:cs="Arial"/>
          <w:sz w:val="20"/>
          <w:szCs w:val="20"/>
          <w:lang w:val="ru-RU"/>
        </w:rPr>
        <w:t xml:space="preserve">(руководитель организации или                                          </w:t>
      </w:r>
      <w:proofErr w:type="gramEnd"/>
    </w:p>
    <w:p w14:paraId="2B2D107C" w14:textId="77777777"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 xml:space="preserve">иное уполномоченное лицо)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p>
    <w:p w14:paraId="7ADE361E" w14:textId="77777777" w:rsidR="008676F1" w:rsidRPr="005E4FCB" w:rsidRDefault="00626F48" w:rsidP="00626F48">
      <w:pPr>
        <w:tabs>
          <w:tab w:val="left" w:pos="2910"/>
        </w:tabs>
        <w:jc w:val="center"/>
        <w:rPr>
          <w:rFonts w:ascii="Arial" w:hAnsi="Arial" w:cs="Arial"/>
          <w:sz w:val="20"/>
          <w:szCs w:val="20"/>
          <w:lang w:val="ru-RU"/>
        </w:rPr>
        <w:sectPr w:rsidR="008676F1" w:rsidRPr="005E4FCB" w:rsidSect="001E25F5">
          <w:pgSz w:w="11906" w:h="16838"/>
          <w:pgMar w:top="568" w:right="850" w:bottom="1134" w:left="851" w:header="708" w:footer="708" w:gutter="0"/>
          <w:cols w:space="708"/>
          <w:titlePg/>
          <w:docGrid w:linePitch="360"/>
        </w:sectPr>
      </w:pPr>
      <w:r w:rsidRPr="005E4FCB">
        <w:rPr>
          <w:rFonts w:ascii="Arial" w:hAnsi="Arial" w:cs="Arial"/>
          <w:sz w:val="20"/>
          <w:szCs w:val="20"/>
          <w:lang w:val="ru-RU"/>
        </w:rPr>
        <w:t>м.п.</w:t>
      </w:r>
    </w:p>
    <w:p w14:paraId="39CF0B45" w14:textId="77777777" w:rsidR="001269B1" w:rsidRPr="005E4FCB" w:rsidRDefault="001269B1" w:rsidP="00C2397A">
      <w:pPr>
        <w:pStyle w:val="2"/>
        <w:numPr>
          <w:ilvl w:val="0"/>
          <w:numId w:val="6"/>
        </w:numPr>
        <w:ind w:left="240"/>
        <w:rPr>
          <w:rFonts w:ascii="Arial" w:hAnsi="Arial" w:cs="Arial"/>
          <w:b w:val="0"/>
          <w:color w:val="000000"/>
          <w:sz w:val="20"/>
          <w:u w:val="none"/>
        </w:rPr>
      </w:pPr>
      <w:bookmarkStart w:id="30" w:name="_Toc148616945"/>
      <w:r w:rsidRPr="005E4FCB">
        <w:rPr>
          <w:rFonts w:ascii="Arial" w:hAnsi="Arial" w:cs="Arial"/>
          <w:b w:val="0"/>
          <w:color w:val="000000"/>
          <w:sz w:val="20"/>
          <w:u w:val="none"/>
        </w:rPr>
        <w:lastRenderedPageBreak/>
        <w:t xml:space="preserve">ФОРМЫ </w:t>
      </w:r>
      <w:r w:rsidR="00621D5E" w:rsidRPr="005E4FCB">
        <w:rPr>
          <w:rFonts w:ascii="Arial" w:hAnsi="Arial" w:cs="Arial"/>
          <w:b w:val="0"/>
          <w:color w:val="000000"/>
          <w:sz w:val="20"/>
          <w:u w:val="none"/>
        </w:rPr>
        <w:t>ЗАЯВЛЕНИЙ</w:t>
      </w:r>
      <w:r w:rsidRPr="005E4FCB">
        <w:rPr>
          <w:rFonts w:ascii="Arial" w:hAnsi="Arial" w:cs="Arial"/>
          <w:b w:val="0"/>
          <w:color w:val="000000"/>
          <w:sz w:val="20"/>
          <w:u w:val="none"/>
        </w:rPr>
        <w:t xml:space="preserve"> </w:t>
      </w:r>
      <w:r w:rsidR="00E12C3E" w:rsidRPr="005E4FCB">
        <w:rPr>
          <w:rFonts w:ascii="Arial" w:hAnsi="Arial" w:cs="Arial"/>
          <w:b w:val="0"/>
          <w:color w:val="000000"/>
          <w:sz w:val="20"/>
          <w:u w:val="none"/>
        </w:rPr>
        <w:t>ПО</w:t>
      </w:r>
      <w:r w:rsidRPr="005E4FCB">
        <w:rPr>
          <w:rFonts w:ascii="Arial" w:hAnsi="Arial" w:cs="Arial"/>
          <w:b w:val="0"/>
          <w:color w:val="000000"/>
          <w:sz w:val="20"/>
          <w:u w:val="none"/>
        </w:rPr>
        <w:t xml:space="preserve"> БИРЖЕВЫ</w:t>
      </w:r>
      <w:r w:rsidR="00E12C3E" w:rsidRPr="005E4FCB">
        <w:rPr>
          <w:rFonts w:ascii="Arial" w:hAnsi="Arial" w:cs="Arial"/>
          <w:b w:val="0"/>
          <w:color w:val="000000"/>
          <w:sz w:val="20"/>
          <w:u w:val="none"/>
        </w:rPr>
        <w:t>М</w:t>
      </w:r>
      <w:r w:rsidRPr="005E4FCB">
        <w:rPr>
          <w:rFonts w:ascii="Arial" w:hAnsi="Arial" w:cs="Arial"/>
          <w:b w:val="0"/>
          <w:color w:val="000000"/>
          <w:sz w:val="20"/>
          <w:u w:val="none"/>
        </w:rPr>
        <w:t xml:space="preserve"> ОБЛИГАЦИ</w:t>
      </w:r>
      <w:r w:rsidR="00E12C3E" w:rsidRPr="005E4FCB">
        <w:rPr>
          <w:rFonts w:ascii="Arial" w:hAnsi="Arial" w:cs="Arial"/>
          <w:b w:val="0"/>
          <w:color w:val="000000"/>
          <w:sz w:val="20"/>
          <w:u w:val="none"/>
        </w:rPr>
        <w:t>ЯМ</w:t>
      </w:r>
      <w:bookmarkEnd w:id="30"/>
    </w:p>
    <w:p w14:paraId="56F01EF8" w14:textId="77777777" w:rsidR="001269B1" w:rsidRPr="005E4FCB" w:rsidRDefault="001269B1" w:rsidP="001269B1">
      <w:pPr>
        <w:rPr>
          <w:rFonts w:ascii="Arial" w:hAnsi="Arial" w:cs="Arial"/>
          <w:sz w:val="20"/>
          <w:szCs w:val="20"/>
          <w:lang w:val="ru-RU"/>
        </w:rPr>
      </w:pPr>
    </w:p>
    <w:p w14:paraId="54E1062E" w14:textId="77777777" w:rsidR="001269B1" w:rsidRPr="005E4FCB" w:rsidRDefault="009D6BE1" w:rsidP="008941AA">
      <w:pPr>
        <w:pStyle w:val="2"/>
        <w:numPr>
          <w:ilvl w:val="1"/>
          <w:numId w:val="32"/>
        </w:numPr>
        <w:tabs>
          <w:tab w:val="clear" w:pos="1021"/>
          <w:tab w:val="left" w:pos="-2694"/>
        </w:tabs>
        <w:ind w:left="426" w:hanging="426"/>
        <w:jc w:val="left"/>
        <w:rPr>
          <w:rStyle w:val="a5"/>
          <w:rFonts w:ascii="Arial" w:hAnsi="Arial" w:cs="Arial"/>
          <w:b w:val="0"/>
          <w:color w:val="000000"/>
          <w:sz w:val="20"/>
        </w:rPr>
      </w:pPr>
      <w:hyperlink r:id="rId18" w:history="1">
        <w:bookmarkStart w:id="31" w:name="_Toc148616946"/>
        <w:r w:rsidR="001269B1" w:rsidRPr="005E4FCB">
          <w:rPr>
            <w:rStyle w:val="a5"/>
            <w:rFonts w:ascii="Arial" w:hAnsi="Arial" w:cs="Arial"/>
            <w:b w:val="0"/>
            <w:color w:val="000000"/>
            <w:sz w:val="20"/>
          </w:rPr>
          <w:t xml:space="preserve">Заявление о включении </w:t>
        </w:r>
        <w:r w:rsidR="00037EC7" w:rsidRPr="005E4FCB">
          <w:rPr>
            <w:rFonts w:ascii="Arial" w:hAnsi="Arial" w:cs="Arial"/>
            <w:b w:val="0"/>
            <w:sz w:val="20"/>
            <w:u w:val="none"/>
          </w:rPr>
          <w:t xml:space="preserve">биржевых облигаций в список ценных бумаг, допущенных к торгам, регистрации выпуска биржевых облигаций и </w:t>
        </w:r>
        <w:r w:rsidR="004455AC" w:rsidRPr="005E4FCB">
          <w:rPr>
            <w:rFonts w:ascii="Arial" w:hAnsi="Arial" w:cs="Arial"/>
            <w:b w:val="0"/>
            <w:sz w:val="20"/>
            <w:u w:val="none"/>
          </w:rPr>
          <w:t xml:space="preserve">присвоении </w:t>
        </w:r>
        <w:r w:rsidR="00037EC7" w:rsidRPr="005E4FCB">
          <w:rPr>
            <w:rFonts w:ascii="Arial" w:hAnsi="Arial" w:cs="Arial"/>
            <w:b w:val="0"/>
            <w:sz w:val="20"/>
            <w:u w:val="none"/>
          </w:rPr>
          <w:t>регистрационного номера</w:t>
        </w:r>
        <w:bookmarkEnd w:id="31"/>
        <w:r w:rsidR="001269B1" w:rsidRPr="005E4FCB">
          <w:rPr>
            <w:rStyle w:val="a5"/>
            <w:rFonts w:ascii="Arial" w:hAnsi="Arial" w:cs="Arial"/>
            <w:b w:val="0"/>
            <w:color w:val="000000"/>
            <w:sz w:val="20"/>
          </w:rPr>
          <w:t xml:space="preserve"> </w:t>
        </w:r>
      </w:hyperlink>
    </w:p>
    <w:p w14:paraId="57B6F6BD" w14:textId="77777777" w:rsidR="001269B1" w:rsidRPr="005E4FCB" w:rsidRDefault="001269B1" w:rsidP="001269B1">
      <w:pPr>
        <w:rPr>
          <w:rFonts w:ascii="Arial" w:hAnsi="Arial" w:cs="Arial"/>
          <w:sz w:val="20"/>
          <w:szCs w:val="20"/>
          <w:lang w:val="ru-RU"/>
        </w:rPr>
      </w:pPr>
    </w:p>
    <w:p w14:paraId="21249D4F" w14:textId="77777777" w:rsidR="001269B1" w:rsidRPr="005E4FCB" w:rsidRDefault="001269B1" w:rsidP="001269B1">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14:paraId="14B3A1B7" w14:textId="77777777" w:rsidR="001269B1" w:rsidRPr="005E4FCB" w:rsidRDefault="001269B1" w:rsidP="001269B1">
      <w:pPr>
        <w:ind w:left="4248"/>
        <w:jc w:val="right"/>
        <w:rPr>
          <w:rFonts w:ascii="Arial" w:hAnsi="Arial" w:cs="Arial"/>
          <w:sz w:val="20"/>
          <w:szCs w:val="20"/>
          <w:lang w:val="ru-RU"/>
        </w:rPr>
      </w:pPr>
    </w:p>
    <w:p w14:paraId="4A4F9DEE" w14:textId="2E14BC7F" w:rsidR="001269B1" w:rsidRPr="005E4FCB" w:rsidRDefault="001269B1" w:rsidP="001269B1">
      <w:pPr>
        <w:ind w:left="4248"/>
        <w:jc w:val="right"/>
        <w:rPr>
          <w:rFonts w:ascii="Arial" w:hAnsi="Arial" w:cs="Arial"/>
          <w:sz w:val="20"/>
          <w:szCs w:val="20"/>
          <w:lang w:val="ru-RU"/>
        </w:rPr>
      </w:pPr>
      <w:r w:rsidRPr="005E4FCB">
        <w:rPr>
          <w:rFonts w:ascii="Arial" w:hAnsi="Arial" w:cs="Arial"/>
          <w:sz w:val="20"/>
          <w:szCs w:val="20"/>
          <w:lang w:val="ru-RU"/>
        </w:rPr>
        <w:t xml:space="preserve">в </w:t>
      </w:r>
      <w:r w:rsidR="00F42ED2" w:rsidRPr="00F42ED2">
        <w:rPr>
          <w:rFonts w:ascii="Arial" w:hAnsi="Arial" w:cs="Arial"/>
          <w:sz w:val="20"/>
          <w:szCs w:val="20"/>
          <w:lang w:val="ru-RU"/>
        </w:rPr>
        <w:t>АО «Биржа «Санкт-Петербург»</w:t>
      </w:r>
    </w:p>
    <w:p w14:paraId="6B6A92FE" w14:textId="77777777" w:rsidR="001269B1" w:rsidRPr="005E4FCB" w:rsidRDefault="001269B1" w:rsidP="001269B1">
      <w:pPr>
        <w:rPr>
          <w:rFonts w:ascii="Arial" w:hAnsi="Arial" w:cs="Arial"/>
          <w:sz w:val="20"/>
          <w:szCs w:val="20"/>
          <w:lang w:val="ru-RU"/>
        </w:rPr>
      </w:pPr>
      <w:r w:rsidRPr="005E4FCB">
        <w:rPr>
          <w:rFonts w:ascii="Arial" w:hAnsi="Arial" w:cs="Arial"/>
          <w:sz w:val="20"/>
          <w:szCs w:val="20"/>
          <w:lang w:val="ru-RU"/>
        </w:rPr>
        <w:t xml:space="preserve"> «___» ___________ 20__</w:t>
      </w:r>
      <w:r w:rsidRPr="005E4FCB">
        <w:rPr>
          <w:rFonts w:ascii="Arial" w:hAnsi="Arial" w:cs="Arial"/>
          <w:sz w:val="20"/>
          <w:szCs w:val="20"/>
        </w:rPr>
        <w:t> </w:t>
      </w:r>
      <w:r w:rsidRPr="005E4FCB">
        <w:rPr>
          <w:rFonts w:ascii="Arial" w:hAnsi="Arial" w:cs="Arial"/>
          <w:sz w:val="20"/>
          <w:szCs w:val="20"/>
          <w:lang w:val="ru-RU"/>
        </w:rPr>
        <w:t>г.</w:t>
      </w:r>
    </w:p>
    <w:p w14:paraId="72960AD0" w14:textId="77777777" w:rsidR="001269B1" w:rsidRPr="005E4FCB" w:rsidRDefault="001269B1" w:rsidP="001269B1">
      <w:pPr>
        <w:jc w:val="center"/>
        <w:rPr>
          <w:rFonts w:ascii="Arial" w:hAnsi="Arial" w:cs="Arial"/>
          <w:b/>
          <w:sz w:val="20"/>
          <w:szCs w:val="20"/>
          <w:lang w:val="ru-RU"/>
        </w:rPr>
      </w:pPr>
    </w:p>
    <w:p w14:paraId="0129C707" w14:textId="77777777" w:rsidR="001269B1" w:rsidRPr="005E4FCB" w:rsidRDefault="001269B1" w:rsidP="001269B1">
      <w:pPr>
        <w:jc w:val="center"/>
        <w:rPr>
          <w:rFonts w:ascii="Arial" w:hAnsi="Arial" w:cs="Arial"/>
          <w:b/>
          <w:sz w:val="20"/>
          <w:szCs w:val="20"/>
          <w:lang w:val="ru-RU"/>
        </w:rPr>
      </w:pPr>
      <w:r w:rsidRPr="005E4FCB">
        <w:rPr>
          <w:rFonts w:ascii="Arial" w:hAnsi="Arial" w:cs="Arial"/>
          <w:b/>
          <w:sz w:val="20"/>
          <w:szCs w:val="20"/>
          <w:lang w:val="ru-RU"/>
        </w:rPr>
        <w:t>ЗАЯВЛЕНИЕ</w:t>
      </w:r>
    </w:p>
    <w:p w14:paraId="3AC4F597" w14:textId="77777777" w:rsidR="001269B1" w:rsidRPr="005E4FCB" w:rsidRDefault="001269B1" w:rsidP="001269B1">
      <w:pPr>
        <w:spacing w:line="276" w:lineRule="auto"/>
        <w:jc w:val="center"/>
        <w:rPr>
          <w:rFonts w:ascii="Arial" w:hAnsi="Arial" w:cs="Arial"/>
          <w:b/>
          <w:sz w:val="20"/>
          <w:szCs w:val="20"/>
          <w:lang w:val="ru-RU"/>
        </w:rPr>
      </w:pPr>
      <w:r w:rsidRPr="005E4FCB">
        <w:rPr>
          <w:rFonts w:ascii="Arial" w:hAnsi="Arial" w:cs="Arial"/>
          <w:b/>
          <w:sz w:val="20"/>
          <w:szCs w:val="20"/>
          <w:lang w:val="ru-RU"/>
        </w:rPr>
        <w:t xml:space="preserve">о включении </w:t>
      </w:r>
      <w:r w:rsidR="00037EC7" w:rsidRPr="005E4FCB">
        <w:rPr>
          <w:rFonts w:ascii="Arial" w:hAnsi="Arial" w:cs="Arial"/>
          <w:b/>
          <w:sz w:val="20"/>
          <w:szCs w:val="20"/>
          <w:lang w:val="ru-RU"/>
        </w:rPr>
        <w:t xml:space="preserve">биржевых облигаций в список ценных бумаг, допущенных к торгам, регистрации выпуска биржевых облигаций и </w:t>
      </w:r>
      <w:r w:rsidR="00A62D32" w:rsidRPr="005E4FCB">
        <w:rPr>
          <w:rFonts w:ascii="Arial" w:hAnsi="Arial" w:cs="Arial"/>
          <w:b/>
          <w:sz w:val="20"/>
          <w:szCs w:val="20"/>
          <w:lang w:val="ru-RU"/>
        </w:rPr>
        <w:t xml:space="preserve">присвоении </w:t>
      </w:r>
      <w:r w:rsidR="00037EC7" w:rsidRPr="005E4FCB">
        <w:rPr>
          <w:rFonts w:ascii="Arial" w:hAnsi="Arial" w:cs="Arial"/>
          <w:b/>
          <w:sz w:val="20"/>
          <w:szCs w:val="20"/>
          <w:lang w:val="ru-RU"/>
        </w:rPr>
        <w:t>регистрационного номера</w:t>
      </w:r>
    </w:p>
    <w:p w14:paraId="310E757A" w14:textId="77777777" w:rsidR="001269B1" w:rsidRPr="005E4FCB" w:rsidRDefault="001269B1" w:rsidP="001269B1">
      <w:pPr>
        <w:pStyle w:val="Oaiei"/>
        <w:widowControl/>
        <w:spacing w:line="276" w:lineRule="auto"/>
        <w:rPr>
          <w:rFonts w:ascii="Arial" w:hAnsi="Arial" w:cs="Arial"/>
          <w:sz w:val="20"/>
        </w:rPr>
      </w:pPr>
    </w:p>
    <w:p w14:paraId="12BDA389" w14:textId="77777777" w:rsidR="001269B1" w:rsidRPr="005E4FCB" w:rsidRDefault="001269B1" w:rsidP="00C21A41">
      <w:pPr>
        <w:pStyle w:val="Oaiei"/>
        <w:widowControl/>
        <w:spacing w:line="276" w:lineRule="auto"/>
        <w:jc w:val="center"/>
        <w:rPr>
          <w:rFonts w:ascii="Arial" w:hAnsi="Arial" w:cs="Arial"/>
          <w:sz w:val="20"/>
        </w:rPr>
      </w:pPr>
      <w:r w:rsidRPr="005E4FCB">
        <w:rPr>
          <w:rFonts w:ascii="Arial" w:hAnsi="Arial" w:cs="Arial"/>
          <w:sz w:val="20"/>
        </w:rPr>
        <w:t>___________________________________________________________________________,</w:t>
      </w:r>
    </w:p>
    <w:p w14:paraId="10378CEC" w14:textId="77777777" w:rsidR="001269B1" w:rsidRPr="005E4FCB" w:rsidRDefault="001269B1" w:rsidP="001269B1">
      <w:pPr>
        <w:pStyle w:val="ad"/>
        <w:spacing w:line="276" w:lineRule="auto"/>
        <w:jc w:val="center"/>
        <w:rPr>
          <w:rFonts w:ascii="Arial" w:hAnsi="Arial" w:cs="Arial"/>
        </w:rPr>
      </w:pPr>
      <w:r w:rsidRPr="005E4FCB">
        <w:rPr>
          <w:rFonts w:ascii="Arial" w:hAnsi="Arial" w:cs="Arial"/>
        </w:rPr>
        <w:t xml:space="preserve">(полное наименование эмитента) </w:t>
      </w:r>
    </w:p>
    <w:p w14:paraId="3E25FE85" w14:textId="77777777" w:rsidR="001269B1" w:rsidRPr="005E4FCB" w:rsidRDefault="001269B1" w:rsidP="001269B1">
      <w:pPr>
        <w:spacing w:line="276" w:lineRule="auto"/>
        <w:jc w:val="both"/>
        <w:rPr>
          <w:rFonts w:ascii="Arial" w:hAnsi="Arial" w:cs="Arial"/>
          <w:sz w:val="20"/>
          <w:szCs w:val="20"/>
          <w:lang w:val="ru-RU"/>
        </w:rPr>
      </w:pPr>
    </w:p>
    <w:p w14:paraId="52A2046A" w14:textId="77777777" w:rsidR="001269B1" w:rsidRPr="005E4FCB" w:rsidRDefault="001269B1" w:rsidP="001269B1">
      <w:pPr>
        <w:spacing w:line="276" w:lineRule="auto"/>
        <w:jc w:val="both"/>
        <w:rPr>
          <w:rFonts w:ascii="Arial" w:hAnsi="Arial" w:cs="Arial"/>
          <w:sz w:val="20"/>
          <w:szCs w:val="20"/>
          <w:lang w:val="ru-RU"/>
        </w:rPr>
      </w:pPr>
      <w:r w:rsidRPr="005E4FCB">
        <w:rPr>
          <w:rFonts w:ascii="Arial" w:hAnsi="Arial" w:cs="Arial"/>
          <w:sz w:val="20"/>
          <w:szCs w:val="20"/>
          <w:lang w:val="ru-RU"/>
        </w:rPr>
        <w:t xml:space="preserve">в лице _____________________________________________________________________, </w:t>
      </w:r>
      <w:proofErr w:type="gramStart"/>
      <w:r w:rsidRPr="005E4FCB">
        <w:rPr>
          <w:rFonts w:ascii="Arial" w:hAnsi="Arial" w:cs="Arial"/>
          <w:sz w:val="20"/>
          <w:szCs w:val="20"/>
          <w:lang w:val="ru-RU"/>
        </w:rPr>
        <w:t>действующего</w:t>
      </w:r>
      <w:proofErr w:type="gramEnd"/>
      <w:r w:rsidRPr="005E4FCB">
        <w:rPr>
          <w:rFonts w:ascii="Arial" w:hAnsi="Arial" w:cs="Arial"/>
          <w:sz w:val="20"/>
          <w:szCs w:val="20"/>
          <w:lang w:val="ru-RU"/>
        </w:rPr>
        <w:t xml:space="preserve"> на основании __________________________________________________________,</w:t>
      </w:r>
    </w:p>
    <w:p w14:paraId="2C903704" w14:textId="77777777" w:rsidR="001B5CFC" w:rsidRPr="005E4FCB" w:rsidRDefault="001B5CFC" w:rsidP="001269B1">
      <w:pPr>
        <w:spacing w:line="276" w:lineRule="auto"/>
        <w:jc w:val="both"/>
        <w:rPr>
          <w:rFonts w:ascii="Arial" w:hAnsi="Arial" w:cs="Arial"/>
          <w:sz w:val="20"/>
          <w:szCs w:val="20"/>
          <w:lang w:val="ru-RU"/>
        </w:rPr>
      </w:pPr>
    </w:p>
    <w:p w14:paraId="339B6C7F" w14:textId="72604011" w:rsidR="001269B1" w:rsidRPr="005E4FCB" w:rsidRDefault="001269B1" w:rsidP="001269B1">
      <w:pPr>
        <w:spacing w:line="276" w:lineRule="auto"/>
        <w:jc w:val="both"/>
        <w:rPr>
          <w:rFonts w:ascii="Arial" w:hAnsi="Arial" w:cs="Arial"/>
          <w:sz w:val="20"/>
          <w:szCs w:val="20"/>
          <w:lang w:val="ru-RU"/>
        </w:rPr>
      </w:pPr>
      <w:r w:rsidRPr="005E4FCB">
        <w:rPr>
          <w:rFonts w:ascii="Arial" w:hAnsi="Arial" w:cs="Arial"/>
          <w:sz w:val="20"/>
          <w:szCs w:val="20"/>
          <w:lang w:val="ru-RU"/>
        </w:rPr>
        <w:t>(далее – Заявитель) просит рассмотреть вопрос о включении</w:t>
      </w:r>
      <w:r w:rsidR="00B76575" w:rsidRPr="005E4FCB">
        <w:rPr>
          <w:rFonts w:ascii="Arial" w:hAnsi="Arial" w:cs="Arial"/>
          <w:sz w:val="20"/>
          <w:szCs w:val="20"/>
          <w:lang w:val="ru-RU"/>
        </w:rPr>
        <w:t xml:space="preserve"> в</w:t>
      </w:r>
      <w:r w:rsidR="00E024D1" w:rsidRPr="005E4FCB">
        <w:rPr>
          <w:rFonts w:ascii="Arial" w:hAnsi="Arial" w:cs="Arial"/>
          <w:sz w:val="20"/>
          <w:szCs w:val="20"/>
          <w:lang w:val="ru-RU"/>
        </w:rPr>
        <w:t xml:space="preserve"> </w:t>
      </w:r>
      <w:r w:rsidRPr="005E4FCB">
        <w:rPr>
          <w:rFonts w:ascii="Arial" w:hAnsi="Arial" w:cs="Arial"/>
          <w:b/>
          <w:sz w:val="20"/>
          <w:szCs w:val="20"/>
          <w:lang w:val="ru-RU"/>
        </w:rPr>
        <w:t>Котировальный список _______ (</w:t>
      </w:r>
      <w:r w:rsidRPr="005E4FCB">
        <w:rPr>
          <w:rFonts w:ascii="Arial" w:hAnsi="Arial" w:cs="Arial"/>
          <w:b/>
          <w:i/>
          <w:sz w:val="20"/>
          <w:szCs w:val="20"/>
          <w:lang w:val="ru-RU"/>
        </w:rPr>
        <w:t xml:space="preserve">первого или второго) </w:t>
      </w:r>
      <w:r w:rsidRPr="005E4FCB">
        <w:rPr>
          <w:rFonts w:ascii="Arial" w:hAnsi="Arial" w:cs="Arial"/>
          <w:b/>
          <w:sz w:val="20"/>
          <w:szCs w:val="20"/>
          <w:lang w:val="ru-RU"/>
        </w:rPr>
        <w:t>уровня</w:t>
      </w:r>
      <w:r w:rsidR="00B76575" w:rsidRPr="005E4FCB">
        <w:rPr>
          <w:rFonts w:ascii="Arial" w:hAnsi="Arial" w:cs="Arial"/>
          <w:b/>
          <w:sz w:val="20"/>
          <w:szCs w:val="20"/>
          <w:lang w:val="ru-RU"/>
        </w:rPr>
        <w:t xml:space="preserve"> /</w:t>
      </w:r>
      <w:r w:rsidR="001B5CFC" w:rsidRPr="005E4FCB">
        <w:rPr>
          <w:rFonts w:ascii="Arial" w:hAnsi="Arial" w:cs="Arial"/>
          <w:b/>
          <w:sz w:val="20"/>
          <w:szCs w:val="20"/>
          <w:lang w:val="ru-RU"/>
        </w:rPr>
        <w:t xml:space="preserve">Некотировальную часть </w:t>
      </w:r>
      <w:r w:rsidR="001B5CFC" w:rsidRPr="005E4FCB">
        <w:rPr>
          <w:rFonts w:ascii="Arial" w:hAnsi="Arial" w:cs="Arial"/>
          <w:sz w:val="20"/>
          <w:szCs w:val="20"/>
          <w:lang w:val="ru-RU"/>
        </w:rPr>
        <w:t>с</w:t>
      </w:r>
      <w:r w:rsidR="00B76575" w:rsidRPr="005E4FCB">
        <w:rPr>
          <w:rFonts w:ascii="Arial" w:hAnsi="Arial" w:cs="Arial"/>
          <w:sz w:val="20"/>
          <w:szCs w:val="20"/>
          <w:lang w:val="ru-RU"/>
        </w:rPr>
        <w:t xml:space="preserve">писка ценных бумаг, допущенных к торгам, организуемым </w:t>
      </w:r>
      <w:r w:rsidR="00F42ED2" w:rsidRPr="00F42ED2">
        <w:rPr>
          <w:rFonts w:ascii="Arial" w:hAnsi="Arial" w:cs="Arial"/>
          <w:sz w:val="20"/>
          <w:szCs w:val="20"/>
          <w:lang w:val="ru-RU"/>
        </w:rPr>
        <w:t>АО «Биржа «Санкт-Петербург»</w:t>
      </w:r>
      <w:r w:rsidR="00B76575" w:rsidRPr="005E4FCB">
        <w:rPr>
          <w:rFonts w:ascii="Arial" w:hAnsi="Arial" w:cs="Arial"/>
          <w:sz w:val="20"/>
          <w:szCs w:val="20"/>
          <w:lang w:val="ru-RU"/>
        </w:rPr>
        <w:t xml:space="preserve"> </w:t>
      </w:r>
      <w:r w:rsidR="00AF2733" w:rsidRPr="005E4FCB">
        <w:rPr>
          <w:rFonts w:ascii="Arial" w:hAnsi="Arial" w:cs="Arial"/>
          <w:sz w:val="20"/>
          <w:szCs w:val="20"/>
          <w:lang w:val="ru-RU"/>
        </w:rPr>
        <w:t xml:space="preserve">и о </w:t>
      </w:r>
      <w:r w:rsidRPr="005E4FCB">
        <w:rPr>
          <w:rFonts w:ascii="Arial" w:hAnsi="Arial" w:cs="Arial"/>
          <w:sz w:val="20"/>
          <w:szCs w:val="20"/>
          <w:lang w:val="ru-RU"/>
        </w:rPr>
        <w:t xml:space="preserve">регистрации выпуска биржевых облигаций, </w:t>
      </w:r>
      <w:r w:rsidR="00AF2733" w:rsidRPr="005E4FCB">
        <w:rPr>
          <w:rFonts w:ascii="Arial" w:hAnsi="Arial" w:cs="Arial"/>
          <w:i/>
          <w:sz w:val="20"/>
          <w:szCs w:val="20"/>
          <w:lang w:val="ru-RU"/>
        </w:rPr>
        <w:t xml:space="preserve">регистрации </w:t>
      </w:r>
      <w:r w:rsidRPr="005E4FCB">
        <w:rPr>
          <w:rFonts w:ascii="Arial" w:hAnsi="Arial" w:cs="Arial"/>
          <w:i/>
          <w:sz w:val="20"/>
          <w:szCs w:val="20"/>
          <w:lang w:val="ru-RU"/>
        </w:rPr>
        <w:t>проспекта биржевых облигаций (указывается при необходимости</w:t>
      </w:r>
      <w:r w:rsidRPr="005E4FCB">
        <w:rPr>
          <w:rFonts w:ascii="Arial" w:hAnsi="Arial" w:cs="Arial"/>
          <w:sz w:val="20"/>
          <w:szCs w:val="20"/>
          <w:lang w:val="ru-RU"/>
        </w:rPr>
        <w:t>)</w:t>
      </w:r>
      <w:r w:rsidR="00AF2733" w:rsidRPr="005E4FCB">
        <w:rPr>
          <w:rFonts w:ascii="Arial" w:hAnsi="Arial" w:cs="Arial"/>
          <w:sz w:val="20"/>
          <w:szCs w:val="20"/>
          <w:lang w:val="ru-RU"/>
        </w:rPr>
        <w:t>,</w:t>
      </w:r>
      <w:r w:rsidRPr="005E4FCB">
        <w:rPr>
          <w:rFonts w:ascii="Arial" w:hAnsi="Arial" w:cs="Arial"/>
          <w:sz w:val="20"/>
          <w:szCs w:val="20"/>
          <w:lang w:val="ru-RU"/>
        </w:rPr>
        <w:t xml:space="preserve"> и присвоении регистрационного номера выпуску биржевых облигаций: </w:t>
      </w:r>
    </w:p>
    <w:p w14:paraId="6C9E0805" w14:textId="77777777" w:rsidR="001269B1" w:rsidRPr="005E4FCB" w:rsidRDefault="001269B1" w:rsidP="001269B1">
      <w:pPr>
        <w:ind w:firstLine="708"/>
        <w:jc w:val="both"/>
        <w:rPr>
          <w:rFonts w:ascii="Arial" w:hAnsi="Arial" w:cs="Arial"/>
          <w:sz w:val="20"/>
          <w:szCs w:val="20"/>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93"/>
        <w:gridCol w:w="5487"/>
        <w:gridCol w:w="3685"/>
      </w:tblGrid>
      <w:tr w:rsidR="00A25A0E" w:rsidRPr="007B3745" w14:paraId="09EF0A12" w14:textId="77777777" w:rsidTr="00A25A0E">
        <w:trPr>
          <w:cantSplit/>
          <w:trHeight w:val="695"/>
          <w:jc w:val="center"/>
        </w:trPr>
        <w:tc>
          <w:tcPr>
            <w:tcW w:w="993" w:type="dxa"/>
          </w:tcPr>
          <w:p w14:paraId="05A69763" w14:textId="77777777" w:rsidR="00A25A0E" w:rsidRPr="005E4FCB" w:rsidRDefault="00A25A0E" w:rsidP="001D21BE">
            <w:pPr>
              <w:jc w:val="center"/>
              <w:rPr>
                <w:rFonts w:ascii="Arial" w:hAnsi="Arial" w:cs="Arial"/>
                <w:sz w:val="18"/>
                <w:szCs w:val="18"/>
              </w:rPr>
            </w:pPr>
            <w:r w:rsidRPr="005E4FCB">
              <w:rPr>
                <w:rFonts w:ascii="Arial" w:hAnsi="Arial" w:cs="Arial"/>
                <w:sz w:val="18"/>
                <w:szCs w:val="18"/>
              </w:rPr>
              <w:t>№ п/п</w:t>
            </w:r>
          </w:p>
          <w:p w14:paraId="630A7646" w14:textId="77777777" w:rsidR="00A25A0E" w:rsidRPr="005E4FCB" w:rsidRDefault="00A25A0E" w:rsidP="001D21BE">
            <w:pPr>
              <w:jc w:val="center"/>
              <w:rPr>
                <w:rFonts w:ascii="Arial" w:hAnsi="Arial" w:cs="Arial"/>
                <w:sz w:val="18"/>
                <w:szCs w:val="18"/>
              </w:rPr>
            </w:pPr>
          </w:p>
        </w:tc>
        <w:tc>
          <w:tcPr>
            <w:tcW w:w="5487" w:type="dxa"/>
          </w:tcPr>
          <w:p w14:paraId="236835F2" w14:textId="77777777" w:rsidR="00A25A0E" w:rsidRPr="005E4FCB" w:rsidRDefault="00A25A0E" w:rsidP="00181D26">
            <w:pPr>
              <w:jc w:val="center"/>
              <w:rPr>
                <w:rFonts w:ascii="Arial" w:hAnsi="Arial" w:cs="Arial"/>
                <w:sz w:val="18"/>
                <w:szCs w:val="18"/>
                <w:lang w:val="ru-RU"/>
              </w:rPr>
            </w:pPr>
            <w:r w:rsidRPr="005E4FCB">
              <w:rPr>
                <w:rFonts w:ascii="Arial" w:hAnsi="Arial" w:cs="Arial"/>
                <w:sz w:val="18"/>
                <w:szCs w:val="18"/>
                <w:lang w:val="ru-RU"/>
              </w:rPr>
              <w:t xml:space="preserve">Наименование ценной бумаги </w:t>
            </w:r>
          </w:p>
        </w:tc>
        <w:tc>
          <w:tcPr>
            <w:tcW w:w="3685" w:type="dxa"/>
          </w:tcPr>
          <w:p w14:paraId="6FEA4892" w14:textId="77777777" w:rsidR="00A25A0E" w:rsidRPr="005E4FCB" w:rsidRDefault="00A25A0E" w:rsidP="00DD3D70">
            <w:pPr>
              <w:spacing w:line="240" w:lineRule="auto"/>
              <w:jc w:val="center"/>
              <w:rPr>
                <w:rFonts w:ascii="Arial" w:hAnsi="Arial" w:cs="Arial"/>
                <w:sz w:val="18"/>
                <w:szCs w:val="18"/>
                <w:lang w:val="ru-RU"/>
              </w:rPr>
            </w:pPr>
            <w:r w:rsidRPr="005E4FCB">
              <w:rPr>
                <w:rFonts w:ascii="Arial" w:hAnsi="Arial" w:cs="Arial"/>
                <w:sz w:val="18"/>
                <w:szCs w:val="18"/>
                <w:lang w:val="ru-RU"/>
              </w:rPr>
              <w:t>Регистрационный номер программы биржевых облигаций и дата его присвоения*</w:t>
            </w:r>
          </w:p>
        </w:tc>
      </w:tr>
      <w:tr w:rsidR="00A25A0E" w:rsidRPr="009D754F" w14:paraId="48DC0D73" w14:textId="77777777" w:rsidTr="00A25A0E">
        <w:trPr>
          <w:cantSplit/>
          <w:trHeight w:val="230"/>
          <w:jc w:val="center"/>
        </w:trPr>
        <w:tc>
          <w:tcPr>
            <w:tcW w:w="993" w:type="dxa"/>
          </w:tcPr>
          <w:p w14:paraId="3261FFC6" w14:textId="77777777" w:rsidR="00A25A0E" w:rsidRPr="005E4FCB" w:rsidRDefault="00A25A0E" w:rsidP="001D21BE">
            <w:pPr>
              <w:jc w:val="center"/>
              <w:rPr>
                <w:rFonts w:ascii="Arial" w:hAnsi="Arial" w:cs="Arial"/>
                <w:sz w:val="18"/>
                <w:szCs w:val="18"/>
                <w:lang w:val="ru-RU"/>
              </w:rPr>
            </w:pPr>
            <w:r w:rsidRPr="005E4FCB">
              <w:rPr>
                <w:rFonts w:ascii="Arial" w:hAnsi="Arial" w:cs="Arial"/>
                <w:sz w:val="18"/>
                <w:szCs w:val="18"/>
                <w:lang w:val="ru-RU"/>
              </w:rPr>
              <w:t>1</w:t>
            </w:r>
          </w:p>
        </w:tc>
        <w:tc>
          <w:tcPr>
            <w:tcW w:w="5487" w:type="dxa"/>
          </w:tcPr>
          <w:p w14:paraId="749E2159" w14:textId="77777777" w:rsidR="00A25A0E" w:rsidRPr="005E4FCB" w:rsidRDefault="00A25A0E" w:rsidP="001D21BE">
            <w:pPr>
              <w:jc w:val="center"/>
              <w:rPr>
                <w:rFonts w:ascii="Arial" w:hAnsi="Arial" w:cs="Arial"/>
                <w:sz w:val="18"/>
                <w:szCs w:val="18"/>
              </w:rPr>
            </w:pPr>
          </w:p>
        </w:tc>
        <w:tc>
          <w:tcPr>
            <w:tcW w:w="3685" w:type="dxa"/>
          </w:tcPr>
          <w:p w14:paraId="71724C0A" w14:textId="77777777" w:rsidR="00A25A0E" w:rsidRPr="005E4FCB" w:rsidRDefault="00A25A0E" w:rsidP="001D21BE">
            <w:pPr>
              <w:jc w:val="center"/>
              <w:rPr>
                <w:rFonts w:ascii="Arial" w:hAnsi="Arial" w:cs="Arial"/>
                <w:sz w:val="18"/>
                <w:szCs w:val="18"/>
              </w:rPr>
            </w:pPr>
          </w:p>
        </w:tc>
      </w:tr>
    </w:tbl>
    <w:p w14:paraId="3CFCCB52" w14:textId="77777777" w:rsidR="00181D26" w:rsidRPr="0052576C" w:rsidRDefault="00181D26" w:rsidP="00181D26">
      <w:pPr>
        <w:jc w:val="both"/>
        <w:rPr>
          <w:rFonts w:ascii="Arial" w:hAnsi="Arial" w:cs="Arial"/>
          <w:sz w:val="20"/>
          <w:szCs w:val="20"/>
          <w:lang w:val="ru-RU"/>
        </w:rPr>
      </w:pPr>
      <w:r w:rsidRPr="005E4FCB">
        <w:rPr>
          <w:rFonts w:ascii="Arial" w:hAnsi="Arial" w:cs="Arial"/>
          <w:sz w:val="20"/>
          <w:szCs w:val="20"/>
          <w:lang w:val="ru-RU"/>
        </w:rPr>
        <w:t>*</w:t>
      </w:r>
      <w:r w:rsidRPr="0052576C">
        <w:rPr>
          <w:rFonts w:ascii="Arial" w:hAnsi="Arial" w:cs="Arial"/>
          <w:sz w:val="20"/>
          <w:szCs w:val="20"/>
          <w:lang w:val="ru-RU"/>
        </w:rPr>
        <w:t>В случае выпуска биржевых облигаций в рамках программы биржевых облигаций.</w:t>
      </w:r>
    </w:p>
    <w:p w14:paraId="4910DAC3" w14:textId="77777777" w:rsidR="001269B1" w:rsidRPr="005E4FCB" w:rsidRDefault="001269B1" w:rsidP="001269B1">
      <w:pPr>
        <w:jc w:val="both"/>
        <w:rPr>
          <w:rFonts w:ascii="Arial" w:hAnsi="Arial" w:cs="Arial"/>
          <w:sz w:val="20"/>
          <w:szCs w:val="20"/>
          <w:lang w:val="ru-RU"/>
        </w:rPr>
      </w:pPr>
    </w:p>
    <w:p w14:paraId="26A539BE" w14:textId="77777777" w:rsidR="001269B1" w:rsidRPr="005E4FCB" w:rsidRDefault="001269B1" w:rsidP="001269B1">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следующие 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1843"/>
        <w:gridCol w:w="1984"/>
      </w:tblGrid>
      <w:tr w:rsidR="001269B1" w:rsidRPr="009D754F" w14:paraId="14BE29C1" w14:textId="77777777" w:rsidTr="001269B1">
        <w:tc>
          <w:tcPr>
            <w:tcW w:w="709" w:type="dxa"/>
            <w:tcBorders>
              <w:top w:val="single" w:sz="4" w:space="0" w:color="auto"/>
              <w:left w:val="single" w:sz="4" w:space="0" w:color="auto"/>
              <w:bottom w:val="single" w:sz="4" w:space="0" w:color="auto"/>
              <w:right w:val="single" w:sz="4" w:space="0" w:color="auto"/>
            </w:tcBorders>
          </w:tcPr>
          <w:p w14:paraId="2BA4EBC4" w14:textId="77777777" w:rsidR="001269B1" w:rsidRPr="005E4FCB" w:rsidRDefault="001269B1" w:rsidP="001D21BE">
            <w:pPr>
              <w:spacing w:line="276" w:lineRule="auto"/>
              <w:ind w:right="20"/>
              <w:jc w:val="center"/>
              <w:rPr>
                <w:rFonts w:ascii="Arial" w:hAnsi="Arial" w:cs="Arial"/>
                <w:sz w:val="18"/>
                <w:szCs w:val="18"/>
              </w:rPr>
            </w:pPr>
            <w:r w:rsidRPr="005E4FCB">
              <w:rPr>
                <w:rFonts w:ascii="Arial" w:hAnsi="Arial" w:cs="Arial"/>
                <w:sz w:val="18"/>
                <w:szCs w:val="18"/>
              </w:rPr>
              <w:t>№ п/п</w:t>
            </w:r>
          </w:p>
        </w:tc>
        <w:tc>
          <w:tcPr>
            <w:tcW w:w="5670" w:type="dxa"/>
            <w:tcBorders>
              <w:top w:val="single" w:sz="4" w:space="0" w:color="auto"/>
              <w:left w:val="single" w:sz="4" w:space="0" w:color="auto"/>
              <w:bottom w:val="single" w:sz="4" w:space="0" w:color="auto"/>
              <w:right w:val="single" w:sz="4" w:space="0" w:color="auto"/>
            </w:tcBorders>
          </w:tcPr>
          <w:p w14:paraId="70F58B74" w14:textId="77777777" w:rsidR="001269B1" w:rsidRPr="005E4FCB" w:rsidRDefault="001269B1" w:rsidP="001D21BE">
            <w:pPr>
              <w:spacing w:line="276" w:lineRule="auto"/>
              <w:ind w:right="20"/>
              <w:jc w:val="center"/>
              <w:rPr>
                <w:rFonts w:ascii="Arial" w:hAnsi="Arial" w:cs="Arial"/>
                <w:sz w:val="18"/>
                <w:szCs w:val="18"/>
              </w:rPr>
            </w:pPr>
            <w:r w:rsidRPr="005E4FCB">
              <w:rPr>
                <w:rFonts w:ascii="Arial" w:hAnsi="Arial" w:cs="Arial"/>
                <w:sz w:val="18"/>
                <w:szCs w:val="18"/>
              </w:rPr>
              <w:t>Наименование документа</w:t>
            </w:r>
            <w:r w:rsidRPr="005E4FCB">
              <w:rPr>
                <w:rStyle w:val="af2"/>
                <w:rFonts w:ascii="Arial" w:hAnsi="Arial" w:cs="Arial"/>
                <w:sz w:val="18"/>
                <w:szCs w:val="18"/>
              </w:rPr>
              <w:footnoteReference w:id="14"/>
            </w:r>
          </w:p>
        </w:tc>
        <w:tc>
          <w:tcPr>
            <w:tcW w:w="1843" w:type="dxa"/>
            <w:tcBorders>
              <w:top w:val="single" w:sz="4" w:space="0" w:color="auto"/>
              <w:left w:val="single" w:sz="4" w:space="0" w:color="auto"/>
              <w:bottom w:val="single" w:sz="4" w:space="0" w:color="auto"/>
              <w:right w:val="single" w:sz="4" w:space="0" w:color="auto"/>
            </w:tcBorders>
          </w:tcPr>
          <w:p w14:paraId="16F3C566" w14:textId="77777777" w:rsidR="001269B1" w:rsidRPr="005E4FCB" w:rsidRDefault="001269B1" w:rsidP="001D21BE">
            <w:pPr>
              <w:spacing w:line="276"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1984" w:type="dxa"/>
            <w:tcBorders>
              <w:top w:val="single" w:sz="4" w:space="0" w:color="auto"/>
              <w:left w:val="single" w:sz="4" w:space="0" w:color="auto"/>
              <w:bottom w:val="single" w:sz="4" w:space="0" w:color="auto"/>
              <w:right w:val="single" w:sz="4" w:space="0" w:color="auto"/>
            </w:tcBorders>
          </w:tcPr>
          <w:p w14:paraId="20E88EE2" w14:textId="77777777" w:rsidR="001269B1" w:rsidRPr="005E4FCB" w:rsidRDefault="001269B1" w:rsidP="001D21BE">
            <w:pPr>
              <w:spacing w:line="276"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1269B1" w:rsidRPr="009D754F" w14:paraId="64A7BD2D" w14:textId="77777777" w:rsidTr="001269B1">
        <w:trPr>
          <w:trHeight w:val="226"/>
        </w:trPr>
        <w:tc>
          <w:tcPr>
            <w:tcW w:w="709" w:type="dxa"/>
            <w:tcBorders>
              <w:top w:val="single" w:sz="4" w:space="0" w:color="auto"/>
              <w:left w:val="single" w:sz="4" w:space="0" w:color="auto"/>
              <w:bottom w:val="single" w:sz="4" w:space="0" w:color="auto"/>
              <w:right w:val="single" w:sz="4" w:space="0" w:color="auto"/>
            </w:tcBorders>
            <w:vAlign w:val="center"/>
          </w:tcPr>
          <w:p w14:paraId="5E5486AF" w14:textId="77777777" w:rsidR="001269B1" w:rsidRPr="009D754F" w:rsidRDefault="001269B1" w:rsidP="001D21BE">
            <w:pPr>
              <w:spacing w:line="276" w:lineRule="auto"/>
              <w:ind w:right="20"/>
              <w:jc w:val="center"/>
              <w:rPr>
                <w:rFonts w:ascii="Arial" w:hAnsi="Arial" w:cs="Arial"/>
                <w:sz w:val="18"/>
                <w:szCs w:val="18"/>
              </w:rPr>
            </w:pPr>
            <w:r w:rsidRPr="009D754F">
              <w:rPr>
                <w:rFonts w:ascii="Arial" w:hAnsi="Arial" w:cs="Arial"/>
                <w:sz w:val="18"/>
                <w:szCs w:val="18"/>
              </w:rPr>
              <w:t>1</w:t>
            </w:r>
          </w:p>
        </w:tc>
        <w:tc>
          <w:tcPr>
            <w:tcW w:w="5670" w:type="dxa"/>
            <w:tcBorders>
              <w:top w:val="single" w:sz="4" w:space="0" w:color="auto"/>
              <w:left w:val="single" w:sz="4" w:space="0" w:color="auto"/>
              <w:bottom w:val="single" w:sz="4" w:space="0" w:color="auto"/>
              <w:right w:val="single" w:sz="4" w:space="0" w:color="auto"/>
            </w:tcBorders>
          </w:tcPr>
          <w:p w14:paraId="6BBFE2E7" w14:textId="77777777" w:rsidR="001269B1" w:rsidRPr="00D159CA" w:rsidRDefault="001269B1" w:rsidP="001D21BE">
            <w:pPr>
              <w:spacing w:line="276" w:lineRule="auto"/>
              <w:ind w:right="20"/>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B70B75F" w14:textId="77777777" w:rsidR="001269B1" w:rsidRPr="0066691B" w:rsidRDefault="001269B1" w:rsidP="001D21BE">
            <w:pPr>
              <w:spacing w:line="276" w:lineRule="auto"/>
              <w:ind w:right="20"/>
              <w:jc w:val="both"/>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6E37904D" w14:textId="77777777" w:rsidR="001269B1" w:rsidRPr="0026041A" w:rsidRDefault="001269B1" w:rsidP="001D21BE">
            <w:pPr>
              <w:spacing w:line="276" w:lineRule="auto"/>
              <w:ind w:right="20"/>
              <w:jc w:val="both"/>
              <w:rPr>
                <w:rFonts w:ascii="Arial" w:hAnsi="Arial" w:cs="Arial"/>
                <w:sz w:val="18"/>
                <w:szCs w:val="18"/>
              </w:rPr>
            </w:pPr>
          </w:p>
        </w:tc>
      </w:tr>
    </w:tbl>
    <w:p w14:paraId="12115412" w14:textId="77777777" w:rsidR="001269B1" w:rsidRPr="005E4FCB" w:rsidRDefault="001269B1" w:rsidP="001269B1">
      <w:pPr>
        <w:rPr>
          <w:rFonts w:ascii="Arial" w:hAnsi="Arial" w:cs="Arial"/>
          <w:sz w:val="20"/>
          <w:szCs w:val="20"/>
        </w:rPr>
      </w:pPr>
    </w:p>
    <w:p w14:paraId="3DD2FF85" w14:textId="5A41C3A8" w:rsidR="001269B1" w:rsidRPr="005E4FCB" w:rsidRDefault="001269B1" w:rsidP="001269B1">
      <w:pPr>
        <w:jc w:val="both"/>
        <w:rPr>
          <w:rFonts w:ascii="Arial" w:hAnsi="Arial" w:cs="Arial"/>
          <w:sz w:val="20"/>
          <w:szCs w:val="20"/>
          <w:lang w:val="ru-RU"/>
        </w:rPr>
      </w:pPr>
      <w:r w:rsidRPr="005E4FCB">
        <w:rPr>
          <w:rFonts w:ascii="Arial" w:hAnsi="Arial" w:cs="Arial"/>
          <w:sz w:val="20"/>
          <w:szCs w:val="20"/>
          <w:lang w:val="ru-RU"/>
        </w:rPr>
        <w:t xml:space="preserve">Сотрудник Заявителя, ответственный за представление настоящего заявления в </w:t>
      </w:r>
      <w:r w:rsidR="00F42ED2" w:rsidRPr="00F42ED2">
        <w:rPr>
          <w:rFonts w:ascii="Arial" w:hAnsi="Arial" w:cs="Arial"/>
          <w:sz w:val="20"/>
          <w:szCs w:val="20"/>
          <w:lang w:val="ru-RU"/>
        </w:rPr>
        <w:t>АО «Биржа «Санкт-Петербург»</w:t>
      </w:r>
      <w:r w:rsidRPr="005E4FCB">
        <w:rPr>
          <w:rFonts w:ascii="Arial" w:hAnsi="Arial" w:cs="Arial"/>
          <w:sz w:val="20"/>
          <w:szCs w:val="20"/>
          <w:lang w:val="ru-RU"/>
        </w:rPr>
        <w:t>:</w:t>
      </w:r>
    </w:p>
    <w:p w14:paraId="62A16802" w14:textId="77777777" w:rsidR="001269B1" w:rsidRPr="005E4FCB" w:rsidRDefault="001269B1" w:rsidP="001269B1">
      <w:pPr>
        <w:rPr>
          <w:rFonts w:ascii="Arial" w:hAnsi="Arial" w:cs="Arial"/>
          <w:sz w:val="20"/>
          <w:szCs w:val="20"/>
          <w:lang w:val="ru-RU"/>
        </w:rPr>
      </w:pPr>
      <w:r w:rsidRPr="005E4FCB">
        <w:rPr>
          <w:rFonts w:ascii="Arial" w:hAnsi="Arial" w:cs="Arial"/>
          <w:sz w:val="20"/>
          <w:szCs w:val="20"/>
          <w:lang w:val="ru-RU"/>
        </w:rPr>
        <w:t>Ф.И.О.:______________________________</w:t>
      </w:r>
    </w:p>
    <w:p w14:paraId="651FF4A2" w14:textId="77777777" w:rsidR="001269B1" w:rsidRPr="005E4FCB" w:rsidRDefault="001269B1" w:rsidP="001269B1">
      <w:pPr>
        <w:rPr>
          <w:rFonts w:ascii="Arial" w:hAnsi="Arial" w:cs="Arial"/>
          <w:sz w:val="20"/>
          <w:szCs w:val="20"/>
          <w:lang w:val="ru-RU"/>
        </w:rPr>
      </w:pPr>
      <w:r w:rsidRPr="005E4FCB">
        <w:rPr>
          <w:rFonts w:ascii="Arial" w:hAnsi="Arial" w:cs="Arial"/>
          <w:sz w:val="20"/>
          <w:szCs w:val="20"/>
          <w:lang w:val="ru-RU"/>
        </w:rPr>
        <w:t>Контактный телефон (факс):____________</w:t>
      </w:r>
    </w:p>
    <w:p w14:paraId="15F8D7E0" w14:textId="77777777" w:rsidR="001269B1" w:rsidRPr="005E4FCB" w:rsidRDefault="001269B1" w:rsidP="001269B1">
      <w:pPr>
        <w:rPr>
          <w:rFonts w:ascii="Arial" w:hAnsi="Arial" w:cs="Arial"/>
          <w:sz w:val="20"/>
          <w:szCs w:val="20"/>
          <w:lang w:val="ru-RU"/>
        </w:rPr>
      </w:pPr>
      <w:r w:rsidRPr="005E4FCB">
        <w:rPr>
          <w:rFonts w:ascii="Arial" w:hAnsi="Arial" w:cs="Arial"/>
          <w:sz w:val="20"/>
          <w:szCs w:val="20"/>
          <w:lang w:val="ru-RU"/>
        </w:rPr>
        <w:t>Адрес электронной почты:______________</w:t>
      </w:r>
    </w:p>
    <w:p w14:paraId="067E6ADE" w14:textId="77777777" w:rsidR="001269B1" w:rsidRPr="005E4FCB" w:rsidRDefault="001269B1" w:rsidP="001269B1">
      <w:pPr>
        <w:ind w:firstLine="708"/>
        <w:jc w:val="both"/>
        <w:rPr>
          <w:rFonts w:ascii="Arial" w:hAnsi="Arial" w:cs="Arial"/>
          <w:sz w:val="20"/>
          <w:szCs w:val="20"/>
          <w:lang w:val="ru-RU"/>
        </w:rPr>
      </w:pPr>
    </w:p>
    <w:p w14:paraId="3AD68CDB" w14:textId="77777777" w:rsidR="001269B1" w:rsidRPr="00D159CA" w:rsidRDefault="001269B1" w:rsidP="001269B1">
      <w:pPr>
        <w:autoSpaceDE w:val="0"/>
        <w:autoSpaceDN w:val="0"/>
        <w:adjustRightInd w:val="0"/>
        <w:jc w:val="both"/>
        <w:rPr>
          <w:rFonts w:ascii="Arial" w:hAnsi="Arial" w:cs="Arial"/>
          <w:i/>
          <w:sz w:val="20"/>
          <w:szCs w:val="20"/>
          <w:lang w:val="ru-RU"/>
        </w:rPr>
      </w:pPr>
      <w:proofErr w:type="gramStart"/>
      <w:r w:rsidRPr="0052576C">
        <w:rPr>
          <w:rFonts w:ascii="Arial" w:hAnsi="Arial" w:cs="Arial"/>
          <w:i/>
          <w:sz w:val="20"/>
          <w:szCs w:val="20"/>
          <w:lang w:val="ru-RU"/>
        </w:rPr>
        <w:t>Настоящим подтверждает полноту и достоверность инфор</w:t>
      </w:r>
      <w:r w:rsidRPr="009D754F">
        <w:rPr>
          <w:rFonts w:ascii="Arial" w:hAnsi="Arial" w:cs="Arial"/>
          <w:i/>
          <w:sz w:val="20"/>
          <w:szCs w:val="20"/>
          <w:lang w:val="ru-RU"/>
        </w:rPr>
        <w:t>мации, содержащейся в настоящем заявлении и соответствие текстов документов, представленных в электронном виде, оригиналам таких документов, а также подтверждает, что ознакомлен с положениями Федерального закона от 21.11.2011 № 325-ФЗ «Об организованных то</w:t>
      </w:r>
      <w:r w:rsidRPr="00D159CA">
        <w:rPr>
          <w:rFonts w:ascii="Arial" w:hAnsi="Arial" w:cs="Arial"/>
          <w:i/>
          <w:sz w:val="20"/>
          <w:szCs w:val="20"/>
          <w:lang w:val="ru-RU"/>
        </w:rPr>
        <w:t>ргах», Правилами проведения организованных торгов ценными бумагами и Правилами листинга (делистинга) ценных бумаг (далее – Правила листинга).</w:t>
      </w:r>
      <w:proofErr w:type="gramEnd"/>
    </w:p>
    <w:p w14:paraId="53E68EF7" w14:textId="77777777" w:rsidR="001269B1" w:rsidRPr="005E4FCB" w:rsidRDefault="001269B1" w:rsidP="001269B1">
      <w:pPr>
        <w:tabs>
          <w:tab w:val="left" w:pos="1014"/>
        </w:tabs>
        <w:jc w:val="both"/>
        <w:rPr>
          <w:rFonts w:ascii="Arial" w:hAnsi="Arial" w:cs="Arial"/>
          <w:i/>
          <w:sz w:val="20"/>
          <w:szCs w:val="20"/>
          <w:lang w:val="ru-RU"/>
        </w:rPr>
      </w:pPr>
    </w:p>
    <w:p w14:paraId="4F0778AA" w14:textId="08809763" w:rsidR="001269B1" w:rsidRPr="00D159CA" w:rsidRDefault="001269B1" w:rsidP="001269B1">
      <w:pPr>
        <w:tabs>
          <w:tab w:val="left" w:pos="1014"/>
        </w:tabs>
        <w:jc w:val="both"/>
        <w:rPr>
          <w:rFonts w:ascii="Arial" w:hAnsi="Arial" w:cs="Arial"/>
          <w:i/>
          <w:sz w:val="20"/>
          <w:szCs w:val="20"/>
          <w:lang w:val="ru-RU"/>
        </w:rPr>
      </w:pPr>
      <w:r w:rsidRPr="0052576C">
        <w:rPr>
          <w:rFonts w:ascii="Arial" w:hAnsi="Arial" w:cs="Arial"/>
          <w:i/>
          <w:sz w:val="20"/>
          <w:szCs w:val="20"/>
          <w:lang w:val="ru-RU"/>
        </w:rPr>
        <w:lastRenderedPageBreak/>
        <w:t xml:space="preserve">Обязуется в течение всего срока нахождения ценных бумаг, указанных в настоящем заявлении, в списке ценных бумаг, </w:t>
      </w:r>
      <w:r w:rsidRPr="00D159CA">
        <w:rPr>
          <w:rFonts w:ascii="Arial" w:hAnsi="Arial" w:cs="Arial"/>
          <w:i/>
          <w:sz w:val="20"/>
          <w:szCs w:val="20"/>
          <w:lang w:val="ru-RU"/>
        </w:rPr>
        <w:t xml:space="preserve">допущенных к торгам, организуемым </w:t>
      </w:r>
      <w:r w:rsidR="00F42ED2" w:rsidRPr="00F42ED2">
        <w:rPr>
          <w:rFonts w:ascii="Arial" w:hAnsi="Arial" w:cs="Arial"/>
          <w:i/>
          <w:sz w:val="20"/>
          <w:szCs w:val="20"/>
          <w:lang w:val="ru-RU"/>
        </w:rPr>
        <w:t>АО «Биржа «Санкт-Петербург»</w:t>
      </w:r>
      <w:r w:rsidRPr="00D159CA">
        <w:rPr>
          <w:rFonts w:ascii="Arial" w:hAnsi="Arial" w:cs="Arial"/>
          <w:i/>
          <w:sz w:val="20"/>
          <w:szCs w:val="20"/>
          <w:lang w:val="ru-RU"/>
        </w:rPr>
        <w:t>, соблюдать требования и выполнять обязательства, установленные Правилами листинга.</w:t>
      </w:r>
    </w:p>
    <w:p w14:paraId="6CACF0EA" w14:textId="77777777" w:rsidR="001269B1" w:rsidRPr="005E4FCB" w:rsidRDefault="001269B1" w:rsidP="001269B1">
      <w:pPr>
        <w:tabs>
          <w:tab w:val="left" w:pos="1014"/>
        </w:tabs>
        <w:jc w:val="both"/>
        <w:rPr>
          <w:rFonts w:ascii="Arial" w:hAnsi="Arial" w:cs="Arial"/>
          <w:i/>
          <w:sz w:val="20"/>
          <w:szCs w:val="20"/>
          <w:lang w:val="ru-RU"/>
        </w:rPr>
      </w:pPr>
    </w:p>
    <w:p w14:paraId="41A33512" w14:textId="77777777" w:rsidR="001269B1" w:rsidRPr="005E4FCB" w:rsidRDefault="001269B1" w:rsidP="001269B1">
      <w:pPr>
        <w:jc w:val="both"/>
        <w:rPr>
          <w:rFonts w:ascii="Arial" w:hAnsi="Arial" w:cs="Arial"/>
          <w:sz w:val="20"/>
          <w:szCs w:val="20"/>
          <w:lang w:val="ru-RU"/>
        </w:rPr>
      </w:pPr>
    </w:p>
    <w:p w14:paraId="2D37DB51" w14:textId="77777777" w:rsidR="001269B1" w:rsidRPr="005E4FCB" w:rsidRDefault="001269B1" w:rsidP="001269B1">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00DC5448" w:rsidRPr="005E4FCB">
        <w:rPr>
          <w:rFonts w:ascii="Arial" w:hAnsi="Arial" w:cs="Arial"/>
          <w:sz w:val="20"/>
          <w:szCs w:val="20"/>
          <w:lang w:val="ru-RU"/>
        </w:rPr>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00DC5448" w:rsidRPr="005E4FCB">
        <w:rPr>
          <w:rFonts w:ascii="Arial" w:hAnsi="Arial" w:cs="Arial"/>
          <w:sz w:val="20"/>
          <w:szCs w:val="20"/>
          <w:lang w:val="ru-RU"/>
        </w:rPr>
        <w:t xml:space="preserve">               </w:t>
      </w:r>
      <w:r w:rsidRPr="005E4FCB">
        <w:rPr>
          <w:rFonts w:ascii="Arial" w:hAnsi="Arial" w:cs="Arial"/>
          <w:sz w:val="20"/>
          <w:szCs w:val="20"/>
          <w:lang w:val="ru-RU"/>
        </w:rPr>
        <w:t xml:space="preserve">                  (Ф.И.О.)     </w:t>
      </w:r>
    </w:p>
    <w:p w14:paraId="52E57BDB" w14:textId="77777777" w:rsidR="001269B1" w:rsidRPr="005E4FCB" w:rsidRDefault="001269B1" w:rsidP="001269B1">
      <w:pPr>
        <w:jc w:val="both"/>
        <w:rPr>
          <w:rFonts w:ascii="Arial" w:hAnsi="Arial" w:cs="Arial"/>
          <w:sz w:val="20"/>
          <w:szCs w:val="20"/>
          <w:lang w:val="ru-RU"/>
        </w:rPr>
      </w:pPr>
      <w:proofErr w:type="gramStart"/>
      <w:r w:rsidRPr="005E4FCB">
        <w:rPr>
          <w:rFonts w:ascii="Arial" w:hAnsi="Arial" w:cs="Arial"/>
          <w:sz w:val="20"/>
          <w:szCs w:val="20"/>
          <w:lang w:val="ru-RU"/>
        </w:rPr>
        <w:t xml:space="preserve">(руководитель организации или                                          </w:t>
      </w:r>
      <w:proofErr w:type="gramEnd"/>
    </w:p>
    <w:p w14:paraId="48CD5AB2" w14:textId="77777777" w:rsidR="001269B1" w:rsidRPr="005E4FCB" w:rsidRDefault="001269B1" w:rsidP="001269B1">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м.п.</w:t>
      </w:r>
    </w:p>
    <w:p w14:paraId="091D4C37" w14:textId="77777777" w:rsidR="001269B1" w:rsidRPr="005E4FCB" w:rsidRDefault="001269B1" w:rsidP="001269B1">
      <w:pPr>
        <w:tabs>
          <w:tab w:val="left" w:pos="2910"/>
        </w:tabs>
        <w:rPr>
          <w:rFonts w:ascii="Arial" w:hAnsi="Arial" w:cs="Arial"/>
          <w:sz w:val="20"/>
          <w:szCs w:val="20"/>
          <w:lang w:val="ru-RU"/>
        </w:rPr>
      </w:pPr>
    </w:p>
    <w:p w14:paraId="44017C86" w14:textId="77777777" w:rsidR="001E25F5" w:rsidRPr="005E4FCB" w:rsidRDefault="001E25F5" w:rsidP="001E25F5">
      <w:pPr>
        <w:jc w:val="center"/>
        <w:rPr>
          <w:rFonts w:ascii="Arial" w:hAnsi="Arial" w:cs="Arial"/>
          <w:sz w:val="20"/>
          <w:szCs w:val="20"/>
          <w:lang w:val="ru-RU"/>
        </w:rPr>
      </w:pPr>
    </w:p>
    <w:p w14:paraId="0812F068" w14:textId="77777777" w:rsidR="00E908AA" w:rsidRPr="005E4FCB" w:rsidRDefault="00E908AA">
      <w:pPr>
        <w:spacing w:after="200" w:line="276" w:lineRule="auto"/>
        <w:rPr>
          <w:rFonts w:ascii="Arial" w:hAnsi="Arial" w:cs="Arial"/>
          <w:sz w:val="20"/>
          <w:szCs w:val="20"/>
          <w:lang w:val="ru-RU"/>
        </w:rPr>
      </w:pPr>
      <w:r w:rsidRPr="005E4FCB">
        <w:rPr>
          <w:rFonts w:ascii="Arial" w:hAnsi="Arial" w:cs="Arial"/>
          <w:sz w:val="20"/>
          <w:szCs w:val="20"/>
          <w:lang w:val="ru-RU"/>
        </w:rPr>
        <w:br w:type="page"/>
      </w:r>
    </w:p>
    <w:p w14:paraId="599D8372" w14:textId="77777777" w:rsidR="0085123E" w:rsidRPr="005E4FCB" w:rsidRDefault="009D6BE1" w:rsidP="008941AA">
      <w:pPr>
        <w:pStyle w:val="2"/>
        <w:numPr>
          <w:ilvl w:val="1"/>
          <w:numId w:val="32"/>
        </w:numPr>
        <w:tabs>
          <w:tab w:val="clear" w:pos="1021"/>
          <w:tab w:val="left" w:pos="-2694"/>
        </w:tabs>
        <w:ind w:left="567" w:hanging="567"/>
        <w:jc w:val="left"/>
        <w:rPr>
          <w:rStyle w:val="a5"/>
          <w:rFonts w:ascii="Arial" w:hAnsi="Arial" w:cs="Arial"/>
          <w:b w:val="0"/>
          <w:color w:val="000000"/>
          <w:sz w:val="20"/>
        </w:rPr>
      </w:pPr>
      <w:hyperlink r:id="rId19" w:history="1">
        <w:bookmarkStart w:id="32" w:name="_Toc148616947"/>
        <w:r w:rsidR="0085123E" w:rsidRPr="005E4FCB">
          <w:rPr>
            <w:rStyle w:val="a5"/>
            <w:rFonts w:ascii="Arial" w:hAnsi="Arial" w:cs="Arial"/>
            <w:b w:val="0"/>
            <w:color w:val="000000"/>
            <w:sz w:val="20"/>
          </w:rPr>
          <w:t>Заявление о регистрации дополнительного выпуска биржевых облигаций</w:t>
        </w:r>
        <w:bookmarkEnd w:id="32"/>
        <w:r w:rsidR="0085123E" w:rsidRPr="005E4FCB">
          <w:rPr>
            <w:rStyle w:val="a5"/>
            <w:rFonts w:ascii="Arial" w:hAnsi="Arial" w:cs="Arial"/>
            <w:b w:val="0"/>
            <w:color w:val="000000"/>
            <w:sz w:val="20"/>
          </w:rPr>
          <w:t xml:space="preserve">  </w:t>
        </w:r>
      </w:hyperlink>
    </w:p>
    <w:p w14:paraId="0AC89910" w14:textId="77777777" w:rsidR="0085123E" w:rsidRPr="005E4FCB" w:rsidRDefault="0085123E" w:rsidP="0085123E">
      <w:pPr>
        <w:rPr>
          <w:rFonts w:ascii="Arial" w:hAnsi="Arial" w:cs="Arial"/>
          <w:sz w:val="20"/>
          <w:szCs w:val="20"/>
          <w:lang w:val="ru-RU"/>
        </w:rPr>
      </w:pPr>
    </w:p>
    <w:p w14:paraId="4CA4BCD3" w14:textId="77777777" w:rsidR="0085123E" w:rsidRPr="005E4FCB" w:rsidRDefault="0085123E" w:rsidP="0085123E">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14:paraId="66ECC577" w14:textId="77777777" w:rsidR="0085123E" w:rsidRPr="005E4FCB" w:rsidRDefault="0085123E" w:rsidP="0085123E">
      <w:pPr>
        <w:ind w:left="4248"/>
        <w:jc w:val="right"/>
        <w:rPr>
          <w:rFonts w:ascii="Arial" w:hAnsi="Arial" w:cs="Arial"/>
          <w:sz w:val="20"/>
          <w:szCs w:val="20"/>
          <w:lang w:val="ru-RU"/>
        </w:rPr>
      </w:pPr>
    </w:p>
    <w:p w14:paraId="246045C4" w14:textId="040BB0F7" w:rsidR="0085123E" w:rsidRPr="005E4FCB" w:rsidRDefault="0085123E" w:rsidP="0085123E">
      <w:pPr>
        <w:ind w:left="4248"/>
        <w:jc w:val="right"/>
        <w:rPr>
          <w:rFonts w:ascii="Arial" w:hAnsi="Arial" w:cs="Arial"/>
          <w:sz w:val="20"/>
          <w:szCs w:val="20"/>
          <w:lang w:val="ru-RU"/>
        </w:rPr>
      </w:pPr>
      <w:r w:rsidRPr="005E4FCB">
        <w:rPr>
          <w:rFonts w:ascii="Arial" w:hAnsi="Arial" w:cs="Arial"/>
          <w:sz w:val="20"/>
          <w:szCs w:val="20"/>
          <w:lang w:val="ru-RU"/>
        </w:rPr>
        <w:t xml:space="preserve">в </w:t>
      </w:r>
      <w:r w:rsidR="00F42ED2" w:rsidRPr="00F42ED2">
        <w:rPr>
          <w:rFonts w:ascii="Arial" w:hAnsi="Arial" w:cs="Arial"/>
          <w:sz w:val="20"/>
          <w:szCs w:val="20"/>
          <w:lang w:val="ru-RU"/>
        </w:rPr>
        <w:t>АО «Биржа «Санкт-Петербург»</w:t>
      </w:r>
    </w:p>
    <w:p w14:paraId="1C613A62" w14:textId="77777777" w:rsidR="0085123E" w:rsidRPr="005E4FCB" w:rsidRDefault="0085123E" w:rsidP="0085123E">
      <w:pPr>
        <w:rPr>
          <w:rFonts w:ascii="Arial" w:hAnsi="Arial" w:cs="Arial"/>
          <w:sz w:val="20"/>
          <w:szCs w:val="20"/>
          <w:lang w:val="ru-RU"/>
        </w:rPr>
      </w:pPr>
      <w:r w:rsidRPr="005E4FCB">
        <w:rPr>
          <w:rFonts w:ascii="Arial" w:hAnsi="Arial" w:cs="Arial"/>
          <w:sz w:val="20"/>
          <w:szCs w:val="20"/>
          <w:lang w:val="ru-RU"/>
        </w:rPr>
        <w:t xml:space="preserve"> «___» ___________ 20__</w:t>
      </w:r>
      <w:r w:rsidRPr="005E4FCB">
        <w:rPr>
          <w:rFonts w:ascii="Arial" w:hAnsi="Arial" w:cs="Arial"/>
          <w:sz w:val="20"/>
          <w:szCs w:val="20"/>
        </w:rPr>
        <w:t> </w:t>
      </w:r>
      <w:r w:rsidRPr="005E4FCB">
        <w:rPr>
          <w:rFonts w:ascii="Arial" w:hAnsi="Arial" w:cs="Arial"/>
          <w:sz w:val="20"/>
          <w:szCs w:val="20"/>
          <w:lang w:val="ru-RU"/>
        </w:rPr>
        <w:t>г.</w:t>
      </w:r>
    </w:p>
    <w:p w14:paraId="590994B2" w14:textId="77777777" w:rsidR="0085123E" w:rsidRPr="005E4FCB" w:rsidRDefault="0085123E" w:rsidP="0085123E">
      <w:pPr>
        <w:jc w:val="center"/>
        <w:rPr>
          <w:rFonts w:ascii="Arial" w:hAnsi="Arial" w:cs="Arial"/>
          <w:b/>
          <w:sz w:val="20"/>
          <w:szCs w:val="20"/>
          <w:lang w:val="ru-RU"/>
        </w:rPr>
      </w:pPr>
    </w:p>
    <w:p w14:paraId="5F9A5B5C" w14:textId="77777777" w:rsidR="0085123E" w:rsidRPr="005E4FCB" w:rsidRDefault="0085123E" w:rsidP="0085123E">
      <w:pPr>
        <w:jc w:val="center"/>
        <w:rPr>
          <w:rFonts w:ascii="Arial" w:hAnsi="Arial" w:cs="Arial"/>
          <w:b/>
          <w:sz w:val="20"/>
          <w:szCs w:val="20"/>
          <w:lang w:val="ru-RU"/>
        </w:rPr>
      </w:pPr>
      <w:r w:rsidRPr="005E4FCB">
        <w:rPr>
          <w:rFonts w:ascii="Arial" w:hAnsi="Arial" w:cs="Arial"/>
          <w:b/>
          <w:sz w:val="20"/>
          <w:szCs w:val="20"/>
          <w:lang w:val="ru-RU"/>
        </w:rPr>
        <w:t>ЗАЯВЛЕНИЕ</w:t>
      </w:r>
    </w:p>
    <w:p w14:paraId="3FAFCB70" w14:textId="77777777" w:rsidR="0085123E" w:rsidRPr="005E4FCB" w:rsidRDefault="0085123E" w:rsidP="0085123E">
      <w:pPr>
        <w:spacing w:line="276" w:lineRule="auto"/>
        <w:jc w:val="center"/>
        <w:rPr>
          <w:rFonts w:ascii="Arial" w:hAnsi="Arial" w:cs="Arial"/>
          <w:b/>
          <w:sz w:val="20"/>
          <w:szCs w:val="20"/>
          <w:lang w:val="ru-RU"/>
        </w:rPr>
      </w:pPr>
      <w:r w:rsidRPr="005E4FCB">
        <w:rPr>
          <w:rFonts w:ascii="Arial" w:hAnsi="Arial" w:cs="Arial"/>
          <w:b/>
          <w:sz w:val="20"/>
          <w:szCs w:val="20"/>
          <w:lang w:val="ru-RU"/>
        </w:rPr>
        <w:t>о регистрации дополнительного выпуска биржевых облигаций</w:t>
      </w:r>
    </w:p>
    <w:p w14:paraId="561C5A8F" w14:textId="77777777" w:rsidR="0085123E" w:rsidRPr="005E4FCB" w:rsidRDefault="0085123E" w:rsidP="0085123E">
      <w:pPr>
        <w:pStyle w:val="Oaiei"/>
        <w:widowControl/>
        <w:spacing w:line="276" w:lineRule="auto"/>
        <w:rPr>
          <w:rFonts w:ascii="Arial" w:hAnsi="Arial" w:cs="Arial"/>
          <w:sz w:val="20"/>
        </w:rPr>
      </w:pPr>
    </w:p>
    <w:p w14:paraId="18CAF5BF" w14:textId="77777777" w:rsidR="0085123E" w:rsidRPr="005E4FCB" w:rsidRDefault="0085123E" w:rsidP="0085123E">
      <w:pPr>
        <w:pStyle w:val="Oaiei"/>
        <w:widowControl/>
        <w:spacing w:line="276" w:lineRule="auto"/>
        <w:jc w:val="center"/>
        <w:rPr>
          <w:rFonts w:ascii="Arial" w:hAnsi="Arial" w:cs="Arial"/>
          <w:sz w:val="20"/>
        </w:rPr>
      </w:pPr>
      <w:r w:rsidRPr="005E4FCB">
        <w:rPr>
          <w:rFonts w:ascii="Arial" w:hAnsi="Arial" w:cs="Arial"/>
          <w:sz w:val="20"/>
        </w:rPr>
        <w:t>___________________________________________________________________________,</w:t>
      </w:r>
    </w:p>
    <w:p w14:paraId="3D42530A" w14:textId="77777777" w:rsidR="0085123E" w:rsidRPr="005E4FCB" w:rsidRDefault="0085123E" w:rsidP="0085123E">
      <w:pPr>
        <w:pStyle w:val="ad"/>
        <w:spacing w:line="276" w:lineRule="auto"/>
        <w:jc w:val="center"/>
        <w:rPr>
          <w:rFonts w:ascii="Arial" w:hAnsi="Arial" w:cs="Arial"/>
        </w:rPr>
      </w:pPr>
      <w:r w:rsidRPr="005E4FCB">
        <w:rPr>
          <w:rFonts w:ascii="Arial" w:hAnsi="Arial" w:cs="Arial"/>
        </w:rPr>
        <w:t xml:space="preserve">(полное наименование эмитента) </w:t>
      </w:r>
    </w:p>
    <w:p w14:paraId="34787861" w14:textId="77777777" w:rsidR="0085123E" w:rsidRPr="005E4FCB" w:rsidRDefault="0085123E" w:rsidP="0085123E">
      <w:pPr>
        <w:spacing w:line="276" w:lineRule="auto"/>
        <w:jc w:val="both"/>
        <w:rPr>
          <w:rFonts w:ascii="Arial" w:hAnsi="Arial" w:cs="Arial"/>
          <w:sz w:val="20"/>
          <w:szCs w:val="20"/>
          <w:lang w:val="ru-RU"/>
        </w:rPr>
      </w:pPr>
      <w:r w:rsidRPr="005E4FCB">
        <w:rPr>
          <w:rFonts w:ascii="Arial" w:hAnsi="Arial" w:cs="Arial"/>
          <w:sz w:val="20"/>
          <w:szCs w:val="20"/>
          <w:lang w:val="ru-RU"/>
        </w:rPr>
        <w:t xml:space="preserve">в лице _____________________________________________________________________, </w:t>
      </w:r>
      <w:proofErr w:type="gramStart"/>
      <w:r w:rsidRPr="005E4FCB">
        <w:rPr>
          <w:rFonts w:ascii="Arial" w:hAnsi="Arial" w:cs="Arial"/>
          <w:sz w:val="20"/>
          <w:szCs w:val="20"/>
          <w:lang w:val="ru-RU"/>
        </w:rPr>
        <w:t>действующего</w:t>
      </w:r>
      <w:proofErr w:type="gramEnd"/>
      <w:r w:rsidRPr="005E4FCB">
        <w:rPr>
          <w:rFonts w:ascii="Arial" w:hAnsi="Arial" w:cs="Arial"/>
          <w:sz w:val="20"/>
          <w:szCs w:val="20"/>
          <w:lang w:val="ru-RU"/>
        </w:rPr>
        <w:t xml:space="preserve"> на основании __________________________________________________________,</w:t>
      </w:r>
    </w:p>
    <w:p w14:paraId="0CAF0199" w14:textId="77777777" w:rsidR="0028457D" w:rsidRPr="005E4FCB" w:rsidRDefault="0028457D" w:rsidP="0085123E">
      <w:pPr>
        <w:spacing w:line="276" w:lineRule="auto"/>
        <w:jc w:val="both"/>
        <w:rPr>
          <w:rFonts w:ascii="Arial" w:hAnsi="Arial" w:cs="Arial"/>
          <w:sz w:val="20"/>
          <w:szCs w:val="20"/>
          <w:lang w:val="ru-RU"/>
        </w:rPr>
      </w:pPr>
    </w:p>
    <w:p w14:paraId="30DD14B0" w14:textId="77777777" w:rsidR="0085123E" w:rsidRPr="005E4FCB" w:rsidRDefault="0085123E" w:rsidP="0085123E">
      <w:pPr>
        <w:spacing w:line="276" w:lineRule="auto"/>
        <w:jc w:val="both"/>
        <w:rPr>
          <w:rFonts w:ascii="Arial" w:hAnsi="Arial" w:cs="Arial"/>
          <w:sz w:val="20"/>
          <w:szCs w:val="20"/>
          <w:lang w:val="ru-RU"/>
        </w:rPr>
      </w:pPr>
      <w:r w:rsidRPr="005E4FCB">
        <w:rPr>
          <w:rFonts w:ascii="Arial" w:hAnsi="Arial" w:cs="Arial"/>
          <w:sz w:val="20"/>
          <w:szCs w:val="20"/>
          <w:lang w:val="ru-RU"/>
        </w:rPr>
        <w:t xml:space="preserve">(далее – Заявитель) просит рассмотреть вопрос о регистрации дополнительного выпуска биржевых облигаций и присвоении регистрационного номера дополнительному выпуску биржевых облигаций: </w:t>
      </w:r>
    </w:p>
    <w:p w14:paraId="2C6F7011" w14:textId="77777777" w:rsidR="0085123E" w:rsidRPr="005E4FCB" w:rsidRDefault="0085123E" w:rsidP="0085123E">
      <w:pPr>
        <w:ind w:firstLine="708"/>
        <w:jc w:val="both"/>
        <w:rPr>
          <w:rFonts w:ascii="Arial" w:hAnsi="Arial" w:cs="Arial"/>
          <w:sz w:val="20"/>
          <w:szCs w:val="20"/>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93"/>
        <w:gridCol w:w="5487"/>
        <w:gridCol w:w="3685"/>
      </w:tblGrid>
      <w:tr w:rsidR="0085123E" w:rsidRPr="007B3745" w14:paraId="241C964E" w14:textId="77777777" w:rsidTr="001D21BE">
        <w:trPr>
          <w:cantSplit/>
          <w:trHeight w:val="695"/>
          <w:jc w:val="center"/>
        </w:trPr>
        <w:tc>
          <w:tcPr>
            <w:tcW w:w="993" w:type="dxa"/>
          </w:tcPr>
          <w:p w14:paraId="4A2B04A2" w14:textId="77777777" w:rsidR="0085123E" w:rsidRPr="005E4FCB" w:rsidRDefault="0085123E" w:rsidP="001D21BE">
            <w:pPr>
              <w:jc w:val="center"/>
              <w:rPr>
                <w:rFonts w:ascii="Arial" w:hAnsi="Arial" w:cs="Arial"/>
                <w:sz w:val="18"/>
                <w:szCs w:val="18"/>
              </w:rPr>
            </w:pPr>
            <w:r w:rsidRPr="005E4FCB">
              <w:rPr>
                <w:rFonts w:ascii="Arial" w:hAnsi="Arial" w:cs="Arial"/>
                <w:sz w:val="18"/>
                <w:szCs w:val="18"/>
              </w:rPr>
              <w:t>№ п/п</w:t>
            </w:r>
          </w:p>
          <w:p w14:paraId="6F5D8720" w14:textId="77777777" w:rsidR="0085123E" w:rsidRPr="005E4FCB" w:rsidRDefault="0085123E" w:rsidP="001D21BE">
            <w:pPr>
              <w:jc w:val="center"/>
              <w:rPr>
                <w:rFonts w:ascii="Arial" w:hAnsi="Arial" w:cs="Arial"/>
                <w:sz w:val="18"/>
                <w:szCs w:val="18"/>
              </w:rPr>
            </w:pPr>
          </w:p>
        </w:tc>
        <w:tc>
          <w:tcPr>
            <w:tcW w:w="5487" w:type="dxa"/>
          </w:tcPr>
          <w:p w14:paraId="7215D361" w14:textId="77777777" w:rsidR="0085123E" w:rsidRPr="005E4FCB" w:rsidRDefault="0085123E" w:rsidP="001D21BE">
            <w:pPr>
              <w:jc w:val="center"/>
              <w:rPr>
                <w:rFonts w:ascii="Arial" w:hAnsi="Arial" w:cs="Arial"/>
                <w:sz w:val="18"/>
                <w:szCs w:val="18"/>
                <w:lang w:val="ru-RU"/>
              </w:rPr>
            </w:pPr>
            <w:r w:rsidRPr="005E4FCB">
              <w:rPr>
                <w:rFonts w:ascii="Arial" w:hAnsi="Arial" w:cs="Arial"/>
                <w:sz w:val="18"/>
                <w:szCs w:val="18"/>
                <w:lang w:val="ru-RU"/>
              </w:rPr>
              <w:t xml:space="preserve">Наименование ценной бумаги </w:t>
            </w:r>
          </w:p>
        </w:tc>
        <w:tc>
          <w:tcPr>
            <w:tcW w:w="3685" w:type="dxa"/>
          </w:tcPr>
          <w:p w14:paraId="4A5B1AB6" w14:textId="77777777" w:rsidR="0085123E" w:rsidRPr="005E4FCB" w:rsidRDefault="0085123E" w:rsidP="00E81D1C">
            <w:pPr>
              <w:spacing w:line="240" w:lineRule="auto"/>
              <w:jc w:val="center"/>
              <w:rPr>
                <w:rFonts w:ascii="Arial" w:hAnsi="Arial" w:cs="Arial"/>
                <w:sz w:val="18"/>
                <w:szCs w:val="18"/>
                <w:lang w:val="ru-RU"/>
              </w:rPr>
            </w:pPr>
            <w:r w:rsidRPr="005E4FCB">
              <w:rPr>
                <w:rFonts w:ascii="Arial" w:hAnsi="Arial" w:cs="Arial"/>
                <w:sz w:val="18"/>
                <w:szCs w:val="18"/>
                <w:lang w:val="ru-RU"/>
              </w:rPr>
              <w:t>Регистрационный номер основного выпуска биржевых облигаций и дата его присвоения</w:t>
            </w:r>
          </w:p>
        </w:tc>
      </w:tr>
      <w:tr w:rsidR="0085123E" w:rsidRPr="009D754F" w14:paraId="4BF4B610" w14:textId="77777777" w:rsidTr="001D21BE">
        <w:trPr>
          <w:cantSplit/>
          <w:trHeight w:val="230"/>
          <w:jc w:val="center"/>
        </w:trPr>
        <w:tc>
          <w:tcPr>
            <w:tcW w:w="993" w:type="dxa"/>
          </w:tcPr>
          <w:p w14:paraId="77BEEE2C" w14:textId="77777777" w:rsidR="0085123E" w:rsidRPr="005E4FCB" w:rsidRDefault="0085123E" w:rsidP="001D21BE">
            <w:pPr>
              <w:jc w:val="center"/>
              <w:rPr>
                <w:rFonts w:ascii="Arial" w:hAnsi="Arial" w:cs="Arial"/>
                <w:sz w:val="18"/>
                <w:szCs w:val="18"/>
                <w:lang w:val="ru-RU"/>
              </w:rPr>
            </w:pPr>
            <w:r w:rsidRPr="005E4FCB">
              <w:rPr>
                <w:rFonts w:ascii="Arial" w:hAnsi="Arial" w:cs="Arial"/>
                <w:sz w:val="18"/>
                <w:szCs w:val="18"/>
                <w:lang w:val="ru-RU"/>
              </w:rPr>
              <w:t>1</w:t>
            </w:r>
          </w:p>
        </w:tc>
        <w:tc>
          <w:tcPr>
            <w:tcW w:w="5487" w:type="dxa"/>
          </w:tcPr>
          <w:p w14:paraId="72C404E5" w14:textId="77777777" w:rsidR="0085123E" w:rsidRPr="005E4FCB" w:rsidRDefault="0085123E" w:rsidP="001D21BE">
            <w:pPr>
              <w:jc w:val="center"/>
              <w:rPr>
                <w:rFonts w:ascii="Arial" w:hAnsi="Arial" w:cs="Arial"/>
                <w:sz w:val="18"/>
                <w:szCs w:val="18"/>
              </w:rPr>
            </w:pPr>
          </w:p>
        </w:tc>
        <w:tc>
          <w:tcPr>
            <w:tcW w:w="3685" w:type="dxa"/>
          </w:tcPr>
          <w:p w14:paraId="64FCA938" w14:textId="77777777" w:rsidR="0085123E" w:rsidRPr="005E4FCB" w:rsidRDefault="0085123E" w:rsidP="001D21BE">
            <w:pPr>
              <w:jc w:val="center"/>
              <w:rPr>
                <w:rFonts w:ascii="Arial" w:hAnsi="Arial" w:cs="Arial"/>
                <w:sz w:val="18"/>
                <w:szCs w:val="18"/>
              </w:rPr>
            </w:pPr>
          </w:p>
        </w:tc>
      </w:tr>
    </w:tbl>
    <w:p w14:paraId="05F97329" w14:textId="77777777" w:rsidR="0085123E" w:rsidRPr="005E4FCB" w:rsidRDefault="0085123E" w:rsidP="0085123E">
      <w:pPr>
        <w:jc w:val="both"/>
        <w:rPr>
          <w:rFonts w:ascii="Arial" w:hAnsi="Arial" w:cs="Arial"/>
          <w:sz w:val="20"/>
          <w:szCs w:val="20"/>
          <w:lang w:val="ru-RU"/>
        </w:rPr>
      </w:pPr>
    </w:p>
    <w:p w14:paraId="4DC39C39" w14:textId="77777777" w:rsidR="0085123E" w:rsidRPr="005E4FCB" w:rsidRDefault="0085123E" w:rsidP="0085123E">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следующие 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1843"/>
        <w:gridCol w:w="1984"/>
      </w:tblGrid>
      <w:tr w:rsidR="0085123E" w:rsidRPr="009D754F" w14:paraId="154B49F6" w14:textId="77777777" w:rsidTr="001D21BE">
        <w:tc>
          <w:tcPr>
            <w:tcW w:w="709" w:type="dxa"/>
            <w:tcBorders>
              <w:top w:val="single" w:sz="4" w:space="0" w:color="auto"/>
              <w:left w:val="single" w:sz="4" w:space="0" w:color="auto"/>
              <w:bottom w:val="single" w:sz="4" w:space="0" w:color="auto"/>
              <w:right w:val="single" w:sz="4" w:space="0" w:color="auto"/>
            </w:tcBorders>
          </w:tcPr>
          <w:p w14:paraId="644D169D" w14:textId="77777777" w:rsidR="0085123E" w:rsidRPr="005E4FCB" w:rsidRDefault="0085123E" w:rsidP="001D21BE">
            <w:pPr>
              <w:spacing w:line="276" w:lineRule="auto"/>
              <w:ind w:right="20"/>
              <w:jc w:val="center"/>
              <w:rPr>
                <w:rFonts w:ascii="Arial" w:hAnsi="Arial" w:cs="Arial"/>
                <w:sz w:val="18"/>
                <w:szCs w:val="18"/>
              </w:rPr>
            </w:pPr>
            <w:r w:rsidRPr="005E4FCB">
              <w:rPr>
                <w:rFonts w:ascii="Arial" w:hAnsi="Arial" w:cs="Arial"/>
                <w:sz w:val="18"/>
                <w:szCs w:val="18"/>
              </w:rPr>
              <w:t>№ п/п</w:t>
            </w:r>
          </w:p>
        </w:tc>
        <w:tc>
          <w:tcPr>
            <w:tcW w:w="5670" w:type="dxa"/>
            <w:tcBorders>
              <w:top w:val="single" w:sz="4" w:space="0" w:color="auto"/>
              <w:left w:val="single" w:sz="4" w:space="0" w:color="auto"/>
              <w:bottom w:val="single" w:sz="4" w:space="0" w:color="auto"/>
              <w:right w:val="single" w:sz="4" w:space="0" w:color="auto"/>
            </w:tcBorders>
          </w:tcPr>
          <w:p w14:paraId="7C69720D" w14:textId="77777777" w:rsidR="0085123E" w:rsidRPr="005E4FCB" w:rsidRDefault="0085123E" w:rsidP="001D21BE">
            <w:pPr>
              <w:spacing w:line="276" w:lineRule="auto"/>
              <w:ind w:right="20"/>
              <w:jc w:val="center"/>
              <w:rPr>
                <w:rFonts w:ascii="Arial" w:hAnsi="Arial" w:cs="Arial"/>
                <w:sz w:val="18"/>
                <w:szCs w:val="18"/>
              </w:rPr>
            </w:pPr>
            <w:r w:rsidRPr="005E4FCB">
              <w:rPr>
                <w:rFonts w:ascii="Arial" w:hAnsi="Arial" w:cs="Arial"/>
                <w:sz w:val="18"/>
                <w:szCs w:val="18"/>
              </w:rPr>
              <w:t>Наименование документа</w:t>
            </w:r>
            <w:r w:rsidRPr="005E4FCB">
              <w:rPr>
                <w:rStyle w:val="af2"/>
                <w:rFonts w:ascii="Arial" w:hAnsi="Arial" w:cs="Arial"/>
                <w:sz w:val="18"/>
                <w:szCs w:val="18"/>
              </w:rPr>
              <w:footnoteReference w:id="15"/>
            </w:r>
          </w:p>
        </w:tc>
        <w:tc>
          <w:tcPr>
            <w:tcW w:w="1843" w:type="dxa"/>
            <w:tcBorders>
              <w:top w:val="single" w:sz="4" w:space="0" w:color="auto"/>
              <w:left w:val="single" w:sz="4" w:space="0" w:color="auto"/>
              <w:bottom w:val="single" w:sz="4" w:space="0" w:color="auto"/>
              <w:right w:val="single" w:sz="4" w:space="0" w:color="auto"/>
            </w:tcBorders>
          </w:tcPr>
          <w:p w14:paraId="744967F0" w14:textId="77777777" w:rsidR="0085123E" w:rsidRPr="005E4FCB" w:rsidRDefault="0085123E" w:rsidP="001D21BE">
            <w:pPr>
              <w:spacing w:line="276"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1984" w:type="dxa"/>
            <w:tcBorders>
              <w:top w:val="single" w:sz="4" w:space="0" w:color="auto"/>
              <w:left w:val="single" w:sz="4" w:space="0" w:color="auto"/>
              <w:bottom w:val="single" w:sz="4" w:space="0" w:color="auto"/>
              <w:right w:val="single" w:sz="4" w:space="0" w:color="auto"/>
            </w:tcBorders>
          </w:tcPr>
          <w:p w14:paraId="3F254EC2" w14:textId="77777777" w:rsidR="0085123E" w:rsidRPr="005E4FCB" w:rsidRDefault="0085123E" w:rsidP="001D21BE">
            <w:pPr>
              <w:spacing w:line="276"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85123E" w:rsidRPr="009D754F" w14:paraId="55887E73" w14:textId="77777777" w:rsidTr="001D21BE">
        <w:trPr>
          <w:trHeight w:val="226"/>
        </w:trPr>
        <w:tc>
          <w:tcPr>
            <w:tcW w:w="709" w:type="dxa"/>
            <w:tcBorders>
              <w:top w:val="single" w:sz="4" w:space="0" w:color="auto"/>
              <w:left w:val="single" w:sz="4" w:space="0" w:color="auto"/>
              <w:bottom w:val="single" w:sz="4" w:space="0" w:color="auto"/>
              <w:right w:val="single" w:sz="4" w:space="0" w:color="auto"/>
            </w:tcBorders>
            <w:vAlign w:val="center"/>
          </w:tcPr>
          <w:p w14:paraId="046121E9" w14:textId="77777777" w:rsidR="0085123E" w:rsidRPr="009D754F" w:rsidRDefault="0085123E" w:rsidP="001D21BE">
            <w:pPr>
              <w:spacing w:line="276" w:lineRule="auto"/>
              <w:ind w:right="20"/>
              <w:jc w:val="center"/>
              <w:rPr>
                <w:rFonts w:ascii="Arial" w:hAnsi="Arial" w:cs="Arial"/>
                <w:sz w:val="18"/>
                <w:szCs w:val="18"/>
              </w:rPr>
            </w:pPr>
            <w:r w:rsidRPr="009D754F">
              <w:rPr>
                <w:rFonts w:ascii="Arial" w:hAnsi="Arial" w:cs="Arial"/>
                <w:sz w:val="18"/>
                <w:szCs w:val="18"/>
              </w:rPr>
              <w:t>1</w:t>
            </w:r>
          </w:p>
        </w:tc>
        <w:tc>
          <w:tcPr>
            <w:tcW w:w="5670" w:type="dxa"/>
            <w:tcBorders>
              <w:top w:val="single" w:sz="4" w:space="0" w:color="auto"/>
              <w:left w:val="single" w:sz="4" w:space="0" w:color="auto"/>
              <w:bottom w:val="single" w:sz="4" w:space="0" w:color="auto"/>
              <w:right w:val="single" w:sz="4" w:space="0" w:color="auto"/>
            </w:tcBorders>
          </w:tcPr>
          <w:p w14:paraId="1D5E9C52" w14:textId="77777777" w:rsidR="0085123E" w:rsidRPr="00D159CA" w:rsidRDefault="0085123E" w:rsidP="001D21BE">
            <w:pPr>
              <w:spacing w:line="276" w:lineRule="auto"/>
              <w:ind w:right="20"/>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19FC3DD" w14:textId="77777777" w:rsidR="0085123E" w:rsidRPr="0066691B" w:rsidRDefault="0085123E" w:rsidP="001D21BE">
            <w:pPr>
              <w:spacing w:line="276" w:lineRule="auto"/>
              <w:ind w:right="20"/>
              <w:jc w:val="both"/>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7929D976" w14:textId="77777777" w:rsidR="0085123E" w:rsidRPr="0026041A" w:rsidRDefault="0085123E" w:rsidP="001D21BE">
            <w:pPr>
              <w:spacing w:line="276" w:lineRule="auto"/>
              <w:ind w:right="20"/>
              <w:jc w:val="both"/>
              <w:rPr>
                <w:rFonts w:ascii="Arial" w:hAnsi="Arial" w:cs="Arial"/>
                <w:sz w:val="18"/>
                <w:szCs w:val="18"/>
              </w:rPr>
            </w:pPr>
          </w:p>
        </w:tc>
      </w:tr>
    </w:tbl>
    <w:p w14:paraId="7067E1E8" w14:textId="77777777" w:rsidR="0085123E" w:rsidRPr="005E4FCB" w:rsidRDefault="0085123E" w:rsidP="0085123E">
      <w:pPr>
        <w:rPr>
          <w:rFonts w:ascii="Arial" w:hAnsi="Arial" w:cs="Arial"/>
          <w:sz w:val="20"/>
          <w:szCs w:val="20"/>
        </w:rPr>
      </w:pPr>
    </w:p>
    <w:p w14:paraId="5C528335" w14:textId="797D042B" w:rsidR="0085123E" w:rsidRPr="005E4FCB" w:rsidRDefault="0085123E" w:rsidP="0085123E">
      <w:pPr>
        <w:jc w:val="both"/>
        <w:rPr>
          <w:rFonts w:ascii="Arial" w:hAnsi="Arial" w:cs="Arial"/>
          <w:sz w:val="20"/>
          <w:szCs w:val="20"/>
          <w:lang w:val="ru-RU"/>
        </w:rPr>
      </w:pPr>
      <w:r w:rsidRPr="005E4FCB">
        <w:rPr>
          <w:rFonts w:ascii="Arial" w:hAnsi="Arial" w:cs="Arial"/>
          <w:sz w:val="20"/>
          <w:szCs w:val="20"/>
          <w:lang w:val="ru-RU"/>
        </w:rPr>
        <w:t xml:space="preserve">Сотрудник Заявителя, ответственный за представление настоящего заявления в </w:t>
      </w:r>
      <w:r w:rsidR="00F42ED2" w:rsidRPr="00F42ED2">
        <w:rPr>
          <w:rFonts w:ascii="Arial" w:hAnsi="Arial" w:cs="Arial"/>
          <w:sz w:val="20"/>
          <w:szCs w:val="20"/>
          <w:lang w:val="ru-RU"/>
        </w:rPr>
        <w:t>АО «Биржа «Санкт-Петербург»</w:t>
      </w:r>
      <w:r w:rsidRPr="005E4FCB">
        <w:rPr>
          <w:rFonts w:ascii="Arial" w:hAnsi="Arial" w:cs="Arial"/>
          <w:sz w:val="20"/>
          <w:szCs w:val="20"/>
          <w:lang w:val="ru-RU"/>
        </w:rPr>
        <w:t>:</w:t>
      </w:r>
    </w:p>
    <w:p w14:paraId="648060BE" w14:textId="77777777" w:rsidR="0085123E" w:rsidRPr="005E4FCB" w:rsidRDefault="0085123E" w:rsidP="0085123E">
      <w:pPr>
        <w:rPr>
          <w:rFonts w:ascii="Arial" w:hAnsi="Arial" w:cs="Arial"/>
          <w:sz w:val="20"/>
          <w:szCs w:val="20"/>
          <w:lang w:val="ru-RU"/>
        </w:rPr>
      </w:pPr>
      <w:r w:rsidRPr="005E4FCB">
        <w:rPr>
          <w:rFonts w:ascii="Arial" w:hAnsi="Arial" w:cs="Arial"/>
          <w:sz w:val="20"/>
          <w:szCs w:val="20"/>
          <w:lang w:val="ru-RU"/>
        </w:rPr>
        <w:t>Ф.И.О.:______________________________</w:t>
      </w:r>
    </w:p>
    <w:p w14:paraId="2C0C46B8" w14:textId="77777777" w:rsidR="0085123E" w:rsidRPr="005E4FCB" w:rsidRDefault="0085123E" w:rsidP="0085123E">
      <w:pPr>
        <w:rPr>
          <w:rFonts w:ascii="Arial" w:hAnsi="Arial" w:cs="Arial"/>
          <w:sz w:val="20"/>
          <w:szCs w:val="20"/>
          <w:lang w:val="ru-RU"/>
        </w:rPr>
      </w:pPr>
      <w:r w:rsidRPr="005E4FCB">
        <w:rPr>
          <w:rFonts w:ascii="Arial" w:hAnsi="Arial" w:cs="Arial"/>
          <w:sz w:val="20"/>
          <w:szCs w:val="20"/>
          <w:lang w:val="ru-RU"/>
        </w:rPr>
        <w:t>Контактный телефон (факс):____________</w:t>
      </w:r>
    </w:p>
    <w:p w14:paraId="6E01D7AF" w14:textId="77777777" w:rsidR="0085123E" w:rsidRPr="005E4FCB" w:rsidRDefault="0085123E" w:rsidP="0085123E">
      <w:pPr>
        <w:rPr>
          <w:rFonts w:ascii="Arial" w:hAnsi="Arial" w:cs="Arial"/>
          <w:sz w:val="20"/>
          <w:szCs w:val="20"/>
          <w:lang w:val="ru-RU"/>
        </w:rPr>
      </w:pPr>
      <w:r w:rsidRPr="005E4FCB">
        <w:rPr>
          <w:rFonts w:ascii="Arial" w:hAnsi="Arial" w:cs="Arial"/>
          <w:sz w:val="20"/>
          <w:szCs w:val="20"/>
          <w:lang w:val="ru-RU"/>
        </w:rPr>
        <w:t>Адрес электронной почты:______________</w:t>
      </w:r>
    </w:p>
    <w:p w14:paraId="57BC426B" w14:textId="77777777" w:rsidR="0085123E" w:rsidRPr="005E4FCB" w:rsidRDefault="0085123E" w:rsidP="0085123E">
      <w:pPr>
        <w:ind w:firstLine="708"/>
        <w:jc w:val="both"/>
        <w:rPr>
          <w:rFonts w:ascii="Arial" w:hAnsi="Arial" w:cs="Arial"/>
          <w:sz w:val="20"/>
          <w:szCs w:val="20"/>
          <w:lang w:val="ru-RU"/>
        </w:rPr>
      </w:pPr>
    </w:p>
    <w:p w14:paraId="6C4CE7A6" w14:textId="77777777" w:rsidR="0085123E" w:rsidRPr="00D159CA" w:rsidRDefault="0085123E" w:rsidP="0085123E">
      <w:pPr>
        <w:autoSpaceDE w:val="0"/>
        <w:autoSpaceDN w:val="0"/>
        <w:adjustRightInd w:val="0"/>
        <w:jc w:val="both"/>
        <w:rPr>
          <w:rFonts w:ascii="Arial" w:hAnsi="Arial" w:cs="Arial"/>
          <w:i/>
          <w:sz w:val="20"/>
          <w:szCs w:val="20"/>
          <w:lang w:val="ru-RU"/>
        </w:rPr>
      </w:pPr>
      <w:r w:rsidRPr="0052576C">
        <w:rPr>
          <w:rFonts w:ascii="Arial" w:hAnsi="Arial" w:cs="Arial"/>
          <w:i/>
          <w:sz w:val="20"/>
          <w:szCs w:val="20"/>
          <w:lang w:val="ru-RU"/>
        </w:rPr>
        <w:t>Настоящим подтверждает полноту и достоверность информации, содержащейся в настоящем заявлении и соответствие текстов документов, представленных в электронном виде, оригинал</w:t>
      </w:r>
      <w:r w:rsidRPr="00D159CA">
        <w:rPr>
          <w:rFonts w:ascii="Arial" w:hAnsi="Arial" w:cs="Arial"/>
          <w:i/>
          <w:sz w:val="20"/>
          <w:szCs w:val="20"/>
          <w:lang w:val="ru-RU"/>
        </w:rPr>
        <w:t xml:space="preserve">ам таких документов, а также подтверждает, что </w:t>
      </w:r>
      <w:proofErr w:type="gramStart"/>
      <w:r w:rsidRPr="00D159CA">
        <w:rPr>
          <w:rFonts w:ascii="Arial" w:hAnsi="Arial" w:cs="Arial"/>
          <w:i/>
          <w:sz w:val="20"/>
          <w:szCs w:val="20"/>
          <w:lang w:val="ru-RU"/>
        </w:rPr>
        <w:t>ознакомлен</w:t>
      </w:r>
      <w:proofErr w:type="gramEnd"/>
      <w:r w:rsidRPr="00D159CA">
        <w:rPr>
          <w:rFonts w:ascii="Arial" w:hAnsi="Arial" w:cs="Arial"/>
          <w:i/>
          <w:sz w:val="20"/>
          <w:szCs w:val="20"/>
          <w:lang w:val="ru-RU"/>
        </w:rPr>
        <w:t xml:space="preserve"> с положениями Федерального закона от 21.11.2011 № 325-ФЗ «Об организованных торгах», Правилами проведения организованных торгов ценными бумагами и Правилами листинга (делистинга) ценных бумаг.</w:t>
      </w:r>
    </w:p>
    <w:p w14:paraId="5D5FB0E8" w14:textId="77777777" w:rsidR="0085123E" w:rsidRPr="005E4FCB" w:rsidRDefault="0085123E" w:rsidP="0085123E">
      <w:pPr>
        <w:tabs>
          <w:tab w:val="left" w:pos="1014"/>
        </w:tabs>
        <w:jc w:val="both"/>
        <w:rPr>
          <w:rFonts w:ascii="Arial" w:hAnsi="Arial" w:cs="Arial"/>
          <w:i/>
          <w:sz w:val="20"/>
          <w:szCs w:val="20"/>
          <w:lang w:val="ru-RU"/>
        </w:rPr>
      </w:pPr>
    </w:p>
    <w:p w14:paraId="3B1299CF" w14:textId="77777777" w:rsidR="0085123E" w:rsidRPr="005E4FCB" w:rsidRDefault="0085123E" w:rsidP="0085123E">
      <w:pPr>
        <w:tabs>
          <w:tab w:val="left" w:pos="1014"/>
        </w:tabs>
        <w:jc w:val="both"/>
        <w:rPr>
          <w:rFonts w:ascii="Arial" w:hAnsi="Arial" w:cs="Arial"/>
          <w:i/>
          <w:sz w:val="20"/>
          <w:szCs w:val="20"/>
          <w:lang w:val="ru-RU"/>
        </w:rPr>
      </w:pPr>
    </w:p>
    <w:p w14:paraId="53A378C2" w14:textId="77777777" w:rsidR="0085123E" w:rsidRPr="005E4FCB" w:rsidRDefault="0085123E" w:rsidP="0085123E">
      <w:pPr>
        <w:jc w:val="both"/>
        <w:rPr>
          <w:rFonts w:ascii="Arial" w:hAnsi="Arial" w:cs="Arial"/>
          <w:sz w:val="20"/>
          <w:szCs w:val="20"/>
          <w:lang w:val="ru-RU"/>
        </w:rPr>
      </w:pPr>
    </w:p>
    <w:p w14:paraId="415C8D28" w14:textId="77777777" w:rsidR="0085123E" w:rsidRPr="005E4FCB" w:rsidRDefault="0085123E" w:rsidP="0085123E">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00DC5448" w:rsidRPr="005E4FCB">
        <w:rPr>
          <w:rFonts w:ascii="Arial" w:hAnsi="Arial" w:cs="Arial"/>
          <w:sz w:val="20"/>
          <w:szCs w:val="20"/>
          <w:lang w:val="ru-RU"/>
        </w:rPr>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00DC5448" w:rsidRPr="005E4FCB">
        <w:rPr>
          <w:rFonts w:ascii="Arial" w:hAnsi="Arial" w:cs="Arial"/>
          <w:sz w:val="20"/>
          <w:szCs w:val="20"/>
          <w:lang w:val="ru-RU"/>
        </w:rPr>
        <w:t xml:space="preserve">               </w:t>
      </w:r>
      <w:r w:rsidRPr="005E4FCB">
        <w:rPr>
          <w:rFonts w:ascii="Arial" w:hAnsi="Arial" w:cs="Arial"/>
          <w:sz w:val="20"/>
          <w:szCs w:val="20"/>
          <w:lang w:val="ru-RU"/>
        </w:rPr>
        <w:t xml:space="preserve"> (Ф.И.О.)     </w:t>
      </w:r>
    </w:p>
    <w:p w14:paraId="16A019D7" w14:textId="77777777" w:rsidR="0085123E" w:rsidRPr="005E4FCB" w:rsidRDefault="0085123E" w:rsidP="0085123E">
      <w:pPr>
        <w:jc w:val="both"/>
        <w:rPr>
          <w:rFonts w:ascii="Arial" w:hAnsi="Arial" w:cs="Arial"/>
          <w:sz w:val="20"/>
          <w:szCs w:val="20"/>
          <w:lang w:val="ru-RU"/>
        </w:rPr>
      </w:pPr>
      <w:proofErr w:type="gramStart"/>
      <w:r w:rsidRPr="005E4FCB">
        <w:rPr>
          <w:rFonts w:ascii="Arial" w:hAnsi="Arial" w:cs="Arial"/>
          <w:sz w:val="20"/>
          <w:szCs w:val="20"/>
          <w:lang w:val="ru-RU"/>
        </w:rPr>
        <w:t xml:space="preserve">(руководитель организации или                                          </w:t>
      </w:r>
      <w:proofErr w:type="gramEnd"/>
    </w:p>
    <w:p w14:paraId="170C0C93" w14:textId="77777777" w:rsidR="0085123E" w:rsidRPr="005E4FCB" w:rsidRDefault="0085123E" w:rsidP="00621D5E">
      <w:pPr>
        <w:tabs>
          <w:tab w:val="left" w:pos="2910"/>
        </w:tabs>
        <w:rPr>
          <w:rStyle w:val="a5"/>
          <w:rFonts w:ascii="Arial" w:hAnsi="Arial" w:cs="Arial"/>
          <w:b/>
          <w:color w:val="000000"/>
          <w:sz w:val="20"/>
          <w:szCs w:val="20"/>
          <w:lang w:val="ru-RU"/>
        </w:rPr>
      </w:pPr>
      <w:r w:rsidRPr="005E4FCB">
        <w:rPr>
          <w:rFonts w:ascii="Arial" w:hAnsi="Arial" w:cs="Arial"/>
          <w:sz w:val="20"/>
          <w:szCs w:val="20"/>
          <w:lang w:val="ru-RU"/>
        </w:rPr>
        <w:t>иное уполномоченное лицо)                                       м.п.</w:t>
      </w:r>
    </w:p>
    <w:p w14:paraId="444B111C" w14:textId="77777777" w:rsidR="0085123E" w:rsidRPr="005E4FCB" w:rsidRDefault="0085123E">
      <w:pPr>
        <w:spacing w:after="200" w:line="276" w:lineRule="auto"/>
        <w:rPr>
          <w:rFonts w:ascii="Arial" w:hAnsi="Arial" w:cs="Arial"/>
          <w:sz w:val="20"/>
          <w:szCs w:val="20"/>
          <w:lang w:val="ru-RU"/>
        </w:rPr>
      </w:pPr>
      <w:r w:rsidRPr="005E4FCB">
        <w:rPr>
          <w:rFonts w:ascii="Arial" w:hAnsi="Arial" w:cs="Arial"/>
          <w:sz w:val="20"/>
          <w:szCs w:val="20"/>
          <w:lang w:val="ru-RU"/>
        </w:rPr>
        <w:br w:type="page"/>
      </w:r>
    </w:p>
    <w:p w14:paraId="0EDC315F" w14:textId="77777777" w:rsidR="00E908AA" w:rsidRPr="005E4FCB" w:rsidRDefault="009D6BE1" w:rsidP="008941AA">
      <w:pPr>
        <w:pStyle w:val="2"/>
        <w:numPr>
          <w:ilvl w:val="1"/>
          <w:numId w:val="32"/>
        </w:numPr>
        <w:tabs>
          <w:tab w:val="clear" w:pos="1021"/>
          <w:tab w:val="left" w:pos="-2694"/>
        </w:tabs>
        <w:ind w:left="567" w:hanging="567"/>
        <w:jc w:val="left"/>
        <w:rPr>
          <w:rStyle w:val="a5"/>
          <w:rFonts w:ascii="Arial" w:hAnsi="Arial" w:cs="Arial"/>
          <w:b w:val="0"/>
          <w:color w:val="000000"/>
          <w:sz w:val="20"/>
        </w:rPr>
      </w:pPr>
      <w:hyperlink r:id="rId20" w:history="1">
        <w:bookmarkStart w:id="33" w:name="_Toc148616948"/>
        <w:r w:rsidR="00E908AA" w:rsidRPr="005E4FCB">
          <w:rPr>
            <w:rStyle w:val="a5"/>
            <w:rFonts w:ascii="Arial" w:hAnsi="Arial" w:cs="Arial"/>
            <w:b w:val="0"/>
            <w:color w:val="000000"/>
            <w:sz w:val="20"/>
          </w:rPr>
          <w:t xml:space="preserve">Заявление о </w:t>
        </w:r>
        <w:r w:rsidR="00D30E21" w:rsidRPr="005E4FCB">
          <w:rPr>
            <w:rStyle w:val="a5"/>
            <w:rFonts w:ascii="Arial" w:hAnsi="Arial" w:cs="Arial"/>
            <w:b w:val="0"/>
            <w:color w:val="000000"/>
            <w:sz w:val="20"/>
          </w:rPr>
          <w:t>регистрации программы биржевых облигаций / проспекта биржевых облигаций</w:t>
        </w:r>
        <w:bookmarkEnd w:id="33"/>
        <w:r w:rsidR="00E908AA" w:rsidRPr="005E4FCB">
          <w:rPr>
            <w:rStyle w:val="a5"/>
            <w:rFonts w:ascii="Arial" w:hAnsi="Arial" w:cs="Arial"/>
            <w:b w:val="0"/>
            <w:color w:val="000000"/>
            <w:sz w:val="20"/>
          </w:rPr>
          <w:t xml:space="preserve"> </w:t>
        </w:r>
      </w:hyperlink>
    </w:p>
    <w:p w14:paraId="305EC6F4" w14:textId="77777777" w:rsidR="00E908AA" w:rsidRPr="005E4FCB" w:rsidRDefault="00E908AA" w:rsidP="00E908AA">
      <w:pPr>
        <w:rPr>
          <w:rFonts w:ascii="Arial" w:hAnsi="Arial" w:cs="Arial"/>
          <w:sz w:val="20"/>
          <w:szCs w:val="20"/>
          <w:lang w:val="ru-RU"/>
        </w:rPr>
      </w:pPr>
    </w:p>
    <w:p w14:paraId="3F035662" w14:textId="77777777" w:rsidR="00E908AA" w:rsidRPr="005E4FCB" w:rsidRDefault="00E908AA" w:rsidP="00E908AA">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14:paraId="7E15BBF9" w14:textId="77777777" w:rsidR="00E908AA" w:rsidRPr="005E4FCB" w:rsidRDefault="00E908AA" w:rsidP="00E908AA">
      <w:pPr>
        <w:ind w:left="4248"/>
        <w:jc w:val="right"/>
        <w:rPr>
          <w:rFonts w:ascii="Arial" w:hAnsi="Arial" w:cs="Arial"/>
          <w:sz w:val="20"/>
          <w:szCs w:val="20"/>
          <w:lang w:val="ru-RU"/>
        </w:rPr>
      </w:pPr>
    </w:p>
    <w:p w14:paraId="22D93F83" w14:textId="7C0B04D5" w:rsidR="00E908AA" w:rsidRPr="005E4FCB" w:rsidRDefault="00E908AA" w:rsidP="00E908AA">
      <w:pPr>
        <w:ind w:left="4248"/>
        <w:jc w:val="right"/>
        <w:rPr>
          <w:rFonts w:ascii="Arial" w:hAnsi="Arial" w:cs="Arial"/>
          <w:sz w:val="20"/>
          <w:szCs w:val="20"/>
          <w:lang w:val="ru-RU"/>
        </w:rPr>
      </w:pPr>
      <w:r w:rsidRPr="005E4FCB">
        <w:rPr>
          <w:rFonts w:ascii="Arial" w:hAnsi="Arial" w:cs="Arial"/>
          <w:sz w:val="20"/>
          <w:szCs w:val="20"/>
          <w:lang w:val="ru-RU"/>
        </w:rPr>
        <w:t xml:space="preserve">в </w:t>
      </w:r>
      <w:r w:rsidR="00F42ED2" w:rsidRPr="00F42ED2">
        <w:rPr>
          <w:rFonts w:ascii="Arial" w:hAnsi="Arial" w:cs="Arial"/>
          <w:sz w:val="20"/>
          <w:szCs w:val="20"/>
          <w:lang w:val="ru-RU"/>
        </w:rPr>
        <w:t>АО «Биржа «Санкт-Петербург»</w:t>
      </w:r>
    </w:p>
    <w:p w14:paraId="03664867" w14:textId="77777777" w:rsidR="00E908AA" w:rsidRPr="005E4FCB" w:rsidRDefault="00E908AA" w:rsidP="00E908AA">
      <w:pPr>
        <w:ind w:left="4248"/>
        <w:jc w:val="right"/>
        <w:rPr>
          <w:rFonts w:ascii="Arial" w:hAnsi="Arial" w:cs="Arial"/>
          <w:sz w:val="20"/>
          <w:szCs w:val="20"/>
          <w:lang w:val="ru-RU"/>
        </w:rPr>
      </w:pPr>
    </w:p>
    <w:p w14:paraId="05F459A9" w14:textId="77777777" w:rsidR="00E908AA" w:rsidRPr="005E4FCB" w:rsidRDefault="00E908AA" w:rsidP="00E908AA">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14:paraId="0A204B64" w14:textId="77777777" w:rsidR="00E908AA" w:rsidRPr="005E4FCB" w:rsidRDefault="00E908AA" w:rsidP="00E908AA">
      <w:pPr>
        <w:jc w:val="center"/>
        <w:rPr>
          <w:rFonts w:ascii="Arial" w:hAnsi="Arial" w:cs="Arial"/>
          <w:b/>
          <w:sz w:val="20"/>
          <w:szCs w:val="20"/>
          <w:lang w:val="ru-RU"/>
        </w:rPr>
      </w:pPr>
    </w:p>
    <w:p w14:paraId="13F8E823" w14:textId="77777777" w:rsidR="00E908AA" w:rsidRPr="005E4FCB" w:rsidRDefault="00E908AA" w:rsidP="00E908AA">
      <w:pPr>
        <w:jc w:val="center"/>
        <w:rPr>
          <w:rFonts w:ascii="Arial" w:hAnsi="Arial" w:cs="Arial"/>
          <w:b/>
          <w:sz w:val="20"/>
          <w:szCs w:val="20"/>
          <w:lang w:val="ru-RU"/>
        </w:rPr>
      </w:pPr>
      <w:r w:rsidRPr="005E4FCB">
        <w:rPr>
          <w:rFonts w:ascii="Arial" w:hAnsi="Arial" w:cs="Arial"/>
          <w:b/>
          <w:sz w:val="20"/>
          <w:szCs w:val="20"/>
          <w:lang w:val="ru-RU"/>
        </w:rPr>
        <w:t>ЗАЯВЛЕНИЕ</w:t>
      </w:r>
    </w:p>
    <w:p w14:paraId="4EEE5204" w14:textId="77777777" w:rsidR="00E908AA" w:rsidRPr="005E4FCB" w:rsidRDefault="00E908AA" w:rsidP="00E908AA">
      <w:pPr>
        <w:jc w:val="center"/>
        <w:rPr>
          <w:rFonts w:ascii="Arial" w:hAnsi="Arial" w:cs="Arial"/>
          <w:b/>
          <w:sz w:val="20"/>
          <w:szCs w:val="20"/>
          <w:lang w:val="ru-RU"/>
        </w:rPr>
      </w:pPr>
      <w:r w:rsidRPr="005E4FCB">
        <w:rPr>
          <w:rFonts w:ascii="Arial" w:hAnsi="Arial" w:cs="Arial"/>
          <w:b/>
          <w:sz w:val="20"/>
          <w:szCs w:val="20"/>
          <w:lang w:val="ru-RU"/>
        </w:rPr>
        <w:t>о регистрации программы биржевых облигаций</w:t>
      </w:r>
    </w:p>
    <w:p w14:paraId="27CD5259" w14:textId="77777777" w:rsidR="00E908AA" w:rsidRPr="005E4FCB" w:rsidRDefault="00E908AA" w:rsidP="00E908AA">
      <w:pPr>
        <w:pStyle w:val="Oaiei"/>
        <w:widowControl/>
        <w:rPr>
          <w:rFonts w:ascii="Arial" w:hAnsi="Arial" w:cs="Arial"/>
          <w:sz w:val="20"/>
        </w:rPr>
      </w:pPr>
    </w:p>
    <w:p w14:paraId="0ADCF395" w14:textId="77777777" w:rsidR="00E908AA" w:rsidRPr="005E4FCB" w:rsidRDefault="00E908AA" w:rsidP="00D30E21">
      <w:pPr>
        <w:pStyle w:val="Oaiei"/>
        <w:widowControl/>
        <w:jc w:val="center"/>
        <w:rPr>
          <w:rFonts w:ascii="Arial" w:hAnsi="Arial" w:cs="Arial"/>
          <w:sz w:val="20"/>
        </w:rPr>
      </w:pPr>
      <w:r w:rsidRPr="005E4FCB">
        <w:rPr>
          <w:rFonts w:ascii="Arial" w:hAnsi="Arial" w:cs="Arial"/>
          <w:sz w:val="20"/>
        </w:rPr>
        <w:t>___________________________________________________________________________,</w:t>
      </w:r>
    </w:p>
    <w:p w14:paraId="59794709" w14:textId="77777777" w:rsidR="00E908AA" w:rsidRPr="005E4FCB" w:rsidRDefault="00E908AA" w:rsidP="00E908AA">
      <w:pPr>
        <w:pStyle w:val="ad"/>
        <w:jc w:val="center"/>
        <w:rPr>
          <w:rFonts w:ascii="Arial" w:hAnsi="Arial" w:cs="Arial"/>
        </w:rPr>
      </w:pPr>
      <w:r w:rsidRPr="005E4FCB">
        <w:rPr>
          <w:rFonts w:ascii="Arial" w:hAnsi="Arial" w:cs="Arial"/>
        </w:rPr>
        <w:t xml:space="preserve">(полное наименование эмитента) </w:t>
      </w:r>
    </w:p>
    <w:p w14:paraId="1CA70F0B" w14:textId="77777777" w:rsidR="0028457D" w:rsidRPr="005E4FCB" w:rsidRDefault="00E908AA" w:rsidP="00E908AA">
      <w:pPr>
        <w:jc w:val="both"/>
        <w:rPr>
          <w:rFonts w:ascii="Arial" w:hAnsi="Arial" w:cs="Arial"/>
          <w:sz w:val="20"/>
          <w:szCs w:val="20"/>
          <w:lang w:val="ru-RU"/>
        </w:rPr>
      </w:pPr>
      <w:r w:rsidRPr="005E4FCB">
        <w:rPr>
          <w:rFonts w:ascii="Arial" w:hAnsi="Arial" w:cs="Arial"/>
          <w:sz w:val="20"/>
          <w:szCs w:val="20"/>
          <w:lang w:val="ru-RU"/>
        </w:rPr>
        <w:t xml:space="preserve">в лице </w:t>
      </w:r>
      <w:r w:rsidR="00D30E21" w:rsidRPr="005E4FCB">
        <w:rPr>
          <w:rFonts w:ascii="Arial" w:hAnsi="Arial" w:cs="Arial"/>
          <w:sz w:val="20"/>
          <w:szCs w:val="20"/>
          <w:lang w:val="ru-RU"/>
        </w:rPr>
        <w:t>_______</w:t>
      </w:r>
      <w:r w:rsidRPr="005E4FCB">
        <w:rPr>
          <w:rFonts w:ascii="Arial" w:hAnsi="Arial" w:cs="Arial"/>
          <w:sz w:val="20"/>
          <w:szCs w:val="20"/>
          <w:lang w:val="ru-RU"/>
        </w:rPr>
        <w:t xml:space="preserve">___________________________________________________________________, </w:t>
      </w:r>
    </w:p>
    <w:p w14:paraId="4FF8EC9E" w14:textId="77777777" w:rsidR="0028457D" w:rsidRPr="005E4FCB" w:rsidRDefault="0028457D" w:rsidP="00E908AA">
      <w:pPr>
        <w:jc w:val="both"/>
        <w:rPr>
          <w:rFonts w:ascii="Arial" w:hAnsi="Arial" w:cs="Arial"/>
          <w:sz w:val="20"/>
          <w:szCs w:val="20"/>
          <w:lang w:val="ru-RU"/>
        </w:rPr>
      </w:pPr>
    </w:p>
    <w:p w14:paraId="1B9A3827" w14:textId="77777777" w:rsidR="00E908AA" w:rsidRPr="005E4FCB" w:rsidRDefault="00E908AA" w:rsidP="00E908AA">
      <w:pPr>
        <w:jc w:val="both"/>
        <w:rPr>
          <w:rFonts w:ascii="Arial" w:hAnsi="Arial" w:cs="Arial"/>
          <w:sz w:val="20"/>
          <w:szCs w:val="20"/>
          <w:lang w:val="ru-RU"/>
        </w:rPr>
      </w:pPr>
      <w:proofErr w:type="gramStart"/>
      <w:r w:rsidRPr="005E4FCB">
        <w:rPr>
          <w:rFonts w:ascii="Arial" w:hAnsi="Arial" w:cs="Arial"/>
          <w:sz w:val="20"/>
          <w:szCs w:val="20"/>
          <w:lang w:val="ru-RU"/>
        </w:rPr>
        <w:t>действующего</w:t>
      </w:r>
      <w:proofErr w:type="gramEnd"/>
      <w:r w:rsidRPr="005E4FCB">
        <w:rPr>
          <w:rFonts w:ascii="Arial" w:hAnsi="Arial" w:cs="Arial"/>
          <w:sz w:val="20"/>
          <w:szCs w:val="20"/>
          <w:lang w:val="ru-RU"/>
        </w:rPr>
        <w:t xml:space="preserve"> на основании ___________________________________________________</w:t>
      </w:r>
      <w:r w:rsidR="00D30E21" w:rsidRPr="005E4FCB">
        <w:rPr>
          <w:rFonts w:ascii="Arial" w:hAnsi="Arial" w:cs="Arial"/>
          <w:sz w:val="20"/>
          <w:szCs w:val="20"/>
          <w:lang w:val="ru-RU"/>
        </w:rPr>
        <w:t>_______</w:t>
      </w:r>
      <w:r w:rsidRPr="005E4FCB">
        <w:rPr>
          <w:rFonts w:ascii="Arial" w:hAnsi="Arial" w:cs="Arial"/>
          <w:sz w:val="20"/>
          <w:szCs w:val="20"/>
          <w:lang w:val="ru-RU"/>
        </w:rPr>
        <w:t>,</w:t>
      </w:r>
    </w:p>
    <w:p w14:paraId="0668DFFA" w14:textId="77777777" w:rsidR="00134D91" w:rsidRPr="005E4FCB" w:rsidRDefault="00134D91" w:rsidP="00E908AA">
      <w:pPr>
        <w:jc w:val="both"/>
        <w:rPr>
          <w:rFonts w:ascii="Arial" w:hAnsi="Arial" w:cs="Arial"/>
          <w:sz w:val="20"/>
          <w:szCs w:val="20"/>
          <w:lang w:val="ru-RU"/>
        </w:rPr>
      </w:pPr>
    </w:p>
    <w:p w14:paraId="006528F4" w14:textId="77777777" w:rsidR="00E908AA" w:rsidRPr="005E4FCB" w:rsidRDefault="00134D91" w:rsidP="00E908AA">
      <w:pPr>
        <w:jc w:val="both"/>
        <w:rPr>
          <w:rFonts w:ascii="Arial" w:hAnsi="Arial" w:cs="Arial"/>
          <w:sz w:val="20"/>
          <w:szCs w:val="20"/>
          <w:lang w:val="ru-RU"/>
        </w:rPr>
      </w:pPr>
      <w:r w:rsidRPr="005E4FCB">
        <w:rPr>
          <w:rFonts w:ascii="Arial" w:hAnsi="Arial" w:cs="Arial"/>
          <w:sz w:val="20"/>
          <w:szCs w:val="20"/>
          <w:lang w:val="ru-RU"/>
        </w:rPr>
        <w:t xml:space="preserve">(далее – Заявитель) </w:t>
      </w:r>
      <w:r w:rsidR="00E908AA" w:rsidRPr="005E4FCB">
        <w:rPr>
          <w:rFonts w:ascii="Arial" w:hAnsi="Arial" w:cs="Arial"/>
          <w:sz w:val="20"/>
          <w:szCs w:val="20"/>
          <w:lang w:val="ru-RU"/>
        </w:rPr>
        <w:t xml:space="preserve">просит рассмотреть вопрос о регистрации программы биржевых облигаций </w:t>
      </w:r>
      <w:r w:rsidR="00D30E21" w:rsidRPr="005E4FCB">
        <w:rPr>
          <w:rFonts w:ascii="Arial" w:hAnsi="Arial" w:cs="Arial"/>
          <w:i/>
          <w:sz w:val="20"/>
          <w:szCs w:val="20"/>
          <w:lang w:val="ru-RU"/>
        </w:rPr>
        <w:t>/ программы и проспекта биржевых облигаций</w:t>
      </w:r>
      <w:r w:rsidR="005E797D" w:rsidRPr="005E4FCB">
        <w:rPr>
          <w:rFonts w:ascii="Arial" w:hAnsi="Arial" w:cs="Arial"/>
          <w:i/>
          <w:sz w:val="20"/>
          <w:szCs w:val="20"/>
          <w:lang w:val="ru-RU"/>
        </w:rPr>
        <w:t xml:space="preserve"> </w:t>
      </w:r>
      <w:r w:rsidR="005E797D" w:rsidRPr="005E4FCB">
        <w:rPr>
          <w:rFonts w:ascii="Arial" w:hAnsi="Arial" w:cs="Arial"/>
          <w:sz w:val="20"/>
          <w:szCs w:val="20"/>
          <w:lang w:val="ru-RU"/>
        </w:rPr>
        <w:t>и присвоении регистрационного номера программе биржевых облигаций:</w:t>
      </w:r>
      <w:r w:rsidR="00E908AA" w:rsidRPr="005E4FCB">
        <w:rPr>
          <w:rFonts w:ascii="Arial" w:hAnsi="Arial" w:cs="Arial"/>
          <w:sz w:val="20"/>
          <w:szCs w:val="20"/>
          <w:lang w:val="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88"/>
        <w:gridCol w:w="8942"/>
      </w:tblGrid>
      <w:tr w:rsidR="00460E4B" w:rsidRPr="009D754F" w14:paraId="195EF984" w14:textId="77777777" w:rsidTr="005E4FCB">
        <w:trPr>
          <w:cantSplit/>
          <w:trHeight w:val="695"/>
          <w:jc w:val="center"/>
        </w:trPr>
        <w:tc>
          <w:tcPr>
            <w:tcW w:w="1188" w:type="dxa"/>
          </w:tcPr>
          <w:p w14:paraId="43E0D5C8" w14:textId="77777777" w:rsidR="00460E4B" w:rsidRPr="005E4FCB" w:rsidRDefault="00460E4B" w:rsidP="001D21BE">
            <w:pPr>
              <w:jc w:val="center"/>
              <w:rPr>
                <w:rFonts w:ascii="Arial" w:hAnsi="Arial" w:cs="Arial"/>
                <w:sz w:val="18"/>
                <w:szCs w:val="18"/>
              </w:rPr>
            </w:pPr>
            <w:r w:rsidRPr="005E4FCB">
              <w:rPr>
                <w:rFonts w:ascii="Arial" w:hAnsi="Arial" w:cs="Arial"/>
                <w:sz w:val="18"/>
                <w:szCs w:val="18"/>
              </w:rPr>
              <w:t>№ п/п</w:t>
            </w:r>
          </w:p>
          <w:p w14:paraId="23763BE4" w14:textId="77777777" w:rsidR="00460E4B" w:rsidRPr="005E4FCB" w:rsidRDefault="00460E4B" w:rsidP="001D21BE">
            <w:pPr>
              <w:jc w:val="center"/>
              <w:rPr>
                <w:rFonts w:ascii="Arial" w:hAnsi="Arial" w:cs="Arial"/>
                <w:sz w:val="18"/>
                <w:szCs w:val="18"/>
              </w:rPr>
            </w:pPr>
          </w:p>
        </w:tc>
        <w:tc>
          <w:tcPr>
            <w:tcW w:w="8942" w:type="dxa"/>
          </w:tcPr>
          <w:p w14:paraId="09E460B7" w14:textId="77777777" w:rsidR="00460E4B" w:rsidRPr="005E4FCB" w:rsidRDefault="00460E4B" w:rsidP="001D21BE">
            <w:pPr>
              <w:jc w:val="center"/>
              <w:rPr>
                <w:rFonts w:ascii="Arial" w:hAnsi="Arial" w:cs="Arial"/>
                <w:sz w:val="18"/>
                <w:szCs w:val="18"/>
                <w:lang w:val="ru-RU"/>
              </w:rPr>
            </w:pPr>
            <w:r w:rsidRPr="005E4FCB">
              <w:rPr>
                <w:rFonts w:ascii="Arial" w:hAnsi="Arial" w:cs="Arial"/>
                <w:sz w:val="18"/>
                <w:szCs w:val="18"/>
                <w:lang w:val="ru-RU"/>
              </w:rPr>
              <w:t xml:space="preserve">Наименование ценной бумаги </w:t>
            </w:r>
          </w:p>
        </w:tc>
      </w:tr>
      <w:tr w:rsidR="00460E4B" w:rsidRPr="009D754F" w14:paraId="644BB205" w14:textId="77777777" w:rsidTr="005E4FCB">
        <w:trPr>
          <w:cantSplit/>
          <w:trHeight w:val="260"/>
          <w:jc w:val="center"/>
        </w:trPr>
        <w:tc>
          <w:tcPr>
            <w:tcW w:w="1188" w:type="dxa"/>
          </w:tcPr>
          <w:p w14:paraId="6B96F6CC" w14:textId="77777777" w:rsidR="00460E4B" w:rsidRPr="005E4FCB" w:rsidRDefault="00460E4B" w:rsidP="001D21BE">
            <w:pPr>
              <w:jc w:val="center"/>
              <w:rPr>
                <w:rFonts w:ascii="Arial" w:hAnsi="Arial" w:cs="Arial"/>
                <w:sz w:val="18"/>
                <w:szCs w:val="18"/>
                <w:lang w:val="ru-RU"/>
              </w:rPr>
            </w:pPr>
            <w:r w:rsidRPr="005E4FCB">
              <w:rPr>
                <w:rFonts w:ascii="Arial" w:hAnsi="Arial" w:cs="Arial"/>
                <w:sz w:val="18"/>
                <w:szCs w:val="18"/>
                <w:lang w:val="ru-RU"/>
              </w:rPr>
              <w:t>1</w:t>
            </w:r>
          </w:p>
        </w:tc>
        <w:tc>
          <w:tcPr>
            <w:tcW w:w="8942" w:type="dxa"/>
          </w:tcPr>
          <w:p w14:paraId="1986D2A5" w14:textId="77777777" w:rsidR="00460E4B" w:rsidRPr="005E4FCB" w:rsidRDefault="00460E4B" w:rsidP="001D21BE">
            <w:pPr>
              <w:jc w:val="center"/>
              <w:rPr>
                <w:rFonts w:ascii="Arial" w:hAnsi="Arial" w:cs="Arial"/>
                <w:sz w:val="18"/>
                <w:szCs w:val="18"/>
              </w:rPr>
            </w:pPr>
          </w:p>
        </w:tc>
      </w:tr>
    </w:tbl>
    <w:p w14:paraId="46F95EDB" w14:textId="77777777" w:rsidR="00E908AA" w:rsidRPr="005E4FCB" w:rsidRDefault="00E908AA" w:rsidP="00E908AA">
      <w:pPr>
        <w:ind w:firstLine="708"/>
        <w:jc w:val="both"/>
        <w:rPr>
          <w:rFonts w:ascii="Arial" w:hAnsi="Arial" w:cs="Arial"/>
          <w:sz w:val="20"/>
          <w:szCs w:val="20"/>
          <w:lang w:val="ru-RU"/>
        </w:rPr>
      </w:pPr>
    </w:p>
    <w:p w14:paraId="67B8C6C1" w14:textId="77777777" w:rsidR="005E797D" w:rsidRPr="005E4FCB" w:rsidRDefault="005E797D" w:rsidP="005E797D">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следующие 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70"/>
        <w:gridCol w:w="2126"/>
        <w:gridCol w:w="1559"/>
      </w:tblGrid>
      <w:tr w:rsidR="005E797D" w:rsidRPr="009D754F" w14:paraId="2DD79BB9" w14:textId="77777777" w:rsidTr="001D21BE">
        <w:tc>
          <w:tcPr>
            <w:tcW w:w="851" w:type="dxa"/>
            <w:tcBorders>
              <w:top w:val="single" w:sz="4" w:space="0" w:color="auto"/>
              <w:left w:val="single" w:sz="4" w:space="0" w:color="auto"/>
              <w:bottom w:val="single" w:sz="4" w:space="0" w:color="auto"/>
              <w:right w:val="single" w:sz="4" w:space="0" w:color="auto"/>
            </w:tcBorders>
          </w:tcPr>
          <w:p w14:paraId="36ADDA17" w14:textId="77777777" w:rsidR="005E797D" w:rsidRPr="005E4FCB" w:rsidRDefault="005E797D" w:rsidP="001D21BE">
            <w:pPr>
              <w:spacing w:line="276" w:lineRule="auto"/>
              <w:ind w:right="20"/>
              <w:jc w:val="center"/>
              <w:rPr>
                <w:rFonts w:ascii="Arial" w:hAnsi="Arial" w:cs="Arial"/>
                <w:sz w:val="18"/>
                <w:szCs w:val="18"/>
              </w:rPr>
            </w:pPr>
            <w:r w:rsidRPr="005E4FCB">
              <w:rPr>
                <w:rFonts w:ascii="Arial" w:hAnsi="Arial" w:cs="Arial"/>
                <w:sz w:val="18"/>
                <w:szCs w:val="18"/>
              </w:rPr>
              <w:t>№ п/п</w:t>
            </w:r>
          </w:p>
        </w:tc>
        <w:tc>
          <w:tcPr>
            <w:tcW w:w="5670" w:type="dxa"/>
            <w:tcBorders>
              <w:top w:val="single" w:sz="4" w:space="0" w:color="auto"/>
              <w:left w:val="single" w:sz="4" w:space="0" w:color="auto"/>
              <w:bottom w:val="single" w:sz="4" w:space="0" w:color="auto"/>
              <w:right w:val="single" w:sz="4" w:space="0" w:color="auto"/>
            </w:tcBorders>
          </w:tcPr>
          <w:p w14:paraId="4694877C" w14:textId="77777777" w:rsidR="005E797D" w:rsidRPr="005E4FCB" w:rsidRDefault="005E797D" w:rsidP="001D21BE">
            <w:pPr>
              <w:spacing w:line="276" w:lineRule="auto"/>
              <w:ind w:right="20"/>
              <w:jc w:val="center"/>
              <w:rPr>
                <w:rFonts w:ascii="Arial" w:hAnsi="Arial" w:cs="Arial"/>
                <w:sz w:val="18"/>
                <w:szCs w:val="18"/>
              </w:rPr>
            </w:pPr>
            <w:r w:rsidRPr="005E4FCB">
              <w:rPr>
                <w:rFonts w:ascii="Arial" w:hAnsi="Arial" w:cs="Arial"/>
                <w:sz w:val="18"/>
                <w:szCs w:val="18"/>
              </w:rPr>
              <w:t>Наименование документа</w:t>
            </w:r>
            <w:r w:rsidRPr="005E4FCB">
              <w:rPr>
                <w:rStyle w:val="af2"/>
                <w:rFonts w:ascii="Arial" w:hAnsi="Arial" w:cs="Arial"/>
                <w:sz w:val="18"/>
                <w:szCs w:val="18"/>
              </w:rPr>
              <w:footnoteReference w:id="16"/>
            </w:r>
          </w:p>
        </w:tc>
        <w:tc>
          <w:tcPr>
            <w:tcW w:w="2126" w:type="dxa"/>
            <w:tcBorders>
              <w:top w:val="single" w:sz="4" w:space="0" w:color="auto"/>
              <w:left w:val="single" w:sz="4" w:space="0" w:color="auto"/>
              <w:bottom w:val="single" w:sz="4" w:space="0" w:color="auto"/>
              <w:right w:val="single" w:sz="4" w:space="0" w:color="auto"/>
            </w:tcBorders>
          </w:tcPr>
          <w:p w14:paraId="4B1E85CD" w14:textId="77777777" w:rsidR="005E797D" w:rsidRPr="005E4FCB" w:rsidRDefault="005E797D" w:rsidP="001D21BE">
            <w:pPr>
              <w:spacing w:line="276"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1559" w:type="dxa"/>
            <w:tcBorders>
              <w:top w:val="single" w:sz="4" w:space="0" w:color="auto"/>
              <w:left w:val="single" w:sz="4" w:space="0" w:color="auto"/>
              <w:bottom w:val="single" w:sz="4" w:space="0" w:color="auto"/>
              <w:right w:val="single" w:sz="4" w:space="0" w:color="auto"/>
            </w:tcBorders>
          </w:tcPr>
          <w:p w14:paraId="6CFFD692" w14:textId="77777777" w:rsidR="005E797D" w:rsidRPr="005E4FCB" w:rsidRDefault="005E797D" w:rsidP="001D21BE">
            <w:pPr>
              <w:spacing w:line="276"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5E797D" w:rsidRPr="009D754F" w14:paraId="5649A0CD" w14:textId="77777777" w:rsidTr="001D21BE">
        <w:trPr>
          <w:trHeight w:val="226"/>
        </w:trPr>
        <w:tc>
          <w:tcPr>
            <w:tcW w:w="851" w:type="dxa"/>
            <w:tcBorders>
              <w:top w:val="single" w:sz="4" w:space="0" w:color="auto"/>
              <w:left w:val="single" w:sz="4" w:space="0" w:color="auto"/>
              <w:bottom w:val="single" w:sz="4" w:space="0" w:color="auto"/>
              <w:right w:val="single" w:sz="4" w:space="0" w:color="auto"/>
            </w:tcBorders>
          </w:tcPr>
          <w:p w14:paraId="437DC546" w14:textId="77777777" w:rsidR="005E797D" w:rsidRPr="009D754F" w:rsidRDefault="005E797D" w:rsidP="001D21BE">
            <w:pPr>
              <w:spacing w:line="276" w:lineRule="auto"/>
              <w:ind w:right="20"/>
              <w:jc w:val="center"/>
              <w:rPr>
                <w:rFonts w:ascii="Arial" w:hAnsi="Arial" w:cs="Arial"/>
                <w:sz w:val="18"/>
                <w:szCs w:val="18"/>
                <w:lang w:val="ru-RU"/>
              </w:rPr>
            </w:pPr>
            <w:r w:rsidRPr="009D754F">
              <w:rPr>
                <w:rFonts w:ascii="Arial" w:hAnsi="Arial" w:cs="Arial"/>
                <w:sz w:val="18"/>
                <w:szCs w:val="18"/>
                <w:lang w:val="ru-RU"/>
              </w:rPr>
              <w:t>1</w:t>
            </w:r>
          </w:p>
        </w:tc>
        <w:tc>
          <w:tcPr>
            <w:tcW w:w="5670" w:type="dxa"/>
            <w:tcBorders>
              <w:top w:val="single" w:sz="4" w:space="0" w:color="auto"/>
              <w:left w:val="single" w:sz="4" w:space="0" w:color="auto"/>
              <w:bottom w:val="single" w:sz="4" w:space="0" w:color="auto"/>
              <w:right w:val="single" w:sz="4" w:space="0" w:color="auto"/>
            </w:tcBorders>
          </w:tcPr>
          <w:p w14:paraId="4B05E9B1" w14:textId="77777777" w:rsidR="005E797D" w:rsidRPr="00D159CA" w:rsidRDefault="005E797D" w:rsidP="001D21BE">
            <w:pPr>
              <w:spacing w:line="276" w:lineRule="auto"/>
              <w:ind w:right="20"/>
              <w:jc w:val="both"/>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tcPr>
          <w:p w14:paraId="3CE30E48" w14:textId="77777777" w:rsidR="005E797D" w:rsidRPr="0066691B" w:rsidRDefault="005E797D" w:rsidP="001D21BE">
            <w:pPr>
              <w:spacing w:line="276" w:lineRule="auto"/>
              <w:ind w:right="20"/>
              <w:jc w:val="both"/>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DA7B7F8" w14:textId="77777777" w:rsidR="005E797D" w:rsidRPr="0026041A" w:rsidRDefault="005E797D" w:rsidP="001D21BE">
            <w:pPr>
              <w:spacing w:line="276" w:lineRule="auto"/>
              <w:ind w:right="20"/>
              <w:jc w:val="both"/>
              <w:rPr>
                <w:rFonts w:ascii="Arial" w:hAnsi="Arial" w:cs="Arial"/>
                <w:sz w:val="18"/>
                <w:szCs w:val="18"/>
              </w:rPr>
            </w:pPr>
          </w:p>
        </w:tc>
      </w:tr>
    </w:tbl>
    <w:p w14:paraId="61AAAE1D" w14:textId="77777777" w:rsidR="005E797D" w:rsidRPr="005E4FCB" w:rsidRDefault="005E797D" w:rsidP="005E797D">
      <w:pPr>
        <w:ind w:firstLine="708"/>
        <w:jc w:val="both"/>
        <w:rPr>
          <w:rFonts w:ascii="Arial" w:hAnsi="Arial" w:cs="Arial"/>
          <w:sz w:val="20"/>
          <w:szCs w:val="20"/>
        </w:rPr>
      </w:pPr>
    </w:p>
    <w:p w14:paraId="6BE67FF9" w14:textId="25A9230E" w:rsidR="005E797D" w:rsidRPr="005E4FCB" w:rsidRDefault="005E797D" w:rsidP="005E797D">
      <w:pPr>
        <w:jc w:val="both"/>
        <w:rPr>
          <w:rFonts w:ascii="Arial" w:hAnsi="Arial" w:cs="Arial"/>
          <w:sz w:val="20"/>
          <w:szCs w:val="20"/>
          <w:lang w:val="ru-RU"/>
        </w:rPr>
      </w:pPr>
      <w:r w:rsidRPr="005E4FCB">
        <w:rPr>
          <w:rFonts w:ascii="Arial" w:hAnsi="Arial" w:cs="Arial"/>
          <w:sz w:val="20"/>
          <w:szCs w:val="20"/>
          <w:lang w:val="ru-RU"/>
        </w:rPr>
        <w:t xml:space="preserve">Сотрудник Заявителя, ответственный за представление настоящего заявления в </w:t>
      </w:r>
      <w:r w:rsidR="00F42ED2" w:rsidRPr="00F42ED2">
        <w:rPr>
          <w:rFonts w:ascii="Arial" w:hAnsi="Arial" w:cs="Arial"/>
          <w:sz w:val="20"/>
          <w:szCs w:val="20"/>
          <w:lang w:val="ru-RU"/>
        </w:rPr>
        <w:t>АО «Биржа «Санкт-Петербург»</w:t>
      </w:r>
      <w:r w:rsidRPr="005E4FCB">
        <w:rPr>
          <w:rFonts w:ascii="Arial" w:hAnsi="Arial" w:cs="Arial"/>
          <w:sz w:val="20"/>
          <w:szCs w:val="20"/>
          <w:lang w:val="ru-RU"/>
        </w:rPr>
        <w:t>:</w:t>
      </w:r>
    </w:p>
    <w:p w14:paraId="04C873D0" w14:textId="77777777" w:rsidR="005E797D" w:rsidRPr="005E4FCB" w:rsidRDefault="005E797D" w:rsidP="005E797D">
      <w:pPr>
        <w:rPr>
          <w:rFonts w:ascii="Arial" w:hAnsi="Arial" w:cs="Arial"/>
          <w:sz w:val="20"/>
          <w:szCs w:val="20"/>
          <w:lang w:val="ru-RU"/>
        </w:rPr>
      </w:pPr>
      <w:r w:rsidRPr="005E4FCB">
        <w:rPr>
          <w:rFonts w:ascii="Arial" w:hAnsi="Arial" w:cs="Arial"/>
          <w:sz w:val="20"/>
          <w:szCs w:val="20"/>
          <w:lang w:val="ru-RU"/>
        </w:rPr>
        <w:t>Ф.И.О.:______________________________</w:t>
      </w:r>
    </w:p>
    <w:p w14:paraId="190FABE3" w14:textId="77777777" w:rsidR="005E797D" w:rsidRPr="005E4FCB" w:rsidRDefault="005E797D" w:rsidP="005E797D">
      <w:pPr>
        <w:rPr>
          <w:rFonts w:ascii="Arial" w:hAnsi="Arial" w:cs="Arial"/>
          <w:sz w:val="20"/>
          <w:szCs w:val="20"/>
          <w:lang w:val="ru-RU"/>
        </w:rPr>
      </w:pPr>
      <w:r w:rsidRPr="005E4FCB">
        <w:rPr>
          <w:rFonts w:ascii="Arial" w:hAnsi="Arial" w:cs="Arial"/>
          <w:sz w:val="20"/>
          <w:szCs w:val="20"/>
          <w:lang w:val="ru-RU"/>
        </w:rPr>
        <w:t>Контактный телефон (факс):____________</w:t>
      </w:r>
    </w:p>
    <w:p w14:paraId="0941D539" w14:textId="77777777" w:rsidR="005E797D" w:rsidRPr="005E4FCB" w:rsidRDefault="005E797D" w:rsidP="005E797D">
      <w:pPr>
        <w:rPr>
          <w:rFonts w:ascii="Arial" w:hAnsi="Arial" w:cs="Arial"/>
          <w:sz w:val="20"/>
          <w:szCs w:val="20"/>
          <w:lang w:val="ru-RU"/>
        </w:rPr>
      </w:pPr>
      <w:r w:rsidRPr="005E4FCB">
        <w:rPr>
          <w:rFonts w:ascii="Arial" w:hAnsi="Arial" w:cs="Arial"/>
          <w:sz w:val="20"/>
          <w:szCs w:val="20"/>
          <w:lang w:val="ru-RU"/>
        </w:rPr>
        <w:t>Адрес электронной почты:______________</w:t>
      </w:r>
    </w:p>
    <w:p w14:paraId="3D9D9033" w14:textId="77777777" w:rsidR="005E797D" w:rsidRPr="005E4FCB" w:rsidRDefault="005E797D" w:rsidP="005E797D">
      <w:pPr>
        <w:ind w:firstLine="708"/>
        <w:jc w:val="both"/>
        <w:rPr>
          <w:rFonts w:ascii="Arial" w:hAnsi="Arial" w:cs="Arial"/>
          <w:sz w:val="20"/>
          <w:szCs w:val="20"/>
          <w:lang w:val="ru-RU"/>
        </w:rPr>
      </w:pPr>
    </w:p>
    <w:p w14:paraId="60B1B99C" w14:textId="77777777" w:rsidR="005E797D" w:rsidRPr="0066691B" w:rsidRDefault="005E797D" w:rsidP="005E797D">
      <w:pPr>
        <w:autoSpaceDE w:val="0"/>
        <w:autoSpaceDN w:val="0"/>
        <w:adjustRightInd w:val="0"/>
        <w:jc w:val="both"/>
        <w:rPr>
          <w:rFonts w:ascii="Arial" w:hAnsi="Arial" w:cs="Arial"/>
          <w:i/>
          <w:sz w:val="20"/>
          <w:szCs w:val="20"/>
          <w:lang w:val="ru-RU"/>
        </w:rPr>
      </w:pPr>
      <w:r w:rsidRPr="0052576C">
        <w:rPr>
          <w:rFonts w:ascii="Arial" w:hAnsi="Arial" w:cs="Arial"/>
          <w:i/>
          <w:sz w:val="20"/>
          <w:szCs w:val="20"/>
          <w:lang w:val="ru-RU"/>
        </w:rPr>
        <w:t>Настоящим подтверждается полнота и достоверность информации, содержащейся в настоящем заявлении и соответствие тек</w:t>
      </w:r>
      <w:r w:rsidRPr="00D159CA">
        <w:rPr>
          <w:rFonts w:ascii="Arial" w:hAnsi="Arial" w:cs="Arial"/>
          <w:i/>
          <w:sz w:val="20"/>
          <w:szCs w:val="20"/>
          <w:lang w:val="ru-RU"/>
        </w:rPr>
        <w:t xml:space="preserve">стов документов, представленных в электронном виде, оригиналам таких документов, а также подтверждает, что </w:t>
      </w:r>
      <w:proofErr w:type="gramStart"/>
      <w:r w:rsidRPr="00D159CA">
        <w:rPr>
          <w:rFonts w:ascii="Arial" w:hAnsi="Arial" w:cs="Arial"/>
          <w:i/>
          <w:sz w:val="20"/>
          <w:szCs w:val="20"/>
          <w:lang w:val="ru-RU"/>
        </w:rPr>
        <w:t>ознакомлен</w:t>
      </w:r>
      <w:proofErr w:type="gramEnd"/>
      <w:r w:rsidRPr="00D159CA">
        <w:rPr>
          <w:rFonts w:ascii="Arial" w:hAnsi="Arial" w:cs="Arial"/>
          <w:i/>
          <w:sz w:val="20"/>
          <w:szCs w:val="20"/>
          <w:lang w:val="ru-RU"/>
        </w:rPr>
        <w:t xml:space="preserve"> с положениями Федерального закона от 21.11.2011 № 325-ФЗ «Об организованных торгах», Правилами проведения организованных торгов ценными бу</w:t>
      </w:r>
      <w:r w:rsidRPr="0066691B">
        <w:rPr>
          <w:rFonts w:ascii="Arial" w:hAnsi="Arial" w:cs="Arial"/>
          <w:i/>
          <w:sz w:val="20"/>
          <w:szCs w:val="20"/>
          <w:lang w:val="ru-RU"/>
        </w:rPr>
        <w:t>магами и Правилами листинга (делистинга) ценных бумаг.</w:t>
      </w:r>
    </w:p>
    <w:p w14:paraId="1D2A81A5" w14:textId="77777777" w:rsidR="005E797D" w:rsidRPr="005E4FCB" w:rsidRDefault="005E797D" w:rsidP="005E797D">
      <w:pPr>
        <w:tabs>
          <w:tab w:val="left" w:pos="1014"/>
        </w:tabs>
        <w:jc w:val="both"/>
        <w:rPr>
          <w:rFonts w:ascii="Arial" w:hAnsi="Arial" w:cs="Arial"/>
          <w:i/>
          <w:sz w:val="20"/>
          <w:szCs w:val="20"/>
          <w:lang w:val="ru-RU"/>
        </w:rPr>
      </w:pPr>
    </w:p>
    <w:p w14:paraId="02BC66F8" w14:textId="77777777" w:rsidR="005E797D" w:rsidRPr="005E4FCB" w:rsidRDefault="005E797D" w:rsidP="005E797D">
      <w:pPr>
        <w:jc w:val="both"/>
        <w:rPr>
          <w:rFonts w:ascii="Arial" w:hAnsi="Arial" w:cs="Arial"/>
          <w:sz w:val="20"/>
          <w:szCs w:val="20"/>
          <w:lang w:val="ru-RU"/>
        </w:rPr>
      </w:pPr>
    </w:p>
    <w:p w14:paraId="10C6EB46" w14:textId="77777777" w:rsidR="005E797D" w:rsidRPr="005E4FCB" w:rsidRDefault="005E797D" w:rsidP="005E797D">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00DC5448" w:rsidRPr="005E4FCB">
        <w:rPr>
          <w:rFonts w:ascii="Arial" w:hAnsi="Arial" w:cs="Arial"/>
          <w:sz w:val="20"/>
          <w:szCs w:val="20"/>
          <w:lang w:val="ru-RU"/>
        </w:rPr>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00DC5448" w:rsidRPr="005E4FCB">
        <w:rPr>
          <w:rFonts w:ascii="Arial" w:hAnsi="Arial" w:cs="Arial"/>
          <w:sz w:val="20"/>
          <w:szCs w:val="20"/>
          <w:lang w:val="ru-RU"/>
        </w:rPr>
        <w:t xml:space="preserve">               </w:t>
      </w:r>
      <w:r w:rsidRPr="005E4FCB">
        <w:rPr>
          <w:rFonts w:ascii="Arial" w:hAnsi="Arial" w:cs="Arial"/>
          <w:sz w:val="20"/>
          <w:szCs w:val="20"/>
          <w:lang w:val="ru-RU"/>
        </w:rPr>
        <w:t xml:space="preserve"> (Ф.И.О.)     </w:t>
      </w:r>
    </w:p>
    <w:p w14:paraId="3A3C923B" w14:textId="77777777" w:rsidR="005E797D" w:rsidRPr="005E4FCB" w:rsidRDefault="005E797D" w:rsidP="005E797D">
      <w:pPr>
        <w:jc w:val="both"/>
        <w:rPr>
          <w:rFonts w:ascii="Arial" w:hAnsi="Arial" w:cs="Arial"/>
          <w:sz w:val="20"/>
          <w:szCs w:val="20"/>
          <w:lang w:val="ru-RU"/>
        </w:rPr>
      </w:pPr>
      <w:proofErr w:type="gramStart"/>
      <w:r w:rsidRPr="005E4FCB">
        <w:rPr>
          <w:rFonts w:ascii="Arial" w:hAnsi="Arial" w:cs="Arial"/>
          <w:sz w:val="20"/>
          <w:szCs w:val="20"/>
          <w:lang w:val="ru-RU"/>
        </w:rPr>
        <w:t xml:space="preserve">(руководитель организации или                                          </w:t>
      </w:r>
      <w:proofErr w:type="gramEnd"/>
    </w:p>
    <w:p w14:paraId="40C2BBF2" w14:textId="77777777" w:rsidR="00181D26" w:rsidRPr="005E4FCB" w:rsidRDefault="005E797D" w:rsidP="001A17FF">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м.п.</w:t>
      </w:r>
      <w:r w:rsidR="00181D26" w:rsidRPr="005E4FCB">
        <w:rPr>
          <w:rFonts w:ascii="Arial" w:hAnsi="Arial" w:cs="Arial"/>
          <w:sz w:val="20"/>
          <w:szCs w:val="20"/>
          <w:lang w:val="ru-RU"/>
        </w:rPr>
        <w:br w:type="page"/>
      </w:r>
    </w:p>
    <w:p w14:paraId="09B11CF1" w14:textId="77777777" w:rsidR="00181D26" w:rsidRPr="005E4FCB" w:rsidRDefault="009D6BE1" w:rsidP="008941AA">
      <w:pPr>
        <w:pStyle w:val="2"/>
        <w:numPr>
          <w:ilvl w:val="1"/>
          <w:numId w:val="32"/>
        </w:numPr>
        <w:tabs>
          <w:tab w:val="clear" w:pos="1021"/>
          <w:tab w:val="left" w:pos="-2694"/>
        </w:tabs>
        <w:ind w:left="567" w:hanging="567"/>
        <w:jc w:val="left"/>
        <w:rPr>
          <w:rStyle w:val="a5"/>
          <w:rFonts w:ascii="Arial" w:hAnsi="Arial" w:cs="Arial"/>
          <w:b w:val="0"/>
          <w:color w:val="000000"/>
          <w:sz w:val="20"/>
        </w:rPr>
      </w:pPr>
      <w:hyperlink r:id="rId21" w:history="1">
        <w:bookmarkStart w:id="34" w:name="_Toc148616949"/>
        <w:r w:rsidR="00181D26" w:rsidRPr="005E4FCB">
          <w:rPr>
            <w:rStyle w:val="a5"/>
            <w:rFonts w:ascii="Arial" w:hAnsi="Arial" w:cs="Arial"/>
            <w:b w:val="0"/>
            <w:color w:val="000000"/>
            <w:sz w:val="20"/>
          </w:rPr>
          <w:t>Заявление о регистрации проспекта биржевых облигаций</w:t>
        </w:r>
        <w:bookmarkEnd w:id="34"/>
        <w:r w:rsidR="00181D26" w:rsidRPr="005E4FCB">
          <w:rPr>
            <w:rStyle w:val="a5"/>
            <w:rFonts w:ascii="Arial" w:hAnsi="Arial" w:cs="Arial"/>
            <w:b w:val="0"/>
            <w:color w:val="000000"/>
            <w:sz w:val="20"/>
          </w:rPr>
          <w:t xml:space="preserve"> </w:t>
        </w:r>
      </w:hyperlink>
    </w:p>
    <w:p w14:paraId="6AAFFDD9" w14:textId="77777777" w:rsidR="00181D26" w:rsidRPr="005E4FCB" w:rsidRDefault="00181D26" w:rsidP="00181D26">
      <w:pPr>
        <w:rPr>
          <w:rFonts w:ascii="Arial" w:hAnsi="Arial" w:cs="Arial"/>
          <w:sz w:val="20"/>
          <w:szCs w:val="20"/>
          <w:lang w:val="ru-RU"/>
        </w:rPr>
      </w:pPr>
    </w:p>
    <w:p w14:paraId="7CAA65CA" w14:textId="77777777" w:rsidR="00181D26" w:rsidRPr="005E4FCB" w:rsidRDefault="00181D26" w:rsidP="00181D26">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14:paraId="300FEF2B" w14:textId="77777777" w:rsidR="00181D26" w:rsidRPr="005E4FCB" w:rsidRDefault="00181D26" w:rsidP="00181D26">
      <w:pPr>
        <w:ind w:left="4248"/>
        <w:jc w:val="right"/>
        <w:rPr>
          <w:rFonts w:ascii="Arial" w:hAnsi="Arial" w:cs="Arial"/>
          <w:sz w:val="20"/>
          <w:szCs w:val="20"/>
          <w:lang w:val="ru-RU"/>
        </w:rPr>
      </w:pPr>
    </w:p>
    <w:p w14:paraId="6E5716F7" w14:textId="33FFE85A" w:rsidR="00181D26" w:rsidRPr="005E4FCB" w:rsidRDefault="00181D26" w:rsidP="00181D26">
      <w:pPr>
        <w:ind w:left="4248"/>
        <w:jc w:val="right"/>
        <w:rPr>
          <w:rFonts w:ascii="Arial" w:hAnsi="Arial" w:cs="Arial"/>
          <w:sz w:val="20"/>
          <w:szCs w:val="20"/>
          <w:lang w:val="ru-RU"/>
        </w:rPr>
      </w:pPr>
      <w:r w:rsidRPr="005E4FCB">
        <w:rPr>
          <w:rFonts w:ascii="Arial" w:hAnsi="Arial" w:cs="Arial"/>
          <w:sz w:val="20"/>
          <w:szCs w:val="20"/>
          <w:lang w:val="ru-RU"/>
        </w:rPr>
        <w:t xml:space="preserve">в </w:t>
      </w:r>
      <w:r w:rsidR="00F42ED2" w:rsidRPr="00F42ED2">
        <w:rPr>
          <w:rFonts w:ascii="Arial" w:hAnsi="Arial" w:cs="Arial"/>
          <w:sz w:val="20"/>
          <w:szCs w:val="20"/>
          <w:lang w:val="ru-RU"/>
        </w:rPr>
        <w:t>АО «Биржа «Санкт-Петербург»</w:t>
      </w:r>
    </w:p>
    <w:p w14:paraId="1E18F379" w14:textId="77777777" w:rsidR="00181D26" w:rsidRPr="005E4FCB" w:rsidRDefault="00181D26" w:rsidP="00181D26">
      <w:pPr>
        <w:ind w:left="4248"/>
        <w:jc w:val="right"/>
        <w:rPr>
          <w:rFonts w:ascii="Arial" w:hAnsi="Arial" w:cs="Arial"/>
          <w:sz w:val="20"/>
          <w:szCs w:val="20"/>
          <w:lang w:val="ru-RU"/>
        </w:rPr>
      </w:pPr>
    </w:p>
    <w:p w14:paraId="3E413875" w14:textId="77777777" w:rsidR="00181D26" w:rsidRPr="005E4FCB" w:rsidRDefault="00181D26" w:rsidP="00181D26">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14:paraId="671FAFA0" w14:textId="77777777" w:rsidR="00181D26" w:rsidRPr="005E4FCB" w:rsidRDefault="00181D26" w:rsidP="00181D26">
      <w:pPr>
        <w:jc w:val="center"/>
        <w:rPr>
          <w:rFonts w:ascii="Arial" w:hAnsi="Arial" w:cs="Arial"/>
          <w:b/>
          <w:sz w:val="20"/>
          <w:szCs w:val="20"/>
          <w:lang w:val="ru-RU"/>
        </w:rPr>
      </w:pPr>
    </w:p>
    <w:p w14:paraId="45A18622" w14:textId="77777777" w:rsidR="00181D26" w:rsidRPr="005E4FCB" w:rsidRDefault="00181D26" w:rsidP="00181D26">
      <w:pPr>
        <w:jc w:val="center"/>
        <w:rPr>
          <w:rFonts w:ascii="Arial" w:hAnsi="Arial" w:cs="Arial"/>
          <w:b/>
          <w:sz w:val="20"/>
          <w:szCs w:val="20"/>
          <w:lang w:val="ru-RU"/>
        </w:rPr>
      </w:pPr>
      <w:r w:rsidRPr="005E4FCB">
        <w:rPr>
          <w:rFonts w:ascii="Arial" w:hAnsi="Arial" w:cs="Arial"/>
          <w:b/>
          <w:sz w:val="20"/>
          <w:szCs w:val="20"/>
          <w:lang w:val="ru-RU"/>
        </w:rPr>
        <w:t>ЗАЯВЛЕНИЕ</w:t>
      </w:r>
    </w:p>
    <w:p w14:paraId="60A3AD9A" w14:textId="77777777" w:rsidR="00181D26" w:rsidRPr="005E4FCB" w:rsidRDefault="00181D26" w:rsidP="00181D26">
      <w:pPr>
        <w:jc w:val="center"/>
        <w:rPr>
          <w:rFonts w:ascii="Arial" w:hAnsi="Arial" w:cs="Arial"/>
          <w:b/>
          <w:sz w:val="20"/>
          <w:szCs w:val="20"/>
          <w:lang w:val="ru-RU"/>
        </w:rPr>
      </w:pPr>
      <w:r w:rsidRPr="005E4FCB">
        <w:rPr>
          <w:rFonts w:ascii="Arial" w:hAnsi="Arial" w:cs="Arial"/>
          <w:b/>
          <w:sz w:val="20"/>
          <w:szCs w:val="20"/>
          <w:lang w:val="ru-RU"/>
        </w:rPr>
        <w:t>о регистрации проспекта биржевых облигаций</w:t>
      </w:r>
    </w:p>
    <w:p w14:paraId="0247D254" w14:textId="77777777" w:rsidR="00181D26" w:rsidRPr="005E4FCB" w:rsidRDefault="00181D26" w:rsidP="00181D26">
      <w:pPr>
        <w:pStyle w:val="Oaiei"/>
        <w:widowControl/>
        <w:rPr>
          <w:rFonts w:ascii="Arial" w:hAnsi="Arial" w:cs="Arial"/>
          <w:sz w:val="20"/>
        </w:rPr>
      </w:pPr>
    </w:p>
    <w:p w14:paraId="185C8AC7" w14:textId="77777777" w:rsidR="00181D26" w:rsidRPr="005E4FCB" w:rsidRDefault="00181D26" w:rsidP="00181D26">
      <w:pPr>
        <w:pStyle w:val="Oaiei"/>
        <w:widowControl/>
        <w:jc w:val="center"/>
        <w:rPr>
          <w:rFonts w:ascii="Arial" w:hAnsi="Arial" w:cs="Arial"/>
          <w:sz w:val="20"/>
        </w:rPr>
      </w:pPr>
      <w:r w:rsidRPr="005E4FCB">
        <w:rPr>
          <w:rFonts w:ascii="Arial" w:hAnsi="Arial" w:cs="Arial"/>
          <w:sz w:val="20"/>
        </w:rPr>
        <w:t>___________________________________________________________________________,</w:t>
      </w:r>
    </w:p>
    <w:p w14:paraId="3144B8DB" w14:textId="77777777" w:rsidR="00181D26" w:rsidRPr="005E4FCB" w:rsidRDefault="00181D26" w:rsidP="00181D26">
      <w:pPr>
        <w:pStyle w:val="ad"/>
        <w:jc w:val="center"/>
        <w:rPr>
          <w:rFonts w:ascii="Arial" w:hAnsi="Arial" w:cs="Arial"/>
        </w:rPr>
      </w:pPr>
      <w:r w:rsidRPr="005E4FCB">
        <w:rPr>
          <w:rFonts w:ascii="Arial" w:hAnsi="Arial" w:cs="Arial"/>
        </w:rPr>
        <w:t xml:space="preserve">(полное наименование эмитента) </w:t>
      </w:r>
    </w:p>
    <w:p w14:paraId="34747BC2" w14:textId="77777777" w:rsidR="00181D26" w:rsidRPr="005E4FCB" w:rsidRDefault="00181D26" w:rsidP="00181D26">
      <w:pPr>
        <w:jc w:val="both"/>
        <w:rPr>
          <w:rFonts w:ascii="Arial" w:hAnsi="Arial" w:cs="Arial"/>
          <w:sz w:val="20"/>
          <w:szCs w:val="20"/>
          <w:lang w:val="ru-RU"/>
        </w:rPr>
      </w:pPr>
      <w:r w:rsidRPr="005E4FCB">
        <w:rPr>
          <w:rFonts w:ascii="Arial" w:hAnsi="Arial" w:cs="Arial"/>
          <w:sz w:val="20"/>
          <w:szCs w:val="20"/>
          <w:lang w:val="ru-RU"/>
        </w:rPr>
        <w:t xml:space="preserve">в лице __________________________________________________________________________, </w:t>
      </w:r>
      <w:proofErr w:type="gramStart"/>
      <w:r w:rsidRPr="005E4FCB">
        <w:rPr>
          <w:rFonts w:ascii="Arial" w:hAnsi="Arial" w:cs="Arial"/>
          <w:sz w:val="20"/>
          <w:szCs w:val="20"/>
          <w:lang w:val="ru-RU"/>
        </w:rPr>
        <w:t>действующего</w:t>
      </w:r>
      <w:proofErr w:type="gramEnd"/>
      <w:r w:rsidRPr="005E4FCB">
        <w:rPr>
          <w:rFonts w:ascii="Arial" w:hAnsi="Arial" w:cs="Arial"/>
          <w:sz w:val="20"/>
          <w:szCs w:val="20"/>
          <w:lang w:val="ru-RU"/>
        </w:rPr>
        <w:t xml:space="preserve"> на основании __________________________________________________________,</w:t>
      </w:r>
    </w:p>
    <w:p w14:paraId="73BC7EEA" w14:textId="77777777" w:rsidR="0028457D" w:rsidRPr="005E4FCB" w:rsidRDefault="0028457D" w:rsidP="00181D26">
      <w:pPr>
        <w:jc w:val="both"/>
        <w:rPr>
          <w:rFonts w:ascii="Arial" w:hAnsi="Arial" w:cs="Arial"/>
          <w:sz w:val="20"/>
          <w:szCs w:val="20"/>
          <w:lang w:val="ru-RU"/>
        </w:rPr>
      </w:pPr>
    </w:p>
    <w:p w14:paraId="215DD51D" w14:textId="77777777" w:rsidR="00181D26" w:rsidRPr="005E4FCB" w:rsidRDefault="00134D91" w:rsidP="00181D26">
      <w:pPr>
        <w:jc w:val="both"/>
        <w:rPr>
          <w:rFonts w:ascii="Arial" w:hAnsi="Arial" w:cs="Arial"/>
          <w:sz w:val="20"/>
          <w:szCs w:val="20"/>
          <w:lang w:val="ru-RU"/>
        </w:rPr>
      </w:pPr>
      <w:r w:rsidRPr="005E4FCB">
        <w:rPr>
          <w:rFonts w:ascii="Arial" w:hAnsi="Arial" w:cs="Arial"/>
          <w:sz w:val="20"/>
          <w:szCs w:val="20"/>
          <w:lang w:val="ru-RU"/>
        </w:rPr>
        <w:t xml:space="preserve">(далее – Заявитель) </w:t>
      </w:r>
      <w:r w:rsidR="00181D26" w:rsidRPr="005E4FCB">
        <w:rPr>
          <w:rFonts w:ascii="Arial" w:hAnsi="Arial" w:cs="Arial"/>
          <w:sz w:val="20"/>
          <w:szCs w:val="20"/>
          <w:lang w:val="ru-RU"/>
        </w:rPr>
        <w:t>просит рассмотреть вопрос о регистрации проспекта биржевых облигаций в отношении выпуска</w:t>
      </w:r>
      <w:r w:rsidR="00181D26" w:rsidRPr="005E4FCB">
        <w:rPr>
          <w:rFonts w:ascii="Arial" w:hAnsi="Arial" w:cs="Arial"/>
          <w:i/>
          <w:sz w:val="20"/>
          <w:szCs w:val="20"/>
          <w:lang w:val="ru-RU"/>
        </w:rPr>
        <w:t>/программы</w:t>
      </w:r>
      <w:r w:rsidR="00181D26" w:rsidRPr="005E4FCB">
        <w:rPr>
          <w:rFonts w:ascii="Arial" w:hAnsi="Arial" w:cs="Arial"/>
          <w:sz w:val="20"/>
          <w:szCs w:val="20"/>
          <w:lang w:val="ru-RU"/>
        </w:rPr>
        <w:t xml:space="preserve"> биржевых облигаций: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93"/>
        <w:gridCol w:w="5487"/>
        <w:gridCol w:w="3685"/>
      </w:tblGrid>
      <w:tr w:rsidR="005E797D" w:rsidRPr="007B3745" w14:paraId="436D5FFC" w14:textId="77777777" w:rsidTr="001D21BE">
        <w:trPr>
          <w:cantSplit/>
          <w:trHeight w:val="695"/>
          <w:jc w:val="center"/>
        </w:trPr>
        <w:tc>
          <w:tcPr>
            <w:tcW w:w="993" w:type="dxa"/>
          </w:tcPr>
          <w:p w14:paraId="27C587FD" w14:textId="77777777" w:rsidR="005E797D" w:rsidRPr="005E4FCB" w:rsidRDefault="005E797D" w:rsidP="001D21BE">
            <w:pPr>
              <w:jc w:val="center"/>
              <w:rPr>
                <w:rFonts w:ascii="Arial" w:hAnsi="Arial" w:cs="Arial"/>
                <w:sz w:val="18"/>
                <w:szCs w:val="18"/>
              </w:rPr>
            </w:pPr>
            <w:r w:rsidRPr="005E4FCB">
              <w:rPr>
                <w:rFonts w:ascii="Arial" w:hAnsi="Arial" w:cs="Arial"/>
                <w:sz w:val="18"/>
                <w:szCs w:val="18"/>
              </w:rPr>
              <w:t>№ п/п</w:t>
            </w:r>
          </w:p>
          <w:p w14:paraId="5FFEAF34" w14:textId="77777777" w:rsidR="005E797D" w:rsidRPr="005E4FCB" w:rsidRDefault="005E797D" w:rsidP="001D21BE">
            <w:pPr>
              <w:jc w:val="center"/>
              <w:rPr>
                <w:rFonts w:ascii="Arial" w:hAnsi="Arial" w:cs="Arial"/>
                <w:sz w:val="18"/>
                <w:szCs w:val="18"/>
              </w:rPr>
            </w:pPr>
          </w:p>
        </w:tc>
        <w:tc>
          <w:tcPr>
            <w:tcW w:w="5487" w:type="dxa"/>
          </w:tcPr>
          <w:p w14:paraId="489443DE" w14:textId="77777777" w:rsidR="005E797D" w:rsidRPr="005E4FCB" w:rsidRDefault="005E797D" w:rsidP="001D21BE">
            <w:pPr>
              <w:jc w:val="center"/>
              <w:rPr>
                <w:rFonts w:ascii="Arial" w:hAnsi="Arial" w:cs="Arial"/>
                <w:sz w:val="18"/>
                <w:szCs w:val="18"/>
                <w:lang w:val="ru-RU"/>
              </w:rPr>
            </w:pPr>
            <w:r w:rsidRPr="005E4FCB">
              <w:rPr>
                <w:rFonts w:ascii="Arial" w:hAnsi="Arial" w:cs="Arial"/>
                <w:sz w:val="18"/>
                <w:szCs w:val="18"/>
                <w:lang w:val="ru-RU"/>
              </w:rPr>
              <w:t xml:space="preserve">Наименование ценной бумаги </w:t>
            </w:r>
          </w:p>
        </w:tc>
        <w:tc>
          <w:tcPr>
            <w:tcW w:w="3685" w:type="dxa"/>
          </w:tcPr>
          <w:p w14:paraId="7AFC7DA7" w14:textId="77777777" w:rsidR="005E797D" w:rsidRPr="005E4FCB" w:rsidRDefault="005E797D" w:rsidP="008B1721">
            <w:pPr>
              <w:spacing w:line="240" w:lineRule="auto"/>
              <w:jc w:val="center"/>
              <w:rPr>
                <w:rFonts w:ascii="Arial" w:hAnsi="Arial" w:cs="Arial"/>
                <w:sz w:val="18"/>
                <w:szCs w:val="18"/>
                <w:lang w:val="ru-RU"/>
              </w:rPr>
            </w:pPr>
            <w:r w:rsidRPr="005E4FCB">
              <w:rPr>
                <w:rFonts w:ascii="Arial" w:hAnsi="Arial" w:cs="Arial"/>
                <w:sz w:val="18"/>
                <w:szCs w:val="18"/>
                <w:lang w:val="ru-RU"/>
              </w:rPr>
              <w:t xml:space="preserve">Регистрационный номер </w:t>
            </w:r>
            <w:r w:rsidR="00037B11" w:rsidRPr="005E4FCB">
              <w:rPr>
                <w:rFonts w:ascii="Arial" w:hAnsi="Arial" w:cs="Arial"/>
                <w:sz w:val="18"/>
                <w:szCs w:val="18"/>
                <w:lang w:val="ru-RU"/>
              </w:rPr>
              <w:t>выпуска/</w:t>
            </w:r>
            <w:r w:rsidRPr="005E4FCB">
              <w:rPr>
                <w:rFonts w:ascii="Arial" w:hAnsi="Arial" w:cs="Arial"/>
                <w:sz w:val="18"/>
                <w:szCs w:val="18"/>
                <w:lang w:val="ru-RU"/>
              </w:rPr>
              <w:t>программы биржевых облигаций</w:t>
            </w:r>
            <w:r w:rsidR="00027EF8" w:rsidRPr="005E4FCB">
              <w:rPr>
                <w:rFonts w:ascii="Arial" w:hAnsi="Arial" w:cs="Arial"/>
                <w:sz w:val="18"/>
                <w:szCs w:val="18"/>
                <w:lang w:val="ru-RU"/>
              </w:rPr>
              <w:t>*</w:t>
            </w:r>
            <w:r w:rsidRPr="005E4FCB">
              <w:rPr>
                <w:rFonts w:ascii="Arial" w:hAnsi="Arial" w:cs="Arial"/>
                <w:sz w:val="18"/>
                <w:szCs w:val="18"/>
                <w:lang w:val="ru-RU"/>
              </w:rPr>
              <w:t xml:space="preserve"> и дата его присвоения</w:t>
            </w:r>
          </w:p>
        </w:tc>
      </w:tr>
      <w:tr w:rsidR="005E797D" w:rsidRPr="009D754F" w14:paraId="0E2952BC" w14:textId="77777777" w:rsidTr="001D21BE">
        <w:trPr>
          <w:cantSplit/>
          <w:trHeight w:val="230"/>
          <w:jc w:val="center"/>
        </w:trPr>
        <w:tc>
          <w:tcPr>
            <w:tcW w:w="993" w:type="dxa"/>
          </w:tcPr>
          <w:p w14:paraId="56082B2D" w14:textId="77777777" w:rsidR="005E797D" w:rsidRPr="005E4FCB" w:rsidRDefault="005E797D" w:rsidP="001D21BE">
            <w:pPr>
              <w:jc w:val="center"/>
              <w:rPr>
                <w:rFonts w:ascii="Arial" w:hAnsi="Arial" w:cs="Arial"/>
                <w:sz w:val="18"/>
                <w:szCs w:val="18"/>
                <w:lang w:val="ru-RU"/>
              </w:rPr>
            </w:pPr>
            <w:r w:rsidRPr="005E4FCB">
              <w:rPr>
                <w:rFonts w:ascii="Arial" w:hAnsi="Arial" w:cs="Arial"/>
                <w:sz w:val="18"/>
                <w:szCs w:val="18"/>
                <w:lang w:val="ru-RU"/>
              </w:rPr>
              <w:t>1</w:t>
            </w:r>
          </w:p>
        </w:tc>
        <w:tc>
          <w:tcPr>
            <w:tcW w:w="5487" w:type="dxa"/>
          </w:tcPr>
          <w:p w14:paraId="126D3504" w14:textId="77777777" w:rsidR="005E797D" w:rsidRPr="005E4FCB" w:rsidRDefault="005E797D" w:rsidP="001D21BE">
            <w:pPr>
              <w:jc w:val="center"/>
              <w:rPr>
                <w:rFonts w:ascii="Arial" w:hAnsi="Arial" w:cs="Arial"/>
                <w:sz w:val="18"/>
                <w:szCs w:val="18"/>
              </w:rPr>
            </w:pPr>
          </w:p>
        </w:tc>
        <w:tc>
          <w:tcPr>
            <w:tcW w:w="3685" w:type="dxa"/>
          </w:tcPr>
          <w:p w14:paraId="0297A1DD" w14:textId="77777777" w:rsidR="005E797D" w:rsidRPr="005E4FCB" w:rsidRDefault="005E797D" w:rsidP="001D21BE">
            <w:pPr>
              <w:jc w:val="center"/>
              <w:rPr>
                <w:rFonts w:ascii="Arial" w:hAnsi="Arial" w:cs="Arial"/>
                <w:sz w:val="18"/>
                <w:szCs w:val="18"/>
              </w:rPr>
            </w:pPr>
          </w:p>
        </w:tc>
      </w:tr>
    </w:tbl>
    <w:p w14:paraId="6257B9A8" w14:textId="77777777" w:rsidR="005E797D" w:rsidRPr="0052576C" w:rsidRDefault="005E797D" w:rsidP="005E797D">
      <w:pPr>
        <w:jc w:val="both"/>
        <w:rPr>
          <w:rFonts w:ascii="Arial" w:hAnsi="Arial" w:cs="Arial"/>
          <w:sz w:val="20"/>
          <w:szCs w:val="20"/>
          <w:lang w:val="ru-RU"/>
        </w:rPr>
      </w:pPr>
      <w:r w:rsidRPr="005E4FCB">
        <w:rPr>
          <w:rFonts w:ascii="Arial" w:hAnsi="Arial" w:cs="Arial"/>
          <w:sz w:val="20"/>
          <w:szCs w:val="20"/>
          <w:lang w:val="ru-RU"/>
        </w:rPr>
        <w:t>*</w:t>
      </w:r>
      <w:r w:rsidRPr="0052576C">
        <w:rPr>
          <w:rFonts w:ascii="Arial" w:hAnsi="Arial" w:cs="Arial"/>
          <w:sz w:val="20"/>
          <w:szCs w:val="20"/>
          <w:lang w:val="ru-RU"/>
        </w:rPr>
        <w:t>В случае выпуска биржевых облигаций в рамках программы биржевых облигаций.</w:t>
      </w:r>
    </w:p>
    <w:p w14:paraId="5A7A5E30" w14:textId="77777777" w:rsidR="00181D26" w:rsidRPr="005E4FCB" w:rsidRDefault="00181D26" w:rsidP="00181D26">
      <w:pPr>
        <w:ind w:firstLine="708"/>
        <w:jc w:val="both"/>
        <w:rPr>
          <w:rFonts w:ascii="Arial" w:hAnsi="Arial" w:cs="Arial"/>
          <w:sz w:val="20"/>
          <w:szCs w:val="20"/>
          <w:lang w:val="ru-RU"/>
        </w:rPr>
      </w:pPr>
    </w:p>
    <w:p w14:paraId="237C3074" w14:textId="77777777" w:rsidR="00181D26" w:rsidRPr="005E4FCB" w:rsidRDefault="00181D26" w:rsidP="00181D26">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следующие 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70"/>
        <w:gridCol w:w="2126"/>
        <w:gridCol w:w="1559"/>
      </w:tblGrid>
      <w:tr w:rsidR="00181D26" w:rsidRPr="009D754F" w14:paraId="5462D7C3" w14:textId="77777777" w:rsidTr="001D21BE">
        <w:tc>
          <w:tcPr>
            <w:tcW w:w="851" w:type="dxa"/>
            <w:tcBorders>
              <w:top w:val="single" w:sz="4" w:space="0" w:color="auto"/>
              <w:left w:val="single" w:sz="4" w:space="0" w:color="auto"/>
              <w:bottom w:val="single" w:sz="4" w:space="0" w:color="auto"/>
              <w:right w:val="single" w:sz="4" w:space="0" w:color="auto"/>
            </w:tcBorders>
          </w:tcPr>
          <w:p w14:paraId="6E5BA3E3" w14:textId="77777777" w:rsidR="00181D26" w:rsidRPr="005E4FCB" w:rsidRDefault="00181D26" w:rsidP="001D21BE">
            <w:pPr>
              <w:spacing w:line="276" w:lineRule="auto"/>
              <w:ind w:right="20"/>
              <w:jc w:val="center"/>
              <w:rPr>
                <w:rFonts w:ascii="Arial" w:hAnsi="Arial" w:cs="Arial"/>
                <w:sz w:val="18"/>
                <w:szCs w:val="18"/>
              </w:rPr>
            </w:pPr>
            <w:r w:rsidRPr="005E4FCB">
              <w:rPr>
                <w:rFonts w:ascii="Arial" w:hAnsi="Arial" w:cs="Arial"/>
                <w:sz w:val="18"/>
                <w:szCs w:val="18"/>
              </w:rPr>
              <w:t>№ п/п</w:t>
            </w:r>
          </w:p>
        </w:tc>
        <w:tc>
          <w:tcPr>
            <w:tcW w:w="5670" w:type="dxa"/>
            <w:tcBorders>
              <w:top w:val="single" w:sz="4" w:space="0" w:color="auto"/>
              <w:left w:val="single" w:sz="4" w:space="0" w:color="auto"/>
              <w:bottom w:val="single" w:sz="4" w:space="0" w:color="auto"/>
              <w:right w:val="single" w:sz="4" w:space="0" w:color="auto"/>
            </w:tcBorders>
          </w:tcPr>
          <w:p w14:paraId="4CAB1BD2" w14:textId="77777777" w:rsidR="00181D26" w:rsidRPr="005E4FCB" w:rsidRDefault="00181D26" w:rsidP="001D21BE">
            <w:pPr>
              <w:spacing w:line="276" w:lineRule="auto"/>
              <w:ind w:right="20"/>
              <w:jc w:val="center"/>
              <w:rPr>
                <w:rFonts w:ascii="Arial" w:hAnsi="Arial" w:cs="Arial"/>
                <w:sz w:val="18"/>
                <w:szCs w:val="18"/>
              </w:rPr>
            </w:pPr>
            <w:r w:rsidRPr="005E4FCB">
              <w:rPr>
                <w:rFonts w:ascii="Arial" w:hAnsi="Arial" w:cs="Arial"/>
                <w:sz w:val="18"/>
                <w:szCs w:val="18"/>
              </w:rPr>
              <w:t>Наименование документа</w:t>
            </w:r>
            <w:r w:rsidRPr="005E4FCB">
              <w:rPr>
                <w:rStyle w:val="af2"/>
                <w:rFonts w:ascii="Arial" w:hAnsi="Arial" w:cs="Arial"/>
                <w:sz w:val="18"/>
                <w:szCs w:val="18"/>
              </w:rPr>
              <w:footnoteReference w:id="17"/>
            </w:r>
          </w:p>
        </w:tc>
        <w:tc>
          <w:tcPr>
            <w:tcW w:w="2126" w:type="dxa"/>
            <w:tcBorders>
              <w:top w:val="single" w:sz="4" w:space="0" w:color="auto"/>
              <w:left w:val="single" w:sz="4" w:space="0" w:color="auto"/>
              <w:bottom w:val="single" w:sz="4" w:space="0" w:color="auto"/>
              <w:right w:val="single" w:sz="4" w:space="0" w:color="auto"/>
            </w:tcBorders>
          </w:tcPr>
          <w:p w14:paraId="5B5737C1" w14:textId="77777777" w:rsidR="00181D26" w:rsidRPr="005E4FCB" w:rsidRDefault="00181D26" w:rsidP="001D21BE">
            <w:pPr>
              <w:spacing w:line="276"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1559" w:type="dxa"/>
            <w:tcBorders>
              <w:top w:val="single" w:sz="4" w:space="0" w:color="auto"/>
              <w:left w:val="single" w:sz="4" w:space="0" w:color="auto"/>
              <w:bottom w:val="single" w:sz="4" w:space="0" w:color="auto"/>
              <w:right w:val="single" w:sz="4" w:space="0" w:color="auto"/>
            </w:tcBorders>
          </w:tcPr>
          <w:p w14:paraId="3C02D99B" w14:textId="77777777" w:rsidR="00181D26" w:rsidRPr="005E4FCB" w:rsidRDefault="00181D26" w:rsidP="001D21BE">
            <w:pPr>
              <w:spacing w:line="276"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181D26" w:rsidRPr="009D754F" w14:paraId="0F937CC9" w14:textId="77777777" w:rsidTr="001D21BE">
        <w:trPr>
          <w:trHeight w:val="226"/>
        </w:trPr>
        <w:tc>
          <w:tcPr>
            <w:tcW w:w="851" w:type="dxa"/>
            <w:tcBorders>
              <w:top w:val="single" w:sz="4" w:space="0" w:color="auto"/>
              <w:left w:val="single" w:sz="4" w:space="0" w:color="auto"/>
              <w:bottom w:val="single" w:sz="4" w:space="0" w:color="auto"/>
              <w:right w:val="single" w:sz="4" w:space="0" w:color="auto"/>
            </w:tcBorders>
          </w:tcPr>
          <w:p w14:paraId="6EFC467A" w14:textId="77777777" w:rsidR="00181D26" w:rsidRPr="00D159CA" w:rsidRDefault="005E797D" w:rsidP="005E797D">
            <w:pPr>
              <w:spacing w:line="276" w:lineRule="auto"/>
              <w:ind w:right="20"/>
              <w:jc w:val="center"/>
              <w:rPr>
                <w:rFonts w:ascii="Arial" w:hAnsi="Arial" w:cs="Arial"/>
                <w:sz w:val="18"/>
                <w:szCs w:val="18"/>
                <w:lang w:val="ru-RU"/>
              </w:rPr>
            </w:pPr>
            <w:r w:rsidRPr="009D754F">
              <w:rPr>
                <w:rFonts w:ascii="Arial" w:hAnsi="Arial" w:cs="Arial"/>
                <w:sz w:val="18"/>
                <w:szCs w:val="18"/>
                <w:lang w:val="ru-RU"/>
              </w:rPr>
              <w:t>1</w:t>
            </w:r>
          </w:p>
        </w:tc>
        <w:tc>
          <w:tcPr>
            <w:tcW w:w="5670" w:type="dxa"/>
            <w:tcBorders>
              <w:top w:val="single" w:sz="4" w:space="0" w:color="auto"/>
              <w:left w:val="single" w:sz="4" w:space="0" w:color="auto"/>
              <w:bottom w:val="single" w:sz="4" w:space="0" w:color="auto"/>
              <w:right w:val="single" w:sz="4" w:space="0" w:color="auto"/>
            </w:tcBorders>
          </w:tcPr>
          <w:p w14:paraId="5F28B313" w14:textId="77777777" w:rsidR="00181D26" w:rsidRPr="0066691B" w:rsidRDefault="00181D26" w:rsidP="001D21BE">
            <w:pPr>
              <w:spacing w:line="276" w:lineRule="auto"/>
              <w:ind w:right="20"/>
              <w:jc w:val="both"/>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tcPr>
          <w:p w14:paraId="376ACA60" w14:textId="77777777" w:rsidR="00181D26" w:rsidRPr="0026041A" w:rsidRDefault="00181D26" w:rsidP="001D21BE">
            <w:pPr>
              <w:spacing w:line="276" w:lineRule="auto"/>
              <w:ind w:right="20"/>
              <w:jc w:val="both"/>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6E2A2FD" w14:textId="77777777" w:rsidR="00181D26" w:rsidRPr="0026041A" w:rsidRDefault="00181D26" w:rsidP="001D21BE">
            <w:pPr>
              <w:spacing w:line="276" w:lineRule="auto"/>
              <w:ind w:right="20"/>
              <w:jc w:val="both"/>
              <w:rPr>
                <w:rFonts w:ascii="Arial" w:hAnsi="Arial" w:cs="Arial"/>
                <w:sz w:val="18"/>
                <w:szCs w:val="18"/>
              </w:rPr>
            </w:pPr>
          </w:p>
        </w:tc>
      </w:tr>
    </w:tbl>
    <w:p w14:paraId="2826D954" w14:textId="77777777" w:rsidR="00181D26" w:rsidRPr="005E4FCB" w:rsidRDefault="00181D26" w:rsidP="00181D26">
      <w:pPr>
        <w:ind w:firstLine="708"/>
        <w:jc w:val="both"/>
        <w:rPr>
          <w:rFonts w:ascii="Arial" w:hAnsi="Arial" w:cs="Arial"/>
          <w:sz w:val="20"/>
          <w:szCs w:val="20"/>
        </w:rPr>
      </w:pPr>
    </w:p>
    <w:p w14:paraId="756C28BB" w14:textId="3275CFF1" w:rsidR="00181D26" w:rsidRPr="005E4FCB" w:rsidRDefault="00181D26" w:rsidP="00181D26">
      <w:pPr>
        <w:jc w:val="both"/>
        <w:rPr>
          <w:rFonts w:ascii="Arial" w:hAnsi="Arial" w:cs="Arial"/>
          <w:sz w:val="20"/>
          <w:szCs w:val="20"/>
          <w:lang w:val="ru-RU"/>
        </w:rPr>
      </w:pPr>
      <w:r w:rsidRPr="005E4FCB">
        <w:rPr>
          <w:rFonts w:ascii="Arial" w:hAnsi="Arial" w:cs="Arial"/>
          <w:sz w:val="20"/>
          <w:szCs w:val="20"/>
          <w:lang w:val="ru-RU"/>
        </w:rPr>
        <w:t xml:space="preserve">Сотрудник Заявителя, ответственный за представление настоящего заявления в </w:t>
      </w:r>
      <w:r w:rsidR="00F42ED2" w:rsidRPr="00F42ED2">
        <w:rPr>
          <w:rFonts w:ascii="Arial" w:hAnsi="Arial" w:cs="Arial"/>
          <w:sz w:val="20"/>
          <w:szCs w:val="20"/>
          <w:lang w:val="ru-RU"/>
        </w:rPr>
        <w:t>АО «Биржа «Санкт-Петербург»</w:t>
      </w:r>
      <w:r w:rsidRPr="005E4FCB">
        <w:rPr>
          <w:rFonts w:ascii="Arial" w:hAnsi="Arial" w:cs="Arial"/>
          <w:sz w:val="20"/>
          <w:szCs w:val="20"/>
          <w:lang w:val="ru-RU"/>
        </w:rPr>
        <w:t>:</w:t>
      </w:r>
    </w:p>
    <w:p w14:paraId="51637722" w14:textId="77777777" w:rsidR="00181D26" w:rsidRPr="005E4FCB" w:rsidRDefault="00181D26" w:rsidP="00181D26">
      <w:pPr>
        <w:rPr>
          <w:rFonts w:ascii="Arial" w:hAnsi="Arial" w:cs="Arial"/>
          <w:sz w:val="20"/>
          <w:szCs w:val="20"/>
          <w:lang w:val="ru-RU"/>
        </w:rPr>
      </w:pPr>
      <w:r w:rsidRPr="005E4FCB">
        <w:rPr>
          <w:rFonts w:ascii="Arial" w:hAnsi="Arial" w:cs="Arial"/>
          <w:sz w:val="20"/>
          <w:szCs w:val="20"/>
          <w:lang w:val="ru-RU"/>
        </w:rPr>
        <w:t>Ф.И.О.:______________________________</w:t>
      </w:r>
    </w:p>
    <w:p w14:paraId="6FDE2E16" w14:textId="77777777" w:rsidR="00181D26" w:rsidRPr="005E4FCB" w:rsidRDefault="00181D26" w:rsidP="00181D26">
      <w:pPr>
        <w:rPr>
          <w:rFonts w:ascii="Arial" w:hAnsi="Arial" w:cs="Arial"/>
          <w:sz w:val="20"/>
          <w:szCs w:val="20"/>
          <w:lang w:val="ru-RU"/>
        </w:rPr>
      </w:pPr>
      <w:r w:rsidRPr="005E4FCB">
        <w:rPr>
          <w:rFonts w:ascii="Arial" w:hAnsi="Arial" w:cs="Arial"/>
          <w:sz w:val="20"/>
          <w:szCs w:val="20"/>
          <w:lang w:val="ru-RU"/>
        </w:rPr>
        <w:t>Контактный телефон (факс):____________</w:t>
      </w:r>
    </w:p>
    <w:p w14:paraId="399B00EC" w14:textId="77777777" w:rsidR="00181D26" w:rsidRPr="005E4FCB" w:rsidRDefault="00181D26" w:rsidP="00181D26">
      <w:pPr>
        <w:rPr>
          <w:rFonts w:ascii="Arial" w:hAnsi="Arial" w:cs="Arial"/>
          <w:sz w:val="20"/>
          <w:szCs w:val="20"/>
          <w:lang w:val="ru-RU"/>
        </w:rPr>
      </w:pPr>
      <w:r w:rsidRPr="005E4FCB">
        <w:rPr>
          <w:rFonts w:ascii="Arial" w:hAnsi="Arial" w:cs="Arial"/>
          <w:sz w:val="20"/>
          <w:szCs w:val="20"/>
          <w:lang w:val="ru-RU"/>
        </w:rPr>
        <w:t>Адрес электронной почты:______________</w:t>
      </w:r>
    </w:p>
    <w:p w14:paraId="0A7F2C0A" w14:textId="77777777" w:rsidR="00181D26" w:rsidRPr="005E4FCB" w:rsidRDefault="00181D26" w:rsidP="00181D26">
      <w:pPr>
        <w:ind w:firstLine="708"/>
        <w:jc w:val="both"/>
        <w:rPr>
          <w:rFonts w:ascii="Arial" w:hAnsi="Arial" w:cs="Arial"/>
          <w:sz w:val="20"/>
          <w:szCs w:val="20"/>
          <w:lang w:val="ru-RU"/>
        </w:rPr>
      </w:pPr>
    </w:p>
    <w:p w14:paraId="4BC927FD" w14:textId="77777777" w:rsidR="00181D26" w:rsidRPr="00D159CA" w:rsidRDefault="00181D26" w:rsidP="00181D26">
      <w:pPr>
        <w:autoSpaceDE w:val="0"/>
        <w:autoSpaceDN w:val="0"/>
        <w:adjustRightInd w:val="0"/>
        <w:jc w:val="both"/>
        <w:rPr>
          <w:rFonts w:ascii="Arial" w:hAnsi="Arial" w:cs="Arial"/>
          <w:i/>
          <w:sz w:val="20"/>
          <w:szCs w:val="20"/>
          <w:lang w:val="ru-RU"/>
        </w:rPr>
      </w:pPr>
      <w:r w:rsidRPr="0052576C">
        <w:rPr>
          <w:rFonts w:ascii="Arial" w:hAnsi="Arial" w:cs="Arial"/>
          <w:i/>
          <w:sz w:val="20"/>
          <w:szCs w:val="20"/>
          <w:lang w:val="ru-RU"/>
        </w:rPr>
        <w:t xml:space="preserve">Настоящим подтверждается полнота и достоверность информации, содержащейся в настоящем заявлении и соответствие текстов документов, представленных в электронном виде, оригиналам таких документов, а также подтверждает, что </w:t>
      </w:r>
      <w:proofErr w:type="gramStart"/>
      <w:r w:rsidRPr="0052576C">
        <w:rPr>
          <w:rFonts w:ascii="Arial" w:hAnsi="Arial" w:cs="Arial"/>
          <w:i/>
          <w:sz w:val="20"/>
          <w:szCs w:val="20"/>
          <w:lang w:val="ru-RU"/>
        </w:rPr>
        <w:t>ознакомлен</w:t>
      </w:r>
      <w:proofErr w:type="gramEnd"/>
      <w:r w:rsidRPr="0052576C">
        <w:rPr>
          <w:rFonts w:ascii="Arial" w:hAnsi="Arial" w:cs="Arial"/>
          <w:i/>
          <w:sz w:val="20"/>
          <w:szCs w:val="20"/>
          <w:lang w:val="ru-RU"/>
        </w:rPr>
        <w:t xml:space="preserve"> с положениями Ф</w:t>
      </w:r>
      <w:r w:rsidRPr="00D159CA">
        <w:rPr>
          <w:rFonts w:ascii="Arial" w:hAnsi="Arial" w:cs="Arial"/>
          <w:i/>
          <w:sz w:val="20"/>
          <w:szCs w:val="20"/>
          <w:lang w:val="ru-RU"/>
        </w:rPr>
        <w:t>едерального закона от 21.11.2011 № 325-ФЗ «Об организованных торгах», Правилами проведения организованных торгов ценными бумагами и Правилами листинга (делистинга) ценных бумаг.</w:t>
      </w:r>
    </w:p>
    <w:p w14:paraId="7F100320" w14:textId="77777777" w:rsidR="00181D26" w:rsidRPr="005E4FCB" w:rsidRDefault="00181D26" w:rsidP="00181D26">
      <w:pPr>
        <w:tabs>
          <w:tab w:val="left" w:pos="1014"/>
        </w:tabs>
        <w:jc w:val="both"/>
        <w:rPr>
          <w:rFonts w:ascii="Arial" w:hAnsi="Arial" w:cs="Arial"/>
          <w:i/>
          <w:sz w:val="20"/>
          <w:szCs w:val="20"/>
          <w:lang w:val="ru-RU"/>
        </w:rPr>
      </w:pPr>
    </w:p>
    <w:p w14:paraId="2454EA3F" w14:textId="77777777" w:rsidR="00181D26" w:rsidRPr="005E4FCB" w:rsidRDefault="00181D26" w:rsidP="00181D26">
      <w:pPr>
        <w:jc w:val="both"/>
        <w:rPr>
          <w:rFonts w:ascii="Arial" w:hAnsi="Arial" w:cs="Arial"/>
          <w:sz w:val="20"/>
          <w:szCs w:val="20"/>
          <w:lang w:val="ru-RU"/>
        </w:rPr>
      </w:pPr>
    </w:p>
    <w:p w14:paraId="68AB43E2" w14:textId="77777777" w:rsidR="00181D26" w:rsidRPr="005E4FCB" w:rsidRDefault="00181D26" w:rsidP="00181D26">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001A7F5A" w:rsidRPr="005E4FCB">
        <w:rPr>
          <w:rFonts w:ascii="Arial" w:hAnsi="Arial" w:cs="Arial"/>
          <w:sz w:val="20"/>
          <w:szCs w:val="20"/>
          <w:lang w:val="ru-RU"/>
        </w:rPr>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001A7F5A" w:rsidRPr="005E4FCB">
        <w:rPr>
          <w:rFonts w:ascii="Arial" w:hAnsi="Arial" w:cs="Arial"/>
          <w:sz w:val="20"/>
          <w:szCs w:val="20"/>
          <w:lang w:val="ru-RU"/>
        </w:rPr>
        <w:t xml:space="preserve">                </w:t>
      </w:r>
      <w:r w:rsidRPr="005E4FCB">
        <w:rPr>
          <w:rFonts w:ascii="Arial" w:hAnsi="Arial" w:cs="Arial"/>
          <w:sz w:val="20"/>
          <w:szCs w:val="20"/>
          <w:lang w:val="ru-RU"/>
        </w:rPr>
        <w:t xml:space="preserve"> (Ф.И.О.)     </w:t>
      </w:r>
    </w:p>
    <w:p w14:paraId="0D581C82" w14:textId="77777777" w:rsidR="00181D26" w:rsidRPr="005E4FCB" w:rsidRDefault="00181D26" w:rsidP="00181D26">
      <w:pPr>
        <w:jc w:val="both"/>
        <w:rPr>
          <w:rFonts w:ascii="Arial" w:hAnsi="Arial" w:cs="Arial"/>
          <w:sz w:val="20"/>
          <w:szCs w:val="20"/>
          <w:lang w:val="ru-RU"/>
        </w:rPr>
      </w:pPr>
      <w:proofErr w:type="gramStart"/>
      <w:r w:rsidRPr="005E4FCB">
        <w:rPr>
          <w:rFonts w:ascii="Arial" w:hAnsi="Arial" w:cs="Arial"/>
          <w:sz w:val="20"/>
          <w:szCs w:val="20"/>
          <w:lang w:val="ru-RU"/>
        </w:rPr>
        <w:t xml:space="preserve">(руководитель организации или                                          </w:t>
      </w:r>
      <w:proofErr w:type="gramEnd"/>
    </w:p>
    <w:p w14:paraId="084A4DD2" w14:textId="77777777" w:rsidR="005E797D" w:rsidRPr="005E4FCB" w:rsidRDefault="00181D26" w:rsidP="00181D26">
      <w:pPr>
        <w:tabs>
          <w:tab w:val="left" w:pos="2910"/>
        </w:tabs>
        <w:rPr>
          <w:rFonts w:ascii="Arial" w:hAnsi="Arial" w:cs="Arial"/>
          <w:sz w:val="20"/>
          <w:szCs w:val="20"/>
          <w:lang w:val="ru-RU"/>
        </w:rPr>
        <w:sectPr w:rsidR="005E797D" w:rsidRPr="005E4FCB" w:rsidSect="001E25F5">
          <w:pgSz w:w="11906" w:h="16838"/>
          <w:pgMar w:top="568" w:right="850" w:bottom="1134" w:left="851" w:header="708" w:footer="708" w:gutter="0"/>
          <w:cols w:space="708"/>
          <w:titlePg/>
          <w:docGrid w:linePitch="360"/>
        </w:sectPr>
      </w:pPr>
      <w:r w:rsidRPr="005E4FCB">
        <w:rPr>
          <w:rFonts w:ascii="Arial" w:hAnsi="Arial" w:cs="Arial"/>
          <w:sz w:val="20"/>
          <w:szCs w:val="20"/>
          <w:lang w:val="ru-RU"/>
        </w:rPr>
        <w:t>иное уполномоченное лицо)                                       м.п.</w:t>
      </w:r>
    </w:p>
    <w:p w14:paraId="2598134F" w14:textId="77777777" w:rsidR="00367609" w:rsidRPr="005E4FCB" w:rsidRDefault="009D6BE1" w:rsidP="008941AA">
      <w:pPr>
        <w:pStyle w:val="2"/>
        <w:numPr>
          <w:ilvl w:val="1"/>
          <w:numId w:val="32"/>
        </w:numPr>
        <w:tabs>
          <w:tab w:val="clear" w:pos="1021"/>
          <w:tab w:val="left" w:pos="-2694"/>
        </w:tabs>
        <w:ind w:left="567" w:hanging="567"/>
        <w:jc w:val="left"/>
        <w:rPr>
          <w:rStyle w:val="a5"/>
          <w:rFonts w:ascii="Arial" w:hAnsi="Arial" w:cs="Arial"/>
          <w:b w:val="0"/>
          <w:color w:val="000000"/>
          <w:sz w:val="20"/>
        </w:rPr>
      </w:pPr>
      <w:hyperlink r:id="rId22" w:history="1">
        <w:bookmarkStart w:id="35" w:name="_Toc148616950"/>
        <w:r w:rsidR="00367609" w:rsidRPr="005E4FCB">
          <w:rPr>
            <w:rStyle w:val="a5"/>
            <w:rFonts w:ascii="Arial" w:hAnsi="Arial" w:cs="Arial"/>
            <w:b w:val="0"/>
            <w:color w:val="000000"/>
            <w:sz w:val="20"/>
          </w:rPr>
          <w:t>Заявление о регистрации изменений, вносимых в решение о выпуске биржевых облигаций</w:t>
        </w:r>
        <w:r w:rsidR="00832F50" w:rsidRPr="005E4FCB">
          <w:rPr>
            <w:rStyle w:val="a5"/>
            <w:rFonts w:ascii="Arial" w:hAnsi="Arial" w:cs="Arial"/>
            <w:b w:val="0"/>
            <w:color w:val="000000"/>
            <w:sz w:val="20"/>
          </w:rPr>
          <w:t>, в</w:t>
        </w:r>
      </w:hyperlink>
      <w:r w:rsidR="00367609" w:rsidRPr="005E4FCB">
        <w:rPr>
          <w:rStyle w:val="a5"/>
          <w:rFonts w:ascii="Arial" w:hAnsi="Arial" w:cs="Arial"/>
          <w:b w:val="0"/>
          <w:color w:val="000000"/>
          <w:sz w:val="20"/>
        </w:rPr>
        <w:t xml:space="preserve"> программу биржевых облигаций и (или) в проспект биржевых облигаций</w:t>
      </w:r>
      <w:bookmarkEnd w:id="35"/>
    </w:p>
    <w:p w14:paraId="56298302" w14:textId="77777777" w:rsidR="00367609" w:rsidRPr="005E4FCB" w:rsidRDefault="00367609" w:rsidP="00367609">
      <w:pPr>
        <w:rPr>
          <w:rFonts w:ascii="Arial" w:hAnsi="Arial" w:cs="Arial"/>
          <w:sz w:val="20"/>
          <w:szCs w:val="20"/>
          <w:lang w:val="ru-RU"/>
        </w:rPr>
      </w:pPr>
    </w:p>
    <w:p w14:paraId="1193BE3E" w14:textId="77777777" w:rsidR="00367609" w:rsidRPr="005E4FCB" w:rsidRDefault="00367609" w:rsidP="00367609">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14:paraId="6BF6142E" w14:textId="77777777" w:rsidR="00367609" w:rsidRPr="005E4FCB" w:rsidRDefault="00367609" w:rsidP="00367609">
      <w:pPr>
        <w:ind w:left="4248"/>
        <w:jc w:val="right"/>
        <w:rPr>
          <w:rFonts w:ascii="Arial" w:hAnsi="Arial" w:cs="Arial"/>
          <w:sz w:val="20"/>
          <w:szCs w:val="20"/>
          <w:lang w:val="ru-RU"/>
        </w:rPr>
      </w:pPr>
    </w:p>
    <w:p w14:paraId="5A7129BC" w14:textId="45B4C01C" w:rsidR="00367609" w:rsidRPr="005E4FCB" w:rsidRDefault="00367609" w:rsidP="00367609">
      <w:pPr>
        <w:ind w:left="4248"/>
        <w:jc w:val="right"/>
        <w:rPr>
          <w:rFonts w:ascii="Arial" w:hAnsi="Arial" w:cs="Arial"/>
          <w:sz w:val="20"/>
          <w:szCs w:val="20"/>
          <w:lang w:val="ru-RU"/>
        </w:rPr>
      </w:pPr>
      <w:r w:rsidRPr="005E4FCB">
        <w:rPr>
          <w:rFonts w:ascii="Arial" w:hAnsi="Arial" w:cs="Arial"/>
          <w:sz w:val="20"/>
          <w:szCs w:val="20"/>
          <w:lang w:val="ru-RU"/>
        </w:rPr>
        <w:t xml:space="preserve">в </w:t>
      </w:r>
      <w:r w:rsidR="00F42ED2" w:rsidRPr="00F42ED2">
        <w:rPr>
          <w:rFonts w:ascii="Arial" w:hAnsi="Arial" w:cs="Arial"/>
          <w:sz w:val="20"/>
          <w:szCs w:val="20"/>
          <w:lang w:val="ru-RU"/>
        </w:rPr>
        <w:t>АО «Биржа «Санкт-Петербург»</w:t>
      </w:r>
    </w:p>
    <w:p w14:paraId="425B0942" w14:textId="77777777" w:rsidR="00367609" w:rsidRPr="005E4FCB" w:rsidRDefault="00367609" w:rsidP="00367609">
      <w:pPr>
        <w:ind w:left="4248"/>
        <w:jc w:val="right"/>
        <w:rPr>
          <w:rFonts w:ascii="Arial" w:hAnsi="Arial" w:cs="Arial"/>
          <w:sz w:val="20"/>
          <w:szCs w:val="20"/>
          <w:lang w:val="ru-RU"/>
        </w:rPr>
      </w:pPr>
    </w:p>
    <w:p w14:paraId="397EFB66" w14:textId="77777777" w:rsidR="00367609" w:rsidRPr="005E4FCB" w:rsidRDefault="00367609" w:rsidP="00367609">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14:paraId="577F4A66" w14:textId="77777777" w:rsidR="00367609" w:rsidRPr="005E4FCB" w:rsidRDefault="00367609" w:rsidP="00367609">
      <w:pPr>
        <w:jc w:val="center"/>
        <w:rPr>
          <w:rFonts w:ascii="Arial" w:hAnsi="Arial" w:cs="Arial"/>
          <w:b/>
          <w:sz w:val="20"/>
          <w:szCs w:val="20"/>
          <w:lang w:val="ru-RU"/>
        </w:rPr>
      </w:pPr>
    </w:p>
    <w:p w14:paraId="49561CCC" w14:textId="77777777" w:rsidR="00367609" w:rsidRPr="005E4FCB" w:rsidRDefault="00367609" w:rsidP="00367609">
      <w:pPr>
        <w:jc w:val="center"/>
        <w:rPr>
          <w:rFonts w:ascii="Arial" w:hAnsi="Arial" w:cs="Arial"/>
          <w:b/>
          <w:sz w:val="20"/>
          <w:szCs w:val="20"/>
          <w:lang w:val="ru-RU"/>
        </w:rPr>
      </w:pPr>
      <w:r w:rsidRPr="005E4FCB">
        <w:rPr>
          <w:rFonts w:ascii="Arial" w:hAnsi="Arial" w:cs="Arial"/>
          <w:b/>
          <w:sz w:val="20"/>
          <w:szCs w:val="20"/>
          <w:lang w:val="ru-RU"/>
        </w:rPr>
        <w:t>ЗАЯВЛЕНИЕ</w:t>
      </w:r>
    </w:p>
    <w:p w14:paraId="079B8D9D" w14:textId="77777777" w:rsidR="00AB1664" w:rsidRPr="005E4FCB" w:rsidRDefault="00832F50" w:rsidP="00367609">
      <w:pPr>
        <w:jc w:val="center"/>
        <w:rPr>
          <w:rStyle w:val="a5"/>
          <w:rFonts w:ascii="Arial" w:hAnsi="Arial" w:cs="Arial"/>
          <w:b/>
          <w:color w:val="000000"/>
          <w:sz w:val="20"/>
          <w:szCs w:val="20"/>
          <w:lang w:val="ru-RU"/>
        </w:rPr>
      </w:pPr>
      <w:r w:rsidRPr="005E4FCB">
        <w:rPr>
          <w:rStyle w:val="a5"/>
          <w:rFonts w:ascii="Arial" w:hAnsi="Arial" w:cs="Arial"/>
          <w:b/>
          <w:color w:val="000000"/>
          <w:sz w:val="20"/>
          <w:szCs w:val="20"/>
          <w:lang w:val="ru-RU"/>
        </w:rPr>
        <w:t>о регистрации изменений, вносимых в решение о выпуске биржевых облигаций</w:t>
      </w:r>
      <w:r w:rsidR="003967A4">
        <w:rPr>
          <w:rStyle w:val="a5"/>
          <w:rFonts w:ascii="Arial" w:hAnsi="Arial" w:cs="Arial"/>
          <w:b/>
          <w:color w:val="000000"/>
          <w:sz w:val="20"/>
          <w:szCs w:val="20"/>
          <w:lang w:val="ru-RU"/>
        </w:rPr>
        <w:t xml:space="preserve"> </w:t>
      </w:r>
      <w:r w:rsidR="003967A4" w:rsidRPr="00D801AA">
        <w:rPr>
          <w:rStyle w:val="a5"/>
          <w:rFonts w:ascii="Arial" w:hAnsi="Arial" w:cs="Arial"/>
          <w:b/>
          <w:i/>
          <w:color w:val="000000"/>
          <w:sz w:val="20"/>
          <w:szCs w:val="20"/>
          <w:lang w:val="ru-RU"/>
        </w:rPr>
        <w:t>и (или)</w:t>
      </w:r>
      <w:r w:rsidR="003967A4" w:rsidRPr="005E4FCB">
        <w:rPr>
          <w:rStyle w:val="a5"/>
          <w:rFonts w:ascii="Arial" w:hAnsi="Arial" w:cs="Arial"/>
          <w:b/>
          <w:color w:val="000000"/>
          <w:sz w:val="20"/>
          <w:szCs w:val="20"/>
          <w:lang w:val="ru-RU"/>
        </w:rPr>
        <w:t xml:space="preserve"> </w:t>
      </w:r>
    </w:p>
    <w:p w14:paraId="759468CB" w14:textId="77777777" w:rsidR="00367609" w:rsidRPr="005E4FCB" w:rsidRDefault="00AB1664" w:rsidP="00367609">
      <w:pPr>
        <w:jc w:val="center"/>
        <w:rPr>
          <w:rFonts w:ascii="Arial" w:hAnsi="Arial" w:cs="Arial"/>
          <w:b/>
          <w:i/>
          <w:sz w:val="20"/>
          <w:szCs w:val="20"/>
          <w:lang w:val="ru-RU"/>
        </w:rPr>
      </w:pPr>
      <w:r w:rsidRPr="005E4FCB">
        <w:rPr>
          <w:rStyle w:val="a5"/>
          <w:rFonts w:ascii="Arial" w:hAnsi="Arial" w:cs="Arial"/>
          <w:b/>
          <w:i/>
          <w:color w:val="000000"/>
          <w:sz w:val="20"/>
          <w:szCs w:val="20"/>
          <w:lang w:val="ru-RU"/>
        </w:rPr>
        <w:t xml:space="preserve">в </w:t>
      </w:r>
      <w:r w:rsidR="00367609" w:rsidRPr="005E4FCB">
        <w:rPr>
          <w:rStyle w:val="a5"/>
          <w:rFonts w:ascii="Arial" w:hAnsi="Arial" w:cs="Arial"/>
          <w:b/>
          <w:i/>
          <w:color w:val="000000"/>
          <w:sz w:val="20"/>
          <w:szCs w:val="20"/>
          <w:lang w:val="ru-RU"/>
        </w:rPr>
        <w:t>программу биржевых облигаций и (или) в проспект биржевых облигаций</w:t>
      </w:r>
      <w:r w:rsidR="00367609" w:rsidRPr="005E4FCB">
        <w:rPr>
          <w:rFonts w:ascii="Arial" w:hAnsi="Arial" w:cs="Arial"/>
          <w:b/>
          <w:i/>
          <w:sz w:val="20"/>
          <w:szCs w:val="20"/>
          <w:lang w:val="ru-RU"/>
        </w:rPr>
        <w:t xml:space="preserve"> </w:t>
      </w:r>
    </w:p>
    <w:p w14:paraId="59852CC1" w14:textId="77777777" w:rsidR="00367609" w:rsidRPr="005E4FCB" w:rsidRDefault="00367609" w:rsidP="00367609">
      <w:pPr>
        <w:pStyle w:val="Oaiei"/>
        <w:widowControl/>
        <w:rPr>
          <w:rFonts w:ascii="Arial" w:hAnsi="Arial" w:cs="Arial"/>
          <w:sz w:val="20"/>
        </w:rPr>
      </w:pPr>
    </w:p>
    <w:p w14:paraId="6512CF70" w14:textId="77777777" w:rsidR="00367609" w:rsidRPr="005E4FCB" w:rsidRDefault="00367609" w:rsidP="00367609">
      <w:pPr>
        <w:pStyle w:val="Oaiei"/>
        <w:widowControl/>
        <w:jc w:val="center"/>
        <w:rPr>
          <w:rFonts w:ascii="Arial" w:hAnsi="Arial" w:cs="Arial"/>
          <w:sz w:val="20"/>
        </w:rPr>
      </w:pPr>
      <w:r w:rsidRPr="005E4FCB">
        <w:rPr>
          <w:rFonts w:ascii="Arial" w:hAnsi="Arial" w:cs="Arial"/>
          <w:sz w:val="20"/>
        </w:rPr>
        <w:t>___________________________________________________________________________,</w:t>
      </w:r>
    </w:p>
    <w:p w14:paraId="1DACE809" w14:textId="77777777" w:rsidR="00367609" w:rsidRPr="005E4FCB" w:rsidRDefault="00367609" w:rsidP="00367609">
      <w:pPr>
        <w:pStyle w:val="ad"/>
        <w:jc w:val="center"/>
        <w:rPr>
          <w:rFonts w:ascii="Arial" w:hAnsi="Arial" w:cs="Arial"/>
        </w:rPr>
      </w:pPr>
      <w:r w:rsidRPr="005E4FCB">
        <w:rPr>
          <w:rFonts w:ascii="Arial" w:hAnsi="Arial" w:cs="Arial"/>
        </w:rPr>
        <w:t xml:space="preserve">(полное наименование эмитента) </w:t>
      </w:r>
    </w:p>
    <w:p w14:paraId="0D4E6DC6" w14:textId="77777777" w:rsidR="00367609" w:rsidRPr="005E4FCB" w:rsidRDefault="00367609" w:rsidP="00367609">
      <w:pPr>
        <w:jc w:val="both"/>
        <w:rPr>
          <w:rFonts w:ascii="Arial" w:hAnsi="Arial" w:cs="Arial"/>
          <w:sz w:val="20"/>
          <w:szCs w:val="20"/>
          <w:lang w:val="ru-RU"/>
        </w:rPr>
      </w:pPr>
      <w:r w:rsidRPr="005E4FCB">
        <w:rPr>
          <w:rFonts w:ascii="Arial" w:hAnsi="Arial" w:cs="Arial"/>
          <w:sz w:val="20"/>
          <w:szCs w:val="20"/>
          <w:lang w:val="ru-RU"/>
        </w:rPr>
        <w:t xml:space="preserve">в лице __________________________________________________________________________, </w:t>
      </w:r>
      <w:proofErr w:type="gramStart"/>
      <w:r w:rsidRPr="005E4FCB">
        <w:rPr>
          <w:rFonts w:ascii="Arial" w:hAnsi="Arial" w:cs="Arial"/>
          <w:sz w:val="20"/>
          <w:szCs w:val="20"/>
          <w:lang w:val="ru-RU"/>
        </w:rPr>
        <w:t>действующего</w:t>
      </w:r>
      <w:proofErr w:type="gramEnd"/>
      <w:r w:rsidRPr="005E4FCB">
        <w:rPr>
          <w:rFonts w:ascii="Arial" w:hAnsi="Arial" w:cs="Arial"/>
          <w:sz w:val="20"/>
          <w:szCs w:val="20"/>
          <w:lang w:val="ru-RU"/>
        </w:rPr>
        <w:t xml:space="preserve"> на основании __________________________________________________________,</w:t>
      </w:r>
    </w:p>
    <w:p w14:paraId="14D609DE" w14:textId="77777777" w:rsidR="0028457D" w:rsidRPr="005E4FCB" w:rsidRDefault="0028457D" w:rsidP="00367609">
      <w:pPr>
        <w:jc w:val="both"/>
        <w:rPr>
          <w:rFonts w:ascii="Arial" w:hAnsi="Arial" w:cs="Arial"/>
          <w:sz w:val="20"/>
          <w:szCs w:val="20"/>
          <w:lang w:val="ru-RU"/>
        </w:rPr>
      </w:pPr>
    </w:p>
    <w:p w14:paraId="72454151" w14:textId="77777777" w:rsidR="00367609" w:rsidRPr="005E4FCB" w:rsidRDefault="0028457D" w:rsidP="00367609">
      <w:pPr>
        <w:jc w:val="both"/>
        <w:rPr>
          <w:rFonts w:ascii="Arial" w:hAnsi="Arial" w:cs="Arial"/>
          <w:sz w:val="20"/>
          <w:szCs w:val="20"/>
          <w:lang w:val="ru-RU"/>
        </w:rPr>
      </w:pPr>
      <w:r w:rsidRPr="005E4FCB">
        <w:rPr>
          <w:rFonts w:ascii="Arial" w:hAnsi="Arial" w:cs="Arial"/>
          <w:sz w:val="20"/>
          <w:szCs w:val="20"/>
          <w:lang w:val="ru-RU"/>
        </w:rPr>
        <w:t xml:space="preserve">(далее – Заявитель) </w:t>
      </w:r>
      <w:r w:rsidR="00367609" w:rsidRPr="005E4FCB">
        <w:rPr>
          <w:rFonts w:ascii="Arial" w:hAnsi="Arial" w:cs="Arial"/>
          <w:sz w:val="20"/>
          <w:szCs w:val="20"/>
          <w:lang w:val="ru-RU"/>
        </w:rPr>
        <w:t xml:space="preserve">просит рассмотреть вопрос о регистрации </w:t>
      </w:r>
      <w:r w:rsidR="00876194" w:rsidRPr="005E4FCB">
        <w:rPr>
          <w:rFonts w:ascii="Arial" w:hAnsi="Arial" w:cs="Arial"/>
          <w:sz w:val="20"/>
          <w:szCs w:val="20"/>
          <w:lang w:val="ru-RU"/>
        </w:rPr>
        <w:t xml:space="preserve">изменений, вносимых в решение о выпуске биржевых облигаций, </w:t>
      </w:r>
      <w:r w:rsidR="008B1721" w:rsidRPr="005E4FCB">
        <w:rPr>
          <w:rFonts w:ascii="Arial" w:hAnsi="Arial" w:cs="Arial"/>
          <w:i/>
          <w:sz w:val="20"/>
          <w:szCs w:val="20"/>
          <w:lang w:val="ru-RU"/>
        </w:rPr>
        <w:t xml:space="preserve">в </w:t>
      </w:r>
      <w:r w:rsidR="00876194" w:rsidRPr="005E4FCB">
        <w:rPr>
          <w:rFonts w:ascii="Arial" w:hAnsi="Arial" w:cs="Arial"/>
          <w:i/>
          <w:sz w:val="20"/>
          <w:szCs w:val="20"/>
          <w:lang w:val="ru-RU"/>
        </w:rPr>
        <w:t>программу биржевых облигаций и (или) в проспект биржевых облигаций</w:t>
      </w:r>
      <w:r w:rsidR="00367609" w:rsidRPr="005E4FCB">
        <w:rPr>
          <w:rFonts w:ascii="Arial" w:hAnsi="Arial" w:cs="Arial"/>
          <w:sz w:val="20"/>
          <w:szCs w:val="20"/>
          <w:lang w:val="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93"/>
        <w:gridCol w:w="5487"/>
        <w:gridCol w:w="3685"/>
      </w:tblGrid>
      <w:tr w:rsidR="00367609" w:rsidRPr="007B3745" w14:paraId="0277AE65" w14:textId="77777777" w:rsidTr="001D21BE">
        <w:trPr>
          <w:cantSplit/>
          <w:trHeight w:val="695"/>
          <w:jc w:val="center"/>
        </w:trPr>
        <w:tc>
          <w:tcPr>
            <w:tcW w:w="993" w:type="dxa"/>
          </w:tcPr>
          <w:p w14:paraId="65E7BF0D" w14:textId="77777777" w:rsidR="00367609" w:rsidRPr="005E4FCB" w:rsidRDefault="00367609" w:rsidP="001D21BE">
            <w:pPr>
              <w:jc w:val="center"/>
              <w:rPr>
                <w:rFonts w:ascii="Arial" w:hAnsi="Arial" w:cs="Arial"/>
                <w:sz w:val="18"/>
                <w:szCs w:val="18"/>
              </w:rPr>
            </w:pPr>
            <w:r w:rsidRPr="005E4FCB">
              <w:rPr>
                <w:rFonts w:ascii="Arial" w:hAnsi="Arial" w:cs="Arial"/>
                <w:sz w:val="18"/>
                <w:szCs w:val="18"/>
              </w:rPr>
              <w:t>№ п/п</w:t>
            </w:r>
          </w:p>
          <w:p w14:paraId="069954E1" w14:textId="77777777" w:rsidR="00367609" w:rsidRPr="005E4FCB" w:rsidRDefault="00367609" w:rsidP="001D21BE">
            <w:pPr>
              <w:jc w:val="center"/>
              <w:rPr>
                <w:rFonts w:ascii="Arial" w:hAnsi="Arial" w:cs="Arial"/>
                <w:sz w:val="18"/>
                <w:szCs w:val="18"/>
              </w:rPr>
            </w:pPr>
          </w:p>
        </w:tc>
        <w:tc>
          <w:tcPr>
            <w:tcW w:w="5487" w:type="dxa"/>
          </w:tcPr>
          <w:p w14:paraId="4359F895" w14:textId="77777777" w:rsidR="00367609" w:rsidRPr="005E4FCB" w:rsidRDefault="00367609" w:rsidP="001D21BE">
            <w:pPr>
              <w:jc w:val="center"/>
              <w:rPr>
                <w:rFonts w:ascii="Arial" w:hAnsi="Arial" w:cs="Arial"/>
                <w:sz w:val="18"/>
                <w:szCs w:val="18"/>
                <w:lang w:val="ru-RU"/>
              </w:rPr>
            </w:pPr>
            <w:r w:rsidRPr="005E4FCB">
              <w:rPr>
                <w:rFonts w:ascii="Arial" w:hAnsi="Arial" w:cs="Arial"/>
                <w:sz w:val="18"/>
                <w:szCs w:val="18"/>
                <w:lang w:val="ru-RU"/>
              </w:rPr>
              <w:t xml:space="preserve">Наименование ценной бумаги </w:t>
            </w:r>
          </w:p>
        </w:tc>
        <w:tc>
          <w:tcPr>
            <w:tcW w:w="3685" w:type="dxa"/>
          </w:tcPr>
          <w:p w14:paraId="6DA2327C" w14:textId="77777777" w:rsidR="00367609" w:rsidRPr="005E4FCB" w:rsidRDefault="00367609" w:rsidP="00027EF8">
            <w:pPr>
              <w:spacing w:line="240" w:lineRule="auto"/>
              <w:jc w:val="center"/>
              <w:rPr>
                <w:rFonts w:ascii="Arial" w:hAnsi="Arial" w:cs="Arial"/>
                <w:sz w:val="18"/>
                <w:szCs w:val="18"/>
                <w:lang w:val="ru-RU"/>
              </w:rPr>
            </w:pPr>
            <w:r w:rsidRPr="005E4FCB">
              <w:rPr>
                <w:rFonts w:ascii="Arial" w:hAnsi="Arial" w:cs="Arial"/>
                <w:sz w:val="18"/>
                <w:szCs w:val="18"/>
                <w:lang w:val="ru-RU"/>
              </w:rPr>
              <w:t xml:space="preserve">Регистрационный номер </w:t>
            </w:r>
            <w:r w:rsidR="004E21EA" w:rsidRPr="005E4FCB">
              <w:rPr>
                <w:rFonts w:ascii="Arial" w:hAnsi="Arial" w:cs="Arial"/>
                <w:sz w:val="18"/>
                <w:szCs w:val="18"/>
                <w:lang w:val="ru-RU"/>
              </w:rPr>
              <w:t>выпуска</w:t>
            </w:r>
            <w:r w:rsidR="00120A95" w:rsidRPr="005E4FCB">
              <w:rPr>
                <w:rFonts w:ascii="Arial" w:hAnsi="Arial" w:cs="Arial"/>
                <w:sz w:val="18"/>
                <w:szCs w:val="18"/>
                <w:lang w:val="ru-RU"/>
              </w:rPr>
              <w:t>/программы</w:t>
            </w:r>
            <w:r w:rsidRPr="005E4FCB">
              <w:rPr>
                <w:rFonts w:ascii="Arial" w:hAnsi="Arial" w:cs="Arial"/>
                <w:sz w:val="18"/>
                <w:szCs w:val="18"/>
                <w:lang w:val="ru-RU"/>
              </w:rPr>
              <w:t xml:space="preserve"> биржевых </w:t>
            </w:r>
            <w:r w:rsidR="004E21EA" w:rsidRPr="005E4FCB">
              <w:rPr>
                <w:rFonts w:ascii="Arial" w:hAnsi="Arial" w:cs="Arial"/>
                <w:sz w:val="18"/>
                <w:szCs w:val="18"/>
                <w:lang w:val="ru-RU"/>
              </w:rPr>
              <w:t>облигаций</w:t>
            </w:r>
            <w:r w:rsidR="00027EF8" w:rsidRPr="005E4FCB">
              <w:rPr>
                <w:rFonts w:ascii="Arial" w:hAnsi="Arial" w:cs="Arial"/>
                <w:sz w:val="18"/>
                <w:szCs w:val="18"/>
                <w:lang w:val="ru-RU"/>
              </w:rPr>
              <w:t>*</w:t>
            </w:r>
            <w:r w:rsidR="004E21EA" w:rsidRPr="005E4FCB">
              <w:rPr>
                <w:rFonts w:ascii="Arial" w:hAnsi="Arial" w:cs="Arial"/>
                <w:sz w:val="18"/>
                <w:szCs w:val="18"/>
                <w:lang w:val="ru-RU"/>
              </w:rPr>
              <w:t xml:space="preserve"> и дата его присвоения</w:t>
            </w:r>
          </w:p>
        </w:tc>
      </w:tr>
      <w:tr w:rsidR="00367609" w:rsidRPr="009D754F" w14:paraId="0A1F6039" w14:textId="77777777" w:rsidTr="001D21BE">
        <w:trPr>
          <w:cantSplit/>
          <w:trHeight w:val="230"/>
          <w:jc w:val="center"/>
        </w:trPr>
        <w:tc>
          <w:tcPr>
            <w:tcW w:w="993" w:type="dxa"/>
          </w:tcPr>
          <w:p w14:paraId="446A0905" w14:textId="77777777" w:rsidR="00367609" w:rsidRPr="005E4FCB" w:rsidRDefault="00367609" w:rsidP="001D21BE">
            <w:pPr>
              <w:jc w:val="center"/>
              <w:rPr>
                <w:rFonts w:ascii="Arial" w:hAnsi="Arial" w:cs="Arial"/>
                <w:sz w:val="18"/>
                <w:szCs w:val="18"/>
                <w:lang w:val="ru-RU"/>
              </w:rPr>
            </w:pPr>
            <w:r w:rsidRPr="005E4FCB">
              <w:rPr>
                <w:rFonts w:ascii="Arial" w:hAnsi="Arial" w:cs="Arial"/>
                <w:sz w:val="18"/>
                <w:szCs w:val="18"/>
                <w:lang w:val="ru-RU"/>
              </w:rPr>
              <w:t>1</w:t>
            </w:r>
          </w:p>
        </w:tc>
        <w:tc>
          <w:tcPr>
            <w:tcW w:w="5487" w:type="dxa"/>
          </w:tcPr>
          <w:p w14:paraId="32E8E4BA" w14:textId="77777777" w:rsidR="00367609" w:rsidRPr="005E4FCB" w:rsidRDefault="00367609" w:rsidP="001D21BE">
            <w:pPr>
              <w:jc w:val="center"/>
              <w:rPr>
                <w:rFonts w:ascii="Arial" w:hAnsi="Arial" w:cs="Arial"/>
                <w:sz w:val="18"/>
                <w:szCs w:val="18"/>
              </w:rPr>
            </w:pPr>
          </w:p>
        </w:tc>
        <w:tc>
          <w:tcPr>
            <w:tcW w:w="3685" w:type="dxa"/>
          </w:tcPr>
          <w:p w14:paraId="2B9B913B" w14:textId="77777777" w:rsidR="00367609" w:rsidRPr="005E4FCB" w:rsidRDefault="00367609" w:rsidP="001D21BE">
            <w:pPr>
              <w:jc w:val="center"/>
              <w:rPr>
                <w:rFonts w:ascii="Arial" w:hAnsi="Arial" w:cs="Arial"/>
                <w:sz w:val="18"/>
                <w:szCs w:val="18"/>
              </w:rPr>
            </w:pPr>
          </w:p>
        </w:tc>
      </w:tr>
    </w:tbl>
    <w:p w14:paraId="70BB31BD" w14:textId="77777777" w:rsidR="00120A95" w:rsidRPr="009D754F" w:rsidRDefault="00120A95" w:rsidP="00120A95">
      <w:pPr>
        <w:jc w:val="both"/>
        <w:rPr>
          <w:rFonts w:ascii="Arial" w:hAnsi="Arial" w:cs="Arial"/>
          <w:sz w:val="20"/>
          <w:szCs w:val="20"/>
          <w:lang w:val="ru-RU"/>
        </w:rPr>
      </w:pPr>
      <w:r w:rsidRPr="005E4FCB">
        <w:rPr>
          <w:rFonts w:ascii="Arial" w:hAnsi="Arial" w:cs="Arial"/>
          <w:sz w:val="20"/>
          <w:szCs w:val="20"/>
          <w:lang w:val="ru-RU"/>
        </w:rPr>
        <w:t>*</w:t>
      </w:r>
      <w:r w:rsidRPr="0052576C">
        <w:rPr>
          <w:rFonts w:ascii="Arial" w:hAnsi="Arial" w:cs="Arial"/>
          <w:sz w:val="20"/>
          <w:szCs w:val="20"/>
          <w:lang w:val="ru-RU"/>
        </w:rPr>
        <w:t>В случае выпуска биржевых облигаций в р</w:t>
      </w:r>
      <w:r w:rsidRPr="009D754F">
        <w:rPr>
          <w:rFonts w:ascii="Arial" w:hAnsi="Arial" w:cs="Arial"/>
          <w:sz w:val="20"/>
          <w:szCs w:val="20"/>
          <w:lang w:val="ru-RU"/>
        </w:rPr>
        <w:t>амках программы биржевых облигаций.</w:t>
      </w:r>
    </w:p>
    <w:p w14:paraId="587000FE" w14:textId="77777777" w:rsidR="00367609" w:rsidRPr="005E4FCB" w:rsidRDefault="00367609" w:rsidP="00367609">
      <w:pPr>
        <w:ind w:firstLine="708"/>
        <w:jc w:val="both"/>
        <w:rPr>
          <w:rFonts w:ascii="Arial" w:hAnsi="Arial" w:cs="Arial"/>
          <w:sz w:val="20"/>
          <w:szCs w:val="20"/>
          <w:lang w:val="ru-RU"/>
        </w:rPr>
      </w:pPr>
    </w:p>
    <w:p w14:paraId="5BE2E850" w14:textId="77777777" w:rsidR="00367609" w:rsidRPr="005E4FCB" w:rsidRDefault="00367609" w:rsidP="00367609">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следующие 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70"/>
        <w:gridCol w:w="2126"/>
        <w:gridCol w:w="1559"/>
      </w:tblGrid>
      <w:tr w:rsidR="00367609" w:rsidRPr="009D754F" w14:paraId="457BB82C" w14:textId="77777777" w:rsidTr="001D21BE">
        <w:tc>
          <w:tcPr>
            <w:tcW w:w="851" w:type="dxa"/>
            <w:tcBorders>
              <w:top w:val="single" w:sz="4" w:space="0" w:color="auto"/>
              <w:left w:val="single" w:sz="4" w:space="0" w:color="auto"/>
              <w:bottom w:val="single" w:sz="4" w:space="0" w:color="auto"/>
              <w:right w:val="single" w:sz="4" w:space="0" w:color="auto"/>
            </w:tcBorders>
          </w:tcPr>
          <w:p w14:paraId="2AF72F50" w14:textId="77777777" w:rsidR="00367609" w:rsidRPr="005E4FCB" w:rsidRDefault="00367609" w:rsidP="001D21BE">
            <w:pPr>
              <w:spacing w:line="276" w:lineRule="auto"/>
              <w:ind w:right="20"/>
              <w:jc w:val="center"/>
              <w:rPr>
                <w:rFonts w:ascii="Arial" w:hAnsi="Arial" w:cs="Arial"/>
                <w:sz w:val="18"/>
                <w:szCs w:val="18"/>
              </w:rPr>
            </w:pPr>
            <w:r w:rsidRPr="005E4FCB">
              <w:rPr>
                <w:rFonts w:ascii="Arial" w:hAnsi="Arial" w:cs="Arial"/>
                <w:sz w:val="18"/>
                <w:szCs w:val="18"/>
              </w:rPr>
              <w:t>№ п/п</w:t>
            </w:r>
          </w:p>
        </w:tc>
        <w:tc>
          <w:tcPr>
            <w:tcW w:w="5670" w:type="dxa"/>
            <w:tcBorders>
              <w:top w:val="single" w:sz="4" w:space="0" w:color="auto"/>
              <w:left w:val="single" w:sz="4" w:space="0" w:color="auto"/>
              <w:bottom w:val="single" w:sz="4" w:space="0" w:color="auto"/>
              <w:right w:val="single" w:sz="4" w:space="0" w:color="auto"/>
            </w:tcBorders>
          </w:tcPr>
          <w:p w14:paraId="67DED944" w14:textId="77777777" w:rsidR="00367609" w:rsidRPr="005E4FCB" w:rsidRDefault="00367609" w:rsidP="001D21BE">
            <w:pPr>
              <w:spacing w:line="276" w:lineRule="auto"/>
              <w:ind w:right="20"/>
              <w:jc w:val="center"/>
              <w:rPr>
                <w:rFonts w:ascii="Arial" w:hAnsi="Arial" w:cs="Arial"/>
                <w:sz w:val="18"/>
                <w:szCs w:val="18"/>
              </w:rPr>
            </w:pPr>
            <w:r w:rsidRPr="005E4FCB">
              <w:rPr>
                <w:rFonts w:ascii="Arial" w:hAnsi="Arial" w:cs="Arial"/>
                <w:sz w:val="18"/>
                <w:szCs w:val="18"/>
              </w:rPr>
              <w:t>Наименование документа</w:t>
            </w:r>
            <w:r w:rsidRPr="005E4FCB">
              <w:rPr>
                <w:rStyle w:val="af2"/>
                <w:rFonts w:ascii="Arial" w:hAnsi="Arial" w:cs="Arial"/>
                <w:sz w:val="18"/>
                <w:szCs w:val="18"/>
              </w:rPr>
              <w:footnoteReference w:id="18"/>
            </w:r>
          </w:p>
        </w:tc>
        <w:tc>
          <w:tcPr>
            <w:tcW w:w="2126" w:type="dxa"/>
            <w:tcBorders>
              <w:top w:val="single" w:sz="4" w:space="0" w:color="auto"/>
              <w:left w:val="single" w:sz="4" w:space="0" w:color="auto"/>
              <w:bottom w:val="single" w:sz="4" w:space="0" w:color="auto"/>
              <w:right w:val="single" w:sz="4" w:space="0" w:color="auto"/>
            </w:tcBorders>
          </w:tcPr>
          <w:p w14:paraId="6B41F14C" w14:textId="77777777" w:rsidR="00367609" w:rsidRPr="005E4FCB" w:rsidRDefault="00367609" w:rsidP="001D21BE">
            <w:pPr>
              <w:spacing w:line="276"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1559" w:type="dxa"/>
            <w:tcBorders>
              <w:top w:val="single" w:sz="4" w:space="0" w:color="auto"/>
              <w:left w:val="single" w:sz="4" w:space="0" w:color="auto"/>
              <w:bottom w:val="single" w:sz="4" w:space="0" w:color="auto"/>
              <w:right w:val="single" w:sz="4" w:space="0" w:color="auto"/>
            </w:tcBorders>
          </w:tcPr>
          <w:p w14:paraId="5BD2EA84" w14:textId="77777777" w:rsidR="00367609" w:rsidRPr="005E4FCB" w:rsidRDefault="00367609" w:rsidP="001D21BE">
            <w:pPr>
              <w:spacing w:line="276"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367609" w:rsidRPr="009D754F" w14:paraId="48BCD97E" w14:textId="77777777" w:rsidTr="001D21BE">
        <w:trPr>
          <w:trHeight w:val="226"/>
        </w:trPr>
        <w:tc>
          <w:tcPr>
            <w:tcW w:w="851" w:type="dxa"/>
            <w:tcBorders>
              <w:top w:val="single" w:sz="4" w:space="0" w:color="auto"/>
              <w:left w:val="single" w:sz="4" w:space="0" w:color="auto"/>
              <w:bottom w:val="single" w:sz="4" w:space="0" w:color="auto"/>
              <w:right w:val="single" w:sz="4" w:space="0" w:color="auto"/>
            </w:tcBorders>
          </w:tcPr>
          <w:p w14:paraId="3655513E" w14:textId="77777777" w:rsidR="00367609" w:rsidRPr="009D754F" w:rsidRDefault="00367609" w:rsidP="001D21BE">
            <w:pPr>
              <w:spacing w:line="276" w:lineRule="auto"/>
              <w:ind w:right="20"/>
              <w:jc w:val="center"/>
              <w:rPr>
                <w:rFonts w:ascii="Arial" w:hAnsi="Arial" w:cs="Arial"/>
                <w:sz w:val="18"/>
                <w:szCs w:val="18"/>
                <w:lang w:val="ru-RU"/>
              </w:rPr>
            </w:pPr>
            <w:r w:rsidRPr="009D754F">
              <w:rPr>
                <w:rFonts w:ascii="Arial" w:hAnsi="Arial" w:cs="Arial"/>
                <w:sz w:val="18"/>
                <w:szCs w:val="18"/>
                <w:lang w:val="ru-RU"/>
              </w:rPr>
              <w:t>1</w:t>
            </w:r>
          </w:p>
        </w:tc>
        <w:tc>
          <w:tcPr>
            <w:tcW w:w="5670" w:type="dxa"/>
            <w:tcBorders>
              <w:top w:val="single" w:sz="4" w:space="0" w:color="auto"/>
              <w:left w:val="single" w:sz="4" w:space="0" w:color="auto"/>
              <w:bottom w:val="single" w:sz="4" w:space="0" w:color="auto"/>
              <w:right w:val="single" w:sz="4" w:space="0" w:color="auto"/>
            </w:tcBorders>
          </w:tcPr>
          <w:p w14:paraId="021A8886" w14:textId="77777777" w:rsidR="00367609" w:rsidRPr="00D159CA" w:rsidRDefault="00367609" w:rsidP="001D21BE">
            <w:pPr>
              <w:spacing w:line="276" w:lineRule="auto"/>
              <w:ind w:right="20"/>
              <w:jc w:val="both"/>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tcPr>
          <w:p w14:paraId="4EF43DB8" w14:textId="77777777" w:rsidR="00367609" w:rsidRPr="0066691B" w:rsidRDefault="00367609" w:rsidP="001D21BE">
            <w:pPr>
              <w:spacing w:line="276" w:lineRule="auto"/>
              <w:ind w:right="20"/>
              <w:jc w:val="both"/>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AF088CD" w14:textId="77777777" w:rsidR="00367609" w:rsidRPr="0026041A" w:rsidRDefault="00367609" w:rsidP="001D21BE">
            <w:pPr>
              <w:spacing w:line="276" w:lineRule="auto"/>
              <w:ind w:right="20"/>
              <w:jc w:val="both"/>
              <w:rPr>
                <w:rFonts w:ascii="Arial" w:hAnsi="Arial" w:cs="Arial"/>
                <w:sz w:val="18"/>
                <w:szCs w:val="18"/>
              </w:rPr>
            </w:pPr>
          </w:p>
        </w:tc>
      </w:tr>
    </w:tbl>
    <w:p w14:paraId="0FF09962" w14:textId="77777777" w:rsidR="00367609" w:rsidRPr="005E4FCB" w:rsidRDefault="00367609" w:rsidP="00367609">
      <w:pPr>
        <w:ind w:firstLine="708"/>
        <w:jc w:val="both"/>
        <w:rPr>
          <w:rFonts w:ascii="Arial" w:hAnsi="Arial" w:cs="Arial"/>
          <w:sz w:val="20"/>
          <w:szCs w:val="20"/>
        </w:rPr>
      </w:pPr>
    </w:p>
    <w:p w14:paraId="1C38F994" w14:textId="646C63DD" w:rsidR="00367609" w:rsidRPr="005E4FCB" w:rsidRDefault="00367609" w:rsidP="00367609">
      <w:pPr>
        <w:jc w:val="both"/>
        <w:rPr>
          <w:rFonts w:ascii="Arial" w:hAnsi="Arial" w:cs="Arial"/>
          <w:sz w:val="20"/>
          <w:szCs w:val="20"/>
          <w:lang w:val="ru-RU"/>
        </w:rPr>
      </w:pPr>
      <w:r w:rsidRPr="005E4FCB">
        <w:rPr>
          <w:rFonts w:ascii="Arial" w:hAnsi="Arial" w:cs="Arial"/>
          <w:sz w:val="20"/>
          <w:szCs w:val="20"/>
          <w:lang w:val="ru-RU"/>
        </w:rPr>
        <w:t xml:space="preserve">Сотрудник Заявителя, ответственный за представление настоящего заявления в </w:t>
      </w:r>
      <w:r w:rsidR="00F42ED2" w:rsidRPr="00F42ED2">
        <w:rPr>
          <w:rFonts w:ascii="Arial" w:hAnsi="Arial" w:cs="Arial"/>
          <w:sz w:val="20"/>
          <w:szCs w:val="20"/>
          <w:lang w:val="ru-RU"/>
        </w:rPr>
        <w:t>АО «Биржа «Санкт-Петербург»</w:t>
      </w:r>
      <w:r w:rsidRPr="005E4FCB">
        <w:rPr>
          <w:rFonts w:ascii="Arial" w:hAnsi="Arial" w:cs="Arial"/>
          <w:sz w:val="20"/>
          <w:szCs w:val="20"/>
          <w:lang w:val="ru-RU"/>
        </w:rPr>
        <w:t>:</w:t>
      </w:r>
    </w:p>
    <w:p w14:paraId="50CB665A" w14:textId="77777777" w:rsidR="00367609" w:rsidRPr="005E4FCB" w:rsidRDefault="00367609" w:rsidP="00367609">
      <w:pPr>
        <w:rPr>
          <w:rFonts w:ascii="Arial" w:hAnsi="Arial" w:cs="Arial"/>
          <w:sz w:val="20"/>
          <w:szCs w:val="20"/>
          <w:lang w:val="ru-RU"/>
        </w:rPr>
      </w:pPr>
      <w:r w:rsidRPr="005E4FCB">
        <w:rPr>
          <w:rFonts w:ascii="Arial" w:hAnsi="Arial" w:cs="Arial"/>
          <w:sz w:val="20"/>
          <w:szCs w:val="20"/>
          <w:lang w:val="ru-RU"/>
        </w:rPr>
        <w:t>Ф.И.О.:______________________________</w:t>
      </w:r>
    </w:p>
    <w:p w14:paraId="26225E64" w14:textId="77777777" w:rsidR="00367609" w:rsidRPr="005E4FCB" w:rsidRDefault="00367609" w:rsidP="00367609">
      <w:pPr>
        <w:rPr>
          <w:rFonts w:ascii="Arial" w:hAnsi="Arial" w:cs="Arial"/>
          <w:sz w:val="20"/>
          <w:szCs w:val="20"/>
          <w:lang w:val="ru-RU"/>
        </w:rPr>
      </w:pPr>
      <w:r w:rsidRPr="005E4FCB">
        <w:rPr>
          <w:rFonts w:ascii="Arial" w:hAnsi="Arial" w:cs="Arial"/>
          <w:sz w:val="20"/>
          <w:szCs w:val="20"/>
          <w:lang w:val="ru-RU"/>
        </w:rPr>
        <w:t>Контактный телефон (факс):____________</w:t>
      </w:r>
    </w:p>
    <w:p w14:paraId="0F8BF80D" w14:textId="77777777" w:rsidR="00367609" w:rsidRPr="005E4FCB" w:rsidRDefault="00367609" w:rsidP="00367609">
      <w:pPr>
        <w:rPr>
          <w:rFonts w:ascii="Arial" w:hAnsi="Arial" w:cs="Arial"/>
          <w:sz w:val="20"/>
          <w:szCs w:val="20"/>
          <w:lang w:val="ru-RU"/>
        </w:rPr>
      </w:pPr>
      <w:r w:rsidRPr="005E4FCB">
        <w:rPr>
          <w:rFonts w:ascii="Arial" w:hAnsi="Arial" w:cs="Arial"/>
          <w:sz w:val="20"/>
          <w:szCs w:val="20"/>
          <w:lang w:val="ru-RU"/>
        </w:rPr>
        <w:t>Адрес электронной почты:______________</w:t>
      </w:r>
    </w:p>
    <w:p w14:paraId="07B7B669" w14:textId="77777777" w:rsidR="00367609" w:rsidRPr="005E4FCB" w:rsidRDefault="00367609" w:rsidP="00367609">
      <w:pPr>
        <w:ind w:firstLine="708"/>
        <w:jc w:val="both"/>
        <w:rPr>
          <w:rFonts w:ascii="Arial" w:hAnsi="Arial" w:cs="Arial"/>
          <w:sz w:val="20"/>
          <w:szCs w:val="20"/>
          <w:lang w:val="ru-RU"/>
        </w:rPr>
      </w:pPr>
    </w:p>
    <w:p w14:paraId="2DDD89A7" w14:textId="77777777" w:rsidR="00367609" w:rsidRPr="0066691B" w:rsidRDefault="00367609" w:rsidP="00367609">
      <w:pPr>
        <w:autoSpaceDE w:val="0"/>
        <w:autoSpaceDN w:val="0"/>
        <w:adjustRightInd w:val="0"/>
        <w:jc w:val="both"/>
        <w:rPr>
          <w:rFonts w:ascii="Arial" w:hAnsi="Arial" w:cs="Arial"/>
          <w:i/>
          <w:sz w:val="20"/>
          <w:szCs w:val="20"/>
          <w:lang w:val="ru-RU"/>
        </w:rPr>
      </w:pPr>
      <w:r w:rsidRPr="0052576C">
        <w:rPr>
          <w:rFonts w:ascii="Arial" w:hAnsi="Arial" w:cs="Arial"/>
          <w:i/>
          <w:sz w:val="20"/>
          <w:szCs w:val="20"/>
          <w:lang w:val="ru-RU"/>
        </w:rPr>
        <w:t>Настоящим подтверждается полнота и достоверность информации, содержащейся в настоящем заявлении и соответствие текстов документо</w:t>
      </w:r>
      <w:r w:rsidRPr="00D159CA">
        <w:rPr>
          <w:rFonts w:ascii="Arial" w:hAnsi="Arial" w:cs="Arial"/>
          <w:i/>
          <w:sz w:val="20"/>
          <w:szCs w:val="20"/>
          <w:lang w:val="ru-RU"/>
        </w:rPr>
        <w:t xml:space="preserve">в, представленных в электронном виде, оригиналам таких документов, а также подтверждает, что </w:t>
      </w:r>
      <w:proofErr w:type="gramStart"/>
      <w:r w:rsidRPr="00D159CA">
        <w:rPr>
          <w:rFonts w:ascii="Arial" w:hAnsi="Arial" w:cs="Arial"/>
          <w:i/>
          <w:sz w:val="20"/>
          <w:szCs w:val="20"/>
          <w:lang w:val="ru-RU"/>
        </w:rPr>
        <w:t>ознакомлен</w:t>
      </w:r>
      <w:proofErr w:type="gramEnd"/>
      <w:r w:rsidRPr="00D159CA">
        <w:rPr>
          <w:rFonts w:ascii="Arial" w:hAnsi="Arial" w:cs="Arial"/>
          <w:i/>
          <w:sz w:val="20"/>
          <w:szCs w:val="20"/>
          <w:lang w:val="ru-RU"/>
        </w:rPr>
        <w:t xml:space="preserve"> с положениями Федерального закона от 21.11.2011 № 325-ФЗ «Об организованных торгах», Правилами проведения организованных торгов ценными бумагами и Прави</w:t>
      </w:r>
      <w:r w:rsidRPr="0066691B">
        <w:rPr>
          <w:rFonts w:ascii="Arial" w:hAnsi="Arial" w:cs="Arial"/>
          <w:i/>
          <w:sz w:val="20"/>
          <w:szCs w:val="20"/>
          <w:lang w:val="ru-RU"/>
        </w:rPr>
        <w:t>лами листинга (делистинга) ценных бумаг.</w:t>
      </w:r>
    </w:p>
    <w:p w14:paraId="26F6854A" w14:textId="77777777" w:rsidR="00367609" w:rsidRPr="005E4FCB" w:rsidRDefault="00367609" w:rsidP="00367609">
      <w:pPr>
        <w:jc w:val="both"/>
        <w:rPr>
          <w:rFonts w:ascii="Arial" w:hAnsi="Arial" w:cs="Arial"/>
          <w:sz w:val="20"/>
          <w:szCs w:val="20"/>
          <w:lang w:val="ru-RU"/>
        </w:rPr>
      </w:pPr>
    </w:p>
    <w:p w14:paraId="5A643582" w14:textId="77777777" w:rsidR="00367609" w:rsidRPr="005E4FCB" w:rsidRDefault="00367609" w:rsidP="00367609">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001A7F5A" w:rsidRPr="005E4FCB">
        <w:rPr>
          <w:rFonts w:ascii="Arial" w:hAnsi="Arial" w:cs="Arial"/>
          <w:sz w:val="20"/>
          <w:szCs w:val="20"/>
          <w:lang w:val="ru-RU"/>
        </w:rPr>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001A7F5A" w:rsidRPr="005E4FCB">
        <w:rPr>
          <w:rFonts w:ascii="Arial" w:hAnsi="Arial" w:cs="Arial"/>
          <w:sz w:val="20"/>
          <w:szCs w:val="20"/>
          <w:lang w:val="ru-RU"/>
        </w:rPr>
        <w:t xml:space="preserve">               </w:t>
      </w:r>
      <w:r w:rsidRPr="005E4FCB">
        <w:rPr>
          <w:rFonts w:ascii="Arial" w:hAnsi="Arial" w:cs="Arial"/>
          <w:sz w:val="20"/>
          <w:szCs w:val="20"/>
          <w:lang w:val="ru-RU"/>
        </w:rPr>
        <w:t xml:space="preserve"> (Ф.И.О.)     </w:t>
      </w:r>
    </w:p>
    <w:p w14:paraId="51659CF5" w14:textId="77777777" w:rsidR="00367609" w:rsidRPr="005E4FCB" w:rsidRDefault="00367609" w:rsidP="00367609">
      <w:pPr>
        <w:jc w:val="both"/>
        <w:rPr>
          <w:rFonts w:ascii="Arial" w:hAnsi="Arial" w:cs="Arial"/>
          <w:sz w:val="20"/>
          <w:szCs w:val="20"/>
          <w:lang w:val="ru-RU"/>
        </w:rPr>
      </w:pPr>
      <w:proofErr w:type="gramStart"/>
      <w:r w:rsidRPr="005E4FCB">
        <w:rPr>
          <w:rFonts w:ascii="Arial" w:hAnsi="Arial" w:cs="Arial"/>
          <w:sz w:val="20"/>
          <w:szCs w:val="20"/>
          <w:lang w:val="ru-RU"/>
        </w:rPr>
        <w:t xml:space="preserve">(руководитель организации или                                          </w:t>
      </w:r>
      <w:proofErr w:type="gramEnd"/>
    </w:p>
    <w:p w14:paraId="42434FF3" w14:textId="77777777" w:rsidR="00367609" w:rsidRPr="005E4FCB" w:rsidRDefault="00367609" w:rsidP="00367609">
      <w:pPr>
        <w:tabs>
          <w:tab w:val="left" w:pos="2910"/>
        </w:tabs>
        <w:rPr>
          <w:rFonts w:ascii="Arial" w:hAnsi="Arial" w:cs="Arial"/>
          <w:sz w:val="20"/>
          <w:szCs w:val="20"/>
          <w:lang w:val="ru-RU"/>
        </w:rPr>
        <w:sectPr w:rsidR="00367609" w:rsidRPr="005E4FCB" w:rsidSect="007E45B7">
          <w:pgSz w:w="11906" w:h="16838"/>
          <w:pgMar w:top="568" w:right="850" w:bottom="709" w:left="851" w:header="708" w:footer="708" w:gutter="0"/>
          <w:cols w:space="708"/>
          <w:titlePg/>
          <w:docGrid w:linePitch="360"/>
        </w:sectPr>
      </w:pPr>
      <w:r w:rsidRPr="005E4FCB">
        <w:rPr>
          <w:rFonts w:ascii="Arial" w:hAnsi="Arial" w:cs="Arial"/>
          <w:sz w:val="20"/>
          <w:szCs w:val="20"/>
          <w:lang w:val="ru-RU"/>
        </w:rPr>
        <w:t>иное уполномоченное лицо)                                       м.п.</w:t>
      </w:r>
    </w:p>
    <w:p w14:paraId="2B5EFB2A" w14:textId="77777777" w:rsidR="00FC57E1" w:rsidRPr="005E4FCB" w:rsidRDefault="009D6BE1" w:rsidP="008941AA">
      <w:pPr>
        <w:pStyle w:val="2"/>
        <w:numPr>
          <w:ilvl w:val="1"/>
          <w:numId w:val="32"/>
        </w:numPr>
        <w:tabs>
          <w:tab w:val="clear" w:pos="1021"/>
          <w:tab w:val="left" w:pos="-2694"/>
        </w:tabs>
        <w:ind w:left="567" w:hanging="567"/>
        <w:jc w:val="left"/>
        <w:rPr>
          <w:rStyle w:val="a5"/>
          <w:rFonts w:ascii="Arial" w:hAnsi="Arial" w:cs="Arial"/>
          <w:b w:val="0"/>
          <w:color w:val="000000"/>
          <w:sz w:val="20"/>
        </w:rPr>
      </w:pPr>
      <w:hyperlink r:id="rId23" w:history="1">
        <w:bookmarkStart w:id="36" w:name="_Toc148616951"/>
        <w:r w:rsidR="00FC57E1" w:rsidRPr="005E4FCB">
          <w:rPr>
            <w:rStyle w:val="a5"/>
            <w:rFonts w:ascii="Arial" w:hAnsi="Arial" w:cs="Arial"/>
            <w:b w:val="0"/>
            <w:color w:val="000000"/>
            <w:sz w:val="20"/>
          </w:rPr>
          <w:t>Заявление о регистрации изменений, вносимых в решение о выпуске биржевых облигаций</w:t>
        </w:r>
      </w:hyperlink>
      <w:r w:rsidR="009F153E" w:rsidRPr="005E4FCB">
        <w:rPr>
          <w:rStyle w:val="a5"/>
          <w:rFonts w:ascii="Arial" w:hAnsi="Arial" w:cs="Arial"/>
          <w:b w:val="0"/>
          <w:color w:val="000000"/>
          <w:sz w:val="20"/>
        </w:rPr>
        <w:t>, в части сведения о представителе владельцев биржевых облигаций</w:t>
      </w:r>
      <w:bookmarkEnd w:id="36"/>
    </w:p>
    <w:p w14:paraId="75D64495" w14:textId="77777777" w:rsidR="00FC57E1" w:rsidRPr="005E4FCB" w:rsidRDefault="00FC57E1" w:rsidP="00FC57E1">
      <w:pPr>
        <w:rPr>
          <w:rFonts w:ascii="Arial" w:hAnsi="Arial" w:cs="Arial"/>
          <w:sz w:val="20"/>
          <w:szCs w:val="20"/>
          <w:lang w:val="ru-RU"/>
        </w:rPr>
      </w:pPr>
    </w:p>
    <w:p w14:paraId="38120F86" w14:textId="77777777" w:rsidR="00FC57E1" w:rsidRPr="005E4FCB" w:rsidRDefault="00FC57E1" w:rsidP="00FC57E1">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14:paraId="27EA6A36" w14:textId="77777777" w:rsidR="00FC57E1" w:rsidRPr="005E4FCB" w:rsidRDefault="00FC57E1" w:rsidP="00FC57E1">
      <w:pPr>
        <w:ind w:left="4248"/>
        <w:jc w:val="right"/>
        <w:rPr>
          <w:rFonts w:ascii="Arial" w:hAnsi="Arial" w:cs="Arial"/>
          <w:sz w:val="20"/>
          <w:szCs w:val="20"/>
          <w:lang w:val="ru-RU"/>
        </w:rPr>
      </w:pPr>
    </w:p>
    <w:p w14:paraId="66F96DFC" w14:textId="0C070ACC" w:rsidR="00FC57E1" w:rsidRPr="005E4FCB" w:rsidRDefault="00FC57E1" w:rsidP="00FC57E1">
      <w:pPr>
        <w:ind w:left="4248"/>
        <w:jc w:val="right"/>
        <w:rPr>
          <w:rFonts w:ascii="Arial" w:hAnsi="Arial" w:cs="Arial"/>
          <w:sz w:val="20"/>
          <w:szCs w:val="20"/>
          <w:lang w:val="ru-RU"/>
        </w:rPr>
      </w:pPr>
      <w:r w:rsidRPr="005E4FCB">
        <w:rPr>
          <w:rFonts w:ascii="Arial" w:hAnsi="Arial" w:cs="Arial"/>
          <w:sz w:val="20"/>
          <w:szCs w:val="20"/>
          <w:lang w:val="ru-RU"/>
        </w:rPr>
        <w:t xml:space="preserve">в </w:t>
      </w:r>
      <w:r w:rsidR="00F42ED2" w:rsidRPr="00F42ED2">
        <w:rPr>
          <w:rFonts w:ascii="Arial" w:hAnsi="Arial" w:cs="Arial"/>
          <w:sz w:val="20"/>
          <w:szCs w:val="20"/>
          <w:lang w:val="ru-RU"/>
        </w:rPr>
        <w:t>АО «Биржа «Санкт-Петербург»</w:t>
      </w:r>
    </w:p>
    <w:p w14:paraId="09FD4A9F" w14:textId="77777777" w:rsidR="00FC57E1" w:rsidRPr="005E4FCB" w:rsidRDefault="00FC57E1" w:rsidP="00FC57E1">
      <w:pPr>
        <w:ind w:left="4248"/>
        <w:jc w:val="right"/>
        <w:rPr>
          <w:rFonts w:ascii="Arial" w:hAnsi="Arial" w:cs="Arial"/>
          <w:sz w:val="20"/>
          <w:szCs w:val="20"/>
          <w:lang w:val="ru-RU"/>
        </w:rPr>
      </w:pPr>
    </w:p>
    <w:p w14:paraId="552462B8" w14:textId="77777777" w:rsidR="00FC57E1" w:rsidRPr="005E4FCB" w:rsidRDefault="00FC57E1" w:rsidP="00FC57E1">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14:paraId="6FEC0615" w14:textId="77777777" w:rsidR="00FC57E1" w:rsidRPr="005E4FCB" w:rsidRDefault="00FC57E1" w:rsidP="00FC57E1">
      <w:pPr>
        <w:jc w:val="center"/>
        <w:rPr>
          <w:rFonts w:ascii="Arial" w:hAnsi="Arial" w:cs="Arial"/>
          <w:b/>
          <w:sz w:val="20"/>
          <w:szCs w:val="20"/>
          <w:lang w:val="ru-RU"/>
        </w:rPr>
      </w:pPr>
    </w:p>
    <w:p w14:paraId="4CB23A48" w14:textId="77777777" w:rsidR="00FC57E1" w:rsidRPr="005E4FCB" w:rsidRDefault="00FC57E1" w:rsidP="00FC57E1">
      <w:pPr>
        <w:jc w:val="center"/>
        <w:rPr>
          <w:rFonts w:ascii="Arial" w:hAnsi="Arial" w:cs="Arial"/>
          <w:b/>
          <w:sz w:val="20"/>
          <w:szCs w:val="20"/>
          <w:lang w:val="ru-RU"/>
        </w:rPr>
      </w:pPr>
      <w:r w:rsidRPr="005E4FCB">
        <w:rPr>
          <w:rFonts w:ascii="Arial" w:hAnsi="Arial" w:cs="Arial"/>
          <w:b/>
          <w:sz w:val="20"/>
          <w:szCs w:val="20"/>
          <w:lang w:val="ru-RU"/>
        </w:rPr>
        <w:t>ЗАЯВЛЕНИЕ</w:t>
      </w:r>
    </w:p>
    <w:p w14:paraId="6C72B026" w14:textId="77777777" w:rsidR="00FC57E1" w:rsidRPr="005E4FCB" w:rsidRDefault="00FC57E1" w:rsidP="00FC57E1">
      <w:pPr>
        <w:jc w:val="center"/>
        <w:rPr>
          <w:rStyle w:val="a5"/>
          <w:rFonts w:ascii="Arial" w:hAnsi="Arial" w:cs="Arial"/>
          <w:b/>
          <w:color w:val="000000"/>
          <w:sz w:val="20"/>
          <w:szCs w:val="20"/>
          <w:lang w:val="ru-RU"/>
        </w:rPr>
      </w:pPr>
      <w:r w:rsidRPr="005E4FCB">
        <w:rPr>
          <w:rFonts w:ascii="Arial" w:hAnsi="Arial" w:cs="Arial"/>
          <w:b/>
          <w:sz w:val="20"/>
          <w:szCs w:val="20"/>
          <w:lang w:val="ru-RU"/>
        </w:rPr>
        <w:t>о регистрации изменений, вносимых в решение о выпуске биржевых облигаций</w:t>
      </w:r>
      <w:r w:rsidRPr="005E4FCB">
        <w:rPr>
          <w:rStyle w:val="a5"/>
          <w:rFonts w:ascii="Arial" w:hAnsi="Arial" w:cs="Arial"/>
          <w:b/>
          <w:color w:val="000000"/>
          <w:sz w:val="20"/>
          <w:szCs w:val="20"/>
          <w:lang w:val="ru-RU"/>
        </w:rPr>
        <w:t>, в части сведения о представителе владельцев биржевых облигаций</w:t>
      </w:r>
    </w:p>
    <w:p w14:paraId="06DC9366" w14:textId="77777777" w:rsidR="00FC57E1" w:rsidRPr="005E4FCB" w:rsidRDefault="00FC57E1" w:rsidP="00FC57E1">
      <w:pPr>
        <w:pStyle w:val="Oaiei"/>
        <w:widowControl/>
        <w:rPr>
          <w:rFonts w:ascii="Arial" w:hAnsi="Arial" w:cs="Arial"/>
          <w:sz w:val="20"/>
        </w:rPr>
      </w:pPr>
    </w:p>
    <w:p w14:paraId="570F719E" w14:textId="77777777" w:rsidR="00FC57E1" w:rsidRPr="005E4FCB" w:rsidRDefault="00FC57E1" w:rsidP="00FC57E1">
      <w:pPr>
        <w:pStyle w:val="Oaiei"/>
        <w:widowControl/>
        <w:jc w:val="center"/>
        <w:rPr>
          <w:rFonts w:ascii="Arial" w:hAnsi="Arial" w:cs="Arial"/>
          <w:sz w:val="20"/>
        </w:rPr>
      </w:pPr>
      <w:r w:rsidRPr="005E4FCB">
        <w:rPr>
          <w:rFonts w:ascii="Arial" w:hAnsi="Arial" w:cs="Arial"/>
          <w:sz w:val="20"/>
        </w:rPr>
        <w:t>___________________________________________________________________________,</w:t>
      </w:r>
    </w:p>
    <w:p w14:paraId="068691C5" w14:textId="77777777" w:rsidR="00FC57E1" w:rsidRPr="005E4FCB" w:rsidRDefault="00FC57E1" w:rsidP="00FC57E1">
      <w:pPr>
        <w:pStyle w:val="ad"/>
        <w:jc w:val="center"/>
        <w:rPr>
          <w:rFonts w:ascii="Arial" w:hAnsi="Arial" w:cs="Arial"/>
        </w:rPr>
      </w:pPr>
      <w:r w:rsidRPr="005E4FCB">
        <w:rPr>
          <w:rFonts w:ascii="Arial" w:hAnsi="Arial" w:cs="Arial"/>
        </w:rPr>
        <w:t xml:space="preserve">(полное наименование эмитента) </w:t>
      </w:r>
    </w:p>
    <w:p w14:paraId="7392DE19" w14:textId="77777777" w:rsidR="00FC57E1" w:rsidRPr="005E4FCB" w:rsidRDefault="00FC57E1" w:rsidP="00FC57E1">
      <w:pPr>
        <w:jc w:val="both"/>
        <w:rPr>
          <w:rFonts w:ascii="Arial" w:hAnsi="Arial" w:cs="Arial"/>
          <w:sz w:val="20"/>
          <w:szCs w:val="20"/>
          <w:lang w:val="ru-RU"/>
        </w:rPr>
      </w:pPr>
      <w:r w:rsidRPr="005E4FCB">
        <w:rPr>
          <w:rFonts w:ascii="Arial" w:hAnsi="Arial" w:cs="Arial"/>
          <w:sz w:val="20"/>
          <w:szCs w:val="20"/>
          <w:lang w:val="ru-RU"/>
        </w:rPr>
        <w:t xml:space="preserve">в лице __________________________________________________________________________, </w:t>
      </w:r>
      <w:proofErr w:type="gramStart"/>
      <w:r w:rsidRPr="005E4FCB">
        <w:rPr>
          <w:rFonts w:ascii="Arial" w:hAnsi="Arial" w:cs="Arial"/>
          <w:sz w:val="20"/>
          <w:szCs w:val="20"/>
          <w:lang w:val="ru-RU"/>
        </w:rPr>
        <w:t>действующего</w:t>
      </w:r>
      <w:proofErr w:type="gramEnd"/>
      <w:r w:rsidRPr="005E4FCB">
        <w:rPr>
          <w:rFonts w:ascii="Arial" w:hAnsi="Arial" w:cs="Arial"/>
          <w:sz w:val="20"/>
          <w:szCs w:val="20"/>
          <w:lang w:val="ru-RU"/>
        </w:rPr>
        <w:t xml:space="preserve"> на основании __________________________________________________________,</w:t>
      </w:r>
    </w:p>
    <w:p w14:paraId="645F5360" w14:textId="77777777" w:rsidR="00C25C47" w:rsidRPr="005E4FCB" w:rsidRDefault="00C25C47" w:rsidP="00FC57E1">
      <w:pPr>
        <w:jc w:val="both"/>
        <w:rPr>
          <w:rFonts w:ascii="Arial" w:hAnsi="Arial" w:cs="Arial"/>
          <w:sz w:val="20"/>
          <w:szCs w:val="20"/>
          <w:lang w:val="ru-RU"/>
        </w:rPr>
      </w:pPr>
    </w:p>
    <w:p w14:paraId="380E721A" w14:textId="77777777" w:rsidR="00FC57E1" w:rsidRPr="005E4FCB" w:rsidRDefault="00C25C47" w:rsidP="00FC57E1">
      <w:pPr>
        <w:jc w:val="both"/>
        <w:rPr>
          <w:rFonts w:ascii="Arial" w:hAnsi="Arial" w:cs="Arial"/>
          <w:sz w:val="20"/>
          <w:szCs w:val="20"/>
          <w:lang w:val="ru-RU"/>
        </w:rPr>
      </w:pPr>
      <w:r w:rsidRPr="005E4FCB">
        <w:rPr>
          <w:rFonts w:ascii="Arial" w:hAnsi="Arial" w:cs="Arial"/>
          <w:sz w:val="20"/>
          <w:szCs w:val="20"/>
          <w:lang w:val="ru-RU"/>
        </w:rPr>
        <w:t xml:space="preserve">(далее – Заявитель) </w:t>
      </w:r>
      <w:r w:rsidR="00FC57E1" w:rsidRPr="005E4FCB">
        <w:rPr>
          <w:rFonts w:ascii="Arial" w:hAnsi="Arial" w:cs="Arial"/>
          <w:sz w:val="20"/>
          <w:szCs w:val="20"/>
          <w:lang w:val="ru-RU"/>
        </w:rPr>
        <w:t>просит рассмотреть вопрос о регистрации изменений, вносимых в решение о выпуске биржевых облигаций, в части сведения о представителе владельцев биржевых облигаций: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47"/>
        <w:gridCol w:w="5933"/>
        <w:gridCol w:w="3685"/>
      </w:tblGrid>
      <w:tr w:rsidR="00FC57E1" w:rsidRPr="007B3745" w14:paraId="2133DEF3" w14:textId="77777777" w:rsidTr="00D109AC">
        <w:trPr>
          <w:cantSplit/>
          <w:trHeight w:val="695"/>
          <w:jc w:val="center"/>
        </w:trPr>
        <w:tc>
          <w:tcPr>
            <w:tcW w:w="547" w:type="dxa"/>
          </w:tcPr>
          <w:p w14:paraId="1D3C1C53" w14:textId="77777777" w:rsidR="00FC57E1" w:rsidRPr="005E4FCB" w:rsidRDefault="00FC57E1" w:rsidP="00D109AC">
            <w:pPr>
              <w:jc w:val="center"/>
              <w:rPr>
                <w:rFonts w:ascii="Arial" w:hAnsi="Arial" w:cs="Arial"/>
                <w:sz w:val="18"/>
                <w:szCs w:val="18"/>
              </w:rPr>
            </w:pPr>
            <w:r w:rsidRPr="005E4FCB">
              <w:rPr>
                <w:rFonts w:ascii="Arial" w:hAnsi="Arial" w:cs="Arial"/>
                <w:sz w:val="18"/>
                <w:szCs w:val="18"/>
              </w:rPr>
              <w:t>№ п/п</w:t>
            </w:r>
          </w:p>
        </w:tc>
        <w:tc>
          <w:tcPr>
            <w:tcW w:w="5933" w:type="dxa"/>
          </w:tcPr>
          <w:p w14:paraId="26175D91" w14:textId="77777777" w:rsidR="00FC57E1" w:rsidRPr="005E4FCB" w:rsidRDefault="00FC57E1" w:rsidP="001D21BE">
            <w:pPr>
              <w:jc w:val="center"/>
              <w:rPr>
                <w:rFonts w:ascii="Arial" w:hAnsi="Arial" w:cs="Arial"/>
                <w:sz w:val="18"/>
                <w:szCs w:val="18"/>
                <w:lang w:val="ru-RU"/>
              </w:rPr>
            </w:pPr>
            <w:r w:rsidRPr="005E4FCB">
              <w:rPr>
                <w:rFonts w:ascii="Arial" w:hAnsi="Arial" w:cs="Arial"/>
                <w:sz w:val="18"/>
                <w:szCs w:val="18"/>
                <w:lang w:val="ru-RU"/>
              </w:rPr>
              <w:t xml:space="preserve">Наименование ценной бумаги </w:t>
            </w:r>
          </w:p>
        </w:tc>
        <w:tc>
          <w:tcPr>
            <w:tcW w:w="3685" w:type="dxa"/>
          </w:tcPr>
          <w:p w14:paraId="696D4D1A" w14:textId="77777777" w:rsidR="00FC57E1" w:rsidRPr="005E4FCB" w:rsidRDefault="00FC57E1" w:rsidP="00A935F0">
            <w:pPr>
              <w:spacing w:line="240" w:lineRule="auto"/>
              <w:jc w:val="center"/>
              <w:rPr>
                <w:rFonts w:ascii="Arial" w:hAnsi="Arial" w:cs="Arial"/>
                <w:sz w:val="18"/>
                <w:szCs w:val="18"/>
                <w:lang w:val="ru-RU"/>
              </w:rPr>
            </w:pPr>
            <w:r w:rsidRPr="005E4FCB">
              <w:rPr>
                <w:rFonts w:ascii="Arial" w:hAnsi="Arial" w:cs="Arial"/>
                <w:sz w:val="18"/>
                <w:szCs w:val="18"/>
                <w:lang w:val="ru-RU"/>
              </w:rPr>
              <w:t>Регистрационный номер выпуска</w:t>
            </w:r>
            <w:r w:rsidR="004E21EA" w:rsidRPr="005E4FCB">
              <w:rPr>
                <w:rFonts w:ascii="Arial" w:hAnsi="Arial" w:cs="Arial"/>
                <w:sz w:val="18"/>
                <w:szCs w:val="18"/>
                <w:lang w:val="ru-RU"/>
              </w:rPr>
              <w:t xml:space="preserve"> б</w:t>
            </w:r>
            <w:r w:rsidRPr="005E4FCB">
              <w:rPr>
                <w:rFonts w:ascii="Arial" w:hAnsi="Arial" w:cs="Arial"/>
                <w:sz w:val="18"/>
                <w:szCs w:val="18"/>
                <w:lang w:val="ru-RU"/>
              </w:rPr>
              <w:t xml:space="preserve">иржевых </w:t>
            </w:r>
            <w:r w:rsidR="004E21EA" w:rsidRPr="005E4FCB">
              <w:rPr>
                <w:rFonts w:ascii="Arial" w:hAnsi="Arial" w:cs="Arial"/>
                <w:sz w:val="18"/>
                <w:szCs w:val="18"/>
                <w:lang w:val="ru-RU"/>
              </w:rPr>
              <w:t>облигаций и дата его присвоения</w:t>
            </w:r>
          </w:p>
        </w:tc>
      </w:tr>
      <w:tr w:rsidR="00FC57E1" w:rsidRPr="009D754F" w14:paraId="6C853BB2" w14:textId="77777777" w:rsidTr="00D109AC">
        <w:trPr>
          <w:cantSplit/>
          <w:trHeight w:val="230"/>
          <w:jc w:val="center"/>
        </w:trPr>
        <w:tc>
          <w:tcPr>
            <w:tcW w:w="547" w:type="dxa"/>
          </w:tcPr>
          <w:p w14:paraId="5DFCD775" w14:textId="77777777" w:rsidR="00FC57E1" w:rsidRPr="005E4FCB" w:rsidRDefault="00FC57E1" w:rsidP="001D21BE">
            <w:pPr>
              <w:jc w:val="center"/>
              <w:rPr>
                <w:rFonts w:ascii="Arial" w:hAnsi="Arial" w:cs="Arial"/>
                <w:sz w:val="18"/>
                <w:szCs w:val="18"/>
                <w:lang w:val="ru-RU"/>
              </w:rPr>
            </w:pPr>
            <w:r w:rsidRPr="005E4FCB">
              <w:rPr>
                <w:rFonts w:ascii="Arial" w:hAnsi="Arial" w:cs="Arial"/>
                <w:sz w:val="18"/>
                <w:szCs w:val="18"/>
                <w:lang w:val="ru-RU"/>
              </w:rPr>
              <w:t>1</w:t>
            </w:r>
          </w:p>
        </w:tc>
        <w:tc>
          <w:tcPr>
            <w:tcW w:w="5933" w:type="dxa"/>
          </w:tcPr>
          <w:p w14:paraId="47E292C6" w14:textId="77777777" w:rsidR="00FC57E1" w:rsidRPr="005E4FCB" w:rsidRDefault="00FC57E1" w:rsidP="001D21BE">
            <w:pPr>
              <w:jc w:val="center"/>
              <w:rPr>
                <w:rFonts w:ascii="Arial" w:hAnsi="Arial" w:cs="Arial"/>
                <w:sz w:val="18"/>
                <w:szCs w:val="18"/>
              </w:rPr>
            </w:pPr>
          </w:p>
        </w:tc>
        <w:tc>
          <w:tcPr>
            <w:tcW w:w="3685" w:type="dxa"/>
          </w:tcPr>
          <w:p w14:paraId="5A2585A7" w14:textId="77777777" w:rsidR="00FC57E1" w:rsidRPr="005E4FCB" w:rsidRDefault="00FC57E1" w:rsidP="001D21BE">
            <w:pPr>
              <w:jc w:val="center"/>
              <w:rPr>
                <w:rFonts w:ascii="Arial" w:hAnsi="Arial" w:cs="Arial"/>
                <w:sz w:val="18"/>
                <w:szCs w:val="18"/>
              </w:rPr>
            </w:pPr>
          </w:p>
        </w:tc>
      </w:tr>
    </w:tbl>
    <w:p w14:paraId="4E50084F" w14:textId="77777777" w:rsidR="00FC57E1" w:rsidRPr="005E4FCB" w:rsidRDefault="00FC57E1" w:rsidP="00FC57E1">
      <w:pPr>
        <w:ind w:firstLine="708"/>
        <w:jc w:val="both"/>
        <w:rPr>
          <w:rFonts w:ascii="Arial" w:hAnsi="Arial" w:cs="Arial"/>
          <w:sz w:val="20"/>
          <w:szCs w:val="20"/>
          <w:lang w:val="ru-RU"/>
        </w:rPr>
      </w:pPr>
    </w:p>
    <w:p w14:paraId="6F5BA712" w14:textId="77777777" w:rsidR="00FC57E1" w:rsidRPr="005E4FCB" w:rsidRDefault="00FC57E1" w:rsidP="00FC57E1">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следующие 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54"/>
        <w:gridCol w:w="2126"/>
        <w:gridCol w:w="1559"/>
      </w:tblGrid>
      <w:tr w:rsidR="00FC57E1" w:rsidRPr="009D754F" w14:paraId="4E78389D" w14:textId="77777777" w:rsidTr="00D109AC">
        <w:tc>
          <w:tcPr>
            <w:tcW w:w="567" w:type="dxa"/>
            <w:tcBorders>
              <w:top w:val="single" w:sz="4" w:space="0" w:color="auto"/>
              <w:left w:val="single" w:sz="4" w:space="0" w:color="auto"/>
              <w:bottom w:val="single" w:sz="4" w:space="0" w:color="auto"/>
              <w:right w:val="single" w:sz="4" w:space="0" w:color="auto"/>
            </w:tcBorders>
          </w:tcPr>
          <w:p w14:paraId="2A255EB8" w14:textId="77777777" w:rsidR="00FC57E1" w:rsidRPr="005E4FCB" w:rsidRDefault="00FC57E1" w:rsidP="001D21BE">
            <w:pPr>
              <w:spacing w:line="276" w:lineRule="auto"/>
              <w:ind w:right="20"/>
              <w:jc w:val="center"/>
              <w:rPr>
                <w:rFonts w:ascii="Arial" w:hAnsi="Arial" w:cs="Arial"/>
                <w:sz w:val="18"/>
                <w:szCs w:val="18"/>
              </w:rPr>
            </w:pPr>
            <w:r w:rsidRPr="005E4FCB">
              <w:rPr>
                <w:rFonts w:ascii="Arial" w:hAnsi="Arial" w:cs="Arial"/>
                <w:sz w:val="18"/>
                <w:szCs w:val="18"/>
              </w:rPr>
              <w:t>№ п/п</w:t>
            </w:r>
          </w:p>
        </w:tc>
        <w:tc>
          <w:tcPr>
            <w:tcW w:w="5954" w:type="dxa"/>
            <w:tcBorders>
              <w:top w:val="single" w:sz="4" w:space="0" w:color="auto"/>
              <w:left w:val="single" w:sz="4" w:space="0" w:color="auto"/>
              <w:bottom w:val="single" w:sz="4" w:space="0" w:color="auto"/>
              <w:right w:val="single" w:sz="4" w:space="0" w:color="auto"/>
            </w:tcBorders>
          </w:tcPr>
          <w:p w14:paraId="76AF7203" w14:textId="77777777" w:rsidR="00FC57E1" w:rsidRPr="005E4FCB" w:rsidRDefault="00FC57E1" w:rsidP="001D21BE">
            <w:pPr>
              <w:spacing w:line="276" w:lineRule="auto"/>
              <w:ind w:right="20"/>
              <w:jc w:val="center"/>
              <w:rPr>
                <w:rFonts w:ascii="Arial" w:hAnsi="Arial" w:cs="Arial"/>
                <w:sz w:val="18"/>
                <w:szCs w:val="18"/>
              </w:rPr>
            </w:pPr>
            <w:r w:rsidRPr="005E4FCB">
              <w:rPr>
                <w:rFonts w:ascii="Arial" w:hAnsi="Arial" w:cs="Arial"/>
                <w:sz w:val="18"/>
                <w:szCs w:val="18"/>
              </w:rPr>
              <w:t>Наименование документа</w:t>
            </w:r>
            <w:r w:rsidRPr="005E4FCB">
              <w:rPr>
                <w:rStyle w:val="af2"/>
                <w:rFonts w:ascii="Arial" w:hAnsi="Arial" w:cs="Arial"/>
                <w:sz w:val="18"/>
                <w:szCs w:val="18"/>
              </w:rPr>
              <w:footnoteReference w:id="19"/>
            </w:r>
          </w:p>
        </w:tc>
        <w:tc>
          <w:tcPr>
            <w:tcW w:w="2126" w:type="dxa"/>
            <w:tcBorders>
              <w:top w:val="single" w:sz="4" w:space="0" w:color="auto"/>
              <w:left w:val="single" w:sz="4" w:space="0" w:color="auto"/>
              <w:bottom w:val="single" w:sz="4" w:space="0" w:color="auto"/>
              <w:right w:val="single" w:sz="4" w:space="0" w:color="auto"/>
            </w:tcBorders>
          </w:tcPr>
          <w:p w14:paraId="43B5CDA2" w14:textId="77777777" w:rsidR="00FC57E1" w:rsidRPr="005E4FCB" w:rsidRDefault="00FC57E1" w:rsidP="001D21BE">
            <w:pPr>
              <w:spacing w:line="276"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1559" w:type="dxa"/>
            <w:tcBorders>
              <w:top w:val="single" w:sz="4" w:space="0" w:color="auto"/>
              <w:left w:val="single" w:sz="4" w:space="0" w:color="auto"/>
              <w:bottom w:val="single" w:sz="4" w:space="0" w:color="auto"/>
              <w:right w:val="single" w:sz="4" w:space="0" w:color="auto"/>
            </w:tcBorders>
          </w:tcPr>
          <w:p w14:paraId="309E92F3" w14:textId="77777777" w:rsidR="00FC57E1" w:rsidRPr="005E4FCB" w:rsidRDefault="00FC57E1" w:rsidP="001D21BE">
            <w:pPr>
              <w:spacing w:line="276"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FC57E1" w:rsidRPr="009D754F" w14:paraId="67D9582B" w14:textId="77777777" w:rsidTr="00D109AC">
        <w:trPr>
          <w:trHeight w:val="226"/>
        </w:trPr>
        <w:tc>
          <w:tcPr>
            <w:tcW w:w="567" w:type="dxa"/>
            <w:tcBorders>
              <w:top w:val="single" w:sz="4" w:space="0" w:color="auto"/>
              <w:left w:val="single" w:sz="4" w:space="0" w:color="auto"/>
              <w:bottom w:val="single" w:sz="4" w:space="0" w:color="auto"/>
              <w:right w:val="single" w:sz="4" w:space="0" w:color="auto"/>
            </w:tcBorders>
          </w:tcPr>
          <w:p w14:paraId="7520ABAF" w14:textId="77777777" w:rsidR="00FC57E1" w:rsidRPr="009D754F" w:rsidRDefault="00FC57E1" w:rsidP="001D21BE">
            <w:pPr>
              <w:spacing w:line="276" w:lineRule="auto"/>
              <w:ind w:right="20"/>
              <w:jc w:val="center"/>
              <w:rPr>
                <w:rFonts w:ascii="Arial" w:hAnsi="Arial" w:cs="Arial"/>
                <w:sz w:val="18"/>
                <w:szCs w:val="18"/>
                <w:lang w:val="ru-RU"/>
              </w:rPr>
            </w:pPr>
            <w:r w:rsidRPr="009D754F">
              <w:rPr>
                <w:rFonts w:ascii="Arial" w:hAnsi="Arial" w:cs="Arial"/>
                <w:sz w:val="18"/>
                <w:szCs w:val="18"/>
                <w:lang w:val="ru-RU"/>
              </w:rPr>
              <w:t>1</w:t>
            </w:r>
          </w:p>
        </w:tc>
        <w:tc>
          <w:tcPr>
            <w:tcW w:w="5954" w:type="dxa"/>
            <w:tcBorders>
              <w:top w:val="single" w:sz="4" w:space="0" w:color="auto"/>
              <w:left w:val="single" w:sz="4" w:space="0" w:color="auto"/>
              <w:bottom w:val="single" w:sz="4" w:space="0" w:color="auto"/>
              <w:right w:val="single" w:sz="4" w:space="0" w:color="auto"/>
            </w:tcBorders>
          </w:tcPr>
          <w:p w14:paraId="016751D0" w14:textId="77777777" w:rsidR="00FC57E1" w:rsidRPr="00D159CA" w:rsidRDefault="00FC57E1" w:rsidP="001D21BE">
            <w:pPr>
              <w:spacing w:line="276" w:lineRule="auto"/>
              <w:ind w:right="20"/>
              <w:jc w:val="both"/>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tcPr>
          <w:p w14:paraId="73BA47FD" w14:textId="77777777" w:rsidR="00FC57E1" w:rsidRPr="0066691B" w:rsidRDefault="00FC57E1" w:rsidP="001D21BE">
            <w:pPr>
              <w:spacing w:line="276" w:lineRule="auto"/>
              <w:ind w:right="20"/>
              <w:jc w:val="both"/>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C68B44A" w14:textId="77777777" w:rsidR="00FC57E1" w:rsidRPr="0026041A" w:rsidRDefault="00FC57E1" w:rsidP="001D21BE">
            <w:pPr>
              <w:spacing w:line="276" w:lineRule="auto"/>
              <w:ind w:right="20"/>
              <w:jc w:val="both"/>
              <w:rPr>
                <w:rFonts w:ascii="Arial" w:hAnsi="Arial" w:cs="Arial"/>
                <w:sz w:val="18"/>
                <w:szCs w:val="18"/>
              </w:rPr>
            </w:pPr>
          </w:p>
        </w:tc>
      </w:tr>
    </w:tbl>
    <w:p w14:paraId="181848EF" w14:textId="77777777" w:rsidR="00FC57E1" w:rsidRPr="005E4FCB" w:rsidRDefault="00FC57E1" w:rsidP="00FC57E1">
      <w:pPr>
        <w:ind w:firstLine="708"/>
        <w:jc w:val="both"/>
        <w:rPr>
          <w:rFonts w:ascii="Arial" w:hAnsi="Arial" w:cs="Arial"/>
          <w:sz w:val="20"/>
          <w:szCs w:val="20"/>
        </w:rPr>
      </w:pPr>
    </w:p>
    <w:p w14:paraId="76B2AE18" w14:textId="7F10C206" w:rsidR="00FC57E1" w:rsidRPr="005E4FCB" w:rsidRDefault="00FC57E1" w:rsidP="00FC57E1">
      <w:pPr>
        <w:jc w:val="both"/>
        <w:rPr>
          <w:rFonts w:ascii="Arial" w:hAnsi="Arial" w:cs="Arial"/>
          <w:sz w:val="20"/>
          <w:szCs w:val="20"/>
          <w:lang w:val="ru-RU"/>
        </w:rPr>
      </w:pPr>
      <w:r w:rsidRPr="005E4FCB">
        <w:rPr>
          <w:rFonts w:ascii="Arial" w:hAnsi="Arial" w:cs="Arial"/>
          <w:sz w:val="20"/>
          <w:szCs w:val="20"/>
          <w:lang w:val="ru-RU"/>
        </w:rPr>
        <w:t xml:space="preserve">Сотрудник Заявителя, ответственный за представление настоящего заявления в </w:t>
      </w:r>
      <w:r w:rsidR="00F42ED2" w:rsidRPr="00F42ED2">
        <w:rPr>
          <w:rFonts w:ascii="Arial" w:hAnsi="Arial" w:cs="Arial"/>
          <w:sz w:val="20"/>
          <w:szCs w:val="20"/>
          <w:lang w:val="ru-RU"/>
        </w:rPr>
        <w:t>АО «Биржа «Санкт-Петербург»</w:t>
      </w:r>
      <w:r w:rsidRPr="005E4FCB">
        <w:rPr>
          <w:rFonts w:ascii="Arial" w:hAnsi="Arial" w:cs="Arial"/>
          <w:sz w:val="20"/>
          <w:szCs w:val="20"/>
          <w:lang w:val="ru-RU"/>
        </w:rPr>
        <w:t>:</w:t>
      </w:r>
    </w:p>
    <w:p w14:paraId="3FCDD48A" w14:textId="77777777" w:rsidR="00FC57E1" w:rsidRPr="005E4FCB" w:rsidRDefault="00FC57E1" w:rsidP="00FC57E1">
      <w:pPr>
        <w:rPr>
          <w:rFonts w:ascii="Arial" w:hAnsi="Arial" w:cs="Arial"/>
          <w:sz w:val="20"/>
          <w:szCs w:val="20"/>
          <w:lang w:val="ru-RU"/>
        </w:rPr>
      </w:pPr>
      <w:r w:rsidRPr="005E4FCB">
        <w:rPr>
          <w:rFonts w:ascii="Arial" w:hAnsi="Arial" w:cs="Arial"/>
          <w:sz w:val="20"/>
          <w:szCs w:val="20"/>
          <w:lang w:val="ru-RU"/>
        </w:rPr>
        <w:t>Ф.И.О.:______________________________</w:t>
      </w:r>
    </w:p>
    <w:p w14:paraId="565F9BB5" w14:textId="77777777" w:rsidR="00FC57E1" w:rsidRPr="005E4FCB" w:rsidRDefault="00FC57E1" w:rsidP="00FC57E1">
      <w:pPr>
        <w:rPr>
          <w:rFonts w:ascii="Arial" w:hAnsi="Arial" w:cs="Arial"/>
          <w:sz w:val="20"/>
          <w:szCs w:val="20"/>
          <w:lang w:val="ru-RU"/>
        </w:rPr>
      </w:pPr>
      <w:r w:rsidRPr="005E4FCB">
        <w:rPr>
          <w:rFonts w:ascii="Arial" w:hAnsi="Arial" w:cs="Arial"/>
          <w:sz w:val="20"/>
          <w:szCs w:val="20"/>
          <w:lang w:val="ru-RU"/>
        </w:rPr>
        <w:t>Контактный телефон (факс):____________</w:t>
      </w:r>
    </w:p>
    <w:p w14:paraId="2CE545F9" w14:textId="77777777" w:rsidR="00FC57E1" w:rsidRPr="005E4FCB" w:rsidRDefault="00FC57E1" w:rsidP="00FC57E1">
      <w:pPr>
        <w:rPr>
          <w:rFonts w:ascii="Arial" w:hAnsi="Arial" w:cs="Arial"/>
          <w:sz w:val="20"/>
          <w:szCs w:val="20"/>
          <w:lang w:val="ru-RU"/>
        </w:rPr>
      </w:pPr>
      <w:r w:rsidRPr="005E4FCB">
        <w:rPr>
          <w:rFonts w:ascii="Arial" w:hAnsi="Arial" w:cs="Arial"/>
          <w:sz w:val="20"/>
          <w:szCs w:val="20"/>
          <w:lang w:val="ru-RU"/>
        </w:rPr>
        <w:t>Адрес электронной почты:______________</w:t>
      </w:r>
    </w:p>
    <w:p w14:paraId="72BA256A" w14:textId="77777777" w:rsidR="00FC57E1" w:rsidRPr="005E4FCB" w:rsidRDefault="00FC57E1" w:rsidP="00FC57E1">
      <w:pPr>
        <w:ind w:firstLine="708"/>
        <w:jc w:val="both"/>
        <w:rPr>
          <w:rFonts w:ascii="Arial" w:hAnsi="Arial" w:cs="Arial"/>
          <w:sz w:val="20"/>
          <w:szCs w:val="20"/>
          <w:lang w:val="ru-RU"/>
        </w:rPr>
      </w:pPr>
    </w:p>
    <w:p w14:paraId="6A3A4A0B" w14:textId="77777777" w:rsidR="00FC57E1" w:rsidRPr="0066691B" w:rsidRDefault="00FC57E1" w:rsidP="00FC57E1">
      <w:pPr>
        <w:autoSpaceDE w:val="0"/>
        <w:autoSpaceDN w:val="0"/>
        <w:adjustRightInd w:val="0"/>
        <w:jc w:val="both"/>
        <w:rPr>
          <w:rFonts w:ascii="Arial" w:hAnsi="Arial" w:cs="Arial"/>
          <w:i/>
          <w:sz w:val="20"/>
          <w:szCs w:val="20"/>
          <w:lang w:val="ru-RU"/>
        </w:rPr>
      </w:pPr>
      <w:r w:rsidRPr="0052576C">
        <w:rPr>
          <w:rFonts w:ascii="Arial" w:hAnsi="Arial" w:cs="Arial"/>
          <w:i/>
          <w:sz w:val="20"/>
          <w:szCs w:val="20"/>
          <w:lang w:val="ru-RU"/>
        </w:rPr>
        <w:t xml:space="preserve">Настоящим подтверждается полнота и достоверность информации, содержащейся в настоящем заявлении и соответствие текстов </w:t>
      </w:r>
      <w:r w:rsidRPr="00D159CA">
        <w:rPr>
          <w:rFonts w:ascii="Arial" w:hAnsi="Arial" w:cs="Arial"/>
          <w:i/>
          <w:sz w:val="20"/>
          <w:szCs w:val="20"/>
          <w:lang w:val="ru-RU"/>
        </w:rPr>
        <w:t xml:space="preserve">документов, представленных в электронном виде, оригиналам таких документов, а также подтверждает, что </w:t>
      </w:r>
      <w:proofErr w:type="gramStart"/>
      <w:r w:rsidRPr="00D159CA">
        <w:rPr>
          <w:rFonts w:ascii="Arial" w:hAnsi="Arial" w:cs="Arial"/>
          <w:i/>
          <w:sz w:val="20"/>
          <w:szCs w:val="20"/>
          <w:lang w:val="ru-RU"/>
        </w:rPr>
        <w:t>ознакомлен</w:t>
      </w:r>
      <w:proofErr w:type="gramEnd"/>
      <w:r w:rsidRPr="00D159CA">
        <w:rPr>
          <w:rFonts w:ascii="Arial" w:hAnsi="Arial" w:cs="Arial"/>
          <w:i/>
          <w:sz w:val="20"/>
          <w:szCs w:val="20"/>
          <w:lang w:val="ru-RU"/>
        </w:rPr>
        <w:t xml:space="preserve"> с положениями Федерального закона от 21.11.2011 № 325-ФЗ «Об организованных торгах», Правилами проведения организованных торгов ценными бумагам</w:t>
      </w:r>
      <w:r w:rsidRPr="0066691B">
        <w:rPr>
          <w:rFonts w:ascii="Arial" w:hAnsi="Arial" w:cs="Arial"/>
          <w:i/>
          <w:sz w:val="20"/>
          <w:szCs w:val="20"/>
          <w:lang w:val="ru-RU"/>
        </w:rPr>
        <w:t>и и Правилами листинга (делистинга) ценных бумаг.</w:t>
      </w:r>
    </w:p>
    <w:p w14:paraId="59376F79" w14:textId="77777777" w:rsidR="00FC57E1" w:rsidRPr="005E4FCB" w:rsidRDefault="00FC57E1" w:rsidP="00FC57E1">
      <w:pPr>
        <w:jc w:val="both"/>
        <w:rPr>
          <w:rFonts w:ascii="Arial" w:hAnsi="Arial" w:cs="Arial"/>
          <w:sz w:val="20"/>
          <w:szCs w:val="20"/>
          <w:lang w:val="ru-RU"/>
        </w:rPr>
      </w:pPr>
    </w:p>
    <w:p w14:paraId="3EBC48E1" w14:textId="77777777" w:rsidR="00FC57E1" w:rsidRPr="005E4FCB" w:rsidRDefault="00FC57E1" w:rsidP="00FC57E1">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001A7F5A" w:rsidRPr="005E4FCB">
        <w:rPr>
          <w:rFonts w:ascii="Arial" w:hAnsi="Arial" w:cs="Arial"/>
          <w:sz w:val="20"/>
          <w:szCs w:val="20"/>
          <w:lang w:val="ru-RU"/>
        </w:rPr>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001A7F5A" w:rsidRPr="005E4FCB">
        <w:rPr>
          <w:rFonts w:ascii="Arial" w:hAnsi="Arial" w:cs="Arial"/>
          <w:sz w:val="20"/>
          <w:szCs w:val="20"/>
          <w:lang w:val="ru-RU"/>
        </w:rPr>
        <w:t xml:space="preserve">               </w:t>
      </w:r>
      <w:r w:rsidRPr="005E4FCB">
        <w:rPr>
          <w:rFonts w:ascii="Arial" w:hAnsi="Arial" w:cs="Arial"/>
          <w:sz w:val="20"/>
          <w:szCs w:val="20"/>
          <w:lang w:val="ru-RU"/>
        </w:rPr>
        <w:t xml:space="preserve">    (Ф.И.О.)     </w:t>
      </w:r>
    </w:p>
    <w:p w14:paraId="5844A3FF" w14:textId="77777777" w:rsidR="00FC57E1" w:rsidRPr="005E4FCB" w:rsidRDefault="00FC57E1" w:rsidP="00FC57E1">
      <w:pPr>
        <w:jc w:val="both"/>
        <w:rPr>
          <w:rFonts w:ascii="Arial" w:hAnsi="Arial" w:cs="Arial"/>
          <w:sz w:val="20"/>
          <w:szCs w:val="20"/>
          <w:lang w:val="ru-RU"/>
        </w:rPr>
      </w:pPr>
      <w:proofErr w:type="gramStart"/>
      <w:r w:rsidRPr="005E4FCB">
        <w:rPr>
          <w:rFonts w:ascii="Arial" w:hAnsi="Arial" w:cs="Arial"/>
          <w:sz w:val="20"/>
          <w:szCs w:val="20"/>
          <w:lang w:val="ru-RU"/>
        </w:rPr>
        <w:t xml:space="preserve">(руководитель организации или                                          </w:t>
      </w:r>
      <w:proofErr w:type="gramEnd"/>
    </w:p>
    <w:p w14:paraId="5C5459AF" w14:textId="77777777" w:rsidR="00FC57E1" w:rsidRPr="005E4FCB" w:rsidRDefault="00FC57E1" w:rsidP="00FC57E1">
      <w:pPr>
        <w:tabs>
          <w:tab w:val="left" w:pos="2910"/>
        </w:tabs>
        <w:rPr>
          <w:rFonts w:ascii="Arial" w:hAnsi="Arial" w:cs="Arial"/>
          <w:sz w:val="20"/>
          <w:szCs w:val="20"/>
          <w:lang w:val="ru-RU"/>
        </w:rPr>
        <w:sectPr w:rsidR="00FC57E1" w:rsidRPr="005E4FCB" w:rsidSect="007E45B7">
          <w:pgSz w:w="11906" w:h="16838"/>
          <w:pgMar w:top="568" w:right="850" w:bottom="709" w:left="851" w:header="708" w:footer="708" w:gutter="0"/>
          <w:cols w:space="708"/>
          <w:titlePg/>
          <w:docGrid w:linePitch="360"/>
        </w:sectPr>
      </w:pPr>
      <w:r w:rsidRPr="005E4FCB">
        <w:rPr>
          <w:rFonts w:ascii="Arial" w:hAnsi="Arial" w:cs="Arial"/>
          <w:sz w:val="20"/>
          <w:szCs w:val="20"/>
          <w:lang w:val="ru-RU"/>
        </w:rPr>
        <w:t>иное уполномоченное лицо)                                       м.п.</w:t>
      </w:r>
    </w:p>
    <w:p w14:paraId="2B016591" w14:textId="77777777" w:rsidR="003E75B3" w:rsidRPr="005E4FCB" w:rsidRDefault="009D6BE1" w:rsidP="008941AA">
      <w:pPr>
        <w:pStyle w:val="2"/>
        <w:numPr>
          <w:ilvl w:val="1"/>
          <w:numId w:val="32"/>
        </w:numPr>
        <w:tabs>
          <w:tab w:val="clear" w:pos="1021"/>
          <w:tab w:val="left" w:pos="-2694"/>
        </w:tabs>
        <w:ind w:left="567" w:hanging="567"/>
        <w:jc w:val="left"/>
        <w:rPr>
          <w:rStyle w:val="a5"/>
          <w:rFonts w:ascii="Arial" w:hAnsi="Arial" w:cs="Arial"/>
          <w:b w:val="0"/>
          <w:color w:val="000000"/>
          <w:sz w:val="20"/>
        </w:rPr>
      </w:pPr>
      <w:hyperlink r:id="rId24" w:history="1">
        <w:bookmarkStart w:id="37" w:name="_Toc148616952"/>
        <w:r w:rsidR="003E75B3" w:rsidRPr="005E4FCB">
          <w:rPr>
            <w:rStyle w:val="a5"/>
            <w:rFonts w:ascii="Arial" w:hAnsi="Arial" w:cs="Arial"/>
            <w:b w:val="0"/>
            <w:color w:val="000000"/>
            <w:sz w:val="20"/>
          </w:rPr>
          <w:t>Заявление о предварительном рассмотрении документов по биржевым облигациям</w:t>
        </w:r>
        <w:bookmarkEnd w:id="37"/>
        <w:r w:rsidR="003E75B3" w:rsidRPr="005E4FCB">
          <w:rPr>
            <w:rStyle w:val="a5"/>
            <w:rFonts w:ascii="Arial" w:hAnsi="Arial" w:cs="Arial"/>
            <w:b w:val="0"/>
            <w:color w:val="000000"/>
            <w:sz w:val="20"/>
          </w:rPr>
          <w:t xml:space="preserve"> </w:t>
        </w:r>
      </w:hyperlink>
    </w:p>
    <w:p w14:paraId="6FA24117" w14:textId="77777777" w:rsidR="003E75B3" w:rsidRPr="005E4FCB" w:rsidRDefault="003E75B3" w:rsidP="003E75B3">
      <w:pPr>
        <w:rPr>
          <w:rFonts w:ascii="Arial" w:hAnsi="Arial" w:cs="Arial"/>
          <w:sz w:val="20"/>
          <w:szCs w:val="20"/>
          <w:lang w:val="ru-RU"/>
        </w:rPr>
      </w:pPr>
    </w:p>
    <w:p w14:paraId="3EA81241" w14:textId="77777777" w:rsidR="003E75B3" w:rsidRPr="005E4FCB" w:rsidRDefault="003E75B3" w:rsidP="003E75B3">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14:paraId="50D12E0A" w14:textId="60BFA092" w:rsidR="003E75B3" w:rsidRPr="005E4FCB" w:rsidRDefault="003E75B3" w:rsidP="003E75B3">
      <w:pPr>
        <w:ind w:left="4248"/>
        <w:jc w:val="right"/>
        <w:rPr>
          <w:rFonts w:ascii="Arial" w:hAnsi="Arial" w:cs="Arial"/>
          <w:sz w:val="20"/>
          <w:szCs w:val="20"/>
          <w:lang w:val="ru-RU"/>
        </w:rPr>
      </w:pPr>
      <w:r w:rsidRPr="005E4FCB">
        <w:rPr>
          <w:rFonts w:ascii="Arial" w:hAnsi="Arial" w:cs="Arial"/>
          <w:sz w:val="20"/>
          <w:szCs w:val="20"/>
          <w:lang w:val="ru-RU"/>
        </w:rPr>
        <w:t xml:space="preserve">в </w:t>
      </w:r>
      <w:r w:rsidR="00F42ED2" w:rsidRPr="00F42ED2">
        <w:rPr>
          <w:rFonts w:ascii="Arial" w:hAnsi="Arial" w:cs="Arial"/>
          <w:sz w:val="20"/>
          <w:szCs w:val="20"/>
          <w:lang w:val="ru-RU"/>
        </w:rPr>
        <w:t>АО «Биржа «Санкт-Петербург»</w:t>
      </w:r>
    </w:p>
    <w:p w14:paraId="03E01B17" w14:textId="77777777" w:rsidR="003E75B3" w:rsidRPr="005E4FCB" w:rsidRDefault="003E75B3" w:rsidP="003E75B3">
      <w:pPr>
        <w:ind w:left="4248"/>
        <w:jc w:val="right"/>
        <w:rPr>
          <w:rFonts w:ascii="Arial" w:hAnsi="Arial" w:cs="Arial"/>
          <w:sz w:val="20"/>
          <w:szCs w:val="20"/>
          <w:lang w:val="ru-RU"/>
        </w:rPr>
      </w:pPr>
    </w:p>
    <w:p w14:paraId="477BF295" w14:textId="77777777" w:rsidR="003E75B3" w:rsidRPr="005E4FCB" w:rsidRDefault="003E75B3" w:rsidP="003E75B3">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14:paraId="791624ED" w14:textId="77777777" w:rsidR="00F2755B" w:rsidRPr="005E4FCB" w:rsidRDefault="00F2755B" w:rsidP="003E75B3">
      <w:pPr>
        <w:rPr>
          <w:rFonts w:ascii="Arial" w:hAnsi="Arial" w:cs="Arial"/>
          <w:sz w:val="20"/>
          <w:szCs w:val="20"/>
          <w:lang w:val="ru-RU"/>
        </w:rPr>
      </w:pPr>
    </w:p>
    <w:p w14:paraId="6193A064" w14:textId="77777777" w:rsidR="00A074BA" w:rsidRPr="005E4FCB" w:rsidRDefault="00A074BA" w:rsidP="00A074BA">
      <w:pPr>
        <w:jc w:val="center"/>
        <w:rPr>
          <w:rFonts w:ascii="Arial" w:hAnsi="Arial" w:cs="Arial"/>
          <w:b/>
          <w:sz w:val="20"/>
          <w:szCs w:val="20"/>
          <w:lang w:val="ru-RU"/>
        </w:rPr>
      </w:pPr>
      <w:r w:rsidRPr="005E4FCB">
        <w:rPr>
          <w:rFonts w:ascii="Arial" w:hAnsi="Arial" w:cs="Arial"/>
          <w:b/>
          <w:sz w:val="20"/>
          <w:szCs w:val="20"/>
          <w:lang w:val="ru-RU"/>
        </w:rPr>
        <w:t>ЗАЯВЛЕНИЕ</w:t>
      </w:r>
    </w:p>
    <w:p w14:paraId="777D05C0" w14:textId="77777777" w:rsidR="00A074BA" w:rsidRPr="005E4FCB" w:rsidRDefault="00A074BA" w:rsidP="00A074BA">
      <w:pPr>
        <w:spacing w:line="276" w:lineRule="auto"/>
        <w:jc w:val="center"/>
        <w:rPr>
          <w:rFonts w:ascii="Arial" w:hAnsi="Arial" w:cs="Arial"/>
          <w:b/>
          <w:sz w:val="20"/>
          <w:szCs w:val="20"/>
          <w:lang w:val="ru-RU"/>
        </w:rPr>
      </w:pPr>
      <w:r w:rsidRPr="005E4FCB">
        <w:rPr>
          <w:rFonts w:ascii="Arial" w:hAnsi="Arial" w:cs="Arial"/>
          <w:b/>
          <w:sz w:val="20"/>
          <w:szCs w:val="20"/>
          <w:lang w:val="ru-RU"/>
        </w:rPr>
        <w:t>о предварительно</w:t>
      </w:r>
      <w:r w:rsidR="00C844CF" w:rsidRPr="005E4FCB">
        <w:rPr>
          <w:rFonts w:ascii="Arial" w:hAnsi="Arial" w:cs="Arial"/>
          <w:b/>
          <w:sz w:val="20"/>
          <w:szCs w:val="20"/>
          <w:lang w:val="ru-RU"/>
        </w:rPr>
        <w:t>м</w:t>
      </w:r>
      <w:r w:rsidRPr="005E4FCB">
        <w:rPr>
          <w:rFonts w:ascii="Arial" w:hAnsi="Arial" w:cs="Arial"/>
          <w:b/>
          <w:sz w:val="20"/>
          <w:szCs w:val="20"/>
          <w:lang w:val="ru-RU"/>
        </w:rPr>
        <w:t xml:space="preserve"> рассмотрени</w:t>
      </w:r>
      <w:r w:rsidR="00C844CF" w:rsidRPr="005E4FCB">
        <w:rPr>
          <w:rFonts w:ascii="Arial" w:hAnsi="Arial" w:cs="Arial"/>
          <w:b/>
          <w:sz w:val="20"/>
          <w:szCs w:val="20"/>
          <w:lang w:val="ru-RU"/>
        </w:rPr>
        <w:t>и</w:t>
      </w:r>
      <w:r w:rsidRPr="005E4FCB">
        <w:rPr>
          <w:rFonts w:ascii="Arial" w:hAnsi="Arial" w:cs="Arial"/>
          <w:b/>
          <w:sz w:val="20"/>
          <w:szCs w:val="20"/>
          <w:lang w:val="ru-RU"/>
        </w:rPr>
        <w:t xml:space="preserve"> документов по биржевым облигациям</w:t>
      </w:r>
    </w:p>
    <w:p w14:paraId="12528665" w14:textId="77777777" w:rsidR="00A074BA" w:rsidRPr="005E4FCB" w:rsidRDefault="00A074BA" w:rsidP="00A074BA">
      <w:pPr>
        <w:pStyle w:val="Oaiei"/>
        <w:widowControl/>
        <w:spacing w:line="276" w:lineRule="auto"/>
        <w:rPr>
          <w:rFonts w:ascii="Arial" w:hAnsi="Arial" w:cs="Arial"/>
          <w:sz w:val="20"/>
        </w:rPr>
      </w:pPr>
    </w:p>
    <w:p w14:paraId="02FA9CE6" w14:textId="77777777" w:rsidR="00A074BA" w:rsidRPr="005E4FCB" w:rsidRDefault="00A074BA" w:rsidP="00A074BA">
      <w:pPr>
        <w:pStyle w:val="Oaiei"/>
        <w:widowControl/>
        <w:spacing w:line="276" w:lineRule="auto"/>
        <w:jc w:val="center"/>
        <w:rPr>
          <w:rFonts w:ascii="Arial" w:hAnsi="Arial" w:cs="Arial"/>
          <w:sz w:val="20"/>
        </w:rPr>
      </w:pPr>
      <w:r w:rsidRPr="005E4FCB">
        <w:rPr>
          <w:rFonts w:ascii="Arial" w:hAnsi="Arial" w:cs="Arial"/>
          <w:sz w:val="20"/>
        </w:rPr>
        <w:t>___________________________________________________________________________,</w:t>
      </w:r>
    </w:p>
    <w:p w14:paraId="6361CC9D" w14:textId="77777777" w:rsidR="00A074BA" w:rsidRPr="005E4FCB" w:rsidRDefault="00A074BA" w:rsidP="00A074BA">
      <w:pPr>
        <w:pStyle w:val="ad"/>
        <w:spacing w:line="276" w:lineRule="auto"/>
        <w:jc w:val="center"/>
        <w:rPr>
          <w:rFonts w:ascii="Arial" w:hAnsi="Arial" w:cs="Arial"/>
        </w:rPr>
      </w:pPr>
      <w:r w:rsidRPr="005E4FCB">
        <w:rPr>
          <w:rFonts w:ascii="Arial" w:hAnsi="Arial" w:cs="Arial"/>
        </w:rPr>
        <w:t xml:space="preserve">(полное наименование эмитента) </w:t>
      </w:r>
    </w:p>
    <w:p w14:paraId="39F3918F" w14:textId="77777777" w:rsidR="00A074BA" w:rsidRPr="005E4FCB" w:rsidRDefault="00A074BA" w:rsidP="0077302C">
      <w:pPr>
        <w:spacing w:line="168" w:lineRule="auto"/>
        <w:jc w:val="both"/>
        <w:rPr>
          <w:rFonts w:ascii="Arial" w:hAnsi="Arial" w:cs="Arial"/>
          <w:sz w:val="20"/>
          <w:szCs w:val="20"/>
          <w:lang w:val="ru-RU"/>
        </w:rPr>
      </w:pPr>
    </w:p>
    <w:p w14:paraId="5023E25B" w14:textId="77777777" w:rsidR="00A074BA" w:rsidRPr="005E4FCB" w:rsidRDefault="00A074BA" w:rsidP="00A074BA">
      <w:pPr>
        <w:spacing w:line="276" w:lineRule="auto"/>
        <w:jc w:val="both"/>
        <w:rPr>
          <w:rFonts w:ascii="Arial" w:hAnsi="Arial" w:cs="Arial"/>
          <w:sz w:val="20"/>
          <w:szCs w:val="20"/>
          <w:lang w:val="ru-RU"/>
        </w:rPr>
      </w:pPr>
      <w:r w:rsidRPr="005E4FCB">
        <w:rPr>
          <w:rFonts w:ascii="Arial" w:hAnsi="Arial" w:cs="Arial"/>
          <w:sz w:val="20"/>
          <w:szCs w:val="20"/>
          <w:lang w:val="ru-RU"/>
        </w:rPr>
        <w:t xml:space="preserve">в лице _____________________________________________________________________, </w:t>
      </w:r>
      <w:proofErr w:type="gramStart"/>
      <w:r w:rsidRPr="005E4FCB">
        <w:rPr>
          <w:rFonts w:ascii="Arial" w:hAnsi="Arial" w:cs="Arial"/>
          <w:sz w:val="20"/>
          <w:szCs w:val="20"/>
          <w:lang w:val="ru-RU"/>
        </w:rPr>
        <w:t>действующего</w:t>
      </w:r>
      <w:proofErr w:type="gramEnd"/>
      <w:r w:rsidRPr="005E4FCB">
        <w:rPr>
          <w:rFonts w:ascii="Arial" w:hAnsi="Arial" w:cs="Arial"/>
          <w:sz w:val="20"/>
          <w:szCs w:val="20"/>
          <w:lang w:val="ru-RU"/>
        </w:rPr>
        <w:t xml:space="preserve"> на основании __________________________________________________________,</w:t>
      </w:r>
    </w:p>
    <w:p w14:paraId="0BAF9ADF" w14:textId="77777777" w:rsidR="00FA64CD" w:rsidRPr="005E4FCB" w:rsidRDefault="00FA64CD" w:rsidP="00A074BA">
      <w:pPr>
        <w:spacing w:line="276" w:lineRule="auto"/>
        <w:jc w:val="both"/>
        <w:rPr>
          <w:rFonts w:ascii="Arial" w:hAnsi="Arial" w:cs="Arial"/>
          <w:sz w:val="20"/>
          <w:szCs w:val="20"/>
          <w:lang w:val="ru-RU"/>
        </w:rPr>
      </w:pPr>
    </w:p>
    <w:p w14:paraId="6AD5205F" w14:textId="77777777" w:rsidR="00A074BA" w:rsidRPr="005E4FCB" w:rsidRDefault="00A074BA" w:rsidP="00A074BA">
      <w:pPr>
        <w:spacing w:line="276" w:lineRule="auto"/>
        <w:jc w:val="both"/>
        <w:rPr>
          <w:rFonts w:ascii="Arial" w:hAnsi="Arial" w:cs="Arial"/>
          <w:sz w:val="20"/>
          <w:szCs w:val="20"/>
          <w:lang w:val="ru-RU"/>
        </w:rPr>
      </w:pPr>
      <w:proofErr w:type="gramStart"/>
      <w:r w:rsidRPr="005E4FCB">
        <w:rPr>
          <w:rFonts w:ascii="Arial" w:hAnsi="Arial" w:cs="Arial"/>
          <w:sz w:val="20"/>
          <w:szCs w:val="20"/>
          <w:lang w:val="ru-RU"/>
        </w:rPr>
        <w:t xml:space="preserve">(далее – Заявитель) просит </w:t>
      </w:r>
      <w:r w:rsidR="00004293" w:rsidRPr="005E4FCB">
        <w:rPr>
          <w:rFonts w:ascii="Arial" w:hAnsi="Arial" w:cs="Arial"/>
          <w:sz w:val="20"/>
          <w:szCs w:val="20"/>
          <w:lang w:val="ru-RU"/>
        </w:rPr>
        <w:t xml:space="preserve">осуществить </w:t>
      </w:r>
      <w:r w:rsidR="00EC56A6" w:rsidRPr="005E4FCB">
        <w:rPr>
          <w:rFonts w:ascii="Arial" w:hAnsi="Arial" w:cs="Arial"/>
          <w:sz w:val="20"/>
          <w:szCs w:val="20"/>
          <w:lang w:val="ru-RU"/>
        </w:rPr>
        <w:t>предварительно</w:t>
      </w:r>
      <w:r w:rsidR="00004293" w:rsidRPr="005E4FCB">
        <w:rPr>
          <w:rFonts w:ascii="Arial" w:hAnsi="Arial" w:cs="Arial"/>
          <w:sz w:val="20"/>
          <w:szCs w:val="20"/>
          <w:lang w:val="ru-RU"/>
        </w:rPr>
        <w:t>е</w:t>
      </w:r>
      <w:r w:rsidR="00EC56A6" w:rsidRPr="005E4FCB">
        <w:rPr>
          <w:rFonts w:ascii="Arial" w:hAnsi="Arial" w:cs="Arial"/>
          <w:sz w:val="20"/>
          <w:szCs w:val="20"/>
          <w:lang w:val="ru-RU"/>
        </w:rPr>
        <w:t xml:space="preserve"> рассмотрени</w:t>
      </w:r>
      <w:r w:rsidR="006B3BB8" w:rsidRPr="005E4FCB">
        <w:rPr>
          <w:rFonts w:ascii="Arial" w:hAnsi="Arial" w:cs="Arial"/>
          <w:sz w:val="20"/>
          <w:szCs w:val="20"/>
          <w:lang w:val="ru-RU"/>
        </w:rPr>
        <w:t>и</w:t>
      </w:r>
      <w:r w:rsidR="00EC56A6" w:rsidRPr="005E4FCB">
        <w:rPr>
          <w:rFonts w:ascii="Arial" w:hAnsi="Arial" w:cs="Arial"/>
          <w:sz w:val="20"/>
          <w:szCs w:val="20"/>
          <w:lang w:val="ru-RU"/>
        </w:rPr>
        <w:t xml:space="preserve"> документов по биржевым облигациям и уведомить о соответствии (несоответствии) документов по биржевым облигациям, представленных на предварительное рассмотрение, требованиям законодательства Российской Федерации, соблюдение которых необходимо при осуществлении эмиссии биржевых облигаций:</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93"/>
        <w:gridCol w:w="3949"/>
        <w:gridCol w:w="5223"/>
      </w:tblGrid>
      <w:tr w:rsidR="00A074BA" w:rsidRPr="007B3745" w14:paraId="235D6CE5" w14:textId="77777777" w:rsidTr="00C13549">
        <w:trPr>
          <w:cantSplit/>
          <w:trHeight w:val="448"/>
          <w:jc w:val="center"/>
        </w:trPr>
        <w:tc>
          <w:tcPr>
            <w:tcW w:w="993" w:type="dxa"/>
          </w:tcPr>
          <w:p w14:paraId="0D47C1AB" w14:textId="77777777" w:rsidR="00A074BA" w:rsidRPr="005E4FCB" w:rsidRDefault="00A074BA" w:rsidP="001D21BE">
            <w:pPr>
              <w:jc w:val="center"/>
              <w:rPr>
                <w:rFonts w:ascii="Arial" w:hAnsi="Arial" w:cs="Arial"/>
                <w:sz w:val="18"/>
                <w:szCs w:val="18"/>
              </w:rPr>
            </w:pPr>
            <w:r w:rsidRPr="005E4FCB">
              <w:rPr>
                <w:rFonts w:ascii="Arial" w:hAnsi="Arial" w:cs="Arial"/>
                <w:sz w:val="18"/>
                <w:szCs w:val="18"/>
              </w:rPr>
              <w:t>№ п/п</w:t>
            </w:r>
          </w:p>
          <w:p w14:paraId="14DD78D8" w14:textId="77777777" w:rsidR="00A074BA" w:rsidRPr="005E4FCB" w:rsidRDefault="00A074BA" w:rsidP="001D21BE">
            <w:pPr>
              <w:jc w:val="center"/>
              <w:rPr>
                <w:rFonts w:ascii="Arial" w:hAnsi="Arial" w:cs="Arial"/>
                <w:sz w:val="18"/>
                <w:szCs w:val="18"/>
              </w:rPr>
            </w:pPr>
          </w:p>
        </w:tc>
        <w:tc>
          <w:tcPr>
            <w:tcW w:w="3949" w:type="dxa"/>
          </w:tcPr>
          <w:p w14:paraId="0F71A108" w14:textId="77777777" w:rsidR="00A074BA" w:rsidRPr="005E4FCB" w:rsidRDefault="00A074BA" w:rsidP="001D21BE">
            <w:pPr>
              <w:jc w:val="center"/>
              <w:rPr>
                <w:rFonts w:ascii="Arial" w:hAnsi="Arial" w:cs="Arial"/>
                <w:sz w:val="18"/>
                <w:szCs w:val="18"/>
                <w:lang w:val="ru-RU"/>
              </w:rPr>
            </w:pPr>
            <w:r w:rsidRPr="005E4FCB">
              <w:rPr>
                <w:rFonts w:ascii="Arial" w:hAnsi="Arial" w:cs="Arial"/>
                <w:sz w:val="18"/>
                <w:szCs w:val="18"/>
                <w:lang w:val="ru-RU"/>
              </w:rPr>
              <w:t xml:space="preserve">Наименование ценной бумаги </w:t>
            </w:r>
          </w:p>
        </w:tc>
        <w:tc>
          <w:tcPr>
            <w:tcW w:w="5223" w:type="dxa"/>
          </w:tcPr>
          <w:p w14:paraId="153B69FB" w14:textId="77777777" w:rsidR="00A074BA" w:rsidRPr="005E4FCB" w:rsidRDefault="00A074BA" w:rsidP="00C13549">
            <w:pPr>
              <w:spacing w:line="240" w:lineRule="auto"/>
              <w:jc w:val="center"/>
              <w:rPr>
                <w:rFonts w:ascii="Arial" w:hAnsi="Arial" w:cs="Arial"/>
                <w:sz w:val="18"/>
                <w:szCs w:val="18"/>
                <w:lang w:val="ru-RU"/>
              </w:rPr>
            </w:pPr>
            <w:r w:rsidRPr="005E4FCB">
              <w:rPr>
                <w:rFonts w:ascii="Arial" w:hAnsi="Arial" w:cs="Arial"/>
                <w:sz w:val="18"/>
                <w:szCs w:val="18"/>
                <w:lang w:val="ru-RU"/>
              </w:rPr>
              <w:t>Регистрационный номер программы биржевых облигаций и дата его присвоения*</w:t>
            </w:r>
          </w:p>
        </w:tc>
      </w:tr>
      <w:tr w:rsidR="00A074BA" w:rsidRPr="009D754F" w14:paraId="7415EE7F" w14:textId="77777777" w:rsidTr="0077302C">
        <w:trPr>
          <w:cantSplit/>
          <w:trHeight w:val="230"/>
          <w:jc w:val="center"/>
        </w:trPr>
        <w:tc>
          <w:tcPr>
            <w:tcW w:w="993" w:type="dxa"/>
          </w:tcPr>
          <w:p w14:paraId="52275532" w14:textId="77777777" w:rsidR="00A074BA" w:rsidRPr="005E4FCB" w:rsidRDefault="00A074BA" w:rsidP="001D21BE">
            <w:pPr>
              <w:jc w:val="center"/>
              <w:rPr>
                <w:rFonts w:ascii="Arial" w:hAnsi="Arial" w:cs="Arial"/>
                <w:sz w:val="18"/>
                <w:szCs w:val="18"/>
                <w:lang w:val="ru-RU"/>
              </w:rPr>
            </w:pPr>
            <w:r w:rsidRPr="005E4FCB">
              <w:rPr>
                <w:rFonts w:ascii="Arial" w:hAnsi="Arial" w:cs="Arial"/>
                <w:sz w:val="18"/>
                <w:szCs w:val="18"/>
                <w:lang w:val="ru-RU"/>
              </w:rPr>
              <w:t>1</w:t>
            </w:r>
          </w:p>
        </w:tc>
        <w:tc>
          <w:tcPr>
            <w:tcW w:w="3949" w:type="dxa"/>
          </w:tcPr>
          <w:p w14:paraId="49FC4E5B" w14:textId="77777777" w:rsidR="00A074BA" w:rsidRPr="005E4FCB" w:rsidRDefault="00A074BA" w:rsidP="001D21BE">
            <w:pPr>
              <w:jc w:val="center"/>
              <w:rPr>
                <w:rFonts w:ascii="Arial" w:hAnsi="Arial" w:cs="Arial"/>
                <w:sz w:val="18"/>
                <w:szCs w:val="18"/>
              </w:rPr>
            </w:pPr>
          </w:p>
        </w:tc>
        <w:tc>
          <w:tcPr>
            <w:tcW w:w="5223" w:type="dxa"/>
          </w:tcPr>
          <w:p w14:paraId="6F56E82D" w14:textId="77777777" w:rsidR="00A074BA" w:rsidRPr="005E4FCB" w:rsidRDefault="00A074BA" w:rsidP="001D21BE">
            <w:pPr>
              <w:jc w:val="center"/>
              <w:rPr>
                <w:rFonts w:ascii="Arial" w:hAnsi="Arial" w:cs="Arial"/>
                <w:sz w:val="18"/>
                <w:szCs w:val="18"/>
              </w:rPr>
            </w:pPr>
          </w:p>
        </w:tc>
      </w:tr>
    </w:tbl>
    <w:p w14:paraId="086B6A69" w14:textId="77777777" w:rsidR="00A074BA" w:rsidRPr="0052576C" w:rsidRDefault="00A074BA" w:rsidP="00A074BA">
      <w:pPr>
        <w:jc w:val="both"/>
        <w:rPr>
          <w:rFonts w:ascii="Arial" w:hAnsi="Arial" w:cs="Arial"/>
          <w:sz w:val="20"/>
          <w:szCs w:val="20"/>
          <w:lang w:val="ru-RU"/>
        </w:rPr>
      </w:pPr>
      <w:r w:rsidRPr="005E4FCB">
        <w:rPr>
          <w:rFonts w:ascii="Arial" w:hAnsi="Arial" w:cs="Arial"/>
          <w:sz w:val="20"/>
          <w:szCs w:val="20"/>
          <w:lang w:val="ru-RU"/>
        </w:rPr>
        <w:t>*</w:t>
      </w:r>
      <w:r w:rsidRPr="0052576C">
        <w:rPr>
          <w:rFonts w:ascii="Arial" w:hAnsi="Arial" w:cs="Arial"/>
          <w:sz w:val="20"/>
          <w:szCs w:val="20"/>
          <w:lang w:val="ru-RU"/>
        </w:rPr>
        <w:t>В случае выпуска биржевых облигаций в рамках программы биржевых облигаций.</w:t>
      </w:r>
    </w:p>
    <w:p w14:paraId="1BDE03C1" w14:textId="77777777" w:rsidR="00A074BA" w:rsidRPr="005E4FCB" w:rsidRDefault="00A074BA" w:rsidP="00A074BA">
      <w:pPr>
        <w:jc w:val="both"/>
        <w:rPr>
          <w:rFonts w:ascii="Arial" w:hAnsi="Arial" w:cs="Arial"/>
          <w:sz w:val="20"/>
          <w:szCs w:val="20"/>
          <w:lang w:val="ru-RU"/>
        </w:rPr>
      </w:pPr>
    </w:p>
    <w:p w14:paraId="2F42D323" w14:textId="77777777" w:rsidR="00A074BA" w:rsidRPr="005E4FCB" w:rsidRDefault="00A074BA" w:rsidP="00A074BA">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следующие 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1843"/>
        <w:gridCol w:w="1984"/>
      </w:tblGrid>
      <w:tr w:rsidR="00A074BA" w:rsidRPr="009D754F" w14:paraId="4E0C5606" w14:textId="77777777" w:rsidTr="001D21BE">
        <w:tc>
          <w:tcPr>
            <w:tcW w:w="709" w:type="dxa"/>
            <w:tcBorders>
              <w:top w:val="single" w:sz="4" w:space="0" w:color="auto"/>
              <w:left w:val="single" w:sz="4" w:space="0" w:color="auto"/>
              <w:bottom w:val="single" w:sz="4" w:space="0" w:color="auto"/>
              <w:right w:val="single" w:sz="4" w:space="0" w:color="auto"/>
            </w:tcBorders>
          </w:tcPr>
          <w:p w14:paraId="31AABF41" w14:textId="77777777" w:rsidR="00A074BA" w:rsidRPr="005E4FCB" w:rsidRDefault="00A074BA" w:rsidP="001D21BE">
            <w:pPr>
              <w:spacing w:line="276" w:lineRule="auto"/>
              <w:ind w:right="20"/>
              <w:jc w:val="center"/>
              <w:rPr>
                <w:rFonts w:ascii="Arial" w:hAnsi="Arial" w:cs="Arial"/>
                <w:sz w:val="18"/>
                <w:szCs w:val="18"/>
              </w:rPr>
            </w:pPr>
            <w:r w:rsidRPr="005E4FCB">
              <w:rPr>
                <w:rFonts w:ascii="Arial" w:hAnsi="Arial" w:cs="Arial"/>
                <w:sz w:val="18"/>
                <w:szCs w:val="18"/>
              </w:rPr>
              <w:t>№ п/п</w:t>
            </w:r>
          </w:p>
        </w:tc>
        <w:tc>
          <w:tcPr>
            <w:tcW w:w="5670" w:type="dxa"/>
            <w:tcBorders>
              <w:top w:val="single" w:sz="4" w:space="0" w:color="auto"/>
              <w:left w:val="single" w:sz="4" w:space="0" w:color="auto"/>
              <w:bottom w:val="single" w:sz="4" w:space="0" w:color="auto"/>
              <w:right w:val="single" w:sz="4" w:space="0" w:color="auto"/>
            </w:tcBorders>
          </w:tcPr>
          <w:p w14:paraId="7E77FCC6" w14:textId="77777777" w:rsidR="00A074BA" w:rsidRPr="005E4FCB" w:rsidRDefault="00A074BA" w:rsidP="001D21BE">
            <w:pPr>
              <w:spacing w:line="276" w:lineRule="auto"/>
              <w:ind w:right="20"/>
              <w:jc w:val="center"/>
              <w:rPr>
                <w:rFonts w:ascii="Arial" w:hAnsi="Arial" w:cs="Arial"/>
                <w:sz w:val="18"/>
                <w:szCs w:val="18"/>
              </w:rPr>
            </w:pPr>
            <w:r w:rsidRPr="005E4FCB">
              <w:rPr>
                <w:rFonts w:ascii="Arial" w:hAnsi="Arial" w:cs="Arial"/>
                <w:sz w:val="18"/>
                <w:szCs w:val="18"/>
              </w:rPr>
              <w:t>Наименование документа</w:t>
            </w:r>
            <w:r w:rsidRPr="005E4FCB">
              <w:rPr>
                <w:rStyle w:val="af2"/>
                <w:rFonts w:ascii="Arial" w:hAnsi="Arial" w:cs="Arial"/>
                <w:sz w:val="18"/>
                <w:szCs w:val="18"/>
              </w:rPr>
              <w:footnoteReference w:id="20"/>
            </w:r>
          </w:p>
        </w:tc>
        <w:tc>
          <w:tcPr>
            <w:tcW w:w="1843" w:type="dxa"/>
            <w:tcBorders>
              <w:top w:val="single" w:sz="4" w:space="0" w:color="auto"/>
              <w:left w:val="single" w:sz="4" w:space="0" w:color="auto"/>
              <w:bottom w:val="single" w:sz="4" w:space="0" w:color="auto"/>
              <w:right w:val="single" w:sz="4" w:space="0" w:color="auto"/>
            </w:tcBorders>
          </w:tcPr>
          <w:p w14:paraId="5C2921CD" w14:textId="77777777" w:rsidR="00A074BA" w:rsidRPr="005E4FCB" w:rsidRDefault="00A074BA" w:rsidP="001D21BE">
            <w:pPr>
              <w:spacing w:line="276"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1984" w:type="dxa"/>
            <w:tcBorders>
              <w:top w:val="single" w:sz="4" w:space="0" w:color="auto"/>
              <w:left w:val="single" w:sz="4" w:space="0" w:color="auto"/>
              <w:bottom w:val="single" w:sz="4" w:space="0" w:color="auto"/>
              <w:right w:val="single" w:sz="4" w:space="0" w:color="auto"/>
            </w:tcBorders>
          </w:tcPr>
          <w:p w14:paraId="3102A8A4" w14:textId="77777777" w:rsidR="00A074BA" w:rsidRPr="005E4FCB" w:rsidRDefault="00A074BA" w:rsidP="001D21BE">
            <w:pPr>
              <w:spacing w:line="276"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A074BA" w:rsidRPr="009D754F" w14:paraId="3F79BB44" w14:textId="77777777" w:rsidTr="001D21BE">
        <w:trPr>
          <w:trHeight w:val="226"/>
        </w:trPr>
        <w:tc>
          <w:tcPr>
            <w:tcW w:w="709" w:type="dxa"/>
            <w:tcBorders>
              <w:top w:val="single" w:sz="4" w:space="0" w:color="auto"/>
              <w:left w:val="single" w:sz="4" w:space="0" w:color="auto"/>
              <w:bottom w:val="single" w:sz="4" w:space="0" w:color="auto"/>
              <w:right w:val="single" w:sz="4" w:space="0" w:color="auto"/>
            </w:tcBorders>
            <w:vAlign w:val="center"/>
          </w:tcPr>
          <w:p w14:paraId="4A4CF1BB" w14:textId="77777777" w:rsidR="00A074BA" w:rsidRPr="009D754F" w:rsidRDefault="00A074BA" w:rsidP="001D21BE">
            <w:pPr>
              <w:spacing w:line="276" w:lineRule="auto"/>
              <w:ind w:right="20"/>
              <w:jc w:val="center"/>
              <w:rPr>
                <w:rFonts w:ascii="Arial" w:hAnsi="Arial" w:cs="Arial"/>
                <w:sz w:val="18"/>
                <w:szCs w:val="18"/>
              </w:rPr>
            </w:pPr>
            <w:r w:rsidRPr="009D754F">
              <w:rPr>
                <w:rFonts w:ascii="Arial" w:hAnsi="Arial" w:cs="Arial"/>
                <w:sz w:val="18"/>
                <w:szCs w:val="18"/>
              </w:rPr>
              <w:t>1</w:t>
            </w:r>
          </w:p>
        </w:tc>
        <w:tc>
          <w:tcPr>
            <w:tcW w:w="5670" w:type="dxa"/>
            <w:tcBorders>
              <w:top w:val="single" w:sz="4" w:space="0" w:color="auto"/>
              <w:left w:val="single" w:sz="4" w:space="0" w:color="auto"/>
              <w:bottom w:val="single" w:sz="4" w:space="0" w:color="auto"/>
              <w:right w:val="single" w:sz="4" w:space="0" w:color="auto"/>
            </w:tcBorders>
          </w:tcPr>
          <w:p w14:paraId="04E26CB4" w14:textId="77777777" w:rsidR="00A074BA" w:rsidRPr="00D159CA" w:rsidRDefault="00A074BA" w:rsidP="001D21BE">
            <w:pPr>
              <w:spacing w:line="276" w:lineRule="auto"/>
              <w:ind w:right="20"/>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D70D9BA" w14:textId="77777777" w:rsidR="00A074BA" w:rsidRPr="0066691B" w:rsidRDefault="00A074BA" w:rsidP="001D21BE">
            <w:pPr>
              <w:spacing w:line="276" w:lineRule="auto"/>
              <w:ind w:right="20"/>
              <w:jc w:val="both"/>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6D5DB871" w14:textId="77777777" w:rsidR="00A074BA" w:rsidRPr="0026041A" w:rsidRDefault="00A074BA" w:rsidP="001D21BE">
            <w:pPr>
              <w:spacing w:line="276" w:lineRule="auto"/>
              <w:ind w:right="20"/>
              <w:jc w:val="both"/>
              <w:rPr>
                <w:rFonts w:ascii="Arial" w:hAnsi="Arial" w:cs="Arial"/>
                <w:sz w:val="18"/>
                <w:szCs w:val="18"/>
              </w:rPr>
            </w:pPr>
          </w:p>
        </w:tc>
      </w:tr>
    </w:tbl>
    <w:p w14:paraId="3C11EF0E" w14:textId="77777777" w:rsidR="00027F02" w:rsidRPr="005E4FCB" w:rsidRDefault="00027F02" w:rsidP="00A074BA">
      <w:pPr>
        <w:jc w:val="both"/>
        <w:rPr>
          <w:rFonts w:ascii="Arial" w:hAnsi="Arial" w:cs="Arial"/>
          <w:sz w:val="20"/>
          <w:szCs w:val="20"/>
          <w:lang w:val="ru-RU"/>
        </w:rPr>
      </w:pPr>
    </w:p>
    <w:p w14:paraId="170CAD47" w14:textId="7101F89E" w:rsidR="00A074BA" w:rsidRPr="005E4FCB" w:rsidRDefault="00A074BA" w:rsidP="00A074BA">
      <w:pPr>
        <w:jc w:val="both"/>
        <w:rPr>
          <w:rFonts w:ascii="Arial" w:hAnsi="Arial" w:cs="Arial"/>
          <w:sz w:val="20"/>
          <w:szCs w:val="20"/>
          <w:lang w:val="ru-RU"/>
        </w:rPr>
      </w:pPr>
      <w:r w:rsidRPr="005E4FCB">
        <w:rPr>
          <w:rFonts w:ascii="Arial" w:hAnsi="Arial" w:cs="Arial"/>
          <w:sz w:val="20"/>
          <w:szCs w:val="20"/>
          <w:lang w:val="ru-RU"/>
        </w:rPr>
        <w:t xml:space="preserve">Сотрудник Заявителя, ответственный за представление настоящего заявления в </w:t>
      </w:r>
      <w:r w:rsidR="00F42ED2" w:rsidRPr="00F42ED2">
        <w:rPr>
          <w:rFonts w:ascii="Arial" w:hAnsi="Arial" w:cs="Arial"/>
          <w:sz w:val="20"/>
          <w:szCs w:val="20"/>
          <w:lang w:val="ru-RU"/>
        </w:rPr>
        <w:t>АО «Биржа «Санкт-Петербург»</w:t>
      </w:r>
      <w:r w:rsidRPr="005E4FCB">
        <w:rPr>
          <w:rFonts w:ascii="Arial" w:hAnsi="Arial" w:cs="Arial"/>
          <w:sz w:val="20"/>
          <w:szCs w:val="20"/>
          <w:lang w:val="ru-RU"/>
        </w:rPr>
        <w:t>:</w:t>
      </w:r>
    </w:p>
    <w:p w14:paraId="5C603151" w14:textId="77777777" w:rsidR="00A074BA" w:rsidRPr="005E4FCB" w:rsidRDefault="00A074BA" w:rsidP="00A074BA">
      <w:pPr>
        <w:rPr>
          <w:rFonts w:ascii="Arial" w:hAnsi="Arial" w:cs="Arial"/>
          <w:sz w:val="20"/>
          <w:szCs w:val="20"/>
          <w:lang w:val="ru-RU"/>
        </w:rPr>
      </w:pPr>
      <w:r w:rsidRPr="005E4FCB">
        <w:rPr>
          <w:rFonts w:ascii="Arial" w:hAnsi="Arial" w:cs="Arial"/>
          <w:sz w:val="20"/>
          <w:szCs w:val="20"/>
          <w:lang w:val="ru-RU"/>
        </w:rPr>
        <w:t>Ф.И.О.:______________________________</w:t>
      </w:r>
    </w:p>
    <w:p w14:paraId="7150D6ED" w14:textId="77777777" w:rsidR="00A074BA" w:rsidRPr="005E4FCB" w:rsidRDefault="00A074BA" w:rsidP="00A074BA">
      <w:pPr>
        <w:rPr>
          <w:rFonts w:ascii="Arial" w:hAnsi="Arial" w:cs="Arial"/>
          <w:sz w:val="20"/>
          <w:szCs w:val="20"/>
          <w:lang w:val="ru-RU"/>
        </w:rPr>
      </w:pPr>
      <w:r w:rsidRPr="005E4FCB">
        <w:rPr>
          <w:rFonts w:ascii="Arial" w:hAnsi="Arial" w:cs="Arial"/>
          <w:sz w:val="20"/>
          <w:szCs w:val="20"/>
          <w:lang w:val="ru-RU"/>
        </w:rPr>
        <w:t>Контактный телефон (факс):____________</w:t>
      </w:r>
    </w:p>
    <w:p w14:paraId="45522E85" w14:textId="77777777" w:rsidR="00A074BA" w:rsidRPr="005E4FCB" w:rsidRDefault="00A074BA" w:rsidP="00A074BA">
      <w:pPr>
        <w:rPr>
          <w:rFonts w:ascii="Arial" w:hAnsi="Arial" w:cs="Arial"/>
          <w:sz w:val="20"/>
          <w:szCs w:val="20"/>
          <w:lang w:val="ru-RU"/>
        </w:rPr>
      </w:pPr>
      <w:r w:rsidRPr="005E4FCB">
        <w:rPr>
          <w:rFonts w:ascii="Arial" w:hAnsi="Arial" w:cs="Arial"/>
          <w:sz w:val="20"/>
          <w:szCs w:val="20"/>
          <w:lang w:val="ru-RU"/>
        </w:rPr>
        <w:t>Адрес электронной почты:______________</w:t>
      </w:r>
    </w:p>
    <w:p w14:paraId="7CCF77DC" w14:textId="77777777" w:rsidR="006B3BB8" w:rsidRPr="005E4FCB" w:rsidRDefault="006B3BB8" w:rsidP="006B3BB8">
      <w:pPr>
        <w:autoSpaceDE w:val="0"/>
        <w:autoSpaceDN w:val="0"/>
        <w:adjustRightInd w:val="0"/>
        <w:jc w:val="both"/>
        <w:rPr>
          <w:rFonts w:ascii="Arial" w:hAnsi="Arial" w:cs="Arial"/>
          <w:i/>
          <w:sz w:val="20"/>
          <w:szCs w:val="20"/>
          <w:lang w:val="ru-RU"/>
        </w:rPr>
      </w:pPr>
    </w:p>
    <w:p w14:paraId="3E362111" w14:textId="77777777" w:rsidR="006B3BB8" w:rsidRPr="009D754F" w:rsidRDefault="006B3BB8" w:rsidP="006B3BB8">
      <w:pPr>
        <w:autoSpaceDE w:val="0"/>
        <w:autoSpaceDN w:val="0"/>
        <w:adjustRightInd w:val="0"/>
        <w:jc w:val="both"/>
        <w:rPr>
          <w:rFonts w:ascii="Arial" w:hAnsi="Arial" w:cs="Arial"/>
          <w:i/>
          <w:sz w:val="20"/>
          <w:szCs w:val="20"/>
          <w:lang w:val="ru-RU"/>
        </w:rPr>
      </w:pPr>
      <w:r w:rsidRPr="0052576C">
        <w:rPr>
          <w:rFonts w:ascii="Arial" w:hAnsi="Arial" w:cs="Arial"/>
          <w:i/>
          <w:sz w:val="20"/>
          <w:szCs w:val="20"/>
          <w:lang w:val="ru-RU"/>
        </w:rPr>
        <w:t>З</w:t>
      </w:r>
      <w:r w:rsidR="00FA64CD" w:rsidRPr="009D754F">
        <w:rPr>
          <w:rFonts w:ascii="Arial" w:hAnsi="Arial" w:cs="Arial"/>
          <w:i/>
          <w:sz w:val="20"/>
          <w:szCs w:val="20"/>
          <w:lang w:val="ru-RU"/>
        </w:rPr>
        <w:t>аявитель настоящим подтверждает:</w:t>
      </w:r>
    </w:p>
    <w:p w14:paraId="3D9F6377" w14:textId="77777777" w:rsidR="006B3BB8" w:rsidRPr="00D159CA" w:rsidRDefault="006B3BB8" w:rsidP="006B3BB8">
      <w:pPr>
        <w:pStyle w:val="a3"/>
        <w:numPr>
          <w:ilvl w:val="0"/>
          <w:numId w:val="8"/>
        </w:numPr>
        <w:autoSpaceDE w:val="0"/>
        <w:autoSpaceDN w:val="0"/>
        <w:adjustRightInd w:val="0"/>
        <w:spacing w:after="0" w:line="240" w:lineRule="auto"/>
        <w:jc w:val="both"/>
        <w:rPr>
          <w:rFonts w:ascii="Arial" w:hAnsi="Arial" w:cs="Arial"/>
          <w:i/>
          <w:sz w:val="20"/>
          <w:szCs w:val="20"/>
        </w:rPr>
      </w:pPr>
      <w:r w:rsidRPr="00D159CA">
        <w:rPr>
          <w:rFonts w:ascii="Arial" w:hAnsi="Arial" w:cs="Arial"/>
          <w:i/>
          <w:sz w:val="20"/>
          <w:szCs w:val="20"/>
        </w:rPr>
        <w:t>полноту и достоверность информации, содержащейся в настоящем заявлении и представленных документах;</w:t>
      </w:r>
    </w:p>
    <w:p w14:paraId="26B7A15A" w14:textId="77777777" w:rsidR="006B3BB8" w:rsidRPr="0026041A" w:rsidRDefault="006B3BB8" w:rsidP="006B3BB8">
      <w:pPr>
        <w:pStyle w:val="a3"/>
        <w:numPr>
          <w:ilvl w:val="0"/>
          <w:numId w:val="8"/>
        </w:numPr>
        <w:autoSpaceDE w:val="0"/>
        <w:autoSpaceDN w:val="0"/>
        <w:adjustRightInd w:val="0"/>
        <w:spacing w:after="0" w:line="240" w:lineRule="auto"/>
        <w:jc w:val="both"/>
        <w:rPr>
          <w:rFonts w:ascii="Arial" w:hAnsi="Arial" w:cs="Arial"/>
          <w:i/>
          <w:sz w:val="20"/>
          <w:szCs w:val="20"/>
        </w:rPr>
      </w:pPr>
      <w:r w:rsidRPr="0066691B">
        <w:rPr>
          <w:rFonts w:ascii="Arial" w:hAnsi="Arial" w:cs="Arial"/>
          <w:i/>
          <w:sz w:val="20"/>
          <w:szCs w:val="20"/>
        </w:rPr>
        <w:t xml:space="preserve">факт ознакомления </w:t>
      </w:r>
      <w:r w:rsidRPr="0066691B">
        <w:rPr>
          <w:rFonts w:ascii="Arial" w:eastAsia="Times New Roman" w:hAnsi="Arial" w:cs="Arial"/>
          <w:i/>
          <w:sz w:val="20"/>
          <w:szCs w:val="20"/>
        </w:rPr>
        <w:t xml:space="preserve">с положениями </w:t>
      </w:r>
      <w:r w:rsidRPr="0066691B">
        <w:rPr>
          <w:rFonts w:ascii="Arial" w:hAnsi="Arial" w:cs="Arial"/>
          <w:i/>
          <w:sz w:val="20"/>
          <w:szCs w:val="20"/>
        </w:rPr>
        <w:t xml:space="preserve">Федерального закона от 21.11.2011 </w:t>
      </w:r>
      <w:r w:rsidR="00FB4A78" w:rsidRPr="0026041A">
        <w:rPr>
          <w:rFonts w:ascii="Arial" w:hAnsi="Arial" w:cs="Arial"/>
          <w:i/>
          <w:sz w:val="20"/>
          <w:szCs w:val="20"/>
        </w:rPr>
        <w:t xml:space="preserve">№ </w:t>
      </w:r>
      <w:r w:rsidRPr="0026041A">
        <w:rPr>
          <w:rFonts w:ascii="Arial" w:hAnsi="Arial" w:cs="Arial"/>
          <w:i/>
          <w:sz w:val="20"/>
          <w:szCs w:val="20"/>
        </w:rPr>
        <w:t xml:space="preserve">325-ФЗ «Об организованных торгах», Правилами проведения организованных торгов ценными бумагами и </w:t>
      </w:r>
      <w:r w:rsidRPr="0026041A">
        <w:rPr>
          <w:rFonts w:ascii="Arial" w:eastAsia="Times New Roman" w:hAnsi="Arial" w:cs="Arial"/>
          <w:i/>
          <w:sz w:val="20"/>
          <w:szCs w:val="20"/>
        </w:rPr>
        <w:t xml:space="preserve">Правилами </w:t>
      </w:r>
      <w:r w:rsidRPr="0026041A">
        <w:rPr>
          <w:rFonts w:ascii="Arial" w:hAnsi="Arial" w:cs="Arial"/>
          <w:i/>
          <w:sz w:val="20"/>
          <w:szCs w:val="20"/>
        </w:rPr>
        <w:t>листинга (делистинга)</w:t>
      </w:r>
      <w:r w:rsidRPr="0026041A">
        <w:rPr>
          <w:rFonts w:ascii="Arial" w:eastAsia="Times New Roman" w:hAnsi="Arial" w:cs="Arial"/>
          <w:i/>
          <w:sz w:val="20"/>
          <w:szCs w:val="20"/>
        </w:rPr>
        <w:t xml:space="preserve"> ценных бумаг</w:t>
      </w:r>
      <w:r w:rsidRPr="0026041A">
        <w:rPr>
          <w:rFonts w:ascii="Arial" w:hAnsi="Arial" w:cs="Arial"/>
          <w:i/>
          <w:sz w:val="20"/>
          <w:szCs w:val="20"/>
        </w:rPr>
        <w:t>, а также Тарифами за оказание услуг по проведению организованных торгов ценными бумагами.</w:t>
      </w:r>
    </w:p>
    <w:p w14:paraId="6DB5BA5B" w14:textId="77777777" w:rsidR="00A074BA" w:rsidRPr="005E4FCB" w:rsidRDefault="00A074BA" w:rsidP="00A074BA">
      <w:pPr>
        <w:jc w:val="both"/>
        <w:rPr>
          <w:rFonts w:ascii="Arial" w:hAnsi="Arial" w:cs="Arial"/>
          <w:sz w:val="20"/>
          <w:szCs w:val="20"/>
          <w:lang w:val="ru-RU"/>
        </w:rPr>
      </w:pPr>
    </w:p>
    <w:p w14:paraId="6FBB2BE4" w14:textId="77777777" w:rsidR="00A074BA" w:rsidRPr="005E4FCB" w:rsidRDefault="00A074BA" w:rsidP="00A074BA">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0077302C" w:rsidRPr="005E4FCB">
        <w:rPr>
          <w:rFonts w:ascii="Arial" w:hAnsi="Arial" w:cs="Arial"/>
          <w:sz w:val="20"/>
          <w:szCs w:val="20"/>
          <w:lang w:val="ru-RU"/>
        </w:rPr>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0077302C" w:rsidRPr="005E4FCB">
        <w:rPr>
          <w:rFonts w:ascii="Arial" w:hAnsi="Arial" w:cs="Arial"/>
          <w:sz w:val="20"/>
          <w:szCs w:val="20"/>
          <w:lang w:val="ru-RU"/>
        </w:rPr>
        <w:t xml:space="preserve">               </w:t>
      </w:r>
      <w:r w:rsidRPr="005E4FCB">
        <w:rPr>
          <w:rFonts w:ascii="Arial" w:hAnsi="Arial" w:cs="Arial"/>
          <w:sz w:val="20"/>
          <w:szCs w:val="20"/>
          <w:lang w:val="ru-RU"/>
        </w:rPr>
        <w:t xml:space="preserve">(Ф.И.О.)     </w:t>
      </w:r>
    </w:p>
    <w:p w14:paraId="7A8FCD2D" w14:textId="77777777" w:rsidR="00A074BA" w:rsidRPr="005E4FCB" w:rsidRDefault="00A074BA" w:rsidP="00A074BA">
      <w:pPr>
        <w:jc w:val="both"/>
        <w:rPr>
          <w:rFonts w:ascii="Arial" w:hAnsi="Arial" w:cs="Arial"/>
          <w:sz w:val="20"/>
          <w:szCs w:val="20"/>
          <w:lang w:val="ru-RU"/>
        </w:rPr>
      </w:pPr>
      <w:proofErr w:type="gramStart"/>
      <w:r w:rsidRPr="005E4FCB">
        <w:rPr>
          <w:rFonts w:ascii="Arial" w:hAnsi="Arial" w:cs="Arial"/>
          <w:sz w:val="20"/>
          <w:szCs w:val="20"/>
          <w:lang w:val="ru-RU"/>
        </w:rPr>
        <w:t xml:space="preserve">(руководитель организации или                                          </w:t>
      </w:r>
      <w:proofErr w:type="gramEnd"/>
    </w:p>
    <w:p w14:paraId="79BF2138" w14:textId="77777777" w:rsidR="00402BEF" w:rsidRPr="005E4FCB" w:rsidRDefault="00A074BA" w:rsidP="0077302C">
      <w:pPr>
        <w:tabs>
          <w:tab w:val="left" w:pos="2910"/>
        </w:tabs>
        <w:rPr>
          <w:rFonts w:ascii="Arial" w:hAnsi="Arial" w:cs="Arial"/>
          <w:sz w:val="20"/>
          <w:szCs w:val="20"/>
          <w:lang w:val="ru-RU"/>
        </w:rPr>
        <w:sectPr w:rsidR="00402BEF" w:rsidRPr="005E4FCB" w:rsidSect="001A24A5">
          <w:pgSz w:w="11906" w:h="16838"/>
          <w:pgMar w:top="568" w:right="850" w:bottom="851" w:left="851" w:header="708" w:footer="708" w:gutter="0"/>
          <w:cols w:space="708"/>
          <w:titlePg/>
          <w:docGrid w:linePitch="360"/>
        </w:sectPr>
      </w:pPr>
      <w:r w:rsidRPr="005E4FCB">
        <w:rPr>
          <w:rFonts w:ascii="Arial" w:hAnsi="Arial" w:cs="Arial"/>
          <w:sz w:val="20"/>
          <w:szCs w:val="20"/>
          <w:lang w:val="ru-RU"/>
        </w:rPr>
        <w:t>иное уполномоченное лицо)                                       м.п.</w:t>
      </w:r>
    </w:p>
    <w:p w14:paraId="346A5482" w14:textId="77777777" w:rsidR="00621D5E" w:rsidRPr="005E4FCB" w:rsidRDefault="00621D5E" w:rsidP="00621D5E">
      <w:pPr>
        <w:pStyle w:val="2"/>
        <w:numPr>
          <w:ilvl w:val="0"/>
          <w:numId w:val="6"/>
        </w:numPr>
        <w:ind w:left="240"/>
        <w:rPr>
          <w:rFonts w:ascii="Arial" w:hAnsi="Arial" w:cs="Arial"/>
          <w:b w:val="0"/>
          <w:color w:val="000000"/>
          <w:sz w:val="20"/>
          <w:u w:val="none"/>
        </w:rPr>
      </w:pPr>
      <w:bookmarkStart w:id="38" w:name="_Toc94632849"/>
      <w:bookmarkStart w:id="39" w:name="_Toc94633132"/>
      <w:bookmarkStart w:id="40" w:name="_Toc94633185"/>
      <w:bookmarkStart w:id="41" w:name="_Toc94633402"/>
      <w:bookmarkStart w:id="42" w:name="_Toc94633459"/>
      <w:bookmarkStart w:id="43" w:name="_Toc94633545"/>
      <w:bookmarkStart w:id="44" w:name="_Toc94872794"/>
      <w:bookmarkStart w:id="45" w:name="_Toc148616953"/>
      <w:bookmarkEnd w:id="38"/>
      <w:bookmarkEnd w:id="39"/>
      <w:bookmarkEnd w:id="40"/>
      <w:bookmarkEnd w:id="41"/>
      <w:bookmarkEnd w:id="42"/>
      <w:bookmarkEnd w:id="43"/>
      <w:bookmarkEnd w:id="44"/>
      <w:r w:rsidRPr="005E4FCB">
        <w:rPr>
          <w:rFonts w:ascii="Arial" w:hAnsi="Arial" w:cs="Arial"/>
          <w:b w:val="0"/>
          <w:color w:val="000000"/>
          <w:sz w:val="20"/>
          <w:u w:val="none"/>
        </w:rPr>
        <w:lastRenderedPageBreak/>
        <w:t>ФОРМЫ АНКЕТ</w:t>
      </w:r>
      <w:bookmarkEnd w:id="45"/>
    </w:p>
    <w:p w14:paraId="6E38E01B" w14:textId="77777777" w:rsidR="006A52D4" w:rsidRPr="005E4FCB" w:rsidRDefault="006A52D4" w:rsidP="006A52D4">
      <w:pPr>
        <w:rPr>
          <w:rFonts w:ascii="Arial" w:hAnsi="Arial" w:cs="Arial"/>
          <w:sz w:val="20"/>
          <w:szCs w:val="20"/>
          <w:lang w:val="ru-RU"/>
        </w:rPr>
      </w:pPr>
    </w:p>
    <w:p w14:paraId="16FA66B2" w14:textId="77777777" w:rsidR="00181D26" w:rsidRPr="005E4FCB" w:rsidRDefault="00085620" w:rsidP="008941AA">
      <w:pPr>
        <w:pStyle w:val="2"/>
        <w:numPr>
          <w:ilvl w:val="1"/>
          <w:numId w:val="33"/>
        </w:numPr>
        <w:tabs>
          <w:tab w:val="clear" w:pos="1021"/>
        </w:tabs>
        <w:ind w:left="709" w:hanging="567"/>
        <w:rPr>
          <w:rFonts w:ascii="Arial" w:hAnsi="Arial" w:cs="Arial"/>
          <w:b w:val="0"/>
          <w:sz w:val="20"/>
          <w:u w:val="none"/>
        </w:rPr>
      </w:pPr>
      <w:bookmarkStart w:id="46" w:name="_Toc148616954"/>
      <w:r w:rsidRPr="005E4FCB">
        <w:rPr>
          <w:rFonts w:ascii="Arial" w:hAnsi="Arial" w:cs="Arial"/>
          <w:b w:val="0"/>
          <w:sz w:val="20"/>
          <w:u w:val="none"/>
        </w:rPr>
        <w:t>Анкета облигаций</w:t>
      </w:r>
      <w:r w:rsidRPr="005E4FCB">
        <w:rPr>
          <w:rFonts w:ascii="Arial" w:hAnsi="Arial" w:cs="Arial"/>
          <w:b w:val="0"/>
          <w:color w:val="000000"/>
          <w:sz w:val="20"/>
          <w:u w:val="none"/>
        </w:rPr>
        <w:t xml:space="preserve"> </w:t>
      </w:r>
      <w:r w:rsidRPr="005E4FCB">
        <w:rPr>
          <w:rFonts w:ascii="Arial" w:hAnsi="Arial" w:cs="Arial"/>
          <w:b w:val="0"/>
          <w:sz w:val="20"/>
          <w:u w:val="none"/>
        </w:rPr>
        <w:t>(для целей включения/регистрации/размещения/поддержания)</w:t>
      </w:r>
      <w:bookmarkEnd w:id="46"/>
    </w:p>
    <w:p w14:paraId="1F4269F2" w14:textId="77777777" w:rsidR="00085620" w:rsidRPr="005E4FCB" w:rsidRDefault="00085620" w:rsidP="00085620">
      <w:pPr>
        <w:jc w:val="center"/>
        <w:rPr>
          <w:rFonts w:ascii="Arial" w:hAnsi="Arial" w:cs="Arial"/>
          <w:b/>
          <w:sz w:val="20"/>
          <w:szCs w:val="20"/>
          <w:lang w:val="ru-RU"/>
        </w:rPr>
      </w:pPr>
    </w:p>
    <w:p w14:paraId="51E733FE" w14:textId="77777777" w:rsidR="00085620" w:rsidRPr="005E4FCB" w:rsidRDefault="00085620" w:rsidP="00085620">
      <w:pPr>
        <w:jc w:val="center"/>
        <w:rPr>
          <w:rFonts w:ascii="Arial" w:hAnsi="Arial" w:cs="Arial"/>
          <w:b/>
          <w:sz w:val="20"/>
          <w:szCs w:val="20"/>
          <w:lang w:val="ru-RU"/>
        </w:rPr>
      </w:pPr>
      <w:r w:rsidRPr="005E4FCB">
        <w:rPr>
          <w:rFonts w:ascii="Arial" w:hAnsi="Arial" w:cs="Arial"/>
          <w:b/>
          <w:sz w:val="20"/>
          <w:szCs w:val="20"/>
          <w:lang w:val="ru-RU"/>
        </w:rPr>
        <w:t>Анкета облигаций</w:t>
      </w:r>
    </w:p>
    <w:p w14:paraId="2DC27144" w14:textId="77777777" w:rsidR="00085620" w:rsidRPr="005E4FCB" w:rsidRDefault="00085620" w:rsidP="00085620">
      <w:pPr>
        <w:jc w:val="center"/>
        <w:rPr>
          <w:rFonts w:ascii="Arial" w:hAnsi="Arial" w:cs="Arial"/>
          <w:b/>
          <w:sz w:val="20"/>
          <w:szCs w:val="20"/>
          <w:lang w:val="ru-RU"/>
        </w:rPr>
      </w:pPr>
    </w:p>
    <w:p w14:paraId="177FF6F3" w14:textId="77777777" w:rsidR="00C91280" w:rsidRPr="005E4FCB" w:rsidRDefault="00C91280" w:rsidP="00C91280">
      <w:pPr>
        <w:jc w:val="both"/>
        <w:rPr>
          <w:rFonts w:ascii="Arial" w:hAnsi="Arial" w:cs="Arial"/>
          <w:sz w:val="20"/>
          <w:szCs w:val="20"/>
          <w:lang w:val="ru-RU"/>
        </w:rPr>
      </w:pPr>
      <w:r w:rsidRPr="005E4FCB">
        <w:rPr>
          <w:rFonts w:ascii="Arial" w:hAnsi="Arial" w:cs="Arial"/>
          <w:sz w:val="20"/>
          <w:szCs w:val="20"/>
          <w:lang w:val="ru-RU"/>
        </w:rPr>
        <w:t>«____» _____________ 20___ г.</w:t>
      </w:r>
    </w:p>
    <w:p w14:paraId="2331996D" w14:textId="77777777" w:rsidR="00085620" w:rsidRPr="005E4FCB" w:rsidRDefault="00085620" w:rsidP="00085620">
      <w:pPr>
        <w:jc w:val="center"/>
        <w:rPr>
          <w:rFonts w:ascii="Arial" w:hAnsi="Arial" w:cs="Arial"/>
          <w:sz w:val="20"/>
          <w:szCs w:val="20"/>
          <w:lang w:val="ru-RU"/>
        </w:rPr>
      </w:pPr>
    </w:p>
    <w:p w14:paraId="40D7B993" w14:textId="77777777" w:rsidR="00085620" w:rsidRPr="005E4FCB" w:rsidRDefault="00085620" w:rsidP="00085620">
      <w:pPr>
        <w:jc w:val="both"/>
        <w:rPr>
          <w:rFonts w:ascii="Arial" w:hAnsi="Arial" w:cs="Arial"/>
          <w:b/>
          <w:bCs/>
          <w:sz w:val="20"/>
          <w:szCs w:val="20"/>
        </w:rPr>
      </w:pPr>
      <w:r w:rsidRPr="005E4FCB">
        <w:rPr>
          <w:rFonts w:ascii="Arial" w:hAnsi="Arial" w:cs="Arial"/>
          <w:b/>
          <w:bCs/>
          <w:sz w:val="20"/>
          <w:szCs w:val="20"/>
        </w:rPr>
        <w:t>1.</w:t>
      </w:r>
      <w:r w:rsidRPr="005E4FCB">
        <w:rPr>
          <w:rFonts w:ascii="Arial" w:hAnsi="Arial" w:cs="Arial"/>
          <w:b/>
          <w:bCs/>
          <w:sz w:val="20"/>
          <w:szCs w:val="20"/>
        </w:rPr>
        <w:tab/>
        <w:t>Общая информация</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16"/>
        <w:gridCol w:w="4111"/>
        <w:gridCol w:w="4820"/>
      </w:tblGrid>
      <w:tr w:rsidR="00085620" w:rsidRPr="007B3745" w14:paraId="656AC1A1" w14:textId="77777777" w:rsidTr="001D21BE">
        <w:tc>
          <w:tcPr>
            <w:tcW w:w="816" w:type="dxa"/>
            <w:tcBorders>
              <w:top w:val="single" w:sz="6" w:space="0" w:color="auto"/>
              <w:left w:val="single" w:sz="6" w:space="0" w:color="auto"/>
              <w:bottom w:val="single" w:sz="6" w:space="0" w:color="auto"/>
              <w:right w:val="single" w:sz="6" w:space="0" w:color="auto"/>
            </w:tcBorders>
          </w:tcPr>
          <w:p w14:paraId="2EF7011D" w14:textId="77777777" w:rsidR="00085620" w:rsidRPr="005E4FCB" w:rsidRDefault="00085620" w:rsidP="001D21BE">
            <w:pPr>
              <w:jc w:val="both"/>
              <w:rPr>
                <w:rFonts w:ascii="Arial" w:hAnsi="Arial" w:cs="Arial"/>
                <w:sz w:val="18"/>
                <w:szCs w:val="18"/>
              </w:rPr>
            </w:pPr>
            <w:r w:rsidRPr="005E4FCB">
              <w:rPr>
                <w:rFonts w:ascii="Arial" w:hAnsi="Arial" w:cs="Arial"/>
                <w:sz w:val="18"/>
                <w:szCs w:val="18"/>
              </w:rPr>
              <w:t>1.1.</w:t>
            </w:r>
          </w:p>
        </w:tc>
        <w:tc>
          <w:tcPr>
            <w:tcW w:w="4111" w:type="dxa"/>
            <w:tcBorders>
              <w:top w:val="single" w:sz="6" w:space="0" w:color="auto"/>
              <w:left w:val="single" w:sz="6" w:space="0" w:color="auto"/>
              <w:bottom w:val="single" w:sz="6" w:space="0" w:color="auto"/>
              <w:right w:val="single" w:sz="6" w:space="0" w:color="auto"/>
            </w:tcBorders>
          </w:tcPr>
          <w:p w14:paraId="54F27EAA" w14:textId="77777777" w:rsidR="00085620" w:rsidRPr="005E4FCB" w:rsidRDefault="00085620" w:rsidP="001D21BE">
            <w:pPr>
              <w:pStyle w:val="a9"/>
              <w:rPr>
                <w:rFonts w:ascii="Arial" w:hAnsi="Arial" w:cs="Arial"/>
                <w:sz w:val="18"/>
                <w:szCs w:val="18"/>
                <w:lang w:val="ru-RU"/>
              </w:rPr>
            </w:pPr>
            <w:r w:rsidRPr="005E4FCB">
              <w:rPr>
                <w:rFonts w:ascii="Arial" w:hAnsi="Arial" w:cs="Arial"/>
                <w:sz w:val="18"/>
                <w:szCs w:val="18"/>
                <w:lang w:val="ru-RU"/>
              </w:rPr>
              <w:t>Полное наименование эмитента, указанное в уставе (на русском и английском языках)</w:t>
            </w:r>
          </w:p>
        </w:tc>
        <w:tc>
          <w:tcPr>
            <w:tcW w:w="4820" w:type="dxa"/>
            <w:tcBorders>
              <w:top w:val="single" w:sz="6" w:space="0" w:color="auto"/>
              <w:left w:val="single" w:sz="6" w:space="0" w:color="auto"/>
              <w:bottom w:val="single" w:sz="6" w:space="0" w:color="auto"/>
              <w:right w:val="single" w:sz="6" w:space="0" w:color="auto"/>
            </w:tcBorders>
          </w:tcPr>
          <w:p w14:paraId="75F22462" w14:textId="77777777" w:rsidR="00085620" w:rsidRPr="005E4FCB" w:rsidRDefault="00085620" w:rsidP="001D21BE">
            <w:pPr>
              <w:jc w:val="both"/>
              <w:rPr>
                <w:rFonts w:ascii="Arial" w:hAnsi="Arial" w:cs="Arial"/>
                <w:i/>
                <w:iCs/>
                <w:sz w:val="18"/>
                <w:szCs w:val="18"/>
                <w:lang w:val="ru-RU"/>
              </w:rPr>
            </w:pPr>
          </w:p>
        </w:tc>
      </w:tr>
      <w:tr w:rsidR="00085620" w:rsidRPr="007B3745" w14:paraId="51CDA62D" w14:textId="77777777" w:rsidTr="001D21BE">
        <w:tc>
          <w:tcPr>
            <w:tcW w:w="816" w:type="dxa"/>
            <w:tcBorders>
              <w:top w:val="single" w:sz="6" w:space="0" w:color="auto"/>
              <w:left w:val="single" w:sz="6" w:space="0" w:color="auto"/>
              <w:bottom w:val="single" w:sz="6" w:space="0" w:color="auto"/>
              <w:right w:val="single" w:sz="6" w:space="0" w:color="auto"/>
            </w:tcBorders>
          </w:tcPr>
          <w:p w14:paraId="4B932B42" w14:textId="77777777" w:rsidR="00085620" w:rsidRPr="005E4FCB" w:rsidRDefault="00085620" w:rsidP="001D21BE">
            <w:pPr>
              <w:jc w:val="both"/>
              <w:rPr>
                <w:rFonts w:ascii="Arial" w:hAnsi="Arial" w:cs="Arial"/>
                <w:sz w:val="18"/>
                <w:szCs w:val="18"/>
              </w:rPr>
            </w:pPr>
            <w:r w:rsidRPr="005E4FCB">
              <w:rPr>
                <w:rFonts w:ascii="Arial" w:hAnsi="Arial" w:cs="Arial"/>
                <w:sz w:val="18"/>
                <w:szCs w:val="18"/>
              </w:rPr>
              <w:t>1.2.</w:t>
            </w:r>
          </w:p>
        </w:tc>
        <w:tc>
          <w:tcPr>
            <w:tcW w:w="4111" w:type="dxa"/>
            <w:tcBorders>
              <w:top w:val="single" w:sz="6" w:space="0" w:color="auto"/>
              <w:left w:val="single" w:sz="6" w:space="0" w:color="auto"/>
              <w:bottom w:val="single" w:sz="6" w:space="0" w:color="auto"/>
              <w:right w:val="single" w:sz="6" w:space="0" w:color="auto"/>
            </w:tcBorders>
          </w:tcPr>
          <w:p w14:paraId="67EF60C9" w14:textId="77777777" w:rsidR="00085620" w:rsidRPr="005E4FCB" w:rsidRDefault="00085620" w:rsidP="001D21BE">
            <w:pPr>
              <w:pStyle w:val="a9"/>
              <w:rPr>
                <w:rFonts w:ascii="Arial" w:hAnsi="Arial" w:cs="Arial"/>
                <w:sz w:val="18"/>
                <w:szCs w:val="18"/>
                <w:lang w:val="ru-RU"/>
              </w:rPr>
            </w:pPr>
            <w:r w:rsidRPr="005E4FCB">
              <w:rPr>
                <w:rFonts w:ascii="Arial" w:hAnsi="Arial" w:cs="Arial"/>
                <w:sz w:val="18"/>
                <w:szCs w:val="18"/>
                <w:lang w:val="ru-RU"/>
              </w:rPr>
              <w:t>Сокращенное фирменное наименование эмитента, указанное в уставе (на русском и английском языках)</w:t>
            </w:r>
          </w:p>
        </w:tc>
        <w:tc>
          <w:tcPr>
            <w:tcW w:w="4820" w:type="dxa"/>
            <w:tcBorders>
              <w:top w:val="single" w:sz="6" w:space="0" w:color="auto"/>
              <w:left w:val="single" w:sz="6" w:space="0" w:color="auto"/>
              <w:bottom w:val="single" w:sz="6" w:space="0" w:color="auto"/>
              <w:right w:val="single" w:sz="6" w:space="0" w:color="auto"/>
            </w:tcBorders>
          </w:tcPr>
          <w:p w14:paraId="6560E8BE" w14:textId="77777777" w:rsidR="00085620" w:rsidRPr="005E4FCB" w:rsidRDefault="00085620" w:rsidP="001D21BE">
            <w:pPr>
              <w:jc w:val="both"/>
              <w:rPr>
                <w:rFonts w:ascii="Arial" w:hAnsi="Arial" w:cs="Arial"/>
                <w:i/>
                <w:iCs/>
                <w:sz w:val="18"/>
                <w:szCs w:val="18"/>
                <w:lang w:val="ru-RU"/>
              </w:rPr>
            </w:pPr>
          </w:p>
        </w:tc>
      </w:tr>
      <w:tr w:rsidR="00085620" w:rsidRPr="007B3745" w14:paraId="0D7DB0D8" w14:textId="77777777" w:rsidTr="001D21BE">
        <w:tc>
          <w:tcPr>
            <w:tcW w:w="816" w:type="dxa"/>
            <w:tcBorders>
              <w:top w:val="single" w:sz="6" w:space="0" w:color="auto"/>
              <w:left w:val="single" w:sz="6" w:space="0" w:color="auto"/>
              <w:bottom w:val="single" w:sz="6" w:space="0" w:color="auto"/>
              <w:right w:val="single" w:sz="6" w:space="0" w:color="auto"/>
            </w:tcBorders>
          </w:tcPr>
          <w:p w14:paraId="596CEE6D" w14:textId="77777777" w:rsidR="00085620" w:rsidRPr="005E4FCB" w:rsidRDefault="00085620" w:rsidP="001D21BE">
            <w:pPr>
              <w:jc w:val="both"/>
              <w:rPr>
                <w:rFonts w:ascii="Arial" w:hAnsi="Arial" w:cs="Arial"/>
                <w:sz w:val="18"/>
                <w:szCs w:val="18"/>
              </w:rPr>
            </w:pPr>
            <w:r w:rsidRPr="005E4FCB">
              <w:rPr>
                <w:rFonts w:ascii="Arial" w:hAnsi="Arial" w:cs="Arial"/>
                <w:sz w:val="18"/>
                <w:szCs w:val="18"/>
              </w:rPr>
              <w:t>1.3.</w:t>
            </w:r>
          </w:p>
        </w:tc>
        <w:tc>
          <w:tcPr>
            <w:tcW w:w="4111" w:type="dxa"/>
            <w:tcBorders>
              <w:top w:val="single" w:sz="6" w:space="0" w:color="auto"/>
              <w:left w:val="single" w:sz="6" w:space="0" w:color="auto"/>
              <w:bottom w:val="single" w:sz="6" w:space="0" w:color="auto"/>
              <w:right w:val="single" w:sz="6" w:space="0" w:color="auto"/>
            </w:tcBorders>
          </w:tcPr>
          <w:p w14:paraId="4303C2E2" w14:textId="77777777" w:rsidR="00085620" w:rsidRPr="005E4FCB" w:rsidRDefault="00085620" w:rsidP="001D21BE">
            <w:pPr>
              <w:pStyle w:val="a9"/>
              <w:rPr>
                <w:rFonts w:ascii="Arial" w:hAnsi="Arial" w:cs="Arial"/>
                <w:sz w:val="18"/>
                <w:szCs w:val="18"/>
                <w:lang w:val="ru-RU"/>
              </w:rPr>
            </w:pPr>
            <w:r w:rsidRPr="005E4FCB">
              <w:rPr>
                <w:rFonts w:ascii="Arial" w:hAnsi="Arial" w:cs="Arial"/>
                <w:sz w:val="18"/>
                <w:szCs w:val="18"/>
                <w:lang w:val="ru-RU"/>
              </w:rPr>
              <w:t>Полное наименование Заявителя, указанное в уставе</w:t>
            </w:r>
          </w:p>
        </w:tc>
        <w:tc>
          <w:tcPr>
            <w:tcW w:w="4820" w:type="dxa"/>
            <w:tcBorders>
              <w:top w:val="single" w:sz="6" w:space="0" w:color="auto"/>
              <w:left w:val="single" w:sz="6" w:space="0" w:color="auto"/>
              <w:bottom w:val="single" w:sz="6" w:space="0" w:color="auto"/>
              <w:right w:val="single" w:sz="6" w:space="0" w:color="auto"/>
            </w:tcBorders>
          </w:tcPr>
          <w:p w14:paraId="0258388A" w14:textId="77777777" w:rsidR="00085620" w:rsidRPr="005E4FCB" w:rsidRDefault="00085620" w:rsidP="001D21BE">
            <w:pPr>
              <w:jc w:val="both"/>
              <w:rPr>
                <w:rFonts w:ascii="Arial" w:hAnsi="Arial" w:cs="Arial"/>
                <w:i/>
                <w:iCs/>
                <w:sz w:val="18"/>
                <w:szCs w:val="18"/>
                <w:lang w:val="ru-RU"/>
              </w:rPr>
            </w:pPr>
            <w:r w:rsidRPr="005E4FCB">
              <w:rPr>
                <w:rFonts w:ascii="Arial" w:hAnsi="Arial" w:cs="Arial"/>
                <w:i/>
                <w:iCs/>
                <w:sz w:val="18"/>
                <w:szCs w:val="18"/>
                <w:lang w:val="ru-RU"/>
              </w:rPr>
              <w:t>(в случае если Заявителем является эмитент ценной бумаги, - указывается: «не применимо»)</w:t>
            </w:r>
          </w:p>
        </w:tc>
      </w:tr>
    </w:tbl>
    <w:p w14:paraId="29F6167B" w14:textId="77777777" w:rsidR="004274EC" w:rsidRPr="005E4FCB" w:rsidRDefault="004274EC" w:rsidP="00085620">
      <w:pPr>
        <w:jc w:val="both"/>
        <w:rPr>
          <w:rFonts w:ascii="Arial" w:hAnsi="Arial" w:cs="Arial"/>
          <w:b/>
          <w:bCs/>
          <w:sz w:val="20"/>
          <w:szCs w:val="20"/>
          <w:lang w:val="ru-RU"/>
        </w:rPr>
      </w:pPr>
    </w:p>
    <w:p w14:paraId="60C92627" w14:textId="77777777" w:rsidR="00085620" w:rsidRPr="005E4FCB" w:rsidRDefault="00085620" w:rsidP="00085620">
      <w:pPr>
        <w:jc w:val="both"/>
        <w:rPr>
          <w:rFonts w:ascii="Arial" w:hAnsi="Arial" w:cs="Arial"/>
          <w:b/>
          <w:bCs/>
          <w:sz w:val="20"/>
          <w:szCs w:val="20"/>
          <w:lang w:val="ru-RU"/>
        </w:rPr>
      </w:pPr>
      <w:r w:rsidRPr="005E4FCB">
        <w:rPr>
          <w:rFonts w:ascii="Arial" w:hAnsi="Arial" w:cs="Arial"/>
          <w:b/>
          <w:bCs/>
          <w:sz w:val="20"/>
          <w:szCs w:val="20"/>
          <w:lang w:val="ru-RU"/>
        </w:rPr>
        <w:t>2.</w:t>
      </w:r>
      <w:r w:rsidRPr="005E4FCB">
        <w:rPr>
          <w:rFonts w:ascii="Arial" w:hAnsi="Arial" w:cs="Arial"/>
          <w:b/>
          <w:bCs/>
          <w:sz w:val="20"/>
          <w:szCs w:val="20"/>
          <w:lang w:val="ru-RU"/>
        </w:rPr>
        <w:tab/>
        <w:t>Информация об эмитенте ценных бумаг</w:t>
      </w:r>
    </w:p>
    <w:tbl>
      <w:tblPr>
        <w:tblW w:w="97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9"/>
        <w:gridCol w:w="4049"/>
        <w:gridCol w:w="1534"/>
        <w:gridCol w:w="3356"/>
      </w:tblGrid>
      <w:tr w:rsidR="00085620" w:rsidRPr="007B3745" w14:paraId="145B5CB1" w14:textId="77777777" w:rsidTr="001D21BE">
        <w:tc>
          <w:tcPr>
            <w:tcW w:w="809" w:type="dxa"/>
            <w:tcBorders>
              <w:top w:val="single" w:sz="6" w:space="0" w:color="auto"/>
              <w:left w:val="single" w:sz="6" w:space="0" w:color="auto"/>
              <w:bottom w:val="single" w:sz="6" w:space="0" w:color="auto"/>
              <w:right w:val="single" w:sz="6" w:space="0" w:color="auto"/>
            </w:tcBorders>
          </w:tcPr>
          <w:p w14:paraId="1FC98C39" w14:textId="77777777" w:rsidR="00085620" w:rsidRPr="005E4FCB" w:rsidRDefault="00085620" w:rsidP="001D21BE">
            <w:pPr>
              <w:jc w:val="both"/>
              <w:rPr>
                <w:rFonts w:ascii="Arial" w:hAnsi="Arial" w:cs="Arial"/>
                <w:sz w:val="18"/>
                <w:szCs w:val="18"/>
              </w:rPr>
            </w:pPr>
            <w:r w:rsidRPr="005E4FCB">
              <w:rPr>
                <w:rFonts w:ascii="Arial" w:hAnsi="Arial" w:cs="Arial"/>
                <w:sz w:val="18"/>
                <w:szCs w:val="18"/>
              </w:rPr>
              <w:t xml:space="preserve">2.1. </w:t>
            </w:r>
          </w:p>
        </w:tc>
        <w:tc>
          <w:tcPr>
            <w:tcW w:w="4049" w:type="dxa"/>
            <w:tcBorders>
              <w:top w:val="single" w:sz="6" w:space="0" w:color="auto"/>
              <w:left w:val="single" w:sz="6" w:space="0" w:color="auto"/>
              <w:bottom w:val="single" w:sz="6" w:space="0" w:color="auto"/>
              <w:right w:val="single" w:sz="6" w:space="0" w:color="auto"/>
            </w:tcBorders>
          </w:tcPr>
          <w:p w14:paraId="12152952"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Свидетельство о государственной регистрации (о внесении записи в ЕГРЮЛ)</w:t>
            </w:r>
          </w:p>
        </w:tc>
        <w:tc>
          <w:tcPr>
            <w:tcW w:w="4890" w:type="dxa"/>
            <w:gridSpan w:val="2"/>
            <w:tcBorders>
              <w:top w:val="single" w:sz="6" w:space="0" w:color="auto"/>
              <w:left w:val="single" w:sz="6" w:space="0" w:color="auto"/>
              <w:bottom w:val="single" w:sz="6" w:space="0" w:color="auto"/>
              <w:right w:val="single" w:sz="6" w:space="0" w:color="auto"/>
            </w:tcBorders>
          </w:tcPr>
          <w:p w14:paraId="50DEF49F" w14:textId="77777777" w:rsidR="00085620" w:rsidRPr="005E4FCB" w:rsidRDefault="00085620" w:rsidP="001D21BE">
            <w:pPr>
              <w:jc w:val="both"/>
              <w:rPr>
                <w:rFonts w:ascii="Arial" w:hAnsi="Arial" w:cs="Arial"/>
                <w:sz w:val="18"/>
                <w:szCs w:val="18"/>
                <w:lang w:val="ru-RU"/>
              </w:rPr>
            </w:pPr>
            <w:r w:rsidRPr="005E4FCB">
              <w:rPr>
                <w:rFonts w:ascii="Arial" w:hAnsi="Arial" w:cs="Arial"/>
                <w:i/>
                <w:iCs/>
                <w:sz w:val="18"/>
                <w:szCs w:val="18"/>
                <w:lang w:val="ru-RU"/>
              </w:rPr>
              <w:t>(номер и дата государственной регистрации/ ОГРН)</w:t>
            </w:r>
          </w:p>
        </w:tc>
      </w:tr>
      <w:tr w:rsidR="001D21BE" w:rsidRPr="009D754F" w14:paraId="41F36609" w14:textId="77777777" w:rsidTr="001D21BE">
        <w:tc>
          <w:tcPr>
            <w:tcW w:w="809" w:type="dxa"/>
            <w:tcBorders>
              <w:top w:val="single" w:sz="6" w:space="0" w:color="auto"/>
              <w:left w:val="single" w:sz="6" w:space="0" w:color="auto"/>
              <w:bottom w:val="single" w:sz="6" w:space="0" w:color="auto"/>
              <w:right w:val="single" w:sz="6" w:space="0" w:color="auto"/>
            </w:tcBorders>
          </w:tcPr>
          <w:p w14:paraId="0FFFBF7B" w14:textId="77777777" w:rsidR="001D21BE" w:rsidRPr="005E4FCB" w:rsidRDefault="001D21BE" w:rsidP="001D21BE">
            <w:pPr>
              <w:jc w:val="both"/>
              <w:rPr>
                <w:rFonts w:ascii="Arial" w:hAnsi="Arial" w:cs="Arial"/>
                <w:sz w:val="18"/>
                <w:szCs w:val="18"/>
              </w:rPr>
            </w:pPr>
            <w:r w:rsidRPr="005E4FCB">
              <w:rPr>
                <w:rFonts w:ascii="Arial" w:hAnsi="Arial" w:cs="Arial"/>
                <w:sz w:val="18"/>
                <w:szCs w:val="18"/>
              </w:rPr>
              <w:t xml:space="preserve">2.2. </w:t>
            </w:r>
          </w:p>
        </w:tc>
        <w:tc>
          <w:tcPr>
            <w:tcW w:w="4049" w:type="dxa"/>
            <w:tcBorders>
              <w:top w:val="single" w:sz="6" w:space="0" w:color="auto"/>
              <w:left w:val="single" w:sz="6" w:space="0" w:color="auto"/>
              <w:bottom w:val="single" w:sz="6" w:space="0" w:color="auto"/>
              <w:right w:val="single" w:sz="6" w:space="0" w:color="auto"/>
            </w:tcBorders>
          </w:tcPr>
          <w:p w14:paraId="6161889B" w14:textId="77777777" w:rsidR="001D21BE" w:rsidRPr="005E4FCB" w:rsidRDefault="001D21BE" w:rsidP="001D21BE">
            <w:pPr>
              <w:rPr>
                <w:rFonts w:ascii="Arial" w:hAnsi="Arial" w:cs="Arial"/>
                <w:sz w:val="18"/>
                <w:szCs w:val="18"/>
              </w:rPr>
            </w:pPr>
            <w:r w:rsidRPr="005E4FCB">
              <w:rPr>
                <w:rFonts w:ascii="Arial" w:hAnsi="Arial" w:cs="Arial"/>
                <w:sz w:val="18"/>
                <w:szCs w:val="18"/>
              </w:rPr>
              <w:t>ИНН/КПП</w:t>
            </w:r>
          </w:p>
        </w:tc>
        <w:tc>
          <w:tcPr>
            <w:tcW w:w="4890" w:type="dxa"/>
            <w:gridSpan w:val="2"/>
            <w:tcBorders>
              <w:top w:val="single" w:sz="6" w:space="0" w:color="auto"/>
              <w:left w:val="single" w:sz="6" w:space="0" w:color="auto"/>
              <w:bottom w:val="single" w:sz="6" w:space="0" w:color="auto"/>
              <w:right w:val="single" w:sz="6" w:space="0" w:color="auto"/>
            </w:tcBorders>
          </w:tcPr>
          <w:p w14:paraId="75C2819D" w14:textId="77777777" w:rsidR="001D21BE" w:rsidRPr="005E4FCB" w:rsidRDefault="001D21BE" w:rsidP="001D21BE">
            <w:pPr>
              <w:jc w:val="both"/>
              <w:rPr>
                <w:rFonts w:ascii="Arial" w:hAnsi="Arial" w:cs="Arial"/>
                <w:i/>
                <w:iCs/>
                <w:sz w:val="18"/>
                <w:szCs w:val="18"/>
              </w:rPr>
            </w:pPr>
          </w:p>
        </w:tc>
      </w:tr>
      <w:tr w:rsidR="001D21BE" w:rsidRPr="009D754F" w14:paraId="65DE308E" w14:textId="77777777" w:rsidTr="001D21BE">
        <w:tc>
          <w:tcPr>
            <w:tcW w:w="809" w:type="dxa"/>
            <w:tcBorders>
              <w:top w:val="single" w:sz="6" w:space="0" w:color="auto"/>
              <w:left w:val="single" w:sz="6" w:space="0" w:color="auto"/>
              <w:bottom w:val="single" w:sz="6" w:space="0" w:color="auto"/>
              <w:right w:val="single" w:sz="6" w:space="0" w:color="auto"/>
            </w:tcBorders>
          </w:tcPr>
          <w:p w14:paraId="319E46CE" w14:textId="77777777" w:rsidR="001D21BE" w:rsidRPr="005E4FCB" w:rsidRDefault="001D21BE" w:rsidP="001D21BE">
            <w:pPr>
              <w:jc w:val="both"/>
              <w:rPr>
                <w:rFonts w:ascii="Arial" w:hAnsi="Arial" w:cs="Arial"/>
                <w:sz w:val="18"/>
                <w:szCs w:val="18"/>
              </w:rPr>
            </w:pPr>
            <w:r w:rsidRPr="005E4FCB">
              <w:rPr>
                <w:rFonts w:ascii="Arial" w:hAnsi="Arial" w:cs="Arial"/>
                <w:sz w:val="18"/>
                <w:szCs w:val="18"/>
              </w:rPr>
              <w:t>2.3.</w:t>
            </w:r>
          </w:p>
        </w:tc>
        <w:tc>
          <w:tcPr>
            <w:tcW w:w="4049" w:type="dxa"/>
            <w:tcBorders>
              <w:top w:val="single" w:sz="6" w:space="0" w:color="auto"/>
              <w:left w:val="single" w:sz="6" w:space="0" w:color="auto"/>
              <w:bottom w:val="single" w:sz="6" w:space="0" w:color="auto"/>
              <w:right w:val="single" w:sz="6" w:space="0" w:color="auto"/>
            </w:tcBorders>
          </w:tcPr>
          <w:p w14:paraId="200F1704" w14:textId="77777777" w:rsidR="001D21BE" w:rsidRPr="005E4FCB" w:rsidRDefault="001D21BE" w:rsidP="001D21BE">
            <w:pPr>
              <w:rPr>
                <w:rFonts w:ascii="Arial" w:hAnsi="Arial" w:cs="Arial"/>
                <w:sz w:val="18"/>
                <w:szCs w:val="18"/>
              </w:rPr>
            </w:pPr>
            <w:r w:rsidRPr="005E4FCB">
              <w:rPr>
                <w:rFonts w:ascii="Arial" w:hAnsi="Arial" w:cs="Arial"/>
                <w:sz w:val="18"/>
                <w:szCs w:val="18"/>
              </w:rPr>
              <w:t>Код ОКВЭД (основной)</w:t>
            </w:r>
          </w:p>
        </w:tc>
        <w:tc>
          <w:tcPr>
            <w:tcW w:w="4890" w:type="dxa"/>
            <w:gridSpan w:val="2"/>
            <w:tcBorders>
              <w:top w:val="single" w:sz="6" w:space="0" w:color="auto"/>
              <w:left w:val="single" w:sz="6" w:space="0" w:color="auto"/>
              <w:bottom w:val="single" w:sz="6" w:space="0" w:color="auto"/>
              <w:right w:val="single" w:sz="6" w:space="0" w:color="auto"/>
            </w:tcBorders>
          </w:tcPr>
          <w:p w14:paraId="7DF2C78C" w14:textId="77777777" w:rsidR="001D21BE" w:rsidRPr="005E4FCB" w:rsidRDefault="001D21BE" w:rsidP="001D21BE">
            <w:pPr>
              <w:jc w:val="both"/>
              <w:rPr>
                <w:rFonts w:ascii="Arial" w:hAnsi="Arial" w:cs="Arial"/>
                <w:i/>
                <w:iCs/>
                <w:sz w:val="18"/>
                <w:szCs w:val="18"/>
              </w:rPr>
            </w:pPr>
          </w:p>
        </w:tc>
      </w:tr>
      <w:tr w:rsidR="001D21BE" w:rsidRPr="009D754F" w14:paraId="14AA7EDD" w14:textId="77777777" w:rsidTr="001D21BE">
        <w:tc>
          <w:tcPr>
            <w:tcW w:w="809" w:type="dxa"/>
            <w:tcBorders>
              <w:top w:val="single" w:sz="6" w:space="0" w:color="auto"/>
              <w:left w:val="single" w:sz="6" w:space="0" w:color="auto"/>
              <w:bottom w:val="single" w:sz="6" w:space="0" w:color="auto"/>
              <w:right w:val="single" w:sz="6" w:space="0" w:color="auto"/>
            </w:tcBorders>
          </w:tcPr>
          <w:p w14:paraId="17F9AA9B" w14:textId="77777777" w:rsidR="001D21BE" w:rsidRPr="005E4FCB" w:rsidRDefault="001D21BE" w:rsidP="001D21BE">
            <w:pPr>
              <w:jc w:val="both"/>
              <w:rPr>
                <w:rFonts w:ascii="Arial" w:hAnsi="Arial" w:cs="Arial"/>
                <w:sz w:val="18"/>
                <w:szCs w:val="18"/>
              </w:rPr>
            </w:pPr>
            <w:r w:rsidRPr="005E4FCB">
              <w:rPr>
                <w:rFonts w:ascii="Arial" w:hAnsi="Arial" w:cs="Arial"/>
                <w:sz w:val="18"/>
                <w:szCs w:val="18"/>
              </w:rPr>
              <w:t>2.4.</w:t>
            </w:r>
          </w:p>
        </w:tc>
        <w:tc>
          <w:tcPr>
            <w:tcW w:w="4049" w:type="dxa"/>
            <w:tcBorders>
              <w:top w:val="single" w:sz="6" w:space="0" w:color="auto"/>
              <w:left w:val="single" w:sz="6" w:space="0" w:color="auto"/>
              <w:bottom w:val="single" w:sz="6" w:space="0" w:color="auto"/>
              <w:right w:val="single" w:sz="6" w:space="0" w:color="auto"/>
            </w:tcBorders>
          </w:tcPr>
          <w:p w14:paraId="6012A8D0" w14:textId="77777777" w:rsidR="001D21BE" w:rsidRPr="005E4FCB" w:rsidRDefault="001D21BE" w:rsidP="001D21BE">
            <w:pPr>
              <w:rPr>
                <w:rFonts w:ascii="Arial" w:hAnsi="Arial" w:cs="Arial"/>
                <w:sz w:val="18"/>
                <w:szCs w:val="18"/>
              </w:rPr>
            </w:pPr>
            <w:r w:rsidRPr="005E4FCB">
              <w:rPr>
                <w:rFonts w:ascii="Arial" w:hAnsi="Arial" w:cs="Arial"/>
                <w:sz w:val="18"/>
                <w:szCs w:val="18"/>
              </w:rPr>
              <w:t xml:space="preserve">Код Эмитента </w:t>
            </w:r>
          </w:p>
        </w:tc>
        <w:tc>
          <w:tcPr>
            <w:tcW w:w="4890" w:type="dxa"/>
            <w:gridSpan w:val="2"/>
            <w:tcBorders>
              <w:top w:val="single" w:sz="6" w:space="0" w:color="auto"/>
              <w:left w:val="single" w:sz="6" w:space="0" w:color="auto"/>
              <w:bottom w:val="single" w:sz="6" w:space="0" w:color="auto"/>
              <w:right w:val="single" w:sz="6" w:space="0" w:color="auto"/>
            </w:tcBorders>
          </w:tcPr>
          <w:p w14:paraId="46E32FB8" w14:textId="77777777" w:rsidR="001D21BE" w:rsidRPr="005E4FCB" w:rsidRDefault="001D21BE" w:rsidP="001D21BE">
            <w:pPr>
              <w:jc w:val="both"/>
              <w:rPr>
                <w:rFonts w:ascii="Arial" w:hAnsi="Arial" w:cs="Arial"/>
                <w:i/>
                <w:iCs/>
                <w:sz w:val="18"/>
                <w:szCs w:val="18"/>
              </w:rPr>
            </w:pPr>
          </w:p>
        </w:tc>
      </w:tr>
      <w:tr w:rsidR="001D21BE" w:rsidRPr="007B3745" w14:paraId="055CB484" w14:textId="77777777" w:rsidTr="001D21BE">
        <w:tc>
          <w:tcPr>
            <w:tcW w:w="809" w:type="dxa"/>
            <w:tcBorders>
              <w:top w:val="single" w:sz="6" w:space="0" w:color="auto"/>
              <w:left w:val="single" w:sz="6" w:space="0" w:color="auto"/>
              <w:bottom w:val="single" w:sz="6" w:space="0" w:color="auto"/>
              <w:right w:val="single" w:sz="6" w:space="0" w:color="auto"/>
            </w:tcBorders>
          </w:tcPr>
          <w:p w14:paraId="6BD18FAB" w14:textId="77777777" w:rsidR="001D21BE" w:rsidRPr="005E4FCB" w:rsidRDefault="001D21BE" w:rsidP="001D21BE">
            <w:pPr>
              <w:jc w:val="both"/>
              <w:rPr>
                <w:rFonts w:ascii="Arial" w:hAnsi="Arial" w:cs="Arial"/>
                <w:sz w:val="18"/>
                <w:szCs w:val="18"/>
              </w:rPr>
            </w:pPr>
            <w:r w:rsidRPr="005E4FCB">
              <w:rPr>
                <w:rFonts w:ascii="Arial" w:hAnsi="Arial" w:cs="Arial"/>
                <w:sz w:val="18"/>
                <w:szCs w:val="18"/>
              </w:rPr>
              <w:t>2.5.</w:t>
            </w:r>
          </w:p>
        </w:tc>
        <w:tc>
          <w:tcPr>
            <w:tcW w:w="4049" w:type="dxa"/>
            <w:tcBorders>
              <w:top w:val="single" w:sz="6" w:space="0" w:color="auto"/>
              <w:left w:val="single" w:sz="6" w:space="0" w:color="auto"/>
              <w:bottom w:val="single" w:sz="6" w:space="0" w:color="auto"/>
              <w:right w:val="single" w:sz="6" w:space="0" w:color="auto"/>
            </w:tcBorders>
          </w:tcPr>
          <w:p w14:paraId="6181737A" w14:textId="77777777" w:rsidR="001D21BE" w:rsidRPr="005E4FCB" w:rsidRDefault="001D21BE" w:rsidP="001D21BE">
            <w:pPr>
              <w:rPr>
                <w:rFonts w:ascii="Arial" w:hAnsi="Arial" w:cs="Arial"/>
                <w:sz w:val="18"/>
                <w:szCs w:val="18"/>
                <w:lang w:val="ru-RU"/>
              </w:rPr>
            </w:pPr>
            <w:r w:rsidRPr="005E4FCB">
              <w:rPr>
                <w:rFonts w:ascii="Arial" w:hAnsi="Arial" w:cs="Arial"/>
                <w:sz w:val="18"/>
                <w:szCs w:val="18"/>
                <w:lang w:val="ru-RU"/>
              </w:rPr>
              <w:t>Наименование должности, а также фамилия, имя и отчество руководителя (полностью)</w:t>
            </w:r>
          </w:p>
        </w:tc>
        <w:tc>
          <w:tcPr>
            <w:tcW w:w="4890" w:type="dxa"/>
            <w:gridSpan w:val="2"/>
            <w:tcBorders>
              <w:top w:val="single" w:sz="6" w:space="0" w:color="auto"/>
              <w:left w:val="single" w:sz="6" w:space="0" w:color="auto"/>
              <w:bottom w:val="single" w:sz="6" w:space="0" w:color="auto"/>
              <w:right w:val="single" w:sz="6" w:space="0" w:color="auto"/>
            </w:tcBorders>
          </w:tcPr>
          <w:p w14:paraId="3E37FFCA" w14:textId="77777777" w:rsidR="001D21BE" w:rsidRPr="005E4FCB" w:rsidRDefault="001D21BE" w:rsidP="001D21BE">
            <w:pPr>
              <w:jc w:val="both"/>
              <w:rPr>
                <w:rFonts w:ascii="Arial" w:hAnsi="Arial" w:cs="Arial"/>
                <w:i/>
                <w:iCs/>
                <w:sz w:val="18"/>
                <w:szCs w:val="18"/>
                <w:lang w:val="ru-RU"/>
              </w:rPr>
            </w:pPr>
            <w:r w:rsidRPr="005E4FCB">
              <w:rPr>
                <w:rFonts w:ascii="Arial" w:hAnsi="Arial" w:cs="Arial"/>
                <w:i/>
                <w:iCs/>
                <w:sz w:val="18"/>
                <w:szCs w:val="18"/>
                <w:lang w:val="ru-RU"/>
              </w:rPr>
              <w:t xml:space="preserve"> </w:t>
            </w:r>
          </w:p>
        </w:tc>
      </w:tr>
      <w:tr w:rsidR="001D21BE" w:rsidRPr="007B3745" w14:paraId="51D9D9B5" w14:textId="77777777" w:rsidTr="001D21BE">
        <w:tc>
          <w:tcPr>
            <w:tcW w:w="809" w:type="dxa"/>
            <w:tcBorders>
              <w:top w:val="single" w:sz="6" w:space="0" w:color="auto"/>
              <w:left w:val="single" w:sz="6" w:space="0" w:color="auto"/>
              <w:bottom w:val="single" w:sz="6" w:space="0" w:color="auto"/>
              <w:right w:val="single" w:sz="6" w:space="0" w:color="auto"/>
            </w:tcBorders>
          </w:tcPr>
          <w:p w14:paraId="5085CE0B" w14:textId="77777777" w:rsidR="001D21BE" w:rsidRPr="005E4FCB" w:rsidRDefault="001D21BE" w:rsidP="001D21BE">
            <w:pPr>
              <w:jc w:val="both"/>
              <w:rPr>
                <w:rFonts w:ascii="Arial" w:hAnsi="Arial" w:cs="Arial"/>
                <w:sz w:val="18"/>
                <w:szCs w:val="18"/>
              </w:rPr>
            </w:pPr>
            <w:r w:rsidRPr="005E4FCB">
              <w:rPr>
                <w:rFonts w:ascii="Arial" w:hAnsi="Arial" w:cs="Arial"/>
                <w:sz w:val="18"/>
                <w:szCs w:val="18"/>
              </w:rPr>
              <w:t>2.6.</w:t>
            </w:r>
          </w:p>
        </w:tc>
        <w:tc>
          <w:tcPr>
            <w:tcW w:w="4049" w:type="dxa"/>
            <w:tcBorders>
              <w:top w:val="single" w:sz="6" w:space="0" w:color="auto"/>
              <w:left w:val="single" w:sz="6" w:space="0" w:color="auto"/>
              <w:bottom w:val="single" w:sz="6" w:space="0" w:color="auto"/>
              <w:right w:val="single" w:sz="6" w:space="0" w:color="auto"/>
            </w:tcBorders>
          </w:tcPr>
          <w:p w14:paraId="383E6EA3" w14:textId="77777777" w:rsidR="001D21BE" w:rsidRPr="005E4FCB" w:rsidRDefault="001D21BE" w:rsidP="001D21BE">
            <w:pPr>
              <w:rPr>
                <w:rFonts w:ascii="Arial" w:hAnsi="Arial" w:cs="Arial"/>
                <w:sz w:val="18"/>
                <w:szCs w:val="18"/>
                <w:lang w:val="ru-RU"/>
              </w:rPr>
            </w:pPr>
            <w:r w:rsidRPr="005E4FCB">
              <w:rPr>
                <w:rFonts w:ascii="Arial" w:hAnsi="Arial" w:cs="Arial"/>
                <w:sz w:val="18"/>
                <w:szCs w:val="18"/>
                <w:lang w:val="ru-RU"/>
              </w:rPr>
              <w:t>Место нахождения эмитента (по Уставу)</w:t>
            </w:r>
          </w:p>
        </w:tc>
        <w:tc>
          <w:tcPr>
            <w:tcW w:w="4890" w:type="dxa"/>
            <w:gridSpan w:val="2"/>
            <w:tcBorders>
              <w:top w:val="single" w:sz="6" w:space="0" w:color="auto"/>
              <w:left w:val="single" w:sz="6" w:space="0" w:color="auto"/>
              <w:bottom w:val="single" w:sz="6" w:space="0" w:color="auto"/>
              <w:right w:val="single" w:sz="6" w:space="0" w:color="auto"/>
            </w:tcBorders>
          </w:tcPr>
          <w:p w14:paraId="4E27399B" w14:textId="77777777" w:rsidR="001D21BE" w:rsidRPr="005E4FCB" w:rsidRDefault="001D21BE" w:rsidP="001D21BE">
            <w:pPr>
              <w:jc w:val="both"/>
              <w:rPr>
                <w:rFonts w:ascii="Arial" w:hAnsi="Arial" w:cs="Arial"/>
                <w:i/>
                <w:iCs/>
                <w:sz w:val="18"/>
                <w:szCs w:val="18"/>
                <w:lang w:val="ru-RU"/>
              </w:rPr>
            </w:pPr>
          </w:p>
        </w:tc>
      </w:tr>
      <w:tr w:rsidR="001D21BE" w:rsidRPr="009D754F" w14:paraId="13A9BD46" w14:textId="77777777" w:rsidTr="001D21BE">
        <w:tc>
          <w:tcPr>
            <w:tcW w:w="809" w:type="dxa"/>
            <w:tcBorders>
              <w:top w:val="single" w:sz="6" w:space="0" w:color="auto"/>
              <w:left w:val="single" w:sz="6" w:space="0" w:color="auto"/>
              <w:bottom w:val="single" w:sz="6" w:space="0" w:color="auto"/>
              <w:right w:val="single" w:sz="6" w:space="0" w:color="auto"/>
            </w:tcBorders>
          </w:tcPr>
          <w:p w14:paraId="2D81CBE6" w14:textId="77777777" w:rsidR="001D21BE" w:rsidRPr="005E4FCB" w:rsidRDefault="001D21BE" w:rsidP="001D21BE">
            <w:pPr>
              <w:jc w:val="both"/>
              <w:rPr>
                <w:rFonts w:ascii="Arial" w:hAnsi="Arial" w:cs="Arial"/>
                <w:sz w:val="18"/>
                <w:szCs w:val="18"/>
              </w:rPr>
            </w:pPr>
            <w:r w:rsidRPr="005E4FCB">
              <w:rPr>
                <w:rFonts w:ascii="Arial" w:hAnsi="Arial" w:cs="Arial"/>
                <w:sz w:val="18"/>
                <w:szCs w:val="18"/>
              </w:rPr>
              <w:t>2.7.</w:t>
            </w:r>
          </w:p>
        </w:tc>
        <w:tc>
          <w:tcPr>
            <w:tcW w:w="4049" w:type="dxa"/>
            <w:tcBorders>
              <w:top w:val="single" w:sz="6" w:space="0" w:color="auto"/>
              <w:left w:val="single" w:sz="6" w:space="0" w:color="auto"/>
              <w:bottom w:val="single" w:sz="6" w:space="0" w:color="auto"/>
              <w:right w:val="single" w:sz="6" w:space="0" w:color="auto"/>
            </w:tcBorders>
          </w:tcPr>
          <w:p w14:paraId="6777F38B" w14:textId="77777777" w:rsidR="001D21BE" w:rsidRPr="005E4FCB" w:rsidRDefault="001D21BE" w:rsidP="001D21BE">
            <w:pPr>
              <w:rPr>
                <w:rFonts w:ascii="Arial" w:hAnsi="Arial" w:cs="Arial"/>
                <w:sz w:val="18"/>
                <w:szCs w:val="18"/>
              </w:rPr>
            </w:pPr>
            <w:r w:rsidRPr="005E4FCB">
              <w:rPr>
                <w:rFonts w:ascii="Arial" w:hAnsi="Arial" w:cs="Arial"/>
                <w:sz w:val="18"/>
                <w:szCs w:val="18"/>
              </w:rPr>
              <w:t>Адрес для направления корреспонденции</w:t>
            </w:r>
          </w:p>
        </w:tc>
        <w:tc>
          <w:tcPr>
            <w:tcW w:w="4890" w:type="dxa"/>
            <w:gridSpan w:val="2"/>
            <w:tcBorders>
              <w:top w:val="single" w:sz="6" w:space="0" w:color="auto"/>
              <w:left w:val="single" w:sz="6" w:space="0" w:color="auto"/>
              <w:bottom w:val="single" w:sz="6" w:space="0" w:color="auto"/>
              <w:right w:val="single" w:sz="6" w:space="0" w:color="auto"/>
            </w:tcBorders>
          </w:tcPr>
          <w:p w14:paraId="7FC71626" w14:textId="77777777" w:rsidR="001D21BE" w:rsidRPr="005E4FCB" w:rsidRDefault="001D21BE" w:rsidP="001D21BE">
            <w:pPr>
              <w:jc w:val="both"/>
              <w:rPr>
                <w:rFonts w:ascii="Arial" w:hAnsi="Arial" w:cs="Arial"/>
                <w:i/>
                <w:iCs/>
                <w:sz w:val="18"/>
                <w:szCs w:val="18"/>
              </w:rPr>
            </w:pPr>
          </w:p>
        </w:tc>
      </w:tr>
      <w:tr w:rsidR="001D21BE" w:rsidRPr="007B3745" w14:paraId="3F3107E6" w14:textId="77777777" w:rsidTr="001D21BE">
        <w:tc>
          <w:tcPr>
            <w:tcW w:w="809" w:type="dxa"/>
            <w:tcBorders>
              <w:top w:val="single" w:sz="6" w:space="0" w:color="auto"/>
              <w:left w:val="single" w:sz="6" w:space="0" w:color="auto"/>
              <w:bottom w:val="single" w:sz="6" w:space="0" w:color="auto"/>
              <w:right w:val="single" w:sz="6" w:space="0" w:color="auto"/>
            </w:tcBorders>
          </w:tcPr>
          <w:p w14:paraId="71CED781" w14:textId="77777777" w:rsidR="001D21BE" w:rsidRPr="005E4FCB" w:rsidRDefault="001D21BE" w:rsidP="001D21BE">
            <w:pPr>
              <w:jc w:val="both"/>
              <w:rPr>
                <w:rFonts w:ascii="Arial" w:hAnsi="Arial" w:cs="Arial"/>
                <w:sz w:val="18"/>
                <w:szCs w:val="18"/>
              </w:rPr>
            </w:pPr>
            <w:r w:rsidRPr="005E4FCB">
              <w:rPr>
                <w:rFonts w:ascii="Arial" w:hAnsi="Arial" w:cs="Arial"/>
                <w:sz w:val="18"/>
                <w:szCs w:val="18"/>
              </w:rPr>
              <w:t>2.8.</w:t>
            </w:r>
          </w:p>
        </w:tc>
        <w:tc>
          <w:tcPr>
            <w:tcW w:w="4049" w:type="dxa"/>
            <w:tcBorders>
              <w:top w:val="single" w:sz="6" w:space="0" w:color="auto"/>
              <w:left w:val="single" w:sz="6" w:space="0" w:color="auto"/>
              <w:bottom w:val="single" w:sz="6" w:space="0" w:color="auto"/>
              <w:right w:val="single" w:sz="6" w:space="0" w:color="auto"/>
            </w:tcBorders>
          </w:tcPr>
          <w:p w14:paraId="272E6F18" w14:textId="77777777" w:rsidR="001D21BE" w:rsidRPr="005E4FCB" w:rsidRDefault="001D21BE" w:rsidP="001D21BE">
            <w:pPr>
              <w:rPr>
                <w:rFonts w:ascii="Arial" w:hAnsi="Arial" w:cs="Arial"/>
                <w:sz w:val="18"/>
                <w:szCs w:val="18"/>
                <w:lang w:val="ru-RU"/>
              </w:rPr>
            </w:pPr>
            <w:r w:rsidRPr="005E4FCB">
              <w:rPr>
                <w:rFonts w:ascii="Arial" w:hAnsi="Arial" w:cs="Arial"/>
                <w:sz w:val="18"/>
                <w:szCs w:val="18"/>
                <w:lang w:val="ru-RU"/>
              </w:rPr>
              <w:t>Сведения о лицах, уполномоченных на взаимодействие с Биржей (руководитель и/или специалист)</w:t>
            </w:r>
          </w:p>
        </w:tc>
        <w:tc>
          <w:tcPr>
            <w:tcW w:w="4890" w:type="dxa"/>
            <w:gridSpan w:val="2"/>
            <w:tcBorders>
              <w:top w:val="single" w:sz="6" w:space="0" w:color="auto"/>
              <w:left w:val="single" w:sz="6" w:space="0" w:color="auto"/>
              <w:bottom w:val="single" w:sz="6" w:space="0" w:color="auto"/>
              <w:right w:val="single" w:sz="6" w:space="0" w:color="auto"/>
            </w:tcBorders>
          </w:tcPr>
          <w:p w14:paraId="3B68AF88" w14:textId="77777777" w:rsidR="001D21BE" w:rsidRPr="005E4FCB" w:rsidRDefault="001D21BE" w:rsidP="001D21BE">
            <w:pPr>
              <w:jc w:val="both"/>
              <w:rPr>
                <w:rFonts w:ascii="Arial" w:hAnsi="Arial" w:cs="Arial"/>
                <w:sz w:val="18"/>
                <w:szCs w:val="18"/>
                <w:lang w:val="ru-RU"/>
              </w:rPr>
            </w:pPr>
            <w:r w:rsidRPr="005E4FCB">
              <w:rPr>
                <w:rFonts w:ascii="Arial" w:hAnsi="Arial" w:cs="Arial"/>
                <w:sz w:val="18"/>
                <w:szCs w:val="18"/>
                <w:lang w:val="ru-RU"/>
              </w:rPr>
              <w:t>Наименование должности:</w:t>
            </w:r>
          </w:p>
          <w:p w14:paraId="3A22B6A5" w14:textId="77777777" w:rsidR="001D21BE" w:rsidRPr="005E4FCB" w:rsidRDefault="001D21BE" w:rsidP="001D21BE">
            <w:pPr>
              <w:jc w:val="both"/>
              <w:rPr>
                <w:rFonts w:ascii="Arial" w:hAnsi="Arial" w:cs="Arial"/>
                <w:sz w:val="18"/>
                <w:szCs w:val="18"/>
                <w:lang w:val="ru-RU"/>
              </w:rPr>
            </w:pPr>
            <w:r w:rsidRPr="005E4FCB">
              <w:rPr>
                <w:rFonts w:ascii="Arial" w:hAnsi="Arial" w:cs="Arial"/>
                <w:sz w:val="18"/>
                <w:szCs w:val="18"/>
                <w:lang w:val="ru-RU"/>
              </w:rPr>
              <w:t xml:space="preserve">Фамилия, имя, отчество </w:t>
            </w:r>
            <w:r w:rsidRPr="005E4FCB">
              <w:rPr>
                <w:rFonts w:ascii="Arial" w:hAnsi="Arial" w:cs="Arial"/>
                <w:i/>
                <w:iCs/>
                <w:sz w:val="18"/>
                <w:szCs w:val="18"/>
                <w:lang w:val="ru-RU"/>
              </w:rPr>
              <w:t>(полностью)</w:t>
            </w:r>
            <w:r w:rsidRPr="005E4FCB">
              <w:rPr>
                <w:rFonts w:ascii="Arial" w:hAnsi="Arial" w:cs="Arial"/>
                <w:sz w:val="18"/>
                <w:szCs w:val="18"/>
                <w:lang w:val="ru-RU"/>
              </w:rPr>
              <w:t>:</w:t>
            </w:r>
          </w:p>
          <w:p w14:paraId="60C5A14B" w14:textId="77777777" w:rsidR="001D21BE" w:rsidRPr="005E4FCB" w:rsidRDefault="001D21BE" w:rsidP="001D21BE">
            <w:pPr>
              <w:jc w:val="both"/>
              <w:rPr>
                <w:rFonts w:ascii="Arial" w:hAnsi="Arial" w:cs="Arial"/>
                <w:i/>
                <w:iCs/>
                <w:sz w:val="18"/>
                <w:szCs w:val="18"/>
                <w:lang w:val="ru-RU"/>
              </w:rPr>
            </w:pPr>
            <w:r w:rsidRPr="005E4FCB">
              <w:rPr>
                <w:rFonts w:ascii="Arial" w:hAnsi="Arial" w:cs="Arial"/>
                <w:sz w:val="18"/>
                <w:szCs w:val="18"/>
                <w:lang w:val="ru-RU"/>
              </w:rPr>
              <w:t xml:space="preserve">Номер телефона </w:t>
            </w:r>
            <w:r w:rsidRPr="005E4FCB">
              <w:rPr>
                <w:rFonts w:ascii="Arial" w:hAnsi="Arial" w:cs="Arial"/>
                <w:i/>
                <w:iCs/>
                <w:sz w:val="18"/>
                <w:szCs w:val="18"/>
                <w:lang w:val="ru-RU"/>
              </w:rPr>
              <w:t>(с междугородним кодом)</w:t>
            </w:r>
            <w:r w:rsidRPr="005E4FCB">
              <w:rPr>
                <w:rFonts w:ascii="Arial" w:hAnsi="Arial" w:cs="Arial"/>
                <w:sz w:val="18"/>
                <w:szCs w:val="18"/>
                <w:lang w:val="ru-RU"/>
              </w:rPr>
              <w:t>:</w:t>
            </w:r>
          </w:p>
          <w:p w14:paraId="18C9B3C8" w14:textId="77777777" w:rsidR="001D21BE" w:rsidRPr="005E4FCB" w:rsidRDefault="001D21BE" w:rsidP="001D21BE">
            <w:pPr>
              <w:jc w:val="both"/>
              <w:rPr>
                <w:rFonts w:ascii="Arial" w:hAnsi="Arial" w:cs="Arial"/>
                <w:sz w:val="18"/>
                <w:szCs w:val="18"/>
                <w:lang w:val="ru-RU"/>
              </w:rPr>
            </w:pPr>
            <w:r w:rsidRPr="005E4FCB">
              <w:rPr>
                <w:rFonts w:ascii="Arial" w:hAnsi="Arial" w:cs="Arial"/>
                <w:sz w:val="18"/>
                <w:szCs w:val="18"/>
                <w:lang w:val="ru-RU"/>
              </w:rPr>
              <w:t>Адрес электронной почты:</w:t>
            </w:r>
          </w:p>
          <w:p w14:paraId="0D02CAF6" w14:textId="77777777" w:rsidR="001D21BE" w:rsidRPr="005E4FCB" w:rsidRDefault="001D21BE" w:rsidP="001D21BE">
            <w:pPr>
              <w:jc w:val="both"/>
              <w:rPr>
                <w:rFonts w:ascii="Arial" w:hAnsi="Arial" w:cs="Arial"/>
                <w:i/>
                <w:iCs/>
                <w:sz w:val="18"/>
                <w:szCs w:val="18"/>
                <w:lang w:val="ru-RU"/>
              </w:rPr>
            </w:pPr>
            <w:r w:rsidRPr="009D754F">
              <w:rPr>
                <w:rFonts w:ascii="Arial" w:hAnsi="Arial" w:cs="Arial"/>
                <w:i/>
                <w:iCs/>
                <w:sz w:val="18"/>
                <w:szCs w:val="18"/>
                <w:lang w:val="ru-RU"/>
              </w:rPr>
              <w:t>(количество уполномоченных лиц не ограничено)</w:t>
            </w:r>
          </w:p>
        </w:tc>
      </w:tr>
      <w:tr w:rsidR="001D21BE" w:rsidRPr="007B3745" w14:paraId="368BDFBB" w14:textId="77777777" w:rsidTr="001D21BE">
        <w:tc>
          <w:tcPr>
            <w:tcW w:w="809" w:type="dxa"/>
            <w:tcBorders>
              <w:top w:val="single" w:sz="6" w:space="0" w:color="auto"/>
              <w:left w:val="single" w:sz="6" w:space="0" w:color="auto"/>
              <w:bottom w:val="single" w:sz="6" w:space="0" w:color="auto"/>
              <w:right w:val="single" w:sz="6" w:space="0" w:color="auto"/>
            </w:tcBorders>
          </w:tcPr>
          <w:p w14:paraId="5708D5CD" w14:textId="77777777" w:rsidR="001D21BE" w:rsidRPr="005E4FCB" w:rsidRDefault="001D21BE" w:rsidP="001D21BE">
            <w:pPr>
              <w:jc w:val="both"/>
              <w:rPr>
                <w:rFonts w:ascii="Arial" w:hAnsi="Arial" w:cs="Arial"/>
                <w:sz w:val="18"/>
                <w:szCs w:val="18"/>
              </w:rPr>
            </w:pPr>
            <w:r w:rsidRPr="005E4FCB">
              <w:rPr>
                <w:rFonts w:ascii="Arial" w:hAnsi="Arial" w:cs="Arial"/>
                <w:sz w:val="18"/>
                <w:szCs w:val="18"/>
              </w:rPr>
              <w:t>2.9.</w:t>
            </w:r>
          </w:p>
        </w:tc>
        <w:tc>
          <w:tcPr>
            <w:tcW w:w="4049" w:type="dxa"/>
            <w:tcBorders>
              <w:top w:val="single" w:sz="6" w:space="0" w:color="auto"/>
              <w:left w:val="single" w:sz="6" w:space="0" w:color="auto"/>
              <w:bottom w:val="single" w:sz="6" w:space="0" w:color="auto"/>
              <w:right w:val="single" w:sz="6" w:space="0" w:color="auto"/>
            </w:tcBorders>
          </w:tcPr>
          <w:p w14:paraId="08FEEBBF" w14:textId="77777777" w:rsidR="001D21BE" w:rsidRPr="005E4FCB" w:rsidRDefault="001D21BE" w:rsidP="001D21BE">
            <w:pPr>
              <w:rPr>
                <w:rFonts w:ascii="Arial" w:hAnsi="Arial" w:cs="Arial"/>
                <w:sz w:val="18"/>
                <w:szCs w:val="18"/>
                <w:lang w:val="ru-RU"/>
              </w:rPr>
            </w:pPr>
            <w:r w:rsidRPr="005E4FCB">
              <w:rPr>
                <w:rFonts w:ascii="Arial" w:hAnsi="Arial" w:cs="Arial"/>
                <w:sz w:val="18"/>
                <w:szCs w:val="18"/>
                <w:lang w:val="ru-RU"/>
              </w:rPr>
              <w:t>Адрес страницы в сети Интернет, электронный адрес которой включает доменное имя, права на которое принадлежат указанному эмитенту</w:t>
            </w:r>
          </w:p>
        </w:tc>
        <w:tc>
          <w:tcPr>
            <w:tcW w:w="4890" w:type="dxa"/>
            <w:gridSpan w:val="2"/>
            <w:tcBorders>
              <w:top w:val="single" w:sz="6" w:space="0" w:color="auto"/>
              <w:left w:val="single" w:sz="6" w:space="0" w:color="auto"/>
              <w:bottom w:val="single" w:sz="6" w:space="0" w:color="auto"/>
              <w:right w:val="single" w:sz="6" w:space="0" w:color="auto"/>
            </w:tcBorders>
          </w:tcPr>
          <w:p w14:paraId="36A6C2CC" w14:textId="77777777" w:rsidR="001D21BE" w:rsidRPr="005E4FCB" w:rsidRDefault="001D21BE" w:rsidP="001D21BE">
            <w:pPr>
              <w:jc w:val="both"/>
              <w:rPr>
                <w:rFonts w:ascii="Arial" w:hAnsi="Arial" w:cs="Arial"/>
                <w:sz w:val="18"/>
                <w:szCs w:val="18"/>
                <w:lang w:val="ru-RU"/>
              </w:rPr>
            </w:pPr>
          </w:p>
        </w:tc>
      </w:tr>
      <w:tr w:rsidR="001D21BE" w:rsidRPr="007B3745" w14:paraId="4BC9FB75" w14:textId="77777777" w:rsidTr="001D21BE">
        <w:tc>
          <w:tcPr>
            <w:tcW w:w="809" w:type="dxa"/>
            <w:tcBorders>
              <w:top w:val="single" w:sz="6" w:space="0" w:color="auto"/>
              <w:left w:val="single" w:sz="6" w:space="0" w:color="auto"/>
              <w:bottom w:val="single" w:sz="6" w:space="0" w:color="auto"/>
              <w:right w:val="single" w:sz="6" w:space="0" w:color="auto"/>
            </w:tcBorders>
          </w:tcPr>
          <w:p w14:paraId="2F12D7AF" w14:textId="77777777" w:rsidR="001D21BE" w:rsidRPr="005E4FCB" w:rsidRDefault="001D21BE" w:rsidP="001D21BE">
            <w:pPr>
              <w:jc w:val="both"/>
              <w:rPr>
                <w:rFonts w:ascii="Arial" w:hAnsi="Arial" w:cs="Arial"/>
                <w:sz w:val="18"/>
                <w:szCs w:val="18"/>
              </w:rPr>
            </w:pPr>
            <w:r w:rsidRPr="005E4FCB">
              <w:rPr>
                <w:rFonts w:ascii="Arial" w:hAnsi="Arial" w:cs="Arial"/>
                <w:sz w:val="18"/>
                <w:szCs w:val="18"/>
              </w:rPr>
              <w:t>2.10.</w:t>
            </w:r>
          </w:p>
        </w:tc>
        <w:tc>
          <w:tcPr>
            <w:tcW w:w="4049" w:type="dxa"/>
            <w:tcBorders>
              <w:top w:val="single" w:sz="6" w:space="0" w:color="auto"/>
              <w:left w:val="single" w:sz="6" w:space="0" w:color="auto"/>
              <w:bottom w:val="single" w:sz="6" w:space="0" w:color="auto"/>
              <w:right w:val="single" w:sz="6" w:space="0" w:color="auto"/>
            </w:tcBorders>
          </w:tcPr>
          <w:p w14:paraId="00E92ABF" w14:textId="77777777" w:rsidR="001D21BE" w:rsidRPr="005E4FCB" w:rsidRDefault="001D21BE" w:rsidP="001D21BE">
            <w:pPr>
              <w:rPr>
                <w:rFonts w:ascii="Arial" w:hAnsi="Arial" w:cs="Arial"/>
                <w:sz w:val="18"/>
                <w:szCs w:val="18"/>
                <w:lang w:val="ru-RU"/>
              </w:rPr>
            </w:pPr>
            <w:r w:rsidRPr="005E4FCB">
              <w:rPr>
                <w:rFonts w:ascii="Arial" w:hAnsi="Arial" w:cs="Arial"/>
                <w:sz w:val="18"/>
                <w:szCs w:val="18"/>
                <w:lang w:val="ru-RU"/>
              </w:rPr>
              <w:t>Адрес страницы в сети Интернет, предоставленный аккредитованным информационным агентством</w:t>
            </w:r>
          </w:p>
        </w:tc>
        <w:tc>
          <w:tcPr>
            <w:tcW w:w="4890" w:type="dxa"/>
            <w:gridSpan w:val="2"/>
            <w:tcBorders>
              <w:top w:val="single" w:sz="6" w:space="0" w:color="auto"/>
              <w:left w:val="single" w:sz="6" w:space="0" w:color="auto"/>
              <w:bottom w:val="single" w:sz="6" w:space="0" w:color="auto"/>
              <w:right w:val="single" w:sz="6" w:space="0" w:color="auto"/>
            </w:tcBorders>
          </w:tcPr>
          <w:p w14:paraId="0C199085" w14:textId="77777777" w:rsidR="001D21BE" w:rsidRPr="005E4FCB" w:rsidRDefault="001D21BE" w:rsidP="001D21BE">
            <w:pPr>
              <w:jc w:val="both"/>
              <w:rPr>
                <w:rFonts w:ascii="Arial" w:hAnsi="Arial" w:cs="Arial"/>
                <w:sz w:val="18"/>
                <w:szCs w:val="18"/>
                <w:lang w:val="ru-RU"/>
              </w:rPr>
            </w:pPr>
          </w:p>
        </w:tc>
      </w:tr>
      <w:tr w:rsidR="001D21BE" w:rsidRPr="009D754F" w14:paraId="2D04E4E0" w14:textId="77777777" w:rsidTr="001D21BE">
        <w:tc>
          <w:tcPr>
            <w:tcW w:w="809" w:type="dxa"/>
            <w:vMerge w:val="restart"/>
            <w:tcBorders>
              <w:top w:val="single" w:sz="6" w:space="0" w:color="auto"/>
              <w:left w:val="single" w:sz="6" w:space="0" w:color="auto"/>
              <w:right w:val="single" w:sz="6" w:space="0" w:color="auto"/>
            </w:tcBorders>
          </w:tcPr>
          <w:p w14:paraId="1EC0A53D" w14:textId="77777777" w:rsidR="001D21BE" w:rsidRPr="005E4FCB" w:rsidRDefault="001D21BE" w:rsidP="001D21BE">
            <w:pPr>
              <w:jc w:val="both"/>
              <w:rPr>
                <w:rFonts w:ascii="Arial" w:hAnsi="Arial" w:cs="Arial"/>
                <w:sz w:val="18"/>
                <w:szCs w:val="18"/>
              </w:rPr>
            </w:pPr>
            <w:r w:rsidRPr="005E4FCB">
              <w:rPr>
                <w:rFonts w:ascii="Arial" w:hAnsi="Arial" w:cs="Arial"/>
                <w:sz w:val="18"/>
                <w:szCs w:val="18"/>
              </w:rPr>
              <w:t>2.11.</w:t>
            </w:r>
          </w:p>
        </w:tc>
        <w:tc>
          <w:tcPr>
            <w:tcW w:w="8939" w:type="dxa"/>
            <w:gridSpan w:val="3"/>
            <w:tcBorders>
              <w:top w:val="single" w:sz="6" w:space="0" w:color="auto"/>
              <w:left w:val="single" w:sz="6" w:space="0" w:color="auto"/>
              <w:bottom w:val="single" w:sz="6" w:space="0" w:color="auto"/>
              <w:right w:val="single" w:sz="6" w:space="0" w:color="auto"/>
            </w:tcBorders>
          </w:tcPr>
          <w:p w14:paraId="5F8FDC57" w14:textId="77777777" w:rsidR="001D21BE" w:rsidRPr="005E4FCB" w:rsidRDefault="001D21BE" w:rsidP="001D21BE">
            <w:pPr>
              <w:jc w:val="both"/>
              <w:rPr>
                <w:rFonts w:ascii="Arial" w:hAnsi="Arial" w:cs="Arial"/>
                <w:sz w:val="18"/>
                <w:szCs w:val="18"/>
              </w:rPr>
            </w:pPr>
            <w:r w:rsidRPr="005E4FCB">
              <w:rPr>
                <w:rFonts w:ascii="Arial" w:hAnsi="Arial" w:cs="Arial"/>
                <w:sz w:val="18"/>
                <w:szCs w:val="18"/>
              </w:rPr>
              <w:t>Определить:</w:t>
            </w:r>
          </w:p>
        </w:tc>
      </w:tr>
      <w:tr w:rsidR="00085620" w:rsidRPr="009D754F" w14:paraId="0FA9244E" w14:textId="77777777" w:rsidTr="001D21BE">
        <w:tc>
          <w:tcPr>
            <w:tcW w:w="809" w:type="dxa"/>
            <w:vMerge/>
            <w:tcBorders>
              <w:left w:val="single" w:sz="6" w:space="0" w:color="auto"/>
              <w:right w:val="single" w:sz="6" w:space="0" w:color="auto"/>
            </w:tcBorders>
          </w:tcPr>
          <w:p w14:paraId="2FCD351A" w14:textId="77777777" w:rsidR="00085620" w:rsidRPr="005E4FCB" w:rsidRDefault="00085620" w:rsidP="001D21BE">
            <w:pPr>
              <w:jc w:val="both"/>
              <w:rPr>
                <w:rFonts w:ascii="Arial" w:hAnsi="Arial" w:cs="Arial"/>
                <w:sz w:val="18"/>
                <w:szCs w:val="18"/>
              </w:rPr>
            </w:pPr>
          </w:p>
        </w:tc>
        <w:tc>
          <w:tcPr>
            <w:tcW w:w="5583" w:type="dxa"/>
            <w:gridSpan w:val="2"/>
            <w:tcBorders>
              <w:top w:val="single" w:sz="6" w:space="0" w:color="auto"/>
              <w:left w:val="single" w:sz="6" w:space="0" w:color="auto"/>
              <w:bottom w:val="single" w:sz="6" w:space="0" w:color="auto"/>
              <w:right w:val="single" w:sz="6" w:space="0" w:color="auto"/>
            </w:tcBorders>
          </w:tcPr>
          <w:p w14:paraId="6E7AE41C"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Эмитент является специализированным финансовым обществом</w:t>
            </w:r>
          </w:p>
        </w:tc>
        <w:tc>
          <w:tcPr>
            <w:tcW w:w="3356" w:type="dxa"/>
            <w:tcBorders>
              <w:top w:val="single" w:sz="6" w:space="0" w:color="auto"/>
              <w:left w:val="single" w:sz="6" w:space="0" w:color="auto"/>
              <w:bottom w:val="single" w:sz="6" w:space="0" w:color="auto"/>
              <w:right w:val="single" w:sz="4" w:space="0" w:color="auto"/>
            </w:tcBorders>
          </w:tcPr>
          <w:p w14:paraId="7B8DF2D1" w14:textId="77777777"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r w:rsidR="00085620" w:rsidRPr="009D754F" w14:paraId="74D07580" w14:textId="77777777" w:rsidTr="001D21BE">
        <w:tc>
          <w:tcPr>
            <w:tcW w:w="809" w:type="dxa"/>
            <w:vMerge/>
            <w:tcBorders>
              <w:left w:val="single" w:sz="6" w:space="0" w:color="auto"/>
              <w:right w:val="single" w:sz="6" w:space="0" w:color="auto"/>
            </w:tcBorders>
          </w:tcPr>
          <w:p w14:paraId="66E278DC" w14:textId="77777777" w:rsidR="00085620" w:rsidRPr="005E4FCB" w:rsidRDefault="00085620" w:rsidP="001D21BE">
            <w:pPr>
              <w:jc w:val="both"/>
              <w:rPr>
                <w:rFonts w:ascii="Arial" w:hAnsi="Arial" w:cs="Arial"/>
                <w:sz w:val="18"/>
                <w:szCs w:val="18"/>
              </w:rPr>
            </w:pPr>
          </w:p>
        </w:tc>
        <w:tc>
          <w:tcPr>
            <w:tcW w:w="5583" w:type="dxa"/>
            <w:gridSpan w:val="2"/>
            <w:tcBorders>
              <w:top w:val="single" w:sz="6" w:space="0" w:color="auto"/>
              <w:left w:val="single" w:sz="6" w:space="0" w:color="auto"/>
              <w:bottom w:val="single" w:sz="6" w:space="0" w:color="auto"/>
              <w:right w:val="single" w:sz="6" w:space="0" w:color="auto"/>
            </w:tcBorders>
          </w:tcPr>
          <w:p w14:paraId="1943766D"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Эмитент входит в государственный реестр микрофинансовых организаций</w:t>
            </w:r>
          </w:p>
        </w:tc>
        <w:tc>
          <w:tcPr>
            <w:tcW w:w="3356" w:type="dxa"/>
            <w:tcBorders>
              <w:top w:val="single" w:sz="6" w:space="0" w:color="auto"/>
              <w:left w:val="single" w:sz="6" w:space="0" w:color="auto"/>
              <w:bottom w:val="single" w:sz="6" w:space="0" w:color="auto"/>
              <w:right w:val="single" w:sz="4" w:space="0" w:color="auto"/>
            </w:tcBorders>
          </w:tcPr>
          <w:p w14:paraId="4C22F9A8" w14:textId="77777777"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r w:rsidR="00085620" w:rsidRPr="009D754F" w14:paraId="6EA1F027" w14:textId="77777777" w:rsidTr="001D21BE">
        <w:tc>
          <w:tcPr>
            <w:tcW w:w="809" w:type="dxa"/>
            <w:vMerge/>
            <w:tcBorders>
              <w:left w:val="single" w:sz="6" w:space="0" w:color="auto"/>
              <w:right w:val="single" w:sz="6" w:space="0" w:color="auto"/>
            </w:tcBorders>
          </w:tcPr>
          <w:p w14:paraId="7C3896AC" w14:textId="77777777" w:rsidR="00085620" w:rsidRPr="005E4FCB" w:rsidRDefault="00085620" w:rsidP="001D21BE">
            <w:pPr>
              <w:jc w:val="both"/>
              <w:rPr>
                <w:rFonts w:ascii="Arial" w:hAnsi="Arial" w:cs="Arial"/>
                <w:sz w:val="18"/>
                <w:szCs w:val="18"/>
              </w:rPr>
            </w:pPr>
          </w:p>
        </w:tc>
        <w:tc>
          <w:tcPr>
            <w:tcW w:w="5583" w:type="dxa"/>
            <w:gridSpan w:val="2"/>
            <w:tcBorders>
              <w:top w:val="single" w:sz="6" w:space="0" w:color="auto"/>
              <w:left w:val="single" w:sz="6" w:space="0" w:color="auto"/>
              <w:bottom w:val="single" w:sz="6" w:space="0" w:color="auto"/>
              <w:right w:val="single" w:sz="6" w:space="0" w:color="auto"/>
            </w:tcBorders>
          </w:tcPr>
          <w:p w14:paraId="21F94956" w14:textId="77777777" w:rsidR="00085620" w:rsidRPr="005E4FCB" w:rsidRDefault="00085620" w:rsidP="001D21BE">
            <w:pPr>
              <w:rPr>
                <w:rFonts w:ascii="Arial" w:hAnsi="Arial" w:cs="Arial"/>
                <w:sz w:val="18"/>
                <w:szCs w:val="18"/>
              </w:rPr>
            </w:pPr>
            <w:r w:rsidRPr="005E4FCB">
              <w:rPr>
                <w:rFonts w:ascii="Arial" w:hAnsi="Arial" w:cs="Arial"/>
                <w:sz w:val="18"/>
                <w:szCs w:val="18"/>
              </w:rPr>
              <w:t>Эмитент является государственной корпорацией</w:t>
            </w:r>
          </w:p>
        </w:tc>
        <w:tc>
          <w:tcPr>
            <w:tcW w:w="3356" w:type="dxa"/>
            <w:tcBorders>
              <w:top w:val="single" w:sz="6" w:space="0" w:color="auto"/>
              <w:left w:val="single" w:sz="6" w:space="0" w:color="auto"/>
              <w:bottom w:val="single" w:sz="6" w:space="0" w:color="auto"/>
              <w:right w:val="single" w:sz="4" w:space="0" w:color="auto"/>
            </w:tcBorders>
          </w:tcPr>
          <w:p w14:paraId="737F1DAA" w14:textId="77777777"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r w:rsidR="00B021FF" w:rsidRPr="009D754F" w14:paraId="7A1CF3CE" w14:textId="77777777" w:rsidTr="00B021FF">
        <w:trPr>
          <w:trHeight w:val="236"/>
        </w:trPr>
        <w:tc>
          <w:tcPr>
            <w:tcW w:w="809" w:type="dxa"/>
            <w:vMerge/>
            <w:tcBorders>
              <w:left w:val="single" w:sz="6" w:space="0" w:color="auto"/>
              <w:right w:val="single" w:sz="6" w:space="0" w:color="auto"/>
            </w:tcBorders>
          </w:tcPr>
          <w:p w14:paraId="5586E980" w14:textId="77777777" w:rsidR="00B021FF" w:rsidRPr="005E4FCB" w:rsidRDefault="00B021FF" w:rsidP="001D21BE">
            <w:pPr>
              <w:jc w:val="both"/>
              <w:rPr>
                <w:rFonts w:ascii="Arial" w:hAnsi="Arial" w:cs="Arial"/>
                <w:sz w:val="18"/>
                <w:szCs w:val="18"/>
              </w:rPr>
            </w:pPr>
          </w:p>
        </w:tc>
        <w:tc>
          <w:tcPr>
            <w:tcW w:w="5583" w:type="dxa"/>
            <w:gridSpan w:val="2"/>
            <w:tcBorders>
              <w:top w:val="single" w:sz="6" w:space="0" w:color="auto"/>
              <w:left w:val="single" w:sz="6" w:space="0" w:color="auto"/>
              <w:right w:val="single" w:sz="6" w:space="0" w:color="auto"/>
            </w:tcBorders>
          </w:tcPr>
          <w:p w14:paraId="33B8AB8B" w14:textId="77777777" w:rsidR="00B021FF" w:rsidRPr="005E4FCB" w:rsidRDefault="00B021FF" w:rsidP="00B021FF">
            <w:pPr>
              <w:rPr>
                <w:rFonts w:ascii="Arial" w:hAnsi="Arial" w:cs="Arial"/>
                <w:sz w:val="18"/>
                <w:szCs w:val="18"/>
                <w:lang w:val="ru-RU"/>
              </w:rPr>
            </w:pPr>
            <w:r w:rsidRPr="005E4FCB">
              <w:rPr>
                <w:rFonts w:ascii="Arial" w:hAnsi="Arial" w:cs="Arial"/>
                <w:sz w:val="18"/>
                <w:szCs w:val="18"/>
              </w:rPr>
              <w:t>Эмитент является ипотечным агентом</w:t>
            </w:r>
          </w:p>
        </w:tc>
        <w:tc>
          <w:tcPr>
            <w:tcW w:w="3356" w:type="dxa"/>
            <w:tcBorders>
              <w:top w:val="single" w:sz="6" w:space="0" w:color="auto"/>
              <w:left w:val="single" w:sz="6" w:space="0" w:color="auto"/>
              <w:right w:val="single" w:sz="4" w:space="0" w:color="auto"/>
            </w:tcBorders>
          </w:tcPr>
          <w:p w14:paraId="4E99B761" w14:textId="77777777" w:rsidR="00B021FF" w:rsidRPr="005E4FCB" w:rsidRDefault="00B021FF" w:rsidP="00B021FF">
            <w:pPr>
              <w:rPr>
                <w:rFonts w:ascii="Arial" w:hAnsi="Arial" w:cs="Arial"/>
                <w:sz w:val="18"/>
                <w:szCs w:val="18"/>
              </w:rPr>
            </w:pPr>
            <w:r w:rsidRPr="005E4FCB">
              <w:rPr>
                <w:rFonts w:ascii="Arial" w:hAnsi="Arial" w:cs="Arial"/>
                <w:sz w:val="18"/>
                <w:szCs w:val="18"/>
              </w:rPr>
              <w:t>Да/ Нет</w:t>
            </w:r>
          </w:p>
        </w:tc>
      </w:tr>
      <w:tr w:rsidR="00085620" w:rsidRPr="009D754F" w14:paraId="1DF3A209" w14:textId="77777777" w:rsidTr="001D21BE">
        <w:tc>
          <w:tcPr>
            <w:tcW w:w="809" w:type="dxa"/>
            <w:vMerge/>
            <w:tcBorders>
              <w:left w:val="single" w:sz="6" w:space="0" w:color="auto"/>
              <w:bottom w:val="single" w:sz="6" w:space="0" w:color="auto"/>
              <w:right w:val="single" w:sz="6" w:space="0" w:color="auto"/>
            </w:tcBorders>
          </w:tcPr>
          <w:p w14:paraId="43C2116F" w14:textId="77777777" w:rsidR="00085620" w:rsidRPr="005E4FCB" w:rsidRDefault="00085620" w:rsidP="001D21BE">
            <w:pPr>
              <w:jc w:val="both"/>
              <w:rPr>
                <w:rFonts w:ascii="Arial" w:hAnsi="Arial" w:cs="Arial"/>
                <w:sz w:val="18"/>
                <w:szCs w:val="18"/>
              </w:rPr>
            </w:pPr>
          </w:p>
        </w:tc>
        <w:tc>
          <w:tcPr>
            <w:tcW w:w="5583" w:type="dxa"/>
            <w:gridSpan w:val="2"/>
            <w:tcBorders>
              <w:top w:val="single" w:sz="6" w:space="0" w:color="auto"/>
              <w:left w:val="single" w:sz="6" w:space="0" w:color="auto"/>
              <w:bottom w:val="single" w:sz="6" w:space="0" w:color="auto"/>
              <w:right w:val="single" w:sz="6" w:space="0" w:color="auto"/>
            </w:tcBorders>
          </w:tcPr>
          <w:p w14:paraId="0723A2E0"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Эмитент входит в единый реестр субъектов малого и среднего предпринимательства</w:t>
            </w:r>
          </w:p>
        </w:tc>
        <w:tc>
          <w:tcPr>
            <w:tcW w:w="3356" w:type="dxa"/>
            <w:tcBorders>
              <w:top w:val="single" w:sz="6" w:space="0" w:color="auto"/>
              <w:left w:val="single" w:sz="6" w:space="0" w:color="auto"/>
              <w:bottom w:val="single" w:sz="6" w:space="0" w:color="auto"/>
              <w:right w:val="single" w:sz="4" w:space="0" w:color="auto"/>
            </w:tcBorders>
          </w:tcPr>
          <w:p w14:paraId="7D2C0CCA" w14:textId="77777777"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bl>
    <w:p w14:paraId="269C0877" w14:textId="77777777" w:rsidR="004274EC" w:rsidRPr="005E4FCB" w:rsidRDefault="004274EC" w:rsidP="00085620">
      <w:pPr>
        <w:rPr>
          <w:rFonts w:ascii="Arial" w:hAnsi="Arial" w:cs="Arial"/>
          <w:b/>
          <w:sz w:val="20"/>
          <w:szCs w:val="20"/>
          <w:lang w:val="ru-RU"/>
        </w:rPr>
      </w:pPr>
    </w:p>
    <w:p w14:paraId="4AFD84DD" w14:textId="77777777" w:rsidR="00085620" w:rsidRPr="005E4FCB" w:rsidRDefault="00085620" w:rsidP="00085620">
      <w:pPr>
        <w:rPr>
          <w:rFonts w:ascii="Arial" w:hAnsi="Arial" w:cs="Arial"/>
          <w:b/>
          <w:sz w:val="20"/>
          <w:szCs w:val="20"/>
        </w:rPr>
      </w:pPr>
      <w:r w:rsidRPr="005E4FCB">
        <w:rPr>
          <w:rFonts w:ascii="Arial" w:hAnsi="Arial" w:cs="Arial"/>
          <w:b/>
          <w:sz w:val="20"/>
          <w:szCs w:val="20"/>
        </w:rPr>
        <w:t>3. Основные параметры ценных бумаг</w:t>
      </w:r>
    </w:p>
    <w:tbl>
      <w:tblPr>
        <w:tblStyle w:val="af5"/>
        <w:tblW w:w="9782" w:type="dxa"/>
        <w:tblInd w:w="-34" w:type="dxa"/>
        <w:tblLayout w:type="fixed"/>
        <w:tblLook w:val="04A0" w:firstRow="1" w:lastRow="0" w:firstColumn="1" w:lastColumn="0" w:noHBand="0" w:noVBand="1"/>
      </w:tblPr>
      <w:tblGrid>
        <w:gridCol w:w="851"/>
        <w:gridCol w:w="284"/>
        <w:gridCol w:w="1275"/>
        <w:gridCol w:w="1418"/>
        <w:gridCol w:w="283"/>
        <w:gridCol w:w="851"/>
        <w:gridCol w:w="283"/>
        <w:gridCol w:w="1560"/>
        <w:gridCol w:w="141"/>
        <w:gridCol w:w="426"/>
        <w:gridCol w:w="708"/>
        <w:gridCol w:w="1702"/>
      </w:tblGrid>
      <w:tr w:rsidR="00085620" w:rsidRPr="007B3745" w14:paraId="31B873BA" w14:textId="77777777" w:rsidTr="001D21BE">
        <w:tc>
          <w:tcPr>
            <w:tcW w:w="851" w:type="dxa"/>
            <w:shd w:val="clear" w:color="auto" w:fill="auto"/>
          </w:tcPr>
          <w:p w14:paraId="7ADEDEA2" w14:textId="77777777" w:rsidR="00085620" w:rsidRPr="005E4FCB" w:rsidRDefault="00085620" w:rsidP="001D21BE">
            <w:pPr>
              <w:rPr>
                <w:rFonts w:ascii="Arial" w:hAnsi="Arial" w:cs="Arial"/>
                <w:sz w:val="18"/>
                <w:szCs w:val="18"/>
              </w:rPr>
            </w:pPr>
            <w:r w:rsidRPr="005E4FCB">
              <w:rPr>
                <w:rFonts w:ascii="Arial" w:hAnsi="Arial" w:cs="Arial"/>
                <w:sz w:val="18"/>
                <w:szCs w:val="18"/>
              </w:rPr>
              <w:t>3.1.</w:t>
            </w:r>
          </w:p>
        </w:tc>
        <w:tc>
          <w:tcPr>
            <w:tcW w:w="4111" w:type="dxa"/>
            <w:gridSpan w:val="5"/>
          </w:tcPr>
          <w:p w14:paraId="530FF093"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Регистрационный номер и дата регистрации</w:t>
            </w:r>
          </w:p>
        </w:tc>
        <w:tc>
          <w:tcPr>
            <w:tcW w:w="4820" w:type="dxa"/>
            <w:gridSpan w:val="6"/>
          </w:tcPr>
          <w:p w14:paraId="258D1DAE"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(в случае направления анкеты для регистрации выпуска данная графа заполняется как «не применимо»)</w:t>
            </w:r>
          </w:p>
        </w:tc>
      </w:tr>
      <w:tr w:rsidR="00085620" w:rsidRPr="009D754F" w14:paraId="2211D5E0" w14:textId="77777777" w:rsidTr="001D21BE">
        <w:tc>
          <w:tcPr>
            <w:tcW w:w="851" w:type="dxa"/>
            <w:shd w:val="clear" w:color="auto" w:fill="auto"/>
          </w:tcPr>
          <w:p w14:paraId="0C3C8668" w14:textId="77777777" w:rsidR="00085620" w:rsidRPr="005E4FCB" w:rsidRDefault="00085620" w:rsidP="001D21BE">
            <w:pPr>
              <w:rPr>
                <w:rFonts w:ascii="Arial" w:hAnsi="Arial" w:cs="Arial"/>
                <w:sz w:val="18"/>
                <w:szCs w:val="18"/>
              </w:rPr>
            </w:pPr>
            <w:r w:rsidRPr="005E4FCB">
              <w:rPr>
                <w:rFonts w:ascii="Arial" w:hAnsi="Arial" w:cs="Arial"/>
                <w:sz w:val="18"/>
                <w:szCs w:val="18"/>
              </w:rPr>
              <w:t>3.2.</w:t>
            </w:r>
          </w:p>
        </w:tc>
        <w:tc>
          <w:tcPr>
            <w:tcW w:w="4111" w:type="dxa"/>
            <w:gridSpan w:val="5"/>
          </w:tcPr>
          <w:p w14:paraId="08FD0379" w14:textId="77777777" w:rsidR="00085620" w:rsidRPr="005E4FCB" w:rsidRDefault="00085620" w:rsidP="001D21BE">
            <w:pPr>
              <w:rPr>
                <w:rFonts w:ascii="Arial" w:hAnsi="Arial" w:cs="Arial"/>
                <w:sz w:val="18"/>
                <w:szCs w:val="18"/>
              </w:rPr>
            </w:pPr>
            <w:r w:rsidRPr="005E4FCB">
              <w:rPr>
                <w:rFonts w:ascii="Arial" w:hAnsi="Arial" w:cs="Arial"/>
                <w:sz w:val="18"/>
                <w:szCs w:val="18"/>
              </w:rPr>
              <w:t>Тип ценных бумаг</w:t>
            </w:r>
          </w:p>
        </w:tc>
        <w:tc>
          <w:tcPr>
            <w:tcW w:w="4820" w:type="dxa"/>
            <w:gridSpan w:val="6"/>
          </w:tcPr>
          <w:p w14:paraId="6D7AFB91" w14:textId="77777777" w:rsidR="00085620" w:rsidRPr="005E4FCB" w:rsidRDefault="00085620" w:rsidP="001D21BE">
            <w:pPr>
              <w:rPr>
                <w:rFonts w:ascii="Arial" w:hAnsi="Arial" w:cs="Arial"/>
                <w:sz w:val="18"/>
                <w:szCs w:val="18"/>
              </w:rPr>
            </w:pPr>
            <w:r w:rsidRPr="005E4FCB">
              <w:rPr>
                <w:rFonts w:ascii="Arial" w:hAnsi="Arial" w:cs="Arial"/>
                <w:sz w:val="18"/>
                <w:szCs w:val="18"/>
              </w:rPr>
              <w:t>Облигации биржевые/Облигации корпоративные</w:t>
            </w:r>
          </w:p>
        </w:tc>
      </w:tr>
      <w:tr w:rsidR="00085620" w:rsidRPr="007B3745" w14:paraId="00ED26DF" w14:textId="77777777" w:rsidTr="001D21BE">
        <w:tc>
          <w:tcPr>
            <w:tcW w:w="851" w:type="dxa"/>
            <w:shd w:val="clear" w:color="auto" w:fill="auto"/>
          </w:tcPr>
          <w:p w14:paraId="2146B0F1" w14:textId="77777777" w:rsidR="00085620" w:rsidRPr="005E4FCB" w:rsidRDefault="00085620" w:rsidP="001D21BE">
            <w:pPr>
              <w:rPr>
                <w:rFonts w:ascii="Arial" w:hAnsi="Arial" w:cs="Arial"/>
                <w:sz w:val="18"/>
                <w:szCs w:val="18"/>
              </w:rPr>
            </w:pPr>
            <w:r w:rsidRPr="005E4FCB">
              <w:rPr>
                <w:rFonts w:ascii="Arial" w:hAnsi="Arial" w:cs="Arial"/>
                <w:sz w:val="18"/>
                <w:szCs w:val="18"/>
              </w:rPr>
              <w:t>3.3.</w:t>
            </w:r>
          </w:p>
        </w:tc>
        <w:tc>
          <w:tcPr>
            <w:tcW w:w="4111" w:type="dxa"/>
            <w:gridSpan w:val="5"/>
          </w:tcPr>
          <w:p w14:paraId="2FFEDABA"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Полное наименование ценных бумаг (вид, тип и иные идентификационные признаки)</w:t>
            </w:r>
          </w:p>
        </w:tc>
        <w:tc>
          <w:tcPr>
            <w:tcW w:w="4820" w:type="dxa"/>
            <w:gridSpan w:val="6"/>
          </w:tcPr>
          <w:p w14:paraId="5F19EEDB" w14:textId="77777777" w:rsidR="00085620" w:rsidRPr="005E4FCB" w:rsidRDefault="00085620" w:rsidP="001D21BE">
            <w:pPr>
              <w:rPr>
                <w:rFonts w:ascii="Arial" w:hAnsi="Arial" w:cs="Arial"/>
                <w:sz w:val="18"/>
                <w:szCs w:val="18"/>
                <w:lang w:val="ru-RU"/>
              </w:rPr>
            </w:pPr>
          </w:p>
        </w:tc>
      </w:tr>
      <w:tr w:rsidR="00085620" w:rsidRPr="009D754F" w14:paraId="1FB34305" w14:textId="77777777" w:rsidTr="001D21BE">
        <w:tc>
          <w:tcPr>
            <w:tcW w:w="851" w:type="dxa"/>
            <w:shd w:val="clear" w:color="auto" w:fill="auto"/>
          </w:tcPr>
          <w:p w14:paraId="24F8EE4A" w14:textId="77777777" w:rsidR="00085620" w:rsidRPr="005E4FCB" w:rsidRDefault="00085620" w:rsidP="001D21BE">
            <w:pPr>
              <w:rPr>
                <w:rFonts w:ascii="Arial" w:hAnsi="Arial" w:cs="Arial"/>
                <w:sz w:val="18"/>
                <w:szCs w:val="18"/>
              </w:rPr>
            </w:pPr>
            <w:r w:rsidRPr="005E4FCB">
              <w:rPr>
                <w:rFonts w:ascii="Arial" w:hAnsi="Arial" w:cs="Arial"/>
                <w:sz w:val="18"/>
                <w:szCs w:val="18"/>
              </w:rPr>
              <w:t>3.4.</w:t>
            </w:r>
          </w:p>
        </w:tc>
        <w:tc>
          <w:tcPr>
            <w:tcW w:w="4111" w:type="dxa"/>
            <w:gridSpan w:val="5"/>
          </w:tcPr>
          <w:p w14:paraId="7CDA45FA" w14:textId="77777777" w:rsidR="00085620" w:rsidRPr="005E4FCB" w:rsidRDefault="00085620" w:rsidP="001D21BE">
            <w:pPr>
              <w:rPr>
                <w:rFonts w:ascii="Arial" w:hAnsi="Arial" w:cs="Arial"/>
                <w:sz w:val="18"/>
                <w:szCs w:val="18"/>
              </w:rPr>
            </w:pPr>
            <w:r w:rsidRPr="005E4FCB">
              <w:rPr>
                <w:rFonts w:ascii="Arial" w:hAnsi="Arial" w:cs="Arial"/>
                <w:sz w:val="18"/>
                <w:szCs w:val="18"/>
              </w:rPr>
              <w:t>Серия (при наличии)</w:t>
            </w:r>
          </w:p>
        </w:tc>
        <w:tc>
          <w:tcPr>
            <w:tcW w:w="4820" w:type="dxa"/>
            <w:gridSpan w:val="6"/>
          </w:tcPr>
          <w:p w14:paraId="5CBB7CE5" w14:textId="77777777" w:rsidR="00085620" w:rsidRPr="005E4FCB" w:rsidRDefault="00085620" w:rsidP="001D21BE">
            <w:pPr>
              <w:rPr>
                <w:rFonts w:ascii="Arial" w:hAnsi="Arial" w:cs="Arial"/>
                <w:sz w:val="18"/>
                <w:szCs w:val="18"/>
              </w:rPr>
            </w:pPr>
          </w:p>
        </w:tc>
      </w:tr>
      <w:tr w:rsidR="00085620" w:rsidRPr="009D754F" w14:paraId="664F0F44" w14:textId="77777777" w:rsidTr="001D21BE">
        <w:tc>
          <w:tcPr>
            <w:tcW w:w="851" w:type="dxa"/>
            <w:shd w:val="clear" w:color="auto" w:fill="auto"/>
          </w:tcPr>
          <w:p w14:paraId="3B1EEAE3" w14:textId="77777777" w:rsidR="00085620" w:rsidRPr="005E4FCB" w:rsidRDefault="00085620" w:rsidP="001D21BE">
            <w:pPr>
              <w:rPr>
                <w:rFonts w:ascii="Arial" w:hAnsi="Arial" w:cs="Arial"/>
                <w:sz w:val="18"/>
                <w:szCs w:val="18"/>
              </w:rPr>
            </w:pPr>
            <w:r w:rsidRPr="005E4FCB">
              <w:rPr>
                <w:rFonts w:ascii="Arial" w:hAnsi="Arial" w:cs="Arial"/>
                <w:sz w:val="18"/>
                <w:szCs w:val="18"/>
              </w:rPr>
              <w:t>3.5.</w:t>
            </w:r>
          </w:p>
        </w:tc>
        <w:tc>
          <w:tcPr>
            <w:tcW w:w="4111" w:type="dxa"/>
            <w:gridSpan w:val="5"/>
          </w:tcPr>
          <w:p w14:paraId="2C25D8AA" w14:textId="77777777" w:rsidR="00085620" w:rsidRPr="005E4FCB" w:rsidRDefault="00085620" w:rsidP="001D21BE">
            <w:pPr>
              <w:rPr>
                <w:rFonts w:ascii="Arial" w:hAnsi="Arial" w:cs="Arial"/>
                <w:sz w:val="18"/>
                <w:szCs w:val="18"/>
              </w:rPr>
            </w:pPr>
            <w:r w:rsidRPr="005E4FCB">
              <w:rPr>
                <w:rFonts w:ascii="Arial" w:hAnsi="Arial" w:cs="Arial"/>
                <w:sz w:val="18"/>
                <w:szCs w:val="18"/>
              </w:rPr>
              <w:t xml:space="preserve">Номинальная стоимость </w:t>
            </w:r>
          </w:p>
        </w:tc>
        <w:tc>
          <w:tcPr>
            <w:tcW w:w="4820" w:type="dxa"/>
            <w:gridSpan w:val="6"/>
          </w:tcPr>
          <w:p w14:paraId="42F5AF33" w14:textId="77777777" w:rsidR="00085620" w:rsidRPr="005E4FCB" w:rsidRDefault="00085620" w:rsidP="001D21BE">
            <w:pPr>
              <w:rPr>
                <w:rFonts w:ascii="Arial" w:hAnsi="Arial" w:cs="Arial"/>
                <w:sz w:val="18"/>
                <w:szCs w:val="18"/>
              </w:rPr>
            </w:pPr>
          </w:p>
        </w:tc>
      </w:tr>
      <w:tr w:rsidR="00085620" w:rsidRPr="007B3745" w14:paraId="6806D71C" w14:textId="77777777" w:rsidTr="001D21BE">
        <w:tc>
          <w:tcPr>
            <w:tcW w:w="851" w:type="dxa"/>
            <w:shd w:val="clear" w:color="auto" w:fill="auto"/>
          </w:tcPr>
          <w:p w14:paraId="02099872" w14:textId="77777777" w:rsidR="00085620" w:rsidRPr="005E4FCB" w:rsidRDefault="00085620" w:rsidP="001D21BE">
            <w:pPr>
              <w:rPr>
                <w:rFonts w:ascii="Arial" w:hAnsi="Arial" w:cs="Arial"/>
                <w:sz w:val="18"/>
                <w:szCs w:val="18"/>
              </w:rPr>
            </w:pPr>
            <w:r w:rsidRPr="005E4FCB">
              <w:rPr>
                <w:rFonts w:ascii="Arial" w:hAnsi="Arial" w:cs="Arial"/>
                <w:sz w:val="18"/>
                <w:szCs w:val="18"/>
              </w:rPr>
              <w:lastRenderedPageBreak/>
              <w:t>3.6.</w:t>
            </w:r>
          </w:p>
        </w:tc>
        <w:tc>
          <w:tcPr>
            <w:tcW w:w="4111" w:type="dxa"/>
            <w:gridSpan w:val="5"/>
          </w:tcPr>
          <w:p w14:paraId="452A00BD"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Валюта номинальной стоимости ценной бумаги</w:t>
            </w:r>
          </w:p>
        </w:tc>
        <w:tc>
          <w:tcPr>
            <w:tcW w:w="4820" w:type="dxa"/>
            <w:gridSpan w:val="6"/>
          </w:tcPr>
          <w:p w14:paraId="776B3CC2" w14:textId="77777777" w:rsidR="00085620" w:rsidRPr="005E4FCB" w:rsidRDefault="00085620" w:rsidP="001D21BE">
            <w:pPr>
              <w:rPr>
                <w:rFonts w:ascii="Arial" w:hAnsi="Arial" w:cs="Arial"/>
                <w:sz w:val="18"/>
                <w:szCs w:val="18"/>
                <w:lang w:val="ru-RU"/>
              </w:rPr>
            </w:pPr>
          </w:p>
        </w:tc>
      </w:tr>
      <w:tr w:rsidR="00085620" w:rsidRPr="007B3745" w14:paraId="30D3247C" w14:textId="77777777" w:rsidTr="001D21BE">
        <w:tc>
          <w:tcPr>
            <w:tcW w:w="851" w:type="dxa"/>
            <w:shd w:val="clear" w:color="auto" w:fill="auto"/>
          </w:tcPr>
          <w:p w14:paraId="697737F1" w14:textId="77777777" w:rsidR="00085620" w:rsidRPr="005E4FCB" w:rsidRDefault="00085620" w:rsidP="001D21BE">
            <w:pPr>
              <w:rPr>
                <w:rFonts w:ascii="Arial" w:hAnsi="Arial" w:cs="Arial"/>
                <w:sz w:val="18"/>
                <w:szCs w:val="18"/>
              </w:rPr>
            </w:pPr>
            <w:r w:rsidRPr="005E4FCB">
              <w:rPr>
                <w:rFonts w:ascii="Arial" w:hAnsi="Arial" w:cs="Arial"/>
                <w:sz w:val="18"/>
                <w:szCs w:val="18"/>
              </w:rPr>
              <w:t>3.7.</w:t>
            </w:r>
          </w:p>
        </w:tc>
        <w:tc>
          <w:tcPr>
            <w:tcW w:w="4111" w:type="dxa"/>
            <w:gridSpan w:val="5"/>
          </w:tcPr>
          <w:p w14:paraId="1DAA1289"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Количество ценных бумаг в выпуске</w:t>
            </w:r>
          </w:p>
        </w:tc>
        <w:tc>
          <w:tcPr>
            <w:tcW w:w="4820" w:type="dxa"/>
            <w:gridSpan w:val="6"/>
          </w:tcPr>
          <w:p w14:paraId="2095E085" w14:textId="77777777" w:rsidR="00085620" w:rsidRPr="005E4FCB" w:rsidRDefault="00085620" w:rsidP="001D21BE">
            <w:pPr>
              <w:rPr>
                <w:rFonts w:ascii="Arial" w:hAnsi="Arial" w:cs="Arial"/>
                <w:sz w:val="18"/>
                <w:szCs w:val="18"/>
                <w:lang w:val="ru-RU"/>
              </w:rPr>
            </w:pPr>
          </w:p>
        </w:tc>
      </w:tr>
      <w:tr w:rsidR="00085620" w:rsidRPr="009D754F" w14:paraId="0616F647" w14:textId="77777777" w:rsidTr="001D21BE">
        <w:tc>
          <w:tcPr>
            <w:tcW w:w="851" w:type="dxa"/>
            <w:shd w:val="clear" w:color="auto" w:fill="auto"/>
          </w:tcPr>
          <w:p w14:paraId="2F2B7E8B" w14:textId="77777777" w:rsidR="00085620" w:rsidRPr="005E4FCB" w:rsidRDefault="00085620" w:rsidP="001D21BE">
            <w:pPr>
              <w:rPr>
                <w:rFonts w:ascii="Arial" w:hAnsi="Arial" w:cs="Arial"/>
                <w:sz w:val="18"/>
                <w:szCs w:val="18"/>
              </w:rPr>
            </w:pPr>
            <w:r w:rsidRPr="005E4FCB">
              <w:rPr>
                <w:rFonts w:ascii="Arial" w:hAnsi="Arial" w:cs="Arial"/>
                <w:sz w:val="18"/>
                <w:szCs w:val="18"/>
              </w:rPr>
              <w:t>3.8.</w:t>
            </w:r>
          </w:p>
        </w:tc>
        <w:tc>
          <w:tcPr>
            <w:tcW w:w="4111" w:type="dxa"/>
            <w:gridSpan w:val="5"/>
          </w:tcPr>
          <w:p w14:paraId="32A257A4"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 xml:space="preserve">Указано примерное количество ценных бумаг </w:t>
            </w:r>
            <w:r w:rsidRPr="005E4FCB">
              <w:rPr>
                <w:rFonts w:ascii="Arial" w:hAnsi="Arial" w:cs="Arial"/>
                <w:b/>
                <w:sz w:val="18"/>
                <w:szCs w:val="18"/>
                <w:lang w:val="ru-RU"/>
              </w:rPr>
              <w:t>(для облигаций в рамках программы)</w:t>
            </w:r>
          </w:p>
        </w:tc>
        <w:tc>
          <w:tcPr>
            <w:tcW w:w="4820" w:type="dxa"/>
            <w:gridSpan w:val="6"/>
          </w:tcPr>
          <w:p w14:paraId="1908EA73" w14:textId="77777777"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r w:rsidR="00085620" w:rsidRPr="007B3745" w14:paraId="47B68CE9" w14:textId="77777777" w:rsidTr="001D21BE">
        <w:tc>
          <w:tcPr>
            <w:tcW w:w="851" w:type="dxa"/>
            <w:shd w:val="clear" w:color="auto" w:fill="auto"/>
          </w:tcPr>
          <w:p w14:paraId="39F2B39F" w14:textId="77777777" w:rsidR="00085620" w:rsidRPr="005E4FCB" w:rsidRDefault="00085620" w:rsidP="001D21BE">
            <w:pPr>
              <w:rPr>
                <w:rFonts w:ascii="Arial" w:hAnsi="Arial" w:cs="Arial"/>
                <w:sz w:val="18"/>
                <w:szCs w:val="18"/>
              </w:rPr>
            </w:pPr>
            <w:r w:rsidRPr="005E4FCB">
              <w:rPr>
                <w:rFonts w:ascii="Arial" w:hAnsi="Arial" w:cs="Arial"/>
                <w:sz w:val="18"/>
                <w:szCs w:val="18"/>
              </w:rPr>
              <w:t>3.</w:t>
            </w:r>
            <w:r w:rsidR="001D21BE" w:rsidRPr="005E4FCB">
              <w:rPr>
                <w:rFonts w:ascii="Arial" w:hAnsi="Arial" w:cs="Arial"/>
                <w:sz w:val="18"/>
                <w:szCs w:val="18"/>
                <w:lang w:val="ru-RU"/>
              </w:rPr>
              <w:t>9</w:t>
            </w:r>
            <w:r w:rsidRPr="005E4FCB">
              <w:rPr>
                <w:rFonts w:ascii="Arial" w:hAnsi="Arial" w:cs="Arial"/>
                <w:sz w:val="18"/>
                <w:szCs w:val="18"/>
              </w:rPr>
              <w:t>.</w:t>
            </w:r>
          </w:p>
        </w:tc>
        <w:tc>
          <w:tcPr>
            <w:tcW w:w="4111" w:type="dxa"/>
            <w:gridSpan w:val="5"/>
          </w:tcPr>
          <w:p w14:paraId="2EE1AC96" w14:textId="77777777" w:rsidR="00085620" w:rsidRPr="005E4FCB" w:rsidRDefault="00085620" w:rsidP="001D21BE">
            <w:pPr>
              <w:rPr>
                <w:rFonts w:ascii="Arial" w:hAnsi="Arial" w:cs="Arial"/>
                <w:sz w:val="18"/>
                <w:szCs w:val="18"/>
              </w:rPr>
            </w:pPr>
            <w:r w:rsidRPr="005E4FCB">
              <w:rPr>
                <w:rFonts w:ascii="Arial" w:hAnsi="Arial" w:cs="Arial"/>
                <w:sz w:val="18"/>
                <w:szCs w:val="18"/>
              </w:rPr>
              <w:t>Срок обращения ценной бумаги</w:t>
            </w:r>
          </w:p>
        </w:tc>
        <w:tc>
          <w:tcPr>
            <w:tcW w:w="2410" w:type="dxa"/>
            <w:gridSpan w:val="4"/>
          </w:tcPr>
          <w:p w14:paraId="22A6B775" w14:textId="77777777" w:rsidR="00085620" w:rsidRPr="005E4FCB" w:rsidRDefault="00085620" w:rsidP="001D21BE">
            <w:pPr>
              <w:rPr>
                <w:rFonts w:ascii="Arial" w:hAnsi="Arial" w:cs="Arial"/>
                <w:sz w:val="18"/>
                <w:szCs w:val="18"/>
              </w:rPr>
            </w:pPr>
          </w:p>
        </w:tc>
        <w:tc>
          <w:tcPr>
            <w:tcW w:w="2410" w:type="dxa"/>
            <w:gridSpan w:val="2"/>
          </w:tcPr>
          <w:p w14:paraId="70D8C97C"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 xml:space="preserve">Дней/ месяцев/ лет (выбрать </w:t>
            </w:r>
            <w:proofErr w:type="gramStart"/>
            <w:r w:rsidRPr="005E4FCB">
              <w:rPr>
                <w:rFonts w:ascii="Arial" w:hAnsi="Arial" w:cs="Arial"/>
                <w:sz w:val="18"/>
                <w:szCs w:val="18"/>
                <w:lang w:val="ru-RU"/>
              </w:rPr>
              <w:t>нужное</w:t>
            </w:r>
            <w:proofErr w:type="gramEnd"/>
            <w:r w:rsidRPr="005E4FCB">
              <w:rPr>
                <w:rFonts w:ascii="Arial" w:hAnsi="Arial" w:cs="Arial"/>
                <w:sz w:val="18"/>
                <w:szCs w:val="18"/>
                <w:lang w:val="ru-RU"/>
              </w:rPr>
              <w:t>)</w:t>
            </w:r>
          </w:p>
        </w:tc>
      </w:tr>
      <w:tr w:rsidR="00085620" w:rsidRPr="009D754F" w14:paraId="73EE8D77" w14:textId="77777777" w:rsidTr="001D21BE">
        <w:tc>
          <w:tcPr>
            <w:tcW w:w="851" w:type="dxa"/>
            <w:shd w:val="clear" w:color="auto" w:fill="auto"/>
          </w:tcPr>
          <w:p w14:paraId="4148B204" w14:textId="77777777" w:rsidR="00085620" w:rsidRPr="005E4FCB" w:rsidRDefault="00085620" w:rsidP="001D21BE">
            <w:pPr>
              <w:rPr>
                <w:rFonts w:ascii="Arial" w:hAnsi="Arial" w:cs="Arial"/>
                <w:sz w:val="18"/>
                <w:szCs w:val="18"/>
              </w:rPr>
            </w:pPr>
            <w:r w:rsidRPr="005E4FCB">
              <w:rPr>
                <w:rFonts w:ascii="Arial" w:hAnsi="Arial" w:cs="Arial"/>
                <w:sz w:val="18"/>
                <w:szCs w:val="18"/>
              </w:rPr>
              <w:t>3.1</w:t>
            </w:r>
            <w:r w:rsidR="001D21BE" w:rsidRPr="005E4FCB">
              <w:rPr>
                <w:rFonts w:ascii="Arial" w:hAnsi="Arial" w:cs="Arial"/>
                <w:sz w:val="18"/>
                <w:szCs w:val="18"/>
                <w:lang w:val="ru-RU"/>
              </w:rPr>
              <w:t>0</w:t>
            </w:r>
            <w:r w:rsidRPr="005E4FCB">
              <w:rPr>
                <w:rFonts w:ascii="Arial" w:hAnsi="Arial" w:cs="Arial"/>
                <w:sz w:val="18"/>
                <w:szCs w:val="18"/>
              </w:rPr>
              <w:t>.</w:t>
            </w:r>
          </w:p>
        </w:tc>
        <w:tc>
          <w:tcPr>
            <w:tcW w:w="4111" w:type="dxa"/>
            <w:gridSpan w:val="5"/>
          </w:tcPr>
          <w:p w14:paraId="1CE22875" w14:textId="77777777" w:rsidR="00085620" w:rsidRPr="005E4FCB" w:rsidRDefault="00085620" w:rsidP="001D21BE">
            <w:pPr>
              <w:rPr>
                <w:rFonts w:ascii="Arial" w:hAnsi="Arial" w:cs="Arial"/>
                <w:sz w:val="18"/>
                <w:szCs w:val="18"/>
              </w:rPr>
            </w:pPr>
            <w:r w:rsidRPr="005E4FCB">
              <w:rPr>
                <w:rFonts w:ascii="Arial" w:hAnsi="Arial" w:cs="Arial"/>
                <w:sz w:val="18"/>
                <w:szCs w:val="18"/>
              </w:rPr>
              <w:t>Дата погашения</w:t>
            </w:r>
          </w:p>
        </w:tc>
        <w:tc>
          <w:tcPr>
            <w:tcW w:w="4820" w:type="dxa"/>
            <w:gridSpan w:val="6"/>
          </w:tcPr>
          <w:p w14:paraId="2B36E4A6" w14:textId="77777777" w:rsidR="00085620" w:rsidRPr="005E4FCB" w:rsidRDefault="00085620" w:rsidP="001D21BE">
            <w:pPr>
              <w:rPr>
                <w:rFonts w:ascii="Arial" w:hAnsi="Arial" w:cs="Arial"/>
                <w:sz w:val="18"/>
                <w:szCs w:val="18"/>
              </w:rPr>
            </w:pPr>
          </w:p>
        </w:tc>
      </w:tr>
      <w:tr w:rsidR="00085620" w:rsidRPr="009D754F" w14:paraId="4306157A" w14:textId="77777777" w:rsidTr="001D21BE">
        <w:tc>
          <w:tcPr>
            <w:tcW w:w="851" w:type="dxa"/>
            <w:shd w:val="clear" w:color="auto" w:fill="auto"/>
          </w:tcPr>
          <w:p w14:paraId="21B61448" w14:textId="77777777" w:rsidR="00085620" w:rsidRPr="005E4FCB" w:rsidRDefault="00085620" w:rsidP="001D21BE">
            <w:pPr>
              <w:rPr>
                <w:rFonts w:ascii="Arial" w:hAnsi="Arial" w:cs="Arial"/>
                <w:sz w:val="18"/>
                <w:szCs w:val="18"/>
              </w:rPr>
            </w:pPr>
            <w:r w:rsidRPr="005E4FCB">
              <w:rPr>
                <w:rFonts w:ascii="Arial" w:hAnsi="Arial" w:cs="Arial"/>
                <w:sz w:val="18"/>
                <w:szCs w:val="18"/>
              </w:rPr>
              <w:t>3.1</w:t>
            </w:r>
            <w:r w:rsidR="001D21BE" w:rsidRPr="005E4FCB">
              <w:rPr>
                <w:rFonts w:ascii="Arial" w:hAnsi="Arial" w:cs="Arial"/>
                <w:sz w:val="18"/>
                <w:szCs w:val="18"/>
                <w:lang w:val="ru-RU"/>
              </w:rPr>
              <w:t>1</w:t>
            </w:r>
            <w:r w:rsidRPr="005E4FCB">
              <w:rPr>
                <w:rFonts w:ascii="Arial" w:hAnsi="Arial" w:cs="Arial"/>
                <w:sz w:val="18"/>
                <w:szCs w:val="18"/>
              </w:rPr>
              <w:t>.</w:t>
            </w:r>
          </w:p>
        </w:tc>
        <w:tc>
          <w:tcPr>
            <w:tcW w:w="4111" w:type="dxa"/>
            <w:gridSpan w:val="5"/>
          </w:tcPr>
          <w:p w14:paraId="6134BFFB"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Возможность досрочного по</w:t>
            </w:r>
            <w:r w:rsidR="001D21BE" w:rsidRPr="005E4FCB">
              <w:rPr>
                <w:rFonts w:ascii="Arial" w:hAnsi="Arial" w:cs="Arial"/>
                <w:sz w:val="18"/>
                <w:szCs w:val="18"/>
                <w:lang w:val="ru-RU"/>
              </w:rPr>
              <w:t>гашения облигаций (предусмотренная</w:t>
            </w:r>
            <w:r w:rsidRPr="005E4FCB">
              <w:rPr>
                <w:rFonts w:ascii="Arial" w:hAnsi="Arial" w:cs="Arial"/>
                <w:sz w:val="18"/>
                <w:szCs w:val="18"/>
                <w:lang w:val="ru-RU"/>
              </w:rPr>
              <w:t xml:space="preserve"> эмиссионными документами)</w:t>
            </w:r>
          </w:p>
        </w:tc>
        <w:tc>
          <w:tcPr>
            <w:tcW w:w="4820" w:type="dxa"/>
            <w:gridSpan w:val="6"/>
          </w:tcPr>
          <w:p w14:paraId="3FB5F85E" w14:textId="77777777"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r w:rsidR="00085620" w:rsidRPr="009D754F" w14:paraId="24AF0DAB" w14:textId="77777777" w:rsidTr="001D21BE">
        <w:tc>
          <w:tcPr>
            <w:tcW w:w="4111" w:type="dxa"/>
            <w:gridSpan w:val="5"/>
            <w:shd w:val="clear" w:color="auto" w:fill="auto"/>
          </w:tcPr>
          <w:p w14:paraId="5B72AF4D" w14:textId="77777777" w:rsidR="00085620" w:rsidRPr="009D754F" w:rsidRDefault="00085620" w:rsidP="001D21BE">
            <w:pPr>
              <w:rPr>
                <w:rFonts w:ascii="Arial" w:hAnsi="Arial" w:cs="Arial"/>
                <w:sz w:val="18"/>
                <w:szCs w:val="18"/>
              </w:rPr>
            </w:pPr>
            <w:r w:rsidRPr="009D754F">
              <w:rPr>
                <w:rFonts w:ascii="Arial" w:hAnsi="Arial" w:cs="Arial"/>
                <w:sz w:val="18"/>
                <w:szCs w:val="18"/>
              </w:rPr>
              <w:t>Дата досрочного погашения</w:t>
            </w:r>
          </w:p>
        </w:tc>
        <w:tc>
          <w:tcPr>
            <w:tcW w:w="2835" w:type="dxa"/>
            <w:gridSpan w:val="4"/>
          </w:tcPr>
          <w:p w14:paraId="59BC0FD6" w14:textId="77777777" w:rsidR="00085620" w:rsidRPr="00D159CA" w:rsidRDefault="00085620" w:rsidP="001D21BE">
            <w:pPr>
              <w:rPr>
                <w:rFonts w:ascii="Arial" w:hAnsi="Arial" w:cs="Arial"/>
                <w:sz w:val="18"/>
                <w:szCs w:val="18"/>
              </w:rPr>
            </w:pPr>
            <w:r w:rsidRPr="00D159CA">
              <w:rPr>
                <w:rFonts w:ascii="Arial" w:hAnsi="Arial" w:cs="Arial"/>
                <w:sz w:val="18"/>
                <w:szCs w:val="18"/>
              </w:rPr>
              <w:t>Объем (%)</w:t>
            </w:r>
          </w:p>
        </w:tc>
        <w:tc>
          <w:tcPr>
            <w:tcW w:w="2836" w:type="dxa"/>
            <w:gridSpan w:val="3"/>
          </w:tcPr>
          <w:p w14:paraId="1EB8700B" w14:textId="77777777" w:rsidR="00085620" w:rsidRPr="0066691B" w:rsidRDefault="00085620" w:rsidP="001D21BE">
            <w:pPr>
              <w:rPr>
                <w:rFonts w:ascii="Arial" w:hAnsi="Arial" w:cs="Arial"/>
                <w:sz w:val="18"/>
                <w:szCs w:val="18"/>
              </w:rPr>
            </w:pPr>
            <w:r w:rsidRPr="0066691B">
              <w:rPr>
                <w:rFonts w:ascii="Arial" w:hAnsi="Arial" w:cs="Arial"/>
                <w:sz w:val="18"/>
                <w:szCs w:val="18"/>
              </w:rPr>
              <w:t>Дата приостановки торгов</w:t>
            </w:r>
          </w:p>
        </w:tc>
      </w:tr>
      <w:tr w:rsidR="00085620" w:rsidRPr="009D754F" w14:paraId="36D9D626" w14:textId="77777777" w:rsidTr="001D21BE">
        <w:tc>
          <w:tcPr>
            <w:tcW w:w="4111" w:type="dxa"/>
            <w:gridSpan w:val="5"/>
            <w:shd w:val="clear" w:color="auto" w:fill="auto"/>
          </w:tcPr>
          <w:p w14:paraId="6AAC3162" w14:textId="77777777" w:rsidR="00085620" w:rsidRPr="005E4FCB" w:rsidRDefault="00085620" w:rsidP="001D21BE">
            <w:pPr>
              <w:rPr>
                <w:rFonts w:ascii="Arial" w:hAnsi="Arial" w:cs="Arial"/>
                <w:sz w:val="18"/>
                <w:szCs w:val="18"/>
              </w:rPr>
            </w:pPr>
          </w:p>
        </w:tc>
        <w:tc>
          <w:tcPr>
            <w:tcW w:w="2835" w:type="dxa"/>
            <w:gridSpan w:val="4"/>
          </w:tcPr>
          <w:p w14:paraId="6AEF7BC1" w14:textId="77777777" w:rsidR="00085620" w:rsidRPr="005E4FCB" w:rsidRDefault="00085620" w:rsidP="001D21BE">
            <w:pPr>
              <w:rPr>
                <w:rFonts w:ascii="Arial" w:hAnsi="Arial" w:cs="Arial"/>
                <w:sz w:val="18"/>
                <w:szCs w:val="18"/>
              </w:rPr>
            </w:pPr>
          </w:p>
        </w:tc>
        <w:tc>
          <w:tcPr>
            <w:tcW w:w="2836" w:type="dxa"/>
            <w:gridSpan w:val="3"/>
          </w:tcPr>
          <w:p w14:paraId="006B7E53" w14:textId="77777777" w:rsidR="00085620" w:rsidRPr="005E4FCB" w:rsidRDefault="00085620" w:rsidP="001D21BE">
            <w:pPr>
              <w:rPr>
                <w:rFonts w:ascii="Arial" w:hAnsi="Arial" w:cs="Arial"/>
                <w:sz w:val="18"/>
                <w:szCs w:val="18"/>
              </w:rPr>
            </w:pPr>
          </w:p>
        </w:tc>
      </w:tr>
      <w:tr w:rsidR="00085620" w:rsidRPr="009D754F" w14:paraId="5E965F78" w14:textId="77777777" w:rsidTr="001D21BE">
        <w:tc>
          <w:tcPr>
            <w:tcW w:w="851" w:type="dxa"/>
            <w:shd w:val="clear" w:color="auto" w:fill="auto"/>
          </w:tcPr>
          <w:p w14:paraId="5DF938C9" w14:textId="77777777" w:rsidR="00085620" w:rsidRPr="005E4FCB" w:rsidRDefault="00085620" w:rsidP="001D21BE">
            <w:pPr>
              <w:rPr>
                <w:rFonts w:ascii="Arial" w:hAnsi="Arial" w:cs="Arial"/>
                <w:sz w:val="18"/>
                <w:szCs w:val="18"/>
              </w:rPr>
            </w:pPr>
            <w:r w:rsidRPr="005E4FCB">
              <w:rPr>
                <w:rFonts w:ascii="Arial" w:hAnsi="Arial" w:cs="Arial"/>
                <w:sz w:val="18"/>
                <w:szCs w:val="18"/>
              </w:rPr>
              <w:t>3.1</w:t>
            </w:r>
            <w:r w:rsidR="001D21BE" w:rsidRPr="005E4FCB">
              <w:rPr>
                <w:rFonts w:ascii="Arial" w:hAnsi="Arial" w:cs="Arial"/>
                <w:sz w:val="18"/>
                <w:szCs w:val="18"/>
                <w:lang w:val="ru-RU"/>
              </w:rPr>
              <w:t>2</w:t>
            </w:r>
            <w:r w:rsidRPr="005E4FCB">
              <w:rPr>
                <w:rFonts w:ascii="Arial" w:hAnsi="Arial" w:cs="Arial"/>
                <w:sz w:val="18"/>
                <w:szCs w:val="18"/>
              </w:rPr>
              <w:t>.</w:t>
            </w:r>
          </w:p>
        </w:tc>
        <w:tc>
          <w:tcPr>
            <w:tcW w:w="4111" w:type="dxa"/>
            <w:gridSpan w:val="5"/>
          </w:tcPr>
          <w:p w14:paraId="3D04592D" w14:textId="77777777" w:rsidR="00085620" w:rsidRPr="005E4FCB" w:rsidRDefault="00085620" w:rsidP="001D21BE">
            <w:pPr>
              <w:rPr>
                <w:rFonts w:ascii="Arial" w:hAnsi="Arial" w:cs="Arial"/>
                <w:sz w:val="18"/>
                <w:szCs w:val="18"/>
              </w:rPr>
            </w:pPr>
            <w:r w:rsidRPr="005E4FCB">
              <w:rPr>
                <w:rFonts w:ascii="Arial" w:hAnsi="Arial" w:cs="Arial"/>
                <w:sz w:val="18"/>
                <w:szCs w:val="18"/>
              </w:rPr>
              <w:t>Выпуск является дополнительным</w:t>
            </w:r>
          </w:p>
        </w:tc>
        <w:tc>
          <w:tcPr>
            <w:tcW w:w="4820" w:type="dxa"/>
            <w:gridSpan w:val="6"/>
          </w:tcPr>
          <w:p w14:paraId="6ADDEB3C" w14:textId="77777777"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r w:rsidR="00085620" w:rsidRPr="007B3745" w14:paraId="533CFEE0" w14:textId="77777777" w:rsidTr="001D21BE">
        <w:tc>
          <w:tcPr>
            <w:tcW w:w="851" w:type="dxa"/>
            <w:shd w:val="clear" w:color="auto" w:fill="auto"/>
          </w:tcPr>
          <w:p w14:paraId="49D97667" w14:textId="77777777" w:rsidR="00085620" w:rsidRPr="005E4FCB" w:rsidRDefault="00085620" w:rsidP="001D21BE">
            <w:pPr>
              <w:rPr>
                <w:rFonts w:ascii="Arial" w:hAnsi="Arial" w:cs="Arial"/>
                <w:sz w:val="18"/>
                <w:szCs w:val="18"/>
              </w:rPr>
            </w:pPr>
            <w:r w:rsidRPr="005E4FCB">
              <w:rPr>
                <w:rFonts w:ascii="Arial" w:hAnsi="Arial" w:cs="Arial"/>
                <w:sz w:val="18"/>
                <w:szCs w:val="18"/>
              </w:rPr>
              <w:t>3.1</w:t>
            </w:r>
            <w:r w:rsidR="001D21BE" w:rsidRPr="005E4FCB">
              <w:rPr>
                <w:rFonts w:ascii="Arial" w:hAnsi="Arial" w:cs="Arial"/>
                <w:sz w:val="18"/>
                <w:szCs w:val="18"/>
                <w:lang w:val="ru-RU"/>
              </w:rPr>
              <w:t>3</w:t>
            </w:r>
            <w:r w:rsidRPr="005E4FCB">
              <w:rPr>
                <w:rFonts w:ascii="Arial" w:hAnsi="Arial" w:cs="Arial"/>
                <w:sz w:val="18"/>
                <w:szCs w:val="18"/>
              </w:rPr>
              <w:t>.</w:t>
            </w:r>
          </w:p>
        </w:tc>
        <w:tc>
          <w:tcPr>
            <w:tcW w:w="4111" w:type="dxa"/>
            <w:gridSpan w:val="5"/>
          </w:tcPr>
          <w:p w14:paraId="36A03844"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Регистрационный номер основного выпуска и дата его регистрации</w:t>
            </w:r>
          </w:p>
        </w:tc>
        <w:tc>
          <w:tcPr>
            <w:tcW w:w="4820" w:type="dxa"/>
            <w:gridSpan w:val="6"/>
          </w:tcPr>
          <w:p w14:paraId="3B9B634B" w14:textId="77777777" w:rsidR="00085620" w:rsidRPr="005E4FCB" w:rsidRDefault="001D21BE" w:rsidP="001D21BE">
            <w:pPr>
              <w:rPr>
                <w:rFonts w:ascii="Arial" w:hAnsi="Arial" w:cs="Arial"/>
                <w:i/>
                <w:sz w:val="18"/>
                <w:szCs w:val="18"/>
                <w:lang w:val="ru-RU"/>
              </w:rPr>
            </w:pPr>
            <w:r w:rsidRPr="009D754F">
              <w:rPr>
                <w:rFonts w:ascii="Arial" w:hAnsi="Arial" w:cs="Arial"/>
                <w:i/>
                <w:sz w:val="18"/>
                <w:szCs w:val="18"/>
                <w:lang w:val="ru-RU"/>
              </w:rPr>
              <w:t>заполняется, в случае направления анкеты в отношении дополнительного выпуска</w:t>
            </w:r>
          </w:p>
        </w:tc>
      </w:tr>
      <w:tr w:rsidR="00085620" w:rsidRPr="009D754F" w14:paraId="420CE0C1" w14:textId="77777777" w:rsidTr="001D21BE">
        <w:tc>
          <w:tcPr>
            <w:tcW w:w="851" w:type="dxa"/>
            <w:shd w:val="clear" w:color="auto" w:fill="auto"/>
          </w:tcPr>
          <w:p w14:paraId="660AADEA" w14:textId="77777777" w:rsidR="00085620" w:rsidRPr="005E4FCB" w:rsidRDefault="00085620" w:rsidP="001D21BE">
            <w:pPr>
              <w:rPr>
                <w:rFonts w:ascii="Arial" w:hAnsi="Arial" w:cs="Arial"/>
                <w:sz w:val="18"/>
                <w:szCs w:val="18"/>
              </w:rPr>
            </w:pPr>
            <w:r w:rsidRPr="005E4FCB">
              <w:rPr>
                <w:rFonts w:ascii="Arial" w:hAnsi="Arial" w:cs="Arial"/>
                <w:sz w:val="18"/>
                <w:szCs w:val="18"/>
              </w:rPr>
              <w:t>3.1</w:t>
            </w:r>
            <w:r w:rsidR="001D21BE" w:rsidRPr="005E4FCB">
              <w:rPr>
                <w:rFonts w:ascii="Arial" w:hAnsi="Arial" w:cs="Arial"/>
                <w:sz w:val="18"/>
                <w:szCs w:val="18"/>
                <w:lang w:val="ru-RU"/>
              </w:rPr>
              <w:t>4</w:t>
            </w:r>
            <w:r w:rsidRPr="005E4FCB">
              <w:rPr>
                <w:rFonts w:ascii="Arial" w:hAnsi="Arial" w:cs="Arial"/>
                <w:sz w:val="18"/>
                <w:szCs w:val="18"/>
              </w:rPr>
              <w:t>.</w:t>
            </w:r>
          </w:p>
        </w:tc>
        <w:tc>
          <w:tcPr>
            <w:tcW w:w="4111" w:type="dxa"/>
            <w:gridSpan w:val="5"/>
          </w:tcPr>
          <w:p w14:paraId="42BEE258"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Выпуск биржевых облигаций размещается в рамках программы биржевых облигаций</w:t>
            </w:r>
          </w:p>
        </w:tc>
        <w:tc>
          <w:tcPr>
            <w:tcW w:w="4820" w:type="dxa"/>
            <w:gridSpan w:val="6"/>
          </w:tcPr>
          <w:p w14:paraId="2FFE18DF" w14:textId="77777777"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r w:rsidR="00085620" w:rsidRPr="007B3745" w14:paraId="094F0E4F" w14:textId="77777777" w:rsidTr="001D21BE">
        <w:tc>
          <w:tcPr>
            <w:tcW w:w="851" w:type="dxa"/>
            <w:shd w:val="clear" w:color="auto" w:fill="auto"/>
          </w:tcPr>
          <w:p w14:paraId="0317195E" w14:textId="77777777" w:rsidR="00085620" w:rsidRPr="005E4FCB" w:rsidRDefault="00085620" w:rsidP="001D21BE">
            <w:pPr>
              <w:rPr>
                <w:rFonts w:ascii="Arial" w:hAnsi="Arial" w:cs="Arial"/>
                <w:sz w:val="18"/>
                <w:szCs w:val="18"/>
              </w:rPr>
            </w:pPr>
            <w:r w:rsidRPr="005E4FCB">
              <w:rPr>
                <w:rFonts w:ascii="Arial" w:hAnsi="Arial" w:cs="Arial"/>
                <w:sz w:val="18"/>
                <w:szCs w:val="18"/>
              </w:rPr>
              <w:t>3.1</w:t>
            </w:r>
            <w:r w:rsidR="001D21BE" w:rsidRPr="005E4FCB">
              <w:rPr>
                <w:rFonts w:ascii="Arial" w:hAnsi="Arial" w:cs="Arial"/>
                <w:sz w:val="18"/>
                <w:szCs w:val="18"/>
                <w:lang w:val="ru-RU"/>
              </w:rPr>
              <w:t>5</w:t>
            </w:r>
            <w:r w:rsidRPr="005E4FCB">
              <w:rPr>
                <w:rFonts w:ascii="Arial" w:hAnsi="Arial" w:cs="Arial"/>
                <w:sz w:val="18"/>
                <w:szCs w:val="18"/>
              </w:rPr>
              <w:t>.</w:t>
            </w:r>
          </w:p>
        </w:tc>
        <w:tc>
          <w:tcPr>
            <w:tcW w:w="4111" w:type="dxa"/>
            <w:gridSpan w:val="5"/>
          </w:tcPr>
          <w:p w14:paraId="2834E90A"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Регистрационный номер программы биржевых облигаций и дата ее регистрации</w:t>
            </w:r>
          </w:p>
        </w:tc>
        <w:tc>
          <w:tcPr>
            <w:tcW w:w="4820" w:type="dxa"/>
            <w:gridSpan w:val="6"/>
          </w:tcPr>
          <w:p w14:paraId="10DCFFD3" w14:textId="77777777" w:rsidR="00085620" w:rsidRPr="005E4FCB" w:rsidRDefault="00085620" w:rsidP="001D21BE">
            <w:pPr>
              <w:rPr>
                <w:rFonts w:ascii="Arial" w:hAnsi="Arial" w:cs="Arial"/>
                <w:sz w:val="18"/>
                <w:szCs w:val="18"/>
                <w:lang w:val="ru-RU"/>
              </w:rPr>
            </w:pPr>
          </w:p>
        </w:tc>
      </w:tr>
      <w:tr w:rsidR="00085620" w:rsidRPr="007B3745" w14:paraId="7E25619E" w14:textId="77777777" w:rsidTr="001D21BE">
        <w:tc>
          <w:tcPr>
            <w:tcW w:w="851" w:type="dxa"/>
            <w:shd w:val="clear" w:color="auto" w:fill="auto"/>
          </w:tcPr>
          <w:p w14:paraId="38E49935" w14:textId="77777777" w:rsidR="00085620" w:rsidRPr="005E4FCB" w:rsidRDefault="00085620" w:rsidP="001D21BE">
            <w:pPr>
              <w:rPr>
                <w:rFonts w:ascii="Arial" w:hAnsi="Arial" w:cs="Arial"/>
                <w:sz w:val="18"/>
                <w:szCs w:val="18"/>
              </w:rPr>
            </w:pPr>
            <w:r w:rsidRPr="005E4FCB">
              <w:rPr>
                <w:rFonts w:ascii="Arial" w:hAnsi="Arial" w:cs="Arial"/>
                <w:sz w:val="18"/>
                <w:szCs w:val="18"/>
              </w:rPr>
              <w:t>3.1</w:t>
            </w:r>
            <w:r w:rsidR="001D21BE" w:rsidRPr="005E4FCB">
              <w:rPr>
                <w:rFonts w:ascii="Arial" w:hAnsi="Arial" w:cs="Arial"/>
                <w:sz w:val="18"/>
                <w:szCs w:val="18"/>
                <w:lang w:val="ru-RU"/>
              </w:rPr>
              <w:t>6</w:t>
            </w:r>
            <w:r w:rsidRPr="005E4FCB">
              <w:rPr>
                <w:rFonts w:ascii="Arial" w:hAnsi="Arial" w:cs="Arial"/>
                <w:sz w:val="18"/>
                <w:szCs w:val="18"/>
              </w:rPr>
              <w:t>.</w:t>
            </w:r>
          </w:p>
        </w:tc>
        <w:tc>
          <w:tcPr>
            <w:tcW w:w="4111" w:type="dxa"/>
            <w:gridSpan w:val="5"/>
          </w:tcPr>
          <w:p w14:paraId="34D65C0C"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Дата установления курса иностранной валюты (для определения эквивалента объема выпуска в рублях)</w:t>
            </w:r>
          </w:p>
        </w:tc>
        <w:tc>
          <w:tcPr>
            <w:tcW w:w="4820" w:type="dxa"/>
            <w:gridSpan w:val="6"/>
          </w:tcPr>
          <w:p w14:paraId="1E961160" w14:textId="77777777" w:rsidR="00085620" w:rsidRPr="005E4FCB" w:rsidRDefault="001D21BE" w:rsidP="001D21BE">
            <w:pPr>
              <w:rPr>
                <w:rFonts w:ascii="Arial" w:hAnsi="Arial" w:cs="Arial"/>
                <w:sz w:val="18"/>
                <w:szCs w:val="18"/>
                <w:lang w:val="ru-RU"/>
              </w:rPr>
            </w:pPr>
            <w:r w:rsidRPr="009D754F">
              <w:rPr>
                <w:rFonts w:ascii="Arial" w:hAnsi="Arial" w:cs="Arial"/>
                <w:i/>
                <w:sz w:val="18"/>
                <w:szCs w:val="18"/>
                <w:lang w:val="ru-RU"/>
              </w:rPr>
              <w:t>заполняется, в случае если выпуск номинирован в иностранной валюте</w:t>
            </w:r>
          </w:p>
        </w:tc>
      </w:tr>
      <w:tr w:rsidR="00085620" w:rsidRPr="009D754F" w14:paraId="18F04232" w14:textId="77777777" w:rsidTr="001D21BE">
        <w:tc>
          <w:tcPr>
            <w:tcW w:w="851" w:type="dxa"/>
            <w:shd w:val="clear" w:color="auto" w:fill="auto"/>
          </w:tcPr>
          <w:p w14:paraId="7B1EF11E" w14:textId="77777777" w:rsidR="00085620" w:rsidRPr="005E4FCB" w:rsidRDefault="00085620" w:rsidP="001D21BE">
            <w:pPr>
              <w:rPr>
                <w:rFonts w:ascii="Arial" w:hAnsi="Arial" w:cs="Arial"/>
                <w:sz w:val="18"/>
                <w:szCs w:val="18"/>
              </w:rPr>
            </w:pPr>
            <w:r w:rsidRPr="005E4FCB">
              <w:rPr>
                <w:rFonts w:ascii="Arial" w:hAnsi="Arial" w:cs="Arial"/>
                <w:sz w:val="18"/>
                <w:szCs w:val="18"/>
              </w:rPr>
              <w:t>3.1</w:t>
            </w:r>
            <w:r w:rsidR="001D21BE" w:rsidRPr="005E4FCB">
              <w:rPr>
                <w:rFonts w:ascii="Arial" w:hAnsi="Arial" w:cs="Arial"/>
                <w:sz w:val="18"/>
                <w:szCs w:val="18"/>
                <w:lang w:val="ru-RU"/>
              </w:rPr>
              <w:t>7</w:t>
            </w:r>
            <w:r w:rsidRPr="005E4FCB">
              <w:rPr>
                <w:rFonts w:ascii="Arial" w:hAnsi="Arial" w:cs="Arial"/>
                <w:sz w:val="18"/>
                <w:szCs w:val="18"/>
              </w:rPr>
              <w:t>.</w:t>
            </w:r>
          </w:p>
        </w:tc>
        <w:tc>
          <w:tcPr>
            <w:tcW w:w="4111" w:type="dxa"/>
            <w:gridSpan w:val="5"/>
          </w:tcPr>
          <w:p w14:paraId="6D14FC5D" w14:textId="77777777" w:rsidR="00085620" w:rsidRPr="005E4FCB" w:rsidRDefault="00085620" w:rsidP="001D21BE">
            <w:pPr>
              <w:rPr>
                <w:rFonts w:ascii="Arial" w:hAnsi="Arial" w:cs="Arial"/>
                <w:sz w:val="18"/>
                <w:szCs w:val="18"/>
              </w:rPr>
            </w:pPr>
            <w:r w:rsidRPr="005E4FCB">
              <w:rPr>
                <w:rFonts w:ascii="Arial" w:hAnsi="Arial" w:cs="Arial"/>
                <w:sz w:val="18"/>
                <w:szCs w:val="18"/>
              </w:rPr>
              <w:t>Информация о купонных периодах</w:t>
            </w:r>
          </w:p>
        </w:tc>
        <w:tc>
          <w:tcPr>
            <w:tcW w:w="4820" w:type="dxa"/>
            <w:gridSpan w:val="6"/>
          </w:tcPr>
          <w:p w14:paraId="59226E59" w14:textId="77777777" w:rsidR="00085620" w:rsidRPr="005E4FCB" w:rsidRDefault="00085620" w:rsidP="001D21BE">
            <w:pPr>
              <w:rPr>
                <w:rFonts w:ascii="Arial" w:hAnsi="Arial" w:cs="Arial"/>
                <w:sz w:val="18"/>
                <w:szCs w:val="18"/>
              </w:rPr>
            </w:pPr>
          </w:p>
        </w:tc>
      </w:tr>
      <w:tr w:rsidR="00085620" w:rsidRPr="007B3745" w14:paraId="6E4B9E7B" w14:textId="77777777" w:rsidTr="001D21BE">
        <w:tc>
          <w:tcPr>
            <w:tcW w:w="1135" w:type="dxa"/>
            <w:gridSpan w:val="2"/>
            <w:shd w:val="clear" w:color="auto" w:fill="auto"/>
          </w:tcPr>
          <w:p w14:paraId="5428474A" w14:textId="77777777" w:rsidR="00085620" w:rsidRPr="00D159CA" w:rsidRDefault="00085620" w:rsidP="001D21BE">
            <w:pPr>
              <w:rPr>
                <w:rFonts w:ascii="Arial" w:hAnsi="Arial" w:cs="Arial"/>
                <w:sz w:val="18"/>
                <w:szCs w:val="18"/>
              </w:rPr>
            </w:pPr>
            <w:r w:rsidRPr="009D754F">
              <w:rPr>
                <w:rFonts w:ascii="Arial" w:hAnsi="Arial" w:cs="Arial"/>
                <w:sz w:val="18"/>
                <w:szCs w:val="18"/>
              </w:rPr>
              <w:t xml:space="preserve">Купонный </w:t>
            </w:r>
            <w:r w:rsidRPr="00D159CA">
              <w:rPr>
                <w:rFonts w:ascii="Arial" w:hAnsi="Arial" w:cs="Arial"/>
                <w:sz w:val="18"/>
                <w:szCs w:val="18"/>
              </w:rPr>
              <w:t>период п/п</w:t>
            </w:r>
          </w:p>
        </w:tc>
        <w:tc>
          <w:tcPr>
            <w:tcW w:w="1275" w:type="dxa"/>
          </w:tcPr>
          <w:p w14:paraId="2843B488" w14:textId="77777777" w:rsidR="00085620" w:rsidRPr="0026041A" w:rsidRDefault="00085620" w:rsidP="001D21BE">
            <w:pPr>
              <w:rPr>
                <w:rFonts w:ascii="Arial" w:hAnsi="Arial" w:cs="Arial"/>
                <w:sz w:val="18"/>
                <w:szCs w:val="18"/>
              </w:rPr>
            </w:pPr>
            <w:r w:rsidRPr="0066691B">
              <w:rPr>
                <w:rFonts w:ascii="Arial" w:hAnsi="Arial" w:cs="Arial"/>
                <w:sz w:val="18"/>
                <w:szCs w:val="18"/>
              </w:rPr>
              <w:t>Дата начала купонного периода</w:t>
            </w:r>
          </w:p>
        </w:tc>
        <w:tc>
          <w:tcPr>
            <w:tcW w:w="1418" w:type="dxa"/>
          </w:tcPr>
          <w:p w14:paraId="4871864B" w14:textId="77777777" w:rsidR="00085620" w:rsidRPr="0026041A" w:rsidRDefault="00085620" w:rsidP="001D21BE">
            <w:pPr>
              <w:rPr>
                <w:rFonts w:ascii="Arial" w:hAnsi="Arial" w:cs="Arial"/>
                <w:sz w:val="18"/>
                <w:szCs w:val="18"/>
              </w:rPr>
            </w:pPr>
            <w:r w:rsidRPr="0026041A">
              <w:rPr>
                <w:rFonts w:ascii="Arial" w:hAnsi="Arial" w:cs="Arial"/>
                <w:sz w:val="18"/>
                <w:szCs w:val="18"/>
              </w:rPr>
              <w:t>Дата окончания купонного периода</w:t>
            </w:r>
          </w:p>
        </w:tc>
        <w:tc>
          <w:tcPr>
            <w:tcW w:w="1417" w:type="dxa"/>
            <w:gridSpan w:val="3"/>
          </w:tcPr>
          <w:p w14:paraId="4639D0A0" w14:textId="77777777" w:rsidR="00085620" w:rsidRPr="0026041A" w:rsidRDefault="00085620" w:rsidP="001D21BE">
            <w:pPr>
              <w:rPr>
                <w:rFonts w:ascii="Arial" w:hAnsi="Arial" w:cs="Arial"/>
                <w:sz w:val="18"/>
                <w:szCs w:val="18"/>
              </w:rPr>
            </w:pPr>
            <w:r w:rsidRPr="0026041A">
              <w:rPr>
                <w:rFonts w:ascii="Arial" w:hAnsi="Arial" w:cs="Arial"/>
                <w:sz w:val="18"/>
                <w:szCs w:val="18"/>
              </w:rPr>
              <w:t xml:space="preserve">Продолжительность купонного периода </w:t>
            </w:r>
          </w:p>
        </w:tc>
        <w:tc>
          <w:tcPr>
            <w:tcW w:w="1560" w:type="dxa"/>
          </w:tcPr>
          <w:p w14:paraId="33055AC0" w14:textId="77777777" w:rsidR="00085620" w:rsidRPr="0026041A" w:rsidRDefault="00085620" w:rsidP="001D21BE">
            <w:pPr>
              <w:rPr>
                <w:rFonts w:ascii="Arial" w:hAnsi="Arial" w:cs="Arial"/>
                <w:sz w:val="18"/>
                <w:szCs w:val="18"/>
              </w:rPr>
            </w:pPr>
            <w:r w:rsidRPr="0026041A">
              <w:rPr>
                <w:rFonts w:ascii="Arial" w:hAnsi="Arial" w:cs="Arial"/>
                <w:sz w:val="18"/>
                <w:szCs w:val="18"/>
              </w:rPr>
              <w:t>Продолжительность в (днях/месяцах)</w:t>
            </w:r>
          </w:p>
        </w:tc>
        <w:tc>
          <w:tcPr>
            <w:tcW w:w="1275" w:type="dxa"/>
            <w:gridSpan w:val="3"/>
          </w:tcPr>
          <w:p w14:paraId="6F773C4F" w14:textId="77777777" w:rsidR="00085620" w:rsidRPr="0026041A" w:rsidRDefault="00085620" w:rsidP="001D21BE">
            <w:pPr>
              <w:rPr>
                <w:rFonts w:ascii="Arial" w:hAnsi="Arial" w:cs="Arial"/>
                <w:sz w:val="18"/>
                <w:szCs w:val="18"/>
                <w:lang w:val="ru-RU"/>
              </w:rPr>
            </w:pPr>
            <w:r w:rsidRPr="0026041A">
              <w:rPr>
                <w:rFonts w:ascii="Arial" w:hAnsi="Arial" w:cs="Arial"/>
                <w:sz w:val="18"/>
                <w:szCs w:val="18"/>
                <w:lang w:val="ru-RU"/>
              </w:rPr>
              <w:t xml:space="preserve">Размер купонного дохода в % </w:t>
            </w:r>
            <w:proofErr w:type="gramStart"/>
            <w:r w:rsidRPr="0026041A">
              <w:rPr>
                <w:rFonts w:ascii="Arial" w:hAnsi="Arial" w:cs="Arial"/>
                <w:sz w:val="18"/>
                <w:szCs w:val="18"/>
                <w:lang w:val="ru-RU"/>
              </w:rPr>
              <w:t>годовых</w:t>
            </w:r>
            <w:proofErr w:type="gramEnd"/>
          </w:p>
        </w:tc>
        <w:tc>
          <w:tcPr>
            <w:tcW w:w="1702" w:type="dxa"/>
          </w:tcPr>
          <w:p w14:paraId="4C518441" w14:textId="77777777" w:rsidR="00085620" w:rsidRPr="0026041A" w:rsidRDefault="00085620" w:rsidP="001D21BE">
            <w:pPr>
              <w:rPr>
                <w:rFonts w:ascii="Arial" w:hAnsi="Arial" w:cs="Arial"/>
                <w:sz w:val="18"/>
                <w:szCs w:val="18"/>
                <w:lang w:val="ru-RU"/>
              </w:rPr>
            </w:pPr>
            <w:r w:rsidRPr="0026041A">
              <w:rPr>
                <w:rFonts w:ascii="Arial" w:hAnsi="Arial" w:cs="Arial"/>
                <w:sz w:val="18"/>
                <w:szCs w:val="18"/>
                <w:lang w:val="ru-RU"/>
              </w:rPr>
              <w:t>Размер дохода по купону в валюте номинала в расчете на одну облигацию</w:t>
            </w:r>
          </w:p>
        </w:tc>
      </w:tr>
      <w:tr w:rsidR="00085620" w:rsidRPr="007B3745" w14:paraId="3CB75907" w14:textId="77777777" w:rsidTr="001D21BE">
        <w:tc>
          <w:tcPr>
            <w:tcW w:w="1135" w:type="dxa"/>
            <w:gridSpan w:val="2"/>
            <w:shd w:val="clear" w:color="auto" w:fill="auto"/>
          </w:tcPr>
          <w:p w14:paraId="660BD1F6" w14:textId="77777777" w:rsidR="00085620" w:rsidRPr="005E4FCB" w:rsidRDefault="00085620" w:rsidP="001D21BE">
            <w:pPr>
              <w:rPr>
                <w:rFonts w:ascii="Arial" w:hAnsi="Arial" w:cs="Arial"/>
                <w:sz w:val="18"/>
                <w:szCs w:val="18"/>
                <w:lang w:val="ru-RU"/>
              </w:rPr>
            </w:pPr>
          </w:p>
        </w:tc>
        <w:tc>
          <w:tcPr>
            <w:tcW w:w="1275" w:type="dxa"/>
          </w:tcPr>
          <w:p w14:paraId="6E82BF2E" w14:textId="77777777" w:rsidR="00085620" w:rsidRPr="005E4FCB" w:rsidRDefault="00085620" w:rsidP="001D21BE">
            <w:pPr>
              <w:rPr>
                <w:rFonts w:ascii="Arial" w:hAnsi="Arial" w:cs="Arial"/>
                <w:sz w:val="18"/>
                <w:szCs w:val="18"/>
                <w:lang w:val="ru-RU"/>
              </w:rPr>
            </w:pPr>
          </w:p>
        </w:tc>
        <w:tc>
          <w:tcPr>
            <w:tcW w:w="1418" w:type="dxa"/>
          </w:tcPr>
          <w:p w14:paraId="28ED285F" w14:textId="77777777" w:rsidR="00085620" w:rsidRPr="005E4FCB" w:rsidRDefault="00085620" w:rsidP="001D21BE">
            <w:pPr>
              <w:rPr>
                <w:rFonts w:ascii="Arial" w:hAnsi="Arial" w:cs="Arial"/>
                <w:sz w:val="18"/>
                <w:szCs w:val="18"/>
                <w:lang w:val="ru-RU"/>
              </w:rPr>
            </w:pPr>
          </w:p>
        </w:tc>
        <w:tc>
          <w:tcPr>
            <w:tcW w:w="1417" w:type="dxa"/>
            <w:gridSpan w:val="3"/>
          </w:tcPr>
          <w:p w14:paraId="2D328421" w14:textId="77777777" w:rsidR="00085620" w:rsidRPr="005E4FCB" w:rsidRDefault="00085620" w:rsidP="001D21BE">
            <w:pPr>
              <w:rPr>
                <w:rFonts w:ascii="Arial" w:hAnsi="Arial" w:cs="Arial"/>
                <w:sz w:val="18"/>
                <w:szCs w:val="18"/>
                <w:lang w:val="ru-RU"/>
              </w:rPr>
            </w:pPr>
          </w:p>
        </w:tc>
        <w:tc>
          <w:tcPr>
            <w:tcW w:w="1560" w:type="dxa"/>
          </w:tcPr>
          <w:p w14:paraId="0603A1A3" w14:textId="77777777" w:rsidR="00085620" w:rsidRPr="005E4FCB" w:rsidRDefault="00085620" w:rsidP="001D21BE">
            <w:pPr>
              <w:rPr>
                <w:rFonts w:ascii="Arial" w:hAnsi="Arial" w:cs="Arial"/>
                <w:sz w:val="18"/>
                <w:szCs w:val="18"/>
                <w:lang w:val="ru-RU"/>
              </w:rPr>
            </w:pPr>
          </w:p>
        </w:tc>
        <w:tc>
          <w:tcPr>
            <w:tcW w:w="1275" w:type="dxa"/>
            <w:gridSpan w:val="3"/>
          </w:tcPr>
          <w:p w14:paraId="545C8DCE" w14:textId="77777777" w:rsidR="00085620" w:rsidRPr="005E4FCB" w:rsidRDefault="00085620" w:rsidP="001D21BE">
            <w:pPr>
              <w:rPr>
                <w:rFonts w:ascii="Arial" w:hAnsi="Arial" w:cs="Arial"/>
                <w:sz w:val="18"/>
                <w:szCs w:val="18"/>
                <w:lang w:val="ru-RU"/>
              </w:rPr>
            </w:pPr>
          </w:p>
        </w:tc>
        <w:tc>
          <w:tcPr>
            <w:tcW w:w="1702" w:type="dxa"/>
          </w:tcPr>
          <w:p w14:paraId="7DB8FC63" w14:textId="77777777" w:rsidR="00085620" w:rsidRPr="005E4FCB" w:rsidRDefault="00085620" w:rsidP="001D21BE">
            <w:pPr>
              <w:rPr>
                <w:rFonts w:ascii="Arial" w:hAnsi="Arial" w:cs="Arial"/>
                <w:sz w:val="18"/>
                <w:szCs w:val="18"/>
                <w:lang w:val="ru-RU"/>
              </w:rPr>
            </w:pPr>
          </w:p>
        </w:tc>
      </w:tr>
    </w:tbl>
    <w:p w14:paraId="60DF2D25" w14:textId="77777777" w:rsidR="004274EC" w:rsidRPr="005E4FCB" w:rsidRDefault="004274EC" w:rsidP="00085620">
      <w:pPr>
        <w:rPr>
          <w:rFonts w:ascii="Arial" w:hAnsi="Arial" w:cs="Arial"/>
          <w:b/>
          <w:sz w:val="20"/>
          <w:szCs w:val="20"/>
          <w:lang w:val="ru-RU"/>
        </w:rPr>
      </w:pPr>
    </w:p>
    <w:p w14:paraId="6CD3C8D8" w14:textId="77777777" w:rsidR="00085620" w:rsidRPr="005E4FCB" w:rsidRDefault="00085620" w:rsidP="00085620">
      <w:pPr>
        <w:rPr>
          <w:rFonts w:ascii="Arial" w:hAnsi="Arial" w:cs="Arial"/>
          <w:b/>
          <w:sz w:val="20"/>
          <w:szCs w:val="20"/>
        </w:rPr>
      </w:pPr>
      <w:r w:rsidRPr="005E4FCB">
        <w:rPr>
          <w:rFonts w:ascii="Arial" w:hAnsi="Arial" w:cs="Arial"/>
          <w:b/>
          <w:sz w:val="20"/>
          <w:szCs w:val="20"/>
        </w:rPr>
        <w:t>4. Дополнительные параметры ценных бумаг</w:t>
      </w:r>
    </w:p>
    <w:tbl>
      <w:tblPr>
        <w:tblStyle w:val="af5"/>
        <w:tblW w:w="9747" w:type="dxa"/>
        <w:tblInd w:w="-34" w:type="dxa"/>
        <w:tblLook w:val="04A0" w:firstRow="1" w:lastRow="0" w:firstColumn="1" w:lastColumn="0" w:noHBand="0" w:noVBand="1"/>
      </w:tblPr>
      <w:tblGrid>
        <w:gridCol w:w="851"/>
        <w:gridCol w:w="4111"/>
        <w:gridCol w:w="4785"/>
      </w:tblGrid>
      <w:tr w:rsidR="00085620" w:rsidRPr="009D754F" w14:paraId="6C9EA865" w14:textId="77777777" w:rsidTr="001D21BE">
        <w:tc>
          <w:tcPr>
            <w:tcW w:w="851" w:type="dxa"/>
            <w:shd w:val="clear" w:color="auto" w:fill="auto"/>
          </w:tcPr>
          <w:p w14:paraId="13CCEF99" w14:textId="77777777" w:rsidR="00085620" w:rsidRPr="005E4FCB" w:rsidRDefault="00085620" w:rsidP="001D21BE">
            <w:pPr>
              <w:rPr>
                <w:rFonts w:ascii="Arial" w:hAnsi="Arial" w:cs="Arial"/>
                <w:sz w:val="18"/>
                <w:szCs w:val="18"/>
              </w:rPr>
            </w:pPr>
            <w:r w:rsidRPr="005E4FCB">
              <w:rPr>
                <w:rFonts w:ascii="Arial" w:hAnsi="Arial" w:cs="Arial"/>
                <w:sz w:val="18"/>
                <w:szCs w:val="18"/>
              </w:rPr>
              <w:t>4.1.</w:t>
            </w:r>
          </w:p>
        </w:tc>
        <w:tc>
          <w:tcPr>
            <w:tcW w:w="4111" w:type="dxa"/>
          </w:tcPr>
          <w:p w14:paraId="38106E10" w14:textId="77777777" w:rsidR="00085620" w:rsidRPr="005E4FCB" w:rsidRDefault="00085620" w:rsidP="001D21BE">
            <w:pPr>
              <w:rPr>
                <w:rFonts w:ascii="Arial" w:hAnsi="Arial" w:cs="Arial"/>
                <w:sz w:val="18"/>
                <w:szCs w:val="18"/>
              </w:rPr>
            </w:pPr>
            <w:r w:rsidRPr="005E4FCB">
              <w:rPr>
                <w:rFonts w:ascii="Arial" w:hAnsi="Arial" w:cs="Arial"/>
                <w:sz w:val="18"/>
                <w:szCs w:val="18"/>
              </w:rPr>
              <w:t>Наличие Проспекта ценных бумаг</w:t>
            </w:r>
          </w:p>
        </w:tc>
        <w:tc>
          <w:tcPr>
            <w:tcW w:w="4785" w:type="dxa"/>
          </w:tcPr>
          <w:p w14:paraId="695B3F77" w14:textId="77777777" w:rsidR="00085620" w:rsidRPr="005E4FCB" w:rsidRDefault="00085620" w:rsidP="001D21BE">
            <w:pPr>
              <w:rPr>
                <w:rFonts w:ascii="Arial" w:hAnsi="Arial" w:cs="Arial"/>
                <w:sz w:val="18"/>
                <w:szCs w:val="18"/>
              </w:rPr>
            </w:pPr>
            <w:r w:rsidRPr="005E4FCB">
              <w:rPr>
                <w:rFonts w:ascii="Arial" w:hAnsi="Arial" w:cs="Arial"/>
                <w:sz w:val="18"/>
                <w:szCs w:val="18"/>
              </w:rPr>
              <w:t>Да/нет</w:t>
            </w:r>
          </w:p>
        </w:tc>
      </w:tr>
      <w:tr w:rsidR="00085620" w:rsidRPr="007B3745" w14:paraId="4D09815A" w14:textId="77777777" w:rsidTr="001D21BE">
        <w:tc>
          <w:tcPr>
            <w:tcW w:w="851" w:type="dxa"/>
            <w:shd w:val="clear" w:color="auto" w:fill="auto"/>
          </w:tcPr>
          <w:p w14:paraId="1DAF27AD" w14:textId="77777777" w:rsidR="00085620" w:rsidRPr="005E4FCB" w:rsidRDefault="00085620" w:rsidP="001D21BE">
            <w:pPr>
              <w:rPr>
                <w:rFonts w:ascii="Arial" w:hAnsi="Arial" w:cs="Arial"/>
                <w:sz w:val="18"/>
                <w:szCs w:val="18"/>
              </w:rPr>
            </w:pPr>
            <w:r w:rsidRPr="005E4FCB">
              <w:rPr>
                <w:rFonts w:ascii="Arial" w:hAnsi="Arial" w:cs="Arial"/>
                <w:sz w:val="18"/>
                <w:szCs w:val="18"/>
              </w:rPr>
              <w:t>4.2.</w:t>
            </w:r>
          </w:p>
        </w:tc>
        <w:tc>
          <w:tcPr>
            <w:tcW w:w="4111" w:type="dxa"/>
          </w:tcPr>
          <w:p w14:paraId="6391CA6C" w14:textId="77777777" w:rsidR="00085620" w:rsidRPr="005E4FCB" w:rsidRDefault="00085620" w:rsidP="001D21BE">
            <w:pPr>
              <w:rPr>
                <w:rFonts w:ascii="Arial" w:hAnsi="Arial" w:cs="Arial"/>
                <w:sz w:val="18"/>
                <w:szCs w:val="18"/>
                <w:lang w:val="ru-RU"/>
              </w:rPr>
            </w:pPr>
            <w:proofErr w:type="gramStart"/>
            <w:r w:rsidRPr="005E4FCB">
              <w:rPr>
                <w:rFonts w:ascii="Arial" w:hAnsi="Arial" w:cs="Arial"/>
                <w:sz w:val="18"/>
                <w:szCs w:val="18"/>
                <w:lang w:val="ru-RU"/>
              </w:rPr>
              <w:t>Основание</w:t>
            </w:r>
            <w:proofErr w:type="gramEnd"/>
            <w:r w:rsidRPr="005E4FCB">
              <w:rPr>
                <w:rFonts w:ascii="Arial" w:hAnsi="Arial" w:cs="Arial"/>
                <w:sz w:val="18"/>
                <w:szCs w:val="18"/>
                <w:lang w:val="ru-RU"/>
              </w:rPr>
              <w:t xml:space="preserve"> предусмотренное п.1 ст.22 Федерального закона «О рынке ценных бумаг» от 22.04.1996 № 39-ФЗ</w:t>
            </w:r>
          </w:p>
        </w:tc>
        <w:tc>
          <w:tcPr>
            <w:tcW w:w="4785" w:type="dxa"/>
          </w:tcPr>
          <w:p w14:paraId="6B0F8260" w14:textId="77777777" w:rsidR="00085620" w:rsidRPr="005E4FCB" w:rsidRDefault="00085620" w:rsidP="001D21BE">
            <w:pPr>
              <w:rPr>
                <w:rFonts w:ascii="Arial" w:hAnsi="Arial" w:cs="Arial"/>
                <w:i/>
                <w:sz w:val="18"/>
                <w:szCs w:val="18"/>
                <w:lang w:val="ru-RU"/>
              </w:rPr>
            </w:pPr>
            <w:r w:rsidRPr="005E4FCB">
              <w:rPr>
                <w:rFonts w:ascii="Arial" w:hAnsi="Arial" w:cs="Arial"/>
                <w:i/>
                <w:sz w:val="18"/>
                <w:szCs w:val="18"/>
                <w:lang w:val="ru-RU"/>
              </w:rPr>
              <w:t>Заполняется, если в п. 4.1. выбрано «нет»</w:t>
            </w:r>
          </w:p>
        </w:tc>
      </w:tr>
      <w:tr w:rsidR="00085620" w:rsidRPr="009D754F" w14:paraId="5EB5AD33" w14:textId="77777777" w:rsidTr="001D21BE">
        <w:tc>
          <w:tcPr>
            <w:tcW w:w="851" w:type="dxa"/>
            <w:shd w:val="clear" w:color="auto" w:fill="auto"/>
          </w:tcPr>
          <w:p w14:paraId="00B449DE" w14:textId="77777777" w:rsidR="00085620" w:rsidRPr="005E4FCB" w:rsidRDefault="00085620" w:rsidP="001D21BE">
            <w:pPr>
              <w:rPr>
                <w:rFonts w:ascii="Arial" w:hAnsi="Arial" w:cs="Arial"/>
                <w:sz w:val="18"/>
                <w:szCs w:val="18"/>
              </w:rPr>
            </w:pPr>
            <w:r w:rsidRPr="005E4FCB">
              <w:rPr>
                <w:rFonts w:ascii="Arial" w:hAnsi="Arial" w:cs="Arial"/>
                <w:sz w:val="18"/>
                <w:szCs w:val="18"/>
              </w:rPr>
              <w:t>4.3.</w:t>
            </w:r>
          </w:p>
        </w:tc>
        <w:tc>
          <w:tcPr>
            <w:tcW w:w="4111" w:type="dxa"/>
          </w:tcPr>
          <w:p w14:paraId="1F8279E8" w14:textId="77777777" w:rsidR="00085620" w:rsidRPr="005E4FCB" w:rsidRDefault="00085620" w:rsidP="001D21BE">
            <w:pPr>
              <w:rPr>
                <w:rFonts w:ascii="Arial" w:hAnsi="Arial" w:cs="Arial"/>
                <w:sz w:val="18"/>
                <w:szCs w:val="18"/>
              </w:rPr>
            </w:pPr>
            <w:r w:rsidRPr="005E4FCB">
              <w:rPr>
                <w:rFonts w:ascii="Arial" w:hAnsi="Arial" w:cs="Arial"/>
                <w:sz w:val="18"/>
                <w:szCs w:val="18"/>
              </w:rPr>
              <w:t>Облигации с ипотечным покрытием</w:t>
            </w:r>
          </w:p>
        </w:tc>
        <w:tc>
          <w:tcPr>
            <w:tcW w:w="4785" w:type="dxa"/>
          </w:tcPr>
          <w:p w14:paraId="6B8B6BDB" w14:textId="77777777"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r w:rsidR="00085620" w:rsidRPr="009D754F" w14:paraId="557644F8" w14:textId="77777777" w:rsidTr="001D21BE">
        <w:tc>
          <w:tcPr>
            <w:tcW w:w="851" w:type="dxa"/>
            <w:shd w:val="clear" w:color="auto" w:fill="auto"/>
          </w:tcPr>
          <w:p w14:paraId="7AC270B0" w14:textId="77777777" w:rsidR="00085620" w:rsidRPr="005E4FCB" w:rsidRDefault="00085620" w:rsidP="001D21BE">
            <w:pPr>
              <w:rPr>
                <w:rFonts w:ascii="Arial" w:hAnsi="Arial" w:cs="Arial"/>
                <w:sz w:val="18"/>
                <w:szCs w:val="18"/>
              </w:rPr>
            </w:pPr>
            <w:r w:rsidRPr="005E4FCB">
              <w:rPr>
                <w:rFonts w:ascii="Arial" w:hAnsi="Arial" w:cs="Arial"/>
                <w:sz w:val="18"/>
                <w:szCs w:val="18"/>
              </w:rPr>
              <w:t>4.4.</w:t>
            </w:r>
          </w:p>
        </w:tc>
        <w:tc>
          <w:tcPr>
            <w:tcW w:w="4111" w:type="dxa"/>
          </w:tcPr>
          <w:p w14:paraId="106A171D" w14:textId="77777777" w:rsidR="00085620" w:rsidRPr="005E4FCB" w:rsidRDefault="00085620" w:rsidP="001D21BE">
            <w:pPr>
              <w:rPr>
                <w:rFonts w:ascii="Arial" w:hAnsi="Arial" w:cs="Arial"/>
                <w:sz w:val="18"/>
                <w:szCs w:val="18"/>
              </w:rPr>
            </w:pPr>
            <w:r w:rsidRPr="005E4FCB">
              <w:rPr>
                <w:rFonts w:ascii="Arial" w:hAnsi="Arial" w:cs="Arial"/>
                <w:sz w:val="18"/>
                <w:szCs w:val="18"/>
              </w:rPr>
              <w:t>Индексируемый номинал</w:t>
            </w:r>
          </w:p>
        </w:tc>
        <w:tc>
          <w:tcPr>
            <w:tcW w:w="4785" w:type="dxa"/>
          </w:tcPr>
          <w:p w14:paraId="51055AB9" w14:textId="77777777"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r w:rsidR="00085620" w:rsidRPr="009D754F" w14:paraId="3C89AA20" w14:textId="77777777" w:rsidTr="001D21BE">
        <w:tc>
          <w:tcPr>
            <w:tcW w:w="851" w:type="dxa"/>
            <w:shd w:val="clear" w:color="auto" w:fill="auto"/>
          </w:tcPr>
          <w:p w14:paraId="3540CF29" w14:textId="77777777" w:rsidR="00085620" w:rsidRPr="005E4FCB" w:rsidRDefault="00085620" w:rsidP="001D21BE">
            <w:pPr>
              <w:rPr>
                <w:rFonts w:ascii="Arial" w:hAnsi="Arial" w:cs="Arial"/>
                <w:sz w:val="18"/>
                <w:szCs w:val="18"/>
              </w:rPr>
            </w:pPr>
            <w:r w:rsidRPr="005E4FCB">
              <w:rPr>
                <w:rFonts w:ascii="Arial" w:hAnsi="Arial" w:cs="Arial"/>
                <w:sz w:val="18"/>
                <w:szCs w:val="18"/>
              </w:rPr>
              <w:t>4.5.</w:t>
            </w:r>
          </w:p>
        </w:tc>
        <w:tc>
          <w:tcPr>
            <w:tcW w:w="4111" w:type="dxa"/>
          </w:tcPr>
          <w:p w14:paraId="12583568" w14:textId="77777777" w:rsidR="00085620" w:rsidRPr="005E4FCB" w:rsidRDefault="00085620" w:rsidP="001D21BE">
            <w:pPr>
              <w:rPr>
                <w:rFonts w:ascii="Arial" w:hAnsi="Arial" w:cs="Arial"/>
                <w:sz w:val="18"/>
                <w:szCs w:val="18"/>
              </w:rPr>
            </w:pPr>
            <w:r w:rsidRPr="005E4FCB">
              <w:rPr>
                <w:rFonts w:ascii="Arial" w:hAnsi="Arial" w:cs="Arial"/>
                <w:sz w:val="18"/>
                <w:szCs w:val="18"/>
              </w:rPr>
              <w:t>Структурный продукт</w:t>
            </w:r>
          </w:p>
        </w:tc>
        <w:tc>
          <w:tcPr>
            <w:tcW w:w="4785" w:type="dxa"/>
          </w:tcPr>
          <w:p w14:paraId="5D05A4A1" w14:textId="77777777"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r w:rsidR="00085620" w:rsidRPr="009D754F" w14:paraId="547D6B2C" w14:textId="77777777" w:rsidTr="001D21BE">
        <w:tc>
          <w:tcPr>
            <w:tcW w:w="851" w:type="dxa"/>
            <w:shd w:val="clear" w:color="auto" w:fill="auto"/>
          </w:tcPr>
          <w:p w14:paraId="08506E36" w14:textId="77777777" w:rsidR="00085620" w:rsidRPr="005E4FCB" w:rsidRDefault="00085620" w:rsidP="001D21BE">
            <w:pPr>
              <w:rPr>
                <w:rFonts w:ascii="Arial" w:hAnsi="Arial" w:cs="Arial"/>
                <w:sz w:val="18"/>
                <w:szCs w:val="18"/>
              </w:rPr>
            </w:pPr>
            <w:r w:rsidRPr="005E4FCB">
              <w:rPr>
                <w:rFonts w:ascii="Arial" w:hAnsi="Arial" w:cs="Arial"/>
                <w:sz w:val="18"/>
                <w:szCs w:val="18"/>
              </w:rPr>
              <w:t>4.6.</w:t>
            </w:r>
          </w:p>
        </w:tc>
        <w:tc>
          <w:tcPr>
            <w:tcW w:w="4111" w:type="dxa"/>
          </w:tcPr>
          <w:p w14:paraId="10A0C644" w14:textId="77777777" w:rsidR="00085620" w:rsidRPr="005E4FCB" w:rsidRDefault="00085620" w:rsidP="001D21BE">
            <w:pPr>
              <w:rPr>
                <w:rFonts w:ascii="Arial" w:hAnsi="Arial" w:cs="Arial"/>
                <w:sz w:val="18"/>
                <w:szCs w:val="18"/>
              </w:rPr>
            </w:pPr>
            <w:r w:rsidRPr="005E4FCB">
              <w:rPr>
                <w:rFonts w:ascii="Arial" w:hAnsi="Arial" w:cs="Arial"/>
                <w:sz w:val="18"/>
                <w:szCs w:val="18"/>
              </w:rPr>
              <w:t>Структурные облигации</w:t>
            </w:r>
          </w:p>
        </w:tc>
        <w:tc>
          <w:tcPr>
            <w:tcW w:w="4785" w:type="dxa"/>
          </w:tcPr>
          <w:p w14:paraId="02E2DE79" w14:textId="77777777"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r w:rsidR="00085620" w:rsidRPr="009D754F" w14:paraId="44EA2AAE" w14:textId="77777777" w:rsidTr="001D21BE">
        <w:tc>
          <w:tcPr>
            <w:tcW w:w="851" w:type="dxa"/>
            <w:shd w:val="clear" w:color="auto" w:fill="auto"/>
          </w:tcPr>
          <w:p w14:paraId="6A855F0F" w14:textId="77777777" w:rsidR="00085620" w:rsidRPr="005E4FCB" w:rsidRDefault="00085620" w:rsidP="001D21BE">
            <w:pPr>
              <w:rPr>
                <w:rFonts w:ascii="Arial" w:hAnsi="Arial" w:cs="Arial"/>
                <w:sz w:val="18"/>
                <w:szCs w:val="18"/>
              </w:rPr>
            </w:pPr>
            <w:r w:rsidRPr="005E4FCB">
              <w:rPr>
                <w:rFonts w:ascii="Arial" w:hAnsi="Arial" w:cs="Arial"/>
                <w:sz w:val="18"/>
                <w:szCs w:val="18"/>
              </w:rPr>
              <w:t>4.7.</w:t>
            </w:r>
          </w:p>
        </w:tc>
        <w:tc>
          <w:tcPr>
            <w:tcW w:w="4111" w:type="dxa"/>
          </w:tcPr>
          <w:p w14:paraId="199CBEC2"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Ценные бумаги предназначены для квалифицированных инвесторов</w:t>
            </w:r>
          </w:p>
        </w:tc>
        <w:tc>
          <w:tcPr>
            <w:tcW w:w="4785" w:type="dxa"/>
          </w:tcPr>
          <w:p w14:paraId="2D4ED911" w14:textId="77777777"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r w:rsidR="00085620" w:rsidRPr="009D754F" w14:paraId="3ED5B286" w14:textId="77777777" w:rsidTr="001D21BE">
        <w:tc>
          <w:tcPr>
            <w:tcW w:w="851" w:type="dxa"/>
            <w:shd w:val="clear" w:color="auto" w:fill="auto"/>
          </w:tcPr>
          <w:p w14:paraId="66743651" w14:textId="77777777" w:rsidR="00085620" w:rsidRPr="005E4FCB" w:rsidRDefault="00085620" w:rsidP="001D21BE">
            <w:pPr>
              <w:rPr>
                <w:rFonts w:ascii="Arial" w:hAnsi="Arial" w:cs="Arial"/>
                <w:sz w:val="18"/>
                <w:szCs w:val="18"/>
              </w:rPr>
            </w:pPr>
            <w:r w:rsidRPr="005E4FCB">
              <w:rPr>
                <w:rFonts w:ascii="Arial" w:hAnsi="Arial" w:cs="Arial"/>
                <w:sz w:val="18"/>
                <w:szCs w:val="18"/>
              </w:rPr>
              <w:t>4.8.</w:t>
            </w:r>
          </w:p>
        </w:tc>
        <w:tc>
          <w:tcPr>
            <w:tcW w:w="4111" w:type="dxa"/>
          </w:tcPr>
          <w:p w14:paraId="1354AADA"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Облигации выпущены для целей концессионного соглашения</w:t>
            </w:r>
          </w:p>
        </w:tc>
        <w:tc>
          <w:tcPr>
            <w:tcW w:w="4785" w:type="dxa"/>
          </w:tcPr>
          <w:p w14:paraId="322B367A" w14:textId="77777777"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r w:rsidR="00085620" w:rsidRPr="009D754F" w14:paraId="286D9204" w14:textId="77777777" w:rsidTr="001D21BE">
        <w:tc>
          <w:tcPr>
            <w:tcW w:w="851" w:type="dxa"/>
            <w:shd w:val="clear" w:color="auto" w:fill="auto"/>
          </w:tcPr>
          <w:p w14:paraId="272E8E1B" w14:textId="77777777" w:rsidR="00085620" w:rsidRPr="005E4FCB" w:rsidRDefault="00085620" w:rsidP="001D21BE">
            <w:pPr>
              <w:rPr>
                <w:rFonts w:ascii="Arial" w:hAnsi="Arial" w:cs="Arial"/>
                <w:sz w:val="18"/>
                <w:szCs w:val="18"/>
              </w:rPr>
            </w:pPr>
            <w:r w:rsidRPr="005E4FCB">
              <w:rPr>
                <w:rFonts w:ascii="Arial" w:hAnsi="Arial" w:cs="Arial"/>
                <w:sz w:val="18"/>
                <w:szCs w:val="18"/>
              </w:rPr>
              <w:t>4.9.</w:t>
            </w:r>
          </w:p>
        </w:tc>
        <w:tc>
          <w:tcPr>
            <w:tcW w:w="4111" w:type="dxa"/>
          </w:tcPr>
          <w:p w14:paraId="400E69F7"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 xml:space="preserve">Исполнение обязательств по облигациям обеспечено государственной гарантией Российской Федерации и (или) поручительством, либо независимой гарантией государственных корпораций, распространяющейся на все </w:t>
            </w:r>
            <w:proofErr w:type="gramStart"/>
            <w:r w:rsidRPr="005E4FCB">
              <w:rPr>
                <w:rFonts w:ascii="Arial" w:hAnsi="Arial" w:cs="Arial"/>
                <w:sz w:val="18"/>
                <w:szCs w:val="18"/>
                <w:lang w:val="ru-RU"/>
              </w:rPr>
              <w:t>выплаты эмитента</w:t>
            </w:r>
            <w:proofErr w:type="gramEnd"/>
            <w:r w:rsidRPr="005E4FCB">
              <w:rPr>
                <w:rFonts w:ascii="Arial" w:hAnsi="Arial" w:cs="Arial"/>
                <w:sz w:val="18"/>
                <w:szCs w:val="18"/>
                <w:lang w:val="ru-RU"/>
              </w:rPr>
              <w:t xml:space="preserve"> по выпуску облигаций</w:t>
            </w:r>
          </w:p>
        </w:tc>
        <w:tc>
          <w:tcPr>
            <w:tcW w:w="4785" w:type="dxa"/>
          </w:tcPr>
          <w:p w14:paraId="0403FF80" w14:textId="77777777"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bl>
    <w:p w14:paraId="0E8765FE" w14:textId="77777777" w:rsidR="004274EC" w:rsidRPr="005E4FCB" w:rsidRDefault="004274EC" w:rsidP="00085620">
      <w:pPr>
        <w:rPr>
          <w:rFonts w:ascii="Arial" w:hAnsi="Arial" w:cs="Arial"/>
          <w:b/>
          <w:sz w:val="20"/>
          <w:szCs w:val="20"/>
          <w:lang w:val="ru-RU"/>
        </w:rPr>
      </w:pPr>
    </w:p>
    <w:p w14:paraId="7B608023" w14:textId="77777777" w:rsidR="00085620" w:rsidRPr="005E4FCB" w:rsidRDefault="00085620" w:rsidP="00085620">
      <w:pPr>
        <w:rPr>
          <w:rFonts w:ascii="Arial" w:hAnsi="Arial" w:cs="Arial"/>
          <w:b/>
          <w:sz w:val="20"/>
          <w:szCs w:val="20"/>
          <w:lang w:val="ru-RU"/>
        </w:rPr>
      </w:pPr>
      <w:r w:rsidRPr="005E4FCB">
        <w:rPr>
          <w:rFonts w:ascii="Arial" w:hAnsi="Arial" w:cs="Arial"/>
          <w:b/>
          <w:sz w:val="20"/>
          <w:szCs w:val="20"/>
          <w:lang w:val="ru-RU"/>
        </w:rPr>
        <w:t>5. Информация о дефолтах ценных бумаг эмитента</w:t>
      </w:r>
    </w:p>
    <w:tbl>
      <w:tblPr>
        <w:tblStyle w:val="af5"/>
        <w:tblW w:w="9747" w:type="dxa"/>
        <w:tblInd w:w="-34" w:type="dxa"/>
        <w:tblLook w:val="04A0" w:firstRow="1" w:lastRow="0" w:firstColumn="1" w:lastColumn="0" w:noHBand="0" w:noVBand="1"/>
      </w:tblPr>
      <w:tblGrid>
        <w:gridCol w:w="851"/>
        <w:gridCol w:w="4111"/>
        <w:gridCol w:w="992"/>
        <w:gridCol w:w="3793"/>
      </w:tblGrid>
      <w:tr w:rsidR="00085620" w:rsidRPr="009D754F" w14:paraId="108CBF8A" w14:textId="77777777" w:rsidTr="001D21BE">
        <w:tc>
          <w:tcPr>
            <w:tcW w:w="851" w:type="dxa"/>
            <w:shd w:val="clear" w:color="auto" w:fill="auto"/>
          </w:tcPr>
          <w:p w14:paraId="4020A7C4" w14:textId="77777777" w:rsidR="00085620" w:rsidRPr="005E4FCB" w:rsidRDefault="00085620" w:rsidP="001D21BE">
            <w:pPr>
              <w:rPr>
                <w:rFonts w:ascii="Arial" w:hAnsi="Arial" w:cs="Arial"/>
                <w:sz w:val="18"/>
                <w:szCs w:val="18"/>
              </w:rPr>
            </w:pPr>
            <w:r w:rsidRPr="005E4FCB">
              <w:rPr>
                <w:rFonts w:ascii="Arial" w:hAnsi="Arial" w:cs="Arial"/>
                <w:sz w:val="18"/>
                <w:szCs w:val="18"/>
              </w:rPr>
              <w:t>5.1.</w:t>
            </w:r>
          </w:p>
        </w:tc>
        <w:tc>
          <w:tcPr>
            <w:tcW w:w="4111" w:type="dxa"/>
          </w:tcPr>
          <w:p w14:paraId="3FD0D701" w14:textId="77777777" w:rsidR="00085620" w:rsidRPr="005E4FCB" w:rsidRDefault="003967A4">
            <w:pPr>
              <w:rPr>
                <w:rFonts w:ascii="Arial" w:hAnsi="Arial" w:cs="Arial"/>
                <w:sz w:val="18"/>
                <w:szCs w:val="18"/>
              </w:rPr>
            </w:pPr>
            <w:r w:rsidRPr="005E4FCB">
              <w:rPr>
                <w:rFonts w:ascii="Arial" w:hAnsi="Arial" w:cs="Arial"/>
                <w:sz w:val="18"/>
                <w:szCs w:val="18"/>
              </w:rPr>
              <w:t>Случа</w:t>
            </w:r>
            <w:r>
              <w:rPr>
                <w:rFonts w:ascii="Arial" w:hAnsi="Arial" w:cs="Arial"/>
                <w:sz w:val="18"/>
                <w:szCs w:val="18"/>
                <w:lang w:val="ru-RU"/>
              </w:rPr>
              <w:t>и</w:t>
            </w:r>
            <w:r w:rsidRPr="005E4FCB">
              <w:rPr>
                <w:rFonts w:ascii="Arial" w:hAnsi="Arial" w:cs="Arial"/>
                <w:sz w:val="18"/>
                <w:szCs w:val="18"/>
              </w:rPr>
              <w:t xml:space="preserve"> </w:t>
            </w:r>
            <w:r w:rsidR="00085620" w:rsidRPr="005E4FCB">
              <w:rPr>
                <w:rFonts w:ascii="Arial" w:hAnsi="Arial" w:cs="Arial"/>
                <w:sz w:val="18"/>
                <w:szCs w:val="18"/>
              </w:rPr>
              <w:t xml:space="preserve">дефолта </w:t>
            </w:r>
          </w:p>
        </w:tc>
        <w:tc>
          <w:tcPr>
            <w:tcW w:w="4785" w:type="dxa"/>
            <w:gridSpan w:val="2"/>
          </w:tcPr>
          <w:p w14:paraId="49D5222C" w14:textId="77777777"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r w:rsidR="00085620" w:rsidRPr="007B3745" w14:paraId="6E2FAD78" w14:textId="77777777" w:rsidTr="001D21BE">
        <w:tc>
          <w:tcPr>
            <w:tcW w:w="851" w:type="dxa"/>
            <w:shd w:val="clear" w:color="auto" w:fill="auto"/>
          </w:tcPr>
          <w:p w14:paraId="029CC48A" w14:textId="77777777" w:rsidR="00085620" w:rsidRPr="005E4FCB" w:rsidRDefault="00085620" w:rsidP="001D21BE">
            <w:pPr>
              <w:rPr>
                <w:rFonts w:ascii="Arial" w:hAnsi="Arial" w:cs="Arial"/>
                <w:sz w:val="18"/>
                <w:szCs w:val="18"/>
              </w:rPr>
            </w:pPr>
            <w:r w:rsidRPr="005E4FCB">
              <w:rPr>
                <w:rFonts w:ascii="Arial" w:hAnsi="Arial" w:cs="Arial"/>
                <w:sz w:val="18"/>
                <w:szCs w:val="18"/>
              </w:rPr>
              <w:t>5.2.</w:t>
            </w:r>
          </w:p>
        </w:tc>
        <w:tc>
          <w:tcPr>
            <w:tcW w:w="8896" w:type="dxa"/>
            <w:gridSpan w:val="3"/>
          </w:tcPr>
          <w:p w14:paraId="532C8679"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 xml:space="preserve">Если с момента дефолта прошло менее 3-х лет, необходимо указать дату последнего дефолта (неисполнения обязательств) по каждому из выпусков облигаций эмитента, регистрационный номер и </w:t>
            </w:r>
            <w:r w:rsidRPr="005E4FCB">
              <w:rPr>
                <w:rFonts w:ascii="Arial" w:hAnsi="Arial" w:cs="Arial"/>
                <w:sz w:val="18"/>
                <w:szCs w:val="18"/>
                <w:lang w:val="ru-RU"/>
              </w:rPr>
              <w:lastRenderedPageBreak/>
              <w:t>дату его регистрации.</w:t>
            </w:r>
          </w:p>
        </w:tc>
      </w:tr>
      <w:tr w:rsidR="00085620" w:rsidRPr="009D754F" w14:paraId="1CF342F5" w14:textId="77777777" w:rsidTr="001D21BE">
        <w:tc>
          <w:tcPr>
            <w:tcW w:w="5954" w:type="dxa"/>
            <w:gridSpan w:val="3"/>
          </w:tcPr>
          <w:p w14:paraId="361EB973"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lastRenderedPageBreak/>
              <w:t>Регистрационный номер и дата регистрации</w:t>
            </w:r>
          </w:p>
        </w:tc>
        <w:tc>
          <w:tcPr>
            <w:tcW w:w="3793" w:type="dxa"/>
          </w:tcPr>
          <w:p w14:paraId="53BD36FC" w14:textId="77777777" w:rsidR="00085620" w:rsidRPr="005E4FCB" w:rsidRDefault="00085620" w:rsidP="001D21BE">
            <w:pPr>
              <w:rPr>
                <w:rFonts w:ascii="Arial" w:hAnsi="Arial" w:cs="Arial"/>
                <w:sz w:val="18"/>
                <w:szCs w:val="18"/>
              </w:rPr>
            </w:pPr>
            <w:r w:rsidRPr="005E4FCB">
              <w:rPr>
                <w:rFonts w:ascii="Arial" w:hAnsi="Arial" w:cs="Arial"/>
                <w:sz w:val="18"/>
                <w:szCs w:val="18"/>
              </w:rPr>
              <w:t>Дата дефолта</w:t>
            </w:r>
          </w:p>
        </w:tc>
      </w:tr>
      <w:tr w:rsidR="00085620" w:rsidRPr="009D754F" w14:paraId="51076103" w14:textId="77777777" w:rsidTr="001D21BE">
        <w:tc>
          <w:tcPr>
            <w:tcW w:w="5954" w:type="dxa"/>
            <w:gridSpan w:val="3"/>
          </w:tcPr>
          <w:p w14:paraId="3B5C6993" w14:textId="77777777" w:rsidR="00085620" w:rsidRPr="005E4FCB" w:rsidRDefault="00085620" w:rsidP="001D21BE">
            <w:pPr>
              <w:rPr>
                <w:rFonts w:ascii="Arial" w:hAnsi="Arial" w:cs="Arial"/>
                <w:sz w:val="18"/>
                <w:szCs w:val="18"/>
              </w:rPr>
            </w:pPr>
          </w:p>
        </w:tc>
        <w:tc>
          <w:tcPr>
            <w:tcW w:w="3793" w:type="dxa"/>
          </w:tcPr>
          <w:p w14:paraId="634B0B8F" w14:textId="77777777" w:rsidR="00085620" w:rsidRPr="005E4FCB" w:rsidRDefault="00085620" w:rsidP="001D21BE">
            <w:pPr>
              <w:rPr>
                <w:rFonts w:ascii="Arial" w:hAnsi="Arial" w:cs="Arial"/>
                <w:sz w:val="18"/>
                <w:szCs w:val="18"/>
              </w:rPr>
            </w:pPr>
          </w:p>
        </w:tc>
      </w:tr>
    </w:tbl>
    <w:p w14:paraId="232197CB" w14:textId="77777777" w:rsidR="004274EC" w:rsidRPr="005E4FCB" w:rsidRDefault="004274EC" w:rsidP="00085620">
      <w:pPr>
        <w:jc w:val="both"/>
        <w:rPr>
          <w:rFonts w:ascii="Arial" w:hAnsi="Arial" w:cs="Arial"/>
          <w:b/>
          <w:sz w:val="20"/>
          <w:szCs w:val="20"/>
          <w:lang w:val="ru-RU"/>
        </w:rPr>
      </w:pPr>
    </w:p>
    <w:p w14:paraId="5AC90935" w14:textId="77777777" w:rsidR="00085620" w:rsidRPr="005E4FCB" w:rsidRDefault="00085620" w:rsidP="00085620">
      <w:pPr>
        <w:jc w:val="both"/>
        <w:rPr>
          <w:rFonts w:ascii="Arial" w:hAnsi="Arial" w:cs="Arial"/>
          <w:b/>
          <w:sz w:val="20"/>
          <w:szCs w:val="20"/>
          <w:lang w:val="ru-RU"/>
        </w:rPr>
      </w:pPr>
      <w:r w:rsidRPr="005E4FCB">
        <w:rPr>
          <w:rFonts w:ascii="Arial" w:hAnsi="Arial" w:cs="Arial"/>
          <w:b/>
          <w:sz w:val="20"/>
          <w:szCs w:val="20"/>
          <w:lang w:val="ru-RU"/>
        </w:rPr>
        <w:t>6.</w:t>
      </w:r>
      <w:r w:rsidRPr="005E4FCB">
        <w:rPr>
          <w:rFonts w:ascii="Arial" w:hAnsi="Arial" w:cs="Arial"/>
          <w:b/>
          <w:sz w:val="20"/>
          <w:szCs w:val="20"/>
        </w:rPr>
        <w:t> </w:t>
      </w:r>
      <w:r w:rsidRPr="005E4FCB">
        <w:rPr>
          <w:rFonts w:ascii="Arial" w:hAnsi="Arial" w:cs="Arial"/>
          <w:b/>
          <w:sz w:val="20"/>
          <w:szCs w:val="20"/>
          <w:lang w:val="ru-RU"/>
        </w:rPr>
        <w:t xml:space="preserve">Составление и раскрытие (опубликование) финансовой отчетности, составленной в соответствии с МСФО </w:t>
      </w:r>
      <w:r w:rsidRPr="005E4FCB">
        <w:rPr>
          <w:rFonts w:ascii="Arial" w:hAnsi="Arial" w:cs="Arial"/>
          <w:i/>
          <w:sz w:val="20"/>
          <w:szCs w:val="20"/>
          <w:lang w:val="ru-RU"/>
        </w:rPr>
        <w:t>(заполняется при составлении)</w:t>
      </w:r>
    </w:p>
    <w:tbl>
      <w:tblPr>
        <w:tblStyle w:val="af5"/>
        <w:tblW w:w="9640" w:type="dxa"/>
        <w:tblInd w:w="-34" w:type="dxa"/>
        <w:tblLook w:val="04A0" w:firstRow="1" w:lastRow="0" w:firstColumn="1" w:lastColumn="0" w:noHBand="0" w:noVBand="1"/>
      </w:tblPr>
      <w:tblGrid>
        <w:gridCol w:w="1560"/>
        <w:gridCol w:w="1843"/>
        <w:gridCol w:w="1842"/>
        <w:gridCol w:w="4395"/>
      </w:tblGrid>
      <w:tr w:rsidR="00085620" w:rsidRPr="009D754F" w14:paraId="0B1906D4" w14:textId="77777777" w:rsidTr="001D21BE">
        <w:tc>
          <w:tcPr>
            <w:tcW w:w="1560" w:type="dxa"/>
          </w:tcPr>
          <w:p w14:paraId="6D731483" w14:textId="77777777" w:rsidR="00085620" w:rsidRPr="00D801AA" w:rsidRDefault="00085620" w:rsidP="001D21BE">
            <w:pPr>
              <w:rPr>
                <w:rFonts w:ascii="Arial" w:hAnsi="Arial" w:cs="Arial"/>
                <w:sz w:val="18"/>
                <w:szCs w:val="18"/>
                <w:lang w:val="ru-RU"/>
              </w:rPr>
            </w:pPr>
            <w:r w:rsidRPr="005E4FCB">
              <w:rPr>
                <w:rFonts w:ascii="Arial" w:hAnsi="Arial" w:cs="Arial"/>
                <w:sz w:val="18"/>
                <w:szCs w:val="18"/>
              </w:rPr>
              <w:t>Отчетный период</w:t>
            </w:r>
            <w:r w:rsidR="003967A4">
              <w:rPr>
                <w:rFonts w:ascii="Arial" w:hAnsi="Arial" w:cs="Arial"/>
                <w:sz w:val="18"/>
                <w:szCs w:val="18"/>
                <w:lang w:val="ru-RU"/>
              </w:rPr>
              <w:t xml:space="preserve"> (год)</w:t>
            </w:r>
          </w:p>
        </w:tc>
        <w:tc>
          <w:tcPr>
            <w:tcW w:w="1843" w:type="dxa"/>
          </w:tcPr>
          <w:p w14:paraId="72E6D2C2" w14:textId="77777777" w:rsidR="00085620" w:rsidRPr="005E4FCB" w:rsidRDefault="00085620" w:rsidP="00A426C1">
            <w:pPr>
              <w:rPr>
                <w:rFonts w:ascii="Arial" w:hAnsi="Arial" w:cs="Arial"/>
                <w:sz w:val="18"/>
                <w:szCs w:val="18"/>
              </w:rPr>
            </w:pPr>
            <w:r w:rsidRPr="005E4FCB">
              <w:rPr>
                <w:rFonts w:ascii="Arial" w:hAnsi="Arial" w:cs="Arial"/>
                <w:sz w:val="18"/>
                <w:szCs w:val="18"/>
              </w:rPr>
              <w:t xml:space="preserve">Дата составления МСФО </w:t>
            </w:r>
          </w:p>
        </w:tc>
        <w:tc>
          <w:tcPr>
            <w:tcW w:w="1842" w:type="dxa"/>
          </w:tcPr>
          <w:p w14:paraId="1C304F58" w14:textId="77777777" w:rsidR="00085620" w:rsidRPr="005E4FCB" w:rsidRDefault="00085620" w:rsidP="00A426C1">
            <w:pPr>
              <w:rPr>
                <w:rFonts w:ascii="Arial" w:hAnsi="Arial" w:cs="Arial"/>
                <w:sz w:val="18"/>
                <w:szCs w:val="18"/>
              </w:rPr>
            </w:pPr>
            <w:r w:rsidRPr="005E4FCB">
              <w:rPr>
                <w:rFonts w:ascii="Arial" w:hAnsi="Arial" w:cs="Arial"/>
                <w:sz w:val="18"/>
                <w:szCs w:val="18"/>
              </w:rPr>
              <w:t xml:space="preserve">Дата раскрытия МСФО </w:t>
            </w:r>
          </w:p>
        </w:tc>
        <w:tc>
          <w:tcPr>
            <w:tcW w:w="4395" w:type="dxa"/>
          </w:tcPr>
          <w:p w14:paraId="0460A7FB" w14:textId="77777777" w:rsidR="00085620" w:rsidRPr="005E4FCB" w:rsidRDefault="00085620" w:rsidP="001D21BE">
            <w:pPr>
              <w:rPr>
                <w:rFonts w:ascii="Arial" w:hAnsi="Arial" w:cs="Arial"/>
                <w:sz w:val="18"/>
                <w:szCs w:val="18"/>
              </w:rPr>
            </w:pPr>
            <w:r w:rsidRPr="005E4FCB">
              <w:rPr>
                <w:rFonts w:ascii="Arial" w:hAnsi="Arial" w:cs="Arial"/>
                <w:sz w:val="18"/>
                <w:szCs w:val="18"/>
              </w:rPr>
              <w:t>Адрес страницы информационного агентства</w:t>
            </w:r>
          </w:p>
        </w:tc>
      </w:tr>
      <w:tr w:rsidR="00085620" w:rsidRPr="009D754F" w14:paraId="15AFFD86" w14:textId="77777777" w:rsidTr="001D21BE">
        <w:tc>
          <w:tcPr>
            <w:tcW w:w="1560" w:type="dxa"/>
          </w:tcPr>
          <w:p w14:paraId="5A27A0CC" w14:textId="77777777" w:rsidR="00085620" w:rsidRPr="005E4FCB" w:rsidRDefault="00085620" w:rsidP="001D21BE">
            <w:pPr>
              <w:rPr>
                <w:rFonts w:ascii="Arial" w:hAnsi="Arial" w:cs="Arial"/>
                <w:sz w:val="18"/>
                <w:szCs w:val="18"/>
              </w:rPr>
            </w:pPr>
          </w:p>
        </w:tc>
        <w:tc>
          <w:tcPr>
            <w:tcW w:w="1843" w:type="dxa"/>
          </w:tcPr>
          <w:p w14:paraId="3D508B46" w14:textId="77777777" w:rsidR="00085620" w:rsidRPr="005E4FCB" w:rsidRDefault="00085620" w:rsidP="001D21BE">
            <w:pPr>
              <w:rPr>
                <w:rFonts w:ascii="Arial" w:hAnsi="Arial" w:cs="Arial"/>
                <w:sz w:val="18"/>
                <w:szCs w:val="18"/>
              </w:rPr>
            </w:pPr>
          </w:p>
        </w:tc>
        <w:tc>
          <w:tcPr>
            <w:tcW w:w="1842" w:type="dxa"/>
          </w:tcPr>
          <w:p w14:paraId="55FBDC1D" w14:textId="77777777" w:rsidR="00085620" w:rsidRPr="005E4FCB" w:rsidRDefault="00085620" w:rsidP="001D21BE">
            <w:pPr>
              <w:rPr>
                <w:rFonts w:ascii="Arial" w:hAnsi="Arial" w:cs="Arial"/>
                <w:sz w:val="18"/>
                <w:szCs w:val="18"/>
              </w:rPr>
            </w:pPr>
          </w:p>
        </w:tc>
        <w:tc>
          <w:tcPr>
            <w:tcW w:w="4395" w:type="dxa"/>
          </w:tcPr>
          <w:p w14:paraId="3A381CA7" w14:textId="77777777" w:rsidR="00085620" w:rsidRPr="005E4FCB" w:rsidRDefault="00085620" w:rsidP="001D21BE">
            <w:pPr>
              <w:rPr>
                <w:rFonts w:ascii="Arial" w:hAnsi="Arial" w:cs="Arial"/>
                <w:sz w:val="18"/>
                <w:szCs w:val="18"/>
              </w:rPr>
            </w:pPr>
          </w:p>
        </w:tc>
      </w:tr>
      <w:tr w:rsidR="00085620" w:rsidRPr="009D754F" w14:paraId="2CFEBC12" w14:textId="77777777" w:rsidTr="001D21BE">
        <w:tc>
          <w:tcPr>
            <w:tcW w:w="1560" w:type="dxa"/>
          </w:tcPr>
          <w:p w14:paraId="1B9DC2C4" w14:textId="77777777" w:rsidR="00085620" w:rsidRPr="005E4FCB" w:rsidRDefault="00085620" w:rsidP="001D21BE">
            <w:pPr>
              <w:rPr>
                <w:rFonts w:ascii="Arial" w:hAnsi="Arial" w:cs="Arial"/>
                <w:sz w:val="18"/>
                <w:szCs w:val="18"/>
              </w:rPr>
            </w:pPr>
          </w:p>
        </w:tc>
        <w:tc>
          <w:tcPr>
            <w:tcW w:w="1843" w:type="dxa"/>
          </w:tcPr>
          <w:p w14:paraId="0E459ED1" w14:textId="77777777" w:rsidR="00085620" w:rsidRPr="005E4FCB" w:rsidRDefault="00085620" w:rsidP="001D21BE">
            <w:pPr>
              <w:rPr>
                <w:rFonts w:ascii="Arial" w:hAnsi="Arial" w:cs="Arial"/>
                <w:sz w:val="18"/>
                <w:szCs w:val="18"/>
              </w:rPr>
            </w:pPr>
          </w:p>
        </w:tc>
        <w:tc>
          <w:tcPr>
            <w:tcW w:w="1842" w:type="dxa"/>
          </w:tcPr>
          <w:p w14:paraId="1FEA6197" w14:textId="77777777" w:rsidR="00085620" w:rsidRPr="005E4FCB" w:rsidRDefault="00085620" w:rsidP="001D21BE">
            <w:pPr>
              <w:rPr>
                <w:rFonts w:ascii="Arial" w:hAnsi="Arial" w:cs="Arial"/>
                <w:sz w:val="18"/>
                <w:szCs w:val="18"/>
              </w:rPr>
            </w:pPr>
          </w:p>
        </w:tc>
        <w:tc>
          <w:tcPr>
            <w:tcW w:w="4395" w:type="dxa"/>
          </w:tcPr>
          <w:p w14:paraId="7DAE9107" w14:textId="77777777" w:rsidR="00085620" w:rsidRPr="005E4FCB" w:rsidRDefault="00085620" w:rsidP="001D21BE">
            <w:pPr>
              <w:rPr>
                <w:rFonts w:ascii="Arial" w:hAnsi="Arial" w:cs="Arial"/>
                <w:sz w:val="18"/>
                <w:szCs w:val="18"/>
              </w:rPr>
            </w:pPr>
          </w:p>
        </w:tc>
      </w:tr>
      <w:tr w:rsidR="00085620" w:rsidRPr="009D754F" w14:paraId="18CA48EE" w14:textId="77777777" w:rsidTr="001D21BE">
        <w:tc>
          <w:tcPr>
            <w:tcW w:w="1560" w:type="dxa"/>
          </w:tcPr>
          <w:p w14:paraId="4381C20D" w14:textId="77777777" w:rsidR="00085620" w:rsidRPr="005E4FCB" w:rsidRDefault="00085620" w:rsidP="001D21BE">
            <w:pPr>
              <w:rPr>
                <w:rFonts w:ascii="Arial" w:hAnsi="Arial" w:cs="Arial"/>
                <w:sz w:val="18"/>
                <w:szCs w:val="18"/>
              </w:rPr>
            </w:pPr>
          </w:p>
        </w:tc>
        <w:tc>
          <w:tcPr>
            <w:tcW w:w="1843" w:type="dxa"/>
          </w:tcPr>
          <w:p w14:paraId="63FE3973" w14:textId="77777777" w:rsidR="00085620" w:rsidRPr="005E4FCB" w:rsidRDefault="00085620" w:rsidP="001D21BE">
            <w:pPr>
              <w:rPr>
                <w:rFonts w:ascii="Arial" w:hAnsi="Arial" w:cs="Arial"/>
                <w:sz w:val="18"/>
                <w:szCs w:val="18"/>
              </w:rPr>
            </w:pPr>
          </w:p>
        </w:tc>
        <w:tc>
          <w:tcPr>
            <w:tcW w:w="1842" w:type="dxa"/>
          </w:tcPr>
          <w:p w14:paraId="2AEECA9E" w14:textId="77777777" w:rsidR="00085620" w:rsidRPr="005E4FCB" w:rsidRDefault="00085620" w:rsidP="001D21BE">
            <w:pPr>
              <w:rPr>
                <w:rFonts w:ascii="Arial" w:hAnsi="Arial" w:cs="Arial"/>
                <w:sz w:val="18"/>
                <w:szCs w:val="18"/>
              </w:rPr>
            </w:pPr>
          </w:p>
        </w:tc>
        <w:tc>
          <w:tcPr>
            <w:tcW w:w="4395" w:type="dxa"/>
          </w:tcPr>
          <w:p w14:paraId="25DFE112" w14:textId="77777777" w:rsidR="00085620" w:rsidRPr="005E4FCB" w:rsidRDefault="00085620" w:rsidP="001D21BE">
            <w:pPr>
              <w:rPr>
                <w:rFonts w:ascii="Arial" w:hAnsi="Arial" w:cs="Arial"/>
                <w:sz w:val="18"/>
                <w:szCs w:val="18"/>
              </w:rPr>
            </w:pPr>
          </w:p>
        </w:tc>
      </w:tr>
    </w:tbl>
    <w:p w14:paraId="235CA0B0" w14:textId="77777777" w:rsidR="004274EC" w:rsidRPr="005E4FCB" w:rsidRDefault="004274EC" w:rsidP="00085620">
      <w:pPr>
        <w:rPr>
          <w:rFonts w:ascii="Arial" w:hAnsi="Arial" w:cs="Arial"/>
          <w:b/>
          <w:sz w:val="20"/>
          <w:szCs w:val="20"/>
          <w:lang w:val="ru-RU"/>
        </w:rPr>
      </w:pPr>
    </w:p>
    <w:p w14:paraId="338D4BB1" w14:textId="77777777" w:rsidR="00085620" w:rsidRPr="005E4FCB" w:rsidRDefault="00085620" w:rsidP="00085620">
      <w:pPr>
        <w:rPr>
          <w:rFonts w:ascii="Arial" w:hAnsi="Arial" w:cs="Arial"/>
          <w:b/>
          <w:sz w:val="20"/>
          <w:szCs w:val="20"/>
          <w:lang w:val="ru-RU"/>
        </w:rPr>
      </w:pPr>
      <w:r w:rsidRPr="005E4FCB">
        <w:rPr>
          <w:rFonts w:ascii="Arial" w:hAnsi="Arial" w:cs="Arial"/>
          <w:b/>
          <w:sz w:val="20"/>
          <w:szCs w:val="20"/>
          <w:lang w:val="ru-RU"/>
        </w:rPr>
        <w:t>7. Информация о кредитных рейтингах, присвоенных эмитенту или выпускам ценных бумаг</w:t>
      </w:r>
    </w:p>
    <w:p w14:paraId="4E9D9147" w14:textId="77777777" w:rsidR="00085620" w:rsidRPr="005E4FCB" w:rsidRDefault="00085620" w:rsidP="00085620">
      <w:pPr>
        <w:rPr>
          <w:rFonts w:ascii="Arial" w:hAnsi="Arial" w:cs="Arial"/>
          <w:sz w:val="20"/>
          <w:szCs w:val="20"/>
          <w:lang w:val="ru-RU"/>
        </w:rPr>
      </w:pPr>
      <w:r w:rsidRPr="005E4FCB">
        <w:rPr>
          <w:rFonts w:ascii="Arial" w:hAnsi="Arial" w:cs="Arial"/>
          <w:sz w:val="20"/>
          <w:szCs w:val="20"/>
          <w:lang w:val="ru-RU"/>
        </w:rPr>
        <w:t>7.1. Кредитные рейтинги, присвоенные эмитенту</w:t>
      </w:r>
      <w:r w:rsidR="00FF248A" w:rsidRPr="005E4FCB">
        <w:rPr>
          <w:rFonts w:ascii="Arial" w:hAnsi="Arial" w:cs="Arial"/>
          <w:sz w:val="20"/>
          <w:szCs w:val="20"/>
          <w:lang w:val="ru-RU"/>
        </w:rPr>
        <w:t xml:space="preserve"> (при наличии)</w:t>
      </w:r>
    </w:p>
    <w:tbl>
      <w:tblPr>
        <w:tblStyle w:val="af5"/>
        <w:tblW w:w="0" w:type="auto"/>
        <w:tblLook w:val="04A0" w:firstRow="1" w:lastRow="0" w:firstColumn="1" w:lastColumn="0" w:noHBand="0" w:noVBand="1"/>
      </w:tblPr>
      <w:tblGrid>
        <w:gridCol w:w="3190"/>
        <w:gridCol w:w="3190"/>
        <w:gridCol w:w="3191"/>
      </w:tblGrid>
      <w:tr w:rsidR="00085620" w:rsidRPr="009D754F" w14:paraId="464F13D3" w14:textId="77777777" w:rsidTr="001D21BE">
        <w:tc>
          <w:tcPr>
            <w:tcW w:w="3190" w:type="dxa"/>
          </w:tcPr>
          <w:p w14:paraId="0DDB31AE" w14:textId="77777777" w:rsidR="00085620" w:rsidRPr="005E4FCB" w:rsidRDefault="00085620" w:rsidP="001D21BE">
            <w:pPr>
              <w:rPr>
                <w:rFonts w:ascii="Arial" w:hAnsi="Arial" w:cs="Arial"/>
                <w:sz w:val="18"/>
                <w:szCs w:val="18"/>
              </w:rPr>
            </w:pPr>
            <w:r w:rsidRPr="005E4FCB">
              <w:rPr>
                <w:rFonts w:ascii="Arial" w:hAnsi="Arial" w:cs="Arial"/>
                <w:sz w:val="18"/>
                <w:szCs w:val="18"/>
              </w:rPr>
              <w:t>Рейтинговое агентство</w:t>
            </w:r>
          </w:p>
        </w:tc>
        <w:tc>
          <w:tcPr>
            <w:tcW w:w="3190" w:type="dxa"/>
          </w:tcPr>
          <w:p w14:paraId="2D0D8E5E" w14:textId="77777777" w:rsidR="00085620" w:rsidRPr="005E4FCB" w:rsidRDefault="00085620" w:rsidP="001D21BE">
            <w:pPr>
              <w:rPr>
                <w:rFonts w:ascii="Arial" w:hAnsi="Arial" w:cs="Arial"/>
                <w:sz w:val="18"/>
                <w:szCs w:val="18"/>
              </w:rPr>
            </w:pPr>
            <w:r w:rsidRPr="005E4FCB">
              <w:rPr>
                <w:rFonts w:ascii="Arial" w:hAnsi="Arial" w:cs="Arial"/>
                <w:sz w:val="18"/>
                <w:szCs w:val="18"/>
              </w:rPr>
              <w:t>Значение рейтинга</w:t>
            </w:r>
          </w:p>
        </w:tc>
        <w:tc>
          <w:tcPr>
            <w:tcW w:w="3191" w:type="dxa"/>
          </w:tcPr>
          <w:p w14:paraId="7C1B81CA" w14:textId="77777777" w:rsidR="00085620" w:rsidRPr="005E4FCB" w:rsidRDefault="00085620" w:rsidP="001D21BE">
            <w:pPr>
              <w:rPr>
                <w:rFonts w:ascii="Arial" w:hAnsi="Arial" w:cs="Arial"/>
                <w:sz w:val="18"/>
                <w:szCs w:val="18"/>
              </w:rPr>
            </w:pPr>
            <w:r w:rsidRPr="005E4FCB">
              <w:rPr>
                <w:rFonts w:ascii="Arial" w:hAnsi="Arial" w:cs="Arial"/>
                <w:sz w:val="18"/>
                <w:szCs w:val="18"/>
              </w:rPr>
              <w:t>Дата присвоения (подтверждения) рейтинга</w:t>
            </w:r>
          </w:p>
        </w:tc>
      </w:tr>
      <w:tr w:rsidR="00085620" w:rsidRPr="009D754F" w14:paraId="71D42977" w14:textId="77777777" w:rsidTr="001D21BE">
        <w:tc>
          <w:tcPr>
            <w:tcW w:w="3190" w:type="dxa"/>
          </w:tcPr>
          <w:p w14:paraId="62B85FA4" w14:textId="77777777" w:rsidR="00085620" w:rsidRPr="005E4FCB" w:rsidRDefault="00085620" w:rsidP="001D21BE">
            <w:pPr>
              <w:rPr>
                <w:rFonts w:ascii="Arial" w:hAnsi="Arial" w:cs="Arial"/>
                <w:sz w:val="18"/>
                <w:szCs w:val="18"/>
              </w:rPr>
            </w:pPr>
          </w:p>
        </w:tc>
        <w:tc>
          <w:tcPr>
            <w:tcW w:w="3190" w:type="dxa"/>
          </w:tcPr>
          <w:p w14:paraId="5639F630" w14:textId="77777777" w:rsidR="00085620" w:rsidRPr="005E4FCB" w:rsidRDefault="00085620" w:rsidP="001D21BE">
            <w:pPr>
              <w:rPr>
                <w:rFonts w:ascii="Arial" w:hAnsi="Arial" w:cs="Arial"/>
                <w:sz w:val="18"/>
                <w:szCs w:val="18"/>
              </w:rPr>
            </w:pPr>
          </w:p>
        </w:tc>
        <w:tc>
          <w:tcPr>
            <w:tcW w:w="3191" w:type="dxa"/>
          </w:tcPr>
          <w:p w14:paraId="08A66097" w14:textId="77777777" w:rsidR="00085620" w:rsidRPr="005E4FCB" w:rsidRDefault="00085620" w:rsidP="001D21BE">
            <w:pPr>
              <w:rPr>
                <w:rFonts w:ascii="Arial" w:hAnsi="Arial" w:cs="Arial"/>
                <w:sz w:val="18"/>
                <w:szCs w:val="18"/>
              </w:rPr>
            </w:pPr>
          </w:p>
        </w:tc>
      </w:tr>
    </w:tbl>
    <w:p w14:paraId="7347A54D" w14:textId="77777777" w:rsidR="00085620" w:rsidRPr="005E4FCB" w:rsidRDefault="00085620" w:rsidP="00085620">
      <w:pPr>
        <w:rPr>
          <w:rFonts w:ascii="Arial" w:hAnsi="Arial" w:cs="Arial"/>
          <w:sz w:val="20"/>
          <w:szCs w:val="20"/>
          <w:lang w:val="ru-RU"/>
        </w:rPr>
      </w:pPr>
      <w:r w:rsidRPr="005E4FCB">
        <w:rPr>
          <w:rFonts w:ascii="Arial" w:hAnsi="Arial" w:cs="Arial"/>
          <w:sz w:val="20"/>
          <w:szCs w:val="20"/>
          <w:lang w:val="ru-RU"/>
        </w:rPr>
        <w:t>7.2. Кредитные рейтинги, присвоенные выпуску ценных бумаг эмитента, в отношении которых заполняется анкета</w:t>
      </w:r>
      <w:r w:rsidR="00FF248A" w:rsidRPr="005E4FCB">
        <w:rPr>
          <w:rFonts w:ascii="Arial" w:hAnsi="Arial" w:cs="Arial"/>
          <w:sz w:val="20"/>
          <w:szCs w:val="20"/>
          <w:lang w:val="ru-RU"/>
        </w:rPr>
        <w:t xml:space="preserve"> (при наличии)</w:t>
      </w:r>
    </w:p>
    <w:tbl>
      <w:tblPr>
        <w:tblStyle w:val="af5"/>
        <w:tblW w:w="0" w:type="auto"/>
        <w:tblLook w:val="04A0" w:firstRow="1" w:lastRow="0" w:firstColumn="1" w:lastColumn="0" w:noHBand="0" w:noVBand="1"/>
      </w:tblPr>
      <w:tblGrid>
        <w:gridCol w:w="2392"/>
        <w:gridCol w:w="2393"/>
        <w:gridCol w:w="2393"/>
        <w:gridCol w:w="2393"/>
      </w:tblGrid>
      <w:tr w:rsidR="00085620" w:rsidRPr="009D754F" w14:paraId="736685B8" w14:textId="77777777" w:rsidTr="001D21BE">
        <w:tc>
          <w:tcPr>
            <w:tcW w:w="2392" w:type="dxa"/>
          </w:tcPr>
          <w:p w14:paraId="1E9D6A8B" w14:textId="77777777" w:rsidR="00085620" w:rsidRPr="005E4FCB" w:rsidRDefault="00085620" w:rsidP="001D21BE">
            <w:pPr>
              <w:rPr>
                <w:rFonts w:ascii="Arial" w:hAnsi="Arial" w:cs="Arial"/>
                <w:sz w:val="18"/>
                <w:szCs w:val="18"/>
              </w:rPr>
            </w:pPr>
            <w:r w:rsidRPr="005E4FCB">
              <w:rPr>
                <w:rFonts w:ascii="Arial" w:hAnsi="Arial" w:cs="Arial"/>
                <w:sz w:val="18"/>
                <w:szCs w:val="18"/>
              </w:rPr>
              <w:t>Рейтинговое агентство</w:t>
            </w:r>
          </w:p>
        </w:tc>
        <w:tc>
          <w:tcPr>
            <w:tcW w:w="2393" w:type="dxa"/>
          </w:tcPr>
          <w:p w14:paraId="180D1BCF" w14:textId="77777777" w:rsidR="00085620" w:rsidRPr="005E4FCB" w:rsidRDefault="00085620" w:rsidP="001D21BE">
            <w:pPr>
              <w:rPr>
                <w:rFonts w:ascii="Arial" w:hAnsi="Arial" w:cs="Arial"/>
                <w:sz w:val="18"/>
                <w:szCs w:val="18"/>
              </w:rPr>
            </w:pPr>
            <w:r w:rsidRPr="005E4FCB">
              <w:rPr>
                <w:rFonts w:ascii="Arial" w:hAnsi="Arial" w:cs="Arial"/>
                <w:sz w:val="18"/>
                <w:szCs w:val="18"/>
              </w:rPr>
              <w:t>Значение рейтинга</w:t>
            </w:r>
          </w:p>
        </w:tc>
        <w:tc>
          <w:tcPr>
            <w:tcW w:w="2393" w:type="dxa"/>
          </w:tcPr>
          <w:p w14:paraId="49F08859" w14:textId="77777777" w:rsidR="00085620" w:rsidRPr="005E4FCB" w:rsidRDefault="00085620" w:rsidP="001D21BE">
            <w:pPr>
              <w:rPr>
                <w:rFonts w:ascii="Arial" w:hAnsi="Arial" w:cs="Arial"/>
                <w:sz w:val="18"/>
                <w:szCs w:val="18"/>
              </w:rPr>
            </w:pPr>
            <w:r w:rsidRPr="005E4FCB">
              <w:rPr>
                <w:rFonts w:ascii="Arial" w:hAnsi="Arial" w:cs="Arial"/>
                <w:sz w:val="18"/>
                <w:szCs w:val="18"/>
              </w:rPr>
              <w:t>Дата присвоения (подтверждения) рейтинга</w:t>
            </w:r>
          </w:p>
        </w:tc>
        <w:tc>
          <w:tcPr>
            <w:tcW w:w="2393" w:type="dxa"/>
          </w:tcPr>
          <w:p w14:paraId="2BABA85B" w14:textId="77777777" w:rsidR="00085620" w:rsidRPr="005E4FCB" w:rsidRDefault="00085620" w:rsidP="001D21BE">
            <w:pPr>
              <w:rPr>
                <w:rFonts w:ascii="Arial" w:hAnsi="Arial" w:cs="Arial"/>
                <w:sz w:val="18"/>
                <w:szCs w:val="18"/>
              </w:rPr>
            </w:pPr>
            <w:r w:rsidRPr="005E4FCB">
              <w:rPr>
                <w:rFonts w:ascii="Arial" w:hAnsi="Arial" w:cs="Arial"/>
                <w:sz w:val="18"/>
                <w:szCs w:val="18"/>
              </w:rPr>
              <w:t>Регистрационный номер выпуска</w:t>
            </w:r>
          </w:p>
        </w:tc>
      </w:tr>
      <w:tr w:rsidR="00085620" w:rsidRPr="0052576C" w14:paraId="56E3161B" w14:textId="77777777" w:rsidTr="001D21BE">
        <w:tc>
          <w:tcPr>
            <w:tcW w:w="2392" w:type="dxa"/>
          </w:tcPr>
          <w:p w14:paraId="3F24DBCE" w14:textId="77777777" w:rsidR="00085620" w:rsidRPr="005E4FCB" w:rsidRDefault="00085620" w:rsidP="001D21BE">
            <w:pPr>
              <w:rPr>
                <w:rFonts w:ascii="Arial" w:hAnsi="Arial" w:cs="Arial"/>
                <w:sz w:val="20"/>
                <w:szCs w:val="20"/>
              </w:rPr>
            </w:pPr>
          </w:p>
        </w:tc>
        <w:tc>
          <w:tcPr>
            <w:tcW w:w="2393" w:type="dxa"/>
          </w:tcPr>
          <w:p w14:paraId="04114056" w14:textId="77777777" w:rsidR="00085620" w:rsidRPr="005E4FCB" w:rsidRDefault="00085620" w:rsidP="001D21BE">
            <w:pPr>
              <w:rPr>
                <w:rFonts w:ascii="Arial" w:hAnsi="Arial" w:cs="Arial"/>
                <w:sz w:val="20"/>
                <w:szCs w:val="20"/>
              </w:rPr>
            </w:pPr>
          </w:p>
        </w:tc>
        <w:tc>
          <w:tcPr>
            <w:tcW w:w="2393" w:type="dxa"/>
          </w:tcPr>
          <w:p w14:paraId="24DDD632" w14:textId="77777777" w:rsidR="00085620" w:rsidRPr="005E4FCB" w:rsidRDefault="00085620" w:rsidP="001D21BE">
            <w:pPr>
              <w:rPr>
                <w:rFonts w:ascii="Arial" w:hAnsi="Arial" w:cs="Arial"/>
                <w:sz w:val="20"/>
                <w:szCs w:val="20"/>
              </w:rPr>
            </w:pPr>
          </w:p>
        </w:tc>
        <w:tc>
          <w:tcPr>
            <w:tcW w:w="2393" w:type="dxa"/>
          </w:tcPr>
          <w:p w14:paraId="6D6F036B" w14:textId="77777777" w:rsidR="00085620" w:rsidRPr="005E4FCB" w:rsidRDefault="00085620" w:rsidP="001D21BE">
            <w:pPr>
              <w:rPr>
                <w:rFonts w:ascii="Arial" w:hAnsi="Arial" w:cs="Arial"/>
                <w:sz w:val="20"/>
                <w:szCs w:val="20"/>
              </w:rPr>
            </w:pPr>
          </w:p>
        </w:tc>
      </w:tr>
    </w:tbl>
    <w:p w14:paraId="60D3FBC6" w14:textId="77777777" w:rsidR="004274EC" w:rsidRPr="005E4FCB" w:rsidRDefault="004274EC" w:rsidP="00085620">
      <w:pPr>
        <w:rPr>
          <w:rFonts w:ascii="Arial" w:hAnsi="Arial" w:cs="Arial"/>
          <w:b/>
          <w:sz w:val="20"/>
          <w:szCs w:val="20"/>
          <w:lang w:val="ru-RU"/>
        </w:rPr>
      </w:pPr>
    </w:p>
    <w:p w14:paraId="3F6EBF55" w14:textId="77777777" w:rsidR="00085620" w:rsidRPr="005E4FCB" w:rsidRDefault="00085620" w:rsidP="00085620">
      <w:pPr>
        <w:rPr>
          <w:rFonts w:ascii="Arial" w:hAnsi="Arial" w:cs="Arial"/>
          <w:b/>
          <w:sz w:val="20"/>
          <w:szCs w:val="20"/>
          <w:lang w:val="ru-RU"/>
        </w:rPr>
      </w:pPr>
      <w:r w:rsidRPr="005E4FCB">
        <w:rPr>
          <w:rFonts w:ascii="Arial" w:hAnsi="Arial" w:cs="Arial"/>
          <w:b/>
          <w:sz w:val="20"/>
          <w:szCs w:val="20"/>
          <w:lang w:val="ru-RU"/>
        </w:rPr>
        <w:t>8. Информация о поручителе/гаранте</w:t>
      </w:r>
      <w:r w:rsidR="00FF248A" w:rsidRPr="005E4FCB">
        <w:rPr>
          <w:rFonts w:ascii="Arial" w:hAnsi="Arial" w:cs="Arial"/>
          <w:b/>
          <w:sz w:val="20"/>
          <w:szCs w:val="20"/>
          <w:lang w:val="ru-RU"/>
        </w:rPr>
        <w:t xml:space="preserve"> </w:t>
      </w:r>
      <w:r w:rsidR="00FF248A" w:rsidRPr="005E4FCB">
        <w:rPr>
          <w:rFonts w:ascii="Arial" w:hAnsi="Arial" w:cs="Arial"/>
          <w:sz w:val="20"/>
          <w:szCs w:val="20"/>
          <w:lang w:val="ru-RU"/>
        </w:rPr>
        <w:t>(при наличии)</w:t>
      </w:r>
    </w:p>
    <w:tbl>
      <w:tblPr>
        <w:tblStyle w:val="af5"/>
        <w:tblW w:w="0" w:type="auto"/>
        <w:tblLook w:val="04A0" w:firstRow="1" w:lastRow="0" w:firstColumn="1" w:lastColumn="0" w:noHBand="0" w:noVBand="1"/>
      </w:tblPr>
      <w:tblGrid>
        <w:gridCol w:w="3510"/>
        <w:gridCol w:w="6061"/>
      </w:tblGrid>
      <w:tr w:rsidR="00085620" w:rsidRPr="007B3745" w14:paraId="0E27C590" w14:textId="77777777" w:rsidTr="00FF248A">
        <w:tc>
          <w:tcPr>
            <w:tcW w:w="3510" w:type="dxa"/>
          </w:tcPr>
          <w:p w14:paraId="16AF0902"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Исполнение обязательств по облигациям обеспечено поручительством</w:t>
            </w:r>
          </w:p>
        </w:tc>
        <w:tc>
          <w:tcPr>
            <w:tcW w:w="6061" w:type="dxa"/>
          </w:tcPr>
          <w:p w14:paraId="53F93F22" w14:textId="77777777" w:rsidR="00085620" w:rsidRPr="005E4FCB" w:rsidRDefault="00085620" w:rsidP="001D21BE">
            <w:pPr>
              <w:rPr>
                <w:rFonts w:ascii="Arial" w:hAnsi="Arial" w:cs="Arial"/>
                <w:i/>
                <w:sz w:val="18"/>
                <w:szCs w:val="18"/>
                <w:lang w:val="ru-RU"/>
              </w:rPr>
            </w:pPr>
            <w:r w:rsidRPr="005E4FCB">
              <w:rPr>
                <w:rFonts w:ascii="Arial" w:hAnsi="Arial" w:cs="Arial"/>
                <w:i/>
                <w:sz w:val="18"/>
                <w:szCs w:val="18"/>
                <w:lang w:val="ru-RU"/>
              </w:rPr>
              <w:t>Если да, необходимо указать:</w:t>
            </w:r>
          </w:p>
          <w:p w14:paraId="1BF7D80A" w14:textId="77777777" w:rsidR="00085620" w:rsidRPr="005E4FCB" w:rsidRDefault="00085620" w:rsidP="001D21BE">
            <w:pPr>
              <w:rPr>
                <w:rFonts w:ascii="Arial" w:hAnsi="Arial" w:cs="Arial"/>
                <w:sz w:val="18"/>
                <w:szCs w:val="18"/>
                <w:lang w:val="ru-RU"/>
              </w:rPr>
            </w:pPr>
            <w:r w:rsidRPr="005E4FCB">
              <w:rPr>
                <w:rFonts w:ascii="Arial" w:hAnsi="Arial" w:cs="Arial"/>
                <w:i/>
                <w:sz w:val="18"/>
                <w:szCs w:val="18"/>
                <w:lang w:val="ru-RU"/>
              </w:rPr>
              <w:t>Полное наименование поручителя/гаранта, его ИНН, ОГРН, место регистрации, вид обеспечения</w:t>
            </w:r>
          </w:p>
        </w:tc>
      </w:tr>
    </w:tbl>
    <w:p w14:paraId="26D2D532" w14:textId="77777777" w:rsidR="00085620" w:rsidRPr="005E4FCB" w:rsidRDefault="00085620" w:rsidP="00085620">
      <w:pPr>
        <w:rPr>
          <w:rFonts w:ascii="Arial" w:hAnsi="Arial" w:cs="Arial"/>
          <w:sz w:val="20"/>
          <w:szCs w:val="20"/>
          <w:lang w:val="ru-RU"/>
        </w:rPr>
      </w:pPr>
      <w:r w:rsidRPr="005E4FCB">
        <w:rPr>
          <w:rFonts w:ascii="Arial" w:hAnsi="Arial" w:cs="Arial"/>
          <w:sz w:val="20"/>
          <w:szCs w:val="20"/>
          <w:lang w:val="ru-RU"/>
        </w:rPr>
        <w:t xml:space="preserve">8.1. Кредитные рейтинги, присвоенные поручителю/гаранту </w:t>
      </w:r>
      <w:r w:rsidRPr="005E4FCB">
        <w:rPr>
          <w:rFonts w:ascii="Arial" w:hAnsi="Arial" w:cs="Arial"/>
          <w:i/>
          <w:sz w:val="20"/>
          <w:szCs w:val="20"/>
          <w:lang w:val="ru-RU"/>
        </w:rPr>
        <w:t>(в отношении каждого поручителя/гаранта, если их несколько)</w:t>
      </w:r>
    </w:p>
    <w:tbl>
      <w:tblPr>
        <w:tblStyle w:val="af5"/>
        <w:tblW w:w="0" w:type="auto"/>
        <w:tblLook w:val="04A0" w:firstRow="1" w:lastRow="0" w:firstColumn="1" w:lastColumn="0" w:noHBand="0" w:noVBand="1"/>
      </w:tblPr>
      <w:tblGrid>
        <w:gridCol w:w="3190"/>
        <w:gridCol w:w="3190"/>
        <w:gridCol w:w="3191"/>
      </w:tblGrid>
      <w:tr w:rsidR="00085620" w:rsidRPr="009D754F" w14:paraId="57C83B70" w14:textId="77777777" w:rsidTr="001D21BE">
        <w:tc>
          <w:tcPr>
            <w:tcW w:w="3190" w:type="dxa"/>
          </w:tcPr>
          <w:p w14:paraId="01499544" w14:textId="77777777" w:rsidR="00085620" w:rsidRPr="005E4FCB" w:rsidRDefault="00085620" w:rsidP="001D21BE">
            <w:pPr>
              <w:rPr>
                <w:rFonts w:ascii="Arial" w:hAnsi="Arial" w:cs="Arial"/>
                <w:sz w:val="18"/>
                <w:szCs w:val="18"/>
              </w:rPr>
            </w:pPr>
            <w:r w:rsidRPr="005E4FCB">
              <w:rPr>
                <w:rFonts w:ascii="Arial" w:hAnsi="Arial" w:cs="Arial"/>
                <w:sz w:val="18"/>
                <w:szCs w:val="18"/>
              </w:rPr>
              <w:t>Рейтинговое агентство</w:t>
            </w:r>
          </w:p>
        </w:tc>
        <w:tc>
          <w:tcPr>
            <w:tcW w:w="3190" w:type="dxa"/>
          </w:tcPr>
          <w:p w14:paraId="7EF00AB8" w14:textId="77777777" w:rsidR="00085620" w:rsidRPr="005E4FCB" w:rsidRDefault="00085620" w:rsidP="001D21BE">
            <w:pPr>
              <w:rPr>
                <w:rFonts w:ascii="Arial" w:hAnsi="Arial" w:cs="Arial"/>
                <w:sz w:val="18"/>
                <w:szCs w:val="18"/>
              </w:rPr>
            </w:pPr>
            <w:r w:rsidRPr="005E4FCB">
              <w:rPr>
                <w:rFonts w:ascii="Arial" w:hAnsi="Arial" w:cs="Arial"/>
                <w:sz w:val="18"/>
                <w:szCs w:val="18"/>
              </w:rPr>
              <w:t>Значение рейтинга</w:t>
            </w:r>
          </w:p>
        </w:tc>
        <w:tc>
          <w:tcPr>
            <w:tcW w:w="3191" w:type="dxa"/>
          </w:tcPr>
          <w:p w14:paraId="59D83DD0" w14:textId="77777777" w:rsidR="00085620" w:rsidRPr="005E4FCB" w:rsidRDefault="00085620" w:rsidP="001D21BE">
            <w:pPr>
              <w:rPr>
                <w:rFonts w:ascii="Arial" w:hAnsi="Arial" w:cs="Arial"/>
                <w:sz w:val="18"/>
                <w:szCs w:val="18"/>
              </w:rPr>
            </w:pPr>
            <w:r w:rsidRPr="005E4FCB">
              <w:rPr>
                <w:rFonts w:ascii="Arial" w:hAnsi="Arial" w:cs="Arial"/>
                <w:sz w:val="18"/>
                <w:szCs w:val="18"/>
              </w:rPr>
              <w:t>Дата присвоения (подтверждения) рейтинга</w:t>
            </w:r>
          </w:p>
        </w:tc>
      </w:tr>
      <w:tr w:rsidR="00085620" w:rsidRPr="0052576C" w14:paraId="7F2003FD" w14:textId="77777777" w:rsidTr="001D21BE">
        <w:tc>
          <w:tcPr>
            <w:tcW w:w="3190" w:type="dxa"/>
          </w:tcPr>
          <w:p w14:paraId="379D2097" w14:textId="77777777" w:rsidR="00085620" w:rsidRPr="005E4FCB" w:rsidRDefault="00085620" w:rsidP="001D21BE">
            <w:pPr>
              <w:rPr>
                <w:rFonts w:ascii="Arial" w:hAnsi="Arial" w:cs="Arial"/>
                <w:sz w:val="20"/>
                <w:szCs w:val="20"/>
              </w:rPr>
            </w:pPr>
          </w:p>
        </w:tc>
        <w:tc>
          <w:tcPr>
            <w:tcW w:w="3190" w:type="dxa"/>
          </w:tcPr>
          <w:p w14:paraId="21F7FFB9" w14:textId="77777777" w:rsidR="00085620" w:rsidRPr="005E4FCB" w:rsidRDefault="00085620" w:rsidP="001D21BE">
            <w:pPr>
              <w:rPr>
                <w:rFonts w:ascii="Arial" w:hAnsi="Arial" w:cs="Arial"/>
                <w:sz w:val="20"/>
                <w:szCs w:val="20"/>
              </w:rPr>
            </w:pPr>
          </w:p>
        </w:tc>
        <w:tc>
          <w:tcPr>
            <w:tcW w:w="3191" w:type="dxa"/>
          </w:tcPr>
          <w:p w14:paraId="421A1EE5" w14:textId="77777777" w:rsidR="00085620" w:rsidRPr="005E4FCB" w:rsidRDefault="00085620" w:rsidP="001D21BE">
            <w:pPr>
              <w:rPr>
                <w:rFonts w:ascii="Arial" w:hAnsi="Arial" w:cs="Arial"/>
                <w:sz w:val="20"/>
                <w:szCs w:val="20"/>
              </w:rPr>
            </w:pPr>
          </w:p>
        </w:tc>
      </w:tr>
    </w:tbl>
    <w:p w14:paraId="0A460816" w14:textId="77777777" w:rsidR="00085620" w:rsidRPr="005E4FCB" w:rsidRDefault="00085620" w:rsidP="00085620">
      <w:pPr>
        <w:rPr>
          <w:rFonts w:ascii="Arial" w:hAnsi="Arial" w:cs="Arial"/>
          <w:sz w:val="20"/>
          <w:szCs w:val="20"/>
          <w:lang w:val="ru-RU"/>
        </w:rPr>
      </w:pPr>
      <w:r w:rsidRPr="005E4FCB">
        <w:rPr>
          <w:rFonts w:ascii="Arial" w:hAnsi="Arial" w:cs="Arial"/>
          <w:sz w:val="20"/>
          <w:szCs w:val="20"/>
          <w:lang w:val="ru-RU"/>
        </w:rPr>
        <w:t xml:space="preserve">8.2. Составление и раскрытие (опубликование) финансовой отчетности поручителя, составленной в соответствии с МСФО  </w:t>
      </w:r>
      <w:r w:rsidRPr="005E4FCB">
        <w:rPr>
          <w:rFonts w:ascii="Arial" w:hAnsi="Arial" w:cs="Arial"/>
          <w:i/>
          <w:sz w:val="20"/>
          <w:szCs w:val="20"/>
          <w:lang w:val="ru-RU"/>
        </w:rPr>
        <w:t>(в отношении каждого поручителя/гаранта, если их несколько)</w:t>
      </w:r>
    </w:p>
    <w:tbl>
      <w:tblPr>
        <w:tblStyle w:val="af5"/>
        <w:tblW w:w="9640" w:type="dxa"/>
        <w:tblInd w:w="-34" w:type="dxa"/>
        <w:tblLook w:val="04A0" w:firstRow="1" w:lastRow="0" w:firstColumn="1" w:lastColumn="0" w:noHBand="0" w:noVBand="1"/>
      </w:tblPr>
      <w:tblGrid>
        <w:gridCol w:w="1702"/>
        <w:gridCol w:w="1984"/>
        <w:gridCol w:w="1701"/>
        <w:gridCol w:w="4253"/>
      </w:tblGrid>
      <w:tr w:rsidR="00085620" w:rsidRPr="009D754F" w14:paraId="34D89727" w14:textId="77777777" w:rsidTr="001D21BE">
        <w:tc>
          <w:tcPr>
            <w:tcW w:w="1702" w:type="dxa"/>
          </w:tcPr>
          <w:p w14:paraId="3BB0DB2E" w14:textId="77777777" w:rsidR="00085620" w:rsidRPr="005E4FCB" w:rsidRDefault="00085620" w:rsidP="001D21BE">
            <w:pPr>
              <w:rPr>
                <w:rFonts w:ascii="Arial" w:hAnsi="Arial" w:cs="Arial"/>
                <w:sz w:val="18"/>
                <w:szCs w:val="18"/>
              </w:rPr>
            </w:pPr>
            <w:r w:rsidRPr="005E4FCB">
              <w:rPr>
                <w:rFonts w:ascii="Arial" w:hAnsi="Arial" w:cs="Arial"/>
                <w:sz w:val="18"/>
                <w:szCs w:val="18"/>
              </w:rPr>
              <w:t>Отчетный период</w:t>
            </w:r>
          </w:p>
        </w:tc>
        <w:tc>
          <w:tcPr>
            <w:tcW w:w="1984" w:type="dxa"/>
          </w:tcPr>
          <w:p w14:paraId="0AD54D7B" w14:textId="77777777" w:rsidR="00085620" w:rsidRPr="005E4FCB" w:rsidRDefault="00085620" w:rsidP="00A426C1">
            <w:pPr>
              <w:rPr>
                <w:rFonts w:ascii="Arial" w:hAnsi="Arial" w:cs="Arial"/>
                <w:sz w:val="18"/>
                <w:szCs w:val="18"/>
              </w:rPr>
            </w:pPr>
            <w:r w:rsidRPr="005E4FCB">
              <w:rPr>
                <w:rFonts w:ascii="Arial" w:hAnsi="Arial" w:cs="Arial"/>
                <w:sz w:val="18"/>
                <w:szCs w:val="18"/>
              </w:rPr>
              <w:t xml:space="preserve">Дата составления МСФО </w:t>
            </w:r>
          </w:p>
        </w:tc>
        <w:tc>
          <w:tcPr>
            <w:tcW w:w="1701" w:type="dxa"/>
          </w:tcPr>
          <w:p w14:paraId="340A0C06" w14:textId="77777777" w:rsidR="00085620" w:rsidRPr="005E4FCB" w:rsidRDefault="00085620" w:rsidP="00A426C1">
            <w:pPr>
              <w:rPr>
                <w:rFonts w:ascii="Arial" w:hAnsi="Arial" w:cs="Arial"/>
                <w:sz w:val="18"/>
                <w:szCs w:val="18"/>
              </w:rPr>
            </w:pPr>
            <w:r w:rsidRPr="005E4FCB">
              <w:rPr>
                <w:rFonts w:ascii="Arial" w:hAnsi="Arial" w:cs="Arial"/>
                <w:sz w:val="18"/>
                <w:szCs w:val="18"/>
              </w:rPr>
              <w:t xml:space="preserve">Дата раскрытия МСФО </w:t>
            </w:r>
          </w:p>
        </w:tc>
        <w:tc>
          <w:tcPr>
            <w:tcW w:w="4253" w:type="dxa"/>
          </w:tcPr>
          <w:p w14:paraId="007C1FB2" w14:textId="77777777" w:rsidR="00085620" w:rsidRPr="005E4FCB" w:rsidRDefault="00085620" w:rsidP="001D21BE">
            <w:pPr>
              <w:rPr>
                <w:rFonts w:ascii="Arial" w:hAnsi="Arial" w:cs="Arial"/>
                <w:sz w:val="18"/>
                <w:szCs w:val="18"/>
              </w:rPr>
            </w:pPr>
            <w:r w:rsidRPr="005E4FCB">
              <w:rPr>
                <w:rFonts w:ascii="Arial" w:hAnsi="Arial" w:cs="Arial"/>
                <w:sz w:val="18"/>
                <w:szCs w:val="18"/>
              </w:rPr>
              <w:t>Адрес страницы информационного агентства</w:t>
            </w:r>
          </w:p>
        </w:tc>
      </w:tr>
      <w:tr w:rsidR="00085620" w:rsidRPr="009D754F" w14:paraId="2B667E7C" w14:textId="77777777" w:rsidTr="001D21BE">
        <w:tc>
          <w:tcPr>
            <w:tcW w:w="1702" w:type="dxa"/>
          </w:tcPr>
          <w:p w14:paraId="742B8271" w14:textId="77777777" w:rsidR="00085620" w:rsidRPr="005E4FCB" w:rsidRDefault="00085620" w:rsidP="001D21BE">
            <w:pPr>
              <w:rPr>
                <w:rFonts w:ascii="Arial" w:hAnsi="Arial" w:cs="Arial"/>
                <w:sz w:val="18"/>
                <w:szCs w:val="18"/>
              </w:rPr>
            </w:pPr>
          </w:p>
        </w:tc>
        <w:tc>
          <w:tcPr>
            <w:tcW w:w="1984" w:type="dxa"/>
          </w:tcPr>
          <w:p w14:paraId="44381523" w14:textId="77777777" w:rsidR="00085620" w:rsidRPr="005E4FCB" w:rsidRDefault="00085620" w:rsidP="001D21BE">
            <w:pPr>
              <w:rPr>
                <w:rFonts w:ascii="Arial" w:hAnsi="Arial" w:cs="Arial"/>
                <w:sz w:val="18"/>
                <w:szCs w:val="18"/>
              </w:rPr>
            </w:pPr>
          </w:p>
        </w:tc>
        <w:tc>
          <w:tcPr>
            <w:tcW w:w="1701" w:type="dxa"/>
          </w:tcPr>
          <w:p w14:paraId="368FA6F9" w14:textId="77777777" w:rsidR="00085620" w:rsidRPr="005E4FCB" w:rsidRDefault="00085620" w:rsidP="001D21BE">
            <w:pPr>
              <w:rPr>
                <w:rFonts w:ascii="Arial" w:hAnsi="Arial" w:cs="Arial"/>
                <w:sz w:val="18"/>
                <w:szCs w:val="18"/>
              </w:rPr>
            </w:pPr>
          </w:p>
        </w:tc>
        <w:tc>
          <w:tcPr>
            <w:tcW w:w="4253" w:type="dxa"/>
          </w:tcPr>
          <w:p w14:paraId="40056E55" w14:textId="77777777" w:rsidR="00085620" w:rsidRPr="005E4FCB" w:rsidRDefault="00085620" w:rsidP="001D21BE">
            <w:pPr>
              <w:rPr>
                <w:rFonts w:ascii="Arial" w:hAnsi="Arial" w:cs="Arial"/>
                <w:sz w:val="18"/>
                <w:szCs w:val="18"/>
              </w:rPr>
            </w:pPr>
          </w:p>
        </w:tc>
      </w:tr>
      <w:tr w:rsidR="00085620" w:rsidRPr="009D754F" w14:paraId="7BCDB332" w14:textId="77777777" w:rsidTr="001D21BE">
        <w:tc>
          <w:tcPr>
            <w:tcW w:w="1702" w:type="dxa"/>
          </w:tcPr>
          <w:p w14:paraId="160F1917" w14:textId="77777777" w:rsidR="00085620" w:rsidRPr="005E4FCB" w:rsidRDefault="00085620" w:rsidP="001D21BE">
            <w:pPr>
              <w:rPr>
                <w:rFonts w:ascii="Arial" w:hAnsi="Arial" w:cs="Arial"/>
                <w:sz w:val="18"/>
                <w:szCs w:val="18"/>
              </w:rPr>
            </w:pPr>
          </w:p>
        </w:tc>
        <w:tc>
          <w:tcPr>
            <w:tcW w:w="1984" w:type="dxa"/>
          </w:tcPr>
          <w:p w14:paraId="5C424A1D" w14:textId="77777777" w:rsidR="00085620" w:rsidRPr="005E4FCB" w:rsidRDefault="00085620" w:rsidP="001D21BE">
            <w:pPr>
              <w:rPr>
                <w:rFonts w:ascii="Arial" w:hAnsi="Arial" w:cs="Arial"/>
                <w:sz w:val="18"/>
                <w:szCs w:val="18"/>
              </w:rPr>
            </w:pPr>
          </w:p>
        </w:tc>
        <w:tc>
          <w:tcPr>
            <w:tcW w:w="1701" w:type="dxa"/>
          </w:tcPr>
          <w:p w14:paraId="762234AA" w14:textId="77777777" w:rsidR="00085620" w:rsidRPr="005E4FCB" w:rsidRDefault="00085620" w:rsidP="001D21BE">
            <w:pPr>
              <w:rPr>
                <w:rFonts w:ascii="Arial" w:hAnsi="Arial" w:cs="Arial"/>
                <w:sz w:val="18"/>
                <w:szCs w:val="18"/>
              </w:rPr>
            </w:pPr>
          </w:p>
        </w:tc>
        <w:tc>
          <w:tcPr>
            <w:tcW w:w="4253" w:type="dxa"/>
          </w:tcPr>
          <w:p w14:paraId="194B60CF" w14:textId="77777777" w:rsidR="00085620" w:rsidRPr="005E4FCB" w:rsidRDefault="00085620" w:rsidP="001D21BE">
            <w:pPr>
              <w:rPr>
                <w:rFonts w:ascii="Arial" w:hAnsi="Arial" w:cs="Arial"/>
                <w:sz w:val="18"/>
                <w:szCs w:val="18"/>
              </w:rPr>
            </w:pPr>
          </w:p>
        </w:tc>
      </w:tr>
      <w:tr w:rsidR="00085620" w:rsidRPr="009D754F" w14:paraId="46CFDE0B" w14:textId="77777777" w:rsidTr="001D21BE">
        <w:tc>
          <w:tcPr>
            <w:tcW w:w="1702" w:type="dxa"/>
          </w:tcPr>
          <w:p w14:paraId="1D6088BE" w14:textId="77777777" w:rsidR="00085620" w:rsidRPr="005E4FCB" w:rsidRDefault="00085620" w:rsidP="001D21BE">
            <w:pPr>
              <w:rPr>
                <w:rFonts w:ascii="Arial" w:hAnsi="Arial" w:cs="Arial"/>
                <w:sz w:val="18"/>
                <w:szCs w:val="18"/>
              </w:rPr>
            </w:pPr>
          </w:p>
        </w:tc>
        <w:tc>
          <w:tcPr>
            <w:tcW w:w="1984" w:type="dxa"/>
          </w:tcPr>
          <w:p w14:paraId="1B6A9301" w14:textId="77777777" w:rsidR="00085620" w:rsidRPr="005E4FCB" w:rsidRDefault="00085620" w:rsidP="001D21BE">
            <w:pPr>
              <w:rPr>
                <w:rFonts w:ascii="Arial" w:hAnsi="Arial" w:cs="Arial"/>
                <w:sz w:val="18"/>
                <w:szCs w:val="18"/>
              </w:rPr>
            </w:pPr>
          </w:p>
        </w:tc>
        <w:tc>
          <w:tcPr>
            <w:tcW w:w="1701" w:type="dxa"/>
          </w:tcPr>
          <w:p w14:paraId="629646C2" w14:textId="77777777" w:rsidR="00085620" w:rsidRPr="005E4FCB" w:rsidRDefault="00085620" w:rsidP="001D21BE">
            <w:pPr>
              <w:rPr>
                <w:rFonts w:ascii="Arial" w:hAnsi="Arial" w:cs="Arial"/>
                <w:sz w:val="18"/>
                <w:szCs w:val="18"/>
              </w:rPr>
            </w:pPr>
          </w:p>
        </w:tc>
        <w:tc>
          <w:tcPr>
            <w:tcW w:w="4253" w:type="dxa"/>
          </w:tcPr>
          <w:p w14:paraId="3A255F90" w14:textId="77777777" w:rsidR="00085620" w:rsidRPr="005E4FCB" w:rsidRDefault="00085620" w:rsidP="001D21BE">
            <w:pPr>
              <w:rPr>
                <w:rFonts w:ascii="Arial" w:hAnsi="Arial" w:cs="Arial"/>
                <w:sz w:val="18"/>
                <w:szCs w:val="18"/>
              </w:rPr>
            </w:pPr>
          </w:p>
        </w:tc>
      </w:tr>
    </w:tbl>
    <w:p w14:paraId="2F8637D2" w14:textId="77777777" w:rsidR="004274EC" w:rsidRPr="005E4FCB" w:rsidRDefault="004274EC" w:rsidP="00085620">
      <w:pPr>
        <w:rPr>
          <w:rFonts w:ascii="Arial" w:hAnsi="Arial" w:cs="Arial"/>
          <w:b/>
          <w:sz w:val="20"/>
          <w:szCs w:val="20"/>
          <w:lang w:val="ru-RU"/>
        </w:rPr>
      </w:pPr>
    </w:p>
    <w:p w14:paraId="4B183560" w14:textId="77777777" w:rsidR="00085620" w:rsidRPr="005E4FCB" w:rsidRDefault="00085620" w:rsidP="00085620">
      <w:pPr>
        <w:rPr>
          <w:rFonts w:ascii="Arial" w:hAnsi="Arial" w:cs="Arial"/>
          <w:b/>
          <w:sz w:val="20"/>
          <w:szCs w:val="20"/>
          <w:lang w:val="ru-RU"/>
        </w:rPr>
      </w:pPr>
      <w:r w:rsidRPr="005E4FCB">
        <w:rPr>
          <w:rFonts w:ascii="Arial" w:hAnsi="Arial" w:cs="Arial"/>
          <w:b/>
          <w:sz w:val="20"/>
          <w:szCs w:val="20"/>
          <w:lang w:val="ru-RU"/>
        </w:rPr>
        <w:t>9. Информация о представителе владельцев облигаций</w:t>
      </w:r>
      <w:r w:rsidR="00FF248A" w:rsidRPr="005E4FCB">
        <w:rPr>
          <w:rFonts w:ascii="Arial" w:hAnsi="Arial" w:cs="Arial"/>
          <w:b/>
          <w:sz w:val="20"/>
          <w:szCs w:val="20"/>
          <w:lang w:val="ru-RU"/>
        </w:rPr>
        <w:t xml:space="preserve"> </w:t>
      </w:r>
      <w:r w:rsidR="00FF248A" w:rsidRPr="005E4FCB">
        <w:rPr>
          <w:rFonts w:ascii="Arial" w:hAnsi="Arial" w:cs="Arial"/>
          <w:sz w:val="20"/>
          <w:szCs w:val="20"/>
          <w:lang w:val="ru-RU"/>
        </w:rPr>
        <w:t>(при наличии)</w:t>
      </w:r>
    </w:p>
    <w:tbl>
      <w:tblPr>
        <w:tblStyle w:val="af5"/>
        <w:tblW w:w="0" w:type="auto"/>
        <w:tblLook w:val="04A0" w:firstRow="1" w:lastRow="0" w:firstColumn="1" w:lastColumn="0" w:noHBand="0" w:noVBand="1"/>
      </w:tblPr>
      <w:tblGrid>
        <w:gridCol w:w="4785"/>
        <w:gridCol w:w="4786"/>
      </w:tblGrid>
      <w:tr w:rsidR="00085620" w:rsidRPr="007B3745" w14:paraId="529C34F8" w14:textId="77777777" w:rsidTr="001D21BE">
        <w:tc>
          <w:tcPr>
            <w:tcW w:w="4785" w:type="dxa"/>
          </w:tcPr>
          <w:p w14:paraId="7AC485A7"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Эмитентом определен представитель владельцев облигаций (ПВО)</w:t>
            </w:r>
          </w:p>
        </w:tc>
        <w:tc>
          <w:tcPr>
            <w:tcW w:w="4786" w:type="dxa"/>
          </w:tcPr>
          <w:p w14:paraId="60485971" w14:textId="77777777" w:rsidR="00085620" w:rsidRPr="005E4FCB" w:rsidRDefault="00085620" w:rsidP="001D21BE">
            <w:pPr>
              <w:rPr>
                <w:rFonts w:ascii="Arial" w:hAnsi="Arial" w:cs="Arial"/>
                <w:i/>
                <w:sz w:val="18"/>
                <w:szCs w:val="18"/>
                <w:lang w:val="ru-RU"/>
              </w:rPr>
            </w:pPr>
            <w:r w:rsidRPr="005E4FCB">
              <w:rPr>
                <w:rFonts w:ascii="Arial" w:hAnsi="Arial" w:cs="Arial"/>
                <w:i/>
                <w:sz w:val="18"/>
                <w:szCs w:val="18"/>
                <w:lang w:val="ru-RU"/>
              </w:rPr>
              <w:t>Если да, необходимо указать: Полное наименование ПВО, его ИНН, ОГРН и дату внесения записи в ЕГРЮЛ, место регистрации и его место нахождения</w:t>
            </w:r>
          </w:p>
        </w:tc>
      </w:tr>
    </w:tbl>
    <w:p w14:paraId="4DA8DDAB" w14:textId="77777777" w:rsidR="00085620" w:rsidRPr="005E4FCB" w:rsidRDefault="00085620" w:rsidP="00085620">
      <w:pPr>
        <w:rPr>
          <w:rFonts w:ascii="Arial" w:hAnsi="Arial" w:cs="Arial"/>
          <w:sz w:val="20"/>
          <w:szCs w:val="20"/>
          <w:lang w:val="ru-RU"/>
        </w:rPr>
      </w:pPr>
    </w:p>
    <w:p w14:paraId="624CBF36" w14:textId="77777777" w:rsidR="00085620" w:rsidRPr="005E4FCB" w:rsidRDefault="00085620" w:rsidP="00085620">
      <w:pPr>
        <w:rPr>
          <w:rFonts w:ascii="Arial" w:hAnsi="Arial" w:cs="Arial"/>
          <w:b/>
          <w:sz w:val="20"/>
          <w:szCs w:val="20"/>
          <w:lang w:val="ru-RU"/>
        </w:rPr>
      </w:pPr>
      <w:r w:rsidRPr="005E4FCB">
        <w:rPr>
          <w:rFonts w:ascii="Arial" w:hAnsi="Arial" w:cs="Arial"/>
          <w:b/>
          <w:sz w:val="20"/>
          <w:szCs w:val="20"/>
          <w:lang w:val="ru-RU"/>
        </w:rPr>
        <w:t xml:space="preserve">10. Информация об организации, осуществляющей функции продавца ценной бумаги при размещении на Бирже </w:t>
      </w:r>
      <w:r w:rsidR="00FF248A" w:rsidRPr="005E4FCB">
        <w:rPr>
          <w:rFonts w:ascii="Arial" w:hAnsi="Arial" w:cs="Arial"/>
          <w:sz w:val="20"/>
          <w:szCs w:val="20"/>
          <w:lang w:val="ru-RU"/>
        </w:rPr>
        <w:t>(заполняется при подаче анкеты для размещения)</w:t>
      </w:r>
    </w:p>
    <w:tbl>
      <w:tblPr>
        <w:tblStyle w:val="af5"/>
        <w:tblW w:w="0" w:type="auto"/>
        <w:tblLook w:val="04A0" w:firstRow="1" w:lastRow="0" w:firstColumn="1" w:lastColumn="0" w:noHBand="0" w:noVBand="1"/>
      </w:tblPr>
      <w:tblGrid>
        <w:gridCol w:w="4785"/>
        <w:gridCol w:w="4786"/>
      </w:tblGrid>
      <w:tr w:rsidR="00085620" w:rsidRPr="009D754F" w14:paraId="4DD79044" w14:textId="77777777" w:rsidTr="001D21BE">
        <w:tc>
          <w:tcPr>
            <w:tcW w:w="4785" w:type="dxa"/>
          </w:tcPr>
          <w:p w14:paraId="35506F82" w14:textId="77777777" w:rsidR="00085620" w:rsidRPr="005E4FCB" w:rsidRDefault="00085620" w:rsidP="001D21BE">
            <w:pPr>
              <w:rPr>
                <w:rFonts w:ascii="Arial" w:hAnsi="Arial" w:cs="Arial"/>
                <w:sz w:val="18"/>
                <w:szCs w:val="18"/>
              </w:rPr>
            </w:pPr>
            <w:r w:rsidRPr="005E4FCB">
              <w:rPr>
                <w:rFonts w:ascii="Arial" w:hAnsi="Arial" w:cs="Arial"/>
                <w:sz w:val="18"/>
                <w:szCs w:val="18"/>
              </w:rPr>
              <w:t>Полное наименование</w:t>
            </w:r>
          </w:p>
        </w:tc>
        <w:tc>
          <w:tcPr>
            <w:tcW w:w="4786" w:type="dxa"/>
          </w:tcPr>
          <w:p w14:paraId="69D28F7D" w14:textId="77777777" w:rsidR="00085620" w:rsidRPr="005E4FCB" w:rsidRDefault="00085620" w:rsidP="001D21BE">
            <w:pPr>
              <w:rPr>
                <w:rFonts w:ascii="Arial" w:hAnsi="Arial" w:cs="Arial"/>
                <w:b/>
                <w:sz w:val="18"/>
                <w:szCs w:val="18"/>
              </w:rPr>
            </w:pPr>
          </w:p>
        </w:tc>
      </w:tr>
      <w:tr w:rsidR="00085620" w:rsidRPr="009D754F" w14:paraId="6B7A6A8B" w14:textId="77777777" w:rsidTr="001D21BE">
        <w:tc>
          <w:tcPr>
            <w:tcW w:w="4785" w:type="dxa"/>
          </w:tcPr>
          <w:p w14:paraId="61C66315" w14:textId="77777777" w:rsidR="00085620" w:rsidRPr="005E4FCB" w:rsidRDefault="00085620" w:rsidP="001D21BE">
            <w:pPr>
              <w:rPr>
                <w:rFonts w:ascii="Arial" w:hAnsi="Arial" w:cs="Arial"/>
                <w:sz w:val="18"/>
                <w:szCs w:val="18"/>
              </w:rPr>
            </w:pPr>
            <w:r w:rsidRPr="005E4FCB">
              <w:rPr>
                <w:rFonts w:ascii="Arial" w:hAnsi="Arial" w:cs="Arial"/>
                <w:sz w:val="18"/>
                <w:szCs w:val="18"/>
              </w:rPr>
              <w:t>ОГРН/ИНН</w:t>
            </w:r>
          </w:p>
        </w:tc>
        <w:tc>
          <w:tcPr>
            <w:tcW w:w="4786" w:type="dxa"/>
          </w:tcPr>
          <w:p w14:paraId="12D4096E" w14:textId="77777777" w:rsidR="00085620" w:rsidRPr="005E4FCB" w:rsidRDefault="00085620" w:rsidP="001D21BE">
            <w:pPr>
              <w:rPr>
                <w:rFonts w:ascii="Arial" w:hAnsi="Arial" w:cs="Arial"/>
                <w:b/>
                <w:sz w:val="18"/>
                <w:szCs w:val="18"/>
              </w:rPr>
            </w:pPr>
          </w:p>
        </w:tc>
      </w:tr>
      <w:tr w:rsidR="00085620" w:rsidRPr="009D754F" w14:paraId="68D520BE" w14:textId="77777777" w:rsidTr="001D21BE">
        <w:tc>
          <w:tcPr>
            <w:tcW w:w="4785" w:type="dxa"/>
          </w:tcPr>
          <w:p w14:paraId="52564F6E" w14:textId="77777777" w:rsidR="00085620" w:rsidRPr="005E4FCB" w:rsidRDefault="00085620" w:rsidP="001D21BE">
            <w:pPr>
              <w:rPr>
                <w:rFonts w:ascii="Arial" w:hAnsi="Arial" w:cs="Arial"/>
                <w:sz w:val="18"/>
                <w:szCs w:val="18"/>
              </w:rPr>
            </w:pPr>
            <w:r w:rsidRPr="005E4FCB">
              <w:rPr>
                <w:rFonts w:ascii="Arial" w:hAnsi="Arial" w:cs="Arial"/>
                <w:sz w:val="18"/>
                <w:szCs w:val="18"/>
              </w:rPr>
              <w:t>Контактное лицо</w:t>
            </w:r>
          </w:p>
          <w:p w14:paraId="54320F3E" w14:textId="77777777" w:rsidR="00085620" w:rsidRPr="005E4FCB" w:rsidRDefault="00085620" w:rsidP="001D21BE">
            <w:pPr>
              <w:rPr>
                <w:rFonts w:ascii="Arial" w:hAnsi="Arial" w:cs="Arial"/>
                <w:sz w:val="18"/>
                <w:szCs w:val="18"/>
              </w:rPr>
            </w:pPr>
          </w:p>
        </w:tc>
        <w:tc>
          <w:tcPr>
            <w:tcW w:w="4786" w:type="dxa"/>
          </w:tcPr>
          <w:p w14:paraId="1F7FA706" w14:textId="77777777" w:rsidR="00085620" w:rsidRPr="005E4FCB" w:rsidRDefault="00085620" w:rsidP="001D21BE">
            <w:pPr>
              <w:jc w:val="both"/>
              <w:rPr>
                <w:rFonts w:ascii="Arial" w:hAnsi="Arial" w:cs="Arial"/>
                <w:sz w:val="18"/>
                <w:szCs w:val="18"/>
                <w:lang w:val="ru-RU"/>
              </w:rPr>
            </w:pPr>
            <w:r w:rsidRPr="005E4FCB">
              <w:rPr>
                <w:rFonts w:ascii="Arial" w:hAnsi="Arial" w:cs="Arial"/>
                <w:sz w:val="18"/>
                <w:szCs w:val="18"/>
                <w:lang w:val="ru-RU"/>
              </w:rPr>
              <w:t>Наименование должности:</w:t>
            </w:r>
          </w:p>
          <w:p w14:paraId="7F37616D" w14:textId="77777777" w:rsidR="00085620" w:rsidRPr="005E4FCB" w:rsidRDefault="00085620" w:rsidP="001D21BE">
            <w:pPr>
              <w:jc w:val="both"/>
              <w:rPr>
                <w:rFonts w:ascii="Arial" w:hAnsi="Arial" w:cs="Arial"/>
                <w:sz w:val="18"/>
                <w:szCs w:val="18"/>
                <w:lang w:val="ru-RU"/>
              </w:rPr>
            </w:pPr>
            <w:r w:rsidRPr="005E4FCB">
              <w:rPr>
                <w:rFonts w:ascii="Arial" w:hAnsi="Arial" w:cs="Arial"/>
                <w:sz w:val="18"/>
                <w:szCs w:val="18"/>
                <w:lang w:val="ru-RU"/>
              </w:rPr>
              <w:t xml:space="preserve">Фамилия, имя, отчество </w:t>
            </w:r>
            <w:r w:rsidRPr="005E4FCB">
              <w:rPr>
                <w:rFonts w:ascii="Arial" w:hAnsi="Arial" w:cs="Arial"/>
                <w:i/>
                <w:iCs/>
                <w:sz w:val="18"/>
                <w:szCs w:val="18"/>
                <w:lang w:val="ru-RU"/>
              </w:rPr>
              <w:t>(полностью)</w:t>
            </w:r>
            <w:r w:rsidRPr="005E4FCB">
              <w:rPr>
                <w:rFonts w:ascii="Arial" w:hAnsi="Arial" w:cs="Arial"/>
                <w:sz w:val="18"/>
                <w:szCs w:val="18"/>
                <w:lang w:val="ru-RU"/>
              </w:rPr>
              <w:t>:</w:t>
            </w:r>
          </w:p>
          <w:p w14:paraId="0AA1810C" w14:textId="77777777" w:rsidR="00085620" w:rsidRPr="005E4FCB" w:rsidRDefault="00085620" w:rsidP="001D21BE">
            <w:pPr>
              <w:jc w:val="both"/>
              <w:rPr>
                <w:rFonts w:ascii="Arial" w:hAnsi="Arial" w:cs="Arial"/>
                <w:i/>
                <w:iCs/>
                <w:sz w:val="18"/>
                <w:szCs w:val="18"/>
                <w:lang w:val="ru-RU"/>
              </w:rPr>
            </w:pPr>
            <w:r w:rsidRPr="005E4FCB">
              <w:rPr>
                <w:rFonts w:ascii="Arial" w:hAnsi="Arial" w:cs="Arial"/>
                <w:sz w:val="18"/>
                <w:szCs w:val="18"/>
                <w:lang w:val="ru-RU"/>
              </w:rPr>
              <w:t xml:space="preserve">Номер телефона </w:t>
            </w:r>
            <w:r w:rsidRPr="005E4FCB">
              <w:rPr>
                <w:rFonts w:ascii="Arial" w:hAnsi="Arial" w:cs="Arial"/>
                <w:i/>
                <w:iCs/>
                <w:sz w:val="18"/>
                <w:szCs w:val="18"/>
                <w:lang w:val="ru-RU"/>
              </w:rPr>
              <w:t>(с междугородним кодом)</w:t>
            </w:r>
            <w:r w:rsidRPr="005E4FCB">
              <w:rPr>
                <w:rFonts w:ascii="Arial" w:hAnsi="Arial" w:cs="Arial"/>
                <w:sz w:val="18"/>
                <w:szCs w:val="18"/>
                <w:lang w:val="ru-RU"/>
              </w:rPr>
              <w:t>:</w:t>
            </w:r>
          </w:p>
          <w:p w14:paraId="70E052CB" w14:textId="77777777" w:rsidR="00085620" w:rsidRPr="005E4FCB" w:rsidRDefault="00085620" w:rsidP="001D21BE">
            <w:pPr>
              <w:jc w:val="both"/>
              <w:rPr>
                <w:rFonts w:ascii="Arial" w:hAnsi="Arial" w:cs="Arial"/>
                <w:sz w:val="18"/>
                <w:szCs w:val="18"/>
              </w:rPr>
            </w:pPr>
            <w:r w:rsidRPr="005E4FCB">
              <w:rPr>
                <w:rFonts w:ascii="Arial" w:hAnsi="Arial" w:cs="Arial"/>
                <w:sz w:val="18"/>
                <w:szCs w:val="18"/>
              </w:rPr>
              <w:t>Адрес электронной почты:</w:t>
            </w:r>
          </w:p>
        </w:tc>
      </w:tr>
    </w:tbl>
    <w:p w14:paraId="5356018C" w14:textId="77777777" w:rsidR="00085620" w:rsidRPr="005E4FCB" w:rsidRDefault="00085620" w:rsidP="00085620">
      <w:pPr>
        <w:rPr>
          <w:rFonts w:ascii="Arial" w:hAnsi="Arial" w:cs="Arial"/>
          <w:b/>
          <w:sz w:val="20"/>
          <w:szCs w:val="20"/>
        </w:rPr>
      </w:pPr>
    </w:p>
    <w:p w14:paraId="2586409C" w14:textId="77777777" w:rsidR="00A426C1" w:rsidRPr="005E4FCB" w:rsidRDefault="00A426C1" w:rsidP="00A426C1">
      <w:pPr>
        <w:rPr>
          <w:rFonts w:ascii="Arial" w:hAnsi="Arial" w:cs="Arial"/>
          <w:b/>
          <w:sz w:val="20"/>
          <w:szCs w:val="20"/>
          <w:lang w:val="ru-RU"/>
        </w:rPr>
      </w:pPr>
      <w:r w:rsidRPr="005E4FCB">
        <w:rPr>
          <w:rFonts w:ascii="Arial" w:hAnsi="Arial" w:cs="Arial"/>
          <w:b/>
          <w:sz w:val="20"/>
          <w:szCs w:val="20"/>
          <w:lang w:val="ru-RU"/>
        </w:rPr>
        <w:t xml:space="preserve">11. Информация о размещении ценных бумаг </w:t>
      </w:r>
      <w:r w:rsidRPr="005E4FCB">
        <w:rPr>
          <w:rFonts w:ascii="Arial" w:hAnsi="Arial" w:cs="Arial"/>
          <w:sz w:val="20"/>
          <w:szCs w:val="20"/>
          <w:lang w:val="ru-RU"/>
        </w:rPr>
        <w:t>(заполняется при размещении)</w:t>
      </w:r>
    </w:p>
    <w:tbl>
      <w:tblPr>
        <w:tblStyle w:val="af5"/>
        <w:tblW w:w="0" w:type="auto"/>
        <w:tblInd w:w="-34" w:type="dxa"/>
        <w:tblLook w:val="04A0" w:firstRow="1" w:lastRow="0" w:firstColumn="1" w:lastColumn="0" w:noHBand="0" w:noVBand="1"/>
      </w:tblPr>
      <w:tblGrid>
        <w:gridCol w:w="709"/>
        <w:gridCol w:w="4111"/>
        <w:gridCol w:w="4785"/>
      </w:tblGrid>
      <w:tr w:rsidR="00A426C1" w:rsidRPr="009D754F" w14:paraId="3FC95144" w14:textId="77777777" w:rsidTr="00A426C1">
        <w:tc>
          <w:tcPr>
            <w:tcW w:w="709" w:type="dxa"/>
            <w:shd w:val="clear" w:color="auto" w:fill="auto"/>
          </w:tcPr>
          <w:p w14:paraId="2A6977F7" w14:textId="77777777" w:rsidR="00A426C1" w:rsidRPr="005E4FCB" w:rsidRDefault="00A426C1" w:rsidP="00A426C1">
            <w:pPr>
              <w:rPr>
                <w:rFonts w:ascii="Arial" w:hAnsi="Arial" w:cs="Arial"/>
                <w:sz w:val="18"/>
                <w:szCs w:val="18"/>
              </w:rPr>
            </w:pPr>
            <w:r w:rsidRPr="005E4FCB">
              <w:rPr>
                <w:rFonts w:ascii="Arial" w:hAnsi="Arial" w:cs="Arial"/>
                <w:sz w:val="18"/>
                <w:szCs w:val="18"/>
                <w:lang w:val="ru-RU"/>
              </w:rPr>
              <w:t>11</w:t>
            </w:r>
            <w:r w:rsidRPr="005E4FCB">
              <w:rPr>
                <w:rFonts w:ascii="Arial" w:hAnsi="Arial" w:cs="Arial"/>
                <w:sz w:val="18"/>
                <w:szCs w:val="18"/>
              </w:rPr>
              <w:t>.1.</w:t>
            </w:r>
          </w:p>
        </w:tc>
        <w:tc>
          <w:tcPr>
            <w:tcW w:w="4111" w:type="dxa"/>
          </w:tcPr>
          <w:p w14:paraId="2B2C09A9" w14:textId="77777777" w:rsidR="00A426C1" w:rsidRPr="005E4FCB" w:rsidRDefault="00A426C1" w:rsidP="00A426C1">
            <w:pPr>
              <w:rPr>
                <w:rFonts w:ascii="Arial" w:hAnsi="Arial" w:cs="Arial"/>
                <w:sz w:val="18"/>
                <w:szCs w:val="18"/>
              </w:rPr>
            </w:pPr>
            <w:r w:rsidRPr="005E4FCB">
              <w:rPr>
                <w:rFonts w:ascii="Arial" w:hAnsi="Arial" w:cs="Arial"/>
                <w:sz w:val="18"/>
                <w:szCs w:val="18"/>
              </w:rPr>
              <w:t>Способ размещения</w:t>
            </w:r>
          </w:p>
        </w:tc>
        <w:tc>
          <w:tcPr>
            <w:tcW w:w="4785" w:type="dxa"/>
          </w:tcPr>
          <w:p w14:paraId="537B6472" w14:textId="77777777" w:rsidR="00A426C1" w:rsidRPr="005E4FCB" w:rsidRDefault="00A426C1" w:rsidP="00A426C1">
            <w:pPr>
              <w:rPr>
                <w:rFonts w:ascii="Arial" w:hAnsi="Arial" w:cs="Arial"/>
                <w:sz w:val="18"/>
                <w:szCs w:val="18"/>
              </w:rPr>
            </w:pPr>
            <w:r w:rsidRPr="005E4FCB">
              <w:rPr>
                <w:rFonts w:ascii="Arial" w:hAnsi="Arial" w:cs="Arial"/>
                <w:sz w:val="18"/>
                <w:szCs w:val="18"/>
              </w:rPr>
              <w:t>Открытая/закрытая подписка</w:t>
            </w:r>
          </w:p>
        </w:tc>
      </w:tr>
      <w:tr w:rsidR="00A426C1" w:rsidRPr="009D754F" w14:paraId="25D0AFC5" w14:textId="77777777" w:rsidTr="00A426C1">
        <w:tc>
          <w:tcPr>
            <w:tcW w:w="709" w:type="dxa"/>
            <w:shd w:val="clear" w:color="auto" w:fill="auto"/>
          </w:tcPr>
          <w:p w14:paraId="293F6E1A" w14:textId="77777777" w:rsidR="00A426C1" w:rsidRPr="005E4FCB" w:rsidRDefault="00A426C1" w:rsidP="00A426C1">
            <w:pPr>
              <w:rPr>
                <w:rFonts w:ascii="Arial" w:hAnsi="Arial" w:cs="Arial"/>
                <w:sz w:val="18"/>
                <w:szCs w:val="18"/>
              </w:rPr>
            </w:pPr>
            <w:r w:rsidRPr="005E4FCB">
              <w:rPr>
                <w:rFonts w:ascii="Arial" w:hAnsi="Arial" w:cs="Arial"/>
                <w:sz w:val="18"/>
                <w:szCs w:val="18"/>
                <w:lang w:val="ru-RU"/>
              </w:rPr>
              <w:t>11</w:t>
            </w:r>
            <w:r w:rsidRPr="005E4FCB">
              <w:rPr>
                <w:rFonts w:ascii="Arial" w:hAnsi="Arial" w:cs="Arial"/>
                <w:sz w:val="18"/>
                <w:szCs w:val="18"/>
              </w:rPr>
              <w:t>.2.</w:t>
            </w:r>
          </w:p>
        </w:tc>
        <w:tc>
          <w:tcPr>
            <w:tcW w:w="4111" w:type="dxa"/>
          </w:tcPr>
          <w:p w14:paraId="016FB178" w14:textId="77777777" w:rsidR="00A426C1" w:rsidRPr="005E4FCB" w:rsidRDefault="00A426C1" w:rsidP="00A426C1">
            <w:pPr>
              <w:rPr>
                <w:rFonts w:ascii="Arial" w:hAnsi="Arial" w:cs="Arial"/>
                <w:sz w:val="18"/>
                <w:szCs w:val="18"/>
              </w:rPr>
            </w:pPr>
            <w:r w:rsidRPr="005E4FCB">
              <w:rPr>
                <w:rFonts w:ascii="Arial" w:hAnsi="Arial" w:cs="Arial"/>
                <w:sz w:val="18"/>
                <w:szCs w:val="18"/>
              </w:rPr>
              <w:t>Дата начала размещения</w:t>
            </w:r>
          </w:p>
        </w:tc>
        <w:tc>
          <w:tcPr>
            <w:tcW w:w="4785" w:type="dxa"/>
          </w:tcPr>
          <w:p w14:paraId="34F7E9CA" w14:textId="77777777" w:rsidR="00A426C1" w:rsidRPr="005E4FCB" w:rsidRDefault="00A426C1" w:rsidP="00A426C1">
            <w:pPr>
              <w:rPr>
                <w:rFonts w:ascii="Arial" w:hAnsi="Arial" w:cs="Arial"/>
                <w:sz w:val="18"/>
                <w:szCs w:val="18"/>
              </w:rPr>
            </w:pPr>
          </w:p>
        </w:tc>
      </w:tr>
      <w:tr w:rsidR="00A426C1" w:rsidRPr="007B3745" w14:paraId="23154B8F" w14:textId="77777777" w:rsidTr="00A426C1">
        <w:tc>
          <w:tcPr>
            <w:tcW w:w="709" w:type="dxa"/>
            <w:shd w:val="clear" w:color="auto" w:fill="auto"/>
          </w:tcPr>
          <w:p w14:paraId="51F3DF30" w14:textId="77777777" w:rsidR="00A426C1" w:rsidRPr="005E4FCB" w:rsidRDefault="00A426C1" w:rsidP="00A426C1">
            <w:pPr>
              <w:rPr>
                <w:rFonts w:ascii="Arial" w:hAnsi="Arial" w:cs="Arial"/>
                <w:sz w:val="18"/>
                <w:szCs w:val="18"/>
              </w:rPr>
            </w:pPr>
            <w:r w:rsidRPr="005E4FCB">
              <w:rPr>
                <w:rFonts w:ascii="Arial" w:hAnsi="Arial" w:cs="Arial"/>
                <w:sz w:val="18"/>
                <w:szCs w:val="18"/>
                <w:lang w:val="ru-RU"/>
              </w:rPr>
              <w:t>11</w:t>
            </w:r>
            <w:r w:rsidRPr="005E4FCB">
              <w:rPr>
                <w:rFonts w:ascii="Arial" w:hAnsi="Arial" w:cs="Arial"/>
                <w:sz w:val="18"/>
                <w:szCs w:val="18"/>
              </w:rPr>
              <w:t>.3.</w:t>
            </w:r>
          </w:p>
        </w:tc>
        <w:tc>
          <w:tcPr>
            <w:tcW w:w="4111" w:type="dxa"/>
          </w:tcPr>
          <w:p w14:paraId="13C602A1" w14:textId="77777777" w:rsidR="00A426C1" w:rsidRPr="005E4FCB" w:rsidRDefault="00A426C1" w:rsidP="00A426C1">
            <w:pPr>
              <w:rPr>
                <w:rFonts w:ascii="Arial" w:hAnsi="Arial" w:cs="Arial"/>
                <w:sz w:val="18"/>
                <w:szCs w:val="18"/>
                <w:lang w:val="ru-RU"/>
              </w:rPr>
            </w:pPr>
            <w:r w:rsidRPr="005E4FCB">
              <w:rPr>
                <w:rFonts w:ascii="Arial" w:hAnsi="Arial" w:cs="Arial"/>
                <w:sz w:val="18"/>
                <w:szCs w:val="18"/>
                <w:lang w:val="ru-RU"/>
              </w:rPr>
              <w:t>Порядок определения даты окончания размещения</w:t>
            </w:r>
          </w:p>
        </w:tc>
        <w:tc>
          <w:tcPr>
            <w:tcW w:w="4785" w:type="dxa"/>
          </w:tcPr>
          <w:p w14:paraId="2E5F8F9D" w14:textId="77777777" w:rsidR="00A426C1" w:rsidRPr="005E4FCB" w:rsidRDefault="00A426C1" w:rsidP="00A426C1">
            <w:pPr>
              <w:rPr>
                <w:rFonts w:ascii="Arial" w:hAnsi="Arial" w:cs="Arial"/>
                <w:sz w:val="18"/>
                <w:szCs w:val="18"/>
                <w:lang w:val="ru-RU"/>
              </w:rPr>
            </w:pPr>
          </w:p>
        </w:tc>
      </w:tr>
      <w:tr w:rsidR="00A426C1" w:rsidRPr="009D754F" w14:paraId="65BF9D9E" w14:textId="77777777" w:rsidTr="00A426C1">
        <w:tc>
          <w:tcPr>
            <w:tcW w:w="709" w:type="dxa"/>
            <w:shd w:val="clear" w:color="auto" w:fill="auto"/>
          </w:tcPr>
          <w:p w14:paraId="03007868" w14:textId="77777777" w:rsidR="00A426C1" w:rsidRPr="005E4FCB" w:rsidRDefault="00A426C1" w:rsidP="00A426C1">
            <w:pPr>
              <w:rPr>
                <w:rFonts w:ascii="Arial" w:hAnsi="Arial" w:cs="Arial"/>
                <w:sz w:val="18"/>
                <w:szCs w:val="18"/>
              </w:rPr>
            </w:pPr>
            <w:r w:rsidRPr="005E4FCB">
              <w:rPr>
                <w:rFonts w:ascii="Arial" w:hAnsi="Arial" w:cs="Arial"/>
                <w:sz w:val="18"/>
                <w:szCs w:val="18"/>
                <w:lang w:val="ru-RU"/>
              </w:rPr>
              <w:t>11</w:t>
            </w:r>
            <w:r w:rsidRPr="005E4FCB">
              <w:rPr>
                <w:rFonts w:ascii="Arial" w:hAnsi="Arial" w:cs="Arial"/>
                <w:sz w:val="18"/>
                <w:szCs w:val="18"/>
              </w:rPr>
              <w:t>.4.</w:t>
            </w:r>
          </w:p>
        </w:tc>
        <w:tc>
          <w:tcPr>
            <w:tcW w:w="4111" w:type="dxa"/>
          </w:tcPr>
          <w:p w14:paraId="4417DDE3" w14:textId="77777777" w:rsidR="00A426C1" w:rsidRPr="005E4FCB" w:rsidRDefault="00A426C1" w:rsidP="00A426C1">
            <w:pPr>
              <w:rPr>
                <w:rFonts w:ascii="Arial" w:hAnsi="Arial" w:cs="Arial"/>
                <w:sz w:val="18"/>
                <w:szCs w:val="18"/>
              </w:rPr>
            </w:pPr>
            <w:r w:rsidRPr="005E4FCB">
              <w:rPr>
                <w:rFonts w:ascii="Arial" w:hAnsi="Arial" w:cs="Arial"/>
                <w:sz w:val="18"/>
                <w:szCs w:val="18"/>
              </w:rPr>
              <w:t>Порядок определения цены размещения</w:t>
            </w:r>
          </w:p>
        </w:tc>
        <w:tc>
          <w:tcPr>
            <w:tcW w:w="4785" w:type="dxa"/>
          </w:tcPr>
          <w:p w14:paraId="62A81878" w14:textId="77777777" w:rsidR="00A426C1" w:rsidRPr="005E4FCB" w:rsidRDefault="00A426C1" w:rsidP="00A426C1">
            <w:pPr>
              <w:rPr>
                <w:rFonts w:ascii="Arial" w:hAnsi="Arial" w:cs="Arial"/>
                <w:sz w:val="18"/>
                <w:szCs w:val="18"/>
              </w:rPr>
            </w:pPr>
          </w:p>
        </w:tc>
      </w:tr>
      <w:tr w:rsidR="00A426C1" w:rsidRPr="007B3745" w14:paraId="28B43E07" w14:textId="77777777" w:rsidTr="00A426C1">
        <w:tc>
          <w:tcPr>
            <w:tcW w:w="709" w:type="dxa"/>
            <w:shd w:val="clear" w:color="auto" w:fill="auto"/>
          </w:tcPr>
          <w:p w14:paraId="030E9111" w14:textId="77777777" w:rsidR="00A426C1" w:rsidRPr="005E4FCB" w:rsidRDefault="00A426C1" w:rsidP="00A426C1">
            <w:pPr>
              <w:rPr>
                <w:rFonts w:ascii="Arial" w:hAnsi="Arial" w:cs="Arial"/>
                <w:sz w:val="18"/>
                <w:szCs w:val="18"/>
              </w:rPr>
            </w:pPr>
            <w:r w:rsidRPr="005E4FCB">
              <w:rPr>
                <w:rFonts w:ascii="Arial" w:hAnsi="Arial" w:cs="Arial"/>
                <w:sz w:val="18"/>
                <w:szCs w:val="18"/>
                <w:lang w:val="ru-RU"/>
              </w:rPr>
              <w:t>11</w:t>
            </w:r>
            <w:r w:rsidRPr="005E4FCB">
              <w:rPr>
                <w:rFonts w:ascii="Arial" w:hAnsi="Arial" w:cs="Arial"/>
                <w:sz w:val="18"/>
                <w:szCs w:val="18"/>
              </w:rPr>
              <w:t>.5.</w:t>
            </w:r>
          </w:p>
        </w:tc>
        <w:tc>
          <w:tcPr>
            <w:tcW w:w="4111" w:type="dxa"/>
          </w:tcPr>
          <w:p w14:paraId="60DFE468" w14:textId="77777777" w:rsidR="00A426C1" w:rsidRPr="005E4FCB" w:rsidRDefault="00A426C1" w:rsidP="00A426C1">
            <w:pPr>
              <w:rPr>
                <w:rFonts w:ascii="Arial" w:hAnsi="Arial" w:cs="Arial"/>
                <w:sz w:val="18"/>
                <w:szCs w:val="18"/>
                <w:lang w:val="ru-RU"/>
              </w:rPr>
            </w:pPr>
            <w:r w:rsidRPr="005E4FCB">
              <w:rPr>
                <w:rFonts w:ascii="Arial" w:hAnsi="Arial" w:cs="Arial"/>
                <w:sz w:val="18"/>
                <w:szCs w:val="18"/>
                <w:lang w:val="ru-RU"/>
              </w:rPr>
              <w:t>Цена размещения (</w:t>
            </w:r>
            <w:proofErr w:type="gramStart"/>
            <w:r w:rsidRPr="005E4FCB">
              <w:rPr>
                <w:rFonts w:ascii="Arial" w:hAnsi="Arial" w:cs="Arial"/>
                <w:sz w:val="18"/>
                <w:szCs w:val="18"/>
                <w:lang w:val="ru-RU"/>
              </w:rPr>
              <w:t>в</w:t>
            </w:r>
            <w:proofErr w:type="gramEnd"/>
            <w:r w:rsidRPr="005E4FCB">
              <w:rPr>
                <w:rFonts w:ascii="Arial" w:hAnsi="Arial" w:cs="Arial"/>
                <w:sz w:val="18"/>
                <w:szCs w:val="18"/>
                <w:lang w:val="ru-RU"/>
              </w:rPr>
              <w:t xml:space="preserve"> % от номинала)</w:t>
            </w:r>
          </w:p>
        </w:tc>
        <w:tc>
          <w:tcPr>
            <w:tcW w:w="4785" w:type="dxa"/>
          </w:tcPr>
          <w:p w14:paraId="084A6292" w14:textId="77777777" w:rsidR="00A426C1" w:rsidRPr="005E4FCB" w:rsidRDefault="00A426C1" w:rsidP="00A426C1">
            <w:pPr>
              <w:rPr>
                <w:rFonts w:ascii="Arial" w:hAnsi="Arial" w:cs="Arial"/>
                <w:sz w:val="18"/>
                <w:szCs w:val="18"/>
                <w:lang w:val="ru-RU"/>
              </w:rPr>
            </w:pPr>
          </w:p>
        </w:tc>
      </w:tr>
      <w:tr w:rsidR="00A426C1" w:rsidRPr="009D754F" w14:paraId="28B389D9" w14:textId="77777777" w:rsidTr="00A426C1">
        <w:tc>
          <w:tcPr>
            <w:tcW w:w="709" w:type="dxa"/>
            <w:shd w:val="clear" w:color="auto" w:fill="auto"/>
          </w:tcPr>
          <w:p w14:paraId="25BC54DB" w14:textId="77777777" w:rsidR="00A426C1" w:rsidRPr="005E4FCB" w:rsidRDefault="00A426C1" w:rsidP="00A426C1">
            <w:pPr>
              <w:rPr>
                <w:rFonts w:ascii="Arial" w:hAnsi="Arial" w:cs="Arial"/>
                <w:sz w:val="18"/>
                <w:szCs w:val="18"/>
                <w:lang w:val="ru-RU"/>
              </w:rPr>
            </w:pPr>
            <w:r w:rsidRPr="005E4FCB">
              <w:rPr>
                <w:rFonts w:ascii="Arial" w:hAnsi="Arial" w:cs="Arial"/>
                <w:sz w:val="18"/>
                <w:szCs w:val="18"/>
                <w:lang w:val="ru-RU"/>
              </w:rPr>
              <w:t>11.6.</w:t>
            </w:r>
          </w:p>
        </w:tc>
        <w:tc>
          <w:tcPr>
            <w:tcW w:w="4111" w:type="dxa"/>
          </w:tcPr>
          <w:p w14:paraId="451025E2" w14:textId="77777777" w:rsidR="00A426C1" w:rsidRPr="005E4FCB" w:rsidRDefault="00A426C1" w:rsidP="00A426C1">
            <w:pPr>
              <w:rPr>
                <w:rFonts w:ascii="Arial" w:hAnsi="Arial" w:cs="Arial"/>
                <w:sz w:val="18"/>
                <w:szCs w:val="18"/>
                <w:lang w:val="ru-RU"/>
              </w:rPr>
            </w:pPr>
            <w:r w:rsidRPr="005E4FCB">
              <w:rPr>
                <w:rFonts w:ascii="Arial" w:hAnsi="Arial" w:cs="Arial"/>
                <w:sz w:val="18"/>
                <w:szCs w:val="18"/>
                <w:lang w:val="ru-RU"/>
              </w:rPr>
              <w:t>Валюта расчетов при размещении</w:t>
            </w:r>
          </w:p>
        </w:tc>
        <w:tc>
          <w:tcPr>
            <w:tcW w:w="4785" w:type="dxa"/>
          </w:tcPr>
          <w:p w14:paraId="178A1E27" w14:textId="77777777" w:rsidR="00A426C1" w:rsidRPr="005E4FCB" w:rsidRDefault="00A426C1" w:rsidP="00A426C1">
            <w:pPr>
              <w:rPr>
                <w:rFonts w:ascii="Arial" w:hAnsi="Arial" w:cs="Arial"/>
                <w:sz w:val="18"/>
                <w:szCs w:val="18"/>
                <w:lang w:val="ru-RU"/>
              </w:rPr>
            </w:pPr>
          </w:p>
        </w:tc>
      </w:tr>
    </w:tbl>
    <w:p w14:paraId="0ABC0ED8" w14:textId="77777777" w:rsidR="00A426C1" w:rsidRPr="005E4FCB" w:rsidRDefault="00A426C1" w:rsidP="00A426C1">
      <w:pPr>
        <w:rPr>
          <w:rFonts w:ascii="Arial" w:hAnsi="Arial" w:cs="Arial"/>
          <w:b/>
          <w:sz w:val="20"/>
          <w:szCs w:val="20"/>
          <w:lang w:val="ru-RU"/>
        </w:rPr>
      </w:pPr>
    </w:p>
    <w:p w14:paraId="6B92331B" w14:textId="77777777" w:rsidR="00A426C1" w:rsidRPr="005E4FCB" w:rsidRDefault="00A426C1" w:rsidP="00A426C1">
      <w:pPr>
        <w:rPr>
          <w:rFonts w:ascii="Arial" w:hAnsi="Arial" w:cs="Arial"/>
          <w:b/>
          <w:sz w:val="20"/>
          <w:szCs w:val="20"/>
          <w:lang w:val="ru-RU"/>
        </w:rPr>
      </w:pPr>
      <w:r w:rsidRPr="005E4FCB">
        <w:rPr>
          <w:rFonts w:ascii="Arial" w:hAnsi="Arial" w:cs="Arial"/>
          <w:b/>
          <w:sz w:val="20"/>
          <w:szCs w:val="20"/>
          <w:lang w:val="ru-RU"/>
        </w:rPr>
        <w:t xml:space="preserve">12. Комментарии: </w:t>
      </w:r>
      <w:r w:rsidRPr="005E4FCB">
        <w:rPr>
          <w:rFonts w:ascii="Arial" w:hAnsi="Arial" w:cs="Arial"/>
          <w:i/>
          <w:iCs/>
          <w:sz w:val="20"/>
          <w:szCs w:val="20"/>
          <w:lang w:val="ru-RU"/>
        </w:rPr>
        <w:t>(заполняется при необходимости)</w:t>
      </w:r>
    </w:p>
    <w:p w14:paraId="62BF8D51" w14:textId="77777777" w:rsidR="004274EC" w:rsidRPr="005E4FCB" w:rsidRDefault="004274EC" w:rsidP="00085620">
      <w:pPr>
        <w:rPr>
          <w:rFonts w:ascii="Arial" w:hAnsi="Arial" w:cs="Arial"/>
          <w:sz w:val="20"/>
          <w:szCs w:val="20"/>
          <w:lang w:val="ru-RU"/>
        </w:rPr>
      </w:pPr>
    </w:p>
    <w:p w14:paraId="699D35AA" w14:textId="77777777" w:rsidR="00A55461" w:rsidRPr="0052576C" w:rsidRDefault="00A55461" w:rsidP="00A55461">
      <w:pPr>
        <w:jc w:val="both"/>
        <w:rPr>
          <w:rFonts w:ascii="Arial" w:hAnsi="Arial" w:cs="Arial"/>
          <w:sz w:val="20"/>
          <w:szCs w:val="20"/>
          <w:lang w:val="ru-RU"/>
        </w:rPr>
      </w:pPr>
      <w:r w:rsidRPr="0052576C">
        <w:rPr>
          <w:rFonts w:ascii="Arial" w:hAnsi="Arial" w:cs="Arial"/>
          <w:sz w:val="20"/>
          <w:szCs w:val="20"/>
          <w:lang w:val="ru-RU"/>
        </w:rPr>
        <w:t xml:space="preserve">Заявитель настоящим подтверждает полноту и достоверность информации, указанной в настоящей Анкете.  </w:t>
      </w:r>
    </w:p>
    <w:p w14:paraId="4F20A169" w14:textId="77777777" w:rsidR="00A55461" w:rsidRPr="005E4FCB" w:rsidRDefault="00A55461" w:rsidP="00085620">
      <w:pPr>
        <w:rPr>
          <w:rFonts w:ascii="Arial" w:hAnsi="Arial" w:cs="Arial"/>
          <w:sz w:val="20"/>
          <w:szCs w:val="20"/>
          <w:lang w:val="ru-RU"/>
        </w:rPr>
      </w:pPr>
    </w:p>
    <w:p w14:paraId="31DD0D24" w14:textId="77777777" w:rsidR="00A55461" w:rsidRPr="005E4FCB" w:rsidRDefault="00A55461" w:rsidP="00085620">
      <w:pPr>
        <w:rPr>
          <w:rFonts w:ascii="Arial" w:hAnsi="Arial" w:cs="Arial"/>
          <w:sz w:val="20"/>
          <w:szCs w:val="20"/>
          <w:lang w:val="ru-RU"/>
        </w:rPr>
      </w:pPr>
    </w:p>
    <w:p w14:paraId="084DE94F" w14:textId="77777777" w:rsidR="00FD4D47" w:rsidRPr="005E4FCB" w:rsidRDefault="00FD4D47" w:rsidP="00FD4D47">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001A7F5A" w:rsidRPr="005E4FCB">
        <w:rPr>
          <w:rFonts w:ascii="Arial" w:hAnsi="Arial" w:cs="Arial"/>
          <w:sz w:val="20"/>
          <w:szCs w:val="20"/>
          <w:lang w:val="ru-RU"/>
        </w:rPr>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001A7F5A" w:rsidRPr="005E4FCB">
        <w:rPr>
          <w:rFonts w:ascii="Arial" w:hAnsi="Arial" w:cs="Arial"/>
          <w:sz w:val="20"/>
          <w:szCs w:val="20"/>
          <w:lang w:val="ru-RU"/>
        </w:rPr>
        <w:t xml:space="preserve">        </w:t>
      </w:r>
      <w:r w:rsidRPr="005E4FCB">
        <w:rPr>
          <w:rFonts w:ascii="Arial" w:hAnsi="Arial" w:cs="Arial"/>
          <w:sz w:val="20"/>
          <w:szCs w:val="20"/>
          <w:lang w:val="ru-RU"/>
        </w:rPr>
        <w:t xml:space="preserve">(Ф.И.О.)     </w:t>
      </w:r>
    </w:p>
    <w:p w14:paraId="2FFC3D43" w14:textId="77777777" w:rsidR="00FD4D47" w:rsidRPr="005E4FCB" w:rsidRDefault="00FD4D47" w:rsidP="00FD4D47">
      <w:pPr>
        <w:jc w:val="both"/>
        <w:rPr>
          <w:rFonts w:ascii="Arial" w:hAnsi="Arial" w:cs="Arial"/>
          <w:sz w:val="20"/>
          <w:szCs w:val="20"/>
          <w:lang w:val="ru-RU"/>
        </w:rPr>
      </w:pPr>
      <w:proofErr w:type="gramStart"/>
      <w:r w:rsidRPr="005E4FCB">
        <w:rPr>
          <w:rFonts w:ascii="Arial" w:hAnsi="Arial" w:cs="Arial"/>
          <w:sz w:val="20"/>
          <w:szCs w:val="20"/>
          <w:lang w:val="ru-RU"/>
        </w:rPr>
        <w:t xml:space="preserve">(руководитель организации или                                          </w:t>
      </w:r>
      <w:proofErr w:type="gramEnd"/>
    </w:p>
    <w:p w14:paraId="7AC70AB4" w14:textId="77777777" w:rsidR="00FD4D47" w:rsidRPr="005E4FCB" w:rsidRDefault="00FD4D47" w:rsidP="00FD4D47">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м.п.</w:t>
      </w:r>
    </w:p>
    <w:p w14:paraId="40F293A7" w14:textId="77777777" w:rsidR="00FD4D47" w:rsidRPr="005E4FCB" w:rsidRDefault="00FD4D47" w:rsidP="00FD4D47">
      <w:pPr>
        <w:rPr>
          <w:rFonts w:ascii="Arial" w:hAnsi="Arial" w:cs="Arial"/>
          <w:i/>
          <w:sz w:val="20"/>
          <w:szCs w:val="20"/>
          <w:lang w:val="ru-RU"/>
        </w:rPr>
      </w:pPr>
    </w:p>
    <w:p w14:paraId="351735AD" w14:textId="77777777" w:rsidR="00AA3E5C" w:rsidRPr="005E4FCB" w:rsidRDefault="00FD4D47" w:rsidP="001E25F5">
      <w:pPr>
        <w:rPr>
          <w:rFonts w:ascii="Arial" w:hAnsi="Arial" w:cs="Arial"/>
          <w:sz w:val="20"/>
          <w:szCs w:val="20"/>
          <w:lang w:val="ru-RU"/>
        </w:rPr>
      </w:pPr>
      <w:r w:rsidRPr="0052576C">
        <w:rPr>
          <w:rFonts w:ascii="Arial" w:hAnsi="Arial" w:cs="Arial"/>
          <w:sz w:val="20"/>
          <w:szCs w:val="20"/>
          <w:lang w:val="ru-RU"/>
        </w:rPr>
        <w:t>(А</w:t>
      </w:r>
      <w:r w:rsidR="00085620" w:rsidRPr="009D754F">
        <w:rPr>
          <w:rFonts w:ascii="Arial" w:hAnsi="Arial" w:cs="Arial"/>
          <w:sz w:val="20"/>
          <w:szCs w:val="20"/>
          <w:lang w:val="ru-RU"/>
        </w:rPr>
        <w:t>нкета должна быть прошита и скреплена печатью)</w:t>
      </w:r>
      <w:r w:rsidR="00AA3E5C" w:rsidRPr="005E4FCB">
        <w:rPr>
          <w:rFonts w:ascii="Arial" w:hAnsi="Arial" w:cs="Arial"/>
          <w:sz w:val="20"/>
          <w:szCs w:val="20"/>
          <w:lang w:val="ru-RU"/>
        </w:rPr>
        <w:br w:type="page"/>
      </w:r>
    </w:p>
    <w:p w14:paraId="5672F6AD" w14:textId="77777777" w:rsidR="001A24A5" w:rsidRPr="005E4FCB" w:rsidRDefault="001A24A5" w:rsidP="008941AA">
      <w:pPr>
        <w:pStyle w:val="2"/>
        <w:numPr>
          <w:ilvl w:val="1"/>
          <w:numId w:val="33"/>
        </w:numPr>
        <w:tabs>
          <w:tab w:val="clear" w:pos="1021"/>
        </w:tabs>
        <w:ind w:left="709" w:hanging="567"/>
        <w:rPr>
          <w:rFonts w:ascii="Arial" w:hAnsi="Arial" w:cs="Arial"/>
          <w:b w:val="0"/>
          <w:sz w:val="20"/>
          <w:u w:val="none"/>
        </w:rPr>
      </w:pPr>
      <w:bookmarkStart w:id="47" w:name="_Toc148616955"/>
      <w:r w:rsidRPr="005E4FCB">
        <w:rPr>
          <w:rFonts w:ascii="Arial" w:hAnsi="Arial" w:cs="Arial"/>
          <w:b w:val="0"/>
          <w:sz w:val="20"/>
          <w:u w:val="none"/>
        </w:rPr>
        <w:lastRenderedPageBreak/>
        <w:t>Анкета акций</w:t>
      </w:r>
      <w:r w:rsidRPr="005E4FCB">
        <w:rPr>
          <w:rFonts w:ascii="Arial" w:hAnsi="Arial" w:cs="Arial"/>
          <w:b w:val="0"/>
          <w:color w:val="000000"/>
          <w:sz w:val="20"/>
          <w:u w:val="none"/>
        </w:rPr>
        <w:t xml:space="preserve"> </w:t>
      </w:r>
      <w:r w:rsidRPr="005E4FCB">
        <w:rPr>
          <w:rFonts w:ascii="Arial" w:hAnsi="Arial" w:cs="Arial"/>
          <w:b w:val="0"/>
          <w:sz w:val="20"/>
          <w:u w:val="none"/>
        </w:rPr>
        <w:t>(для целей включения/</w:t>
      </w:r>
      <w:r w:rsidR="00986CE2" w:rsidRPr="005E4FCB">
        <w:rPr>
          <w:rFonts w:ascii="Arial" w:hAnsi="Arial" w:cs="Arial"/>
          <w:b w:val="0"/>
          <w:sz w:val="20"/>
          <w:u w:val="none"/>
        </w:rPr>
        <w:t>размещения/</w:t>
      </w:r>
      <w:r w:rsidRPr="005E4FCB">
        <w:rPr>
          <w:rFonts w:ascii="Arial" w:hAnsi="Arial" w:cs="Arial"/>
          <w:b w:val="0"/>
          <w:sz w:val="20"/>
          <w:u w:val="none"/>
        </w:rPr>
        <w:t>поддержания)</w:t>
      </w:r>
      <w:bookmarkEnd w:id="47"/>
    </w:p>
    <w:p w14:paraId="136E39F8" w14:textId="77777777" w:rsidR="001A24A5" w:rsidRPr="005E4FCB" w:rsidRDefault="001A24A5" w:rsidP="001E25F5">
      <w:pPr>
        <w:rPr>
          <w:rFonts w:ascii="Arial" w:hAnsi="Arial" w:cs="Arial"/>
          <w:sz w:val="20"/>
          <w:szCs w:val="20"/>
          <w:lang w:val="ru-RU"/>
        </w:rPr>
      </w:pPr>
    </w:p>
    <w:p w14:paraId="06B2A0E2" w14:textId="77777777" w:rsidR="001A24A5" w:rsidRPr="005E4FCB" w:rsidRDefault="001A24A5" w:rsidP="001A24A5">
      <w:pPr>
        <w:jc w:val="center"/>
        <w:rPr>
          <w:rFonts w:ascii="Arial" w:hAnsi="Arial" w:cs="Arial"/>
          <w:b/>
          <w:sz w:val="20"/>
          <w:szCs w:val="20"/>
          <w:lang w:val="ru-RU"/>
        </w:rPr>
      </w:pPr>
      <w:r w:rsidRPr="005E4FCB">
        <w:rPr>
          <w:rFonts w:ascii="Arial" w:hAnsi="Arial" w:cs="Arial"/>
          <w:b/>
          <w:sz w:val="20"/>
          <w:szCs w:val="20"/>
          <w:lang w:val="ru-RU"/>
        </w:rPr>
        <w:t>Анкета акций</w:t>
      </w:r>
    </w:p>
    <w:p w14:paraId="0DD2C403" w14:textId="77777777" w:rsidR="003967A4" w:rsidRPr="005E4FCB" w:rsidRDefault="003967A4" w:rsidP="00D801AA">
      <w:pPr>
        <w:pStyle w:val="2"/>
        <w:tabs>
          <w:tab w:val="clear" w:pos="1021"/>
        </w:tabs>
        <w:ind w:left="1287" w:firstLine="0"/>
        <w:jc w:val="center"/>
        <w:rPr>
          <w:rFonts w:ascii="Arial" w:hAnsi="Arial" w:cs="Arial"/>
          <w:b w:val="0"/>
          <w:sz w:val="20"/>
          <w:u w:val="none"/>
        </w:rPr>
      </w:pPr>
      <w:r w:rsidRPr="005E4FCB">
        <w:rPr>
          <w:rFonts w:ascii="Arial" w:hAnsi="Arial" w:cs="Arial"/>
          <w:b w:val="0"/>
          <w:sz w:val="20"/>
          <w:u w:val="none"/>
        </w:rPr>
        <w:t>(для целей включения/размещения/поддержания)</w:t>
      </w:r>
    </w:p>
    <w:p w14:paraId="69B66C9F" w14:textId="77777777" w:rsidR="001A24A5" w:rsidRPr="005E4FCB" w:rsidRDefault="001A24A5" w:rsidP="001A24A5">
      <w:pPr>
        <w:jc w:val="center"/>
        <w:rPr>
          <w:rFonts w:ascii="Arial" w:hAnsi="Arial" w:cs="Arial"/>
          <w:b/>
          <w:sz w:val="20"/>
          <w:szCs w:val="20"/>
          <w:lang w:val="ru-RU"/>
        </w:rPr>
      </w:pPr>
    </w:p>
    <w:p w14:paraId="1671FF2F" w14:textId="77777777" w:rsidR="001A24A5" w:rsidRPr="005E4FCB" w:rsidRDefault="001A24A5" w:rsidP="001A24A5">
      <w:pPr>
        <w:jc w:val="both"/>
        <w:rPr>
          <w:rFonts w:ascii="Arial" w:hAnsi="Arial" w:cs="Arial"/>
          <w:sz w:val="20"/>
          <w:szCs w:val="20"/>
          <w:lang w:val="ru-RU"/>
        </w:rPr>
      </w:pPr>
      <w:r w:rsidRPr="005E4FCB">
        <w:rPr>
          <w:rFonts w:ascii="Arial" w:hAnsi="Arial" w:cs="Arial"/>
          <w:sz w:val="20"/>
          <w:szCs w:val="20"/>
          <w:lang w:val="ru-RU"/>
        </w:rPr>
        <w:t>«____» _____________ 20___ г.</w:t>
      </w:r>
    </w:p>
    <w:p w14:paraId="2E57655F" w14:textId="77777777" w:rsidR="001A24A5" w:rsidRPr="005E4FCB" w:rsidRDefault="001A24A5" w:rsidP="001A24A5">
      <w:pPr>
        <w:jc w:val="center"/>
        <w:rPr>
          <w:rFonts w:ascii="Arial" w:hAnsi="Arial" w:cs="Arial"/>
          <w:sz w:val="20"/>
          <w:szCs w:val="20"/>
          <w:lang w:val="ru-RU"/>
        </w:rPr>
      </w:pPr>
    </w:p>
    <w:p w14:paraId="69D8C94C" w14:textId="77777777" w:rsidR="001A24A5" w:rsidRPr="005E4FCB" w:rsidRDefault="001A24A5" w:rsidP="001A24A5">
      <w:pPr>
        <w:jc w:val="both"/>
        <w:rPr>
          <w:rFonts w:ascii="Arial" w:hAnsi="Arial" w:cs="Arial"/>
          <w:b/>
          <w:bCs/>
          <w:sz w:val="20"/>
          <w:szCs w:val="20"/>
        </w:rPr>
      </w:pPr>
      <w:r w:rsidRPr="005E4FCB">
        <w:rPr>
          <w:rFonts w:ascii="Arial" w:hAnsi="Arial" w:cs="Arial"/>
          <w:b/>
          <w:bCs/>
          <w:sz w:val="20"/>
          <w:szCs w:val="20"/>
        </w:rPr>
        <w:t>1.</w:t>
      </w:r>
      <w:r w:rsidRPr="005E4FCB">
        <w:rPr>
          <w:rFonts w:ascii="Arial" w:hAnsi="Arial" w:cs="Arial"/>
          <w:b/>
          <w:bCs/>
          <w:sz w:val="20"/>
          <w:szCs w:val="20"/>
        </w:rPr>
        <w:tab/>
        <w:t>Общая информация</w:t>
      </w: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74"/>
        <w:gridCol w:w="4111"/>
        <w:gridCol w:w="5245"/>
      </w:tblGrid>
      <w:tr w:rsidR="001A24A5" w:rsidRPr="007B3745" w14:paraId="771A24C4" w14:textId="77777777" w:rsidTr="004E3C63">
        <w:tc>
          <w:tcPr>
            <w:tcW w:w="674" w:type="dxa"/>
            <w:tcBorders>
              <w:top w:val="single" w:sz="6" w:space="0" w:color="auto"/>
              <w:left w:val="single" w:sz="6" w:space="0" w:color="auto"/>
              <w:bottom w:val="single" w:sz="6" w:space="0" w:color="auto"/>
              <w:right w:val="single" w:sz="6" w:space="0" w:color="auto"/>
            </w:tcBorders>
          </w:tcPr>
          <w:p w14:paraId="3CAF5601"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1.1.</w:t>
            </w:r>
          </w:p>
        </w:tc>
        <w:tc>
          <w:tcPr>
            <w:tcW w:w="4111" w:type="dxa"/>
            <w:tcBorders>
              <w:top w:val="single" w:sz="6" w:space="0" w:color="auto"/>
              <w:left w:val="single" w:sz="6" w:space="0" w:color="auto"/>
              <w:bottom w:val="single" w:sz="6" w:space="0" w:color="auto"/>
              <w:right w:val="single" w:sz="6" w:space="0" w:color="auto"/>
            </w:tcBorders>
          </w:tcPr>
          <w:p w14:paraId="2D8345B2" w14:textId="77777777" w:rsidR="001A24A5" w:rsidRPr="005E4FCB" w:rsidRDefault="001A24A5" w:rsidP="001D21BE">
            <w:pPr>
              <w:pStyle w:val="a9"/>
              <w:rPr>
                <w:rFonts w:ascii="Arial" w:hAnsi="Arial" w:cs="Arial"/>
                <w:sz w:val="18"/>
                <w:szCs w:val="18"/>
                <w:lang w:val="ru-RU"/>
              </w:rPr>
            </w:pPr>
            <w:r w:rsidRPr="005E4FCB">
              <w:rPr>
                <w:rFonts w:ascii="Arial" w:hAnsi="Arial" w:cs="Arial"/>
                <w:sz w:val="18"/>
                <w:szCs w:val="18"/>
                <w:lang w:val="ru-RU"/>
              </w:rPr>
              <w:t>Полное наименование эмитента, указанное в уставе (на русском и английском языках)</w:t>
            </w:r>
          </w:p>
        </w:tc>
        <w:tc>
          <w:tcPr>
            <w:tcW w:w="5245" w:type="dxa"/>
            <w:tcBorders>
              <w:top w:val="single" w:sz="6" w:space="0" w:color="auto"/>
              <w:left w:val="single" w:sz="6" w:space="0" w:color="auto"/>
              <w:bottom w:val="single" w:sz="6" w:space="0" w:color="auto"/>
              <w:right w:val="single" w:sz="6" w:space="0" w:color="auto"/>
            </w:tcBorders>
          </w:tcPr>
          <w:p w14:paraId="201595A2" w14:textId="77777777" w:rsidR="001A24A5" w:rsidRPr="005E4FCB" w:rsidRDefault="001A24A5" w:rsidP="001D21BE">
            <w:pPr>
              <w:jc w:val="both"/>
              <w:rPr>
                <w:rFonts w:ascii="Arial" w:hAnsi="Arial" w:cs="Arial"/>
                <w:i/>
                <w:iCs/>
                <w:sz w:val="18"/>
                <w:szCs w:val="18"/>
                <w:lang w:val="ru-RU"/>
              </w:rPr>
            </w:pPr>
          </w:p>
        </w:tc>
      </w:tr>
      <w:tr w:rsidR="001A24A5" w:rsidRPr="007B3745" w14:paraId="154D6AC6" w14:textId="77777777" w:rsidTr="004E3C63">
        <w:tc>
          <w:tcPr>
            <w:tcW w:w="674" w:type="dxa"/>
            <w:tcBorders>
              <w:top w:val="single" w:sz="6" w:space="0" w:color="auto"/>
              <w:left w:val="single" w:sz="6" w:space="0" w:color="auto"/>
              <w:bottom w:val="single" w:sz="6" w:space="0" w:color="auto"/>
              <w:right w:val="single" w:sz="6" w:space="0" w:color="auto"/>
            </w:tcBorders>
          </w:tcPr>
          <w:p w14:paraId="410166E5"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1.2.</w:t>
            </w:r>
          </w:p>
        </w:tc>
        <w:tc>
          <w:tcPr>
            <w:tcW w:w="4111" w:type="dxa"/>
            <w:tcBorders>
              <w:top w:val="single" w:sz="6" w:space="0" w:color="auto"/>
              <w:left w:val="single" w:sz="6" w:space="0" w:color="auto"/>
              <w:bottom w:val="single" w:sz="6" w:space="0" w:color="auto"/>
              <w:right w:val="single" w:sz="6" w:space="0" w:color="auto"/>
            </w:tcBorders>
          </w:tcPr>
          <w:p w14:paraId="6DD5240C" w14:textId="77777777" w:rsidR="001A24A5" w:rsidRPr="005E4FCB" w:rsidRDefault="001A24A5" w:rsidP="001D21BE">
            <w:pPr>
              <w:pStyle w:val="a9"/>
              <w:rPr>
                <w:rFonts w:ascii="Arial" w:hAnsi="Arial" w:cs="Arial"/>
                <w:sz w:val="18"/>
                <w:szCs w:val="18"/>
                <w:lang w:val="ru-RU"/>
              </w:rPr>
            </w:pPr>
            <w:r w:rsidRPr="005E4FCB">
              <w:rPr>
                <w:rFonts w:ascii="Arial" w:hAnsi="Arial" w:cs="Arial"/>
                <w:sz w:val="18"/>
                <w:szCs w:val="18"/>
                <w:lang w:val="ru-RU"/>
              </w:rPr>
              <w:t>Сокращенное фирменное наименование эмитента, указанное в уставе (на русском и английском языках)</w:t>
            </w:r>
          </w:p>
        </w:tc>
        <w:tc>
          <w:tcPr>
            <w:tcW w:w="5245" w:type="dxa"/>
            <w:tcBorders>
              <w:top w:val="single" w:sz="6" w:space="0" w:color="auto"/>
              <w:left w:val="single" w:sz="6" w:space="0" w:color="auto"/>
              <w:bottom w:val="single" w:sz="6" w:space="0" w:color="auto"/>
              <w:right w:val="single" w:sz="6" w:space="0" w:color="auto"/>
            </w:tcBorders>
          </w:tcPr>
          <w:p w14:paraId="24D4DDCB" w14:textId="77777777" w:rsidR="001A24A5" w:rsidRPr="005E4FCB" w:rsidRDefault="001A24A5" w:rsidP="001D21BE">
            <w:pPr>
              <w:jc w:val="both"/>
              <w:rPr>
                <w:rFonts w:ascii="Arial" w:hAnsi="Arial" w:cs="Arial"/>
                <w:i/>
                <w:iCs/>
                <w:sz w:val="18"/>
                <w:szCs w:val="18"/>
                <w:lang w:val="ru-RU"/>
              </w:rPr>
            </w:pPr>
          </w:p>
        </w:tc>
      </w:tr>
      <w:tr w:rsidR="001A24A5" w:rsidRPr="007B3745" w14:paraId="0671EEC8" w14:textId="77777777" w:rsidTr="004E3C63">
        <w:tc>
          <w:tcPr>
            <w:tcW w:w="674" w:type="dxa"/>
            <w:tcBorders>
              <w:top w:val="single" w:sz="6" w:space="0" w:color="auto"/>
              <w:left w:val="single" w:sz="6" w:space="0" w:color="auto"/>
              <w:bottom w:val="single" w:sz="6" w:space="0" w:color="auto"/>
              <w:right w:val="single" w:sz="6" w:space="0" w:color="auto"/>
            </w:tcBorders>
          </w:tcPr>
          <w:p w14:paraId="5605DFFB"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1.3.</w:t>
            </w:r>
          </w:p>
        </w:tc>
        <w:tc>
          <w:tcPr>
            <w:tcW w:w="4111" w:type="dxa"/>
            <w:tcBorders>
              <w:top w:val="single" w:sz="6" w:space="0" w:color="auto"/>
              <w:left w:val="single" w:sz="6" w:space="0" w:color="auto"/>
              <w:bottom w:val="single" w:sz="6" w:space="0" w:color="auto"/>
              <w:right w:val="single" w:sz="6" w:space="0" w:color="auto"/>
            </w:tcBorders>
          </w:tcPr>
          <w:p w14:paraId="3A6E86E9" w14:textId="77777777" w:rsidR="001A24A5" w:rsidRPr="005E4FCB" w:rsidRDefault="001A24A5" w:rsidP="001D21BE">
            <w:pPr>
              <w:pStyle w:val="a9"/>
              <w:rPr>
                <w:rFonts w:ascii="Arial" w:hAnsi="Arial" w:cs="Arial"/>
                <w:sz w:val="18"/>
                <w:szCs w:val="18"/>
                <w:lang w:val="ru-RU"/>
              </w:rPr>
            </w:pPr>
            <w:r w:rsidRPr="005E4FCB">
              <w:rPr>
                <w:rFonts w:ascii="Arial" w:hAnsi="Arial" w:cs="Arial"/>
                <w:sz w:val="18"/>
                <w:szCs w:val="18"/>
                <w:lang w:val="ru-RU"/>
              </w:rPr>
              <w:t>Полное наименование Заявителя, указанное в уставе</w:t>
            </w:r>
          </w:p>
        </w:tc>
        <w:tc>
          <w:tcPr>
            <w:tcW w:w="5245" w:type="dxa"/>
            <w:tcBorders>
              <w:top w:val="single" w:sz="6" w:space="0" w:color="auto"/>
              <w:left w:val="single" w:sz="6" w:space="0" w:color="auto"/>
              <w:bottom w:val="single" w:sz="6" w:space="0" w:color="auto"/>
              <w:right w:val="single" w:sz="6" w:space="0" w:color="auto"/>
            </w:tcBorders>
          </w:tcPr>
          <w:p w14:paraId="3D3A739C" w14:textId="77777777" w:rsidR="001A24A5" w:rsidRPr="005E4FCB" w:rsidRDefault="001A24A5" w:rsidP="001D21BE">
            <w:pPr>
              <w:jc w:val="both"/>
              <w:rPr>
                <w:rFonts w:ascii="Arial" w:hAnsi="Arial" w:cs="Arial"/>
                <w:i/>
                <w:iCs/>
                <w:sz w:val="18"/>
                <w:szCs w:val="18"/>
                <w:lang w:val="ru-RU"/>
              </w:rPr>
            </w:pPr>
            <w:r w:rsidRPr="005E4FCB">
              <w:rPr>
                <w:rFonts w:ascii="Arial" w:hAnsi="Arial" w:cs="Arial"/>
                <w:i/>
                <w:iCs/>
                <w:sz w:val="18"/>
                <w:szCs w:val="18"/>
                <w:lang w:val="ru-RU"/>
              </w:rPr>
              <w:t>(в случае если Заявителем является эмитент ценной бумаги, указывается: «не применимо»)</w:t>
            </w:r>
          </w:p>
        </w:tc>
      </w:tr>
    </w:tbl>
    <w:p w14:paraId="5BE23097" w14:textId="77777777" w:rsidR="001A24A5" w:rsidRPr="005E4FCB" w:rsidRDefault="001A24A5" w:rsidP="001A24A5">
      <w:pPr>
        <w:jc w:val="both"/>
        <w:rPr>
          <w:rFonts w:ascii="Arial" w:hAnsi="Arial" w:cs="Arial"/>
          <w:b/>
          <w:bCs/>
          <w:sz w:val="20"/>
          <w:szCs w:val="20"/>
          <w:lang w:val="ru-RU"/>
        </w:rPr>
      </w:pPr>
    </w:p>
    <w:p w14:paraId="0F6F0B11" w14:textId="77777777" w:rsidR="001A24A5" w:rsidRPr="005E4FCB" w:rsidRDefault="001A24A5" w:rsidP="001A24A5">
      <w:pPr>
        <w:jc w:val="both"/>
        <w:rPr>
          <w:rFonts w:ascii="Arial" w:hAnsi="Arial" w:cs="Arial"/>
          <w:b/>
          <w:bCs/>
          <w:sz w:val="20"/>
          <w:szCs w:val="20"/>
          <w:lang w:val="ru-RU"/>
        </w:rPr>
      </w:pPr>
      <w:r w:rsidRPr="005E4FCB">
        <w:rPr>
          <w:rFonts w:ascii="Arial" w:hAnsi="Arial" w:cs="Arial"/>
          <w:b/>
          <w:bCs/>
          <w:sz w:val="20"/>
          <w:szCs w:val="20"/>
          <w:lang w:val="ru-RU"/>
        </w:rPr>
        <w:t>2.</w:t>
      </w:r>
      <w:r w:rsidRPr="005E4FCB">
        <w:rPr>
          <w:rFonts w:ascii="Arial" w:hAnsi="Arial" w:cs="Arial"/>
          <w:b/>
          <w:bCs/>
          <w:sz w:val="20"/>
          <w:szCs w:val="20"/>
          <w:lang w:val="ru-RU"/>
        </w:rPr>
        <w:tab/>
        <w:t>Информация об эмитенте ценных бумаг</w:t>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3969"/>
        <w:gridCol w:w="5245"/>
      </w:tblGrid>
      <w:tr w:rsidR="001A24A5" w:rsidRPr="007B3745" w14:paraId="68FAF76D" w14:textId="77777777" w:rsidTr="004E3C63">
        <w:tc>
          <w:tcPr>
            <w:tcW w:w="817" w:type="dxa"/>
            <w:tcBorders>
              <w:top w:val="single" w:sz="6" w:space="0" w:color="auto"/>
              <w:left w:val="single" w:sz="6" w:space="0" w:color="auto"/>
              <w:bottom w:val="single" w:sz="6" w:space="0" w:color="auto"/>
              <w:right w:val="single" w:sz="6" w:space="0" w:color="auto"/>
            </w:tcBorders>
          </w:tcPr>
          <w:p w14:paraId="32084878"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 xml:space="preserve">2.1. </w:t>
            </w:r>
          </w:p>
        </w:tc>
        <w:tc>
          <w:tcPr>
            <w:tcW w:w="3969" w:type="dxa"/>
            <w:tcBorders>
              <w:top w:val="single" w:sz="6" w:space="0" w:color="auto"/>
              <w:left w:val="single" w:sz="6" w:space="0" w:color="auto"/>
              <w:bottom w:val="single" w:sz="6" w:space="0" w:color="auto"/>
              <w:right w:val="single" w:sz="6" w:space="0" w:color="auto"/>
            </w:tcBorders>
          </w:tcPr>
          <w:p w14:paraId="02D0ED67"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Свидетельство о государственной регистрации (о внесении записи в ЕГРЮЛ)</w:t>
            </w:r>
          </w:p>
        </w:tc>
        <w:tc>
          <w:tcPr>
            <w:tcW w:w="5245" w:type="dxa"/>
            <w:tcBorders>
              <w:top w:val="single" w:sz="6" w:space="0" w:color="auto"/>
              <w:left w:val="single" w:sz="6" w:space="0" w:color="auto"/>
              <w:bottom w:val="single" w:sz="6" w:space="0" w:color="auto"/>
              <w:right w:val="single" w:sz="6" w:space="0" w:color="auto"/>
            </w:tcBorders>
          </w:tcPr>
          <w:p w14:paraId="243038AC" w14:textId="77777777" w:rsidR="001A24A5" w:rsidRPr="005E4FCB" w:rsidRDefault="001A24A5" w:rsidP="001D21BE">
            <w:pPr>
              <w:jc w:val="both"/>
              <w:rPr>
                <w:rFonts w:ascii="Arial" w:hAnsi="Arial" w:cs="Arial"/>
                <w:sz w:val="18"/>
                <w:szCs w:val="18"/>
                <w:lang w:val="ru-RU"/>
              </w:rPr>
            </w:pPr>
            <w:r w:rsidRPr="005E4FCB">
              <w:rPr>
                <w:rFonts w:ascii="Arial" w:hAnsi="Arial" w:cs="Arial"/>
                <w:i/>
                <w:iCs/>
                <w:sz w:val="18"/>
                <w:szCs w:val="18"/>
                <w:lang w:val="ru-RU"/>
              </w:rPr>
              <w:t>(номер и дата государственной регистрации/ОГРН, наименование регистрирующего органа)</w:t>
            </w:r>
          </w:p>
        </w:tc>
      </w:tr>
      <w:tr w:rsidR="001A24A5" w:rsidRPr="007B3745" w14:paraId="398191E2" w14:textId="77777777" w:rsidTr="004E3C63">
        <w:tc>
          <w:tcPr>
            <w:tcW w:w="817" w:type="dxa"/>
            <w:tcBorders>
              <w:top w:val="single" w:sz="6" w:space="0" w:color="auto"/>
              <w:left w:val="single" w:sz="6" w:space="0" w:color="auto"/>
              <w:bottom w:val="single" w:sz="6" w:space="0" w:color="auto"/>
              <w:right w:val="single" w:sz="6" w:space="0" w:color="auto"/>
            </w:tcBorders>
          </w:tcPr>
          <w:p w14:paraId="7EF2F260"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 xml:space="preserve">2.2. </w:t>
            </w:r>
          </w:p>
        </w:tc>
        <w:tc>
          <w:tcPr>
            <w:tcW w:w="3969" w:type="dxa"/>
            <w:tcBorders>
              <w:top w:val="single" w:sz="6" w:space="0" w:color="auto"/>
              <w:left w:val="single" w:sz="6" w:space="0" w:color="auto"/>
              <w:bottom w:val="single" w:sz="6" w:space="0" w:color="auto"/>
              <w:right w:val="single" w:sz="6" w:space="0" w:color="auto"/>
            </w:tcBorders>
          </w:tcPr>
          <w:p w14:paraId="49494EA7" w14:textId="77777777" w:rsidR="001A24A5" w:rsidRPr="005E4FCB" w:rsidRDefault="003967A4" w:rsidP="001D21BE">
            <w:pPr>
              <w:rPr>
                <w:rFonts w:ascii="Arial" w:hAnsi="Arial" w:cs="Arial"/>
                <w:sz w:val="18"/>
                <w:szCs w:val="18"/>
                <w:lang w:val="ru-RU"/>
              </w:rPr>
            </w:pPr>
            <w:r>
              <w:rPr>
                <w:rFonts w:ascii="Arial" w:hAnsi="Arial" w:cs="Arial"/>
                <w:sz w:val="18"/>
                <w:szCs w:val="18"/>
                <w:lang w:val="ru-RU"/>
              </w:rPr>
              <w:t>Акции и акционерный капитал</w:t>
            </w:r>
            <w:r w:rsidR="00CA0017">
              <w:rPr>
                <w:rFonts w:ascii="Arial" w:hAnsi="Arial" w:cs="Arial"/>
                <w:sz w:val="18"/>
                <w:szCs w:val="18"/>
                <w:lang w:val="ru-RU"/>
              </w:rPr>
              <w:t xml:space="preserve"> </w:t>
            </w:r>
            <w:r w:rsidR="00CA0017" w:rsidRPr="000E7BC9">
              <w:rPr>
                <w:rFonts w:ascii="Arial" w:hAnsi="Arial" w:cs="Arial"/>
                <w:i/>
                <w:sz w:val="18"/>
                <w:szCs w:val="18"/>
                <w:lang w:val="ru-RU"/>
              </w:rPr>
              <w:t>(заполняется при включении или поддержании акций в котировальном списке)</w:t>
            </w:r>
          </w:p>
        </w:tc>
        <w:tc>
          <w:tcPr>
            <w:tcW w:w="5245" w:type="dxa"/>
            <w:tcBorders>
              <w:top w:val="single" w:sz="6" w:space="0" w:color="auto"/>
              <w:left w:val="single" w:sz="6" w:space="0" w:color="auto"/>
              <w:bottom w:val="single" w:sz="6" w:space="0" w:color="auto"/>
              <w:right w:val="single" w:sz="6" w:space="0" w:color="auto"/>
            </w:tcBorders>
          </w:tcPr>
          <w:p w14:paraId="1C5B2739" w14:textId="77777777" w:rsidR="003967A4" w:rsidRDefault="003967A4" w:rsidP="003967A4">
            <w:pPr>
              <w:ind w:left="-18" w:firstLine="18"/>
              <w:jc w:val="both"/>
              <w:rPr>
                <w:rFonts w:ascii="Arial" w:hAnsi="Arial" w:cs="Arial"/>
                <w:i/>
                <w:iCs/>
                <w:sz w:val="18"/>
                <w:szCs w:val="18"/>
                <w:lang w:val="ru-RU"/>
              </w:rPr>
            </w:pPr>
            <w:r>
              <w:rPr>
                <w:rFonts w:ascii="Arial" w:hAnsi="Arial" w:cs="Arial"/>
                <w:i/>
                <w:iCs/>
                <w:sz w:val="18"/>
                <w:szCs w:val="18"/>
                <w:lang w:val="ru-RU"/>
              </w:rPr>
              <w:t>Указываются сведения о доле (в процентах) акций, принадлежащих следующим категориям:</w:t>
            </w:r>
          </w:p>
          <w:p w14:paraId="6FFC8547" w14:textId="77777777" w:rsidR="008A3559" w:rsidRDefault="008A3559" w:rsidP="008A3559">
            <w:pPr>
              <w:pStyle w:val="a3"/>
              <w:numPr>
                <w:ilvl w:val="0"/>
                <w:numId w:val="40"/>
              </w:numPr>
              <w:spacing w:after="0" w:line="300" w:lineRule="auto"/>
              <w:jc w:val="both"/>
              <w:rPr>
                <w:rFonts w:ascii="Arial" w:hAnsi="Arial" w:cs="Arial"/>
                <w:i/>
                <w:iCs/>
                <w:sz w:val="18"/>
                <w:szCs w:val="18"/>
              </w:rPr>
            </w:pPr>
            <w:r>
              <w:rPr>
                <w:rFonts w:ascii="Arial" w:hAnsi="Arial" w:cs="Arial"/>
                <w:i/>
                <w:iCs/>
                <w:sz w:val="18"/>
                <w:szCs w:val="18"/>
              </w:rPr>
              <w:t>государство</w:t>
            </w:r>
            <w:r w:rsidRPr="00EF7BE7">
              <w:rPr>
                <w:rFonts w:ascii="Arial" w:hAnsi="Arial" w:cs="Arial"/>
                <w:i/>
                <w:iCs/>
                <w:sz w:val="18"/>
                <w:szCs w:val="18"/>
              </w:rPr>
              <w:t>;</w:t>
            </w:r>
          </w:p>
          <w:p w14:paraId="4591F140" w14:textId="77777777" w:rsidR="008A3559" w:rsidRDefault="008A3559" w:rsidP="008A3559">
            <w:pPr>
              <w:pStyle w:val="a3"/>
              <w:numPr>
                <w:ilvl w:val="0"/>
                <w:numId w:val="40"/>
              </w:numPr>
              <w:spacing w:after="0" w:line="300" w:lineRule="auto"/>
              <w:jc w:val="both"/>
              <w:rPr>
                <w:rFonts w:ascii="Arial" w:hAnsi="Arial" w:cs="Arial"/>
                <w:i/>
                <w:iCs/>
                <w:sz w:val="18"/>
                <w:szCs w:val="18"/>
              </w:rPr>
            </w:pPr>
            <w:r>
              <w:rPr>
                <w:rFonts w:ascii="Arial" w:hAnsi="Arial" w:cs="Arial"/>
                <w:i/>
                <w:iCs/>
                <w:sz w:val="18"/>
                <w:szCs w:val="18"/>
              </w:rPr>
              <w:t>эмитент (казначейские акции);</w:t>
            </w:r>
          </w:p>
          <w:p w14:paraId="0AE0F2DA" w14:textId="77777777" w:rsidR="008A3559" w:rsidRDefault="008A3559" w:rsidP="008A3559">
            <w:pPr>
              <w:pStyle w:val="a3"/>
              <w:numPr>
                <w:ilvl w:val="0"/>
                <w:numId w:val="40"/>
              </w:numPr>
              <w:spacing w:after="0" w:line="300" w:lineRule="auto"/>
              <w:jc w:val="both"/>
              <w:rPr>
                <w:rFonts w:ascii="Arial" w:hAnsi="Arial" w:cs="Arial"/>
                <w:i/>
                <w:iCs/>
                <w:sz w:val="18"/>
                <w:szCs w:val="18"/>
              </w:rPr>
            </w:pPr>
            <w:r>
              <w:rPr>
                <w:rFonts w:ascii="Arial" w:hAnsi="Arial" w:cs="Arial"/>
                <w:i/>
                <w:iCs/>
                <w:sz w:val="18"/>
                <w:szCs w:val="18"/>
              </w:rPr>
              <w:t>мажоритарные акционеры и  бенефициары;</w:t>
            </w:r>
          </w:p>
          <w:p w14:paraId="72D15D6C" w14:textId="77777777" w:rsidR="008A3559" w:rsidRDefault="008A3559" w:rsidP="008A3559">
            <w:pPr>
              <w:pStyle w:val="a3"/>
              <w:numPr>
                <w:ilvl w:val="0"/>
                <w:numId w:val="40"/>
              </w:numPr>
              <w:spacing w:after="0" w:line="300" w:lineRule="auto"/>
              <w:jc w:val="both"/>
              <w:rPr>
                <w:rFonts w:ascii="Arial" w:hAnsi="Arial" w:cs="Arial"/>
                <w:i/>
                <w:iCs/>
                <w:sz w:val="18"/>
                <w:szCs w:val="18"/>
              </w:rPr>
            </w:pPr>
            <w:r>
              <w:rPr>
                <w:rFonts w:ascii="Arial" w:hAnsi="Arial" w:cs="Arial"/>
                <w:i/>
                <w:iCs/>
                <w:sz w:val="18"/>
                <w:szCs w:val="18"/>
              </w:rPr>
              <w:t>лицо, осуществляющее функции ЕИО;</w:t>
            </w:r>
          </w:p>
          <w:p w14:paraId="64F9FC55" w14:textId="77777777" w:rsidR="008A3559" w:rsidRDefault="008A3559" w:rsidP="008A3559">
            <w:pPr>
              <w:pStyle w:val="a3"/>
              <w:numPr>
                <w:ilvl w:val="0"/>
                <w:numId w:val="40"/>
              </w:numPr>
              <w:spacing w:after="0" w:line="300" w:lineRule="auto"/>
              <w:jc w:val="both"/>
              <w:rPr>
                <w:rFonts w:ascii="Arial" w:hAnsi="Arial" w:cs="Arial"/>
                <w:i/>
                <w:iCs/>
                <w:sz w:val="18"/>
                <w:szCs w:val="18"/>
              </w:rPr>
            </w:pPr>
            <w:r>
              <w:rPr>
                <w:rFonts w:ascii="Arial" w:hAnsi="Arial" w:cs="Arial"/>
                <w:i/>
                <w:iCs/>
                <w:sz w:val="18"/>
                <w:szCs w:val="18"/>
              </w:rPr>
              <w:t>члены коллегиального исполнительного органа;</w:t>
            </w:r>
          </w:p>
          <w:p w14:paraId="65522BB5" w14:textId="77777777" w:rsidR="008A3559" w:rsidRDefault="008A3559" w:rsidP="008A3559">
            <w:pPr>
              <w:pStyle w:val="a3"/>
              <w:numPr>
                <w:ilvl w:val="0"/>
                <w:numId w:val="40"/>
              </w:numPr>
              <w:spacing w:after="0" w:line="300" w:lineRule="auto"/>
              <w:jc w:val="both"/>
              <w:rPr>
                <w:rFonts w:ascii="Arial" w:hAnsi="Arial" w:cs="Arial"/>
                <w:i/>
                <w:iCs/>
                <w:sz w:val="18"/>
                <w:szCs w:val="18"/>
              </w:rPr>
            </w:pPr>
            <w:r>
              <w:rPr>
                <w:rFonts w:ascii="Arial" w:hAnsi="Arial" w:cs="Arial"/>
                <w:i/>
                <w:iCs/>
                <w:sz w:val="18"/>
                <w:szCs w:val="18"/>
              </w:rPr>
              <w:t>члены Совета директоров;</w:t>
            </w:r>
          </w:p>
          <w:p w14:paraId="1C63AF00" w14:textId="77777777" w:rsidR="008A3559" w:rsidRDefault="008A3559" w:rsidP="008A3559">
            <w:pPr>
              <w:pStyle w:val="a3"/>
              <w:numPr>
                <w:ilvl w:val="0"/>
                <w:numId w:val="40"/>
              </w:numPr>
              <w:spacing w:after="0" w:line="300" w:lineRule="auto"/>
              <w:jc w:val="both"/>
              <w:rPr>
                <w:rFonts w:ascii="Arial" w:hAnsi="Arial" w:cs="Arial"/>
                <w:i/>
                <w:iCs/>
                <w:sz w:val="18"/>
                <w:szCs w:val="18"/>
              </w:rPr>
            </w:pPr>
            <w:r>
              <w:rPr>
                <w:rFonts w:ascii="Arial" w:hAnsi="Arial" w:cs="Arial"/>
                <w:i/>
                <w:iCs/>
                <w:sz w:val="18"/>
                <w:szCs w:val="18"/>
              </w:rPr>
              <w:t xml:space="preserve"> лица, занимающие высшие руководящие должности;</w:t>
            </w:r>
          </w:p>
          <w:p w14:paraId="373D4A39" w14:textId="77777777" w:rsidR="00CA0017" w:rsidRDefault="008A3559" w:rsidP="000E7BC9">
            <w:pPr>
              <w:pStyle w:val="a3"/>
              <w:numPr>
                <w:ilvl w:val="0"/>
                <w:numId w:val="40"/>
              </w:numPr>
              <w:spacing w:after="0" w:line="300" w:lineRule="auto"/>
              <w:jc w:val="both"/>
              <w:rPr>
                <w:rFonts w:ascii="Arial" w:hAnsi="Arial" w:cs="Arial"/>
                <w:i/>
                <w:iCs/>
                <w:sz w:val="18"/>
                <w:szCs w:val="18"/>
              </w:rPr>
            </w:pPr>
            <w:r>
              <w:rPr>
                <w:rFonts w:ascii="Arial" w:hAnsi="Arial" w:cs="Arial"/>
                <w:i/>
                <w:iCs/>
                <w:sz w:val="18"/>
                <w:szCs w:val="18"/>
              </w:rPr>
              <w:t xml:space="preserve"> лица аффилированные с лицами, указанными в пп.1 </w:t>
            </w:r>
            <w:r w:rsidR="00CA0017">
              <w:rPr>
                <w:rFonts w:ascii="Arial" w:hAnsi="Arial" w:cs="Arial"/>
                <w:i/>
                <w:iCs/>
                <w:sz w:val="18"/>
                <w:szCs w:val="18"/>
              </w:rPr>
              <w:t>–</w:t>
            </w:r>
            <w:r>
              <w:rPr>
                <w:rFonts w:ascii="Arial" w:hAnsi="Arial" w:cs="Arial"/>
                <w:i/>
                <w:iCs/>
                <w:sz w:val="18"/>
                <w:szCs w:val="18"/>
              </w:rPr>
              <w:t xml:space="preserve"> </w:t>
            </w:r>
            <w:r w:rsidR="00C65FB6">
              <w:rPr>
                <w:rFonts w:ascii="Arial" w:hAnsi="Arial" w:cs="Arial"/>
                <w:i/>
                <w:iCs/>
                <w:sz w:val="18"/>
                <w:szCs w:val="18"/>
              </w:rPr>
              <w:t>7</w:t>
            </w:r>
            <w:r w:rsidR="00CA0017">
              <w:rPr>
                <w:rFonts w:ascii="Arial" w:hAnsi="Arial" w:cs="Arial"/>
                <w:i/>
                <w:iCs/>
                <w:sz w:val="18"/>
                <w:szCs w:val="18"/>
              </w:rPr>
              <w:t>;</w:t>
            </w:r>
          </w:p>
          <w:p w14:paraId="45554187" w14:textId="77777777" w:rsidR="00C65FB6" w:rsidRPr="00C65FB6" w:rsidRDefault="00C65FB6" w:rsidP="00C65FB6">
            <w:pPr>
              <w:pStyle w:val="a3"/>
              <w:numPr>
                <w:ilvl w:val="0"/>
                <w:numId w:val="40"/>
              </w:numPr>
              <w:spacing w:after="0" w:line="300" w:lineRule="auto"/>
              <w:jc w:val="both"/>
              <w:rPr>
                <w:rFonts w:ascii="Arial" w:hAnsi="Arial" w:cs="Arial"/>
                <w:i/>
                <w:iCs/>
                <w:sz w:val="18"/>
                <w:szCs w:val="18"/>
              </w:rPr>
            </w:pPr>
            <w:r>
              <w:rPr>
                <w:rFonts w:ascii="Arial" w:hAnsi="Arial" w:cs="Arial"/>
                <w:i/>
                <w:iCs/>
                <w:sz w:val="18"/>
                <w:szCs w:val="18"/>
              </w:rPr>
              <w:t>подконтрольные эмитенту юридические лица</w:t>
            </w:r>
            <w:r w:rsidR="00C86174">
              <w:rPr>
                <w:rFonts w:ascii="Arial" w:hAnsi="Arial" w:cs="Arial"/>
                <w:i/>
                <w:iCs/>
                <w:sz w:val="18"/>
                <w:szCs w:val="18"/>
              </w:rPr>
              <w:t>,</w:t>
            </w:r>
            <w:r w:rsidRPr="00AB0DB2">
              <w:rPr>
                <w:rFonts w:ascii="Arial" w:hAnsi="Arial" w:cs="Arial"/>
                <w:sz w:val="20"/>
                <w:szCs w:val="20"/>
              </w:rPr>
              <w:t xml:space="preserve"> </w:t>
            </w:r>
            <w:r w:rsidRPr="00C65FB6">
              <w:rPr>
                <w:rFonts w:ascii="Arial" w:hAnsi="Arial" w:cs="Arial"/>
                <w:i/>
                <w:iCs/>
                <w:sz w:val="18"/>
                <w:szCs w:val="18"/>
              </w:rPr>
              <w:t>а также иные лица, назначенные (избранные) на высшие руководящие должности подконтрольным эмитенту юридическим лицам</w:t>
            </w:r>
            <w:r>
              <w:rPr>
                <w:rFonts w:ascii="Arial" w:hAnsi="Arial" w:cs="Arial"/>
                <w:i/>
                <w:iCs/>
                <w:sz w:val="18"/>
                <w:szCs w:val="18"/>
              </w:rPr>
              <w:t>;</w:t>
            </w:r>
          </w:p>
          <w:p w14:paraId="72BFA331" w14:textId="77777777" w:rsidR="00CA0017" w:rsidRPr="000E7BC9" w:rsidRDefault="003967A4" w:rsidP="000E7BC9">
            <w:pPr>
              <w:pStyle w:val="a3"/>
              <w:numPr>
                <w:ilvl w:val="0"/>
                <w:numId w:val="40"/>
              </w:numPr>
              <w:spacing w:after="0" w:line="300" w:lineRule="auto"/>
              <w:jc w:val="both"/>
              <w:rPr>
                <w:rFonts w:ascii="Arial" w:hAnsi="Arial" w:cs="Arial"/>
                <w:i/>
                <w:iCs/>
                <w:sz w:val="18"/>
                <w:szCs w:val="18"/>
              </w:rPr>
            </w:pPr>
            <w:proofErr w:type="gramStart"/>
            <w:r w:rsidRPr="000E7BC9">
              <w:rPr>
                <w:rFonts w:ascii="Arial" w:hAnsi="Arial" w:cs="Arial"/>
                <w:i/>
                <w:iCs/>
                <w:sz w:val="18"/>
                <w:szCs w:val="18"/>
              </w:rPr>
              <w:t>принадлежащие</w:t>
            </w:r>
            <w:proofErr w:type="gramEnd"/>
            <w:r w:rsidRPr="000E7BC9">
              <w:rPr>
                <w:rFonts w:ascii="Arial" w:hAnsi="Arial" w:cs="Arial"/>
                <w:i/>
                <w:iCs/>
                <w:sz w:val="18"/>
                <w:szCs w:val="18"/>
              </w:rPr>
              <w:t xml:space="preserve"> инвестиционным, пенсионным, суверенным фондам, фондам прямых инвестиций;</w:t>
            </w:r>
          </w:p>
          <w:p w14:paraId="3CE4961F" w14:textId="77777777" w:rsidR="00CA0017" w:rsidRPr="000E7BC9" w:rsidRDefault="003967A4" w:rsidP="000E7BC9">
            <w:pPr>
              <w:pStyle w:val="a3"/>
              <w:numPr>
                <w:ilvl w:val="0"/>
                <w:numId w:val="40"/>
              </w:numPr>
              <w:spacing w:after="0" w:line="300" w:lineRule="auto"/>
              <w:jc w:val="both"/>
              <w:rPr>
                <w:rFonts w:ascii="Arial" w:hAnsi="Arial" w:cs="Arial"/>
                <w:i/>
                <w:iCs/>
                <w:sz w:val="18"/>
                <w:szCs w:val="18"/>
              </w:rPr>
            </w:pPr>
            <w:r w:rsidRPr="000E7BC9">
              <w:rPr>
                <w:rFonts w:ascii="Arial" w:hAnsi="Arial" w:cs="Arial"/>
                <w:i/>
                <w:iCs/>
                <w:sz w:val="18"/>
                <w:szCs w:val="18"/>
              </w:rPr>
              <w:t>принадлежащие иным юридическим или физическим лицам, доля (в процентах) которых составляет 5% и более от общего количества Акций, за исключением лиц, указанных в п.</w:t>
            </w:r>
            <w:r w:rsidR="00CA0017" w:rsidRPr="000E7BC9">
              <w:rPr>
                <w:rFonts w:ascii="Arial" w:hAnsi="Arial" w:cs="Arial"/>
                <w:i/>
                <w:iCs/>
                <w:sz w:val="18"/>
                <w:szCs w:val="18"/>
              </w:rPr>
              <w:t>10;</w:t>
            </w:r>
          </w:p>
          <w:p w14:paraId="285FFEC0" w14:textId="77777777" w:rsidR="00CA0017" w:rsidRPr="000E7BC9" w:rsidRDefault="008A3559" w:rsidP="000E7BC9">
            <w:pPr>
              <w:pStyle w:val="a3"/>
              <w:numPr>
                <w:ilvl w:val="0"/>
                <w:numId w:val="40"/>
              </w:numPr>
              <w:spacing w:after="0" w:line="300" w:lineRule="auto"/>
              <w:jc w:val="both"/>
              <w:rPr>
                <w:rFonts w:ascii="Arial" w:hAnsi="Arial" w:cs="Arial"/>
                <w:i/>
                <w:iCs/>
                <w:sz w:val="18"/>
                <w:szCs w:val="18"/>
              </w:rPr>
            </w:pPr>
            <w:r w:rsidRPr="000E7BC9">
              <w:rPr>
                <w:rFonts w:ascii="Arial" w:hAnsi="Arial" w:cs="Arial"/>
                <w:i/>
                <w:iCs/>
                <w:sz w:val="18"/>
                <w:szCs w:val="18"/>
              </w:rPr>
              <w:t>акции, находящиеся под обременением или иным ограничением на распоряжение</w:t>
            </w:r>
            <w:r w:rsidR="00CA0017" w:rsidRPr="000E7BC9">
              <w:rPr>
                <w:rFonts w:ascii="Arial" w:hAnsi="Arial" w:cs="Arial"/>
                <w:i/>
                <w:iCs/>
                <w:sz w:val="18"/>
                <w:szCs w:val="18"/>
              </w:rPr>
              <w:t>;</w:t>
            </w:r>
          </w:p>
          <w:p w14:paraId="05BCDD47" w14:textId="77777777" w:rsidR="001A24A5" w:rsidRPr="000E7BC9" w:rsidRDefault="00CA0017" w:rsidP="000E7BC9">
            <w:pPr>
              <w:pStyle w:val="a3"/>
              <w:numPr>
                <w:ilvl w:val="0"/>
                <w:numId w:val="40"/>
              </w:numPr>
              <w:spacing w:after="0" w:line="300" w:lineRule="auto"/>
              <w:jc w:val="both"/>
              <w:rPr>
                <w:rFonts w:ascii="Arial" w:hAnsi="Arial" w:cs="Arial"/>
                <w:i/>
                <w:iCs/>
                <w:sz w:val="18"/>
                <w:szCs w:val="18"/>
              </w:rPr>
            </w:pPr>
            <w:r w:rsidRPr="000E7BC9">
              <w:rPr>
                <w:rFonts w:ascii="Arial" w:hAnsi="Arial" w:cs="Arial"/>
                <w:i/>
                <w:iCs/>
                <w:sz w:val="18"/>
                <w:szCs w:val="18"/>
              </w:rPr>
              <w:t>в качестве владельцев указаны номинальные держатели.</w:t>
            </w:r>
            <w:r w:rsidR="008A3559" w:rsidRPr="000E7BC9" w:rsidDel="003967A4">
              <w:rPr>
                <w:rFonts w:ascii="Arial" w:hAnsi="Arial" w:cs="Arial"/>
                <w:i/>
                <w:iCs/>
                <w:sz w:val="18"/>
                <w:szCs w:val="18"/>
              </w:rPr>
              <w:t xml:space="preserve"> </w:t>
            </w:r>
          </w:p>
        </w:tc>
      </w:tr>
      <w:tr w:rsidR="001A24A5" w:rsidRPr="009D754F" w14:paraId="6522632E" w14:textId="77777777" w:rsidTr="004E3C63">
        <w:tc>
          <w:tcPr>
            <w:tcW w:w="817" w:type="dxa"/>
            <w:tcBorders>
              <w:top w:val="single" w:sz="6" w:space="0" w:color="auto"/>
              <w:left w:val="single" w:sz="6" w:space="0" w:color="auto"/>
              <w:bottom w:val="single" w:sz="6" w:space="0" w:color="auto"/>
              <w:right w:val="single" w:sz="6" w:space="0" w:color="auto"/>
            </w:tcBorders>
          </w:tcPr>
          <w:p w14:paraId="3AC66192"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2.3.</w:t>
            </w:r>
          </w:p>
        </w:tc>
        <w:tc>
          <w:tcPr>
            <w:tcW w:w="3969" w:type="dxa"/>
            <w:tcBorders>
              <w:top w:val="single" w:sz="6" w:space="0" w:color="auto"/>
              <w:left w:val="single" w:sz="6" w:space="0" w:color="auto"/>
              <w:bottom w:val="single" w:sz="6" w:space="0" w:color="auto"/>
              <w:right w:val="single" w:sz="6" w:space="0" w:color="auto"/>
            </w:tcBorders>
          </w:tcPr>
          <w:p w14:paraId="6799E90A" w14:textId="77777777" w:rsidR="001A24A5" w:rsidRPr="005E4FCB" w:rsidRDefault="001A24A5" w:rsidP="001D21BE">
            <w:pPr>
              <w:rPr>
                <w:rFonts w:ascii="Arial" w:hAnsi="Arial" w:cs="Arial"/>
                <w:sz w:val="18"/>
                <w:szCs w:val="18"/>
              </w:rPr>
            </w:pPr>
            <w:r w:rsidRPr="005E4FCB">
              <w:rPr>
                <w:rFonts w:ascii="Arial" w:hAnsi="Arial" w:cs="Arial"/>
                <w:sz w:val="18"/>
                <w:szCs w:val="18"/>
              </w:rPr>
              <w:t>ИНН/КПП</w:t>
            </w:r>
          </w:p>
        </w:tc>
        <w:tc>
          <w:tcPr>
            <w:tcW w:w="5245" w:type="dxa"/>
            <w:tcBorders>
              <w:top w:val="single" w:sz="6" w:space="0" w:color="auto"/>
              <w:left w:val="single" w:sz="6" w:space="0" w:color="auto"/>
              <w:bottom w:val="single" w:sz="6" w:space="0" w:color="auto"/>
              <w:right w:val="single" w:sz="6" w:space="0" w:color="auto"/>
            </w:tcBorders>
          </w:tcPr>
          <w:p w14:paraId="168E1E05" w14:textId="77777777" w:rsidR="001A24A5" w:rsidRPr="005E4FCB" w:rsidRDefault="001A24A5" w:rsidP="001D21BE">
            <w:pPr>
              <w:jc w:val="both"/>
              <w:rPr>
                <w:rFonts w:ascii="Arial" w:hAnsi="Arial" w:cs="Arial"/>
                <w:i/>
                <w:iCs/>
                <w:sz w:val="18"/>
                <w:szCs w:val="18"/>
              </w:rPr>
            </w:pPr>
          </w:p>
        </w:tc>
      </w:tr>
      <w:tr w:rsidR="001A24A5" w:rsidRPr="009D754F" w14:paraId="451E4E82" w14:textId="77777777" w:rsidTr="004E3C63">
        <w:tc>
          <w:tcPr>
            <w:tcW w:w="817" w:type="dxa"/>
            <w:tcBorders>
              <w:top w:val="single" w:sz="6" w:space="0" w:color="auto"/>
              <w:left w:val="single" w:sz="6" w:space="0" w:color="auto"/>
              <w:bottom w:val="single" w:sz="6" w:space="0" w:color="auto"/>
              <w:right w:val="single" w:sz="6" w:space="0" w:color="auto"/>
            </w:tcBorders>
          </w:tcPr>
          <w:p w14:paraId="7343D2D8"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2.4.</w:t>
            </w:r>
          </w:p>
        </w:tc>
        <w:tc>
          <w:tcPr>
            <w:tcW w:w="3969" w:type="dxa"/>
            <w:tcBorders>
              <w:top w:val="single" w:sz="6" w:space="0" w:color="auto"/>
              <w:left w:val="single" w:sz="6" w:space="0" w:color="auto"/>
              <w:bottom w:val="single" w:sz="6" w:space="0" w:color="auto"/>
              <w:right w:val="single" w:sz="6" w:space="0" w:color="auto"/>
            </w:tcBorders>
          </w:tcPr>
          <w:p w14:paraId="0BFCA155" w14:textId="77777777" w:rsidR="001A24A5" w:rsidRPr="005E4FCB" w:rsidRDefault="001A24A5" w:rsidP="001D21BE">
            <w:pPr>
              <w:rPr>
                <w:rFonts w:ascii="Arial" w:hAnsi="Arial" w:cs="Arial"/>
                <w:sz w:val="18"/>
                <w:szCs w:val="18"/>
              </w:rPr>
            </w:pPr>
            <w:r w:rsidRPr="005E4FCB">
              <w:rPr>
                <w:rFonts w:ascii="Arial" w:hAnsi="Arial" w:cs="Arial"/>
                <w:sz w:val="18"/>
                <w:szCs w:val="18"/>
              </w:rPr>
              <w:t>Код ОКВЭД (основной)</w:t>
            </w:r>
          </w:p>
        </w:tc>
        <w:tc>
          <w:tcPr>
            <w:tcW w:w="5245" w:type="dxa"/>
            <w:tcBorders>
              <w:top w:val="single" w:sz="6" w:space="0" w:color="auto"/>
              <w:left w:val="single" w:sz="6" w:space="0" w:color="auto"/>
              <w:bottom w:val="single" w:sz="6" w:space="0" w:color="auto"/>
              <w:right w:val="single" w:sz="6" w:space="0" w:color="auto"/>
            </w:tcBorders>
          </w:tcPr>
          <w:p w14:paraId="75C5ECE7" w14:textId="77777777" w:rsidR="001A24A5" w:rsidRPr="005E4FCB" w:rsidRDefault="001A24A5" w:rsidP="001D21BE">
            <w:pPr>
              <w:jc w:val="both"/>
              <w:rPr>
                <w:rFonts w:ascii="Arial" w:hAnsi="Arial" w:cs="Arial"/>
                <w:i/>
                <w:iCs/>
                <w:sz w:val="18"/>
                <w:szCs w:val="18"/>
              </w:rPr>
            </w:pPr>
          </w:p>
        </w:tc>
      </w:tr>
      <w:tr w:rsidR="001A24A5" w:rsidRPr="009D754F" w14:paraId="7C5BF4CF" w14:textId="77777777" w:rsidTr="004E3C63">
        <w:tc>
          <w:tcPr>
            <w:tcW w:w="817" w:type="dxa"/>
            <w:tcBorders>
              <w:top w:val="single" w:sz="6" w:space="0" w:color="auto"/>
              <w:left w:val="single" w:sz="6" w:space="0" w:color="auto"/>
              <w:bottom w:val="single" w:sz="6" w:space="0" w:color="auto"/>
              <w:right w:val="single" w:sz="6" w:space="0" w:color="auto"/>
            </w:tcBorders>
          </w:tcPr>
          <w:p w14:paraId="36B69CFB"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2.5.</w:t>
            </w:r>
          </w:p>
        </w:tc>
        <w:tc>
          <w:tcPr>
            <w:tcW w:w="3969" w:type="dxa"/>
            <w:tcBorders>
              <w:top w:val="single" w:sz="6" w:space="0" w:color="auto"/>
              <w:left w:val="single" w:sz="6" w:space="0" w:color="auto"/>
              <w:bottom w:val="single" w:sz="6" w:space="0" w:color="auto"/>
              <w:right w:val="single" w:sz="6" w:space="0" w:color="auto"/>
            </w:tcBorders>
          </w:tcPr>
          <w:p w14:paraId="16B1152A" w14:textId="77777777" w:rsidR="001A24A5" w:rsidRPr="005E4FCB" w:rsidRDefault="001A24A5" w:rsidP="001D21BE">
            <w:pPr>
              <w:rPr>
                <w:rFonts w:ascii="Arial" w:hAnsi="Arial" w:cs="Arial"/>
                <w:sz w:val="18"/>
                <w:szCs w:val="18"/>
              </w:rPr>
            </w:pPr>
            <w:r w:rsidRPr="005E4FCB">
              <w:rPr>
                <w:rFonts w:ascii="Arial" w:hAnsi="Arial" w:cs="Arial"/>
                <w:sz w:val="18"/>
                <w:szCs w:val="18"/>
              </w:rPr>
              <w:t xml:space="preserve">Код Эмитента </w:t>
            </w:r>
          </w:p>
        </w:tc>
        <w:tc>
          <w:tcPr>
            <w:tcW w:w="5245" w:type="dxa"/>
            <w:tcBorders>
              <w:top w:val="single" w:sz="6" w:space="0" w:color="auto"/>
              <w:left w:val="single" w:sz="6" w:space="0" w:color="auto"/>
              <w:bottom w:val="single" w:sz="6" w:space="0" w:color="auto"/>
              <w:right w:val="single" w:sz="6" w:space="0" w:color="auto"/>
            </w:tcBorders>
          </w:tcPr>
          <w:p w14:paraId="2285A6C7" w14:textId="77777777" w:rsidR="001A24A5" w:rsidRPr="005E4FCB" w:rsidRDefault="001A24A5" w:rsidP="001D21BE">
            <w:pPr>
              <w:jc w:val="both"/>
              <w:rPr>
                <w:rFonts w:ascii="Arial" w:hAnsi="Arial" w:cs="Arial"/>
                <w:i/>
                <w:iCs/>
                <w:sz w:val="18"/>
                <w:szCs w:val="18"/>
              </w:rPr>
            </w:pPr>
          </w:p>
        </w:tc>
      </w:tr>
      <w:tr w:rsidR="001A24A5" w:rsidRPr="007B3745" w14:paraId="45FCC105" w14:textId="77777777" w:rsidTr="004E3C63">
        <w:tc>
          <w:tcPr>
            <w:tcW w:w="817" w:type="dxa"/>
            <w:tcBorders>
              <w:top w:val="single" w:sz="6" w:space="0" w:color="auto"/>
              <w:left w:val="single" w:sz="6" w:space="0" w:color="auto"/>
              <w:bottom w:val="single" w:sz="6" w:space="0" w:color="auto"/>
              <w:right w:val="single" w:sz="6" w:space="0" w:color="auto"/>
            </w:tcBorders>
          </w:tcPr>
          <w:p w14:paraId="6ECBA534"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2.6.</w:t>
            </w:r>
          </w:p>
        </w:tc>
        <w:tc>
          <w:tcPr>
            <w:tcW w:w="3969" w:type="dxa"/>
            <w:tcBorders>
              <w:top w:val="single" w:sz="6" w:space="0" w:color="auto"/>
              <w:left w:val="single" w:sz="6" w:space="0" w:color="auto"/>
              <w:bottom w:val="single" w:sz="6" w:space="0" w:color="auto"/>
              <w:right w:val="single" w:sz="6" w:space="0" w:color="auto"/>
            </w:tcBorders>
          </w:tcPr>
          <w:p w14:paraId="158DAD69"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 xml:space="preserve">Наименование должности, а также фамилия, имя и отчество (полностью) руководителя </w:t>
            </w:r>
          </w:p>
        </w:tc>
        <w:tc>
          <w:tcPr>
            <w:tcW w:w="5245" w:type="dxa"/>
            <w:tcBorders>
              <w:top w:val="single" w:sz="6" w:space="0" w:color="auto"/>
              <w:left w:val="single" w:sz="6" w:space="0" w:color="auto"/>
              <w:bottom w:val="single" w:sz="6" w:space="0" w:color="auto"/>
              <w:right w:val="single" w:sz="6" w:space="0" w:color="auto"/>
            </w:tcBorders>
          </w:tcPr>
          <w:p w14:paraId="77424FCF" w14:textId="77777777" w:rsidR="001A24A5" w:rsidRPr="005E4FCB" w:rsidRDefault="001A24A5" w:rsidP="001D21BE">
            <w:pPr>
              <w:jc w:val="both"/>
              <w:rPr>
                <w:rFonts w:ascii="Arial" w:hAnsi="Arial" w:cs="Arial"/>
                <w:i/>
                <w:iCs/>
                <w:sz w:val="18"/>
                <w:szCs w:val="18"/>
                <w:lang w:val="ru-RU"/>
              </w:rPr>
            </w:pPr>
            <w:r w:rsidRPr="005E4FCB">
              <w:rPr>
                <w:rFonts w:ascii="Arial" w:hAnsi="Arial" w:cs="Arial"/>
                <w:i/>
                <w:iCs/>
                <w:sz w:val="18"/>
                <w:szCs w:val="18"/>
                <w:lang w:val="ru-RU"/>
              </w:rPr>
              <w:t xml:space="preserve"> </w:t>
            </w:r>
          </w:p>
        </w:tc>
      </w:tr>
      <w:tr w:rsidR="001A24A5" w:rsidRPr="007B3745" w14:paraId="54790B4C" w14:textId="77777777" w:rsidTr="004E3C63">
        <w:tc>
          <w:tcPr>
            <w:tcW w:w="817" w:type="dxa"/>
            <w:tcBorders>
              <w:top w:val="single" w:sz="6" w:space="0" w:color="auto"/>
              <w:left w:val="single" w:sz="6" w:space="0" w:color="auto"/>
              <w:bottom w:val="single" w:sz="6" w:space="0" w:color="auto"/>
              <w:right w:val="single" w:sz="6" w:space="0" w:color="auto"/>
            </w:tcBorders>
          </w:tcPr>
          <w:p w14:paraId="0C85AA39"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2.7.</w:t>
            </w:r>
          </w:p>
        </w:tc>
        <w:tc>
          <w:tcPr>
            <w:tcW w:w="3969" w:type="dxa"/>
            <w:tcBorders>
              <w:top w:val="single" w:sz="6" w:space="0" w:color="auto"/>
              <w:left w:val="single" w:sz="6" w:space="0" w:color="auto"/>
              <w:bottom w:val="single" w:sz="6" w:space="0" w:color="auto"/>
              <w:right w:val="single" w:sz="6" w:space="0" w:color="auto"/>
            </w:tcBorders>
          </w:tcPr>
          <w:p w14:paraId="7EDFF22B"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Место нахождения эмитента (в соответствии с Уставом)</w:t>
            </w:r>
          </w:p>
        </w:tc>
        <w:tc>
          <w:tcPr>
            <w:tcW w:w="5245" w:type="dxa"/>
            <w:tcBorders>
              <w:top w:val="single" w:sz="6" w:space="0" w:color="auto"/>
              <w:left w:val="single" w:sz="6" w:space="0" w:color="auto"/>
              <w:bottom w:val="single" w:sz="6" w:space="0" w:color="auto"/>
              <w:right w:val="single" w:sz="6" w:space="0" w:color="auto"/>
            </w:tcBorders>
          </w:tcPr>
          <w:p w14:paraId="705A54ED" w14:textId="77777777" w:rsidR="001A24A5" w:rsidRPr="005E4FCB" w:rsidRDefault="001A24A5" w:rsidP="001D21BE">
            <w:pPr>
              <w:jc w:val="both"/>
              <w:rPr>
                <w:rFonts w:ascii="Arial" w:hAnsi="Arial" w:cs="Arial"/>
                <w:i/>
                <w:iCs/>
                <w:sz w:val="18"/>
                <w:szCs w:val="18"/>
                <w:lang w:val="ru-RU"/>
              </w:rPr>
            </w:pPr>
          </w:p>
        </w:tc>
      </w:tr>
      <w:tr w:rsidR="001A24A5" w:rsidRPr="009D754F" w14:paraId="3E090799" w14:textId="77777777" w:rsidTr="004E3C63">
        <w:tc>
          <w:tcPr>
            <w:tcW w:w="817" w:type="dxa"/>
            <w:tcBorders>
              <w:top w:val="single" w:sz="6" w:space="0" w:color="auto"/>
              <w:left w:val="single" w:sz="6" w:space="0" w:color="auto"/>
              <w:bottom w:val="single" w:sz="6" w:space="0" w:color="auto"/>
              <w:right w:val="single" w:sz="6" w:space="0" w:color="auto"/>
            </w:tcBorders>
          </w:tcPr>
          <w:p w14:paraId="42B33E8C"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2.8.</w:t>
            </w:r>
          </w:p>
        </w:tc>
        <w:tc>
          <w:tcPr>
            <w:tcW w:w="3969" w:type="dxa"/>
            <w:tcBorders>
              <w:top w:val="single" w:sz="6" w:space="0" w:color="auto"/>
              <w:left w:val="single" w:sz="6" w:space="0" w:color="auto"/>
              <w:bottom w:val="single" w:sz="6" w:space="0" w:color="auto"/>
              <w:right w:val="single" w:sz="6" w:space="0" w:color="auto"/>
            </w:tcBorders>
          </w:tcPr>
          <w:p w14:paraId="717355D3" w14:textId="77777777" w:rsidR="001A24A5" w:rsidRPr="005E4FCB" w:rsidRDefault="001A24A5" w:rsidP="001D21BE">
            <w:pPr>
              <w:rPr>
                <w:rFonts w:ascii="Arial" w:hAnsi="Arial" w:cs="Arial"/>
                <w:sz w:val="18"/>
                <w:szCs w:val="18"/>
              </w:rPr>
            </w:pPr>
            <w:r w:rsidRPr="005E4FCB">
              <w:rPr>
                <w:rFonts w:ascii="Arial" w:hAnsi="Arial" w:cs="Arial"/>
                <w:sz w:val="18"/>
                <w:szCs w:val="18"/>
              </w:rPr>
              <w:t>Адрес для направления корреспонденции</w:t>
            </w:r>
          </w:p>
        </w:tc>
        <w:tc>
          <w:tcPr>
            <w:tcW w:w="5245" w:type="dxa"/>
            <w:tcBorders>
              <w:top w:val="single" w:sz="6" w:space="0" w:color="auto"/>
              <w:left w:val="single" w:sz="6" w:space="0" w:color="auto"/>
              <w:bottom w:val="single" w:sz="6" w:space="0" w:color="auto"/>
              <w:right w:val="single" w:sz="6" w:space="0" w:color="auto"/>
            </w:tcBorders>
          </w:tcPr>
          <w:p w14:paraId="70B07F1A" w14:textId="77777777" w:rsidR="001A24A5" w:rsidRPr="005E4FCB" w:rsidRDefault="001A24A5" w:rsidP="001D21BE">
            <w:pPr>
              <w:jc w:val="both"/>
              <w:rPr>
                <w:rFonts w:ascii="Arial" w:hAnsi="Arial" w:cs="Arial"/>
                <w:i/>
                <w:iCs/>
                <w:sz w:val="18"/>
                <w:szCs w:val="18"/>
              </w:rPr>
            </w:pPr>
          </w:p>
        </w:tc>
      </w:tr>
      <w:tr w:rsidR="001A24A5" w:rsidRPr="007B3745" w14:paraId="22B66094" w14:textId="77777777" w:rsidTr="004E3C63">
        <w:tc>
          <w:tcPr>
            <w:tcW w:w="817" w:type="dxa"/>
            <w:tcBorders>
              <w:top w:val="single" w:sz="6" w:space="0" w:color="auto"/>
              <w:left w:val="single" w:sz="6" w:space="0" w:color="auto"/>
              <w:bottom w:val="single" w:sz="6" w:space="0" w:color="auto"/>
              <w:right w:val="single" w:sz="6" w:space="0" w:color="auto"/>
            </w:tcBorders>
          </w:tcPr>
          <w:p w14:paraId="7B755BDC"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2.9.</w:t>
            </w:r>
          </w:p>
        </w:tc>
        <w:tc>
          <w:tcPr>
            <w:tcW w:w="3969" w:type="dxa"/>
            <w:tcBorders>
              <w:top w:val="single" w:sz="6" w:space="0" w:color="auto"/>
              <w:left w:val="single" w:sz="6" w:space="0" w:color="auto"/>
              <w:bottom w:val="single" w:sz="6" w:space="0" w:color="auto"/>
              <w:right w:val="single" w:sz="6" w:space="0" w:color="auto"/>
            </w:tcBorders>
          </w:tcPr>
          <w:p w14:paraId="6051FA9C"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Сведения о лицах, уполномоченных на взаимодействие с Биржей (руководитель и/или специалист)</w:t>
            </w:r>
          </w:p>
        </w:tc>
        <w:tc>
          <w:tcPr>
            <w:tcW w:w="5245" w:type="dxa"/>
            <w:tcBorders>
              <w:top w:val="single" w:sz="6" w:space="0" w:color="auto"/>
              <w:left w:val="single" w:sz="6" w:space="0" w:color="auto"/>
              <w:bottom w:val="single" w:sz="6" w:space="0" w:color="auto"/>
              <w:right w:val="single" w:sz="6" w:space="0" w:color="auto"/>
            </w:tcBorders>
          </w:tcPr>
          <w:p w14:paraId="44081DE5" w14:textId="77777777" w:rsidR="001A24A5" w:rsidRPr="005E4FCB" w:rsidRDefault="001A24A5" w:rsidP="001D21BE">
            <w:pPr>
              <w:jc w:val="both"/>
              <w:rPr>
                <w:rFonts w:ascii="Arial" w:hAnsi="Arial" w:cs="Arial"/>
                <w:sz w:val="18"/>
                <w:szCs w:val="18"/>
                <w:lang w:val="ru-RU"/>
              </w:rPr>
            </w:pPr>
            <w:r w:rsidRPr="005E4FCB">
              <w:rPr>
                <w:rFonts w:ascii="Arial" w:hAnsi="Arial" w:cs="Arial"/>
                <w:sz w:val="18"/>
                <w:szCs w:val="18"/>
                <w:lang w:val="ru-RU"/>
              </w:rPr>
              <w:t>Наименование должности:</w:t>
            </w:r>
          </w:p>
          <w:p w14:paraId="066FB143" w14:textId="77777777" w:rsidR="001A24A5" w:rsidRPr="005E4FCB" w:rsidRDefault="001A24A5" w:rsidP="001D21BE">
            <w:pPr>
              <w:jc w:val="both"/>
              <w:rPr>
                <w:rFonts w:ascii="Arial" w:hAnsi="Arial" w:cs="Arial"/>
                <w:sz w:val="18"/>
                <w:szCs w:val="18"/>
                <w:lang w:val="ru-RU"/>
              </w:rPr>
            </w:pPr>
            <w:r w:rsidRPr="005E4FCB">
              <w:rPr>
                <w:rFonts w:ascii="Arial" w:hAnsi="Arial" w:cs="Arial"/>
                <w:sz w:val="18"/>
                <w:szCs w:val="18"/>
                <w:lang w:val="ru-RU"/>
              </w:rPr>
              <w:t>Фамилия, имя, отчество (полностью):</w:t>
            </w:r>
          </w:p>
          <w:p w14:paraId="05F00D5E" w14:textId="77777777" w:rsidR="001A24A5" w:rsidRPr="005E4FCB" w:rsidRDefault="001A24A5" w:rsidP="001D21BE">
            <w:pPr>
              <w:jc w:val="both"/>
              <w:rPr>
                <w:rFonts w:ascii="Arial" w:hAnsi="Arial" w:cs="Arial"/>
                <w:i/>
                <w:iCs/>
                <w:sz w:val="18"/>
                <w:szCs w:val="18"/>
                <w:lang w:val="ru-RU"/>
              </w:rPr>
            </w:pPr>
            <w:r w:rsidRPr="005E4FCB">
              <w:rPr>
                <w:rFonts w:ascii="Arial" w:hAnsi="Arial" w:cs="Arial"/>
                <w:sz w:val="18"/>
                <w:szCs w:val="18"/>
                <w:lang w:val="ru-RU"/>
              </w:rPr>
              <w:t xml:space="preserve">Номер телефона </w:t>
            </w:r>
            <w:r w:rsidRPr="005E4FCB">
              <w:rPr>
                <w:rFonts w:ascii="Arial" w:hAnsi="Arial" w:cs="Arial"/>
                <w:i/>
                <w:iCs/>
                <w:sz w:val="18"/>
                <w:szCs w:val="18"/>
                <w:lang w:val="ru-RU"/>
              </w:rPr>
              <w:t>(с междугородним кодом)</w:t>
            </w:r>
            <w:r w:rsidRPr="005E4FCB">
              <w:rPr>
                <w:rFonts w:ascii="Arial" w:hAnsi="Arial" w:cs="Arial"/>
                <w:sz w:val="18"/>
                <w:szCs w:val="18"/>
                <w:lang w:val="ru-RU"/>
              </w:rPr>
              <w:t>:</w:t>
            </w:r>
          </w:p>
          <w:p w14:paraId="653D8133" w14:textId="77777777" w:rsidR="001A24A5" w:rsidRPr="005E4FCB" w:rsidRDefault="001A24A5" w:rsidP="001D21BE">
            <w:pPr>
              <w:jc w:val="both"/>
              <w:rPr>
                <w:rFonts w:ascii="Arial" w:hAnsi="Arial" w:cs="Arial"/>
                <w:sz w:val="18"/>
                <w:szCs w:val="18"/>
                <w:lang w:val="ru-RU"/>
              </w:rPr>
            </w:pPr>
            <w:r w:rsidRPr="005E4FCB">
              <w:rPr>
                <w:rFonts w:ascii="Arial" w:hAnsi="Arial" w:cs="Arial"/>
                <w:sz w:val="18"/>
                <w:szCs w:val="18"/>
                <w:lang w:val="ru-RU"/>
              </w:rPr>
              <w:t>Адрес электронной почты:</w:t>
            </w:r>
          </w:p>
          <w:p w14:paraId="03926842" w14:textId="77777777" w:rsidR="001A24A5" w:rsidRPr="005E4FCB" w:rsidRDefault="001A24A5" w:rsidP="001D21BE">
            <w:pPr>
              <w:jc w:val="both"/>
              <w:rPr>
                <w:rFonts w:ascii="Arial" w:hAnsi="Arial" w:cs="Arial"/>
                <w:i/>
                <w:iCs/>
                <w:sz w:val="18"/>
                <w:szCs w:val="18"/>
                <w:lang w:val="ru-RU"/>
              </w:rPr>
            </w:pPr>
            <w:r w:rsidRPr="009D754F">
              <w:rPr>
                <w:rFonts w:ascii="Arial" w:hAnsi="Arial" w:cs="Arial"/>
                <w:i/>
                <w:iCs/>
                <w:sz w:val="18"/>
                <w:szCs w:val="18"/>
                <w:lang w:val="ru-RU"/>
              </w:rPr>
              <w:t>(количество уполномоченных лиц не ограничено)</w:t>
            </w:r>
          </w:p>
        </w:tc>
      </w:tr>
      <w:tr w:rsidR="001A24A5" w:rsidRPr="007B3745" w14:paraId="438C86F0" w14:textId="77777777" w:rsidTr="004E3C63">
        <w:tc>
          <w:tcPr>
            <w:tcW w:w="817" w:type="dxa"/>
            <w:tcBorders>
              <w:top w:val="single" w:sz="6" w:space="0" w:color="auto"/>
              <w:left w:val="single" w:sz="6" w:space="0" w:color="auto"/>
              <w:bottom w:val="single" w:sz="6" w:space="0" w:color="auto"/>
              <w:right w:val="single" w:sz="6" w:space="0" w:color="auto"/>
            </w:tcBorders>
          </w:tcPr>
          <w:p w14:paraId="49A3D4DF"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lastRenderedPageBreak/>
              <w:t>2.10.</w:t>
            </w:r>
          </w:p>
        </w:tc>
        <w:tc>
          <w:tcPr>
            <w:tcW w:w="3969" w:type="dxa"/>
            <w:tcBorders>
              <w:top w:val="single" w:sz="6" w:space="0" w:color="auto"/>
              <w:left w:val="single" w:sz="6" w:space="0" w:color="auto"/>
              <w:bottom w:val="single" w:sz="6" w:space="0" w:color="auto"/>
              <w:right w:val="single" w:sz="6" w:space="0" w:color="auto"/>
            </w:tcBorders>
          </w:tcPr>
          <w:p w14:paraId="2D2A5750"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Адрес страницы Эмитента в сети Интернет</w:t>
            </w:r>
          </w:p>
        </w:tc>
        <w:tc>
          <w:tcPr>
            <w:tcW w:w="5245" w:type="dxa"/>
            <w:tcBorders>
              <w:top w:val="single" w:sz="6" w:space="0" w:color="auto"/>
              <w:left w:val="single" w:sz="6" w:space="0" w:color="auto"/>
              <w:bottom w:val="single" w:sz="6" w:space="0" w:color="auto"/>
              <w:right w:val="single" w:sz="6" w:space="0" w:color="auto"/>
            </w:tcBorders>
          </w:tcPr>
          <w:p w14:paraId="4C646BE8" w14:textId="77777777" w:rsidR="001A24A5" w:rsidRPr="005E4FCB" w:rsidRDefault="001A24A5" w:rsidP="001D21BE">
            <w:pPr>
              <w:jc w:val="both"/>
              <w:rPr>
                <w:rFonts w:ascii="Arial" w:hAnsi="Arial" w:cs="Arial"/>
                <w:sz w:val="18"/>
                <w:szCs w:val="18"/>
                <w:lang w:val="ru-RU"/>
              </w:rPr>
            </w:pPr>
          </w:p>
        </w:tc>
      </w:tr>
      <w:tr w:rsidR="001A24A5" w:rsidRPr="007B3745" w14:paraId="4C0C2ECF" w14:textId="77777777" w:rsidTr="004E3C63">
        <w:tc>
          <w:tcPr>
            <w:tcW w:w="817" w:type="dxa"/>
            <w:tcBorders>
              <w:top w:val="single" w:sz="6" w:space="0" w:color="auto"/>
              <w:left w:val="single" w:sz="6" w:space="0" w:color="auto"/>
              <w:bottom w:val="single" w:sz="6" w:space="0" w:color="auto"/>
              <w:right w:val="single" w:sz="6" w:space="0" w:color="auto"/>
            </w:tcBorders>
          </w:tcPr>
          <w:p w14:paraId="01216EFF"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2.11.</w:t>
            </w:r>
          </w:p>
        </w:tc>
        <w:tc>
          <w:tcPr>
            <w:tcW w:w="3969" w:type="dxa"/>
            <w:tcBorders>
              <w:top w:val="single" w:sz="6" w:space="0" w:color="auto"/>
              <w:left w:val="single" w:sz="6" w:space="0" w:color="auto"/>
              <w:bottom w:val="single" w:sz="6" w:space="0" w:color="auto"/>
              <w:right w:val="single" w:sz="6" w:space="0" w:color="auto"/>
            </w:tcBorders>
          </w:tcPr>
          <w:p w14:paraId="7AABDCE3"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Адрес страницы в сети Интернет, предоставленный аккредитованным информационным агентством</w:t>
            </w:r>
          </w:p>
        </w:tc>
        <w:tc>
          <w:tcPr>
            <w:tcW w:w="5245" w:type="dxa"/>
            <w:tcBorders>
              <w:top w:val="single" w:sz="6" w:space="0" w:color="auto"/>
              <w:left w:val="single" w:sz="6" w:space="0" w:color="auto"/>
              <w:bottom w:val="single" w:sz="6" w:space="0" w:color="auto"/>
              <w:right w:val="single" w:sz="6" w:space="0" w:color="auto"/>
            </w:tcBorders>
          </w:tcPr>
          <w:p w14:paraId="2E45EFC5" w14:textId="77777777" w:rsidR="001A24A5" w:rsidRPr="005E4FCB" w:rsidRDefault="001A24A5" w:rsidP="001D21BE">
            <w:pPr>
              <w:jc w:val="both"/>
              <w:rPr>
                <w:rFonts w:ascii="Arial" w:hAnsi="Arial" w:cs="Arial"/>
                <w:sz w:val="18"/>
                <w:szCs w:val="18"/>
                <w:lang w:val="ru-RU"/>
              </w:rPr>
            </w:pPr>
          </w:p>
        </w:tc>
      </w:tr>
    </w:tbl>
    <w:p w14:paraId="0A6C97AA" w14:textId="77777777" w:rsidR="001A24A5" w:rsidRPr="005E4FCB" w:rsidRDefault="001A24A5" w:rsidP="001A24A5">
      <w:pPr>
        <w:rPr>
          <w:rFonts w:ascii="Arial" w:hAnsi="Arial" w:cs="Arial"/>
          <w:b/>
          <w:sz w:val="20"/>
          <w:szCs w:val="20"/>
          <w:lang w:val="ru-RU"/>
        </w:rPr>
      </w:pPr>
    </w:p>
    <w:p w14:paraId="03030DC8" w14:textId="77777777" w:rsidR="001A24A5" w:rsidRPr="005E4FCB" w:rsidRDefault="001A24A5" w:rsidP="001A24A5">
      <w:pPr>
        <w:rPr>
          <w:rFonts w:ascii="Arial" w:hAnsi="Arial" w:cs="Arial"/>
          <w:b/>
          <w:sz w:val="20"/>
          <w:szCs w:val="20"/>
        </w:rPr>
      </w:pPr>
      <w:r w:rsidRPr="005E4FCB">
        <w:rPr>
          <w:rFonts w:ascii="Arial" w:hAnsi="Arial" w:cs="Arial"/>
          <w:b/>
          <w:sz w:val="20"/>
          <w:szCs w:val="20"/>
        </w:rPr>
        <w:t>3. Основные параметры ценных бумаг</w:t>
      </w:r>
    </w:p>
    <w:tbl>
      <w:tblPr>
        <w:tblStyle w:val="af5"/>
        <w:tblW w:w="10065" w:type="dxa"/>
        <w:tblInd w:w="-34" w:type="dxa"/>
        <w:tblLayout w:type="fixed"/>
        <w:tblLook w:val="04A0" w:firstRow="1" w:lastRow="0" w:firstColumn="1" w:lastColumn="0" w:noHBand="0" w:noVBand="1"/>
      </w:tblPr>
      <w:tblGrid>
        <w:gridCol w:w="709"/>
        <w:gridCol w:w="4110"/>
        <w:gridCol w:w="5246"/>
      </w:tblGrid>
      <w:tr w:rsidR="001A24A5" w:rsidRPr="009D754F" w14:paraId="018EE54A" w14:textId="77777777" w:rsidTr="004E3C63">
        <w:tc>
          <w:tcPr>
            <w:tcW w:w="709" w:type="dxa"/>
            <w:shd w:val="clear" w:color="auto" w:fill="auto"/>
          </w:tcPr>
          <w:p w14:paraId="27346DE7" w14:textId="77777777" w:rsidR="001A24A5" w:rsidRPr="005E4FCB" w:rsidRDefault="001A24A5" w:rsidP="001D21BE">
            <w:pPr>
              <w:rPr>
                <w:rFonts w:ascii="Arial" w:hAnsi="Arial" w:cs="Arial"/>
                <w:sz w:val="18"/>
                <w:szCs w:val="18"/>
              </w:rPr>
            </w:pPr>
            <w:r w:rsidRPr="005E4FCB">
              <w:rPr>
                <w:rFonts w:ascii="Arial" w:hAnsi="Arial" w:cs="Arial"/>
                <w:sz w:val="18"/>
                <w:szCs w:val="18"/>
              </w:rPr>
              <w:t>3.1.</w:t>
            </w:r>
          </w:p>
        </w:tc>
        <w:tc>
          <w:tcPr>
            <w:tcW w:w="4110" w:type="dxa"/>
          </w:tcPr>
          <w:p w14:paraId="2168EBE6" w14:textId="77777777" w:rsidR="001A24A5" w:rsidRPr="005E4FCB" w:rsidRDefault="001A24A5" w:rsidP="001D21BE">
            <w:pPr>
              <w:rPr>
                <w:rFonts w:ascii="Arial" w:hAnsi="Arial" w:cs="Arial"/>
                <w:sz w:val="18"/>
                <w:szCs w:val="18"/>
              </w:rPr>
            </w:pPr>
            <w:r w:rsidRPr="005E4FCB">
              <w:rPr>
                <w:rFonts w:ascii="Arial" w:hAnsi="Arial" w:cs="Arial"/>
                <w:sz w:val="18"/>
                <w:szCs w:val="18"/>
              </w:rPr>
              <w:t>Тип ценных бумаг</w:t>
            </w:r>
          </w:p>
        </w:tc>
        <w:tc>
          <w:tcPr>
            <w:tcW w:w="5246" w:type="dxa"/>
          </w:tcPr>
          <w:p w14:paraId="512E8AC7" w14:textId="77777777" w:rsidR="001A24A5" w:rsidRPr="005E4FCB" w:rsidRDefault="001A24A5" w:rsidP="001D21BE">
            <w:pPr>
              <w:rPr>
                <w:rFonts w:ascii="Arial" w:hAnsi="Arial" w:cs="Arial"/>
                <w:sz w:val="18"/>
                <w:szCs w:val="18"/>
              </w:rPr>
            </w:pPr>
            <w:r w:rsidRPr="005E4FCB">
              <w:rPr>
                <w:rFonts w:ascii="Arial" w:hAnsi="Arial" w:cs="Arial"/>
                <w:sz w:val="18"/>
                <w:szCs w:val="18"/>
              </w:rPr>
              <w:t>Акции обыкновенные/привилегированные</w:t>
            </w:r>
          </w:p>
        </w:tc>
      </w:tr>
      <w:tr w:rsidR="001A24A5" w:rsidRPr="009D754F" w14:paraId="61F607B0" w14:textId="77777777" w:rsidTr="004E3C63">
        <w:tc>
          <w:tcPr>
            <w:tcW w:w="709" w:type="dxa"/>
            <w:shd w:val="clear" w:color="auto" w:fill="auto"/>
          </w:tcPr>
          <w:p w14:paraId="61FEF80F" w14:textId="77777777" w:rsidR="001A24A5" w:rsidRPr="005E4FCB" w:rsidRDefault="001A24A5" w:rsidP="001D21BE">
            <w:pPr>
              <w:rPr>
                <w:rFonts w:ascii="Arial" w:hAnsi="Arial" w:cs="Arial"/>
                <w:sz w:val="18"/>
                <w:szCs w:val="18"/>
              </w:rPr>
            </w:pPr>
            <w:r w:rsidRPr="005E4FCB">
              <w:rPr>
                <w:rFonts w:ascii="Arial" w:hAnsi="Arial" w:cs="Arial"/>
                <w:sz w:val="18"/>
                <w:szCs w:val="18"/>
              </w:rPr>
              <w:t>3.2.</w:t>
            </w:r>
          </w:p>
        </w:tc>
        <w:tc>
          <w:tcPr>
            <w:tcW w:w="4110" w:type="dxa"/>
          </w:tcPr>
          <w:p w14:paraId="0D7F4FCA" w14:textId="77777777" w:rsidR="001A24A5" w:rsidRPr="005E4FCB" w:rsidRDefault="001A24A5" w:rsidP="001D21BE">
            <w:pPr>
              <w:rPr>
                <w:rFonts w:ascii="Arial" w:hAnsi="Arial" w:cs="Arial"/>
                <w:sz w:val="18"/>
                <w:szCs w:val="18"/>
              </w:rPr>
            </w:pPr>
            <w:r w:rsidRPr="005E4FCB">
              <w:rPr>
                <w:rFonts w:ascii="Arial" w:hAnsi="Arial" w:cs="Arial"/>
                <w:sz w:val="18"/>
                <w:szCs w:val="18"/>
              </w:rPr>
              <w:t>Форма выпуска ценных бумаг</w:t>
            </w:r>
          </w:p>
        </w:tc>
        <w:tc>
          <w:tcPr>
            <w:tcW w:w="5246" w:type="dxa"/>
          </w:tcPr>
          <w:p w14:paraId="6824AC62" w14:textId="77777777" w:rsidR="001A24A5" w:rsidRPr="005E4FCB" w:rsidRDefault="001A24A5" w:rsidP="00484769">
            <w:pPr>
              <w:rPr>
                <w:rFonts w:ascii="Arial" w:hAnsi="Arial" w:cs="Arial"/>
                <w:sz w:val="18"/>
                <w:szCs w:val="18"/>
              </w:rPr>
            </w:pPr>
            <w:r w:rsidRPr="005E4FCB">
              <w:rPr>
                <w:rFonts w:ascii="Arial" w:hAnsi="Arial" w:cs="Arial"/>
                <w:sz w:val="18"/>
                <w:szCs w:val="18"/>
              </w:rPr>
              <w:t xml:space="preserve">Бездокументарные </w:t>
            </w:r>
          </w:p>
        </w:tc>
      </w:tr>
      <w:tr w:rsidR="001A24A5" w:rsidRPr="007B3745" w14:paraId="5BD87405" w14:textId="77777777" w:rsidTr="004E3C63">
        <w:tc>
          <w:tcPr>
            <w:tcW w:w="709" w:type="dxa"/>
            <w:shd w:val="clear" w:color="auto" w:fill="auto"/>
          </w:tcPr>
          <w:p w14:paraId="3691CDD8" w14:textId="77777777" w:rsidR="001A24A5" w:rsidRPr="005E4FCB" w:rsidRDefault="001A24A5" w:rsidP="001D21BE">
            <w:pPr>
              <w:rPr>
                <w:rFonts w:ascii="Arial" w:hAnsi="Arial" w:cs="Arial"/>
                <w:sz w:val="18"/>
                <w:szCs w:val="18"/>
              </w:rPr>
            </w:pPr>
            <w:r w:rsidRPr="005E4FCB">
              <w:rPr>
                <w:rFonts w:ascii="Arial" w:hAnsi="Arial" w:cs="Arial"/>
                <w:sz w:val="18"/>
                <w:szCs w:val="18"/>
              </w:rPr>
              <w:t>3.3.</w:t>
            </w:r>
          </w:p>
        </w:tc>
        <w:tc>
          <w:tcPr>
            <w:tcW w:w="4110" w:type="dxa"/>
          </w:tcPr>
          <w:p w14:paraId="1292A852"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Регистрационный номер выпуска и дата регистрации</w:t>
            </w:r>
          </w:p>
        </w:tc>
        <w:tc>
          <w:tcPr>
            <w:tcW w:w="5246" w:type="dxa"/>
          </w:tcPr>
          <w:p w14:paraId="1F5004E4" w14:textId="77777777" w:rsidR="001A24A5" w:rsidRPr="005E4FCB" w:rsidRDefault="001A24A5" w:rsidP="001D21BE">
            <w:pPr>
              <w:rPr>
                <w:rFonts w:ascii="Arial" w:hAnsi="Arial" w:cs="Arial"/>
                <w:sz w:val="18"/>
                <w:szCs w:val="18"/>
                <w:lang w:val="ru-RU"/>
              </w:rPr>
            </w:pPr>
          </w:p>
        </w:tc>
      </w:tr>
      <w:tr w:rsidR="001A24A5" w:rsidRPr="009D754F" w14:paraId="0C87766E" w14:textId="77777777" w:rsidTr="004E3C63">
        <w:tc>
          <w:tcPr>
            <w:tcW w:w="709" w:type="dxa"/>
            <w:shd w:val="clear" w:color="auto" w:fill="auto"/>
          </w:tcPr>
          <w:p w14:paraId="19E7D1D0" w14:textId="77777777" w:rsidR="001A24A5" w:rsidRPr="005E4FCB" w:rsidRDefault="001A24A5" w:rsidP="001D21BE">
            <w:pPr>
              <w:rPr>
                <w:rFonts w:ascii="Arial" w:hAnsi="Arial" w:cs="Arial"/>
                <w:sz w:val="18"/>
                <w:szCs w:val="18"/>
              </w:rPr>
            </w:pPr>
            <w:r w:rsidRPr="005E4FCB">
              <w:rPr>
                <w:rFonts w:ascii="Arial" w:hAnsi="Arial" w:cs="Arial"/>
                <w:sz w:val="18"/>
                <w:szCs w:val="18"/>
              </w:rPr>
              <w:t>3.4.</w:t>
            </w:r>
          </w:p>
        </w:tc>
        <w:tc>
          <w:tcPr>
            <w:tcW w:w="4110" w:type="dxa"/>
          </w:tcPr>
          <w:p w14:paraId="6D68E4E9" w14:textId="77777777" w:rsidR="001A24A5" w:rsidRPr="005E4FCB" w:rsidRDefault="001A24A5" w:rsidP="00986CE2">
            <w:pPr>
              <w:rPr>
                <w:rFonts w:ascii="Arial" w:hAnsi="Arial" w:cs="Arial"/>
                <w:sz w:val="18"/>
                <w:szCs w:val="18"/>
              </w:rPr>
            </w:pPr>
            <w:r w:rsidRPr="005E4FCB">
              <w:rPr>
                <w:rFonts w:ascii="Arial" w:hAnsi="Arial" w:cs="Arial"/>
                <w:sz w:val="18"/>
                <w:szCs w:val="18"/>
              </w:rPr>
              <w:t xml:space="preserve">Номинальная стоимость </w:t>
            </w:r>
          </w:p>
        </w:tc>
        <w:tc>
          <w:tcPr>
            <w:tcW w:w="5246" w:type="dxa"/>
          </w:tcPr>
          <w:p w14:paraId="6C22C25E" w14:textId="77777777" w:rsidR="001A24A5" w:rsidRPr="005E4FCB" w:rsidRDefault="001A24A5" w:rsidP="001D21BE">
            <w:pPr>
              <w:rPr>
                <w:rFonts w:ascii="Arial" w:hAnsi="Arial" w:cs="Arial"/>
                <w:sz w:val="18"/>
                <w:szCs w:val="18"/>
              </w:rPr>
            </w:pPr>
          </w:p>
        </w:tc>
      </w:tr>
      <w:tr w:rsidR="001A24A5" w:rsidRPr="009D754F" w14:paraId="1C3E98B5" w14:textId="77777777" w:rsidTr="004E3C63">
        <w:tc>
          <w:tcPr>
            <w:tcW w:w="709" w:type="dxa"/>
            <w:shd w:val="clear" w:color="auto" w:fill="auto"/>
          </w:tcPr>
          <w:p w14:paraId="43D70B30" w14:textId="77777777" w:rsidR="001A24A5" w:rsidRPr="005E4FCB" w:rsidRDefault="001A24A5" w:rsidP="001D21BE">
            <w:pPr>
              <w:rPr>
                <w:rFonts w:ascii="Arial" w:hAnsi="Arial" w:cs="Arial"/>
                <w:sz w:val="18"/>
                <w:szCs w:val="18"/>
              </w:rPr>
            </w:pPr>
            <w:r w:rsidRPr="005E4FCB">
              <w:rPr>
                <w:rFonts w:ascii="Arial" w:hAnsi="Arial" w:cs="Arial"/>
                <w:sz w:val="18"/>
                <w:szCs w:val="18"/>
              </w:rPr>
              <w:t>3.5.</w:t>
            </w:r>
          </w:p>
        </w:tc>
        <w:tc>
          <w:tcPr>
            <w:tcW w:w="4110" w:type="dxa"/>
          </w:tcPr>
          <w:p w14:paraId="2BD5173E" w14:textId="77777777" w:rsidR="001A24A5" w:rsidRPr="005E4FCB" w:rsidRDefault="001A24A5" w:rsidP="00986CE2">
            <w:pPr>
              <w:rPr>
                <w:rFonts w:ascii="Arial" w:hAnsi="Arial" w:cs="Arial"/>
                <w:sz w:val="18"/>
                <w:szCs w:val="18"/>
                <w:lang w:val="ru-RU"/>
              </w:rPr>
            </w:pPr>
            <w:r w:rsidRPr="005E4FCB">
              <w:rPr>
                <w:rFonts w:ascii="Arial" w:hAnsi="Arial" w:cs="Arial"/>
                <w:sz w:val="18"/>
                <w:szCs w:val="18"/>
                <w:lang w:val="ru-RU"/>
              </w:rPr>
              <w:t xml:space="preserve">Валюта номинальной стоимости </w:t>
            </w:r>
          </w:p>
        </w:tc>
        <w:tc>
          <w:tcPr>
            <w:tcW w:w="5246" w:type="dxa"/>
          </w:tcPr>
          <w:p w14:paraId="28E96118" w14:textId="77777777" w:rsidR="001A24A5" w:rsidRPr="005E4FCB" w:rsidRDefault="001A24A5" w:rsidP="001D21BE">
            <w:pPr>
              <w:rPr>
                <w:rFonts w:ascii="Arial" w:hAnsi="Arial" w:cs="Arial"/>
                <w:sz w:val="18"/>
                <w:szCs w:val="18"/>
                <w:lang w:val="ru-RU"/>
              </w:rPr>
            </w:pPr>
          </w:p>
        </w:tc>
      </w:tr>
      <w:tr w:rsidR="001A24A5" w:rsidRPr="007B3745" w14:paraId="23E393E7" w14:textId="77777777" w:rsidTr="004E3C63">
        <w:tc>
          <w:tcPr>
            <w:tcW w:w="709" w:type="dxa"/>
            <w:shd w:val="clear" w:color="auto" w:fill="auto"/>
          </w:tcPr>
          <w:p w14:paraId="28751A11" w14:textId="77777777" w:rsidR="001A24A5" w:rsidRPr="005E4FCB" w:rsidRDefault="001A24A5" w:rsidP="001D21BE">
            <w:pPr>
              <w:rPr>
                <w:rFonts w:ascii="Arial" w:hAnsi="Arial" w:cs="Arial"/>
                <w:sz w:val="18"/>
                <w:szCs w:val="18"/>
              </w:rPr>
            </w:pPr>
            <w:r w:rsidRPr="005E4FCB">
              <w:rPr>
                <w:rFonts w:ascii="Arial" w:hAnsi="Arial" w:cs="Arial"/>
                <w:sz w:val="18"/>
                <w:szCs w:val="18"/>
              </w:rPr>
              <w:t>3.6.</w:t>
            </w:r>
          </w:p>
        </w:tc>
        <w:tc>
          <w:tcPr>
            <w:tcW w:w="4110" w:type="dxa"/>
          </w:tcPr>
          <w:p w14:paraId="2F75CE80"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Количество ценных бумаг в выпуске</w:t>
            </w:r>
          </w:p>
        </w:tc>
        <w:tc>
          <w:tcPr>
            <w:tcW w:w="5246" w:type="dxa"/>
          </w:tcPr>
          <w:p w14:paraId="557FD38C" w14:textId="77777777" w:rsidR="001A24A5" w:rsidRPr="005E4FCB" w:rsidRDefault="001A24A5" w:rsidP="001D21BE">
            <w:pPr>
              <w:rPr>
                <w:rFonts w:ascii="Arial" w:hAnsi="Arial" w:cs="Arial"/>
                <w:sz w:val="18"/>
                <w:szCs w:val="18"/>
                <w:lang w:val="ru-RU"/>
              </w:rPr>
            </w:pPr>
          </w:p>
        </w:tc>
      </w:tr>
      <w:tr w:rsidR="00986CE2" w:rsidRPr="009D754F" w14:paraId="68A10D05" w14:textId="77777777" w:rsidTr="004E3C63">
        <w:tc>
          <w:tcPr>
            <w:tcW w:w="709" w:type="dxa"/>
            <w:shd w:val="clear" w:color="auto" w:fill="auto"/>
          </w:tcPr>
          <w:p w14:paraId="6CADC9ED" w14:textId="77777777" w:rsidR="00986CE2" w:rsidRPr="005E4FCB" w:rsidRDefault="00986CE2" w:rsidP="009A6E33">
            <w:pPr>
              <w:rPr>
                <w:rFonts w:ascii="Arial" w:hAnsi="Arial" w:cs="Arial"/>
                <w:sz w:val="18"/>
                <w:szCs w:val="18"/>
              </w:rPr>
            </w:pPr>
            <w:r w:rsidRPr="005E4FCB">
              <w:rPr>
                <w:rFonts w:ascii="Arial" w:hAnsi="Arial" w:cs="Arial"/>
                <w:sz w:val="18"/>
                <w:szCs w:val="18"/>
              </w:rPr>
              <w:t>3.7.</w:t>
            </w:r>
          </w:p>
        </w:tc>
        <w:tc>
          <w:tcPr>
            <w:tcW w:w="4110" w:type="dxa"/>
          </w:tcPr>
          <w:p w14:paraId="62286E19" w14:textId="77777777" w:rsidR="00986CE2" w:rsidRPr="005E4FCB" w:rsidRDefault="00986CE2" w:rsidP="001D21BE">
            <w:pPr>
              <w:rPr>
                <w:rFonts w:ascii="Arial" w:hAnsi="Arial" w:cs="Arial"/>
                <w:sz w:val="18"/>
                <w:szCs w:val="18"/>
              </w:rPr>
            </w:pPr>
            <w:r w:rsidRPr="005E4FCB">
              <w:rPr>
                <w:rFonts w:ascii="Arial" w:hAnsi="Arial" w:cs="Arial"/>
                <w:sz w:val="18"/>
                <w:szCs w:val="18"/>
              </w:rPr>
              <w:t>Размер уставного капитала</w:t>
            </w:r>
          </w:p>
        </w:tc>
        <w:tc>
          <w:tcPr>
            <w:tcW w:w="5246" w:type="dxa"/>
          </w:tcPr>
          <w:p w14:paraId="4414AF97" w14:textId="77777777" w:rsidR="00986CE2" w:rsidRPr="005E4FCB" w:rsidRDefault="00986CE2" w:rsidP="001D21BE">
            <w:pPr>
              <w:rPr>
                <w:rFonts w:ascii="Arial" w:hAnsi="Arial" w:cs="Arial"/>
                <w:sz w:val="18"/>
                <w:szCs w:val="18"/>
              </w:rPr>
            </w:pPr>
          </w:p>
        </w:tc>
      </w:tr>
      <w:tr w:rsidR="00986CE2" w:rsidRPr="007B3745" w14:paraId="5BEB88B2" w14:textId="77777777" w:rsidTr="004E3C63">
        <w:tc>
          <w:tcPr>
            <w:tcW w:w="709" w:type="dxa"/>
            <w:shd w:val="clear" w:color="auto" w:fill="auto"/>
          </w:tcPr>
          <w:p w14:paraId="057D5881" w14:textId="77777777" w:rsidR="00986CE2" w:rsidRPr="005E4FCB" w:rsidRDefault="00986CE2" w:rsidP="009A6E33">
            <w:pPr>
              <w:rPr>
                <w:rFonts w:ascii="Arial" w:hAnsi="Arial" w:cs="Arial"/>
                <w:sz w:val="18"/>
                <w:szCs w:val="18"/>
              </w:rPr>
            </w:pPr>
            <w:r w:rsidRPr="005E4FCB">
              <w:rPr>
                <w:rFonts w:ascii="Arial" w:hAnsi="Arial" w:cs="Arial"/>
                <w:sz w:val="18"/>
                <w:szCs w:val="18"/>
              </w:rPr>
              <w:t>3.8.</w:t>
            </w:r>
          </w:p>
        </w:tc>
        <w:tc>
          <w:tcPr>
            <w:tcW w:w="4110" w:type="dxa"/>
          </w:tcPr>
          <w:p w14:paraId="34B8FE9E" w14:textId="77777777" w:rsidR="00986CE2" w:rsidRPr="005E4FCB" w:rsidRDefault="00986CE2" w:rsidP="00D93727">
            <w:pPr>
              <w:rPr>
                <w:rFonts w:ascii="Arial" w:hAnsi="Arial" w:cs="Arial"/>
                <w:sz w:val="18"/>
                <w:szCs w:val="18"/>
                <w:lang w:val="ru-RU"/>
              </w:rPr>
            </w:pPr>
            <w:r w:rsidRPr="005E4FCB">
              <w:rPr>
                <w:rFonts w:ascii="Arial" w:hAnsi="Arial" w:cs="Arial"/>
                <w:sz w:val="18"/>
                <w:szCs w:val="18"/>
                <w:lang w:val="ru-RU"/>
              </w:rPr>
              <w:t>Дата государственной регистрации отчета об итогах выпуска ценных бумаг/ дата представления уведомления об итогах выпуска</w:t>
            </w:r>
          </w:p>
        </w:tc>
        <w:tc>
          <w:tcPr>
            <w:tcW w:w="5246" w:type="dxa"/>
          </w:tcPr>
          <w:p w14:paraId="380CBE41" w14:textId="77777777" w:rsidR="00986CE2" w:rsidRPr="005E4FCB" w:rsidRDefault="00986CE2" w:rsidP="001D21BE">
            <w:pPr>
              <w:rPr>
                <w:rFonts w:ascii="Arial" w:hAnsi="Arial" w:cs="Arial"/>
                <w:sz w:val="18"/>
                <w:szCs w:val="18"/>
                <w:lang w:val="ru-RU"/>
              </w:rPr>
            </w:pPr>
          </w:p>
        </w:tc>
      </w:tr>
    </w:tbl>
    <w:p w14:paraId="75E800A2" w14:textId="77777777" w:rsidR="001A24A5" w:rsidRPr="005E4FCB" w:rsidRDefault="001A24A5" w:rsidP="001A24A5">
      <w:pPr>
        <w:rPr>
          <w:rFonts w:ascii="Arial" w:hAnsi="Arial" w:cs="Arial"/>
          <w:b/>
          <w:sz w:val="20"/>
          <w:szCs w:val="20"/>
          <w:lang w:val="ru-RU"/>
        </w:rPr>
      </w:pPr>
    </w:p>
    <w:p w14:paraId="606D3D3D" w14:textId="77777777" w:rsidR="001A24A5" w:rsidRPr="005E4FCB" w:rsidRDefault="001A24A5" w:rsidP="001A24A5">
      <w:pPr>
        <w:rPr>
          <w:rFonts w:ascii="Arial" w:hAnsi="Arial" w:cs="Arial"/>
          <w:b/>
          <w:sz w:val="20"/>
          <w:szCs w:val="20"/>
        </w:rPr>
      </w:pPr>
      <w:r w:rsidRPr="005E4FCB">
        <w:rPr>
          <w:rFonts w:ascii="Arial" w:hAnsi="Arial" w:cs="Arial"/>
          <w:b/>
          <w:sz w:val="20"/>
          <w:szCs w:val="20"/>
        </w:rPr>
        <w:t>4. Дополнительные параметры ценных бумаг</w:t>
      </w:r>
    </w:p>
    <w:tbl>
      <w:tblPr>
        <w:tblStyle w:val="af5"/>
        <w:tblW w:w="9640" w:type="dxa"/>
        <w:tblInd w:w="-34" w:type="dxa"/>
        <w:tblLook w:val="04A0" w:firstRow="1" w:lastRow="0" w:firstColumn="1" w:lastColumn="0" w:noHBand="0" w:noVBand="1"/>
      </w:tblPr>
      <w:tblGrid>
        <w:gridCol w:w="709"/>
        <w:gridCol w:w="4111"/>
        <w:gridCol w:w="4820"/>
      </w:tblGrid>
      <w:tr w:rsidR="001A24A5" w:rsidRPr="009D754F" w14:paraId="2593BDCA" w14:textId="77777777" w:rsidTr="001D21BE">
        <w:tc>
          <w:tcPr>
            <w:tcW w:w="709" w:type="dxa"/>
            <w:shd w:val="clear" w:color="auto" w:fill="auto"/>
          </w:tcPr>
          <w:p w14:paraId="59D326B3" w14:textId="77777777" w:rsidR="001A24A5" w:rsidRPr="005E4FCB" w:rsidRDefault="001A24A5" w:rsidP="001D21BE">
            <w:pPr>
              <w:rPr>
                <w:rFonts w:ascii="Arial" w:hAnsi="Arial" w:cs="Arial"/>
                <w:sz w:val="18"/>
                <w:szCs w:val="18"/>
              </w:rPr>
            </w:pPr>
            <w:r w:rsidRPr="005E4FCB">
              <w:rPr>
                <w:rFonts w:ascii="Arial" w:hAnsi="Arial" w:cs="Arial"/>
                <w:sz w:val="18"/>
                <w:szCs w:val="18"/>
              </w:rPr>
              <w:t>4.1.</w:t>
            </w:r>
          </w:p>
        </w:tc>
        <w:tc>
          <w:tcPr>
            <w:tcW w:w="4111" w:type="dxa"/>
          </w:tcPr>
          <w:p w14:paraId="14807D31" w14:textId="77777777" w:rsidR="001A24A5" w:rsidRPr="005E4FCB" w:rsidRDefault="001A24A5" w:rsidP="001D21BE">
            <w:pPr>
              <w:rPr>
                <w:rFonts w:ascii="Arial" w:hAnsi="Arial" w:cs="Arial"/>
                <w:sz w:val="18"/>
                <w:szCs w:val="18"/>
              </w:rPr>
            </w:pPr>
            <w:r w:rsidRPr="005E4FCB">
              <w:rPr>
                <w:rFonts w:ascii="Arial" w:hAnsi="Arial" w:cs="Arial"/>
                <w:sz w:val="18"/>
                <w:szCs w:val="18"/>
              </w:rPr>
              <w:t>Наличие Проспекта ценных бумаг</w:t>
            </w:r>
          </w:p>
        </w:tc>
        <w:tc>
          <w:tcPr>
            <w:tcW w:w="4820" w:type="dxa"/>
          </w:tcPr>
          <w:p w14:paraId="204F8450" w14:textId="77777777" w:rsidR="001A24A5" w:rsidRPr="005E4FCB" w:rsidRDefault="001A24A5" w:rsidP="001D21BE">
            <w:pPr>
              <w:rPr>
                <w:rFonts w:ascii="Arial" w:hAnsi="Arial" w:cs="Arial"/>
                <w:sz w:val="18"/>
                <w:szCs w:val="18"/>
              </w:rPr>
            </w:pPr>
            <w:r w:rsidRPr="005E4FCB">
              <w:rPr>
                <w:rFonts w:ascii="Arial" w:hAnsi="Arial" w:cs="Arial"/>
                <w:sz w:val="18"/>
                <w:szCs w:val="18"/>
              </w:rPr>
              <w:t>Да/ Нет</w:t>
            </w:r>
          </w:p>
        </w:tc>
      </w:tr>
    </w:tbl>
    <w:p w14:paraId="2FE4C839" w14:textId="77777777" w:rsidR="001A24A5" w:rsidRPr="005E4FCB" w:rsidRDefault="001A24A5" w:rsidP="001A24A5">
      <w:pPr>
        <w:rPr>
          <w:rFonts w:ascii="Arial" w:hAnsi="Arial" w:cs="Arial"/>
          <w:b/>
          <w:sz w:val="20"/>
          <w:szCs w:val="20"/>
          <w:lang w:val="ru-RU"/>
        </w:rPr>
      </w:pPr>
    </w:p>
    <w:p w14:paraId="76E20460" w14:textId="77777777" w:rsidR="001A24A5" w:rsidRPr="005E4FCB" w:rsidRDefault="001A24A5" w:rsidP="001A24A5">
      <w:pPr>
        <w:rPr>
          <w:rFonts w:ascii="Arial" w:hAnsi="Arial" w:cs="Arial"/>
          <w:b/>
          <w:sz w:val="20"/>
          <w:szCs w:val="20"/>
          <w:lang w:val="ru-RU"/>
        </w:rPr>
      </w:pPr>
      <w:r w:rsidRPr="005E4FCB">
        <w:rPr>
          <w:rFonts w:ascii="Arial" w:hAnsi="Arial" w:cs="Arial"/>
          <w:b/>
          <w:sz w:val="20"/>
          <w:szCs w:val="20"/>
          <w:lang w:val="ru-RU"/>
        </w:rPr>
        <w:t xml:space="preserve">5. Информация о размещении ценных бумаг </w:t>
      </w:r>
      <w:r w:rsidR="00986CE2" w:rsidRPr="005E4FCB">
        <w:rPr>
          <w:rFonts w:ascii="Arial" w:hAnsi="Arial" w:cs="Arial"/>
          <w:sz w:val="20"/>
          <w:szCs w:val="20"/>
          <w:lang w:val="ru-RU"/>
        </w:rPr>
        <w:t>(заполняется при размещении)</w:t>
      </w:r>
    </w:p>
    <w:tbl>
      <w:tblPr>
        <w:tblStyle w:val="af5"/>
        <w:tblW w:w="0" w:type="auto"/>
        <w:tblInd w:w="-34" w:type="dxa"/>
        <w:tblLook w:val="04A0" w:firstRow="1" w:lastRow="0" w:firstColumn="1" w:lastColumn="0" w:noHBand="0" w:noVBand="1"/>
      </w:tblPr>
      <w:tblGrid>
        <w:gridCol w:w="709"/>
        <w:gridCol w:w="3544"/>
        <w:gridCol w:w="5352"/>
      </w:tblGrid>
      <w:tr w:rsidR="001A24A5" w:rsidRPr="009D754F" w14:paraId="353797AA" w14:textId="77777777" w:rsidTr="001D21BE">
        <w:tc>
          <w:tcPr>
            <w:tcW w:w="709" w:type="dxa"/>
            <w:shd w:val="clear" w:color="auto" w:fill="auto"/>
          </w:tcPr>
          <w:p w14:paraId="57CED6A0" w14:textId="77777777" w:rsidR="001A24A5" w:rsidRPr="005E4FCB" w:rsidRDefault="001A24A5" w:rsidP="001D21BE">
            <w:pPr>
              <w:rPr>
                <w:rFonts w:ascii="Arial" w:hAnsi="Arial" w:cs="Arial"/>
                <w:sz w:val="18"/>
                <w:szCs w:val="18"/>
              </w:rPr>
            </w:pPr>
            <w:r w:rsidRPr="005E4FCB">
              <w:rPr>
                <w:rFonts w:ascii="Arial" w:hAnsi="Arial" w:cs="Arial"/>
                <w:sz w:val="18"/>
                <w:szCs w:val="18"/>
              </w:rPr>
              <w:t>5.1.</w:t>
            </w:r>
          </w:p>
        </w:tc>
        <w:tc>
          <w:tcPr>
            <w:tcW w:w="3544" w:type="dxa"/>
          </w:tcPr>
          <w:p w14:paraId="350CACCA" w14:textId="77777777" w:rsidR="001A24A5" w:rsidRPr="005E4FCB" w:rsidRDefault="001A24A5" w:rsidP="001D21BE">
            <w:pPr>
              <w:rPr>
                <w:rFonts w:ascii="Arial" w:hAnsi="Arial" w:cs="Arial"/>
                <w:sz w:val="18"/>
                <w:szCs w:val="18"/>
              </w:rPr>
            </w:pPr>
            <w:r w:rsidRPr="005E4FCB">
              <w:rPr>
                <w:rFonts w:ascii="Arial" w:hAnsi="Arial" w:cs="Arial"/>
                <w:sz w:val="18"/>
                <w:szCs w:val="18"/>
              </w:rPr>
              <w:t>Способ размещения</w:t>
            </w:r>
          </w:p>
        </w:tc>
        <w:tc>
          <w:tcPr>
            <w:tcW w:w="5352" w:type="dxa"/>
          </w:tcPr>
          <w:p w14:paraId="424D941B" w14:textId="77777777" w:rsidR="001A24A5" w:rsidRPr="005E4FCB" w:rsidRDefault="001A24A5" w:rsidP="001D21BE">
            <w:pPr>
              <w:rPr>
                <w:rFonts w:ascii="Arial" w:hAnsi="Arial" w:cs="Arial"/>
                <w:sz w:val="18"/>
                <w:szCs w:val="18"/>
              </w:rPr>
            </w:pPr>
            <w:r w:rsidRPr="005E4FCB">
              <w:rPr>
                <w:rFonts w:ascii="Arial" w:hAnsi="Arial" w:cs="Arial"/>
                <w:sz w:val="18"/>
                <w:szCs w:val="18"/>
              </w:rPr>
              <w:t>Открытая/закрытая подписка</w:t>
            </w:r>
          </w:p>
        </w:tc>
      </w:tr>
      <w:tr w:rsidR="001A24A5" w:rsidRPr="009D754F" w14:paraId="58FDB0A9" w14:textId="77777777" w:rsidTr="001D21BE">
        <w:tc>
          <w:tcPr>
            <w:tcW w:w="709" w:type="dxa"/>
            <w:shd w:val="clear" w:color="auto" w:fill="auto"/>
          </w:tcPr>
          <w:p w14:paraId="30C23604" w14:textId="77777777" w:rsidR="001A24A5" w:rsidRPr="005E4FCB" w:rsidRDefault="001A24A5" w:rsidP="001D21BE">
            <w:pPr>
              <w:rPr>
                <w:rFonts w:ascii="Arial" w:hAnsi="Arial" w:cs="Arial"/>
                <w:sz w:val="18"/>
                <w:szCs w:val="18"/>
              </w:rPr>
            </w:pPr>
            <w:r w:rsidRPr="005E4FCB">
              <w:rPr>
                <w:rFonts w:ascii="Arial" w:hAnsi="Arial" w:cs="Arial"/>
                <w:sz w:val="18"/>
                <w:szCs w:val="18"/>
              </w:rPr>
              <w:t>5.2.</w:t>
            </w:r>
          </w:p>
        </w:tc>
        <w:tc>
          <w:tcPr>
            <w:tcW w:w="3544" w:type="dxa"/>
          </w:tcPr>
          <w:p w14:paraId="259F0874" w14:textId="77777777" w:rsidR="001A24A5" w:rsidRPr="005E4FCB" w:rsidRDefault="001A24A5" w:rsidP="001D21BE">
            <w:pPr>
              <w:rPr>
                <w:rFonts w:ascii="Arial" w:hAnsi="Arial" w:cs="Arial"/>
                <w:sz w:val="18"/>
                <w:szCs w:val="18"/>
              </w:rPr>
            </w:pPr>
            <w:r w:rsidRPr="005E4FCB">
              <w:rPr>
                <w:rFonts w:ascii="Arial" w:hAnsi="Arial" w:cs="Arial"/>
                <w:sz w:val="18"/>
                <w:szCs w:val="18"/>
              </w:rPr>
              <w:t>Дата начала размещения</w:t>
            </w:r>
          </w:p>
        </w:tc>
        <w:tc>
          <w:tcPr>
            <w:tcW w:w="5352" w:type="dxa"/>
          </w:tcPr>
          <w:p w14:paraId="61140B2D" w14:textId="77777777" w:rsidR="001A24A5" w:rsidRPr="005E4FCB" w:rsidRDefault="001A24A5" w:rsidP="001D21BE">
            <w:pPr>
              <w:rPr>
                <w:rFonts w:ascii="Arial" w:hAnsi="Arial" w:cs="Arial"/>
                <w:sz w:val="18"/>
                <w:szCs w:val="18"/>
              </w:rPr>
            </w:pPr>
          </w:p>
        </w:tc>
      </w:tr>
      <w:tr w:rsidR="001A24A5" w:rsidRPr="007B3745" w14:paraId="1ACF1659" w14:textId="77777777" w:rsidTr="001D21BE">
        <w:tc>
          <w:tcPr>
            <w:tcW w:w="709" w:type="dxa"/>
            <w:shd w:val="clear" w:color="auto" w:fill="auto"/>
          </w:tcPr>
          <w:p w14:paraId="176F3224" w14:textId="77777777" w:rsidR="001A24A5" w:rsidRPr="005E4FCB" w:rsidRDefault="001A24A5" w:rsidP="001D21BE">
            <w:pPr>
              <w:rPr>
                <w:rFonts w:ascii="Arial" w:hAnsi="Arial" w:cs="Arial"/>
                <w:sz w:val="18"/>
                <w:szCs w:val="18"/>
              </w:rPr>
            </w:pPr>
            <w:r w:rsidRPr="005E4FCB">
              <w:rPr>
                <w:rFonts w:ascii="Arial" w:hAnsi="Arial" w:cs="Arial"/>
                <w:sz w:val="18"/>
                <w:szCs w:val="18"/>
              </w:rPr>
              <w:t>5.3.</w:t>
            </w:r>
          </w:p>
        </w:tc>
        <w:tc>
          <w:tcPr>
            <w:tcW w:w="3544" w:type="dxa"/>
          </w:tcPr>
          <w:p w14:paraId="1FE35464" w14:textId="77777777" w:rsidR="001A24A5" w:rsidRPr="005E4FCB" w:rsidRDefault="00A426C1" w:rsidP="001D21BE">
            <w:pPr>
              <w:rPr>
                <w:rFonts w:ascii="Arial" w:hAnsi="Arial" w:cs="Arial"/>
                <w:sz w:val="18"/>
                <w:szCs w:val="18"/>
                <w:lang w:val="ru-RU"/>
              </w:rPr>
            </w:pPr>
            <w:r w:rsidRPr="005E4FCB">
              <w:rPr>
                <w:rFonts w:ascii="Arial" w:hAnsi="Arial" w:cs="Arial"/>
                <w:sz w:val="18"/>
                <w:szCs w:val="18"/>
                <w:lang w:val="ru-RU"/>
              </w:rPr>
              <w:t xml:space="preserve">Дата окончания размещения или порядок </w:t>
            </w:r>
            <w:r w:rsidR="001A24A5" w:rsidRPr="005E4FCB">
              <w:rPr>
                <w:rFonts w:ascii="Arial" w:hAnsi="Arial" w:cs="Arial"/>
                <w:sz w:val="18"/>
                <w:szCs w:val="18"/>
                <w:lang w:val="ru-RU"/>
              </w:rPr>
              <w:t>определения даты окончания размещения</w:t>
            </w:r>
          </w:p>
        </w:tc>
        <w:tc>
          <w:tcPr>
            <w:tcW w:w="5352" w:type="dxa"/>
          </w:tcPr>
          <w:p w14:paraId="6F29347A" w14:textId="77777777" w:rsidR="001A24A5" w:rsidRPr="005E4FCB" w:rsidRDefault="001A24A5" w:rsidP="001D21BE">
            <w:pPr>
              <w:rPr>
                <w:rFonts w:ascii="Arial" w:hAnsi="Arial" w:cs="Arial"/>
                <w:sz w:val="18"/>
                <w:szCs w:val="18"/>
                <w:lang w:val="ru-RU"/>
              </w:rPr>
            </w:pPr>
          </w:p>
        </w:tc>
      </w:tr>
      <w:tr w:rsidR="001A24A5" w:rsidRPr="007B3745" w14:paraId="1B74DD14" w14:textId="77777777" w:rsidTr="001D21BE">
        <w:tc>
          <w:tcPr>
            <w:tcW w:w="709" w:type="dxa"/>
            <w:shd w:val="clear" w:color="auto" w:fill="auto"/>
          </w:tcPr>
          <w:p w14:paraId="159908B6" w14:textId="77777777" w:rsidR="001A24A5" w:rsidRPr="005E4FCB" w:rsidRDefault="001A24A5" w:rsidP="001D21BE">
            <w:pPr>
              <w:rPr>
                <w:rFonts w:ascii="Arial" w:hAnsi="Arial" w:cs="Arial"/>
                <w:sz w:val="18"/>
                <w:szCs w:val="18"/>
              </w:rPr>
            </w:pPr>
            <w:r w:rsidRPr="005E4FCB">
              <w:rPr>
                <w:rFonts w:ascii="Arial" w:hAnsi="Arial" w:cs="Arial"/>
                <w:sz w:val="18"/>
                <w:szCs w:val="18"/>
              </w:rPr>
              <w:t>5.4.</w:t>
            </w:r>
          </w:p>
        </w:tc>
        <w:tc>
          <w:tcPr>
            <w:tcW w:w="3544" w:type="dxa"/>
          </w:tcPr>
          <w:p w14:paraId="2AEFE052" w14:textId="77777777" w:rsidR="001A24A5" w:rsidRPr="005E4FCB" w:rsidRDefault="00A426C1" w:rsidP="00A426C1">
            <w:pPr>
              <w:rPr>
                <w:rFonts w:ascii="Arial" w:hAnsi="Arial" w:cs="Arial"/>
                <w:sz w:val="18"/>
                <w:szCs w:val="18"/>
                <w:lang w:val="ru-RU"/>
              </w:rPr>
            </w:pPr>
            <w:r w:rsidRPr="005E4FCB">
              <w:rPr>
                <w:rFonts w:ascii="Arial" w:hAnsi="Arial" w:cs="Arial"/>
                <w:sz w:val="18"/>
                <w:szCs w:val="18"/>
                <w:lang w:val="ru-RU"/>
              </w:rPr>
              <w:t>Цена размещения (в валюте номинала) или п</w:t>
            </w:r>
            <w:r w:rsidR="001A24A5" w:rsidRPr="005E4FCB">
              <w:rPr>
                <w:rFonts w:ascii="Arial" w:hAnsi="Arial" w:cs="Arial"/>
                <w:sz w:val="18"/>
                <w:szCs w:val="18"/>
                <w:lang w:val="ru-RU"/>
              </w:rPr>
              <w:t>орядок определения цены размещения</w:t>
            </w:r>
          </w:p>
        </w:tc>
        <w:tc>
          <w:tcPr>
            <w:tcW w:w="5352" w:type="dxa"/>
          </w:tcPr>
          <w:p w14:paraId="4F7D7817" w14:textId="77777777" w:rsidR="001A24A5" w:rsidRPr="005E4FCB" w:rsidRDefault="001A24A5" w:rsidP="001D21BE">
            <w:pPr>
              <w:rPr>
                <w:rFonts w:ascii="Arial" w:hAnsi="Arial" w:cs="Arial"/>
                <w:sz w:val="18"/>
                <w:szCs w:val="18"/>
                <w:lang w:val="ru-RU"/>
              </w:rPr>
            </w:pPr>
          </w:p>
        </w:tc>
      </w:tr>
    </w:tbl>
    <w:p w14:paraId="6D52101F" w14:textId="77777777" w:rsidR="001A24A5" w:rsidRPr="005E4FCB" w:rsidRDefault="001A24A5" w:rsidP="001A24A5">
      <w:pPr>
        <w:rPr>
          <w:rFonts w:ascii="Arial" w:hAnsi="Arial" w:cs="Arial"/>
          <w:b/>
          <w:sz w:val="20"/>
          <w:szCs w:val="20"/>
          <w:lang w:val="ru-RU"/>
        </w:rPr>
      </w:pPr>
    </w:p>
    <w:p w14:paraId="00415686" w14:textId="77777777" w:rsidR="001A24A5" w:rsidRPr="005E4FCB" w:rsidRDefault="001A24A5" w:rsidP="001A24A5">
      <w:pPr>
        <w:rPr>
          <w:rFonts w:ascii="Arial" w:hAnsi="Arial" w:cs="Arial"/>
          <w:b/>
          <w:sz w:val="20"/>
          <w:szCs w:val="20"/>
          <w:lang w:val="ru-RU"/>
        </w:rPr>
      </w:pPr>
      <w:r w:rsidRPr="005E4FCB">
        <w:rPr>
          <w:rFonts w:ascii="Arial" w:hAnsi="Arial" w:cs="Arial"/>
          <w:b/>
          <w:sz w:val="20"/>
          <w:szCs w:val="20"/>
          <w:lang w:val="ru-RU"/>
        </w:rPr>
        <w:t xml:space="preserve">6. Информация об организации, осуществляющей функции продавца ценной бумаги при размещении на Бирже </w:t>
      </w:r>
    </w:p>
    <w:tbl>
      <w:tblPr>
        <w:tblStyle w:val="af5"/>
        <w:tblW w:w="0" w:type="auto"/>
        <w:tblLook w:val="04A0" w:firstRow="1" w:lastRow="0" w:firstColumn="1" w:lastColumn="0" w:noHBand="0" w:noVBand="1"/>
      </w:tblPr>
      <w:tblGrid>
        <w:gridCol w:w="4785"/>
        <w:gridCol w:w="4786"/>
      </w:tblGrid>
      <w:tr w:rsidR="001A24A5" w:rsidRPr="009D754F" w14:paraId="0E312992" w14:textId="77777777" w:rsidTr="001D21BE">
        <w:tc>
          <w:tcPr>
            <w:tcW w:w="4785" w:type="dxa"/>
          </w:tcPr>
          <w:p w14:paraId="65A0FD50" w14:textId="77777777" w:rsidR="001A24A5" w:rsidRPr="005E4FCB" w:rsidRDefault="001A24A5" w:rsidP="001D21BE">
            <w:pPr>
              <w:rPr>
                <w:rFonts w:ascii="Arial" w:hAnsi="Arial" w:cs="Arial"/>
                <w:sz w:val="18"/>
                <w:szCs w:val="18"/>
              </w:rPr>
            </w:pPr>
            <w:r w:rsidRPr="005E4FCB">
              <w:rPr>
                <w:rFonts w:ascii="Arial" w:hAnsi="Arial" w:cs="Arial"/>
                <w:sz w:val="18"/>
                <w:szCs w:val="18"/>
              </w:rPr>
              <w:t>Полное наименование</w:t>
            </w:r>
          </w:p>
        </w:tc>
        <w:tc>
          <w:tcPr>
            <w:tcW w:w="4786" w:type="dxa"/>
          </w:tcPr>
          <w:p w14:paraId="6C22CD76" w14:textId="77777777" w:rsidR="001A24A5" w:rsidRPr="005E4FCB" w:rsidRDefault="001A24A5" w:rsidP="001D21BE">
            <w:pPr>
              <w:rPr>
                <w:rFonts w:ascii="Arial" w:hAnsi="Arial" w:cs="Arial"/>
                <w:b/>
                <w:sz w:val="18"/>
                <w:szCs w:val="18"/>
              </w:rPr>
            </w:pPr>
          </w:p>
        </w:tc>
      </w:tr>
      <w:tr w:rsidR="001A24A5" w:rsidRPr="009D754F" w14:paraId="1383C1E7" w14:textId="77777777" w:rsidTr="001D21BE">
        <w:tc>
          <w:tcPr>
            <w:tcW w:w="4785" w:type="dxa"/>
          </w:tcPr>
          <w:p w14:paraId="0F1489B4" w14:textId="77777777" w:rsidR="001A24A5" w:rsidRPr="005E4FCB" w:rsidRDefault="001A24A5" w:rsidP="001D21BE">
            <w:pPr>
              <w:rPr>
                <w:rFonts w:ascii="Arial" w:hAnsi="Arial" w:cs="Arial"/>
                <w:sz w:val="18"/>
                <w:szCs w:val="18"/>
              </w:rPr>
            </w:pPr>
            <w:r w:rsidRPr="005E4FCB">
              <w:rPr>
                <w:rFonts w:ascii="Arial" w:hAnsi="Arial" w:cs="Arial"/>
                <w:sz w:val="18"/>
                <w:szCs w:val="18"/>
              </w:rPr>
              <w:t>ОГРН/ИНН</w:t>
            </w:r>
          </w:p>
        </w:tc>
        <w:tc>
          <w:tcPr>
            <w:tcW w:w="4786" w:type="dxa"/>
          </w:tcPr>
          <w:p w14:paraId="21F372B1" w14:textId="77777777" w:rsidR="001A24A5" w:rsidRPr="005E4FCB" w:rsidRDefault="001A24A5" w:rsidP="001D21BE">
            <w:pPr>
              <w:rPr>
                <w:rFonts w:ascii="Arial" w:hAnsi="Arial" w:cs="Arial"/>
                <w:b/>
                <w:sz w:val="18"/>
                <w:szCs w:val="18"/>
              </w:rPr>
            </w:pPr>
          </w:p>
        </w:tc>
      </w:tr>
      <w:tr w:rsidR="001A24A5" w:rsidRPr="009D754F" w14:paraId="346490D2" w14:textId="77777777" w:rsidTr="001D21BE">
        <w:tc>
          <w:tcPr>
            <w:tcW w:w="4785" w:type="dxa"/>
          </w:tcPr>
          <w:p w14:paraId="40B266FA" w14:textId="77777777" w:rsidR="001A24A5" w:rsidRPr="005E4FCB" w:rsidRDefault="001A24A5" w:rsidP="001D21BE">
            <w:pPr>
              <w:rPr>
                <w:rFonts w:ascii="Arial" w:hAnsi="Arial" w:cs="Arial"/>
                <w:sz w:val="18"/>
                <w:szCs w:val="18"/>
              </w:rPr>
            </w:pPr>
            <w:r w:rsidRPr="005E4FCB">
              <w:rPr>
                <w:rFonts w:ascii="Arial" w:hAnsi="Arial" w:cs="Arial"/>
                <w:sz w:val="18"/>
                <w:szCs w:val="18"/>
              </w:rPr>
              <w:t>Контактное лицо</w:t>
            </w:r>
          </w:p>
          <w:p w14:paraId="1725572B" w14:textId="77777777" w:rsidR="001A24A5" w:rsidRPr="005E4FCB" w:rsidRDefault="001A24A5" w:rsidP="001D21BE">
            <w:pPr>
              <w:rPr>
                <w:rFonts w:ascii="Arial" w:hAnsi="Arial" w:cs="Arial"/>
                <w:sz w:val="18"/>
                <w:szCs w:val="18"/>
              </w:rPr>
            </w:pPr>
          </w:p>
        </w:tc>
        <w:tc>
          <w:tcPr>
            <w:tcW w:w="4786" w:type="dxa"/>
          </w:tcPr>
          <w:p w14:paraId="0E8DD801" w14:textId="77777777" w:rsidR="001A24A5" w:rsidRPr="005E4FCB" w:rsidRDefault="001A24A5" w:rsidP="001D21BE">
            <w:pPr>
              <w:jc w:val="both"/>
              <w:rPr>
                <w:rFonts w:ascii="Arial" w:hAnsi="Arial" w:cs="Arial"/>
                <w:sz w:val="18"/>
                <w:szCs w:val="18"/>
                <w:lang w:val="ru-RU"/>
              </w:rPr>
            </w:pPr>
            <w:r w:rsidRPr="005E4FCB">
              <w:rPr>
                <w:rFonts w:ascii="Arial" w:hAnsi="Arial" w:cs="Arial"/>
                <w:sz w:val="18"/>
                <w:szCs w:val="18"/>
                <w:lang w:val="ru-RU"/>
              </w:rPr>
              <w:t>Наименование должности:</w:t>
            </w:r>
          </w:p>
          <w:p w14:paraId="72A4477F" w14:textId="77777777" w:rsidR="001A24A5" w:rsidRPr="005E4FCB" w:rsidRDefault="001A24A5" w:rsidP="001D21BE">
            <w:pPr>
              <w:jc w:val="both"/>
              <w:rPr>
                <w:rFonts w:ascii="Arial" w:hAnsi="Arial" w:cs="Arial"/>
                <w:sz w:val="18"/>
                <w:szCs w:val="18"/>
                <w:lang w:val="ru-RU"/>
              </w:rPr>
            </w:pPr>
            <w:r w:rsidRPr="005E4FCB">
              <w:rPr>
                <w:rFonts w:ascii="Arial" w:hAnsi="Arial" w:cs="Arial"/>
                <w:sz w:val="18"/>
                <w:szCs w:val="18"/>
                <w:lang w:val="ru-RU"/>
              </w:rPr>
              <w:t xml:space="preserve">Фамилия, имя, отчество </w:t>
            </w:r>
            <w:r w:rsidRPr="005E4FCB">
              <w:rPr>
                <w:rFonts w:ascii="Arial" w:hAnsi="Arial" w:cs="Arial"/>
                <w:i/>
                <w:iCs/>
                <w:sz w:val="18"/>
                <w:szCs w:val="18"/>
                <w:lang w:val="ru-RU"/>
              </w:rPr>
              <w:t>(полностью)</w:t>
            </w:r>
            <w:r w:rsidRPr="005E4FCB">
              <w:rPr>
                <w:rFonts w:ascii="Arial" w:hAnsi="Arial" w:cs="Arial"/>
                <w:sz w:val="18"/>
                <w:szCs w:val="18"/>
                <w:lang w:val="ru-RU"/>
              </w:rPr>
              <w:t>:</w:t>
            </w:r>
          </w:p>
          <w:p w14:paraId="2357C8A0" w14:textId="77777777" w:rsidR="001A24A5" w:rsidRPr="005E4FCB" w:rsidRDefault="001A24A5" w:rsidP="001D21BE">
            <w:pPr>
              <w:jc w:val="both"/>
              <w:rPr>
                <w:rFonts w:ascii="Arial" w:hAnsi="Arial" w:cs="Arial"/>
                <w:i/>
                <w:iCs/>
                <w:sz w:val="18"/>
                <w:szCs w:val="18"/>
                <w:lang w:val="ru-RU"/>
              </w:rPr>
            </w:pPr>
            <w:r w:rsidRPr="005E4FCB">
              <w:rPr>
                <w:rFonts w:ascii="Arial" w:hAnsi="Arial" w:cs="Arial"/>
                <w:sz w:val="18"/>
                <w:szCs w:val="18"/>
                <w:lang w:val="ru-RU"/>
              </w:rPr>
              <w:t xml:space="preserve">Номер телефона </w:t>
            </w:r>
            <w:r w:rsidRPr="005E4FCB">
              <w:rPr>
                <w:rFonts w:ascii="Arial" w:hAnsi="Arial" w:cs="Arial"/>
                <w:i/>
                <w:iCs/>
                <w:sz w:val="18"/>
                <w:szCs w:val="18"/>
                <w:lang w:val="ru-RU"/>
              </w:rPr>
              <w:t>(с междугородним кодом)</w:t>
            </w:r>
            <w:r w:rsidRPr="005E4FCB">
              <w:rPr>
                <w:rFonts w:ascii="Arial" w:hAnsi="Arial" w:cs="Arial"/>
                <w:sz w:val="18"/>
                <w:szCs w:val="18"/>
                <w:lang w:val="ru-RU"/>
              </w:rPr>
              <w:t>:</w:t>
            </w:r>
          </w:p>
          <w:p w14:paraId="79B874C5"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Адрес электронной почты:</w:t>
            </w:r>
          </w:p>
        </w:tc>
      </w:tr>
    </w:tbl>
    <w:p w14:paraId="1114874F" w14:textId="77777777" w:rsidR="001A24A5" w:rsidRPr="005E4FCB" w:rsidRDefault="001A24A5" w:rsidP="001A24A5">
      <w:pPr>
        <w:rPr>
          <w:rFonts w:ascii="Arial" w:hAnsi="Arial" w:cs="Arial"/>
          <w:b/>
          <w:sz w:val="20"/>
          <w:szCs w:val="20"/>
          <w:lang w:val="ru-RU"/>
        </w:rPr>
      </w:pPr>
    </w:p>
    <w:p w14:paraId="5B978BF5" w14:textId="77777777" w:rsidR="001A24A5" w:rsidRPr="005E4FCB" w:rsidRDefault="001A24A5" w:rsidP="001A24A5">
      <w:pPr>
        <w:rPr>
          <w:rFonts w:ascii="Arial" w:hAnsi="Arial" w:cs="Arial"/>
          <w:sz w:val="20"/>
          <w:szCs w:val="20"/>
          <w:lang w:val="ru-RU"/>
        </w:rPr>
      </w:pPr>
      <w:r w:rsidRPr="005E4FCB">
        <w:rPr>
          <w:rFonts w:ascii="Arial" w:hAnsi="Arial" w:cs="Arial"/>
          <w:b/>
          <w:sz w:val="20"/>
          <w:szCs w:val="20"/>
          <w:lang w:val="ru-RU"/>
        </w:rPr>
        <w:t>7. Информация о кредитных рейтингах, присвоенных эмитенту и (или) выпуску ценных бумаг</w:t>
      </w:r>
      <w:r w:rsidR="00986CE2" w:rsidRPr="005E4FCB">
        <w:rPr>
          <w:rFonts w:ascii="Arial" w:hAnsi="Arial" w:cs="Arial"/>
          <w:b/>
          <w:sz w:val="20"/>
          <w:szCs w:val="20"/>
          <w:lang w:val="ru-RU"/>
        </w:rPr>
        <w:t xml:space="preserve"> </w:t>
      </w:r>
      <w:r w:rsidR="00986CE2" w:rsidRPr="005E4FCB">
        <w:rPr>
          <w:rFonts w:ascii="Arial" w:hAnsi="Arial" w:cs="Arial"/>
          <w:sz w:val="20"/>
          <w:szCs w:val="20"/>
          <w:lang w:val="ru-RU"/>
        </w:rPr>
        <w:t>(при наличии)</w:t>
      </w:r>
    </w:p>
    <w:tbl>
      <w:tblPr>
        <w:tblStyle w:val="af5"/>
        <w:tblW w:w="0" w:type="auto"/>
        <w:tblLook w:val="04A0" w:firstRow="1" w:lastRow="0" w:firstColumn="1" w:lastColumn="0" w:noHBand="0" w:noVBand="1"/>
      </w:tblPr>
      <w:tblGrid>
        <w:gridCol w:w="3190"/>
        <w:gridCol w:w="3190"/>
        <w:gridCol w:w="3191"/>
      </w:tblGrid>
      <w:tr w:rsidR="001A24A5" w:rsidRPr="009D754F" w14:paraId="28F2B90D" w14:textId="77777777" w:rsidTr="001D21BE">
        <w:tc>
          <w:tcPr>
            <w:tcW w:w="3190" w:type="dxa"/>
          </w:tcPr>
          <w:p w14:paraId="5FE120ED" w14:textId="77777777" w:rsidR="001A24A5" w:rsidRPr="005E4FCB" w:rsidRDefault="001A24A5" w:rsidP="001D21BE">
            <w:pPr>
              <w:rPr>
                <w:rFonts w:ascii="Arial" w:hAnsi="Arial" w:cs="Arial"/>
                <w:sz w:val="18"/>
                <w:szCs w:val="18"/>
              </w:rPr>
            </w:pPr>
            <w:r w:rsidRPr="005E4FCB">
              <w:rPr>
                <w:rFonts w:ascii="Arial" w:hAnsi="Arial" w:cs="Arial"/>
                <w:sz w:val="18"/>
                <w:szCs w:val="18"/>
              </w:rPr>
              <w:t>Рейтинговое агентство</w:t>
            </w:r>
          </w:p>
        </w:tc>
        <w:tc>
          <w:tcPr>
            <w:tcW w:w="3190" w:type="dxa"/>
          </w:tcPr>
          <w:p w14:paraId="5AB905A7" w14:textId="77777777" w:rsidR="001A24A5" w:rsidRPr="005E4FCB" w:rsidRDefault="001A24A5" w:rsidP="001D21BE">
            <w:pPr>
              <w:rPr>
                <w:rFonts w:ascii="Arial" w:hAnsi="Arial" w:cs="Arial"/>
                <w:sz w:val="18"/>
                <w:szCs w:val="18"/>
              </w:rPr>
            </w:pPr>
            <w:r w:rsidRPr="005E4FCB">
              <w:rPr>
                <w:rFonts w:ascii="Arial" w:hAnsi="Arial" w:cs="Arial"/>
                <w:sz w:val="18"/>
                <w:szCs w:val="18"/>
              </w:rPr>
              <w:t>Значение рейтинга</w:t>
            </w:r>
          </w:p>
        </w:tc>
        <w:tc>
          <w:tcPr>
            <w:tcW w:w="3191" w:type="dxa"/>
          </w:tcPr>
          <w:p w14:paraId="071AC48B" w14:textId="77777777" w:rsidR="001A24A5" w:rsidRPr="005E4FCB" w:rsidRDefault="001A24A5" w:rsidP="001D21BE">
            <w:pPr>
              <w:rPr>
                <w:rFonts w:ascii="Arial" w:hAnsi="Arial" w:cs="Arial"/>
                <w:sz w:val="18"/>
                <w:szCs w:val="18"/>
              </w:rPr>
            </w:pPr>
            <w:r w:rsidRPr="005E4FCB">
              <w:rPr>
                <w:rFonts w:ascii="Arial" w:hAnsi="Arial" w:cs="Arial"/>
                <w:sz w:val="18"/>
                <w:szCs w:val="18"/>
              </w:rPr>
              <w:t>Дата присвоения (подтверждения) рейтинга</w:t>
            </w:r>
          </w:p>
        </w:tc>
      </w:tr>
      <w:tr w:rsidR="001A24A5" w:rsidRPr="009D754F" w14:paraId="09403B98" w14:textId="77777777" w:rsidTr="001D21BE">
        <w:tc>
          <w:tcPr>
            <w:tcW w:w="3190" w:type="dxa"/>
          </w:tcPr>
          <w:p w14:paraId="02B1F62D" w14:textId="77777777" w:rsidR="001A24A5" w:rsidRPr="005E4FCB" w:rsidRDefault="001A24A5" w:rsidP="001D21BE">
            <w:pPr>
              <w:rPr>
                <w:rFonts w:ascii="Arial" w:hAnsi="Arial" w:cs="Arial"/>
                <w:sz w:val="18"/>
                <w:szCs w:val="18"/>
              </w:rPr>
            </w:pPr>
          </w:p>
        </w:tc>
        <w:tc>
          <w:tcPr>
            <w:tcW w:w="3190" w:type="dxa"/>
          </w:tcPr>
          <w:p w14:paraId="003DD6A5" w14:textId="77777777" w:rsidR="001A24A5" w:rsidRPr="005E4FCB" w:rsidRDefault="001A24A5" w:rsidP="001D21BE">
            <w:pPr>
              <w:rPr>
                <w:rFonts w:ascii="Arial" w:hAnsi="Arial" w:cs="Arial"/>
                <w:sz w:val="18"/>
                <w:szCs w:val="18"/>
              </w:rPr>
            </w:pPr>
          </w:p>
        </w:tc>
        <w:tc>
          <w:tcPr>
            <w:tcW w:w="3191" w:type="dxa"/>
          </w:tcPr>
          <w:p w14:paraId="5F60378E" w14:textId="77777777" w:rsidR="001A24A5" w:rsidRPr="005E4FCB" w:rsidRDefault="001A24A5" w:rsidP="001D21BE">
            <w:pPr>
              <w:rPr>
                <w:rFonts w:ascii="Arial" w:hAnsi="Arial" w:cs="Arial"/>
                <w:sz w:val="18"/>
                <w:szCs w:val="18"/>
              </w:rPr>
            </w:pPr>
          </w:p>
        </w:tc>
      </w:tr>
    </w:tbl>
    <w:p w14:paraId="003AE6DA" w14:textId="77777777" w:rsidR="001A24A5" w:rsidRPr="005E4FCB" w:rsidRDefault="001A24A5" w:rsidP="001A24A5">
      <w:pPr>
        <w:rPr>
          <w:rFonts w:ascii="Arial" w:hAnsi="Arial" w:cs="Arial"/>
          <w:b/>
          <w:sz w:val="20"/>
          <w:szCs w:val="20"/>
          <w:lang w:val="ru-RU"/>
        </w:rPr>
      </w:pPr>
    </w:p>
    <w:p w14:paraId="6EB6E83F" w14:textId="77777777" w:rsidR="001A24A5" w:rsidRPr="005E4FCB" w:rsidRDefault="001A24A5" w:rsidP="00FC649C">
      <w:pPr>
        <w:ind w:right="424"/>
        <w:jc w:val="both"/>
        <w:rPr>
          <w:rFonts w:ascii="Arial" w:hAnsi="Arial" w:cs="Arial"/>
          <w:b/>
          <w:sz w:val="20"/>
          <w:szCs w:val="20"/>
          <w:lang w:val="ru-RU"/>
        </w:rPr>
      </w:pPr>
      <w:r w:rsidRPr="005E4FCB">
        <w:rPr>
          <w:rFonts w:ascii="Arial" w:hAnsi="Arial" w:cs="Arial"/>
          <w:b/>
          <w:sz w:val="20"/>
          <w:szCs w:val="20"/>
          <w:lang w:val="ru-RU"/>
        </w:rPr>
        <w:t>8. Информация о размере годовых дивидендов, выплачиваемых на одну акцию за последние три года</w:t>
      </w:r>
    </w:p>
    <w:tbl>
      <w:tblPr>
        <w:tblStyle w:val="af5"/>
        <w:tblW w:w="9606" w:type="dxa"/>
        <w:tblLook w:val="04A0" w:firstRow="1" w:lastRow="0" w:firstColumn="1" w:lastColumn="0" w:noHBand="0" w:noVBand="1"/>
      </w:tblPr>
      <w:tblGrid>
        <w:gridCol w:w="1154"/>
        <w:gridCol w:w="1364"/>
        <w:gridCol w:w="2126"/>
        <w:gridCol w:w="1925"/>
        <w:gridCol w:w="3037"/>
      </w:tblGrid>
      <w:tr w:rsidR="001A24A5" w:rsidRPr="007B3745" w14:paraId="38DC9B9C" w14:textId="77777777" w:rsidTr="001D21BE">
        <w:tc>
          <w:tcPr>
            <w:tcW w:w="1154" w:type="dxa"/>
          </w:tcPr>
          <w:p w14:paraId="79F8BBC9" w14:textId="77777777" w:rsidR="001A24A5" w:rsidRPr="005E4FCB" w:rsidRDefault="001A24A5" w:rsidP="001D21BE">
            <w:pPr>
              <w:rPr>
                <w:rFonts w:ascii="Arial" w:hAnsi="Arial" w:cs="Arial"/>
                <w:sz w:val="18"/>
                <w:szCs w:val="18"/>
              </w:rPr>
            </w:pPr>
            <w:r w:rsidRPr="005E4FCB">
              <w:rPr>
                <w:rFonts w:ascii="Arial" w:hAnsi="Arial" w:cs="Arial"/>
                <w:sz w:val="18"/>
                <w:szCs w:val="18"/>
              </w:rPr>
              <w:t>Отчетный период</w:t>
            </w:r>
          </w:p>
        </w:tc>
        <w:tc>
          <w:tcPr>
            <w:tcW w:w="1364" w:type="dxa"/>
          </w:tcPr>
          <w:p w14:paraId="564902AF" w14:textId="77777777" w:rsidR="001A24A5" w:rsidRPr="005E4FCB" w:rsidRDefault="001A24A5" w:rsidP="001D21BE">
            <w:pPr>
              <w:rPr>
                <w:rFonts w:ascii="Arial" w:hAnsi="Arial" w:cs="Arial"/>
                <w:sz w:val="18"/>
                <w:szCs w:val="18"/>
              </w:rPr>
            </w:pPr>
            <w:r w:rsidRPr="005E4FCB">
              <w:rPr>
                <w:rFonts w:ascii="Arial" w:hAnsi="Arial" w:cs="Arial"/>
                <w:sz w:val="18"/>
                <w:szCs w:val="18"/>
              </w:rPr>
              <w:t>Тип ценной бумаги</w:t>
            </w:r>
          </w:p>
        </w:tc>
        <w:tc>
          <w:tcPr>
            <w:tcW w:w="2126" w:type="dxa"/>
          </w:tcPr>
          <w:p w14:paraId="49F8C65F" w14:textId="77777777" w:rsidR="001A24A5" w:rsidRPr="005E4FCB" w:rsidRDefault="001A24A5" w:rsidP="001D21BE">
            <w:pPr>
              <w:rPr>
                <w:rFonts w:ascii="Arial" w:hAnsi="Arial" w:cs="Arial"/>
                <w:sz w:val="18"/>
                <w:szCs w:val="18"/>
              </w:rPr>
            </w:pPr>
            <w:r w:rsidRPr="005E4FCB">
              <w:rPr>
                <w:rFonts w:ascii="Arial" w:hAnsi="Arial" w:cs="Arial"/>
                <w:sz w:val="18"/>
                <w:szCs w:val="18"/>
              </w:rPr>
              <w:t>Регистрационный номер</w:t>
            </w:r>
          </w:p>
        </w:tc>
        <w:tc>
          <w:tcPr>
            <w:tcW w:w="1925" w:type="dxa"/>
          </w:tcPr>
          <w:p w14:paraId="67DEF956"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Суммарный размер дивидендов, на одну акцию, руб.</w:t>
            </w:r>
          </w:p>
        </w:tc>
        <w:tc>
          <w:tcPr>
            <w:tcW w:w="3037" w:type="dxa"/>
          </w:tcPr>
          <w:p w14:paraId="70103560"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Дата ГОСА (последнего ВОСА), на котором принято решение о выплате дивидендов</w:t>
            </w:r>
          </w:p>
        </w:tc>
      </w:tr>
      <w:tr w:rsidR="001A24A5" w:rsidRPr="007B3745" w14:paraId="10774089" w14:textId="77777777" w:rsidTr="001D21BE">
        <w:tc>
          <w:tcPr>
            <w:tcW w:w="1154" w:type="dxa"/>
          </w:tcPr>
          <w:p w14:paraId="024A938E" w14:textId="77777777" w:rsidR="001A24A5" w:rsidRPr="005E4FCB" w:rsidRDefault="001A24A5" w:rsidP="001D21BE">
            <w:pPr>
              <w:rPr>
                <w:rFonts w:ascii="Arial" w:hAnsi="Arial" w:cs="Arial"/>
                <w:b/>
                <w:sz w:val="18"/>
                <w:szCs w:val="18"/>
                <w:lang w:val="ru-RU"/>
              </w:rPr>
            </w:pPr>
          </w:p>
        </w:tc>
        <w:tc>
          <w:tcPr>
            <w:tcW w:w="1364" w:type="dxa"/>
          </w:tcPr>
          <w:p w14:paraId="020B66F0" w14:textId="77777777" w:rsidR="001A24A5" w:rsidRPr="005E4FCB" w:rsidRDefault="001A24A5" w:rsidP="001D21BE">
            <w:pPr>
              <w:rPr>
                <w:rFonts w:ascii="Arial" w:hAnsi="Arial" w:cs="Arial"/>
                <w:b/>
                <w:sz w:val="18"/>
                <w:szCs w:val="18"/>
                <w:lang w:val="ru-RU"/>
              </w:rPr>
            </w:pPr>
          </w:p>
        </w:tc>
        <w:tc>
          <w:tcPr>
            <w:tcW w:w="2126" w:type="dxa"/>
          </w:tcPr>
          <w:p w14:paraId="0A78A916" w14:textId="77777777" w:rsidR="001A24A5" w:rsidRPr="005E4FCB" w:rsidRDefault="001A24A5" w:rsidP="001D21BE">
            <w:pPr>
              <w:rPr>
                <w:rFonts w:ascii="Arial" w:hAnsi="Arial" w:cs="Arial"/>
                <w:b/>
                <w:sz w:val="18"/>
                <w:szCs w:val="18"/>
                <w:lang w:val="ru-RU"/>
              </w:rPr>
            </w:pPr>
          </w:p>
        </w:tc>
        <w:tc>
          <w:tcPr>
            <w:tcW w:w="1925" w:type="dxa"/>
          </w:tcPr>
          <w:p w14:paraId="51FB5554" w14:textId="77777777" w:rsidR="001A24A5" w:rsidRPr="005E4FCB" w:rsidRDefault="001A24A5" w:rsidP="001D21BE">
            <w:pPr>
              <w:rPr>
                <w:rFonts w:ascii="Arial" w:hAnsi="Arial" w:cs="Arial"/>
                <w:b/>
                <w:sz w:val="18"/>
                <w:szCs w:val="18"/>
                <w:lang w:val="ru-RU"/>
              </w:rPr>
            </w:pPr>
          </w:p>
        </w:tc>
        <w:tc>
          <w:tcPr>
            <w:tcW w:w="3037" w:type="dxa"/>
          </w:tcPr>
          <w:p w14:paraId="32054D67" w14:textId="77777777" w:rsidR="001A24A5" w:rsidRPr="005E4FCB" w:rsidRDefault="001A24A5" w:rsidP="001D21BE">
            <w:pPr>
              <w:rPr>
                <w:rFonts w:ascii="Arial" w:hAnsi="Arial" w:cs="Arial"/>
                <w:b/>
                <w:sz w:val="18"/>
                <w:szCs w:val="18"/>
                <w:lang w:val="ru-RU"/>
              </w:rPr>
            </w:pPr>
          </w:p>
        </w:tc>
      </w:tr>
    </w:tbl>
    <w:p w14:paraId="49F3929F" w14:textId="77777777" w:rsidR="001A24A5" w:rsidRPr="005E4FCB" w:rsidRDefault="001A24A5" w:rsidP="001A24A5">
      <w:pPr>
        <w:jc w:val="both"/>
        <w:rPr>
          <w:rFonts w:ascii="Arial" w:hAnsi="Arial" w:cs="Arial"/>
          <w:b/>
          <w:sz w:val="20"/>
          <w:szCs w:val="20"/>
          <w:lang w:val="ru-RU"/>
        </w:rPr>
      </w:pPr>
    </w:p>
    <w:p w14:paraId="204CC936" w14:textId="77777777" w:rsidR="001A24A5" w:rsidRPr="005E4FCB" w:rsidRDefault="001A24A5" w:rsidP="00986CE2">
      <w:pPr>
        <w:rPr>
          <w:rFonts w:ascii="Arial" w:hAnsi="Arial" w:cs="Arial"/>
          <w:sz w:val="20"/>
          <w:szCs w:val="20"/>
          <w:lang w:val="ru-RU"/>
        </w:rPr>
      </w:pPr>
      <w:r w:rsidRPr="005E4FCB">
        <w:rPr>
          <w:rFonts w:ascii="Arial" w:hAnsi="Arial" w:cs="Arial"/>
          <w:b/>
          <w:sz w:val="20"/>
          <w:szCs w:val="20"/>
          <w:lang w:val="ru-RU"/>
        </w:rPr>
        <w:t>9.</w:t>
      </w:r>
      <w:r w:rsidRPr="005E4FCB">
        <w:rPr>
          <w:rFonts w:ascii="Arial" w:hAnsi="Arial" w:cs="Arial"/>
          <w:b/>
          <w:sz w:val="20"/>
          <w:szCs w:val="20"/>
        </w:rPr>
        <w:t> </w:t>
      </w:r>
      <w:r w:rsidRPr="005E4FCB">
        <w:rPr>
          <w:rFonts w:ascii="Arial" w:hAnsi="Arial" w:cs="Arial"/>
          <w:b/>
          <w:sz w:val="20"/>
          <w:szCs w:val="20"/>
          <w:lang w:val="ru-RU"/>
        </w:rPr>
        <w:t xml:space="preserve">Составление и раскрытие (опубликование) финансовой отчетности, составленной в соответствии с МСФО </w:t>
      </w:r>
      <w:r w:rsidR="00986CE2" w:rsidRPr="005E4FCB">
        <w:rPr>
          <w:rFonts w:ascii="Arial" w:hAnsi="Arial" w:cs="Arial"/>
          <w:b/>
          <w:sz w:val="20"/>
          <w:szCs w:val="20"/>
          <w:lang w:val="ru-RU"/>
        </w:rPr>
        <w:t xml:space="preserve"> </w:t>
      </w:r>
      <w:r w:rsidR="00986CE2" w:rsidRPr="005E4FCB">
        <w:rPr>
          <w:rFonts w:ascii="Arial" w:hAnsi="Arial" w:cs="Arial"/>
          <w:sz w:val="20"/>
          <w:szCs w:val="20"/>
          <w:lang w:val="ru-RU"/>
        </w:rPr>
        <w:t>(при наличии)</w:t>
      </w:r>
    </w:p>
    <w:tbl>
      <w:tblPr>
        <w:tblStyle w:val="af5"/>
        <w:tblW w:w="9640" w:type="dxa"/>
        <w:tblInd w:w="-34" w:type="dxa"/>
        <w:tblLook w:val="04A0" w:firstRow="1" w:lastRow="0" w:firstColumn="1" w:lastColumn="0" w:noHBand="0" w:noVBand="1"/>
      </w:tblPr>
      <w:tblGrid>
        <w:gridCol w:w="1560"/>
        <w:gridCol w:w="1843"/>
        <w:gridCol w:w="1842"/>
        <w:gridCol w:w="4395"/>
      </w:tblGrid>
      <w:tr w:rsidR="001A24A5" w:rsidRPr="009D754F" w14:paraId="75C27196" w14:textId="77777777" w:rsidTr="001D21BE">
        <w:tc>
          <w:tcPr>
            <w:tcW w:w="1560" w:type="dxa"/>
          </w:tcPr>
          <w:p w14:paraId="3CCFE23A" w14:textId="77777777" w:rsidR="001A24A5" w:rsidRPr="00D801AA" w:rsidRDefault="001A24A5" w:rsidP="001D21BE">
            <w:pPr>
              <w:rPr>
                <w:rFonts w:ascii="Arial" w:hAnsi="Arial" w:cs="Arial"/>
                <w:sz w:val="18"/>
                <w:szCs w:val="18"/>
                <w:lang w:val="ru-RU"/>
              </w:rPr>
            </w:pPr>
            <w:r w:rsidRPr="005E4FCB">
              <w:rPr>
                <w:rFonts w:ascii="Arial" w:hAnsi="Arial" w:cs="Arial"/>
                <w:sz w:val="18"/>
                <w:szCs w:val="18"/>
              </w:rPr>
              <w:lastRenderedPageBreak/>
              <w:t>Отчетный период</w:t>
            </w:r>
            <w:r w:rsidR="00CA0017">
              <w:rPr>
                <w:rFonts w:ascii="Arial" w:hAnsi="Arial" w:cs="Arial"/>
                <w:sz w:val="18"/>
                <w:szCs w:val="18"/>
                <w:lang w:val="ru-RU"/>
              </w:rPr>
              <w:t xml:space="preserve"> (год)</w:t>
            </w:r>
          </w:p>
        </w:tc>
        <w:tc>
          <w:tcPr>
            <w:tcW w:w="1843" w:type="dxa"/>
          </w:tcPr>
          <w:p w14:paraId="0E269B19" w14:textId="77777777" w:rsidR="001A24A5" w:rsidRPr="005E4FCB" w:rsidRDefault="001A24A5" w:rsidP="00A426C1">
            <w:pPr>
              <w:rPr>
                <w:rFonts w:ascii="Arial" w:hAnsi="Arial" w:cs="Arial"/>
                <w:sz w:val="18"/>
                <w:szCs w:val="18"/>
              </w:rPr>
            </w:pPr>
            <w:r w:rsidRPr="005E4FCB">
              <w:rPr>
                <w:rFonts w:ascii="Arial" w:hAnsi="Arial" w:cs="Arial"/>
                <w:sz w:val="18"/>
                <w:szCs w:val="18"/>
              </w:rPr>
              <w:t xml:space="preserve">Дата составления МСФО </w:t>
            </w:r>
          </w:p>
        </w:tc>
        <w:tc>
          <w:tcPr>
            <w:tcW w:w="1842" w:type="dxa"/>
          </w:tcPr>
          <w:p w14:paraId="7A18C141" w14:textId="77777777" w:rsidR="001A24A5" w:rsidRPr="005E4FCB" w:rsidRDefault="001A24A5" w:rsidP="00A426C1">
            <w:pPr>
              <w:rPr>
                <w:rFonts w:ascii="Arial" w:hAnsi="Arial" w:cs="Arial"/>
                <w:sz w:val="18"/>
                <w:szCs w:val="18"/>
              </w:rPr>
            </w:pPr>
            <w:r w:rsidRPr="005E4FCB">
              <w:rPr>
                <w:rFonts w:ascii="Arial" w:hAnsi="Arial" w:cs="Arial"/>
                <w:sz w:val="18"/>
                <w:szCs w:val="18"/>
              </w:rPr>
              <w:t xml:space="preserve">Дата раскрытия МСФО </w:t>
            </w:r>
          </w:p>
        </w:tc>
        <w:tc>
          <w:tcPr>
            <w:tcW w:w="4395" w:type="dxa"/>
          </w:tcPr>
          <w:p w14:paraId="22BADD24" w14:textId="77777777" w:rsidR="001A24A5" w:rsidRPr="005E4FCB" w:rsidRDefault="001A24A5" w:rsidP="001D21BE">
            <w:pPr>
              <w:rPr>
                <w:rFonts w:ascii="Arial" w:hAnsi="Arial" w:cs="Arial"/>
                <w:sz w:val="18"/>
                <w:szCs w:val="18"/>
              </w:rPr>
            </w:pPr>
            <w:r w:rsidRPr="005E4FCB">
              <w:rPr>
                <w:rFonts w:ascii="Arial" w:hAnsi="Arial" w:cs="Arial"/>
                <w:sz w:val="18"/>
                <w:szCs w:val="18"/>
              </w:rPr>
              <w:t>Адрес страницы информационного агентства</w:t>
            </w:r>
          </w:p>
        </w:tc>
      </w:tr>
      <w:tr w:rsidR="001A24A5" w:rsidRPr="009D754F" w14:paraId="03F47B73" w14:textId="77777777" w:rsidTr="001D21BE">
        <w:tc>
          <w:tcPr>
            <w:tcW w:w="1560" w:type="dxa"/>
          </w:tcPr>
          <w:p w14:paraId="3F8C7A95" w14:textId="77777777" w:rsidR="001A24A5" w:rsidRPr="005E4FCB" w:rsidRDefault="001A24A5" w:rsidP="001D21BE">
            <w:pPr>
              <w:rPr>
                <w:rFonts w:ascii="Arial" w:hAnsi="Arial" w:cs="Arial"/>
                <w:sz w:val="18"/>
                <w:szCs w:val="18"/>
              </w:rPr>
            </w:pPr>
          </w:p>
        </w:tc>
        <w:tc>
          <w:tcPr>
            <w:tcW w:w="1843" w:type="dxa"/>
          </w:tcPr>
          <w:p w14:paraId="0B477FF9" w14:textId="77777777" w:rsidR="001A24A5" w:rsidRPr="005E4FCB" w:rsidRDefault="001A24A5" w:rsidP="001D21BE">
            <w:pPr>
              <w:rPr>
                <w:rFonts w:ascii="Arial" w:hAnsi="Arial" w:cs="Arial"/>
                <w:sz w:val="18"/>
                <w:szCs w:val="18"/>
              </w:rPr>
            </w:pPr>
          </w:p>
        </w:tc>
        <w:tc>
          <w:tcPr>
            <w:tcW w:w="1842" w:type="dxa"/>
          </w:tcPr>
          <w:p w14:paraId="51051EC4" w14:textId="77777777" w:rsidR="001A24A5" w:rsidRPr="005E4FCB" w:rsidRDefault="001A24A5" w:rsidP="001D21BE">
            <w:pPr>
              <w:rPr>
                <w:rFonts w:ascii="Arial" w:hAnsi="Arial" w:cs="Arial"/>
                <w:sz w:val="18"/>
                <w:szCs w:val="18"/>
              </w:rPr>
            </w:pPr>
          </w:p>
        </w:tc>
        <w:tc>
          <w:tcPr>
            <w:tcW w:w="4395" w:type="dxa"/>
          </w:tcPr>
          <w:p w14:paraId="4C7A1E98" w14:textId="77777777" w:rsidR="001A24A5" w:rsidRPr="005E4FCB" w:rsidRDefault="001A24A5" w:rsidP="001D21BE">
            <w:pPr>
              <w:rPr>
                <w:rFonts w:ascii="Arial" w:hAnsi="Arial" w:cs="Arial"/>
                <w:sz w:val="18"/>
                <w:szCs w:val="18"/>
              </w:rPr>
            </w:pPr>
          </w:p>
        </w:tc>
      </w:tr>
      <w:tr w:rsidR="001A24A5" w:rsidRPr="009D754F" w14:paraId="5F337F64" w14:textId="77777777" w:rsidTr="001D21BE">
        <w:tc>
          <w:tcPr>
            <w:tcW w:w="1560" w:type="dxa"/>
          </w:tcPr>
          <w:p w14:paraId="5530902A" w14:textId="77777777" w:rsidR="001A24A5" w:rsidRPr="005E4FCB" w:rsidRDefault="001A24A5" w:rsidP="001D21BE">
            <w:pPr>
              <w:rPr>
                <w:rFonts w:ascii="Arial" w:hAnsi="Arial" w:cs="Arial"/>
                <w:sz w:val="18"/>
                <w:szCs w:val="18"/>
              </w:rPr>
            </w:pPr>
          </w:p>
        </w:tc>
        <w:tc>
          <w:tcPr>
            <w:tcW w:w="1843" w:type="dxa"/>
          </w:tcPr>
          <w:p w14:paraId="43178D99" w14:textId="77777777" w:rsidR="001A24A5" w:rsidRPr="005E4FCB" w:rsidRDefault="001A24A5" w:rsidP="001D21BE">
            <w:pPr>
              <w:rPr>
                <w:rFonts w:ascii="Arial" w:hAnsi="Arial" w:cs="Arial"/>
                <w:sz w:val="18"/>
                <w:szCs w:val="18"/>
              </w:rPr>
            </w:pPr>
          </w:p>
        </w:tc>
        <w:tc>
          <w:tcPr>
            <w:tcW w:w="1842" w:type="dxa"/>
          </w:tcPr>
          <w:p w14:paraId="79A00776" w14:textId="77777777" w:rsidR="001A24A5" w:rsidRPr="005E4FCB" w:rsidRDefault="001A24A5" w:rsidP="001D21BE">
            <w:pPr>
              <w:rPr>
                <w:rFonts w:ascii="Arial" w:hAnsi="Arial" w:cs="Arial"/>
                <w:sz w:val="18"/>
                <w:szCs w:val="18"/>
              </w:rPr>
            </w:pPr>
          </w:p>
        </w:tc>
        <w:tc>
          <w:tcPr>
            <w:tcW w:w="4395" w:type="dxa"/>
          </w:tcPr>
          <w:p w14:paraId="0B4B34C1" w14:textId="77777777" w:rsidR="001A24A5" w:rsidRPr="005E4FCB" w:rsidRDefault="001A24A5" w:rsidP="001D21BE">
            <w:pPr>
              <w:rPr>
                <w:rFonts w:ascii="Arial" w:hAnsi="Arial" w:cs="Arial"/>
                <w:sz w:val="18"/>
                <w:szCs w:val="18"/>
              </w:rPr>
            </w:pPr>
          </w:p>
        </w:tc>
      </w:tr>
      <w:tr w:rsidR="001A24A5" w:rsidRPr="009D754F" w14:paraId="45F30909" w14:textId="77777777" w:rsidTr="001D21BE">
        <w:tc>
          <w:tcPr>
            <w:tcW w:w="1560" w:type="dxa"/>
          </w:tcPr>
          <w:p w14:paraId="55AB10C5" w14:textId="77777777" w:rsidR="001A24A5" w:rsidRPr="005E4FCB" w:rsidRDefault="001A24A5" w:rsidP="001D21BE">
            <w:pPr>
              <w:rPr>
                <w:rFonts w:ascii="Arial" w:hAnsi="Arial" w:cs="Arial"/>
                <w:sz w:val="18"/>
                <w:szCs w:val="18"/>
              </w:rPr>
            </w:pPr>
          </w:p>
        </w:tc>
        <w:tc>
          <w:tcPr>
            <w:tcW w:w="1843" w:type="dxa"/>
          </w:tcPr>
          <w:p w14:paraId="1EAF2F8F" w14:textId="77777777" w:rsidR="001A24A5" w:rsidRPr="005E4FCB" w:rsidRDefault="001A24A5" w:rsidP="001D21BE">
            <w:pPr>
              <w:rPr>
                <w:rFonts w:ascii="Arial" w:hAnsi="Arial" w:cs="Arial"/>
                <w:sz w:val="18"/>
                <w:szCs w:val="18"/>
              </w:rPr>
            </w:pPr>
          </w:p>
        </w:tc>
        <w:tc>
          <w:tcPr>
            <w:tcW w:w="1842" w:type="dxa"/>
          </w:tcPr>
          <w:p w14:paraId="41C03A32" w14:textId="77777777" w:rsidR="001A24A5" w:rsidRPr="005E4FCB" w:rsidRDefault="001A24A5" w:rsidP="001D21BE">
            <w:pPr>
              <w:rPr>
                <w:rFonts w:ascii="Arial" w:hAnsi="Arial" w:cs="Arial"/>
                <w:sz w:val="18"/>
                <w:szCs w:val="18"/>
              </w:rPr>
            </w:pPr>
          </w:p>
        </w:tc>
        <w:tc>
          <w:tcPr>
            <w:tcW w:w="4395" w:type="dxa"/>
          </w:tcPr>
          <w:p w14:paraId="06856151" w14:textId="77777777" w:rsidR="001A24A5" w:rsidRPr="005E4FCB" w:rsidRDefault="001A24A5" w:rsidP="001D21BE">
            <w:pPr>
              <w:rPr>
                <w:rFonts w:ascii="Arial" w:hAnsi="Arial" w:cs="Arial"/>
                <w:sz w:val="18"/>
                <w:szCs w:val="18"/>
              </w:rPr>
            </w:pPr>
          </w:p>
        </w:tc>
      </w:tr>
    </w:tbl>
    <w:p w14:paraId="17AE8958" w14:textId="77777777" w:rsidR="001A24A5" w:rsidRPr="005E4FCB" w:rsidRDefault="001A24A5" w:rsidP="001A24A5">
      <w:pPr>
        <w:rPr>
          <w:rFonts w:ascii="Arial" w:hAnsi="Arial" w:cs="Arial"/>
          <w:b/>
          <w:sz w:val="20"/>
          <w:szCs w:val="20"/>
          <w:lang w:val="ru-RU"/>
        </w:rPr>
      </w:pPr>
    </w:p>
    <w:p w14:paraId="1DD7BE1A" w14:textId="77777777" w:rsidR="001A24A5" w:rsidRPr="005E4FCB" w:rsidRDefault="001A24A5" w:rsidP="001A24A5">
      <w:pPr>
        <w:rPr>
          <w:rFonts w:ascii="Arial" w:hAnsi="Arial" w:cs="Arial"/>
          <w:b/>
          <w:sz w:val="20"/>
          <w:szCs w:val="20"/>
          <w:lang w:val="ru-RU"/>
        </w:rPr>
      </w:pPr>
      <w:r w:rsidRPr="005E4FCB">
        <w:rPr>
          <w:rFonts w:ascii="Arial" w:hAnsi="Arial" w:cs="Arial"/>
          <w:b/>
          <w:sz w:val="20"/>
          <w:szCs w:val="20"/>
          <w:lang w:val="ru-RU"/>
        </w:rPr>
        <w:t>10. Информация о цене акций, не допущенных к торгам</w:t>
      </w:r>
    </w:p>
    <w:p w14:paraId="78A4A9B5" w14:textId="77777777" w:rsidR="001A24A5" w:rsidRPr="005E4FCB" w:rsidRDefault="001A24A5" w:rsidP="001A24A5">
      <w:pPr>
        <w:rPr>
          <w:rFonts w:ascii="Arial" w:hAnsi="Arial" w:cs="Arial"/>
          <w:sz w:val="20"/>
          <w:szCs w:val="20"/>
        </w:rPr>
      </w:pPr>
      <w:r w:rsidRPr="005E4FCB">
        <w:rPr>
          <w:rFonts w:ascii="Arial" w:hAnsi="Arial" w:cs="Arial"/>
          <w:sz w:val="20"/>
          <w:szCs w:val="20"/>
        </w:rPr>
        <w:t>10.1. По состоянию на дату заявления</w:t>
      </w:r>
    </w:p>
    <w:tbl>
      <w:tblPr>
        <w:tblStyle w:val="af5"/>
        <w:tblW w:w="9606" w:type="dxa"/>
        <w:tblLook w:val="04A0" w:firstRow="1" w:lastRow="0" w:firstColumn="1" w:lastColumn="0" w:noHBand="0" w:noVBand="1"/>
      </w:tblPr>
      <w:tblGrid>
        <w:gridCol w:w="1480"/>
        <w:gridCol w:w="1889"/>
        <w:gridCol w:w="1984"/>
        <w:gridCol w:w="2410"/>
        <w:gridCol w:w="1843"/>
      </w:tblGrid>
      <w:tr w:rsidR="001A24A5" w:rsidRPr="009D754F" w14:paraId="114E638A" w14:textId="77777777" w:rsidTr="001D21BE">
        <w:tc>
          <w:tcPr>
            <w:tcW w:w="1480" w:type="dxa"/>
          </w:tcPr>
          <w:p w14:paraId="600F82C8" w14:textId="77777777" w:rsidR="001A24A5" w:rsidRPr="005E4FCB" w:rsidRDefault="001A24A5" w:rsidP="001D21BE">
            <w:pPr>
              <w:rPr>
                <w:rFonts w:ascii="Arial" w:hAnsi="Arial" w:cs="Arial"/>
                <w:sz w:val="18"/>
                <w:szCs w:val="18"/>
              </w:rPr>
            </w:pPr>
            <w:r w:rsidRPr="005E4FCB">
              <w:rPr>
                <w:rFonts w:ascii="Arial" w:hAnsi="Arial" w:cs="Arial"/>
                <w:sz w:val="18"/>
                <w:szCs w:val="18"/>
              </w:rPr>
              <w:t>Тип ценной бумаги</w:t>
            </w:r>
          </w:p>
        </w:tc>
        <w:tc>
          <w:tcPr>
            <w:tcW w:w="1889" w:type="dxa"/>
          </w:tcPr>
          <w:p w14:paraId="4E19206D" w14:textId="77777777" w:rsidR="001A24A5" w:rsidRPr="005E4FCB" w:rsidRDefault="001A24A5" w:rsidP="001D21BE">
            <w:pPr>
              <w:rPr>
                <w:rFonts w:ascii="Arial" w:hAnsi="Arial" w:cs="Arial"/>
                <w:sz w:val="18"/>
                <w:szCs w:val="18"/>
              </w:rPr>
            </w:pPr>
            <w:r w:rsidRPr="005E4FCB">
              <w:rPr>
                <w:rFonts w:ascii="Arial" w:hAnsi="Arial" w:cs="Arial"/>
                <w:sz w:val="18"/>
                <w:szCs w:val="18"/>
              </w:rPr>
              <w:t>Регистрационный номер</w:t>
            </w:r>
          </w:p>
        </w:tc>
        <w:tc>
          <w:tcPr>
            <w:tcW w:w="1984" w:type="dxa"/>
          </w:tcPr>
          <w:p w14:paraId="34FDD369"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Количество ценных бумаг в выпуске</w:t>
            </w:r>
          </w:p>
        </w:tc>
        <w:tc>
          <w:tcPr>
            <w:tcW w:w="2410" w:type="dxa"/>
          </w:tcPr>
          <w:p w14:paraId="08A42682"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Цена (по Методике, установленной Биржей)</w:t>
            </w:r>
          </w:p>
        </w:tc>
        <w:tc>
          <w:tcPr>
            <w:tcW w:w="1843" w:type="dxa"/>
          </w:tcPr>
          <w:p w14:paraId="1C660805" w14:textId="77777777" w:rsidR="001A24A5" w:rsidRPr="005E4FCB" w:rsidRDefault="001A24A5" w:rsidP="001D21BE">
            <w:pPr>
              <w:rPr>
                <w:rFonts w:ascii="Arial" w:hAnsi="Arial" w:cs="Arial"/>
                <w:sz w:val="18"/>
                <w:szCs w:val="18"/>
              </w:rPr>
            </w:pPr>
            <w:r w:rsidRPr="005E4FCB">
              <w:rPr>
                <w:rFonts w:ascii="Arial" w:hAnsi="Arial" w:cs="Arial"/>
                <w:sz w:val="18"/>
                <w:szCs w:val="18"/>
              </w:rPr>
              <w:t>Дата определения цены</w:t>
            </w:r>
          </w:p>
        </w:tc>
      </w:tr>
      <w:tr w:rsidR="001A24A5" w:rsidRPr="0052576C" w14:paraId="1B887390" w14:textId="77777777" w:rsidTr="001D21BE">
        <w:tc>
          <w:tcPr>
            <w:tcW w:w="1480" w:type="dxa"/>
          </w:tcPr>
          <w:p w14:paraId="074D4FB2" w14:textId="77777777" w:rsidR="001A24A5" w:rsidRPr="005E4FCB" w:rsidRDefault="001A24A5" w:rsidP="001D21BE">
            <w:pPr>
              <w:rPr>
                <w:rFonts w:ascii="Arial" w:hAnsi="Arial" w:cs="Arial"/>
                <w:b/>
                <w:sz w:val="20"/>
                <w:szCs w:val="20"/>
              </w:rPr>
            </w:pPr>
          </w:p>
        </w:tc>
        <w:tc>
          <w:tcPr>
            <w:tcW w:w="1889" w:type="dxa"/>
          </w:tcPr>
          <w:p w14:paraId="3BF719BC" w14:textId="77777777" w:rsidR="001A24A5" w:rsidRPr="005E4FCB" w:rsidRDefault="001A24A5" w:rsidP="001D21BE">
            <w:pPr>
              <w:rPr>
                <w:rFonts w:ascii="Arial" w:hAnsi="Arial" w:cs="Arial"/>
                <w:b/>
                <w:sz w:val="20"/>
                <w:szCs w:val="20"/>
              </w:rPr>
            </w:pPr>
          </w:p>
        </w:tc>
        <w:tc>
          <w:tcPr>
            <w:tcW w:w="1984" w:type="dxa"/>
          </w:tcPr>
          <w:p w14:paraId="11A3125F" w14:textId="77777777" w:rsidR="001A24A5" w:rsidRPr="005E4FCB" w:rsidRDefault="001A24A5" w:rsidP="001D21BE">
            <w:pPr>
              <w:rPr>
                <w:rFonts w:ascii="Arial" w:hAnsi="Arial" w:cs="Arial"/>
                <w:b/>
                <w:sz w:val="20"/>
                <w:szCs w:val="20"/>
              </w:rPr>
            </w:pPr>
          </w:p>
        </w:tc>
        <w:tc>
          <w:tcPr>
            <w:tcW w:w="2410" w:type="dxa"/>
          </w:tcPr>
          <w:p w14:paraId="38048E85" w14:textId="77777777" w:rsidR="001A24A5" w:rsidRPr="005E4FCB" w:rsidRDefault="001A24A5" w:rsidP="001D21BE">
            <w:pPr>
              <w:rPr>
                <w:rFonts w:ascii="Arial" w:hAnsi="Arial" w:cs="Arial"/>
                <w:b/>
                <w:sz w:val="20"/>
                <w:szCs w:val="20"/>
              </w:rPr>
            </w:pPr>
          </w:p>
        </w:tc>
        <w:tc>
          <w:tcPr>
            <w:tcW w:w="1843" w:type="dxa"/>
          </w:tcPr>
          <w:p w14:paraId="21DC4D26" w14:textId="77777777" w:rsidR="001A24A5" w:rsidRPr="005E4FCB" w:rsidRDefault="001A24A5" w:rsidP="001D21BE">
            <w:pPr>
              <w:rPr>
                <w:rFonts w:ascii="Arial" w:hAnsi="Arial" w:cs="Arial"/>
                <w:b/>
                <w:sz w:val="20"/>
                <w:szCs w:val="20"/>
              </w:rPr>
            </w:pPr>
          </w:p>
        </w:tc>
      </w:tr>
    </w:tbl>
    <w:p w14:paraId="5CC61D19" w14:textId="77777777" w:rsidR="001A24A5" w:rsidRPr="005E4FCB" w:rsidRDefault="001A24A5" w:rsidP="005E4FCB">
      <w:pPr>
        <w:ind w:right="707"/>
        <w:jc w:val="both"/>
        <w:rPr>
          <w:rFonts w:ascii="Arial" w:hAnsi="Arial" w:cs="Arial"/>
          <w:sz w:val="20"/>
          <w:szCs w:val="20"/>
          <w:lang w:val="ru-RU"/>
        </w:rPr>
      </w:pPr>
      <w:r w:rsidRPr="005E4FCB">
        <w:rPr>
          <w:rFonts w:ascii="Arial" w:hAnsi="Arial" w:cs="Arial"/>
          <w:sz w:val="20"/>
          <w:szCs w:val="20"/>
          <w:lang w:val="ru-RU"/>
        </w:rPr>
        <w:t xml:space="preserve">10.2. По состоянию на дату годовой финансовой отчетности, составленной в соответствии с МСФО (за 3 </w:t>
      </w:r>
      <w:proofErr w:type="gramStart"/>
      <w:r w:rsidRPr="005E4FCB">
        <w:rPr>
          <w:rFonts w:ascii="Arial" w:hAnsi="Arial" w:cs="Arial"/>
          <w:sz w:val="20"/>
          <w:szCs w:val="20"/>
          <w:lang w:val="ru-RU"/>
        </w:rPr>
        <w:t>последних</w:t>
      </w:r>
      <w:proofErr w:type="gramEnd"/>
      <w:r w:rsidRPr="005E4FCB">
        <w:rPr>
          <w:rFonts w:ascii="Arial" w:hAnsi="Arial" w:cs="Arial"/>
          <w:sz w:val="20"/>
          <w:szCs w:val="20"/>
          <w:lang w:val="ru-RU"/>
        </w:rPr>
        <w:t xml:space="preserve"> завершенных года)</w:t>
      </w:r>
    </w:p>
    <w:tbl>
      <w:tblPr>
        <w:tblStyle w:val="af5"/>
        <w:tblW w:w="9606" w:type="dxa"/>
        <w:tblLayout w:type="fixed"/>
        <w:tblLook w:val="04A0" w:firstRow="1" w:lastRow="0" w:firstColumn="1" w:lastColumn="0" w:noHBand="0" w:noVBand="1"/>
      </w:tblPr>
      <w:tblGrid>
        <w:gridCol w:w="1242"/>
        <w:gridCol w:w="2127"/>
        <w:gridCol w:w="1984"/>
        <w:gridCol w:w="2410"/>
        <w:gridCol w:w="1843"/>
      </w:tblGrid>
      <w:tr w:rsidR="001A24A5" w:rsidRPr="009D754F" w14:paraId="229C051D" w14:textId="77777777" w:rsidTr="00F17846">
        <w:tc>
          <w:tcPr>
            <w:tcW w:w="1242" w:type="dxa"/>
          </w:tcPr>
          <w:p w14:paraId="3757345B" w14:textId="77777777" w:rsidR="001A24A5" w:rsidRPr="005E4FCB" w:rsidRDefault="001A24A5" w:rsidP="001D21BE">
            <w:pPr>
              <w:rPr>
                <w:rFonts w:ascii="Arial" w:hAnsi="Arial" w:cs="Arial"/>
                <w:sz w:val="18"/>
                <w:szCs w:val="18"/>
              </w:rPr>
            </w:pPr>
            <w:r w:rsidRPr="005E4FCB">
              <w:rPr>
                <w:rFonts w:ascii="Arial" w:hAnsi="Arial" w:cs="Arial"/>
                <w:sz w:val="18"/>
                <w:szCs w:val="18"/>
              </w:rPr>
              <w:t>Тип ценной бумаги</w:t>
            </w:r>
          </w:p>
        </w:tc>
        <w:tc>
          <w:tcPr>
            <w:tcW w:w="2127" w:type="dxa"/>
          </w:tcPr>
          <w:p w14:paraId="27804C98" w14:textId="77777777" w:rsidR="001A24A5" w:rsidRPr="005E4FCB" w:rsidRDefault="001A24A5" w:rsidP="001D21BE">
            <w:pPr>
              <w:rPr>
                <w:rFonts w:ascii="Arial" w:hAnsi="Arial" w:cs="Arial"/>
                <w:sz w:val="18"/>
                <w:szCs w:val="18"/>
              </w:rPr>
            </w:pPr>
            <w:r w:rsidRPr="005E4FCB">
              <w:rPr>
                <w:rFonts w:ascii="Arial" w:hAnsi="Arial" w:cs="Arial"/>
                <w:sz w:val="18"/>
                <w:szCs w:val="18"/>
              </w:rPr>
              <w:t>Регистрационный номер</w:t>
            </w:r>
          </w:p>
        </w:tc>
        <w:tc>
          <w:tcPr>
            <w:tcW w:w="1984" w:type="dxa"/>
          </w:tcPr>
          <w:p w14:paraId="00072C47"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Количество ценных бумаг в выпуске</w:t>
            </w:r>
          </w:p>
        </w:tc>
        <w:tc>
          <w:tcPr>
            <w:tcW w:w="2410" w:type="dxa"/>
          </w:tcPr>
          <w:p w14:paraId="2E3A5717"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Цена (по Методике, установленной Биржей)</w:t>
            </w:r>
          </w:p>
        </w:tc>
        <w:tc>
          <w:tcPr>
            <w:tcW w:w="1843" w:type="dxa"/>
          </w:tcPr>
          <w:p w14:paraId="0F2BE926" w14:textId="77777777" w:rsidR="001A24A5" w:rsidRPr="005E4FCB" w:rsidRDefault="001A24A5" w:rsidP="00F30A96">
            <w:pPr>
              <w:rPr>
                <w:rFonts w:ascii="Arial" w:hAnsi="Arial" w:cs="Arial"/>
                <w:sz w:val="18"/>
                <w:szCs w:val="18"/>
              </w:rPr>
            </w:pPr>
            <w:r w:rsidRPr="005E4FCB">
              <w:rPr>
                <w:rFonts w:ascii="Arial" w:hAnsi="Arial" w:cs="Arial"/>
                <w:sz w:val="18"/>
                <w:szCs w:val="18"/>
              </w:rPr>
              <w:t xml:space="preserve">Дата составления МСФО </w:t>
            </w:r>
          </w:p>
        </w:tc>
      </w:tr>
      <w:tr w:rsidR="001A24A5" w:rsidRPr="009D754F" w14:paraId="603ABE9E" w14:textId="77777777" w:rsidTr="00F17846">
        <w:tc>
          <w:tcPr>
            <w:tcW w:w="1242" w:type="dxa"/>
          </w:tcPr>
          <w:p w14:paraId="567CE6C0" w14:textId="77777777" w:rsidR="001A24A5" w:rsidRPr="005E4FCB" w:rsidRDefault="001A24A5" w:rsidP="001D21BE">
            <w:pPr>
              <w:rPr>
                <w:rFonts w:ascii="Arial" w:hAnsi="Arial" w:cs="Arial"/>
                <w:b/>
                <w:sz w:val="18"/>
                <w:szCs w:val="18"/>
              </w:rPr>
            </w:pPr>
          </w:p>
        </w:tc>
        <w:tc>
          <w:tcPr>
            <w:tcW w:w="2127" w:type="dxa"/>
          </w:tcPr>
          <w:p w14:paraId="10AD3CF4" w14:textId="77777777" w:rsidR="001A24A5" w:rsidRPr="005E4FCB" w:rsidRDefault="001A24A5" w:rsidP="001D21BE">
            <w:pPr>
              <w:rPr>
                <w:rFonts w:ascii="Arial" w:hAnsi="Arial" w:cs="Arial"/>
                <w:b/>
                <w:sz w:val="18"/>
                <w:szCs w:val="18"/>
              </w:rPr>
            </w:pPr>
          </w:p>
        </w:tc>
        <w:tc>
          <w:tcPr>
            <w:tcW w:w="1984" w:type="dxa"/>
          </w:tcPr>
          <w:p w14:paraId="61081104" w14:textId="77777777" w:rsidR="001A24A5" w:rsidRPr="005E4FCB" w:rsidRDefault="001A24A5" w:rsidP="001D21BE">
            <w:pPr>
              <w:rPr>
                <w:rFonts w:ascii="Arial" w:hAnsi="Arial" w:cs="Arial"/>
                <w:b/>
                <w:sz w:val="18"/>
                <w:szCs w:val="18"/>
              </w:rPr>
            </w:pPr>
          </w:p>
        </w:tc>
        <w:tc>
          <w:tcPr>
            <w:tcW w:w="2410" w:type="dxa"/>
          </w:tcPr>
          <w:p w14:paraId="0D819F06" w14:textId="77777777" w:rsidR="001A24A5" w:rsidRPr="005E4FCB" w:rsidRDefault="001A24A5" w:rsidP="001D21BE">
            <w:pPr>
              <w:rPr>
                <w:rFonts w:ascii="Arial" w:hAnsi="Arial" w:cs="Arial"/>
                <w:b/>
                <w:sz w:val="18"/>
                <w:szCs w:val="18"/>
              </w:rPr>
            </w:pPr>
          </w:p>
        </w:tc>
        <w:tc>
          <w:tcPr>
            <w:tcW w:w="1843" w:type="dxa"/>
          </w:tcPr>
          <w:p w14:paraId="40BE511E" w14:textId="77777777" w:rsidR="001A24A5" w:rsidRPr="005E4FCB" w:rsidRDefault="001A24A5" w:rsidP="001D21BE">
            <w:pPr>
              <w:rPr>
                <w:rFonts w:ascii="Arial" w:hAnsi="Arial" w:cs="Arial"/>
                <w:b/>
                <w:sz w:val="18"/>
                <w:szCs w:val="18"/>
              </w:rPr>
            </w:pPr>
          </w:p>
        </w:tc>
      </w:tr>
    </w:tbl>
    <w:p w14:paraId="48AFA19E" w14:textId="77777777" w:rsidR="001A24A5" w:rsidRPr="005E4FCB" w:rsidRDefault="001A24A5" w:rsidP="001A24A5">
      <w:pPr>
        <w:rPr>
          <w:rFonts w:ascii="Arial" w:hAnsi="Arial" w:cs="Arial"/>
          <w:b/>
          <w:sz w:val="20"/>
          <w:szCs w:val="20"/>
          <w:lang w:val="ru-RU"/>
        </w:rPr>
      </w:pPr>
    </w:p>
    <w:p w14:paraId="14D80BA9" w14:textId="77777777" w:rsidR="001A24A5" w:rsidRPr="005E4FCB" w:rsidRDefault="001A24A5" w:rsidP="001A24A5">
      <w:pPr>
        <w:rPr>
          <w:rFonts w:ascii="Arial" w:hAnsi="Arial" w:cs="Arial"/>
          <w:b/>
          <w:sz w:val="20"/>
          <w:szCs w:val="20"/>
          <w:lang w:val="ru-RU"/>
        </w:rPr>
      </w:pPr>
      <w:r w:rsidRPr="005E4FCB">
        <w:rPr>
          <w:rFonts w:ascii="Arial" w:hAnsi="Arial" w:cs="Arial"/>
          <w:b/>
          <w:sz w:val="20"/>
          <w:szCs w:val="20"/>
          <w:lang w:val="ru-RU"/>
        </w:rPr>
        <w:t xml:space="preserve">11. Комментарии: </w:t>
      </w:r>
      <w:r w:rsidRPr="005E4FCB">
        <w:rPr>
          <w:rFonts w:ascii="Arial" w:hAnsi="Arial" w:cs="Arial"/>
          <w:i/>
          <w:iCs/>
          <w:sz w:val="20"/>
          <w:szCs w:val="20"/>
          <w:lang w:val="ru-RU"/>
        </w:rPr>
        <w:t>(заполняется при необходимости)</w:t>
      </w:r>
    </w:p>
    <w:p w14:paraId="3F43FD07" w14:textId="77777777" w:rsidR="001A24A5" w:rsidRPr="005E4FCB" w:rsidRDefault="001A24A5" w:rsidP="001A24A5">
      <w:pPr>
        <w:rPr>
          <w:rFonts w:ascii="Arial" w:hAnsi="Arial" w:cs="Arial"/>
          <w:sz w:val="20"/>
          <w:szCs w:val="20"/>
          <w:lang w:val="ru-RU"/>
        </w:rPr>
      </w:pPr>
    </w:p>
    <w:p w14:paraId="2E4EDCF2" w14:textId="77777777" w:rsidR="001A24A5" w:rsidRPr="009D754F" w:rsidRDefault="001A24A5" w:rsidP="001A24A5">
      <w:pPr>
        <w:jc w:val="both"/>
        <w:rPr>
          <w:rFonts w:ascii="Arial" w:hAnsi="Arial" w:cs="Arial"/>
          <w:sz w:val="20"/>
          <w:szCs w:val="20"/>
          <w:lang w:val="ru-RU"/>
        </w:rPr>
      </w:pPr>
      <w:r w:rsidRPr="0052576C">
        <w:rPr>
          <w:rFonts w:ascii="Arial" w:hAnsi="Arial" w:cs="Arial"/>
          <w:sz w:val="20"/>
          <w:szCs w:val="20"/>
          <w:lang w:val="ru-RU"/>
        </w:rPr>
        <w:t>Заявитель настоящим подтвержд</w:t>
      </w:r>
      <w:r w:rsidRPr="009D754F">
        <w:rPr>
          <w:rFonts w:ascii="Arial" w:hAnsi="Arial" w:cs="Arial"/>
          <w:sz w:val="20"/>
          <w:szCs w:val="20"/>
          <w:lang w:val="ru-RU"/>
        </w:rPr>
        <w:t xml:space="preserve">ает полноту и достоверность информации, указанной в настоящей Анкете.  </w:t>
      </w:r>
    </w:p>
    <w:p w14:paraId="227EFCDE" w14:textId="77777777" w:rsidR="001A24A5" w:rsidRPr="005E4FCB" w:rsidRDefault="001A24A5" w:rsidP="001A24A5">
      <w:pPr>
        <w:rPr>
          <w:rFonts w:ascii="Arial" w:hAnsi="Arial" w:cs="Arial"/>
          <w:sz w:val="20"/>
          <w:szCs w:val="20"/>
          <w:lang w:val="ru-RU"/>
        </w:rPr>
      </w:pPr>
    </w:p>
    <w:p w14:paraId="7CB79907" w14:textId="77777777" w:rsidR="001A24A5" w:rsidRPr="005E4FCB" w:rsidRDefault="001A24A5" w:rsidP="001A24A5">
      <w:pPr>
        <w:rPr>
          <w:rFonts w:ascii="Arial" w:hAnsi="Arial" w:cs="Arial"/>
          <w:sz w:val="20"/>
          <w:szCs w:val="20"/>
          <w:lang w:val="ru-RU"/>
        </w:rPr>
      </w:pPr>
    </w:p>
    <w:p w14:paraId="2A768D37" w14:textId="77777777" w:rsidR="001A24A5" w:rsidRPr="005E4FCB" w:rsidRDefault="001A24A5" w:rsidP="001A24A5">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001A7F5A" w:rsidRPr="005E4FCB">
        <w:rPr>
          <w:rFonts w:ascii="Arial" w:hAnsi="Arial" w:cs="Arial"/>
          <w:sz w:val="20"/>
          <w:szCs w:val="20"/>
          <w:lang w:val="ru-RU"/>
        </w:rPr>
        <w:t xml:space="preserve"> </w:t>
      </w:r>
      <w:r w:rsidRPr="005E4FCB">
        <w:rPr>
          <w:rFonts w:ascii="Arial" w:hAnsi="Arial" w:cs="Arial"/>
          <w:sz w:val="20"/>
          <w:szCs w:val="20"/>
          <w:lang w:val="ru-RU"/>
        </w:rPr>
        <w:tab/>
      </w:r>
      <w:r w:rsidRPr="005E4FCB">
        <w:rPr>
          <w:rFonts w:ascii="Arial" w:hAnsi="Arial" w:cs="Arial"/>
          <w:sz w:val="20"/>
          <w:szCs w:val="20"/>
          <w:lang w:val="ru-RU"/>
        </w:rPr>
        <w:tab/>
        <w:t xml:space="preserve">                                 </w:t>
      </w:r>
      <w:r w:rsidR="001A7F5A" w:rsidRPr="005E4FCB">
        <w:rPr>
          <w:rFonts w:ascii="Arial" w:hAnsi="Arial" w:cs="Arial"/>
          <w:sz w:val="20"/>
          <w:szCs w:val="20"/>
          <w:lang w:val="ru-RU"/>
        </w:rPr>
        <w:t xml:space="preserve">                      </w:t>
      </w:r>
      <w:r w:rsidRPr="005E4FCB">
        <w:rPr>
          <w:rFonts w:ascii="Arial" w:hAnsi="Arial" w:cs="Arial"/>
          <w:sz w:val="20"/>
          <w:szCs w:val="20"/>
          <w:lang w:val="ru-RU"/>
        </w:rPr>
        <w:t xml:space="preserve">(Ф.И.О.)     </w:t>
      </w:r>
    </w:p>
    <w:p w14:paraId="21145192" w14:textId="77777777" w:rsidR="001A24A5" w:rsidRPr="005E4FCB" w:rsidRDefault="001A24A5" w:rsidP="001A24A5">
      <w:pPr>
        <w:jc w:val="both"/>
        <w:rPr>
          <w:rFonts w:ascii="Arial" w:hAnsi="Arial" w:cs="Arial"/>
          <w:sz w:val="20"/>
          <w:szCs w:val="20"/>
          <w:lang w:val="ru-RU"/>
        </w:rPr>
      </w:pPr>
      <w:proofErr w:type="gramStart"/>
      <w:r w:rsidRPr="005E4FCB">
        <w:rPr>
          <w:rFonts w:ascii="Arial" w:hAnsi="Arial" w:cs="Arial"/>
          <w:sz w:val="20"/>
          <w:szCs w:val="20"/>
          <w:lang w:val="ru-RU"/>
        </w:rPr>
        <w:t xml:space="preserve">(руководитель организации или                                          </w:t>
      </w:r>
      <w:proofErr w:type="gramEnd"/>
    </w:p>
    <w:p w14:paraId="238A18AB" w14:textId="77777777" w:rsidR="001A24A5" w:rsidRPr="005E4FCB" w:rsidRDefault="001A24A5" w:rsidP="001A24A5">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м.п.</w:t>
      </w:r>
    </w:p>
    <w:p w14:paraId="03E12EAB" w14:textId="77777777" w:rsidR="001A24A5" w:rsidRPr="005E4FCB" w:rsidRDefault="001A24A5" w:rsidP="001A24A5">
      <w:pPr>
        <w:rPr>
          <w:rFonts w:ascii="Arial" w:hAnsi="Arial" w:cs="Arial"/>
          <w:i/>
          <w:sz w:val="20"/>
          <w:szCs w:val="20"/>
          <w:lang w:val="ru-RU"/>
        </w:rPr>
      </w:pPr>
    </w:p>
    <w:p w14:paraId="70C801BA" w14:textId="77777777" w:rsidR="001A24A5" w:rsidRPr="005E4FCB" w:rsidRDefault="001A24A5" w:rsidP="001A24A5">
      <w:pPr>
        <w:rPr>
          <w:rFonts w:ascii="Arial" w:hAnsi="Arial" w:cs="Arial"/>
          <w:i/>
          <w:sz w:val="20"/>
          <w:szCs w:val="20"/>
          <w:lang w:val="ru-RU"/>
        </w:rPr>
      </w:pPr>
      <w:r w:rsidRPr="0052576C">
        <w:rPr>
          <w:rFonts w:ascii="Arial" w:hAnsi="Arial" w:cs="Arial"/>
          <w:sz w:val="20"/>
          <w:szCs w:val="20"/>
          <w:lang w:val="ru-RU"/>
        </w:rPr>
        <w:t>(Анкета должна быть прошита и скреплена печатью)</w:t>
      </w:r>
    </w:p>
    <w:p w14:paraId="43F731D5" w14:textId="77777777" w:rsidR="001E4C30" w:rsidRPr="005E4FCB" w:rsidRDefault="001E4C30" w:rsidP="001A24A5">
      <w:pPr>
        <w:rPr>
          <w:rFonts w:ascii="Arial" w:hAnsi="Arial" w:cs="Arial"/>
          <w:i/>
          <w:sz w:val="20"/>
          <w:szCs w:val="20"/>
          <w:lang w:val="ru-RU"/>
        </w:rPr>
      </w:pPr>
    </w:p>
    <w:p w14:paraId="7D3F9C8E" w14:textId="77777777" w:rsidR="001E4C30" w:rsidRPr="005E4FCB" w:rsidRDefault="001E4C30" w:rsidP="001A24A5">
      <w:pPr>
        <w:rPr>
          <w:rFonts w:ascii="Arial" w:hAnsi="Arial" w:cs="Arial"/>
          <w:i/>
          <w:sz w:val="20"/>
          <w:szCs w:val="20"/>
          <w:lang w:val="ru-RU"/>
        </w:rPr>
        <w:sectPr w:rsidR="001E4C30" w:rsidRPr="005E4FCB" w:rsidSect="001A24A5">
          <w:pgSz w:w="11906" w:h="16838"/>
          <w:pgMar w:top="568" w:right="850" w:bottom="851" w:left="851" w:header="708" w:footer="708" w:gutter="0"/>
          <w:cols w:space="708"/>
          <w:titlePg/>
          <w:docGrid w:linePitch="360"/>
        </w:sectPr>
      </w:pPr>
    </w:p>
    <w:p w14:paraId="0C65EE2C" w14:textId="77777777" w:rsidR="001A24A5" w:rsidRPr="005E4FCB" w:rsidRDefault="001A24A5" w:rsidP="003967A4">
      <w:pPr>
        <w:pStyle w:val="2"/>
        <w:numPr>
          <w:ilvl w:val="1"/>
          <w:numId w:val="39"/>
        </w:numPr>
        <w:tabs>
          <w:tab w:val="clear" w:pos="1021"/>
        </w:tabs>
        <w:ind w:left="709" w:hanging="567"/>
        <w:rPr>
          <w:rFonts w:ascii="Arial" w:hAnsi="Arial" w:cs="Arial"/>
          <w:b w:val="0"/>
          <w:sz w:val="20"/>
          <w:u w:val="none"/>
        </w:rPr>
      </w:pPr>
      <w:bookmarkStart w:id="48" w:name="_Toc148616956"/>
      <w:r w:rsidRPr="005E4FCB">
        <w:rPr>
          <w:rFonts w:ascii="Arial" w:hAnsi="Arial" w:cs="Arial"/>
          <w:b w:val="0"/>
          <w:sz w:val="20"/>
          <w:u w:val="none"/>
        </w:rPr>
        <w:lastRenderedPageBreak/>
        <w:t>Анкета инвестиционного пая (для целей включения/поддержания)</w:t>
      </w:r>
      <w:bookmarkEnd w:id="48"/>
    </w:p>
    <w:p w14:paraId="3D6EC7C1" w14:textId="77777777" w:rsidR="001A24A5" w:rsidRPr="005E4FCB" w:rsidRDefault="001A24A5" w:rsidP="001A24A5">
      <w:pPr>
        <w:jc w:val="center"/>
        <w:rPr>
          <w:rFonts w:ascii="Arial" w:hAnsi="Arial" w:cs="Arial"/>
          <w:b/>
          <w:sz w:val="20"/>
          <w:szCs w:val="20"/>
          <w:lang w:val="ru-RU"/>
        </w:rPr>
      </w:pPr>
    </w:p>
    <w:p w14:paraId="5DF212AD" w14:textId="77777777" w:rsidR="001A24A5" w:rsidRPr="005E4FCB" w:rsidRDefault="001A24A5" w:rsidP="001A24A5">
      <w:pPr>
        <w:jc w:val="center"/>
        <w:rPr>
          <w:rFonts w:ascii="Arial" w:hAnsi="Arial" w:cs="Arial"/>
          <w:b/>
          <w:sz w:val="20"/>
          <w:szCs w:val="20"/>
          <w:lang w:val="ru-RU"/>
        </w:rPr>
      </w:pPr>
      <w:r w:rsidRPr="005E4FCB">
        <w:rPr>
          <w:rFonts w:ascii="Arial" w:hAnsi="Arial" w:cs="Arial"/>
          <w:b/>
          <w:sz w:val="20"/>
          <w:szCs w:val="20"/>
          <w:lang w:val="ru-RU"/>
        </w:rPr>
        <w:t>Анкета инвестиционного пая</w:t>
      </w:r>
    </w:p>
    <w:p w14:paraId="2AC34F57" w14:textId="77777777" w:rsidR="001A24A5" w:rsidRPr="005E4FCB" w:rsidRDefault="001A24A5" w:rsidP="001A24A5">
      <w:pPr>
        <w:jc w:val="center"/>
        <w:rPr>
          <w:rFonts w:ascii="Arial" w:hAnsi="Arial" w:cs="Arial"/>
          <w:sz w:val="20"/>
          <w:szCs w:val="20"/>
          <w:lang w:val="ru-RU"/>
        </w:rPr>
      </w:pPr>
    </w:p>
    <w:p w14:paraId="21C783F0" w14:textId="77777777" w:rsidR="001A24A5" w:rsidRPr="005E4FCB" w:rsidRDefault="001A24A5" w:rsidP="001A24A5">
      <w:pPr>
        <w:jc w:val="both"/>
        <w:rPr>
          <w:rFonts w:ascii="Arial" w:hAnsi="Arial" w:cs="Arial"/>
          <w:sz w:val="20"/>
          <w:szCs w:val="20"/>
          <w:lang w:val="ru-RU"/>
        </w:rPr>
      </w:pPr>
      <w:r w:rsidRPr="005E4FCB">
        <w:rPr>
          <w:rFonts w:ascii="Arial" w:hAnsi="Arial" w:cs="Arial"/>
          <w:sz w:val="20"/>
          <w:szCs w:val="20"/>
          <w:lang w:val="ru-RU"/>
        </w:rPr>
        <w:t>«____» _____________ 20___ г.</w:t>
      </w:r>
    </w:p>
    <w:p w14:paraId="7E1D6507" w14:textId="77777777" w:rsidR="001A24A5" w:rsidRPr="005E4FCB" w:rsidRDefault="001A24A5" w:rsidP="001A24A5">
      <w:pPr>
        <w:jc w:val="center"/>
        <w:rPr>
          <w:rFonts w:ascii="Arial" w:hAnsi="Arial" w:cs="Arial"/>
          <w:sz w:val="20"/>
          <w:szCs w:val="20"/>
          <w:lang w:val="ru-RU"/>
        </w:rPr>
      </w:pPr>
    </w:p>
    <w:p w14:paraId="48B9AB63" w14:textId="77777777" w:rsidR="001A24A5" w:rsidRPr="005E4FCB" w:rsidRDefault="001A24A5" w:rsidP="001A24A5">
      <w:pPr>
        <w:jc w:val="both"/>
        <w:rPr>
          <w:rFonts w:ascii="Arial" w:hAnsi="Arial" w:cs="Arial"/>
          <w:b/>
          <w:bCs/>
          <w:sz w:val="20"/>
          <w:szCs w:val="20"/>
          <w:lang w:val="ru-RU"/>
        </w:rPr>
      </w:pPr>
      <w:r w:rsidRPr="005E4FCB">
        <w:rPr>
          <w:rFonts w:ascii="Arial" w:hAnsi="Arial" w:cs="Arial"/>
          <w:b/>
          <w:bCs/>
          <w:sz w:val="20"/>
          <w:szCs w:val="20"/>
          <w:lang w:val="ru-RU"/>
        </w:rPr>
        <w:t>1.</w:t>
      </w:r>
      <w:r w:rsidRPr="005E4FCB">
        <w:rPr>
          <w:rFonts w:ascii="Arial" w:hAnsi="Arial" w:cs="Arial"/>
          <w:b/>
          <w:bCs/>
          <w:sz w:val="20"/>
          <w:szCs w:val="20"/>
          <w:lang w:val="ru-RU"/>
        </w:rPr>
        <w:tab/>
        <w:t>Общая информация об Управляющей компании</w:t>
      </w:r>
    </w:p>
    <w:tbl>
      <w:tblPr>
        <w:tblW w:w="96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74"/>
        <w:gridCol w:w="4111"/>
        <w:gridCol w:w="4820"/>
      </w:tblGrid>
      <w:tr w:rsidR="001A24A5" w:rsidRPr="007B3745" w14:paraId="62C1F33A" w14:textId="77777777" w:rsidTr="001D21BE">
        <w:tc>
          <w:tcPr>
            <w:tcW w:w="674" w:type="dxa"/>
            <w:tcBorders>
              <w:top w:val="single" w:sz="6" w:space="0" w:color="auto"/>
              <w:left w:val="single" w:sz="6" w:space="0" w:color="auto"/>
              <w:bottom w:val="single" w:sz="6" w:space="0" w:color="auto"/>
              <w:right w:val="single" w:sz="6" w:space="0" w:color="auto"/>
            </w:tcBorders>
          </w:tcPr>
          <w:p w14:paraId="15F0D9BF"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1.1</w:t>
            </w:r>
          </w:p>
        </w:tc>
        <w:tc>
          <w:tcPr>
            <w:tcW w:w="4111" w:type="dxa"/>
            <w:tcBorders>
              <w:top w:val="single" w:sz="6" w:space="0" w:color="auto"/>
              <w:left w:val="single" w:sz="6" w:space="0" w:color="auto"/>
              <w:bottom w:val="single" w:sz="6" w:space="0" w:color="auto"/>
              <w:right w:val="single" w:sz="6" w:space="0" w:color="auto"/>
            </w:tcBorders>
          </w:tcPr>
          <w:p w14:paraId="53DE33A0" w14:textId="77777777" w:rsidR="001A24A5" w:rsidRPr="005E4FCB" w:rsidRDefault="001A24A5" w:rsidP="001D21BE">
            <w:pPr>
              <w:pStyle w:val="a9"/>
              <w:rPr>
                <w:rFonts w:ascii="Arial" w:hAnsi="Arial" w:cs="Arial"/>
                <w:sz w:val="18"/>
                <w:szCs w:val="18"/>
                <w:lang w:val="ru-RU"/>
              </w:rPr>
            </w:pPr>
            <w:r w:rsidRPr="005E4FCB">
              <w:rPr>
                <w:rFonts w:ascii="Arial" w:hAnsi="Arial" w:cs="Arial"/>
                <w:sz w:val="18"/>
                <w:szCs w:val="18"/>
                <w:lang w:val="ru-RU"/>
              </w:rPr>
              <w:t>Полное наименование, указанное в уставе (на русском и английском языках)</w:t>
            </w:r>
          </w:p>
        </w:tc>
        <w:tc>
          <w:tcPr>
            <w:tcW w:w="4820" w:type="dxa"/>
            <w:tcBorders>
              <w:top w:val="single" w:sz="6" w:space="0" w:color="auto"/>
              <w:left w:val="single" w:sz="6" w:space="0" w:color="auto"/>
              <w:bottom w:val="single" w:sz="6" w:space="0" w:color="auto"/>
              <w:right w:val="single" w:sz="6" w:space="0" w:color="auto"/>
            </w:tcBorders>
          </w:tcPr>
          <w:p w14:paraId="0E6F66A8" w14:textId="77777777" w:rsidR="001A24A5" w:rsidRPr="005E4FCB" w:rsidRDefault="001A24A5" w:rsidP="001D21BE">
            <w:pPr>
              <w:jc w:val="both"/>
              <w:rPr>
                <w:rFonts w:ascii="Arial" w:hAnsi="Arial" w:cs="Arial"/>
                <w:i/>
                <w:iCs/>
                <w:sz w:val="18"/>
                <w:szCs w:val="18"/>
                <w:lang w:val="ru-RU"/>
              </w:rPr>
            </w:pPr>
          </w:p>
        </w:tc>
      </w:tr>
      <w:tr w:rsidR="001A24A5" w:rsidRPr="007B3745" w14:paraId="2A735514" w14:textId="77777777" w:rsidTr="001D21BE">
        <w:tc>
          <w:tcPr>
            <w:tcW w:w="674" w:type="dxa"/>
            <w:tcBorders>
              <w:top w:val="single" w:sz="6" w:space="0" w:color="auto"/>
              <w:left w:val="single" w:sz="6" w:space="0" w:color="auto"/>
              <w:bottom w:val="single" w:sz="6" w:space="0" w:color="auto"/>
              <w:right w:val="single" w:sz="6" w:space="0" w:color="auto"/>
            </w:tcBorders>
          </w:tcPr>
          <w:p w14:paraId="459CDAC0"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1.2</w:t>
            </w:r>
          </w:p>
        </w:tc>
        <w:tc>
          <w:tcPr>
            <w:tcW w:w="4111" w:type="dxa"/>
            <w:tcBorders>
              <w:top w:val="single" w:sz="6" w:space="0" w:color="auto"/>
              <w:left w:val="single" w:sz="6" w:space="0" w:color="auto"/>
              <w:bottom w:val="single" w:sz="6" w:space="0" w:color="auto"/>
              <w:right w:val="single" w:sz="6" w:space="0" w:color="auto"/>
            </w:tcBorders>
          </w:tcPr>
          <w:p w14:paraId="2D80DA0F" w14:textId="77777777" w:rsidR="001A24A5" w:rsidRPr="005E4FCB" w:rsidRDefault="001A24A5" w:rsidP="001D21BE">
            <w:pPr>
              <w:pStyle w:val="a9"/>
              <w:rPr>
                <w:rFonts w:ascii="Arial" w:hAnsi="Arial" w:cs="Arial"/>
                <w:sz w:val="18"/>
                <w:szCs w:val="18"/>
                <w:lang w:val="ru-RU"/>
              </w:rPr>
            </w:pPr>
            <w:r w:rsidRPr="005E4FCB">
              <w:rPr>
                <w:rFonts w:ascii="Arial" w:hAnsi="Arial" w:cs="Arial"/>
                <w:sz w:val="18"/>
                <w:szCs w:val="18"/>
                <w:lang w:val="ru-RU"/>
              </w:rPr>
              <w:t>Сокращенное фирменное наименование, указанное в уставе (на русском и английском языках)</w:t>
            </w:r>
          </w:p>
        </w:tc>
        <w:tc>
          <w:tcPr>
            <w:tcW w:w="4820" w:type="dxa"/>
            <w:tcBorders>
              <w:top w:val="single" w:sz="6" w:space="0" w:color="auto"/>
              <w:left w:val="single" w:sz="6" w:space="0" w:color="auto"/>
              <w:bottom w:val="single" w:sz="6" w:space="0" w:color="auto"/>
              <w:right w:val="single" w:sz="6" w:space="0" w:color="auto"/>
            </w:tcBorders>
          </w:tcPr>
          <w:p w14:paraId="433A30EA" w14:textId="77777777" w:rsidR="001A24A5" w:rsidRPr="005E4FCB" w:rsidRDefault="001A24A5" w:rsidP="001D21BE">
            <w:pPr>
              <w:jc w:val="both"/>
              <w:rPr>
                <w:rFonts w:ascii="Arial" w:hAnsi="Arial" w:cs="Arial"/>
                <w:i/>
                <w:iCs/>
                <w:sz w:val="18"/>
                <w:szCs w:val="18"/>
                <w:lang w:val="ru-RU"/>
              </w:rPr>
            </w:pPr>
          </w:p>
        </w:tc>
      </w:tr>
      <w:tr w:rsidR="001A24A5" w:rsidRPr="007B3745" w14:paraId="534E0172" w14:textId="77777777" w:rsidTr="001D21BE">
        <w:tc>
          <w:tcPr>
            <w:tcW w:w="674" w:type="dxa"/>
            <w:tcBorders>
              <w:top w:val="single" w:sz="6" w:space="0" w:color="auto"/>
              <w:left w:val="single" w:sz="6" w:space="0" w:color="auto"/>
              <w:bottom w:val="single" w:sz="6" w:space="0" w:color="auto"/>
              <w:right w:val="single" w:sz="6" w:space="0" w:color="auto"/>
            </w:tcBorders>
          </w:tcPr>
          <w:p w14:paraId="2593B277"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1.3</w:t>
            </w:r>
          </w:p>
        </w:tc>
        <w:tc>
          <w:tcPr>
            <w:tcW w:w="4111" w:type="dxa"/>
            <w:tcBorders>
              <w:top w:val="single" w:sz="6" w:space="0" w:color="auto"/>
              <w:left w:val="single" w:sz="6" w:space="0" w:color="auto"/>
              <w:bottom w:val="single" w:sz="6" w:space="0" w:color="auto"/>
              <w:right w:val="single" w:sz="6" w:space="0" w:color="auto"/>
            </w:tcBorders>
          </w:tcPr>
          <w:p w14:paraId="2E323CAC" w14:textId="77777777" w:rsidR="001A24A5" w:rsidRPr="005E4FCB" w:rsidRDefault="001A24A5" w:rsidP="001D21BE">
            <w:pPr>
              <w:pStyle w:val="a9"/>
              <w:rPr>
                <w:rFonts w:ascii="Arial" w:hAnsi="Arial" w:cs="Arial"/>
                <w:sz w:val="18"/>
                <w:szCs w:val="18"/>
                <w:lang w:val="ru-RU"/>
              </w:rPr>
            </w:pPr>
            <w:r w:rsidRPr="005E4FCB">
              <w:rPr>
                <w:rFonts w:ascii="Arial" w:hAnsi="Arial" w:cs="Arial"/>
                <w:sz w:val="18"/>
                <w:szCs w:val="18"/>
                <w:lang w:val="ru-RU"/>
              </w:rPr>
              <w:t>Полное наименование Заявителя, указанное в уставе</w:t>
            </w:r>
          </w:p>
        </w:tc>
        <w:tc>
          <w:tcPr>
            <w:tcW w:w="4820" w:type="dxa"/>
            <w:tcBorders>
              <w:top w:val="single" w:sz="6" w:space="0" w:color="auto"/>
              <w:left w:val="single" w:sz="6" w:space="0" w:color="auto"/>
              <w:bottom w:val="single" w:sz="6" w:space="0" w:color="auto"/>
              <w:right w:val="single" w:sz="6" w:space="0" w:color="auto"/>
            </w:tcBorders>
          </w:tcPr>
          <w:p w14:paraId="584E6A39" w14:textId="77777777" w:rsidR="001A24A5" w:rsidRPr="005E4FCB" w:rsidRDefault="001A24A5" w:rsidP="001D21BE">
            <w:pPr>
              <w:jc w:val="both"/>
              <w:rPr>
                <w:rFonts w:ascii="Arial" w:hAnsi="Arial" w:cs="Arial"/>
                <w:i/>
                <w:iCs/>
                <w:sz w:val="18"/>
                <w:szCs w:val="18"/>
                <w:lang w:val="ru-RU"/>
              </w:rPr>
            </w:pPr>
            <w:r w:rsidRPr="005E4FCB">
              <w:rPr>
                <w:rFonts w:ascii="Arial" w:hAnsi="Arial" w:cs="Arial"/>
                <w:i/>
                <w:iCs/>
                <w:sz w:val="18"/>
                <w:szCs w:val="18"/>
                <w:lang w:val="ru-RU"/>
              </w:rPr>
              <w:t>(в случае</w:t>
            </w:r>
            <w:proofErr w:type="gramStart"/>
            <w:r w:rsidRPr="005E4FCB">
              <w:rPr>
                <w:rFonts w:ascii="Arial" w:hAnsi="Arial" w:cs="Arial"/>
                <w:i/>
                <w:iCs/>
                <w:sz w:val="18"/>
                <w:szCs w:val="18"/>
                <w:lang w:val="ru-RU"/>
              </w:rPr>
              <w:t>,</w:t>
            </w:r>
            <w:proofErr w:type="gramEnd"/>
            <w:r w:rsidRPr="005E4FCB">
              <w:rPr>
                <w:rFonts w:ascii="Arial" w:hAnsi="Arial" w:cs="Arial"/>
                <w:i/>
                <w:iCs/>
                <w:sz w:val="18"/>
                <w:szCs w:val="18"/>
                <w:lang w:val="ru-RU"/>
              </w:rPr>
              <w:t xml:space="preserve"> если Заявителем является Управляющая компания, - указывается: «не применимо»)</w:t>
            </w:r>
          </w:p>
        </w:tc>
      </w:tr>
    </w:tbl>
    <w:p w14:paraId="729A4C1A" w14:textId="77777777" w:rsidR="001A24A5" w:rsidRPr="005E4FCB" w:rsidRDefault="001A24A5" w:rsidP="001A24A5">
      <w:pPr>
        <w:jc w:val="both"/>
        <w:rPr>
          <w:rFonts w:ascii="Arial" w:hAnsi="Arial" w:cs="Arial"/>
          <w:b/>
          <w:bCs/>
          <w:sz w:val="20"/>
          <w:szCs w:val="20"/>
          <w:lang w:val="ru-RU"/>
        </w:rPr>
      </w:pPr>
    </w:p>
    <w:p w14:paraId="24666B8C" w14:textId="77777777" w:rsidR="001A24A5" w:rsidRPr="005E4FCB" w:rsidRDefault="001A24A5" w:rsidP="001A24A5">
      <w:pPr>
        <w:jc w:val="both"/>
        <w:rPr>
          <w:rFonts w:ascii="Arial" w:hAnsi="Arial" w:cs="Arial"/>
          <w:b/>
          <w:bCs/>
          <w:sz w:val="20"/>
          <w:szCs w:val="20"/>
        </w:rPr>
      </w:pPr>
      <w:r w:rsidRPr="005E4FCB">
        <w:rPr>
          <w:rFonts w:ascii="Arial" w:hAnsi="Arial" w:cs="Arial"/>
          <w:b/>
          <w:bCs/>
          <w:sz w:val="20"/>
          <w:szCs w:val="20"/>
        </w:rPr>
        <w:t>2.</w:t>
      </w:r>
      <w:r w:rsidRPr="005E4FCB">
        <w:rPr>
          <w:rFonts w:ascii="Arial" w:hAnsi="Arial" w:cs="Arial"/>
          <w:b/>
          <w:bCs/>
          <w:sz w:val="20"/>
          <w:szCs w:val="20"/>
        </w:rPr>
        <w:tab/>
        <w:t>Информация об Управляющей компании</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4111"/>
        <w:gridCol w:w="4820"/>
      </w:tblGrid>
      <w:tr w:rsidR="001A24A5" w:rsidRPr="007B3745" w14:paraId="0A95C372" w14:textId="77777777" w:rsidTr="001D21BE">
        <w:tc>
          <w:tcPr>
            <w:tcW w:w="675" w:type="dxa"/>
            <w:tcBorders>
              <w:top w:val="single" w:sz="6" w:space="0" w:color="auto"/>
              <w:left w:val="single" w:sz="6" w:space="0" w:color="auto"/>
              <w:bottom w:val="single" w:sz="6" w:space="0" w:color="auto"/>
              <w:right w:val="single" w:sz="6" w:space="0" w:color="auto"/>
            </w:tcBorders>
          </w:tcPr>
          <w:p w14:paraId="08389522"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2.1</w:t>
            </w:r>
          </w:p>
        </w:tc>
        <w:tc>
          <w:tcPr>
            <w:tcW w:w="4111" w:type="dxa"/>
            <w:tcBorders>
              <w:top w:val="single" w:sz="6" w:space="0" w:color="auto"/>
              <w:left w:val="single" w:sz="6" w:space="0" w:color="auto"/>
              <w:bottom w:val="single" w:sz="6" w:space="0" w:color="auto"/>
              <w:right w:val="single" w:sz="6" w:space="0" w:color="auto"/>
            </w:tcBorders>
          </w:tcPr>
          <w:p w14:paraId="7DBDE076"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Свидетельство о государственной регистрации (о внесении записи в ЕГРЮЛ)</w:t>
            </w:r>
          </w:p>
        </w:tc>
        <w:tc>
          <w:tcPr>
            <w:tcW w:w="4820" w:type="dxa"/>
            <w:tcBorders>
              <w:top w:val="single" w:sz="6" w:space="0" w:color="auto"/>
              <w:left w:val="single" w:sz="6" w:space="0" w:color="auto"/>
              <w:bottom w:val="single" w:sz="6" w:space="0" w:color="auto"/>
              <w:right w:val="single" w:sz="6" w:space="0" w:color="auto"/>
            </w:tcBorders>
          </w:tcPr>
          <w:p w14:paraId="78590806" w14:textId="77777777" w:rsidR="001A24A5" w:rsidRPr="005E4FCB" w:rsidRDefault="001A24A5" w:rsidP="001D21BE">
            <w:pPr>
              <w:jc w:val="both"/>
              <w:rPr>
                <w:rFonts w:ascii="Arial" w:hAnsi="Arial" w:cs="Arial"/>
                <w:sz w:val="18"/>
                <w:szCs w:val="18"/>
                <w:lang w:val="ru-RU"/>
              </w:rPr>
            </w:pPr>
            <w:r w:rsidRPr="005E4FCB">
              <w:rPr>
                <w:rFonts w:ascii="Arial" w:hAnsi="Arial" w:cs="Arial"/>
                <w:i/>
                <w:iCs/>
                <w:sz w:val="18"/>
                <w:szCs w:val="18"/>
                <w:lang w:val="ru-RU"/>
              </w:rPr>
              <w:t>(номер и дата государственной регистрации/ОГРН, наименование регистрирующего органа)</w:t>
            </w:r>
          </w:p>
        </w:tc>
      </w:tr>
      <w:tr w:rsidR="001A24A5" w:rsidRPr="00D159CA" w14:paraId="737CB708" w14:textId="77777777" w:rsidTr="001D21BE">
        <w:tc>
          <w:tcPr>
            <w:tcW w:w="675" w:type="dxa"/>
            <w:tcBorders>
              <w:top w:val="single" w:sz="6" w:space="0" w:color="auto"/>
              <w:left w:val="single" w:sz="6" w:space="0" w:color="auto"/>
              <w:bottom w:val="single" w:sz="6" w:space="0" w:color="auto"/>
              <w:right w:val="single" w:sz="6" w:space="0" w:color="auto"/>
            </w:tcBorders>
          </w:tcPr>
          <w:p w14:paraId="2E77AA3B"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2.2</w:t>
            </w:r>
          </w:p>
        </w:tc>
        <w:tc>
          <w:tcPr>
            <w:tcW w:w="4111" w:type="dxa"/>
            <w:tcBorders>
              <w:top w:val="single" w:sz="6" w:space="0" w:color="auto"/>
              <w:left w:val="single" w:sz="6" w:space="0" w:color="auto"/>
              <w:bottom w:val="single" w:sz="6" w:space="0" w:color="auto"/>
              <w:right w:val="single" w:sz="6" w:space="0" w:color="auto"/>
            </w:tcBorders>
          </w:tcPr>
          <w:p w14:paraId="3FCA6DA7" w14:textId="77777777" w:rsidR="001A24A5" w:rsidRPr="005E4FCB" w:rsidRDefault="001A24A5" w:rsidP="001D21BE">
            <w:pPr>
              <w:rPr>
                <w:rFonts w:ascii="Arial" w:hAnsi="Arial" w:cs="Arial"/>
                <w:sz w:val="18"/>
                <w:szCs w:val="18"/>
              </w:rPr>
            </w:pPr>
            <w:r w:rsidRPr="005E4FCB">
              <w:rPr>
                <w:rFonts w:ascii="Arial" w:hAnsi="Arial" w:cs="Arial"/>
                <w:sz w:val="18"/>
                <w:szCs w:val="18"/>
              </w:rPr>
              <w:t>ИНН/КПП</w:t>
            </w:r>
          </w:p>
        </w:tc>
        <w:tc>
          <w:tcPr>
            <w:tcW w:w="4820" w:type="dxa"/>
            <w:tcBorders>
              <w:top w:val="single" w:sz="6" w:space="0" w:color="auto"/>
              <w:left w:val="single" w:sz="6" w:space="0" w:color="auto"/>
              <w:bottom w:val="single" w:sz="6" w:space="0" w:color="auto"/>
              <w:right w:val="single" w:sz="6" w:space="0" w:color="auto"/>
            </w:tcBorders>
          </w:tcPr>
          <w:p w14:paraId="53DD7FCD" w14:textId="77777777" w:rsidR="001A24A5" w:rsidRPr="005E4FCB" w:rsidRDefault="001A24A5" w:rsidP="001D21BE">
            <w:pPr>
              <w:jc w:val="both"/>
              <w:rPr>
                <w:rFonts w:ascii="Arial" w:hAnsi="Arial" w:cs="Arial"/>
                <w:i/>
                <w:iCs/>
                <w:sz w:val="18"/>
                <w:szCs w:val="18"/>
              </w:rPr>
            </w:pPr>
          </w:p>
        </w:tc>
      </w:tr>
      <w:tr w:rsidR="001A24A5" w:rsidRPr="00D159CA" w14:paraId="6ED14863" w14:textId="77777777" w:rsidTr="001D21BE">
        <w:tc>
          <w:tcPr>
            <w:tcW w:w="675" w:type="dxa"/>
            <w:tcBorders>
              <w:top w:val="single" w:sz="6" w:space="0" w:color="auto"/>
              <w:left w:val="single" w:sz="6" w:space="0" w:color="auto"/>
              <w:bottom w:val="single" w:sz="6" w:space="0" w:color="auto"/>
              <w:right w:val="single" w:sz="6" w:space="0" w:color="auto"/>
            </w:tcBorders>
          </w:tcPr>
          <w:p w14:paraId="1286ACC3"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2.3</w:t>
            </w:r>
          </w:p>
        </w:tc>
        <w:tc>
          <w:tcPr>
            <w:tcW w:w="4111" w:type="dxa"/>
            <w:tcBorders>
              <w:top w:val="single" w:sz="6" w:space="0" w:color="auto"/>
              <w:left w:val="single" w:sz="6" w:space="0" w:color="auto"/>
              <w:bottom w:val="single" w:sz="6" w:space="0" w:color="auto"/>
              <w:right w:val="single" w:sz="6" w:space="0" w:color="auto"/>
            </w:tcBorders>
          </w:tcPr>
          <w:p w14:paraId="539E7C3F" w14:textId="77777777" w:rsidR="001A24A5" w:rsidRPr="005E4FCB" w:rsidRDefault="001A24A5" w:rsidP="001D21BE">
            <w:pPr>
              <w:rPr>
                <w:rFonts w:ascii="Arial" w:hAnsi="Arial" w:cs="Arial"/>
                <w:sz w:val="18"/>
                <w:szCs w:val="18"/>
              </w:rPr>
            </w:pPr>
            <w:r w:rsidRPr="005E4FCB">
              <w:rPr>
                <w:rFonts w:ascii="Arial" w:hAnsi="Arial" w:cs="Arial"/>
                <w:sz w:val="18"/>
                <w:szCs w:val="18"/>
              </w:rPr>
              <w:t>Код ОКВЭД</w:t>
            </w:r>
          </w:p>
        </w:tc>
        <w:tc>
          <w:tcPr>
            <w:tcW w:w="4820" w:type="dxa"/>
            <w:tcBorders>
              <w:top w:val="single" w:sz="6" w:space="0" w:color="auto"/>
              <w:left w:val="single" w:sz="6" w:space="0" w:color="auto"/>
              <w:bottom w:val="single" w:sz="6" w:space="0" w:color="auto"/>
              <w:right w:val="single" w:sz="6" w:space="0" w:color="auto"/>
            </w:tcBorders>
          </w:tcPr>
          <w:p w14:paraId="02115AB3" w14:textId="77777777" w:rsidR="001A24A5" w:rsidRPr="005E4FCB" w:rsidRDefault="001A24A5" w:rsidP="001D21BE">
            <w:pPr>
              <w:jc w:val="both"/>
              <w:rPr>
                <w:rFonts w:ascii="Arial" w:hAnsi="Arial" w:cs="Arial"/>
                <w:i/>
                <w:iCs/>
                <w:sz w:val="18"/>
                <w:szCs w:val="18"/>
              </w:rPr>
            </w:pPr>
          </w:p>
        </w:tc>
      </w:tr>
      <w:tr w:rsidR="001A24A5" w:rsidRPr="007B3745" w14:paraId="7CDF23A7" w14:textId="77777777" w:rsidTr="001D21BE">
        <w:tc>
          <w:tcPr>
            <w:tcW w:w="675" w:type="dxa"/>
            <w:tcBorders>
              <w:top w:val="single" w:sz="6" w:space="0" w:color="auto"/>
              <w:left w:val="single" w:sz="6" w:space="0" w:color="auto"/>
              <w:bottom w:val="single" w:sz="6" w:space="0" w:color="auto"/>
              <w:right w:val="single" w:sz="6" w:space="0" w:color="auto"/>
            </w:tcBorders>
          </w:tcPr>
          <w:p w14:paraId="6DD2E31E"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2.4</w:t>
            </w:r>
          </w:p>
        </w:tc>
        <w:tc>
          <w:tcPr>
            <w:tcW w:w="4111" w:type="dxa"/>
            <w:tcBorders>
              <w:top w:val="single" w:sz="6" w:space="0" w:color="auto"/>
              <w:left w:val="single" w:sz="6" w:space="0" w:color="auto"/>
              <w:bottom w:val="single" w:sz="6" w:space="0" w:color="auto"/>
              <w:right w:val="single" w:sz="6" w:space="0" w:color="auto"/>
            </w:tcBorders>
          </w:tcPr>
          <w:p w14:paraId="4E5FEEE8"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 xml:space="preserve">Наименование должности, а также фамилия, имя и отчество (полностью) руководителя </w:t>
            </w:r>
          </w:p>
        </w:tc>
        <w:tc>
          <w:tcPr>
            <w:tcW w:w="4820" w:type="dxa"/>
            <w:tcBorders>
              <w:top w:val="single" w:sz="6" w:space="0" w:color="auto"/>
              <w:left w:val="single" w:sz="6" w:space="0" w:color="auto"/>
              <w:bottom w:val="single" w:sz="6" w:space="0" w:color="auto"/>
              <w:right w:val="single" w:sz="6" w:space="0" w:color="auto"/>
            </w:tcBorders>
          </w:tcPr>
          <w:p w14:paraId="515D219B" w14:textId="77777777" w:rsidR="001A24A5" w:rsidRPr="005E4FCB" w:rsidRDefault="001A24A5" w:rsidP="001D21BE">
            <w:pPr>
              <w:jc w:val="both"/>
              <w:rPr>
                <w:rFonts w:ascii="Arial" w:hAnsi="Arial" w:cs="Arial"/>
                <w:i/>
                <w:iCs/>
                <w:sz w:val="18"/>
                <w:szCs w:val="18"/>
                <w:lang w:val="ru-RU"/>
              </w:rPr>
            </w:pPr>
            <w:r w:rsidRPr="005E4FCB">
              <w:rPr>
                <w:rFonts w:ascii="Arial" w:hAnsi="Arial" w:cs="Arial"/>
                <w:i/>
                <w:iCs/>
                <w:sz w:val="18"/>
                <w:szCs w:val="18"/>
                <w:lang w:val="ru-RU"/>
              </w:rPr>
              <w:t xml:space="preserve"> </w:t>
            </w:r>
          </w:p>
        </w:tc>
      </w:tr>
      <w:tr w:rsidR="001A24A5" w:rsidRPr="00D159CA" w14:paraId="6D8DCEC0" w14:textId="77777777" w:rsidTr="001D21BE">
        <w:tc>
          <w:tcPr>
            <w:tcW w:w="675" w:type="dxa"/>
            <w:tcBorders>
              <w:top w:val="single" w:sz="6" w:space="0" w:color="auto"/>
              <w:left w:val="single" w:sz="6" w:space="0" w:color="auto"/>
              <w:bottom w:val="single" w:sz="6" w:space="0" w:color="auto"/>
              <w:right w:val="single" w:sz="6" w:space="0" w:color="auto"/>
            </w:tcBorders>
          </w:tcPr>
          <w:p w14:paraId="1767B089"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2.5</w:t>
            </w:r>
          </w:p>
        </w:tc>
        <w:tc>
          <w:tcPr>
            <w:tcW w:w="4111" w:type="dxa"/>
            <w:tcBorders>
              <w:top w:val="single" w:sz="6" w:space="0" w:color="auto"/>
              <w:left w:val="single" w:sz="6" w:space="0" w:color="auto"/>
              <w:bottom w:val="single" w:sz="6" w:space="0" w:color="auto"/>
              <w:right w:val="single" w:sz="6" w:space="0" w:color="auto"/>
            </w:tcBorders>
          </w:tcPr>
          <w:p w14:paraId="7FEC3CC6" w14:textId="77777777" w:rsidR="001A24A5" w:rsidRPr="005E4FCB" w:rsidRDefault="001A24A5" w:rsidP="001D21BE">
            <w:pPr>
              <w:rPr>
                <w:rFonts w:ascii="Arial" w:hAnsi="Arial" w:cs="Arial"/>
                <w:sz w:val="18"/>
                <w:szCs w:val="18"/>
              </w:rPr>
            </w:pPr>
            <w:r w:rsidRPr="005E4FCB">
              <w:rPr>
                <w:rFonts w:ascii="Arial" w:hAnsi="Arial" w:cs="Arial"/>
                <w:sz w:val="18"/>
                <w:szCs w:val="18"/>
              </w:rPr>
              <w:t>Место нахождения Управляющей компании</w:t>
            </w:r>
          </w:p>
        </w:tc>
        <w:tc>
          <w:tcPr>
            <w:tcW w:w="4820" w:type="dxa"/>
            <w:tcBorders>
              <w:top w:val="single" w:sz="6" w:space="0" w:color="auto"/>
              <w:left w:val="single" w:sz="6" w:space="0" w:color="auto"/>
              <w:bottom w:val="single" w:sz="6" w:space="0" w:color="auto"/>
              <w:right w:val="single" w:sz="6" w:space="0" w:color="auto"/>
            </w:tcBorders>
          </w:tcPr>
          <w:p w14:paraId="24E4834C" w14:textId="77777777" w:rsidR="001A24A5" w:rsidRPr="005E4FCB" w:rsidRDefault="001A24A5" w:rsidP="001D21BE">
            <w:pPr>
              <w:jc w:val="both"/>
              <w:rPr>
                <w:rFonts w:ascii="Arial" w:hAnsi="Arial" w:cs="Arial"/>
                <w:i/>
                <w:iCs/>
                <w:sz w:val="18"/>
                <w:szCs w:val="18"/>
              </w:rPr>
            </w:pPr>
          </w:p>
        </w:tc>
      </w:tr>
      <w:tr w:rsidR="001A24A5" w:rsidRPr="00D159CA" w14:paraId="39BBF56A" w14:textId="77777777" w:rsidTr="001D21BE">
        <w:tc>
          <w:tcPr>
            <w:tcW w:w="675" w:type="dxa"/>
            <w:tcBorders>
              <w:top w:val="single" w:sz="6" w:space="0" w:color="auto"/>
              <w:left w:val="single" w:sz="6" w:space="0" w:color="auto"/>
              <w:bottom w:val="single" w:sz="6" w:space="0" w:color="auto"/>
              <w:right w:val="single" w:sz="6" w:space="0" w:color="auto"/>
            </w:tcBorders>
          </w:tcPr>
          <w:p w14:paraId="74419B46"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2.6</w:t>
            </w:r>
          </w:p>
        </w:tc>
        <w:tc>
          <w:tcPr>
            <w:tcW w:w="4111" w:type="dxa"/>
            <w:tcBorders>
              <w:top w:val="single" w:sz="6" w:space="0" w:color="auto"/>
              <w:left w:val="single" w:sz="6" w:space="0" w:color="auto"/>
              <w:bottom w:val="single" w:sz="6" w:space="0" w:color="auto"/>
              <w:right w:val="single" w:sz="6" w:space="0" w:color="auto"/>
            </w:tcBorders>
          </w:tcPr>
          <w:p w14:paraId="13EED27B" w14:textId="77777777" w:rsidR="001A24A5" w:rsidRPr="005E4FCB" w:rsidRDefault="001A24A5" w:rsidP="001D21BE">
            <w:pPr>
              <w:rPr>
                <w:rFonts w:ascii="Arial" w:hAnsi="Arial" w:cs="Arial"/>
                <w:sz w:val="18"/>
                <w:szCs w:val="18"/>
              </w:rPr>
            </w:pPr>
            <w:r w:rsidRPr="005E4FCB">
              <w:rPr>
                <w:rFonts w:ascii="Arial" w:hAnsi="Arial" w:cs="Arial"/>
                <w:sz w:val="18"/>
                <w:szCs w:val="18"/>
              </w:rPr>
              <w:t>Адрес для направления корреспонденции</w:t>
            </w:r>
          </w:p>
        </w:tc>
        <w:tc>
          <w:tcPr>
            <w:tcW w:w="4820" w:type="dxa"/>
            <w:tcBorders>
              <w:top w:val="single" w:sz="6" w:space="0" w:color="auto"/>
              <w:left w:val="single" w:sz="6" w:space="0" w:color="auto"/>
              <w:bottom w:val="single" w:sz="6" w:space="0" w:color="auto"/>
              <w:right w:val="single" w:sz="6" w:space="0" w:color="auto"/>
            </w:tcBorders>
          </w:tcPr>
          <w:p w14:paraId="4C0D6A83" w14:textId="77777777" w:rsidR="001A24A5" w:rsidRPr="005E4FCB" w:rsidRDefault="001A24A5" w:rsidP="001D21BE">
            <w:pPr>
              <w:jc w:val="both"/>
              <w:rPr>
                <w:rFonts w:ascii="Arial" w:hAnsi="Arial" w:cs="Arial"/>
                <w:i/>
                <w:iCs/>
                <w:sz w:val="18"/>
                <w:szCs w:val="18"/>
              </w:rPr>
            </w:pPr>
          </w:p>
        </w:tc>
      </w:tr>
      <w:tr w:rsidR="001A24A5" w:rsidRPr="007B3745" w14:paraId="554B7305" w14:textId="77777777" w:rsidTr="001D21BE">
        <w:tc>
          <w:tcPr>
            <w:tcW w:w="675" w:type="dxa"/>
            <w:tcBorders>
              <w:top w:val="single" w:sz="6" w:space="0" w:color="auto"/>
              <w:left w:val="single" w:sz="6" w:space="0" w:color="auto"/>
              <w:bottom w:val="single" w:sz="6" w:space="0" w:color="auto"/>
              <w:right w:val="single" w:sz="6" w:space="0" w:color="auto"/>
            </w:tcBorders>
          </w:tcPr>
          <w:p w14:paraId="7AC2A478"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2.7</w:t>
            </w:r>
          </w:p>
        </w:tc>
        <w:tc>
          <w:tcPr>
            <w:tcW w:w="4111" w:type="dxa"/>
            <w:tcBorders>
              <w:top w:val="single" w:sz="6" w:space="0" w:color="auto"/>
              <w:left w:val="single" w:sz="6" w:space="0" w:color="auto"/>
              <w:bottom w:val="single" w:sz="6" w:space="0" w:color="auto"/>
              <w:right w:val="single" w:sz="6" w:space="0" w:color="auto"/>
            </w:tcBorders>
          </w:tcPr>
          <w:p w14:paraId="182C7BF1"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Информация о лицензии (номер лицензии, дата выдачи и срок действия лицензии)</w:t>
            </w:r>
          </w:p>
        </w:tc>
        <w:tc>
          <w:tcPr>
            <w:tcW w:w="4820" w:type="dxa"/>
            <w:tcBorders>
              <w:top w:val="single" w:sz="6" w:space="0" w:color="auto"/>
              <w:left w:val="single" w:sz="6" w:space="0" w:color="auto"/>
              <w:bottom w:val="single" w:sz="6" w:space="0" w:color="auto"/>
              <w:right w:val="single" w:sz="6" w:space="0" w:color="auto"/>
            </w:tcBorders>
          </w:tcPr>
          <w:p w14:paraId="7D9B990D" w14:textId="77777777" w:rsidR="001A24A5" w:rsidRPr="005E4FCB" w:rsidRDefault="001A24A5" w:rsidP="001D21BE">
            <w:pPr>
              <w:jc w:val="both"/>
              <w:rPr>
                <w:rFonts w:ascii="Arial" w:hAnsi="Arial" w:cs="Arial"/>
                <w:i/>
                <w:iCs/>
                <w:sz w:val="18"/>
                <w:szCs w:val="18"/>
                <w:lang w:val="ru-RU"/>
              </w:rPr>
            </w:pPr>
          </w:p>
        </w:tc>
      </w:tr>
      <w:tr w:rsidR="001A24A5" w:rsidRPr="007B3745" w14:paraId="1983EA50" w14:textId="77777777" w:rsidTr="001D21BE">
        <w:tc>
          <w:tcPr>
            <w:tcW w:w="675" w:type="dxa"/>
            <w:tcBorders>
              <w:top w:val="single" w:sz="6" w:space="0" w:color="auto"/>
              <w:left w:val="single" w:sz="6" w:space="0" w:color="auto"/>
              <w:bottom w:val="single" w:sz="6" w:space="0" w:color="auto"/>
              <w:right w:val="single" w:sz="6" w:space="0" w:color="auto"/>
            </w:tcBorders>
          </w:tcPr>
          <w:p w14:paraId="4A8864DA"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2.8</w:t>
            </w:r>
          </w:p>
        </w:tc>
        <w:tc>
          <w:tcPr>
            <w:tcW w:w="4111" w:type="dxa"/>
            <w:tcBorders>
              <w:top w:val="single" w:sz="6" w:space="0" w:color="auto"/>
              <w:left w:val="single" w:sz="6" w:space="0" w:color="auto"/>
              <w:bottom w:val="single" w:sz="6" w:space="0" w:color="auto"/>
              <w:right w:val="single" w:sz="6" w:space="0" w:color="auto"/>
            </w:tcBorders>
          </w:tcPr>
          <w:p w14:paraId="6D91D775"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 xml:space="preserve">Адрес страницы Управляющей компании в сети Интернет </w:t>
            </w:r>
          </w:p>
        </w:tc>
        <w:tc>
          <w:tcPr>
            <w:tcW w:w="4820" w:type="dxa"/>
            <w:tcBorders>
              <w:top w:val="single" w:sz="6" w:space="0" w:color="auto"/>
              <w:left w:val="single" w:sz="6" w:space="0" w:color="auto"/>
              <w:bottom w:val="single" w:sz="6" w:space="0" w:color="auto"/>
              <w:right w:val="single" w:sz="6" w:space="0" w:color="auto"/>
            </w:tcBorders>
          </w:tcPr>
          <w:p w14:paraId="0F03A2A9" w14:textId="77777777" w:rsidR="001A24A5" w:rsidRPr="005E4FCB" w:rsidRDefault="001A24A5" w:rsidP="001D21BE">
            <w:pPr>
              <w:jc w:val="both"/>
              <w:rPr>
                <w:rFonts w:ascii="Arial" w:hAnsi="Arial" w:cs="Arial"/>
                <w:sz w:val="18"/>
                <w:szCs w:val="18"/>
                <w:lang w:val="ru-RU"/>
              </w:rPr>
            </w:pPr>
          </w:p>
        </w:tc>
      </w:tr>
      <w:tr w:rsidR="001A24A5" w:rsidRPr="007B3745" w14:paraId="3B057E1F" w14:textId="77777777" w:rsidTr="001D21BE">
        <w:tc>
          <w:tcPr>
            <w:tcW w:w="675" w:type="dxa"/>
            <w:tcBorders>
              <w:top w:val="single" w:sz="6" w:space="0" w:color="auto"/>
              <w:left w:val="single" w:sz="6" w:space="0" w:color="auto"/>
              <w:bottom w:val="single" w:sz="6" w:space="0" w:color="auto"/>
              <w:right w:val="single" w:sz="6" w:space="0" w:color="auto"/>
            </w:tcBorders>
          </w:tcPr>
          <w:p w14:paraId="74C0CC63"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2.9</w:t>
            </w:r>
          </w:p>
        </w:tc>
        <w:tc>
          <w:tcPr>
            <w:tcW w:w="4111" w:type="dxa"/>
            <w:tcBorders>
              <w:top w:val="single" w:sz="6" w:space="0" w:color="auto"/>
              <w:left w:val="single" w:sz="6" w:space="0" w:color="auto"/>
              <w:bottom w:val="single" w:sz="6" w:space="0" w:color="auto"/>
              <w:right w:val="single" w:sz="6" w:space="0" w:color="auto"/>
            </w:tcBorders>
          </w:tcPr>
          <w:p w14:paraId="236DDD30"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Адрес страницы в сети Интернет, предоставленный аккредитованным информационным агентством</w:t>
            </w:r>
          </w:p>
        </w:tc>
        <w:tc>
          <w:tcPr>
            <w:tcW w:w="4820" w:type="dxa"/>
            <w:tcBorders>
              <w:top w:val="single" w:sz="6" w:space="0" w:color="auto"/>
              <w:left w:val="single" w:sz="6" w:space="0" w:color="auto"/>
              <w:bottom w:val="single" w:sz="6" w:space="0" w:color="auto"/>
              <w:right w:val="single" w:sz="6" w:space="0" w:color="auto"/>
            </w:tcBorders>
          </w:tcPr>
          <w:p w14:paraId="48CB5194" w14:textId="77777777" w:rsidR="001A24A5" w:rsidRPr="005E4FCB" w:rsidRDefault="001A24A5" w:rsidP="001D21BE">
            <w:pPr>
              <w:jc w:val="both"/>
              <w:rPr>
                <w:rFonts w:ascii="Arial" w:hAnsi="Arial" w:cs="Arial"/>
                <w:sz w:val="18"/>
                <w:szCs w:val="18"/>
                <w:lang w:val="ru-RU"/>
              </w:rPr>
            </w:pPr>
          </w:p>
        </w:tc>
      </w:tr>
      <w:tr w:rsidR="001A24A5" w:rsidRPr="00D159CA" w14:paraId="345DB62E" w14:textId="77777777" w:rsidTr="001D21BE">
        <w:tc>
          <w:tcPr>
            <w:tcW w:w="675" w:type="dxa"/>
            <w:tcBorders>
              <w:left w:val="single" w:sz="6" w:space="0" w:color="auto"/>
              <w:right w:val="single" w:sz="6" w:space="0" w:color="auto"/>
            </w:tcBorders>
          </w:tcPr>
          <w:p w14:paraId="5CC43F8E"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2.10</w:t>
            </w:r>
          </w:p>
        </w:tc>
        <w:tc>
          <w:tcPr>
            <w:tcW w:w="4111" w:type="dxa"/>
            <w:tcBorders>
              <w:top w:val="single" w:sz="6" w:space="0" w:color="auto"/>
              <w:left w:val="single" w:sz="6" w:space="0" w:color="auto"/>
              <w:bottom w:val="single" w:sz="6" w:space="0" w:color="auto"/>
              <w:right w:val="single" w:sz="6" w:space="0" w:color="auto"/>
            </w:tcBorders>
          </w:tcPr>
          <w:p w14:paraId="6FC711AF"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Управляющая компания совершала нарушения, которые являются основанием для запрета на проведение всех или части операций</w:t>
            </w:r>
          </w:p>
        </w:tc>
        <w:tc>
          <w:tcPr>
            <w:tcW w:w="4820" w:type="dxa"/>
            <w:tcBorders>
              <w:top w:val="single" w:sz="6" w:space="0" w:color="auto"/>
              <w:left w:val="single" w:sz="6" w:space="0" w:color="auto"/>
              <w:bottom w:val="single" w:sz="6" w:space="0" w:color="auto"/>
              <w:right w:val="single" w:sz="6" w:space="0" w:color="auto"/>
            </w:tcBorders>
          </w:tcPr>
          <w:p w14:paraId="42FE6461"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Да/ Нет</w:t>
            </w:r>
          </w:p>
        </w:tc>
      </w:tr>
      <w:tr w:rsidR="001A24A5" w:rsidRPr="007B3745" w14:paraId="5D0D026D" w14:textId="77777777" w:rsidTr="001D21BE">
        <w:tc>
          <w:tcPr>
            <w:tcW w:w="675" w:type="dxa"/>
            <w:tcBorders>
              <w:left w:val="single" w:sz="6" w:space="0" w:color="auto"/>
              <w:right w:val="single" w:sz="6" w:space="0" w:color="auto"/>
            </w:tcBorders>
          </w:tcPr>
          <w:p w14:paraId="0A22CD7E"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2.11</w:t>
            </w:r>
          </w:p>
        </w:tc>
        <w:tc>
          <w:tcPr>
            <w:tcW w:w="4111" w:type="dxa"/>
            <w:tcBorders>
              <w:top w:val="single" w:sz="6" w:space="0" w:color="auto"/>
              <w:left w:val="single" w:sz="6" w:space="0" w:color="auto"/>
              <w:bottom w:val="single" w:sz="6" w:space="0" w:color="auto"/>
              <w:right w:val="single" w:sz="6" w:space="0" w:color="auto"/>
            </w:tcBorders>
          </w:tcPr>
          <w:p w14:paraId="743218E3" w14:textId="77777777" w:rsidR="001A24A5" w:rsidRPr="005E4FCB" w:rsidRDefault="001A24A5" w:rsidP="00C2018C">
            <w:pPr>
              <w:rPr>
                <w:rFonts w:ascii="Arial" w:hAnsi="Arial" w:cs="Arial"/>
                <w:sz w:val="18"/>
                <w:szCs w:val="18"/>
                <w:lang w:val="ru-RU"/>
              </w:rPr>
            </w:pPr>
            <w:r w:rsidRPr="005E4FCB">
              <w:rPr>
                <w:rFonts w:ascii="Arial" w:hAnsi="Arial" w:cs="Arial"/>
                <w:sz w:val="18"/>
                <w:szCs w:val="18"/>
                <w:lang w:val="ru-RU"/>
              </w:rPr>
              <w:t xml:space="preserve">Сведения о лицах, уполномоченных на взаимодействие с Биржей </w:t>
            </w:r>
          </w:p>
        </w:tc>
        <w:tc>
          <w:tcPr>
            <w:tcW w:w="4820" w:type="dxa"/>
            <w:tcBorders>
              <w:top w:val="single" w:sz="6" w:space="0" w:color="auto"/>
              <w:left w:val="single" w:sz="6" w:space="0" w:color="auto"/>
              <w:bottom w:val="single" w:sz="6" w:space="0" w:color="auto"/>
              <w:right w:val="single" w:sz="6" w:space="0" w:color="auto"/>
            </w:tcBorders>
          </w:tcPr>
          <w:p w14:paraId="40F1AC8F" w14:textId="77777777" w:rsidR="001A24A5" w:rsidRPr="005E4FCB" w:rsidRDefault="001A24A5" w:rsidP="001D21BE">
            <w:pPr>
              <w:jc w:val="both"/>
              <w:rPr>
                <w:rFonts w:ascii="Arial" w:hAnsi="Arial" w:cs="Arial"/>
                <w:sz w:val="18"/>
                <w:szCs w:val="18"/>
                <w:lang w:val="ru-RU"/>
              </w:rPr>
            </w:pPr>
            <w:r w:rsidRPr="005E4FCB">
              <w:rPr>
                <w:rFonts w:ascii="Arial" w:hAnsi="Arial" w:cs="Arial"/>
                <w:sz w:val="18"/>
                <w:szCs w:val="18"/>
                <w:lang w:val="ru-RU"/>
              </w:rPr>
              <w:t>Наименование должности:</w:t>
            </w:r>
          </w:p>
          <w:p w14:paraId="1275B99A" w14:textId="77777777" w:rsidR="001A24A5" w:rsidRPr="005E4FCB" w:rsidRDefault="001A24A5" w:rsidP="001D21BE">
            <w:pPr>
              <w:jc w:val="both"/>
              <w:rPr>
                <w:rFonts w:ascii="Arial" w:hAnsi="Arial" w:cs="Arial"/>
                <w:sz w:val="18"/>
                <w:szCs w:val="18"/>
                <w:lang w:val="ru-RU"/>
              </w:rPr>
            </w:pPr>
            <w:r w:rsidRPr="005E4FCB">
              <w:rPr>
                <w:rFonts w:ascii="Arial" w:hAnsi="Arial" w:cs="Arial"/>
                <w:sz w:val="18"/>
                <w:szCs w:val="18"/>
                <w:lang w:val="ru-RU"/>
              </w:rPr>
              <w:t>Фамилия, имя, отчество (полностью):</w:t>
            </w:r>
          </w:p>
          <w:p w14:paraId="495DFFA5" w14:textId="77777777" w:rsidR="001A24A5" w:rsidRPr="005E4FCB" w:rsidRDefault="001A24A5" w:rsidP="001D21BE">
            <w:pPr>
              <w:jc w:val="both"/>
              <w:rPr>
                <w:rFonts w:ascii="Arial" w:hAnsi="Arial" w:cs="Arial"/>
                <w:i/>
                <w:iCs/>
                <w:sz w:val="18"/>
                <w:szCs w:val="18"/>
                <w:lang w:val="ru-RU"/>
              </w:rPr>
            </w:pPr>
            <w:r w:rsidRPr="005E4FCB">
              <w:rPr>
                <w:rFonts w:ascii="Arial" w:hAnsi="Arial" w:cs="Arial"/>
                <w:sz w:val="18"/>
                <w:szCs w:val="18"/>
                <w:lang w:val="ru-RU"/>
              </w:rPr>
              <w:t xml:space="preserve">Номер телефона </w:t>
            </w:r>
            <w:r w:rsidRPr="005E4FCB">
              <w:rPr>
                <w:rFonts w:ascii="Arial" w:hAnsi="Arial" w:cs="Arial"/>
                <w:i/>
                <w:iCs/>
                <w:sz w:val="18"/>
                <w:szCs w:val="18"/>
                <w:lang w:val="ru-RU"/>
              </w:rPr>
              <w:t>(с междугородним кодом)</w:t>
            </w:r>
            <w:r w:rsidRPr="005E4FCB">
              <w:rPr>
                <w:rFonts w:ascii="Arial" w:hAnsi="Arial" w:cs="Arial"/>
                <w:sz w:val="18"/>
                <w:szCs w:val="18"/>
                <w:lang w:val="ru-RU"/>
              </w:rPr>
              <w:t>:</w:t>
            </w:r>
          </w:p>
          <w:p w14:paraId="36252759" w14:textId="77777777" w:rsidR="001A24A5" w:rsidRPr="005E4FCB" w:rsidRDefault="001A24A5" w:rsidP="001D21BE">
            <w:pPr>
              <w:jc w:val="both"/>
              <w:rPr>
                <w:rFonts w:ascii="Arial" w:hAnsi="Arial" w:cs="Arial"/>
                <w:sz w:val="18"/>
                <w:szCs w:val="18"/>
                <w:lang w:val="ru-RU"/>
              </w:rPr>
            </w:pPr>
            <w:r w:rsidRPr="005E4FCB">
              <w:rPr>
                <w:rFonts w:ascii="Arial" w:hAnsi="Arial" w:cs="Arial"/>
                <w:sz w:val="18"/>
                <w:szCs w:val="18"/>
                <w:lang w:val="ru-RU"/>
              </w:rPr>
              <w:t>Адрес электронной почты:</w:t>
            </w:r>
          </w:p>
          <w:p w14:paraId="4A6342F8" w14:textId="77777777" w:rsidR="001A24A5" w:rsidRPr="005E4FCB" w:rsidRDefault="001A24A5" w:rsidP="001D21BE">
            <w:pPr>
              <w:jc w:val="both"/>
              <w:rPr>
                <w:rFonts w:ascii="Arial" w:hAnsi="Arial" w:cs="Arial"/>
                <w:i/>
                <w:iCs/>
                <w:sz w:val="18"/>
                <w:szCs w:val="18"/>
                <w:lang w:val="ru-RU"/>
              </w:rPr>
            </w:pPr>
            <w:r w:rsidRPr="00D159CA">
              <w:rPr>
                <w:rFonts w:ascii="Arial" w:hAnsi="Arial" w:cs="Arial"/>
                <w:i/>
                <w:iCs/>
                <w:sz w:val="18"/>
                <w:szCs w:val="18"/>
                <w:lang w:val="ru-RU"/>
              </w:rPr>
              <w:t>(количество уполномоченных лиц не ограничено)</w:t>
            </w:r>
          </w:p>
        </w:tc>
      </w:tr>
    </w:tbl>
    <w:p w14:paraId="572303BC" w14:textId="77777777" w:rsidR="001A24A5" w:rsidRPr="005E4FCB" w:rsidRDefault="001A24A5" w:rsidP="001A24A5">
      <w:pPr>
        <w:rPr>
          <w:rFonts w:ascii="Arial" w:hAnsi="Arial" w:cs="Arial"/>
          <w:b/>
          <w:sz w:val="20"/>
          <w:szCs w:val="20"/>
          <w:lang w:val="ru-RU"/>
        </w:rPr>
      </w:pPr>
    </w:p>
    <w:p w14:paraId="755331F7" w14:textId="77777777" w:rsidR="001A24A5" w:rsidRPr="005E4FCB" w:rsidRDefault="001A24A5" w:rsidP="001A24A5">
      <w:pPr>
        <w:rPr>
          <w:rFonts w:ascii="Arial" w:hAnsi="Arial" w:cs="Arial"/>
          <w:b/>
          <w:sz w:val="20"/>
          <w:szCs w:val="20"/>
        </w:rPr>
      </w:pPr>
      <w:r w:rsidRPr="005E4FCB">
        <w:rPr>
          <w:rFonts w:ascii="Arial" w:hAnsi="Arial" w:cs="Arial"/>
          <w:b/>
          <w:sz w:val="20"/>
          <w:szCs w:val="20"/>
        </w:rPr>
        <w:t xml:space="preserve">3. Основные параметры </w:t>
      </w:r>
    </w:p>
    <w:tbl>
      <w:tblPr>
        <w:tblStyle w:val="af5"/>
        <w:tblW w:w="9640" w:type="dxa"/>
        <w:tblInd w:w="-34" w:type="dxa"/>
        <w:tblLayout w:type="fixed"/>
        <w:tblLook w:val="04A0" w:firstRow="1" w:lastRow="0" w:firstColumn="1" w:lastColumn="0" w:noHBand="0" w:noVBand="1"/>
      </w:tblPr>
      <w:tblGrid>
        <w:gridCol w:w="709"/>
        <w:gridCol w:w="4110"/>
        <w:gridCol w:w="4821"/>
      </w:tblGrid>
      <w:tr w:rsidR="001A24A5" w:rsidRPr="007B3745" w14:paraId="0A720DDB" w14:textId="77777777" w:rsidTr="001D21BE">
        <w:tc>
          <w:tcPr>
            <w:tcW w:w="709" w:type="dxa"/>
            <w:shd w:val="clear" w:color="auto" w:fill="auto"/>
          </w:tcPr>
          <w:p w14:paraId="13B0B570" w14:textId="77777777" w:rsidR="001A24A5" w:rsidRPr="005E4FCB" w:rsidRDefault="001A24A5" w:rsidP="001D21BE">
            <w:pPr>
              <w:rPr>
                <w:rFonts w:ascii="Arial" w:hAnsi="Arial" w:cs="Arial"/>
                <w:sz w:val="18"/>
                <w:szCs w:val="18"/>
              </w:rPr>
            </w:pPr>
            <w:r w:rsidRPr="005E4FCB">
              <w:rPr>
                <w:rFonts w:ascii="Arial" w:hAnsi="Arial" w:cs="Arial"/>
                <w:sz w:val="18"/>
                <w:szCs w:val="18"/>
              </w:rPr>
              <w:t>3.1</w:t>
            </w:r>
          </w:p>
        </w:tc>
        <w:tc>
          <w:tcPr>
            <w:tcW w:w="4110" w:type="dxa"/>
          </w:tcPr>
          <w:p w14:paraId="7D2D41F5" w14:textId="77777777" w:rsidR="001A24A5" w:rsidRPr="005E4FCB" w:rsidRDefault="001A24A5" w:rsidP="001D21BE">
            <w:pPr>
              <w:rPr>
                <w:rFonts w:ascii="Arial" w:hAnsi="Arial" w:cs="Arial"/>
                <w:sz w:val="18"/>
                <w:szCs w:val="18"/>
              </w:rPr>
            </w:pPr>
            <w:r w:rsidRPr="005E4FCB">
              <w:rPr>
                <w:rFonts w:ascii="Arial" w:hAnsi="Arial" w:cs="Arial"/>
                <w:sz w:val="18"/>
                <w:szCs w:val="18"/>
              </w:rPr>
              <w:t xml:space="preserve">Тип </w:t>
            </w:r>
          </w:p>
        </w:tc>
        <w:tc>
          <w:tcPr>
            <w:tcW w:w="4821" w:type="dxa"/>
          </w:tcPr>
          <w:p w14:paraId="4C483DA7"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 xml:space="preserve">Паи </w:t>
            </w:r>
            <w:proofErr w:type="gramStart"/>
            <w:r w:rsidRPr="005E4FCB">
              <w:rPr>
                <w:rFonts w:ascii="Arial" w:hAnsi="Arial" w:cs="Arial"/>
                <w:sz w:val="18"/>
                <w:szCs w:val="18"/>
                <w:lang w:val="ru-RU"/>
              </w:rPr>
              <w:t>открытого</w:t>
            </w:r>
            <w:proofErr w:type="gramEnd"/>
            <w:r w:rsidRPr="005E4FCB">
              <w:rPr>
                <w:rFonts w:ascii="Arial" w:hAnsi="Arial" w:cs="Arial"/>
                <w:sz w:val="18"/>
                <w:szCs w:val="18"/>
                <w:lang w:val="ru-RU"/>
              </w:rPr>
              <w:t>/закрытого/интервального/биржевого ПИФа</w:t>
            </w:r>
          </w:p>
        </w:tc>
      </w:tr>
      <w:tr w:rsidR="001A24A5" w:rsidRPr="00D159CA" w14:paraId="2AF22B3C" w14:textId="77777777" w:rsidTr="001D21BE">
        <w:tc>
          <w:tcPr>
            <w:tcW w:w="709" w:type="dxa"/>
            <w:shd w:val="clear" w:color="auto" w:fill="auto"/>
          </w:tcPr>
          <w:p w14:paraId="548A4A66" w14:textId="77777777" w:rsidR="001A24A5" w:rsidRPr="005E4FCB" w:rsidRDefault="001A24A5" w:rsidP="001D21BE">
            <w:pPr>
              <w:rPr>
                <w:rFonts w:ascii="Arial" w:hAnsi="Arial" w:cs="Arial"/>
                <w:sz w:val="18"/>
                <w:szCs w:val="18"/>
              </w:rPr>
            </w:pPr>
            <w:r w:rsidRPr="005E4FCB">
              <w:rPr>
                <w:rFonts w:ascii="Arial" w:hAnsi="Arial" w:cs="Arial"/>
                <w:sz w:val="18"/>
                <w:szCs w:val="18"/>
              </w:rPr>
              <w:t>3.2</w:t>
            </w:r>
          </w:p>
        </w:tc>
        <w:tc>
          <w:tcPr>
            <w:tcW w:w="4110" w:type="dxa"/>
          </w:tcPr>
          <w:p w14:paraId="5854FB9A" w14:textId="77777777" w:rsidR="001A24A5" w:rsidRPr="005E4FCB" w:rsidRDefault="001A24A5" w:rsidP="001D21BE">
            <w:pPr>
              <w:rPr>
                <w:rFonts w:ascii="Arial" w:hAnsi="Arial" w:cs="Arial"/>
                <w:sz w:val="18"/>
                <w:szCs w:val="18"/>
              </w:rPr>
            </w:pPr>
            <w:r w:rsidRPr="005E4FCB">
              <w:rPr>
                <w:rFonts w:ascii="Arial" w:hAnsi="Arial" w:cs="Arial"/>
                <w:sz w:val="18"/>
                <w:szCs w:val="18"/>
              </w:rPr>
              <w:t xml:space="preserve">Полное наименование </w:t>
            </w:r>
          </w:p>
        </w:tc>
        <w:tc>
          <w:tcPr>
            <w:tcW w:w="4821" w:type="dxa"/>
          </w:tcPr>
          <w:p w14:paraId="4F4526E6" w14:textId="77777777" w:rsidR="001A24A5" w:rsidRPr="005E4FCB" w:rsidRDefault="001A24A5" w:rsidP="001D21BE">
            <w:pPr>
              <w:rPr>
                <w:rFonts w:ascii="Arial" w:hAnsi="Arial" w:cs="Arial"/>
                <w:sz w:val="18"/>
                <w:szCs w:val="18"/>
              </w:rPr>
            </w:pPr>
          </w:p>
        </w:tc>
      </w:tr>
      <w:tr w:rsidR="001A24A5" w:rsidRPr="007B3745" w14:paraId="49067F75" w14:textId="77777777" w:rsidTr="001D21BE">
        <w:tc>
          <w:tcPr>
            <w:tcW w:w="709" w:type="dxa"/>
            <w:shd w:val="clear" w:color="auto" w:fill="auto"/>
          </w:tcPr>
          <w:p w14:paraId="277162EE" w14:textId="77777777" w:rsidR="001A24A5" w:rsidRPr="005E4FCB" w:rsidRDefault="001A24A5" w:rsidP="001D21BE">
            <w:pPr>
              <w:rPr>
                <w:rFonts w:ascii="Arial" w:hAnsi="Arial" w:cs="Arial"/>
                <w:sz w:val="18"/>
                <w:szCs w:val="18"/>
              </w:rPr>
            </w:pPr>
            <w:r w:rsidRPr="005E4FCB">
              <w:rPr>
                <w:rFonts w:ascii="Arial" w:hAnsi="Arial" w:cs="Arial"/>
                <w:sz w:val="18"/>
                <w:szCs w:val="18"/>
              </w:rPr>
              <w:t>3.3</w:t>
            </w:r>
          </w:p>
        </w:tc>
        <w:tc>
          <w:tcPr>
            <w:tcW w:w="4110" w:type="dxa"/>
          </w:tcPr>
          <w:p w14:paraId="43ED1EE6"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Регистрационный номер Правил доверительного управления (ПДУ)</w:t>
            </w:r>
          </w:p>
        </w:tc>
        <w:tc>
          <w:tcPr>
            <w:tcW w:w="4821" w:type="dxa"/>
          </w:tcPr>
          <w:p w14:paraId="7AC7409B" w14:textId="77777777" w:rsidR="001A24A5" w:rsidRPr="005E4FCB" w:rsidRDefault="001A24A5" w:rsidP="001D21BE">
            <w:pPr>
              <w:rPr>
                <w:rFonts w:ascii="Arial" w:hAnsi="Arial" w:cs="Arial"/>
                <w:sz w:val="18"/>
                <w:szCs w:val="18"/>
                <w:lang w:val="ru-RU"/>
              </w:rPr>
            </w:pPr>
          </w:p>
        </w:tc>
      </w:tr>
      <w:tr w:rsidR="001A24A5" w:rsidRPr="007B3745" w14:paraId="6C8CDF33" w14:textId="77777777" w:rsidTr="001D21BE">
        <w:tc>
          <w:tcPr>
            <w:tcW w:w="709" w:type="dxa"/>
            <w:shd w:val="clear" w:color="auto" w:fill="auto"/>
          </w:tcPr>
          <w:p w14:paraId="19547CCE" w14:textId="77777777" w:rsidR="001A24A5" w:rsidRPr="005E4FCB" w:rsidRDefault="001A24A5" w:rsidP="001D21BE">
            <w:pPr>
              <w:rPr>
                <w:rFonts w:ascii="Arial" w:hAnsi="Arial" w:cs="Arial"/>
                <w:sz w:val="18"/>
                <w:szCs w:val="18"/>
              </w:rPr>
            </w:pPr>
            <w:r w:rsidRPr="005E4FCB">
              <w:rPr>
                <w:rFonts w:ascii="Arial" w:hAnsi="Arial" w:cs="Arial"/>
                <w:sz w:val="18"/>
                <w:szCs w:val="18"/>
              </w:rPr>
              <w:t>3.4</w:t>
            </w:r>
          </w:p>
        </w:tc>
        <w:tc>
          <w:tcPr>
            <w:tcW w:w="4110" w:type="dxa"/>
          </w:tcPr>
          <w:p w14:paraId="5944A162"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 xml:space="preserve">Дата регистрации ПДУ/Дата внесения ПИФа для квалифицированных инвесторов в Реестр ПИФ </w:t>
            </w:r>
          </w:p>
        </w:tc>
        <w:tc>
          <w:tcPr>
            <w:tcW w:w="4821" w:type="dxa"/>
          </w:tcPr>
          <w:p w14:paraId="38F00F6F" w14:textId="77777777" w:rsidR="001A24A5" w:rsidRPr="005E4FCB" w:rsidRDefault="001A24A5" w:rsidP="001D21BE">
            <w:pPr>
              <w:rPr>
                <w:rFonts w:ascii="Arial" w:hAnsi="Arial" w:cs="Arial"/>
                <w:sz w:val="18"/>
                <w:szCs w:val="18"/>
                <w:lang w:val="ru-RU"/>
              </w:rPr>
            </w:pPr>
          </w:p>
        </w:tc>
      </w:tr>
      <w:tr w:rsidR="001A24A5" w:rsidRPr="00D159CA" w14:paraId="48538E27" w14:textId="77777777" w:rsidTr="001D21BE">
        <w:tc>
          <w:tcPr>
            <w:tcW w:w="709" w:type="dxa"/>
            <w:shd w:val="clear" w:color="auto" w:fill="auto"/>
          </w:tcPr>
          <w:p w14:paraId="735BAB79" w14:textId="77777777" w:rsidR="001A24A5" w:rsidRPr="005E4FCB" w:rsidRDefault="001A24A5" w:rsidP="001D21BE">
            <w:pPr>
              <w:rPr>
                <w:rFonts w:ascii="Arial" w:hAnsi="Arial" w:cs="Arial"/>
                <w:sz w:val="18"/>
                <w:szCs w:val="18"/>
              </w:rPr>
            </w:pPr>
            <w:r w:rsidRPr="005E4FCB">
              <w:rPr>
                <w:rFonts w:ascii="Arial" w:hAnsi="Arial" w:cs="Arial"/>
                <w:sz w:val="18"/>
                <w:szCs w:val="18"/>
              </w:rPr>
              <w:t>3.5</w:t>
            </w:r>
          </w:p>
        </w:tc>
        <w:tc>
          <w:tcPr>
            <w:tcW w:w="4110" w:type="dxa"/>
          </w:tcPr>
          <w:p w14:paraId="1ECE3C37"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Ценные бумаги предназначены для квалифицированных инвесторов</w:t>
            </w:r>
          </w:p>
        </w:tc>
        <w:tc>
          <w:tcPr>
            <w:tcW w:w="4821" w:type="dxa"/>
          </w:tcPr>
          <w:p w14:paraId="68E8DC2D" w14:textId="77777777" w:rsidR="001A24A5" w:rsidRPr="005E4FCB" w:rsidRDefault="001A24A5" w:rsidP="001D21BE">
            <w:pPr>
              <w:rPr>
                <w:rFonts w:ascii="Arial" w:hAnsi="Arial" w:cs="Arial"/>
                <w:sz w:val="18"/>
                <w:szCs w:val="18"/>
              </w:rPr>
            </w:pPr>
            <w:r w:rsidRPr="005E4FCB">
              <w:rPr>
                <w:rFonts w:ascii="Arial" w:hAnsi="Arial" w:cs="Arial"/>
                <w:sz w:val="18"/>
                <w:szCs w:val="18"/>
              </w:rPr>
              <w:t>Да/ Нет</w:t>
            </w:r>
          </w:p>
        </w:tc>
      </w:tr>
    </w:tbl>
    <w:p w14:paraId="488145E9" w14:textId="77777777" w:rsidR="001A24A5" w:rsidRPr="005E4FCB" w:rsidRDefault="001A24A5" w:rsidP="001A24A5">
      <w:pPr>
        <w:rPr>
          <w:rFonts w:ascii="Arial" w:hAnsi="Arial" w:cs="Arial"/>
          <w:b/>
          <w:sz w:val="20"/>
          <w:szCs w:val="20"/>
          <w:lang w:val="ru-RU"/>
        </w:rPr>
      </w:pPr>
    </w:p>
    <w:p w14:paraId="2263CA06" w14:textId="77777777" w:rsidR="001A24A5" w:rsidRPr="005E4FCB" w:rsidRDefault="001A24A5" w:rsidP="001A24A5">
      <w:pPr>
        <w:rPr>
          <w:rFonts w:ascii="Arial" w:hAnsi="Arial" w:cs="Arial"/>
          <w:b/>
          <w:sz w:val="20"/>
          <w:szCs w:val="20"/>
        </w:rPr>
      </w:pPr>
      <w:r w:rsidRPr="005E4FCB">
        <w:rPr>
          <w:rFonts w:ascii="Arial" w:hAnsi="Arial" w:cs="Arial"/>
          <w:b/>
          <w:sz w:val="20"/>
          <w:szCs w:val="20"/>
        </w:rPr>
        <w:t xml:space="preserve">4. Дополнительные параметры </w:t>
      </w:r>
    </w:p>
    <w:tbl>
      <w:tblPr>
        <w:tblStyle w:val="af5"/>
        <w:tblW w:w="0" w:type="auto"/>
        <w:tblInd w:w="-34" w:type="dxa"/>
        <w:tblLook w:val="04A0" w:firstRow="1" w:lastRow="0" w:firstColumn="1" w:lastColumn="0" w:noHBand="0" w:noVBand="1"/>
      </w:tblPr>
      <w:tblGrid>
        <w:gridCol w:w="709"/>
        <w:gridCol w:w="4111"/>
        <w:gridCol w:w="4785"/>
      </w:tblGrid>
      <w:tr w:rsidR="001A24A5" w:rsidRPr="007B3745" w14:paraId="7619C579" w14:textId="77777777" w:rsidTr="001D21BE">
        <w:tc>
          <w:tcPr>
            <w:tcW w:w="709" w:type="dxa"/>
            <w:shd w:val="clear" w:color="auto" w:fill="auto"/>
          </w:tcPr>
          <w:p w14:paraId="6949FB81" w14:textId="77777777" w:rsidR="001A24A5" w:rsidRPr="005E4FCB" w:rsidRDefault="001A24A5" w:rsidP="001D21BE">
            <w:pPr>
              <w:rPr>
                <w:rFonts w:ascii="Arial" w:hAnsi="Arial" w:cs="Arial"/>
                <w:sz w:val="18"/>
                <w:szCs w:val="18"/>
              </w:rPr>
            </w:pPr>
            <w:r w:rsidRPr="005E4FCB">
              <w:rPr>
                <w:rFonts w:ascii="Arial" w:hAnsi="Arial" w:cs="Arial"/>
                <w:sz w:val="18"/>
                <w:szCs w:val="18"/>
              </w:rPr>
              <w:t>4.1</w:t>
            </w:r>
          </w:p>
        </w:tc>
        <w:tc>
          <w:tcPr>
            <w:tcW w:w="4111" w:type="dxa"/>
          </w:tcPr>
          <w:p w14:paraId="56426DF6"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Срок действия договора доверительного управления (дополнительно указать продлялся ли срок действия ДДУ)</w:t>
            </w:r>
          </w:p>
        </w:tc>
        <w:tc>
          <w:tcPr>
            <w:tcW w:w="4785" w:type="dxa"/>
          </w:tcPr>
          <w:p w14:paraId="4D815800" w14:textId="77777777" w:rsidR="001A24A5" w:rsidRPr="005E4FCB" w:rsidRDefault="001A24A5" w:rsidP="001D21BE">
            <w:pPr>
              <w:rPr>
                <w:rFonts w:ascii="Arial" w:hAnsi="Arial" w:cs="Arial"/>
                <w:sz w:val="18"/>
                <w:szCs w:val="18"/>
                <w:lang w:val="ru-RU"/>
              </w:rPr>
            </w:pPr>
          </w:p>
        </w:tc>
      </w:tr>
      <w:tr w:rsidR="001A24A5" w:rsidRPr="00D159CA" w14:paraId="65D1BA3B" w14:textId="77777777" w:rsidTr="001D21BE">
        <w:tc>
          <w:tcPr>
            <w:tcW w:w="709" w:type="dxa"/>
            <w:shd w:val="clear" w:color="auto" w:fill="auto"/>
          </w:tcPr>
          <w:p w14:paraId="55B9AC1D" w14:textId="77777777" w:rsidR="001A24A5" w:rsidRPr="005E4FCB" w:rsidRDefault="001A24A5" w:rsidP="001D21BE">
            <w:pPr>
              <w:rPr>
                <w:rFonts w:ascii="Arial" w:hAnsi="Arial" w:cs="Arial"/>
                <w:sz w:val="18"/>
                <w:szCs w:val="18"/>
              </w:rPr>
            </w:pPr>
            <w:r w:rsidRPr="005E4FCB">
              <w:rPr>
                <w:rFonts w:ascii="Arial" w:hAnsi="Arial" w:cs="Arial"/>
                <w:sz w:val="18"/>
                <w:szCs w:val="18"/>
              </w:rPr>
              <w:t>4.2</w:t>
            </w:r>
          </w:p>
        </w:tc>
        <w:tc>
          <w:tcPr>
            <w:tcW w:w="4111" w:type="dxa"/>
          </w:tcPr>
          <w:p w14:paraId="4F0CC9CC" w14:textId="77777777" w:rsidR="001A24A5" w:rsidRPr="005E4FCB" w:rsidRDefault="001A24A5" w:rsidP="001D21BE">
            <w:pPr>
              <w:rPr>
                <w:rFonts w:ascii="Arial" w:hAnsi="Arial" w:cs="Arial"/>
                <w:sz w:val="18"/>
                <w:szCs w:val="18"/>
              </w:rPr>
            </w:pPr>
            <w:r w:rsidRPr="005E4FCB">
              <w:rPr>
                <w:rFonts w:ascii="Arial" w:hAnsi="Arial" w:cs="Arial"/>
                <w:sz w:val="18"/>
                <w:szCs w:val="18"/>
              </w:rPr>
              <w:t>Статус ПИФ</w:t>
            </w:r>
          </w:p>
        </w:tc>
        <w:tc>
          <w:tcPr>
            <w:tcW w:w="4785" w:type="dxa"/>
          </w:tcPr>
          <w:p w14:paraId="38A67B37" w14:textId="77777777" w:rsidR="001A24A5" w:rsidRPr="005E4FCB" w:rsidRDefault="001A24A5" w:rsidP="001D21BE">
            <w:pPr>
              <w:rPr>
                <w:rFonts w:ascii="Arial" w:hAnsi="Arial" w:cs="Arial"/>
                <w:sz w:val="18"/>
                <w:szCs w:val="18"/>
              </w:rPr>
            </w:pPr>
            <w:r w:rsidRPr="005E4FCB">
              <w:rPr>
                <w:rFonts w:ascii="Arial" w:hAnsi="Arial" w:cs="Arial"/>
                <w:sz w:val="18"/>
                <w:szCs w:val="18"/>
              </w:rPr>
              <w:t>Сформирован/Формируется</w:t>
            </w:r>
          </w:p>
        </w:tc>
      </w:tr>
      <w:tr w:rsidR="001A24A5" w:rsidRPr="007B3745" w14:paraId="4148C827" w14:textId="77777777" w:rsidTr="001D21BE">
        <w:tc>
          <w:tcPr>
            <w:tcW w:w="709" w:type="dxa"/>
            <w:shd w:val="clear" w:color="auto" w:fill="auto"/>
          </w:tcPr>
          <w:p w14:paraId="39E24DB0" w14:textId="77777777" w:rsidR="001A24A5" w:rsidRPr="005E4FCB" w:rsidRDefault="001A24A5" w:rsidP="001D21BE">
            <w:pPr>
              <w:rPr>
                <w:rFonts w:ascii="Arial" w:hAnsi="Arial" w:cs="Arial"/>
                <w:sz w:val="18"/>
                <w:szCs w:val="18"/>
              </w:rPr>
            </w:pPr>
            <w:r w:rsidRPr="005E4FCB">
              <w:rPr>
                <w:rFonts w:ascii="Arial" w:hAnsi="Arial" w:cs="Arial"/>
                <w:sz w:val="18"/>
                <w:szCs w:val="18"/>
              </w:rPr>
              <w:lastRenderedPageBreak/>
              <w:t>4.3</w:t>
            </w:r>
          </w:p>
        </w:tc>
        <w:tc>
          <w:tcPr>
            <w:tcW w:w="4111" w:type="dxa"/>
          </w:tcPr>
          <w:p w14:paraId="39CB3420"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Дата окончания формирования ПИФ (Фактическая)</w:t>
            </w:r>
          </w:p>
        </w:tc>
        <w:tc>
          <w:tcPr>
            <w:tcW w:w="4785" w:type="dxa"/>
          </w:tcPr>
          <w:p w14:paraId="439B8BA3" w14:textId="77777777" w:rsidR="001A24A5" w:rsidRPr="005E4FCB" w:rsidRDefault="001A24A5" w:rsidP="001D21BE">
            <w:pPr>
              <w:rPr>
                <w:rFonts w:ascii="Arial" w:hAnsi="Arial" w:cs="Arial"/>
                <w:sz w:val="18"/>
                <w:szCs w:val="18"/>
                <w:lang w:val="ru-RU"/>
              </w:rPr>
            </w:pPr>
          </w:p>
        </w:tc>
      </w:tr>
      <w:tr w:rsidR="001A24A5" w:rsidRPr="001C1F2E" w14:paraId="06C53077" w14:textId="77777777" w:rsidTr="001D21BE">
        <w:tc>
          <w:tcPr>
            <w:tcW w:w="709" w:type="dxa"/>
            <w:shd w:val="clear" w:color="auto" w:fill="auto"/>
          </w:tcPr>
          <w:p w14:paraId="20335524" w14:textId="77777777" w:rsidR="001A24A5" w:rsidRPr="005E4FCB" w:rsidRDefault="001A24A5" w:rsidP="001D21BE">
            <w:pPr>
              <w:rPr>
                <w:rFonts w:ascii="Arial" w:hAnsi="Arial" w:cs="Arial"/>
                <w:sz w:val="18"/>
                <w:szCs w:val="18"/>
              </w:rPr>
            </w:pPr>
            <w:r w:rsidRPr="005E4FCB">
              <w:rPr>
                <w:rFonts w:ascii="Arial" w:hAnsi="Arial" w:cs="Arial"/>
                <w:sz w:val="18"/>
                <w:szCs w:val="18"/>
              </w:rPr>
              <w:t>4.4</w:t>
            </w:r>
          </w:p>
        </w:tc>
        <w:tc>
          <w:tcPr>
            <w:tcW w:w="4111" w:type="dxa"/>
          </w:tcPr>
          <w:p w14:paraId="6C55F8CD"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 xml:space="preserve">Стоимость чистых активов на последнюю отчетную дату, руб. </w:t>
            </w:r>
          </w:p>
        </w:tc>
        <w:tc>
          <w:tcPr>
            <w:tcW w:w="4785" w:type="dxa"/>
          </w:tcPr>
          <w:p w14:paraId="3936CF8D" w14:textId="77777777" w:rsidR="001A24A5" w:rsidRPr="005E4FCB" w:rsidRDefault="001A24A5" w:rsidP="001D21BE">
            <w:pPr>
              <w:rPr>
                <w:rFonts w:ascii="Arial" w:hAnsi="Arial" w:cs="Arial"/>
                <w:sz w:val="18"/>
                <w:szCs w:val="18"/>
                <w:lang w:val="ru-RU"/>
              </w:rPr>
            </w:pPr>
          </w:p>
        </w:tc>
      </w:tr>
      <w:tr w:rsidR="001A24A5" w:rsidRPr="00D159CA" w14:paraId="1AF24592" w14:textId="77777777" w:rsidTr="001D21BE">
        <w:tc>
          <w:tcPr>
            <w:tcW w:w="709" w:type="dxa"/>
            <w:shd w:val="clear" w:color="auto" w:fill="auto"/>
          </w:tcPr>
          <w:p w14:paraId="55E0E958" w14:textId="77777777" w:rsidR="001A24A5" w:rsidRPr="005E4FCB" w:rsidRDefault="001A24A5" w:rsidP="001D21BE">
            <w:pPr>
              <w:rPr>
                <w:rFonts w:ascii="Arial" w:hAnsi="Arial" w:cs="Arial"/>
                <w:sz w:val="18"/>
                <w:szCs w:val="18"/>
              </w:rPr>
            </w:pPr>
            <w:r w:rsidRPr="005E4FCB">
              <w:rPr>
                <w:rFonts w:ascii="Arial" w:hAnsi="Arial" w:cs="Arial"/>
                <w:sz w:val="18"/>
                <w:szCs w:val="18"/>
              </w:rPr>
              <w:t>4.5</w:t>
            </w:r>
          </w:p>
        </w:tc>
        <w:tc>
          <w:tcPr>
            <w:tcW w:w="4111" w:type="dxa"/>
          </w:tcPr>
          <w:p w14:paraId="3064C3F0" w14:textId="77777777" w:rsidR="001A24A5" w:rsidRPr="005E4FCB" w:rsidRDefault="001A24A5" w:rsidP="001D21BE">
            <w:pPr>
              <w:rPr>
                <w:rFonts w:ascii="Arial" w:hAnsi="Arial" w:cs="Arial"/>
                <w:sz w:val="18"/>
                <w:szCs w:val="18"/>
              </w:rPr>
            </w:pPr>
            <w:r w:rsidRPr="005E4FCB">
              <w:rPr>
                <w:rFonts w:ascii="Arial" w:hAnsi="Arial" w:cs="Arial"/>
                <w:sz w:val="18"/>
                <w:szCs w:val="18"/>
                <w:lang w:val="ru-RU"/>
              </w:rPr>
              <w:t xml:space="preserve">Расчетная стоимость инвестиционного пая паевого инвестиционного фонда на последнюю </w:t>
            </w:r>
            <w:r w:rsidRPr="005E4FCB">
              <w:rPr>
                <w:rFonts w:ascii="Arial" w:hAnsi="Arial" w:cs="Arial"/>
                <w:sz w:val="18"/>
                <w:szCs w:val="18"/>
              </w:rPr>
              <w:t>отчетную дату, руб.</w:t>
            </w:r>
          </w:p>
        </w:tc>
        <w:tc>
          <w:tcPr>
            <w:tcW w:w="4785" w:type="dxa"/>
          </w:tcPr>
          <w:p w14:paraId="24BDA867" w14:textId="77777777" w:rsidR="001A24A5" w:rsidRPr="005E4FCB" w:rsidRDefault="001A24A5" w:rsidP="001D21BE">
            <w:pPr>
              <w:rPr>
                <w:rFonts w:ascii="Arial" w:hAnsi="Arial" w:cs="Arial"/>
                <w:sz w:val="18"/>
                <w:szCs w:val="18"/>
              </w:rPr>
            </w:pPr>
          </w:p>
        </w:tc>
      </w:tr>
    </w:tbl>
    <w:p w14:paraId="5B63B6D2" w14:textId="77777777" w:rsidR="001A24A5" w:rsidRPr="005E4FCB" w:rsidRDefault="001A24A5" w:rsidP="001A24A5">
      <w:pPr>
        <w:rPr>
          <w:rFonts w:ascii="Arial" w:hAnsi="Arial" w:cs="Arial"/>
          <w:b/>
          <w:sz w:val="20"/>
          <w:szCs w:val="20"/>
          <w:lang w:val="ru-RU"/>
        </w:rPr>
      </w:pPr>
    </w:p>
    <w:p w14:paraId="1B698CC1" w14:textId="77777777" w:rsidR="001A24A5" w:rsidRPr="005E4FCB" w:rsidRDefault="001A24A5" w:rsidP="001A24A5">
      <w:pPr>
        <w:rPr>
          <w:rFonts w:ascii="Arial" w:hAnsi="Arial" w:cs="Arial"/>
          <w:b/>
          <w:sz w:val="20"/>
          <w:szCs w:val="20"/>
          <w:lang w:val="ru-RU"/>
        </w:rPr>
      </w:pPr>
      <w:r w:rsidRPr="005E4FCB">
        <w:rPr>
          <w:rFonts w:ascii="Arial" w:hAnsi="Arial" w:cs="Arial"/>
          <w:b/>
          <w:sz w:val="20"/>
          <w:szCs w:val="20"/>
          <w:lang w:val="ru-RU"/>
        </w:rPr>
        <w:t xml:space="preserve">5. Комментарии: </w:t>
      </w:r>
      <w:r w:rsidRPr="005E4FCB">
        <w:rPr>
          <w:rFonts w:ascii="Arial" w:hAnsi="Arial" w:cs="Arial"/>
          <w:i/>
          <w:iCs/>
          <w:sz w:val="20"/>
          <w:szCs w:val="20"/>
          <w:lang w:val="ru-RU"/>
        </w:rPr>
        <w:t>(заполняется при необходимости)</w:t>
      </w:r>
    </w:p>
    <w:p w14:paraId="3B498242" w14:textId="77777777" w:rsidR="001A24A5" w:rsidRPr="005E4FCB" w:rsidRDefault="001A24A5" w:rsidP="001A24A5">
      <w:pPr>
        <w:rPr>
          <w:rFonts w:ascii="Arial" w:hAnsi="Arial" w:cs="Arial"/>
          <w:sz w:val="20"/>
          <w:szCs w:val="20"/>
          <w:lang w:val="ru-RU"/>
        </w:rPr>
      </w:pPr>
    </w:p>
    <w:p w14:paraId="0E16F605" w14:textId="77777777" w:rsidR="001A24A5" w:rsidRPr="0052576C" w:rsidRDefault="001A24A5" w:rsidP="001A24A5">
      <w:pPr>
        <w:jc w:val="both"/>
        <w:rPr>
          <w:rFonts w:ascii="Arial" w:hAnsi="Arial" w:cs="Arial"/>
          <w:sz w:val="20"/>
          <w:szCs w:val="20"/>
          <w:lang w:val="ru-RU"/>
        </w:rPr>
      </w:pPr>
      <w:r w:rsidRPr="0052576C">
        <w:rPr>
          <w:rFonts w:ascii="Arial" w:hAnsi="Arial" w:cs="Arial"/>
          <w:sz w:val="20"/>
          <w:szCs w:val="20"/>
          <w:lang w:val="ru-RU"/>
        </w:rPr>
        <w:t xml:space="preserve">Заявитель настоящим подтверждает полноту и достоверность информации, указанной в настоящей Анкете.  </w:t>
      </w:r>
    </w:p>
    <w:p w14:paraId="21E8E1B4" w14:textId="77777777" w:rsidR="001A24A5" w:rsidRPr="005E4FCB" w:rsidRDefault="001A24A5" w:rsidP="001A24A5">
      <w:pPr>
        <w:rPr>
          <w:rFonts w:ascii="Arial" w:hAnsi="Arial" w:cs="Arial"/>
          <w:sz w:val="20"/>
          <w:szCs w:val="20"/>
          <w:lang w:val="ru-RU"/>
        </w:rPr>
      </w:pPr>
    </w:p>
    <w:p w14:paraId="7E277F98" w14:textId="77777777" w:rsidR="001A24A5" w:rsidRPr="005E4FCB" w:rsidRDefault="001A24A5" w:rsidP="001A24A5">
      <w:pPr>
        <w:rPr>
          <w:rFonts w:ascii="Arial" w:hAnsi="Arial" w:cs="Arial"/>
          <w:sz w:val="20"/>
          <w:szCs w:val="20"/>
          <w:lang w:val="ru-RU"/>
        </w:rPr>
      </w:pPr>
    </w:p>
    <w:p w14:paraId="4C56D5D1" w14:textId="77777777" w:rsidR="001A24A5" w:rsidRPr="005E4FCB" w:rsidRDefault="001A24A5" w:rsidP="001A24A5">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001A7F5A" w:rsidRPr="005E4FCB">
        <w:rPr>
          <w:rFonts w:ascii="Arial" w:hAnsi="Arial" w:cs="Arial"/>
          <w:sz w:val="20"/>
          <w:szCs w:val="20"/>
          <w:lang w:val="ru-RU"/>
        </w:rPr>
        <w:t xml:space="preserve">            </w:t>
      </w:r>
      <w:r w:rsidRPr="005E4FCB">
        <w:rPr>
          <w:rFonts w:ascii="Arial" w:hAnsi="Arial" w:cs="Arial"/>
          <w:sz w:val="20"/>
          <w:szCs w:val="20"/>
          <w:lang w:val="ru-RU"/>
        </w:rPr>
        <w:t xml:space="preserve">   (Ф.И.О.)     </w:t>
      </w:r>
    </w:p>
    <w:p w14:paraId="3A558679" w14:textId="77777777" w:rsidR="001A24A5" w:rsidRPr="005E4FCB" w:rsidRDefault="001A24A5" w:rsidP="001A24A5">
      <w:pPr>
        <w:jc w:val="both"/>
        <w:rPr>
          <w:rFonts w:ascii="Arial" w:hAnsi="Arial" w:cs="Arial"/>
          <w:sz w:val="20"/>
          <w:szCs w:val="20"/>
          <w:lang w:val="ru-RU"/>
        </w:rPr>
      </w:pPr>
      <w:proofErr w:type="gramStart"/>
      <w:r w:rsidRPr="005E4FCB">
        <w:rPr>
          <w:rFonts w:ascii="Arial" w:hAnsi="Arial" w:cs="Arial"/>
          <w:sz w:val="20"/>
          <w:szCs w:val="20"/>
          <w:lang w:val="ru-RU"/>
        </w:rPr>
        <w:t xml:space="preserve">(руководитель организации или                                          </w:t>
      </w:r>
      <w:proofErr w:type="gramEnd"/>
    </w:p>
    <w:p w14:paraId="7E1497BC" w14:textId="77777777" w:rsidR="001A24A5" w:rsidRPr="005E4FCB" w:rsidRDefault="001A24A5" w:rsidP="001A24A5">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м.п.</w:t>
      </w:r>
    </w:p>
    <w:p w14:paraId="770E07F2" w14:textId="77777777" w:rsidR="001A24A5" w:rsidRPr="005E4FCB" w:rsidRDefault="001A24A5" w:rsidP="001A24A5">
      <w:pPr>
        <w:rPr>
          <w:rFonts w:ascii="Arial" w:hAnsi="Arial" w:cs="Arial"/>
          <w:i/>
          <w:sz w:val="20"/>
          <w:szCs w:val="20"/>
          <w:lang w:val="ru-RU"/>
        </w:rPr>
      </w:pPr>
    </w:p>
    <w:p w14:paraId="7053CA78" w14:textId="77777777" w:rsidR="001E4C30" w:rsidRPr="009D754F" w:rsidRDefault="001A24A5" w:rsidP="001A24A5">
      <w:pPr>
        <w:rPr>
          <w:rFonts w:ascii="Arial" w:hAnsi="Arial" w:cs="Arial"/>
          <w:sz w:val="20"/>
          <w:szCs w:val="20"/>
          <w:lang w:val="ru-RU"/>
        </w:rPr>
      </w:pPr>
      <w:r w:rsidRPr="0052576C">
        <w:rPr>
          <w:rFonts w:ascii="Arial" w:hAnsi="Arial" w:cs="Arial"/>
          <w:sz w:val="20"/>
          <w:szCs w:val="20"/>
          <w:lang w:val="ru-RU"/>
        </w:rPr>
        <w:t>(Анкета должна быть прошита и скреплена печатью)</w:t>
      </w:r>
    </w:p>
    <w:p w14:paraId="598B4BAA" w14:textId="77777777" w:rsidR="001A24A5" w:rsidRPr="005E4FCB" w:rsidRDefault="001A24A5" w:rsidP="001A24A5">
      <w:pPr>
        <w:rPr>
          <w:rFonts w:ascii="Arial" w:hAnsi="Arial" w:cs="Arial"/>
          <w:i/>
          <w:sz w:val="20"/>
          <w:szCs w:val="20"/>
          <w:lang w:val="ru-RU"/>
        </w:rPr>
      </w:pPr>
      <w:r w:rsidRPr="005E4FCB">
        <w:rPr>
          <w:rFonts w:ascii="Arial" w:hAnsi="Arial" w:cs="Arial"/>
          <w:i/>
          <w:sz w:val="20"/>
          <w:szCs w:val="20"/>
          <w:lang w:val="ru-RU"/>
        </w:rPr>
        <w:br w:type="page"/>
      </w:r>
    </w:p>
    <w:p w14:paraId="4FE28C27" w14:textId="77777777" w:rsidR="00FD79C8" w:rsidRPr="005E4FCB" w:rsidRDefault="00FD79C8" w:rsidP="003967A4">
      <w:pPr>
        <w:pStyle w:val="2"/>
        <w:numPr>
          <w:ilvl w:val="1"/>
          <w:numId w:val="39"/>
        </w:numPr>
        <w:tabs>
          <w:tab w:val="clear" w:pos="1021"/>
        </w:tabs>
        <w:ind w:left="709" w:hanging="567"/>
        <w:rPr>
          <w:rFonts w:ascii="Arial" w:hAnsi="Arial" w:cs="Arial"/>
          <w:b w:val="0"/>
          <w:sz w:val="20"/>
          <w:u w:val="none"/>
        </w:rPr>
      </w:pPr>
      <w:bookmarkStart w:id="49" w:name="_Toc148616957"/>
      <w:r w:rsidRPr="005E4FCB">
        <w:rPr>
          <w:rFonts w:ascii="Arial" w:hAnsi="Arial" w:cs="Arial"/>
          <w:b w:val="0"/>
          <w:sz w:val="20"/>
          <w:u w:val="none"/>
        </w:rPr>
        <w:lastRenderedPageBreak/>
        <w:t xml:space="preserve">Анкета ценной бумаги </w:t>
      </w:r>
      <w:r w:rsidRPr="005E4FCB">
        <w:rPr>
          <w:rFonts w:ascii="Arial" w:hAnsi="Arial" w:cs="Arial"/>
          <w:b w:val="0"/>
          <w:i/>
          <w:sz w:val="20"/>
          <w:u w:val="none"/>
        </w:rPr>
        <w:t>(для ценных бумаг иностранных эмитентов</w:t>
      </w:r>
      <w:r w:rsidRPr="005E4FCB">
        <w:rPr>
          <w:rFonts w:ascii="Arial" w:hAnsi="Arial" w:cs="Arial"/>
          <w:b w:val="0"/>
          <w:sz w:val="20"/>
          <w:u w:val="none"/>
        </w:rPr>
        <w:t>) (для целей включения ценных бумаг по инициативе эмитента</w:t>
      </w:r>
      <w:r w:rsidR="003A2B30" w:rsidRPr="005E4FCB">
        <w:rPr>
          <w:rFonts w:ascii="Arial" w:hAnsi="Arial" w:cs="Arial"/>
          <w:b w:val="0"/>
          <w:sz w:val="20"/>
          <w:u w:val="none"/>
        </w:rPr>
        <w:t xml:space="preserve"> /размещения/поддержания</w:t>
      </w:r>
      <w:r w:rsidRPr="005E4FCB">
        <w:rPr>
          <w:rFonts w:ascii="Arial" w:hAnsi="Arial" w:cs="Arial"/>
          <w:b w:val="0"/>
          <w:sz w:val="20"/>
          <w:u w:val="none"/>
        </w:rPr>
        <w:t>)</w:t>
      </w:r>
      <w:bookmarkEnd w:id="49"/>
    </w:p>
    <w:p w14:paraId="41279460" w14:textId="77777777" w:rsidR="00FD79C8" w:rsidRPr="005E4FCB" w:rsidRDefault="00FD79C8" w:rsidP="00FD79C8">
      <w:pPr>
        <w:jc w:val="both"/>
        <w:rPr>
          <w:rFonts w:ascii="Arial" w:hAnsi="Arial" w:cs="Arial"/>
          <w:b/>
          <w:sz w:val="20"/>
          <w:szCs w:val="20"/>
          <w:lang w:val="ru-RU"/>
        </w:rPr>
      </w:pPr>
    </w:p>
    <w:p w14:paraId="26740968" w14:textId="77777777" w:rsidR="003A2B30" w:rsidRPr="005E4FCB" w:rsidRDefault="003A2B30" w:rsidP="00176E01">
      <w:pPr>
        <w:spacing w:line="240" w:lineRule="auto"/>
        <w:jc w:val="center"/>
        <w:rPr>
          <w:rFonts w:ascii="Arial" w:eastAsia="Calibri" w:hAnsi="Arial" w:cs="Arial"/>
          <w:b/>
          <w:sz w:val="20"/>
          <w:szCs w:val="20"/>
          <w:lang w:val="ru-RU" w:eastAsia="ru-RU"/>
        </w:rPr>
      </w:pPr>
      <w:r w:rsidRPr="005E4FCB">
        <w:rPr>
          <w:rFonts w:ascii="Arial" w:eastAsia="Calibri" w:hAnsi="Arial" w:cs="Arial"/>
          <w:b/>
          <w:sz w:val="20"/>
          <w:szCs w:val="20"/>
          <w:lang w:val="ru-RU" w:eastAsia="ru-RU"/>
        </w:rPr>
        <w:t>Анкета ценной бумаги</w:t>
      </w:r>
    </w:p>
    <w:p w14:paraId="4C99AF26" w14:textId="77777777" w:rsidR="003A2B30" w:rsidRPr="005E4FCB" w:rsidRDefault="003A2B30" w:rsidP="00176E01">
      <w:pPr>
        <w:spacing w:line="240" w:lineRule="auto"/>
        <w:jc w:val="center"/>
        <w:rPr>
          <w:rFonts w:ascii="Arial" w:eastAsia="Calibri" w:hAnsi="Arial" w:cs="Arial"/>
          <w:b/>
          <w:sz w:val="20"/>
          <w:szCs w:val="20"/>
          <w:lang w:val="ru-RU" w:eastAsia="ru-RU"/>
        </w:rPr>
      </w:pPr>
      <w:r w:rsidRPr="005E4FCB">
        <w:rPr>
          <w:rFonts w:ascii="Arial" w:eastAsia="Calibri" w:hAnsi="Arial" w:cs="Arial"/>
          <w:b/>
          <w:sz w:val="20"/>
          <w:szCs w:val="20"/>
          <w:lang w:val="ru-RU" w:eastAsia="ru-RU"/>
        </w:rPr>
        <w:t>(для ценных бумаг иностранных эмитентов)</w:t>
      </w:r>
    </w:p>
    <w:p w14:paraId="3EE132E0" w14:textId="77777777" w:rsidR="003A2B30" w:rsidRPr="005E4FCB" w:rsidRDefault="003A2B30" w:rsidP="003A2B30">
      <w:pPr>
        <w:spacing w:line="240" w:lineRule="auto"/>
        <w:jc w:val="both"/>
        <w:rPr>
          <w:rFonts w:ascii="Arial" w:eastAsia="Calibri" w:hAnsi="Arial" w:cs="Arial"/>
          <w:sz w:val="20"/>
          <w:szCs w:val="20"/>
          <w:lang w:val="ru-RU" w:eastAsia="ru-RU"/>
        </w:rPr>
      </w:pPr>
    </w:p>
    <w:p w14:paraId="60698EB2" w14:textId="77777777" w:rsidR="003A2B30" w:rsidRPr="005E4FCB" w:rsidRDefault="003A2B30" w:rsidP="003A2B30">
      <w:pPr>
        <w:spacing w:line="240" w:lineRule="auto"/>
        <w:jc w:val="both"/>
        <w:rPr>
          <w:rFonts w:ascii="Arial" w:eastAsia="Calibri" w:hAnsi="Arial" w:cs="Arial"/>
          <w:sz w:val="20"/>
          <w:szCs w:val="20"/>
          <w:lang w:eastAsia="ru-RU"/>
        </w:rPr>
      </w:pPr>
      <w:r w:rsidRPr="005E4FCB">
        <w:rPr>
          <w:rFonts w:ascii="Arial" w:eastAsia="Calibri" w:hAnsi="Arial" w:cs="Arial"/>
          <w:sz w:val="20"/>
          <w:szCs w:val="20"/>
          <w:lang w:val="ru-RU" w:eastAsia="ru-RU"/>
        </w:rPr>
        <w:t>«____» _____________ 20___ г.</w:t>
      </w:r>
    </w:p>
    <w:p w14:paraId="4C941BE7" w14:textId="77777777" w:rsidR="003A2B30" w:rsidRPr="005E4FCB" w:rsidRDefault="003A2B30" w:rsidP="003A2B30">
      <w:pPr>
        <w:spacing w:line="240" w:lineRule="auto"/>
        <w:jc w:val="both"/>
        <w:rPr>
          <w:rFonts w:ascii="Arial" w:eastAsia="Calibri" w:hAnsi="Arial" w:cs="Arial"/>
          <w:sz w:val="20"/>
          <w:szCs w:val="20"/>
          <w:lang w:eastAsia="ru-RU"/>
        </w:rPr>
      </w:pPr>
    </w:p>
    <w:p w14:paraId="68FF5391" w14:textId="77777777" w:rsidR="003A2B30" w:rsidRPr="005E4FCB" w:rsidRDefault="003A2B30" w:rsidP="003A2B30">
      <w:pPr>
        <w:spacing w:line="240" w:lineRule="auto"/>
        <w:jc w:val="both"/>
        <w:rPr>
          <w:rFonts w:ascii="Arial" w:eastAsia="Calibri" w:hAnsi="Arial" w:cs="Arial"/>
          <w:sz w:val="20"/>
          <w:szCs w:val="20"/>
          <w:lang w:val="ru-RU" w:eastAsia="ru-RU"/>
        </w:rPr>
      </w:pPr>
    </w:p>
    <w:p w14:paraId="2635DC09" w14:textId="77777777" w:rsidR="003A2B30" w:rsidRPr="005E4FCB" w:rsidRDefault="003A2B30" w:rsidP="003A2B30">
      <w:pPr>
        <w:numPr>
          <w:ilvl w:val="0"/>
          <w:numId w:val="11"/>
        </w:numPr>
        <w:spacing w:line="240" w:lineRule="auto"/>
        <w:jc w:val="both"/>
        <w:rPr>
          <w:rFonts w:ascii="Arial" w:eastAsia="Calibri" w:hAnsi="Arial" w:cs="Arial"/>
          <w:b/>
          <w:bCs/>
          <w:sz w:val="20"/>
          <w:szCs w:val="20"/>
          <w:lang w:val="ru-RU" w:eastAsia="ru-RU"/>
        </w:rPr>
      </w:pPr>
      <w:r w:rsidRPr="005E4FCB">
        <w:rPr>
          <w:rFonts w:ascii="Arial" w:eastAsia="Calibri" w:hAnsi="Arial" w:cs="Arial"/>
          <w:b/>
          <w:bCs/>
          <w:sz w:val="20"/>
          <w:szCs w:val="20"/>
          <w:lang w:val="ru-RU" w:eastAsia="ru-RU"/>
        </w:rPr>
        <w:t>Общая информация об Эмитент</w:t>
      </w:r>
      <w:r w:rsidR="003D6CCF" w:rsidRPr="005E4FCB">
        <w:rPr>
          <w:rFonts w:ascii="Arial" w:eastAsia="Calibri" w:hAnsi="Arial" w:cs="Arial"/>
          <w:b/>
          <w:bCs/>
          <w:sz w:val="20"/>
          <w:szCs w:val="20"/>
          <w:lang w:val="ru-RU" w:eastAsia="ru-RU"/>
        </w:rPr>
        <w:t>е</w:t>
      </w:r>
    </w:p>
    <w:p w14:paraId="7B47107F" w14:textId="77777777" w:rsidR="003A2B30" w:rsidRPr="005E4FCB" w:rsidRDefault="003A2B30" w:rsidP="003A2B30">
      <w:pPr>
        <w:spacing w:line="240" w:lineRule="auto"/>
        <w:ind w:left="1425"/>
        <w:jc w:val="both"/>
        <w:rPr>
          <w:rFonts w:ascii="Arial" w:eastAsia="Calibri" w:hAnsi="Arial" w:cs="Arial"/>
          <w:b/>
          <w:bCs/>
          <w:sz w:val="20"/>
          <w:szCs w:val="20"/>
          <w:lang w:val="ru-RU" w:eastAsia="ru-RU"/>
        </w:rP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51"/>
        <w:gridCol w:w="4785"/>
        <w:gridCol w:w="4394"/>
      </w:tblGrid>
      <w:tr w:rsidR="003A2B30" w:rsidRPr="007B3745" w14:paraId="562E355D" w14:textId="77777777" w:rsidTr="004E3C63">
        <w:tc>
          <w:tcPr>
            <w:tcW w:w="851" w:type="dxa"/>
            <w:tcBorders>
              <w:top w:val="single" w:sz="6" w:space="0" w:color="auto"/>
              <w:left w:val="single" w:sz="6" w:space="0" w:color="auto"/>
              <w:bottom w:val="single" w:sz="6" w:space="0" w:color="auto"/>
              <w:right w:val="single" w:sz="6" w:space="0" w:color="auto"/>
            </w:tcBorders>
          </w:tcPr>
          <w:p w14:paraId="7050C00F" w14:textId="77777777" w:rsidR="003A2B30" w:rsidRPr="005E4FCB" w:rsidRDefault="003A2B30" w:rsidP="003A2B30">
            <w:pPr>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val="ru-RU" w:eastAsia="ru-RU"/>
              </w:rPr>
              <w:t>1.1.</w:t>
            </w:r>
          </w:p>
        </w:tc>
        <w:tc>
          <w:tcPr>
            <w:tcW w:w="4785" w:type="dxa"/>
            <w:tcBorders>
              <w:top w:val="single" w:sz="6" w:space="0" w:color="auto"/>
              <w:left w:val="single" w:sz="6" w:space="0" w:color="auto"/>
              <w:bottom w:val="single" w:sz="6" w:space="0" w:color="auto"/>
              <w:right w:val="single" w:sz="6" w:space="0" w:color="auto"/>
            </w:tcBorders>
          </w:tcPr>
          <w:p w14:paraId="64E4FD40" w14:textId="77777777" w:rsidR="003A2B30" w:rsidRPr="005E4FCB" w:rsidRDefault="003A2B30" w:rsidP="003A2B30">
            <w:pPr>
              <w:spacing w:line="240" w:lineRule="auto"/>
              <w:rPr>
                <w:rFonts w:ascii="Arial" w:eastAsia="Times New Roman" w:hAnsi="Arial" w:cs="Arial"/>
                <w:sz w:val="18"/>
                <w:szCs w:val="18"/>
                <w:lang w:val="ru-RU" w:eastAsia="ru-RU"/>
              </w:rPr>
            </w:pPr>
            <w:r w:rsidRPr="005E4FCB">
              <w:rPr>
                <w:rFonts w:ascii="Arial" w:eastAsia="Calibri" w:hAnsi="Arial" w:cs="Arial"/>
                <w:sz w:val="18"/>
                <w:szCs w:val="18"/>
                <w:lang w:val="ru-RU" w:eastAsia="ru-RU"/>
              </w:rPr>
              <w:t>Наименование эмитента (в том числе международной финансовой организации, иностранного государства, центрального банка иностранного государства, административно-территориальной единицы иностранного государства)</w:t>
            </w:r>
          </w:p>
        </w:tc>
        <w:tc>
          <w:tcPr>
            <w:tcW w:w="4394" w:type="dxa"/>
            <w:tcBorders>
              <w:top w:val="single" w:sz="6" w:space="0" w:color="auto"/>
              <w:left w:val="single" w:sz="6" w:space="0" w:color="auto"/>
              <w:bottom w:val="single" w:sz="6" w:space="0" w:color="auto"/>
              <w:right w:val="single" w:sz="6" w:space="0" w:color="auto"/>
            </w:tcBorders>
          </w:tcPr>
          <w:p w14:paraId="3FD47F8E" w14:textId="77777777" w:rsidR="003A2B30" w:rsidRPr="005E4FCB" w:rsidRDefault="003A2B30" w:rsidP="003A2B30">
            <w:pPr>
              <w:spacing w:line="240" w:lineRule="auto"/>
              <w:jc w:val="both"/>
              <w:rPr>
                <w:rFonts w:ascii="Arial" w:eastAsia="Calibri" w:hAnsi="Arial" w:cs="Arial"/>
                <w:i/>
                <w:iCs/>
                <w:sz w:val="18"/>
                <w:szCs w:val="18"/>
                <w:lang w:val="ru-RU" w:eastAsia="ru-RU"/>
              </w:rPr>
            </w:pPr>
          </w:p>
        </w:tc>
      </w:tr>
      <w:tr w:rsidR="003A2B30" w:rsidRPr="007B3745" w14:paraId="6178ED84" w14:textId="77777777" w:rsidTr="004E3C63">
        <w:trPr>
          <w:trHeight w:val="563"/>
        </w:trPr>
        <w:tc>
          <w:tcPr>
            <w:tcW w:w="851" w:type="dxa"/>
            <w:tcBorders>
              <w:top w:val="single" w:sz="6" w:space="0" w:color="auto"/>
              <w:left w:val="single" w:sz="6" w:space="0" w:color="auto"/>
              <w:bottom w:val="single" w:sz="6" w:space="0" w:color="auto"/>
              <w:right w:val="single" w:sz="6" w:space="0" w:color="auto"/>
            </w:tcBorders>
          </w:tcPr>
          <w:p w14:paraId="45C21544" w14:textId="77777777" w:rsidR="003A2B30" w:rsidRPr="005E4FCB" w:rsidRDefault="003A2B30" w:rsidP="003A2B30">
            <w:pPr>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val="ru-RU" w:eastAsia="ru-RU"/>
              </w:rPr>
              <w:t>1.2.</w:t>
            </w:r>
          </w:p>
        </w:tc>
        <w:tc>
          <w:tcPr>
            <w:tcW w:w="4785" w:type="dxa"/>
            <w:tcBorders>
              <w:top w:val="single" w:sz="6" w:space="0" w:color="auto"/>
              <w:left w:val="single" w:sz="6" w:space="0" w:color="auto"/>
              <w:bottom w:val="single" w:sz="6" w:space="0" w:color="auto"/>
              <w:right w:val="single" w:sz="6" w:space="0" w:color="auto"/>
            </w:tcBorders>
          </w:tcPr>
          <w:p w14:paraId="41B69B6F" w14:textId="77777777" w:rsidR="003A2B30" w:rsidRPr="005E4FCB" w:rsidRDefault="003A2B30" w:rsidP="003A2B30">
            <w:pPr>
              <w:spacing w:line="240" w:lineRule="auto"/>
              <w:rPr>
                <w:rFonts w:ascii="Arial" w:eastAsia="Times New Roman" w:hAnsi="Arial" w:cs="Arial"/>
                <w:sz w:val="18"/>
                <w:szCs w:val="18"/>
                <w:lang w:val="ru-RU" w:eastAsia="ru-RU"/>
              </w:rPr>
            </w:pPr>
            <w:r w:rsidRPr="005E4FCB">
              <w:rPr>
                <w:rFonts w:ascii="Arial" w:eastAsia="Calibri" w:hAnsi="Arial" w:cs="Arial"/>
                <w:sz w:val="18"/>
                <w:szCs w:val="18"/>
                <w:lang w:val="ru-RU" w:eastAsia="ru-RU"/>
              </w:rPr>
              <w:t>Государство, являющееся местом учреждения эмитента</w:t>
            </w:r>
          </w:p>
        </w:tc>
        <w:tc>
          <w:tcPr>
            <w:tcW w:w="4394" w:type="dxa"/>
            <w:tcBorders>
              <w:top w:val="single" w:sz="6" w:space="0" w:color="auto"/>
              <w:left w:val="single" w:sz="6" w:space="0" w:color="auto"/>
              <w:bottom w:val="single" w:sz="6" w:space="0" w:color="auto"/>
              <w:right w:val="single" w:sz="6" w:space="0" w:color="auto"/>
            </w:tcBorders>
          </w:tcPr>
          <w:p w14:paraId="1575C0FA" w14:textId="77777777" w:rsidR="003A2B30" w:rsidRPr="005E4FCB" w:rsidRDefault="003A2B30" w:rsidP="003A2B30">
            <w:pPr>
              <w:spacing w:line="240" w:lineRule="auto"/>
              <w:jc w:val="both"/>
              <w:rPr>
                <w:rFonts w:ascii="Arial" w:eastAsia="Calibri" w:hAnsi="Arial" w:cs="Arial"/>
                <w:i/>
                <w:iCs/>
                <w:sz w:val="18"/>
                <w:szCs w:val="18"/>
                <w:lang w:val="ru-RU" w:eastAsia="ru-RU"/>
              </w:rPr>
            </w:pPr>
          </w:p>
        </w:tc>
      </w:tr>
    </w:tbl>
    <w:p w14:paraId="773CD1B8" w14:textId="77777777" w:rsidR="003A2B30" w:rsidRPr="005E4FCB" w:rsidRDefault="003A2B30" w:rsidP="003A2B30">
      <w:pPr>
        <w:spacing w:line="240" w:lineRule="auto"/>
        <w:ind w:left="1065"/>
        <w:jc w:val="both"/>
        <w:rPr>
          <w:rFonts w:ascii="Arial" w:eastAsia="Calibri" w:hAnsi="Arial" w:cs="Arial"/>
          <w:b/>
          <w:bCs/>
          <w:sz w:val="20"/>
          <w:szCs w:val="20"/>
          <w:lang w:val="ru-RU" w:eastAsia="ru-RU"/>
        </w:rPr>
      </w:pPr>
    </w:p>
    <w:p w14:paraId="734667D7" w14:textId="77777777" w:rsidR="003A2B30" w:rsidRPr="005E4FCB" w:rsidRDefault="003A2B30" w:rsidP="003A2B30">
      <w:pPr>
        <w:numPr>
          <w:ilvl w:val="0"/>
          <w:numId w:val="11"/>
        </w:numPr>
        <w:spacing w:line="240" w:lineRule="auto"/>
        <w:jc w:val="both"/>
        <w:rPr>
          <w:rFonts w:ascii="Arial" w:eastAsia="Calibri" w:hAnsi="Arial" w:cs="Arial"/>
          <w:b/>
          <w:bCs/>
          <w:sz w:val="20"/>
          <w:szCs w:val="20"/>
          <w:lang w:val="ru-RU" w:eastAsia="ru-RU"/>
        </w:rPr>
      </w:pPr>
      <w:r w:rsidRPr="005E4FCB">
        <w:rPr>
          <w:rFonts w:ascii="Arial" w:eastAsia="Calibri" w:hAnsi="Arial" w:cs="Arial"/>
          <w:b/>
          <w:bCs/>
          <w:sz w:val="20"/>
          <w:szCs w:val="20"/>
          <w:lang w:val="ru-RU" w:eastAsia="ru-RU"/>
        </w:rPr>
        <w:t>Общая информация о ценной бумаге</w:t>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786"/>
        <w:gridCol w:w="4394"/>
      </w:tblGrid>
      <w:tr w:rsidR="003A2B30" w:rsidRPr="007B3745" w14:paraId="53413A12" w14:textId="77777777" w:rsidTr="004E3C63">
        <w:tc>
          <w:tcPr>
            <w:tcW w:w="851" w:type="dxa"/>
            <w:tcBorders>
              <w:top w:val="single" w:sz="6" w:space="0" w:color="auto"/>
              <w:left w:val="single" w:sz="6" w:space="0" w:color="auto"/>
              <w:bottom w:val="single" w:sz="6" w:space="0" w:color="auto"/>
              <w:right w:val="single" w:sz="6" w:space="0" w:color="auto"/>
            </w:tcBorders>
          </w:tcPr>
          <w:p w14:paraId="6F0AA7CD" w14:textId="77777777" w:rsidR="003A2B30" w:rsidRPr="005E4FCB" w:rsidRDefault="003A2B30" w:rsidP="003A2B30">
            <w:pPr>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val="ru-RU" w:eastAsia="ru-RU"/>
              </w:rPr>
              <w:t>2.1.</w:t>
            </w:r>
          </w:p>
        </w:tc>
        <w:tc>
          <w:tcPr>
            <w:tcW w:w="4786" w:type="dxa"/>
            <w:tcBorders>
              <w:top w:val="single" w:sz="6" w:space="0" w:color="auto"/>
              <w:left w:val="single" w:sz="6" w:space="0" w:color="auto"/>
              <w:bottom w:val="single" w:sz="6" w:space="0" w:color="auto"/>
              <w:right w:val="single" w:sz="6" w:space="0" w:color="auto"/>
            </w:tcBorders>
          </w:tcPr>
          <w:p w14:paraId="06D457B1" w14:textId="77777777" w:rsidR="003A2B30" w:rsidRPr="005E4FCB" w:rsidRDefault="003A2B30" w:rsidP="003A2B30">
            <w:pPr>
              <w:spacing w:line="240" w:lineRule="auto"/>
              <w:rPr>
                <w:rFonts w:ascii="Arial" w:eastAsia="Calibri" w:hAnsi="Arial" w:cs="Arial"/>
                <w:sz w:val="18"/>
                <w:szCs w:val="18"/>
                <w:lang w:val="ru-RU" w:eastAsia="ru-RU"/>
              </w:rPr>
            </w:pPr>
            <w:r w:rsidRPr="005E4FCB">
              <w:rPr>
                <w:rFonts w:ascii="Arial" w:eastAsia="Calibri" w:hAnsi="Arial" w:cs="Arial"/>
                <w:sz w:val="18"/>
                <w:szCs w:val="18"/>
                <w:lang w:val="ru-RU" w:eastAsia="ru-RU"/>
              </w:rPr>
              <w:t>Международный код (номер) идентификации ценных бумаг (</w:t>
            </w:r>
            <w:r w:rsidRPr="005E4FCB">
              <w:rPr>
                <w:rFonts w:ascii="Arial" w:eastAsia="Calibri" w:hAnsi="Arial" w:cs="Arial"/>
                <w:sz w:val="18"/>
                <w:szCs w:val="18"/>
                <w:lang w:eastAsia="ru-RU"/>
              </w:rPr>
              <w:t>ISIN</w:t>
            </w:r>
            <w:r w:rsidRPr="005E4FCB">
              <w:rPr>
                <w:rFonts w:ascii="Arial" w:eastAsia="Calibri" w:hAnsi="Arial" w:cs="Arial"/>
                <w:sz w:val="18"/>
                <w:szCs w:val="18"/>
                <w:lang w:val="ru-RU" w:eastAsia="ru-RU"/>
              </w:rPr>
              <w:t>), присвоенный ценной бумаге</w:t>
            </w:r>
          </w:p>
        </w:tc>
        <w:tc>
          <w:tcPr>
            <w:tcW w:w="4394" w:type="dxa"/>
            <w:tcBorders>
              <w:top w:val="single" w:sz="6" w:space="0" w:color="auto"/>
              <w:left w:val="single" w:sz="6" w:space="0" w:color="auto"/>
              <w:bottom w:val="single" w:sz="6" w:space="0" w:color="auto"/>
              <w:right w:val="single" w:sz="6" w:space="0" w:color="auto"/>
            </w:tcBorders>
          </w:tcPr>
          <w:p w14:paraId="1B34CA4A" w14:textId="77777777" w:rsidR="003A2B30" w:rsidRPr="005E4FCB" w:rsidRDefault="003A2B30" w:rsidP="003A2B30">
            <w:pPr>
              <w:spacing w:line="240" w:lineRule="auto"/>
              <w:jc w:val="both"/>
              <w:rPr>
                <w:rFonts w:ascii="Arial" w:eastAsia="Calibri" w:hAnsi="Arial" w:cs="Arial"/>
                <w:sz w:val="18"/>
                <w:szCs w:val="18"/>
                <w:lang w:val="ru-RU" w:eastAsia="ru-RU"/>
              </w:rPr>
            </w:pPr>
          </w:p>
        </w:tc>
      </w:tr>
      <w:tr w:rsidR="003A2B30" w:rsidRPr="007B3745" w14:paraId="67DC7E55" w14:textId="77777777" w:rsidTr="004E3C63">
        <w:tc>
          <w:tcPr>
            <w:tcW w:w="851" w:type="dxa"/>
            <w:tcBorders>
              <w:top w:val="single" w:sz="6" w:space="0" w:color="auto"/>
              <w:left w:val="single" w:sz="6" w:space="0" w:color="auto"/>
              <w:bottom w:val="single" w:sz="6" w:space="0" w:color="auto"/>
              <w:right w:val="single" w:sz="6" w:space="0" w:color="auto"/>
            </w:tcBorders>
          </w:tcPr>
          <w:p w14:paraId="085D9F6E" w14:textId="77777777" w:rsidR="003A2B30" w:rsidRPr="005E4FCB" w:rsidRDefault="003A2B30" w:rsidP="003A2B30">
            <w:pPr>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eastAsia="ru-RU"/>
              </w:rPr>
              <w:t>2.2</w:t>
            </w:r>
            <w:r w:rsidRPr="005E4FCB">
              <w:rPr>
                <w:rFonts w:ascii="Arial" w:eastAsia="Calibri" w:hAnsi="Arial" w:cs="Arial"/>
                <w:sz w:val="18"/>
                <w:szCs w:val="18"/>
                <w:lang w:val="ru-RU" w:eastAsia="ru-RU"/>
              </w:rPr>
              <w:t>.</w:t>
            </w:r>
          </w:p>
        </w:tc>
        <w:tc>
          <w:tcPr>
            <w:tcW w:w="4786" w:type="dxa"/>
            <w:tcBorders>
              <w:top w:val="single" w:sz="6" w:space="0" w:color="auto"/>
              <w:left w:val="single" w:sz="6" w:space="0" w:color="auto"/>
              <w:bottom w:val="single" w:sz="6" w:space="0" w:color="auto"/>
              <w:right w:val="single" w:sz="6" w:space="0" w:color="auto"/>
            </w:tcBorders>
          </w:tcPr>
          <w:p w14:paraId="0AB9FF1A" w14:textId="77777777" w:rsidR="003A2B30" w:rsidRPr="005E4FCB" w:rsidRDefault="003A2B30" w:rsidP="003A2B30">
            <w:pPr>
              <w:spacing w:line="240" w:lineRule="auto"/>
              <w:rPr>
                <w:rFonts w:ascii="Arial" w:eastAsia="Calibri" w:hAnsi="Arial" w:cs="Arial"/>
                <w:sz w:val="18"/>
                <w:szCs w:val="18"/>
                <w:lang w:val="ru-RU" w:eastAsia="ru-RU"/>
              </w:rPr>
            </w:pPr>
            <w:r w:rsidRPr="005E4FCB">
              <w:rPr>
                <w:rFonts w:ascii="Arial" w:eastAsia="Calibri" w:hAnsi="Arial" w:cs="Arial"/>
                <w:sz w:val="18"/>
                <w:szCs w:val="18"/>
                <w:lang w:val="ru-RU" w:eastAsia="ru-RU"/>
              </w:rPr>
              <w:t>Международный код классификации финансовых инструментов (</w:t>
            </w:r>
            <w:r w:rsidRPr="005E4FCB">
              <w:rPr>
                <w:rFonts w:ascii="Arial" w:eastAsia="Calibri" w:hAnsi="Arial" w:cs="Arial"/>
                <w:sz w:val="18"/>
                <w:szCs w:val="18"/>
                <w:lang w:eastAsia="ru-RU"/>
              </w:rPr>
              <w:t>CFI</w:t>
            </w:r>
            <w:r w:rsidRPr="005E4FCB">
              <w:rPr>
                <w:rFonts w:ascii="Arial" w:eastAsia="Calibri" w:hAnsi="Arial" w:cs="Arial"/>
                <w:sz w:val="18"/>
                <w:szCs w:val="18"/>
                <w:lang w:val="ru-RU" w:eastAsia="ru-RU"/>
              </w:rPr>
              <w:t>), присвоенный ценной бумаге</w:t>
            </w:r>
          </w:p>
        </w:tc>
        <w:tc>
          <w:tcPr>
            <w:tcW w:w="4394" w:type="dxa"/>
            <w:tcBorders>
              <w:top w:val="single" w:sz="6" w:space="0" w:color="auto"/>
              <w:left w:val="single" w:sz="6" w:space="0" w:color="auto"/>
              <w:bottom w:val="single" w:sz="6" w:space="0" w:color="auto"/>
              <w:right w:val="single" w:sz="6" w:space="0" w:color="auto"/>
            </w:tcBorders>
          </w:tcPr>
          <w:p w14:paraId="1C7C4E81" w14:textId="77777777" w:rsidR="003A2B30" w:rsidRPr="005E4FCB" w:rsidRDefault="003A2B30" w:rsidP="003A2B30">
            <w:pPr>
              <w:spacing w:line="240" w:lineRule="auto"/>
              <w:jc w:val="both"/>
              <w:rPr>
                <w:rFonts w:ascii="Arial" w:eastAsia="Calibri" w:hAnsi="Arial" w:cs="Arial"/>
                <w:sz w:val="18"/>
                <w:szCs w:val="18"/>
                <w:lang w:val="ru-RU" w:eastAsia="ru-RU"/>
              </w:rPr>
            </w:pPr>
          </w:p>
        </w:tc>
      </w:tr>
      <w:tr w:rsidR="003A2B30" w:rsidRPr="00D159CA" w14:paraId="41D98F49" w14:textId="77777777" w:rsidTr="004E3C63">
        <w:tc>
          <w:tcPr>
            <w:tcW w:w="851" w:type="dxa"/>
            <w:tcBorders>
              <w:top w:val="single" w:sz="6" w:space="0" w:color="auto"/>
              <w:left w:val="single" w:sz="6" w:space="0" w:color="auto"/>
              <w:bottom w:val="single" w:sz="6" w:space="0" w:color="auto"/>
              <w:right w:val="single" w:sz="6" w:space="0" w:color="auto"/>
            </w:tcBorders>
          </w:tcPr>
          <w:p w14:paraId="10E76A0F" w14:textId="77777777" w:rsidR="003A2B30" w:rsidRPr="005E4FCB" w:rsidRDefault="003A2B30" w:rsidP="003A2B30">
            <w:pPr>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eastAsia="ru-RU"/>
              </w:rPr>
              <w:t>2</w:t>
            </w:r>
            <w:r w:rsidRPr="005E4FCB">
              <w:rPr>
                <w:rFonts w:ascii="Arial" w:eastAsia="Calibri" w:hAnsi="Arial" w:cs="Arial"/>
                <w:sz w:val="18"/>
                <w:szCs w:val="18"/>
                <w:lang w:val="ru-RU" w:eastAsia="ru-RU"/>
              </w:rPr>
              <w:t>.3.</w:t>
            </w:r>
          </w:p>
        </w:tc>
        <w:tc>
          <w:tcPr>
            <w:tcW w:w="4786" w:type="dxa"/>
            <w:tcBorders>
              <w:top w:val="single" w:sz="6" w:space="0" w:color="auto"/>
              <w:left w:val="single" w:sz="6" w:space="0" w:color="auto"/>
              <w:bottom w:val="single" w:sz="6" w:space="0" w:color="auto"/>
              <w:right w:val="single" w:sz="6" w:space="0" w:color="auto"/>
            </w:tcBorders>
          </w:tcPr>
          <w:p w14:paraId="18DC7980" w14:textId="77777777" w:rsidR="003A2B30" w:rsidRPr="005E4FCB" w:rsidRDefault="003A2B30" w:rsidP="003A2B30">
            <w:pPr>
              <w:spacing w:line="240" w:lineRule="auto"/>
              <w:rPr>
                <w:rFonts w:ascii="Arial" w:eastAsia="Calibri" w:hAnsi="Arial" w:cs="Arial"/>
                <w:sz w:val="18"/>
                <w:szCs w:val="18"/>
                <w:lang w:val="ru-RU" w:eastAsia="ru-RU"/>
              </w:rPr>
            </w:pPr>
            <w:r w:rsidRPr="005E4FCB">
              <w:rPr>
                <w:rFonts w:ascii="Arial" w:eastAsia="Calibri" w:hAnsi="Arial" w:cs="Arial"/>
                <w:sz w:val="18"/>
                <w:szCs w:val="18"/>
                <w:lang w:val="ru-RU" w:eastAsia="ru-RU"/>
              </w:rPr>
              <w:t>Серия</w:t>
            </w:r>
          </w:p>
        </w:tc>
        <w:tc>
          <w:tcPr>
            <w:tcW w:w="4394" w:type="dxa"/>
            <w:tcBorders>
              <w:top w:val="single" w:sz="6" w:space="0" w:color="auto"/>
              <w:left w:val="single" w:sz="6" w:space="0" w:color="auto"/>
              <w:bottom w:val="single" w:sz="6" w:space="0" w:color="auto"/>
              <w:right w:val="single" w:sz="6" w:space="0" w:color="auto"/>
            </w:tcBorders>
          </w:tcPr>
          <w:p w14:paraId="5D2DD1E1" w14:textId="77777777" w:rsidR="003A2B30" w:rsidRPr="005E4FCB" w:rsidRDefault="003A2B30" w:rsidP="003A2B30">
            <w:pPr>
              <w:spacing w:line="240" w:lineRule="auto"/>
              <w:jc w:val="both"/>
              <w:rPr>
                <w:rFonts w:ascii="Arial" w:eastAsia="Calibri" w:hAnsi="Arial" w:cs="Arial"/>
                <w:sz w:val="18"/>
                <w:szCs w:val="18"/>
                <w:lang w:val="ru-RU" w:eastAsia="ru-RU"/>
              </w:rPr>
            </w:pPr>
          </w:p>
        </w:tc>
      </w:tr>
      <w:tr w:rsidR="003A2B30" w:rsidRPr="00D159CA" w14:paraId="276DCCE4" w14:textId="77777777" w:rsidTr="004E3C63">
        <w:tc>
          <w:tcPr>
            <w:tcW w:w="851" w:type="dxa"/>
            <w:tcBorders>
              <w:top w:val="single" w:sz="6" w:space="0" w:color="auto"/>
              <w:left w:val="single" w:sz="6" w:space="0" w:color="auto"/>
              <w:bottom w:val="single" w:sz="6" w:space="0" w:color="auto"/>
              <w:right w:val="single" w:sz="6" w:space="0" w:color="auto"/>
            </w:tcBorders>
          </w:tcPr>
          <w:p w14:paraId="525AC899" w14:textId="77777777" w:rsidR="003A2B30" w:rsidRPr="005E4FCB" w:rsidRDefault="003A2B30" w:rsidP="003A2B30">
            <w:pPr>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val="ru-RU" w:eastAsia="ru-RU"/>
              </w:rPr>
              <w:t>2.4.</w:t>
            </w:r>
          </w:p>
        </w:tc>
        <w:tc>
          <w:tcPr>
            <w:tcW w:w="4786" w:type="dxa"/>
            <w:tcBorders>
              <w:top w:val="single" w:sz="6" w:space="0" w:color="auto"/>
              <w:left w:val="single" w:sz="6" w:space="0" w:color="auto"/>
              <w:bottom w:val="single" w:sz="6" w:space="0" w:color="auto"/>
              <w:right w:val="single" w:sz="6" w:space="0" w:color="auto"/>
            </w:tcBorders>
          </w:tcPr>
          <w:p w14:paraId="7FCE70B1" w14:textId="77777777" w:rsidR="003A2B30" w:rsidRPr="005E4FCB" w:rsidRDefault="003A2B30" w:rsidP="003A2B30">
            <w:pPr>
              <w:spacing w:line="240" w:lineRule="auto"/>
              <w:rPr>
                <w:rFonts w:ascii="Arial" w:eastAsia="Calibri" w:hAnsi="Arial" w:cs="Arial"/>
                <w:sz w:val="18"/>
                <w:szCs w:val="18"/>
                <w:lang w:val="ru-RU" w:eastAsia="ru-RU"/>
              </w:rPr>
            </w:pPr>
            <w:r w:rsidRPr="005E4FCB">
              <w:rPr>
                <w:rFonts w:ascii="Arial" w:eastAsia="Calibri" w:hAnsi="Arial" w:cs="Arial"/>
                <w:sz w:val="18"/>
                <w:szCs w:val="18"/>
                <w:lang w:val="ru-RU" w:eastAsia="ru-RU"/>
              </w:rPr>
              <w:t>Транш</w:t>
            </w:r>
          </w:p>
        </w:tc>
        <w:tc>
          <w:tcPr>
            <w:tcW w:w="4394" w:type="dxa"/>
            <w:tcBorders>
              <w:top w:val="single" w:sz="6" w:space="0" w:color="auto"/>
              <w:left w:val="single" w:sz="6" w:space="0" w:color="auto"/>
              <w:bottom w:val="single" w:sz="6" w:space="0" w:color="auto"/>
              <w:right w:val="single" w:sz="6" w:space="0" w:color="auto"/>
            </w:tcBorders>
          </w:tcPr>
          <w:p w14:paraId="2DC631B6" w14:textId="77777777" w:rsidR="003A2B30" w:rsidRPr="005E4FCB" w:rsidRDefault="003A2B30" w:rsidP="003A2B30">
            <w:pPr>
              <w:spacing w:line="240" w:lineRule="auto"/>
              <w:jc w:val="both"/>
              <w:rPr>
                <w:rFonts w:ascii="Arial" w:eastAsia="Calibri" w:hAnsi="Arial" w:cs="Arial"/>
                <w:sz w:val="18"/>
                <w:szCs w:val="18"/>
                <w:lang w:val="ru-RU" w:eastAsia="ru-RU"/>
              </w:rPr>
            </w:pPr>
          </w:p>
        </w:tc>
      </w:tr>
      <w:tr w:rsidR="003A2B30" w:rsidRPr="007B3745" w14:paraId="07A143CA" w14:textId="77777777" w:rsidTr="004E3C63">
        <w:tc>
          <w:tcPr>
            <w:tcW w:w="851" w:type="dxa"/>
            <w:tcBorders>
              <w:top w:val="single" w:sz="6" w:space="0" w:color="auto"/>
              <w:left w:val="single" w:sz="6" w:space="0" w:color="auto"/>
              <w:bottom w:val="single" w:sz="6" w:space="0" w:color="auto"/>
              <w:right w:val="single" w:sz="6" w:space="0" w:color="auto"/>
            </w:tcBorders>
          </w:tcPr>
          <w:p w14:paraId="3A59FC07" w14:textId="77777777" w:rsidR="003A2B30" w:rsidRPr="005E4FCB" w:rsidRDefault="003A2B30" w:rsidP="003A2B30">
            <w:pPr>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eastAsia="ru-RU"/>
              </w:rPr>
              <w:t>2.</w:t>
            </w:r>
            <w:r w:rsidRPr="005E4FCB">
              <w:rPr>
                <w:rFonts w:ascii="Arial" w:eastAsia="Calibri" w:hAnsi="Arial" w:cs="Arial"/>
                <w:sz w:val="18"/>
                <w:szCs w:val="18"/>
                <w:lang w:val="ru-RU" w:eastAsia="ru-RU"/>
              </w:rPr>
              <w:t>5.</w:t>
            </w:r>
          </w:p>
        </w:tc>
        <w:tc>
          <w:tcPr>
            <w:tcW w:w="9180" w:type="dxa"/>
            <w:gridSpan w:val="2"/>
            <w:tcBorders>
              <w:top w:val="single" w:sz="6" w:space="0" w:color="auto"/>
              <w:left w:val="single" w:sz="6" w:space="0" w:color="auto"/>
              <w:bottom w:val="single" w:sz="6" w:space="0" w:color="auto"/>
              <w:right w:val="single" w:sz="6" w:space="0" w:color="auto"/>
            </w:tcBorders>
          </w:tcPr>
          <w:p w14:paraId="29267109" w14:textId="77777777" w:rsidR="003A2B30" w:rsidRPr="005E4FCB" w:rsidRDefault="003A2B30" w:rsidP="003A2B30">
            <w:pPr>
              <w:spacing w:line="240" w:lineRule="auto"/>
              <w:rPr>
                <w:rFonts w:ascii="Arial" w:eastAsia="Calibri" w:hAnsi="Arial" w:cs="Arial"/>
                <w:sz w:val="18"/>
                <w:szCs w:val="18"/>
                <w:lang w:val="ru-RU" w:eastAsia="ru-RU"/>
              </w:rPr>
            </w:pPr>
            <w:r w:rsidRPr="005E4FCB">
              <w:rPr>
                <w:rFonts w:ascii="Arial" w:eastAsia="Calibri" w:hAnsi="Arial" w:cs="Arial"/>
                <w:sz w:val="18"/>
                <w:szCs w:val="18"/>
                <w:lang w:val="ru-RU" w:eastAsia="ru-RU"/>
              </w:rPr>
              <w:t>Сведения о квалификации иностранного финансового инструмента в качестве ценной бумаги</w:t>
            </w:r>
          </w:p>
          <w:p w14:paraId="42CB2D9A" w14:textId="77777777" w:rsidR="003A2B30" w:rsidRPr="005E4FCB" w:rsidRDefault="003A2B30" w:rsidP="003A2B30">
            <w:pPr>
              <w:spacing w:line="240" w:lineRule="auto"/>
              <w:jc w:val="both"/>
              <w:rPr>
                <w:rFonts w:ascii="Arial" w:eastAsia="Calibri" w:hAnsi="Arial" w:cs="Arial"/>
                <w:sz w:val="18"/>
                <w:szCs w:val="18"/>
                <w:lang w:val="ru-RU" w:eastAsia="ru-RU"/>
              </w:rPr>
            </w:pPr>
          </w:p>
        </w:tc>
      </w:tr>
      <w:tr w:rsidR="003A2B30" w:rsidRPr="00D159CA" w14:paraId="4AF85109" w14:textId="77777777" w:rsidTr="004E3C63">
        <w:tc>
          <w:tcPr>
            <w:tcW w:w="851" w:type="dxa"/>
            <w:tcBorders>
              <w:top w:val="single" w:sz="6" w:space="0" w:color="auto"/>
              <w:left w:val="single" w:sz="6" w:space="0" w:color="auto"/>
              <w:bottom w:val="single" w:sz="6" w:space="0" w:color="auto"/>
              <w:right w:val="single" w:sz="6" w:space="0" w:color="auto"/>
            </w:tcBorders>
          </w:tcPr>
          <w:p w14:paraId="50B263DD" w14:textId="77777777" w:rsidR="003A2B30" w:rsidRPr="005E4FCB" w:rsidRDefault="003A2B30" w:rsidP="003A2B30">
            <w:pPr>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val="ru-RU" w:eastAsia="ru-RU"/>
              </w:rPr>
              <w:t>2.5.1.</w:t>
            </w:r>
          </w:p>
        </w:tc>
        <w:tc>
          <w:tcPr>
            <w:tcW w:w="4786" w:type="dxa"/>
            <w:tcBorders>
              <w:top w:val="single" w:sz="6" w:space="0" w:color="auto"/>
              <w:left w:val="single" w:sz="6" w:space="0" w:color="auto"/>
              <w:bottom w:val="single" w:sz="6" w:space="0" w:color="auto"/>
              <w:right w:val="single" w:sz="6" w:space="0" w:color="auto"/>
            </w:tcBorders>
          </w:tcPr>
          <w:p w14:paraId="66ADFA10" w14:textId="77777777" w:rsidR="003A2B30" w:rsidRPr="005E4FCB" w:rsidRDefault="003A2B30" w:rsidP="003A2B30">
            <w:pPr>
              <w:spacing w:line="240" w:lineRule="auto"/>
              <w:rPr>
                <w:rFonts w:ascii="Arial" w:eastAsia="Calibri" w:hAnsi="Arial" w:cs="Arial"/>
                <w:sz w:val="18"/>
                <w:szCs w:val="18"/>
                <w:lang w:val="ru-RU" w:eastAsia="ru-RU"/>
              </w:rPr>
            </w:pPr>
            <w:r w:rsidRPr="005E4FCB">
              <w:rPr>
                <w:rFonts w:ascii="Arial" w:eastAsia="Calibri" w:hAnsi="Arial" w:cs="Arial"/>
                <w:sz w:val="18"/>
                <w:szCs w:val="18"/>
                <w:lang w:val="ru-RU" w:eastAsia="ru-RU"/>
              </w:rPr>
              <w:t>Вид ценной бумаги</w:t>
            </w:r>
          </w:p>
        </w:tc>
        <w:tc>
          <w:tcPr>
            <w:tcW w:w="4394" w:type="dxa"/>
            <w:tcBorders>
              <w:top w:val="single" w:sz="6" w:space="0" w:color="auto"/>
              <w:left w:val="single" w:sz="6" w:space="0" w:color="auto"/>
              <w:bottom w:val="single" w:sz="6" w:space="0" w:color="auto"/>
              <w:right w:val="single" w:sz="6" w:space="0" w:color="auto"/>
            </w:tcBorders>
          </w:tcPr>
          <w:p w14:paraId="3B5F1D6A" w14:textId="77777777" w:rsidR="003A2B30" w:rsidRPr="005E4FCB" w:rsidRDefault="003A2B30" w:rsidP="003A2B30">
            <w:pPr>
              <w:spacing w:line="240" w:lineRule="auto"/>
              <w:jc w:val="both"/>
              <w:rPr>
                <w:rFonts w:ascii="Arial" w:eastAsia="Calibri" w:hAnsi="Arial" w:cs="Arial"/>
                <w:sz w:val="18"/>
                <w:szCs w:val="18"/>
                <w:lang w:val="ru-RU" w:eastAsia="ru-RU"/>
              </w:rPr>
            </w:pPr>
          </w:p>
        </w:tc>
      </w:tr>
      <w:tr w:rsidR="003A2B30" w:rsidRPr="007B3745" w14:paraId="728EF8EB" w14:textId="77777777" w:rsidTr="004E3C63">
        <w:tc>
          <w:tcPr>
            <w:tcW w:w="851" w:type="dxa"/>
            <w:tcBorders>
              <w:top w:val="single" w:sz="6" w:space="0" w:color="auto"/>
              <w:left w:val="single" w:sz="6" w:space="0" w:color="auto"/>
              <w:bottom w:val="single" w:sz="6" w:space="0" w:color="auto"/>
              <w:right w:val="single" w:sz="6" w:space="0" w:color="auto"/>
            </w:tcBorders>
          </w:tcPr>
          <w:p w14:paraId="3349A4D5" w14:textId="77777777" w:rsidR="003A2B30" w:rsidRPr="005E4FCB" w:rsidRDefault="003A2B30" w:rsidP="003A2B30">
            <w:pPr>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val="ru-RU" w:eastAsia="ru-RU"/>
              </w:rPr>
              <w:t>2.5.2.</w:t>
            </w:r>
          </w:p>
        </w:tc>
        <w:tc>
          <w:tcPr>
            <w:tcW w:w="4786" w:type="dxa"/>
            <w:tcBorders>
              <w:top w:val="single" w:sz="6" w:space="0" w:color="auto"/>
              <w:left w:val="single" w:sz="6" w:space="0" w:color="auto"/>
              <w:bottom w:val="single" w:sz="6" w:space="0" w:color="auto"/>
              <w:right w:val="single" w:sz="6" w:space="0" w:color="auto"/>
            </w:tcBorders>
          </w:tcPr>
          <w:p w14:paraId="2B453BB3" w14:textId="77777777" w:rsidR="003A2B30" w:rsidRPr="005E4FCB" w:rsidRDefault="003A2B30" w:rsidP="003A2B30">
            <w:pPr>
              <w:spacing w:line="240" w:lineRule="auto"/>
              <w:rPr>
                <w:rFonts w:ascii="Arial" w:eastAsia="Calibri" w:hAnsi="Arial" w:cs="Arial"/>
                <w:sz w:val="18"/>
                <w:szCs w:val="18"/>
                <w:lang w:val="ru-RU" w:eastAsia="ru-RU"/>
              </w:rPr>
            </w:pPr>
            <w:r w:rsidRPr="005E4FCB">
              <w:rPr>
                <w:rFonts w:ascii="Arial" w:eastAsia="Calibri" w:hAnsi="Arial" w:cs="Arial"/>
                <w:sz w:val="18"/>
                <w:szCs w:val="18"/>
                <w:lang w:val="ru-RU" w:eastAsia="ru-RU"/>
              </w:rPr>
              <w:t>Основания для квалификации иностранного финансового инструмента в качестве ценной бумаги</w:t>
            </w:r>
          </w:p>
        </w:tc>
        <w:tc>
          <w:tcPr>
            <w:tcW w:w="4394" w:type="dxa"/>
            <w:tcBorders>
              <w:top w:val="single" w:sz="6" w:space="0" w:color="auto"/>
              <w:left w:val="single" w:sz="6" w:space="0" w:color="auto"/>
              <w:bottom w:val="single" w:sz="6" w:space="0" w:color="auto"/>
              <w:right w:val="single" w:sz="6" w:space="0" w:color="auto"/>
            </w:tcBorders>
          </w:tcPr>
          <w:p w14:paraId="1A0FFDF9" w14:textId="77777777" w:rsidR="003A2B30" w:rsidRPr="005E4FCB" w:rsidRDefault="003A2B30" w:rsidP="003A2B30">
            <w:pPr>
              <w:spacing w:line="240" w:lineRule="auto"/>
              <w:jc w:val="both"/>
              <w:rPr>
                <w:rFonts w:ascii="Arial" w:eastAsia="Calibri" w:hAnsi="Arial" w:cs="Arial"/>
                <w:sz w:val="18"/>
                <w:szCs w:val="18"/>
                <w:lang w:val="ru-RU" w:eastAsia="ru-RU"/>
              </w:rPr>
            </w:pPr>
          </w:p>
        </w:tc>
      </w:tr>
      <w:tr w:rsidR="003A2B30" w:rsidRPr="007B3745" w14:paraId="4A4161BB" w14:textId="77777777" w:rsidTr="004E3C63">
        <w:tc>
          <w:tcPr>
            <w:tcW w:w="851" w:type="dxa"/>
            <w:tcBorders>
              <w:top w:val="single" w:sz="6" w:space="0" w:color="auto"/>
              <w:left w:val="single" w:sz="6" w:space="0" w:color="auto"/>
              <w:bottom w:val="single" w:sz="6" w:space="0" w:color="auto"/>
              <w:right w:val="single" w:sz="6" w:space="0" w:color="auto"/>
            </w:tcBorders>
          </w:tcPr>
          <w:p w14:paraId="71F049CD" w14:textId="77777777" w:rsidR="003A2B30" w:rsidRPr="005E4FCB" w:rsidRDefault="003A2B30" w:rsidP="00CF31C1">
            <w:pPr>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val="ru-RU" w:eastAsia="ru-RU"/>
              </w:rPr>
              <w:t>2.</w:t>
            </w:r>
            <w:r w:rsidR="00CF31C1" w:rsidRPr="005E4FCB">
              <w:rPr>
                <w:rFonts w:ascii="Arial" w:eastAsia="Calibri" w:hAnsi="Arial" w:cs="Arial"/>
                <w:sz w:val="18"/>
                <w:szCs w:val="18"/>
                <w:lang w:eastAsia="ru-RU"/>
              </w:rPr>
              <w:t>6</w:t>
            </w:r>
            <w:r w:rsidRPr="005E4FCB">
              <w:rPr>
                <w:rFonts w:ascii="Arial" w:eastAsia="Calibri" w:hAnsi="Arial" w:cs="Arial"/>
                <w:sz w:val="18"/>
                <w:szCs w:val="18"/>
                <w:lang w:val="ru-RU" w:eastAsia="ru-RU"/>
              </w:rPr>
              <w:t>.</w:t>
            </w:r>
          </w:p>
        </w:tc>
        <w:tc>
          <w:tcPr>
            <w:tcW w:w="9180" w:type="dxa"/>
            <w:gridSpan w:val="2"/>
            <w:tcBorders>
              <w:top w:val="single" w:sz="6" w:space="0" w:color="auto"/>
              <w:left w:val="single" w:sz="6" w:space="0" w:color="auto"/>
              <w:bottom w:val="single" w:sz="6" w:space="0" w:color="auto"/>
              <w:right w:val="single" w:sz="6" w:space="0" w:color="auto"/>
            </w:tcBorders>
          </w:tcPr>
          <w:p w14:paraId="2A4C3609" w14:textId="77777777" w:rsidR="003A2B30" w:rsidRPr="005E4FCB" w:rsidRDefault="003A2B30" w:rsidP="003A2B30">
            <w:pPr>
              <w:autoSpaceDE w:val="0"/>
              <w:autoSpaceDN w:val="0"/>
              <w:adjustRightInd w:val="0"/>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val="ru-RU" w:eastAsia="ru-RU"/>
              </w:rPr>
              <w:t xml:space="preserve">Сведения </w:t>
            </w:r>
            <w:proofErr w:type="gramStart"/>
            <w:r w:rsidRPr="005E4FCB">
              <w:rPr>
                <w:rFonts w:ascii="Arial" w:eastAsia="Calibri" w:hAnsi="Arial" w:cs="Arial"/>
                <w:sz w:val="18"/>
                <w:szCs w:val="18"/>
                <w:lang w:val="ru-RU" w:eastAsia="ru-RU"/>
              </w:rPr>
              <w:t>о</w:t>
            </w:r>
            <w:proofErr w:type="gramEnd"/>
            <w:r w:rsidRPr="005E4FCB">
              <w:rPr>
                <w:rFonts w:ascii="Arial" w:eastAsia="Calibri" w:hAnsi="Arial" w:cs="Arial"/>
                <w:sz w:val="18"/>
                <w:szCs w:val="18"/>
                <w:lang w:val="ru-RU" w:eastAsia="ru-RU"/>
              </w:rPr>
              <w:t xml:space="preserve"> иностранной фондовой бирже, на которой ценная бумага прошла процедуру листинга </w:t>
            </w:r>
          </w:p>
          <w:p w14:paraId="48C1B4C9" w14:textId="77777777" w:rsidR="003A2B30" w:rsidRPr="005E4FCB" w:rsidRDefault="003A2B30" w:rsidP="003A2B30">
            <w:pPr>
              <w:spacing w:line="240" w:lineRule="auto"/>
              <w:jc w:val="both"/>
              <w:rPr>
                <w:rFonts w:ascii="Arial" w:eastAsia="Calibri" w:hAnsi="Arial" w:cs="Arial"/>
                <w:sz w:val="18"/>
                <w:szCs w:val="18"/>
                <w:lang w:val="ru-RU" w:eastAsia="ru-RU"/>
              </w:rPr>
            </w:pPr>
          </w:p>
        </w:tc>
      </w:tr>
      <w:tr w:rsidR="003A2B30" w:rsidRPr="00D159CA" w14:paraId="6464515D" w14:textId="77777777" w:rsidTr="004E3C63">
        <w:tc>
          <w:tcPr>
            <w:tcW w:w="851" w:type="dxa"/>
            <w:tcBorders>
              <w:top w:val="single" w:sz="6" w:space="0" w:color="auto"/>
              <w:left w:val="single" w:sz="6" w:space="0" w:color="auto"/>
              <w:bottom w:val="single" w:sz="6" w:space="0" w:color="auto"/>
              <w:right w:val="single" w:sz="6" w:space="0" w:color="auto"/>
            </w:tcBorders>
          </w:tcPr>
          <w:p w14:paraId="494F0D30" w14:textId="77777777" w:rsidR="003A2B30" w:rsidRPr="005E4FCB" w:rsidRDefault="003A2B30" w:rsidP="003A2B30">
            <w:pPr>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val="ru-RU" w:eastAsia="ru-RU"/>
              </w:rPr>
              <w:t>2.</w:t>
            </w:r>
            <w:r w:rsidR="00CF31C1" w:rsidRPr="005E4FCB">
              <w:rPr>
                <w:rFonts w:ascii="Arial" w:eastAsia="Calibri" w:hAnsi="Arial" w:cs="Arial"/>
                <w:sz w:val="18"/>
                <w:szCs w:val="18"/>
                <w:lang w:eastAsia="ru-RU"/>
              </w:rPr>
              <w:t>6</w:t>
            </w:r>
            <w:r w:rsidRPr="005E4FCB">
              <w:rPr>
                <w:rFonts w:ascii="Arial" w:eastAsia="Calibri" w:hAnsi="Arial" w:cs="Arial"/>
                <w:sz w:val="18"/>
                <w:szCs w:val="18"/>
                <w:lang w:val="ru-RU" w:eastAsia="ru-RU"/>
              </w:rPr>
              <w:t>.1.</w:t>
            </w:r>
          </w:p>
        </w:tc>
        <w:tc>
          <w:tcPr>
            <w:tcW w:w="4786" w:type="dxa"/>
            <w:tcBorders>
              <w:top w:val="single" w:sz="6" w:space="0" w:color="auto"/>
              <w:left w:val="single" w:sz="6" w:space="0" w:color="auto"/>
              <w:bottom w:val="single" w:sz="6" w:space="0" w:color="auto"/>
              <w:right w:val="single" w:sz="6" w:space="0" w:color="auto"/>
            </w:tcBorders>
          </w:tcPr>
          <w:p w14:paraId="78B9C480" w14:textId="77777777" w:rsidR="003A2B30" w:rsidRPr="005E4FCB" w:rsidRDefault="003A2B30" w:rsidP="003A2B30">
            <w:pPr>
              <w:autoSpaceDE w:val="0"/>
              <w:autoSpaceDN w:val="0"/>
              <w:adjustRightInd w:val="0"/>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val="ru-RU" w:eastAsia="ru-RU"/>
              </w:rPr>
              <w:t>Наименование иностранной фондовой биржи</w:t>
            </w:r>
          </w:p>
        </w:tc>
        <w:tc>
          <w:tcPr>
            <w:tcW w:w="4394" w:type="dxa"/>
            <w:tcBorders>
              <w:top w:val="single" w:sz="6" w:space="0" w:color="auto"/>
              <w:left w:val="single" w:sz="6" w:space="0" w:color="auto"/>
              <w:bottom w:val="single" w:sz="6" w:space="0" w:color="auto"/>
              <w:right w:val="single" w:sz="6" w:space="0" w:color="auto"/>
            </w:tcBorders>
          </w:tcPr>
          <w:p w14:paraId="09B44915" w14:textId="77777777" w:rsidR="003A2B30" w:rsidRPr="005E4FCB" w:rsidRDefault="003A2B30" w:rsidP="003A2B30">
            <w:pPr>
              <w:spacing w:line="240" w:lineRule="auto"/>
              <w:jc w:val="both"/>
              <w:rPr>
                <w:rFonts w:ascii="Arial" w:eastAsia="Calibri" w:hAnsi="Arial" w:cs="Arial"/>
                <w:sz w:val="18"/>
                <w:szCs w:val="18"/>
                <w:lang w:val="ru-RU" w:eastAsia="ru-RU"/>
              </w:rPr>
            </w:pPr>
          </w:p>
        </w:tc>
      </w:tr>
      <w:tr w:rsidR="003A2B30" w:rsidRPr="007B3745" w14:paraId="6A35DAE1" w14:textId="77777777" w:rsidTr="004E3C63">
        <w:tc>
          <w:tcPr>
            <w:tcW w:w="851" w:type="dxa"/>
            <w:tcBorders>
              <w:top w:val="single" w:sz="6" w:space="0" w:color="auto"/>
              <w:left w:val="single" w:sz="6" w:space="0" w:color="auto"/>
              <w:bottom w:val="single" w:sz="6" w:space="0" w:color="auto"/>
              <w:right w:val="single" w:sz="6" w:space="0" w:color="auto"/>
            </w:tcBorders>
          </w:tcPr>
          <w:p w14:paraId="77925976" w14:textId="77777777" w:rsidR="003A2B30" w:rsidRPr="005E4FCB" w:rsidRDefault="003A2B30" w:rsidP="003A2B30">
            <w:pPr>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val="ru-RU" w:eastAsia="ru-RU"/>
              </w:rPr>
              <w:t>2.</w:t>
            </w:r>
            <w:r w:rsidR="00CF31C1" w:rsidRPr="005E4FCB">
              <w:rPr>
                <w:rFonts w:ascii="Arial" w:eastAsia="Calibri" w:hAnsi="Arial" w:cs="Arial"/>
                <w:sz w:val="18"/>
                <w:szCs w:val="18"/>
                <w:lang w:eastAsia="ru-RU"/>
              </w:rPr>
              <w:t>6</w:t>
            </w:r>
            <w:r w:rsidRPr="005E4FCB">
              <w:rPr>
                <w:rFonts w:ascii="Arial" w:eastAsia="Calibri" w:hAnsi="Arial" w:cs="Arial"/>
                <w:sz w:val="18"/>
                <w:szCs w:val="18"/>
                <w:lang w:val="ru-RU" w:eastAsia="ru-RU"/>
              </w:rPr>
              <w:t>.2.</w:t>
            </w:r>
          </w:p>
        </w:tc>
        <w:tc>
          <w:tcPr>
            <w:tcW w:w="4786" w:type="dxa"/>
            <w:tcBorders>
              <w:top w:val="single" w:sz="6" w:space="0" w:color="auto"/>
              <w:left w:val="single" w:sz="6" w:space="0" w:color="auto"/>
              <w:bottom w:val="single" w:sz="6" w:space="0" w:color="auto"/>
              <w:right w:val="single" w:sz="6" w:space="0" w:color="auto"/>
            </w:tcBorders>
          </w:tcPr>
          <w:p w14:paraId="447F0DA9" w14:textId="77777777" w:rsidR="003A2B30" w:rsidRPr="005E4FCB" w:rsidRDefault="003A2B30" w:rsidP="003A2B30">
            <w:pPr>
              <w:autoSpaceDE w:val="0"/>
              <w:autoSpaceDN w:val="0"/>
              <w:adjustRightInd w:val="0"/>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val="ru-RU" w:eastAsia="ru-RU"/>
              </w:rPr>
              <w:t>Государство, являющееся местом учреждения иностранной фондовой биржи</w:t>
            </w:r>
          </w:p>
        </w:tc>
        <w:tc>
          <w:tcPr>
            <w:tcW w:w="4394" w:type="dxa"/>
            <w:tcBorders>
              <w:top w:val="single" w:sz="6" w:space="0" w:color="auto"/>
              <w:left w:val="single" w:sz="6" w:space="0" w:color="auto"/>
              <w:bottom w:val="single" w:sz="6" w:space="0" w:color="auto"/>
              <w:right w:val="single" w:sz="6" w:space="0" w:color="auto"/>
            </w:tcBorders>
          </w:tcPr>
          <w:p w14:paraId="593BE7BB" w14:textId="77777777" w:rsidR="003A2B30" w:rsidRPr="005E4FCB" w:rsidRDefault="003A2B30" w:rsidP="003A2B30">
            <w:pPr>
              <w:spacing w:line="240" w:lineRule="auto"/>
              <w:jc w:val="both"/>
              <w:rPr>
                <w:rFonts w:ascii="Arial" w:eastAsia="Calibri" w:hAnsi="Arial" w:cs="Arial"/>
                <w:sz w:val="18"/>
                <w:szCs w:val="18"/>
                <w:lang w:val="ru-RU" w:eastAsia="ru-RU"/>
              </w:rPr>
            </w:pPr>
          </w:p>
        </w:tc>
      </w:tr>
      <w:tr w:rsidR="003A2B30" w:rsidRPr="007B3745" w14:paraId="57A964AE" w14:textId="77777777" w:rsidTr="004E3C63">
        <w:tc>
          <w:tcPr>
            <w:tcW w:w="851" w:type="dxa"/>
            <w:tcBorders>
              <w:top w:val="single" w:sz="6" w:space="0" w:color="auto"/>
              <w:left w:val="single" w:sz="6" w:space="0" w:color="auto"/>
              <w:bottom w:val="single" w:sz="6" w:space="0" w:color="auto"/>
              <w:right w:val="single" w:sz="6" w:space="0" w:color="auto"/>
            </w:tcBorders>
          </w:tcPr>
          <w:p w14:paraId="2F1AE3CC" w14:textId="77777777" w:rsidR="003A2B30" w:rsidRPr="005E4FCB" w:rsidRDefault="003A2B30" w:rsidP="003A2B30">
            <w:pPr>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val="ru-RU" w:eastAsia="ru-RU"/>
              </w:rPr>
              <w:t>2.</w:t>
            </w:r>
            <w:r w:rsidR="00CF31C1" w:rsidRPr="005E4FCB">
              <w:rPr>
                <w:rFonts w:ascii="Arial" w:eastAsia="Calibri" w:hAnsi="Arial" w:cs="Arial"/>
                <w:sz w:val="18"/>
                <w:szCs w:val="18"/>
                <w:lang w:eastAsia="ru-RU"/>
              </w:rPr>
              <w:t>6</w:t>
            </w:r>
            <w:r w:rsidRPr="005E4FCB">
              <w:rPr>
                <w:rFonts w:ascii="Arial" w:eastAsia="Calibri" w:hAnsi="Arial" w:cs="Arial"/>
                <w:sz w:val="18"/>
                <w:szCs w:val="18"/>
                <w:lang w:val="ru-RU" w:eastAsia="ru-RU"/>
              </w:rPr>
              <w:t>.3.</w:t>
            </w:r>
          </w:p>
        </w:tc>
        <w:tc>
          <w:tcPr>
            <w:tcW w:w="4786" w:type="dxa"/>
            <w:tcBorders>
              <w:top w:val="single" w:sz="6" w:space="0" w:color="auto"/>
              <w:left w:val="single" w:sz="6" w:space="0" w:color="auto"/>
              <w:bottom w:val="single" w:sz="6" w:space="0" w:color="auto"/>
              <w:right w:val="single" w:sz="6" w:space="0" w:color="auto"/>
            </w:tcBorders>
          </w:tcPr>
          <w:p w14:paraId="35A1DED4" w14:textId="77777777" w:rsidR="003A2B30" w:rsidRPr="005E4FCB" w:rsidRDefault="003A2B30" w:rsidP="003A2B30">
            <w:pPr>
              <w:autoSpaceDE w:val="0"/>
              <w:autoSpaceDN w:val="0"/>
              <w:adjustRightInd w:val="0"/>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val="ru-RU" w:eastAsia="ru-RU"/>
              </w:rPr>
              <w:t xml:space="preserve">Адрес официального адреса сайта иностранной фондовой биржи в сети Интернет, содержащего информацию о прохождении процедуры листинга иностранной ценной бумаги на фондовой бирже </w:t>
            </w:r>
          </w:p>
        </w:tc>
        <w:tc>
          <w:tcPr>
            <w:tcW w:w="4394" w:type="dxa"/>
            <w:tcBorders>
              <w:top w:val="single" w:sz="6" w:space="0" w:color="auto"/>
              <w:left w:val="single" w:sz="6" w:space="0" w:color="auto"/>
              <w:bottom w:val="single" w:sz="6" w:space="0" w:color="auto"/>
              <w:right w:val="single" w:sz="6" w:space="0" w:color="auto"/>
            </w:tcBorders>
          </w:tcPr>
          <w:p w14:paraId="1DEE3D11" w14:textId="77777777" w:rsidR="003A2B30" w:rsidRPr="005E4FCB" w:rsidRDefault="003A2B30" w:rsidP="003A2B30">
            <w:pPr>
              <w:spacing w:line="240" w:lineRule="auto"/>
              <w:jc w:val="both"/>
              <w:rPr>
                <w:rFonts w:ascii="Arial" w:eastAsia="Calibri" w:hAnsi="Arial" w:cs="Arial"/>
                <w:sz w:val="18"/>
                <w:szCs w:val="18"/>
                <w:lang w:val="ru-RU" w:eastAsia="ru-RU"/>
              </w:rPr>
            </w:pPr>
          </w:p>
        </w:tc>
      </w:tr>
    </w:tbl>
    <w:p w14:paraId="18884732" w14:textId="77777777" w:rsidR="003A2B30" w:rsidRPr="005E4FCB" w:rsidRDefault="003A2B30" w:rsidP="003A2B30">
      <w:pPr>
        <w:spacing w:line="240" w:lineRule="auto"/>
        <w:jc w:val="both"/>
        <w:rPr>
          <w:rFonts w:ascii="Arial" w:eastAsia="Calibri" w:hAnsi="Arial" w:cs="Arial"/>
          <w:b/>
          <w:bCs/>
          <w:sz w:val="20"/>
          <w:szCs w:val="20"/>
          <w:lang w:val="ru-RU" w:eastAsia="ru-RU"/>
        </w:rPr>
      </w:pPr>
    </w:p>
    <w:p w14:paraId="3F2016CA" w14:textId="77777777" w:rsidR="003A2B30" w:rsidRPr="005E4FCB" w:rsidRDefault="00CF31C1" w:rsidP="003A2B30">
      <w:pPr>
        <w:spacing w:line="240" w:lineRule="auto"/>
        <w:jc w:val="both"/>
        <w:rPr>
          <w:rFonts w:ascii="Arial" w:eastAsia="Calibri" w:hAnsi="Arial" w:cs="Arial"/>
          <w:sz w:val="20"/>
          <w:szCs w:val="20"/>
          <w:lang w:val="ru-RU" w:eastAsia="ru-RU"/>
        </w:rPr>
      </w:pPr>
      <w:r w:rsidRPr="005E4FCB">
        <w:rPr>
          <w:rFonts w:ascii="Arial" w:eastAsia="Calibri" w:hAnsi="Arial" w:cs="Arial"/>
          <w:sz w:val="20"/>
          <w:szCs w:val="20"/>
          <w:lang w:val="ru-RU" w:eastAsia="ru-RU"/>
        </w:rPr>
        <w:t>Эмитент</w:t>
      </w:r>
      <w:r w:rsidR="003A2B30" w:rsidRPr="005E4FCB">
        <w:rPr>
          <w:rFonts w:ascii="Arial" w:eastAsia="Calibri" w:hAnsi="Arial" w:cs="Arial"/>
          <w:sz w:val="20"/>
          <w:szCs w:val="20"/>
          <w:lang w:val="ru-RU" w:eastAsia="ru-RU"/>
        </w:rPr>
        <w:t xml:space="preserve"> настоящим подтверждает полноту и достоверность информации, указанной в настоящей Анкете.  </w:t>
      </w:r>
    </w:p>
    <w:p w14:paraId="4D17241D" w14:textId="77777777" w:rsidR="00CF31C1" w:rsidRPr="005E4FCB" w:rsidRDefault="003A2B30" w:rsidP="00F914F4">
      <w:pPr>
        <w:spacing w:line="240" w:lineRule="auto"/>
        <w:jc w:val="both"/>
        <w:rPr>
          <w:rFonts w:ascii="Arial" w:hAnsi="Arial" w:cs="Arial"/>
          <w:b/>
          <w:bCs/>
          <w:sz w:val="20"/>
          <w:szCs w:val="20"/>
          <w:lang w:val="ru-RU"/>
        </w:rPr>
      </w:pPr>
      <w:r w:rsidRPr="005E4FCB">
        <w:rPr>
          <w:rFonts w:ascii="Arial" w:eastAsia="Calibri" w:hAnsi="Arial" w:cs="Arial"/>
          <w:sz w:val="20"/>
          <w:szCs w:val="20"/>
          <w:lang w:val="ru-RU" w:eastAsia="ru-RU"/>
        </w:rPr>
        <w:tab/>
      </w:r>
      <w:r w:rsidR="00CF31C1" w:rsidRPr="005E4FCB">
        <w:rPr>
          <w:rFonts w:ascii="Arial" w:hAnsi="Arial" w:cs="Arial"/>
          <w:sz w:val="20"/>
          <w:szCs w:val="20"/>
          <w:lang w:val="ru-RU"/>
        </w:rPr>
        <w:tab/>
      </w:r>
    </w:p>
    <w:p w14:paraId="0BD1597C" w14:textId="77777777" w:rsidR="00CF31C1" w:rsidRPr="005E4FCB" w:rsidRDefault="00CF31C1" w:rsidP="00CF31C1">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     </w:t>
      </w:r>
    </w:p>
    <w:p w14:paraId="7962A191" w14:textId="77777777" w:rsidR="00CF31C1" w:rsidRPr="005E4FCB" w:rsidRDefault="00CF31C1" w:rsidP="00CF31C1">
      <w:pPr>
        <w:jc w:val="both"/>
        <w:rPr>
          <w:rFonts w:ascii="Arial" w:hAnsi="Arial" w:cs="Arial"/>
          <w:sz w:val="20"/>
          <w:szCs w:val="20"/>
          <w:lang w:val="ru-RU"/>
        </w:rPr>
      </w:pPr>
      <w:proofErr w:type="gramStart"/>
      <w:r w:rsidRPr="005E4FCB">
        <w:rPr>
          <w:rFonts w:ascii="Arial" w:hAnsi="Arial" w:cs="Arial"/>
          <w:sz w:val="20"/>
          <w:szCs w:val="20"/>
          <w:lang w:val="ru-RU"/>
        </w:rPr>
        <w:t xml:space="preserve">(руководитель организации или                                          </w:t>
      </w:r>
      <w:proofErr w:type="gramEnd"/>
    </w:p>
    <w:p w14:paraId="57DD285E" w14:textId="77777777" w:rsidR="00CF31C1" w:rsidRPr="005E4FCB" w:rsidRDefault="00CF31C1" w:rsidP="00CF31C1">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м.п.</w:t>
      </w:r>
    </w:p>
    <w:p w14:paraId="5A627F2E" w14:textId="77777777" w:rsidR="00CF31C1" w:rsidRPr="005E4FCB" w:rsidRDefault="00CF31C1" w:rsidP="00CF31C1">
      <w:pPr>
        <w:jc w:val="both"/>
        <w:rPr>
          <w:rFonts w:ascii="Arial" w:hAnsi="Arial" w:cs="Arial"/>
          <w:sz w:val="20"/>
          <w:szCs w:val="20"/>
          <w:lang w:val="ru-RU"/>
        </w:rPr>
      </w:pPr>
    </w:p>
    <w:p w14:paraId="0FB5EA2C" w14:textId="77777777" w:rsidR="00F914F4" w:rsidRPr="009D754F" w:rsidRDefault="00CF31C1" w:rsidP="00FD79C8">
      <w:pPr>
        <w:jc w:val="both"/>
        <w:rPr>
          <w:rFonts w:ascii="Arial" w:hAnsi="Arial" w:cs="Arial"/>
          <w:sz w:val="20"/>
          <w:szCs w:val="20"/>
          <w:lang w:val="ru-RU"/>
        </w:rPr>
      </w:pPr>
      <w:r w:rsidRPr="0052576C">
        <w:rPr>
          <w:rFonts w:ascii="Arial" w:hAnsi="Arial" w:cs="Arial"/>
          <w:sz w:val="20"/>
          <w:szCs w:val="20"/>
          <w:lang w:val="ru-RU"/>
        </w:rPr>
        <w:t>(Анкета должна быть прошита и скреплена печатью)</w:t>
      </w:r>
    </w:p>
    <w:p w14:paraId="50E54105" w14:textId="77777777" w:rsidR="00F914F4" w:rsidRPr="0026041A" w:rsidRDefault="00F914F4" w:rsidP="00FD79C8">
      <w:pPr>
        <w:jc w:val="both"/>
        <w:rPr>
          <w:rFonts w:ascii="Arial" w:hAnsi="Arial" w:cs="Arial"/>
          <w:sz w:val="20"/>
          <w:szCs w:val="20"/>
          <w:lang w:val="ru-RU"/>
        </w:rPr>
        <w:sectPr w:rsidR="00F914F4" w:rsidRPr="0026041A" w:rsidSect="001A24A5">
          <w:pgSz w:w="11906" w:h="16838"/>
          <w:pgMar w:top="568" w:right="850" w:bottom="851" w:left="851" w:header="708" w:footer="708" w:gutter="0"/>
          <w:cols w:space="708"/>
          <w:titlePg/>
          <w:docGrid w:linePitch="360"/>
        </w:sectPr>
      </w:pPr>
    </w:p>
    <w:p w14:paraId="05FC4F03" w14:textId="77777777" w:rsidR="001A24A5" w:rsidRPr="005E4FCB" w:rsidRDefault="001A24A5" w:rsidP="003967A4">
      <w:pPr>
        <w:pStyle w:val="2"/>
        <w:numPr>
          <w:ilvl w:val="1"/>
          <w:numId w:val="39"/>
        </w:numPr>
        <w:tabs>
          <w:tab w:val="clear" w:pos="1021"/>
        </w:tabs>
        <w:ind w:left="709" w:hanging="567"/>
        <w:rPr>
          <w:rFonts w:ascii="Arial" w:hAnsi="Arial" w:cs="Arial"/>
          <w:b w:val="0"/>
          <w:sz w:val="20"/>
          <w:u w:val="none"/>
        </w:rPr>
      </w:pPr>
      <w:bookmarkStart w:id="50" w:name="_Toc148616958"/>
      <w:r w:rsidRPr="005E4FCB">
        <w:rPr>
          <w:rFonts w:ascii="Arial" w:hAnsi="Arial" w:cs="Arial"/>
          <w:b w:val="0"/>
          <w:sz w:val="20"/>
          <w:u w:val="none"/>
        </w:rPr>
        <w:lastRenderedPageBreak/>
        <w:t xml:space="preserve">Анкета ценной бумаги </w:t>
      </w:r>
      <w:r w:rsidRPr="005E4FCB">
        <w:rPr>
          <w:rFonts w:ascii="Arial" w:hAnsi="Arial" w:cs="Arial"/>
          <w:b w:val="0"/>
          <w:i/>
          <w:sz w:val="20"/>
          <w:u w:val="none"/>
        </w:rPr>
        <w:t>(для ценных бумаг иностранных эмитентов</w:t>
      </w:r>
      <w:r w:rsidRPr="005E4FCB">
        <w:rPr>
          <w:rFonts w:ascii="Arial" w:hAnsi="Arial" w:cs="Arial"/>
          <w:b w:val="0"/>
          <w:sz w:val="20"/>
          <w:u w:val="none"/>
        </w:rPr>
        <w:t>) (для целей включения</w:t>
      </w:r>
      <w:r w:rsidR="009713AC" w:rsidRPr="005E4FCB">
        <w:rPr>
          <w:rFonts w:ascii="Arial" w:hAnsi="Arial" w:cs="Arial"/>
          <w:b w:val="0"/>
          <w:sz w:val="20"/>
          <w:u w:val="none"/>
        </w:rPr>
        <w:t xml:space="preserve"> ценных бумаг по инициативе</w:t>
      </w:r>
      <w:r w:rsidR="00D83CEC" w:rsidRPr="005E4FCB">
        <w:rPr>
          <w:rFonts w:ascii="Arial" w:hAnsi="Arial" w:cs="Arial"/>
          <w:b w:val="0"/>
          <w:sz w:val="20"/>
          <w:u w:val="none"/>
        </w:rPr>
        <w:t xml:space="preserve"> Участника торгов и иных лиц</w:t>
      </w:r>
      <w:r w:rsidRPr="005E4FCB">
        <w:rPr>
          <w:rFonts w:ascii="Arial" w:hAnsi="Arial" w:cs="Arial"/>
          <w:b w:val="0"/>
          <w:sz w:val="20"/>
          <w:u w:val="none"/>
        </w:rPr>
        <w:t>)</w:t>
      </w:r>
      <w:bookmarkEnd w:id="50"/>
    </w:p>
    <w:p w14:paraId="3B6FD2AC" w14:textId="77777777" w:rsidR="001A24A5" w:rsidRPr="005E4FCB" w:rsidRDefault="001A24A5" w:rsidP="001A24A5">
      <w:pPr>
        <w:jc w:val="center"/>
        <w:rPr>
          <w:rFonts w:ascii="Arial" w:hAnsi="Arial" w:cs="Arial"/>
          <w:b/>
          <w:sz w:val="20"/>
          <w:szCs w:val="20"/>
          <w:lang w:val="ru-RU"/>
        </w:rPr>
      </w:pPr>
    </w:p>
    <w:p w14:paraId="4BF1ED3F" w14:textId="77777777" w:rsidR="001A24A5" w:rsidRPr="005E4FCB" w:rsidRDefault="001A24A5" w:rsidP="001A24A5">
      <w:pPr>
        <w:rPr>
          <w:rFonts w:ascii="Arial" w:hAnsi="Arial" w:cs="Arial"/>
          <w:i/>
          <w:sz w:val="20"/>
          <w:szCs w:val="20"/>
          <w:lang w:val="ru-RU"/>
        </w:rPr>
      </w:pPr>
    </w:p>
    <w:p w14:paraId="1B275EC8" w14:textId="77777777" w:rsidR="001A24A5" w:rsidRPr="005E4FCB" w:rsidRDefault="001A24A5" w:rsidP="00D83CEC">
      <w:pPr>
        <w:jc w:val="center"/>
        <w:rPr>
          <w:rFonts w:ascii="Arial" w:hAnsi="Arial" w:cs="Arial"/>
          <w:b/>
          <w:sz w:val="20"/>
          <w:szCs w:val="20"/>
          <w:lang w:val="ru-RU"/>
        </w:rPr>
      </w:pPr>
      <w:bookmarkStart w:id="51" w:name="_Toc252194450"/>
      <w:bookmarkStart w:id="52" w:name="_Toc94633479"/>
      <w:bookmarkStart w:id="53" w:name="_Toc94633565"/>
      <w:r w:rsidRPr="005E4FCB">
        <w:rPr>
          <w:rFonts w:ascii="Arial" w:hAnsi="Arial" w:cs="Arial"/>
          <w:b/>
          <w:sz w:val="20"/>
          <w:szCs w:val="20"/>
          <w:lang w:val="ru-RU"/>
        </w:rPr>
        <w:t>Анкета ценной бумаг</w:t>
      </w:r>
      <w:bookmarkEnd w:id="51"/>
      <w:r w:rsidRPr="005E4FCB">
        <w:rPr>
          <w:rFonts w:ascii="Arial" w:hAnsi="Arial" w:cs="Arial"/>
          <w:b/>
          <w:sz w:val="20"/>
          <w:szCs w:val="20"/>
          <w:lang w:val="ru-RU"/>
        </w:rPr>
        <w:t>и</w:t>
      </w:r>
      <w:bookmarkEnd w:id="52"/>
      <w:bookmarkEnd w:id="53"/>
    </w:p>
    <w:p w14:paraId="506BF0C7" w14:textId="77777777" w:rsidR="001A24A5" w:rsidRPr="005E4FCB" w:rsidRDefault="001A24A5" w:rsidP="00D83CEC">
      <w:pPr>
        <w:jc w:val="center"/>
        <w:rPr>
          <w:rFonts w:ascii="Arial" w:hAnsi="Arial" w:cs="Arial"/>
          <w:b/>
          <w:sz w:val="20"/>
          <w:szCs w:val="20"/>
          <w:lang w:val="ru-RU"/>
        </w:rPr>
      </w:pPr>
      <w:bookmarkStart w:id="54" w:name="_Toc94633480"/>
      <w:bookmarkStart w:id="55" w:name="_Toc94633566"/>
      <w:r w:rsidRPr="005E4FCB">
        <w:rPr>
          <w:rFonts w:ascii="Arial" w:hAnsi="Arial" w:cs="Arial"/>
          <w:b/>
          <w:sz w:val="20"/>
          <w:szCs w:val="20"/>
          <w:lang w:val="ru-RU"/>
        </w:rPr>
        <w:t>(для ценных бумаг иностранных эмитентов)</w:t>
      </w:r>
      <w:bookmarkEnd w:id="54"/>
      <w:bookmarkEnd w:id="55"/>
    </w:p>
    <w:p w14:paraId="5800DF21" w14:textId="77777777" w:rsidR="001A24A5" w:rsidRPr="005E4FCB" w:rsidRDefault="001A24A5" w:rsidP="001A24A5">
      <w:pPr>
        <w:jc w:val="both"/>
        <w:rPr>
          <w:rFonts w:ascii="Arial" w:hAnsi="Arial" w:cs="Arial"/>
          <w:sz w:val="20"/>
          <w:szCs w:val="20"/>
          <w:lang w:val="ru-RU"/>
        </w:rPr>
      </w:pPr>
    </w:p>
    <w:p w14:paraId="347CD0DA" w14:textId="77777777" w:rsidR="001A24A5" w:rsidRPr="005E4FCB" w:rsidRDefault="001A24A5" w:rsidP="001A24A5">
      <w:pPr>
        <w:jc w:val="both"/>
        <w:rPr>
          <w:rFonts w:ascii="Arial" w:hAnsi="Arial" w:cs="Arial"/>
          <w:sz w:val="20"/>
          <w:szCs w:val="20"/>
        </w:rPr>
      </w:pPr>
      <w:proofErr w:type="gramStart"/>
      <w:r w:rsidRPr="005E4FCB">
        <w:rPr>
          <w:rFonts w:ascii="Arial" w:hAnsi="Arial" w:cs="Arial"/>
          <w:sz w:val="20"/>
          <w:szCs w:val="20"/>
        </w:rPr>
        <w:t>«____» _____________ 20___ г.</w:t>
      </w:r>
      <w:proofErr w:type="gramEnd"/>
    </w:p>
    <w:p w14:paraId="33650932" w14:textId="77777777" w:rsidR="001A24A5" w:rsidRPr="005E4FCB" w:rsidRDefault="001A24A5" w:rsidP="001A24A5">
      <w:pPr>
        <w:jc w:val="both"/>
        <w:rPr>
          <w:rFonts w:ascii="Arial" w:hAnsi="Arial" w:cs="Arial"/>
          <w:sz w:val="20"/>
          <w:szCs w:val="20"/>
          <w:lang w:val="ru-RU"/>
        </w:rPr>
      </w:pPr>
    </w:p>
    <w:p w14:paraId="461EA060" w14:textId="77777777" w:rsidR="001A24A5" w:rsidRPr="005E4FCB" w:rsidRDefault="001A24A5" w:rsidP="003D6CCF">
      <w:pPr>
        <w:pStyle w:val="a3"/>
        <w:numPr>
          <w:ilvl w:val="0"/>
          <w:numId w:val="38"/>
        </w:numPr>
        <w:spacing w:line="240" w:lineRule="auto"/>
        <w:rPr>
          <w:rFonts w:ascii="Arial" w:hAnsi="Arial" w:cs="Arial"/>
          <w:b/>
          <w:bCs/>
          <w:sz w:val="20"/>
          <w:szCs w:val="20"/>
        </w:rPr>
      </w:pPr>
      <w:r w:rsidRPr="005E4FCB">
        <w:rPr>
          <w:rFonts w:ascii="Arial" w:hAnsi="Arial" w:cs="Arial"/>
          <w:b/>
          <w:bCs/>
          <w:sz w:val="20"/>
          <w:szCs w:val="20"/>
        </w:rPr>
        <w:t xml:space="preserve">Общая информация о Заявителе </w:t>
      </w: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51"/>
        <w:gridCol w:w="4785"/>
        <w:gridCol w:w="4394"/>
      </w:tblGrid>
      <w:tr w:rsidR="001A24A5" w:rsidRPr="007B3745" w14:paraId="1363BF1F" w14:textId="77777777" w:rsidTr="004E3C63">
        <w:tc>
          <w:tcPr>
            <w:tcW w:w="851" w:type="dxa"/>
            <w:tcBorders>
              <w:top w:val="single" w:sz="6" w:space="0" w:color="auto"/>
              <w:left w:val="single" w:sz="6" w:space="0" w:color="auto"/>
              <w:bottom w:val="single" w:sz="6" w:space="0" w:color="auto"/>
              <w:right w:val="single" w:sz="6" w:space="0" w:color="auto"/>
            </w:tcBorders>
          </w:tcPr>
          <w:p w14:paraId="1FFB5B38"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1.1.</w:t>
            </w:r>
          </w:p>
        </w:tc>
        <w:tc>
          <w:tcPr>
            <w:tcW w:w="4785" w:type="dxa"/>
            <w:tcBorders>
              <w:top w:val="single" w:sz="6" w:space="0" w:color="auto"/>
              <w:left w:val="single" w:sz="6" w:space="0" w:color="auto"/>
              <w:bottom w:val="single" w:sz="6" w:space="0" w:color="auto"/>
              <w:right w:val="single" w:sz="6" w:space="0" w:color="auto"/>
            </w:tcBorders>
          </w:tcPr>
          <w:p w14:paraId="08E72CBE" w14:textId="77777777" w:rsidR="001A24A5" w:rsidRPr="005E4FCB" w:rsidRDefault="001A24A5" w:rsidP="001D21BE">
            <w:pPr>
              <w:pStyle w:val="a9"/>
              <w:rPr>
                <w:rFonts w:ascii="Arial" w:hAnsi="Arial" w:cs="Arial"/>
                <w:sz w:val="18"/>
                <w:szCs w:val="18"/>
                <w:lang w:val="ru-RU"/>
              </w:rPr>
            </w:pPr>
            <w:r w:rsidRPr="005E4FCB">
              <w:rPr>
                <w:rFonts w:ascii="Arial" w:hAnsi="Arial" w:cs="Arial"/>
                <w:sz w:val="18"/>
                <w:szCs w:val="18"/>
                <w:lang w:val="ru-RU"/>
              </w:rPr>
              <w:t xml:space="preserve">Полное наименование Заявителя в соответствии с учредительными документами Заявителя </w:t>
            </w:r>
          </w:p>
        </w:tc>
        <w:tc>
          <w:tcPr>
            <w:tcW w:w="4394" w:type="dxa"/>
            <w:tcBorders>
              <w:top w:val="single" w:sz="6" w:space="0" w:color="auto"/>
              <w:left w:val="single" w:sz="6" w:space="0" w:color="auto"/>
              <w:bottom w:val="single" w:sz="6" w:space="0" w:color="auto"/>
              <w:right w:val="single" w:sz="6" w:space="0" w:color="auto"/>
            </w:tcBorders>
          </w:tcPr>
          <w:p w14:paraId="27AC2DBF" w14:textId="77777777" w:rsidR="001A24A5" w:rsidRPr="005E4FCB" w:rsidRDefault="001A24A5" w:rsidP="001D21BE">
            <w:pPr>
              <w:jc w:val="both"/>
              <w:rPr>
                <w:rFonts w:ascii="Arial" w:hAnsi="Arial" w:cs="Arial"/>
                <w:i/>
                <w:iCs/>
                <w:sz w:val="18"/>
                <w:szCs w:val="18"/>
                <w:lang w:val="ru-RU"/>
              </w:rPr>
            </w:pPr>
          </w:p>
        </w:tc>
      </w:tr>
      <w:tr w:rsidR="001A24A5" w:rsidRPr="007B3745" w14:paraId="5871BEF4" w14:textId="77777777" w:rsidTr="004E3C63">
        <w:trPr>
          <w:trHeight w:val="842"/>
        </w:trPr>
        <w:tc>
          <w:tcPr>
            <w:tcW w:w="851" w:type="dxa"/>
            <w:tcBorders>
              <w:top w:val="single" w:sz="6" w:space="0" w:color="auto"/>
              <w:left w:val="single" w:sz="6" w:space="0" w:color="auto"/>
              <w:bottom w:val="single" w:sz="6" w:space="0" w:color="auto"/>
              <w:right w:val="single" w:sz="6" w:space="0" w:color="auto"/>
            </w:tcBorders>
          </w:tcPr>
          <w:p w14:paraId="74A7CDB8"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1.2.</w:t>
            </w:r>
          </w:p>
        </w:tc>
        <w:tc>
          <w:tcPr>
            <w:tcW w:w="4785" w:type="dxa"/>
            <w:tcBorders>
              <w:top w:val="single" w:sz="6" w:space="0" w:color="auto"/>
              <w:left w:val="single" w:sz="6" w:space="0" w:color="auto"/>
              <w:bottom w:val="single" w:sz="6" w:space="0" w:color="auto"/>
              <w:right w:val="single" w:sz="6" w:space="0" w:color="auto"/>
            </w:tcBorders>
          </w:tcPr>
          <w:p w14:paraId="648BF44B" w14:textId="77777777" w:rsidR="001A24A5" w:rsidRPr="005E4FCB" w:rsidRDefault="001A24A5" w:rsidP="001D21BE">
            <w:pPr>
              <w:pStyle w:val="a9"/>
              <w:rPr>
                <w:rFonts w:ascii="Arial" w:hAnsi="Arial" w:cs="Arial"/>
                <w:sz w:val="18"/>
                <w:szCs w:val="18"/>
                <w:lang w:val="ru-RU"/>
              </w:rPr>
            </w:pPr>
            <w:r w:rsidRPr="005E4FCB">
              <w:rPr>
                <w:rFonts w:ascii="Arial" w:hAnsi="Arial" w:cs="Arial"/>
                <w:sz w:val="18"/>
                <w:szCs w:val="18"/>
                <w:lang w:val="ru-RU"/>
              </w:rPr>
              <w:t xml:space="preserve">Сокращенное наименование Заявителя в соответствии с учредительными документами Заявителя </w:t>
            </w:r>
          </w:p>
        </w:tc>
        <w:tc>
          <w:tcPr>
            <w:tcW w:w="4394" w:type="dxa"/>
            <w:tcBorders>
              <w:top w:val="single" w:sz="6" w:space="0" w:color="auto"/>
              <w:left w:val="single" w:sz="6" w:space="0" w:color="auto"/>
              <w:bottom w:val="single" w:sz="6" w:space="0" w:color="auto"/>
              <w:right w:val="single" w:sz="6" w:space="0" w:color="auto"/>
            </w:tcBorders>
          </w:tcPr>
          <w:p w14:paraId="6827C306" w14:textId="77777777" w:rsidR="001A24A5" w:rsidRPr="005E4FCB" w:rsidRDefault="001A24A5" w:rsidP="001D21BE">
            <w:pPr>
              <w:jc w:val="both"/>
              <w:rPr>
                <w:rFonts w:ascii="Arial" w:hAnsi="Arial" w:cs="Arial"/>
                <w:i/>
                <w:iCs/>
                <w:sz w:val="18"/>
                <w:szCs w:val="18"/>
                <w:lang w:val="ru-RU"/>
              </w:rPr>
            </w:pPr>
          </w:p>
        </w:tc>
      </w:tr>
      <w:tr w:rsidR="001A24A5" w:rsidRPr="007B3745" w14:paraId="616312C5" w14:textId="77777777" w:rsidTr="004E3C63">
        <w:tc>
          <w:tcPr>
            <w:tcW w:w="851" w:type="dxa"/>
            <w:tcBorders>
              <w:top w:val="single" w:sz="6" w:space="0" w:color="auto"/>
              <w:left w:val="single" w:sz="6" w:space="0" w:color="auto"/>
              <w:bottom w:val="single" w:sz="6" w:space="0" w:color="auto"/>
              <w:right w:val="single" w:sz="6" w:space="0" w:color="auto"/>
            </w:tcBorders>
          </w:tcPr>
          <w:p w14:paraId="1EB7878F"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1.3.</w:t>
            </w:r>
          </w:p>
        </w:tc>
        <w:tc>
          <w:tcPr>
            <w:tcW w:w="9179" w:type="dxa"/>
            <w:gridSpan w:val="2"/>
            <w:tcBorders>
              <w:top w:val="single" w:sz="6" w:space="0" w:color="auto"/>
              <w:left w:val="single" w:sz="6" w:space="0" w:color="auto"/>
              <w:bottom w:val="single" w:sz="6" w:space="0" w:color="auto"/>
              <w:right w:val="single" w:sz="6" w:space="0" w:color="auto"/>
            </w:tcBorders>
          </w:tcPr>
          <w:p w14:paraId="01D84887"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 xml:space="preserve">Сведения о государственной регистрации Заявителя  </w:t>
            </w:r>
          </w:p>
        </w:tc>
      </w:tr>
      <w:tr w:rsidR="001A24A5" w:rsidRPr="00D159CA" w14:paraId="7E702043" w14:textId="77777777" w:rsidTr="004E3C63">
        <w:tc>
          <w:tcPr>
            <w:tcW w:w="851" w:type="dxa"/>
            <w:tcBorders>
              <w:top w:val="single" w:sz="6" w:space="0" w:color="auto"/>
              <w:left w:val="single" w:sz="6" w:space="0" w:color="auto"/>
              <w:bottom w:val="single" w:sz="6" w:space="0" w:color="auto"/>
              <w:right w:val="single" w:sz="6" w:space="0" w:color="auto"/>
            </w:tcBorders>
          </w:tcPr>
          <w:p w14:paraId="30D40475"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1.3.1.</w:t>
            </w:r>
          </w:p>
        </w:tc>
        <w:tc>
          <w:tcPr>
            <w:tcW w:w="4785" w:type="dxa"/>
            <w:tcBorders>
              <w:top w:val="single" w:sz="6" w:space="0" w:color="auto"/>
              <w:left w:val="single" w:sz="6" w:space="0" w:color="auto"/>
              <w:bottom w:val="single" w:sz="6" w:space="0" w:color="auto"/>
              <w:right w:val="single" w:sz="6" w:space="0" w:color="auto"/>
            </w:tcBorders>
          </w:tcPr>
          <w:p w14:paraId="50BBD4C5" w14:textId="77777777" w:rsidR="001A24A5" w:rsidRPr="005E4FCB" w:rsidRDefault="001A24A5" w:rsidP="001D21BE">
            <w:pPr>
              <w:rPr>
                <w:rFonts w:ascii="Arial" w:hAnsi="Arial" w:cs="Arial"/>
                <w:sz w:val="18"/>
                <w:szCs w:val="18"/>
              </w:rPr>
            </w:pPr>
            <w:r w:rsidRPr="005E4FCB">
              <w:rPr>
                <w:rFonts w:ascii="Arial" w:hAnsi="Arial" w:cs="Arial"/>
                <w:sz w:val="18"/>
                <w:szCs w:val="18"/>
              </w:rPr>
              <w:t>Дата регистрации</w:t>
            </w:r>
          </w:p>
        </w:tc>
        <w:tc>
          <w:tcPr>
            <w:tcW w:w="4394" w:type="dxa"/>
            <w:tcBorders>
              <w:top w:val="single" w:sz="6" w:space="0" w:color="auto"/>
              <w:left w:val="single" w:sz="6" w:space="0" w:color="auto"/>
              <w:bottom w:val="single" w:sz="6" w:space="0" w:color="auto"/>
              <w:right w:val="single" w:sz="6" w:space="0" w:color="auto"/>
            </w:tcBorders>
          </w:tcPr>
          <w:p w14:paraId="50DE625B" w14:textId="77777777" w:rsidR="001A24A5" w:rsidRPr="005E4FCB" w:rsidRDefault="001A24A5" w:rsidP="001D21BE">
            <w:pPr>
              <w:jc w:val="both"/>
              <w:rPr>
                <w:rFonts w:ascii="Arial" w:hAnsi="Arial" w:cs="Arial"/>
                <w:i/>
                <w:iCs/>
                <w:sz w:val="18"/>
                <w:szCs w:val="18"/>
              </w:rPr>
            </w:pPr>
          </w:p>
        </w:tc>
      </w:tr>
      <w:tr w:rsidR="001A24A5" w:rsidRPr="007B3745" w14:paraId="7D9D1D7C" w14:textId="77777777" w:rsidTr="004E3C63">
        <w:tc>
          <w:tcPr>
            <w:tcW w:w="851" w:type="dxa"/>
            <w:tcBorders>
              <w:top w:val="single" w:sz="6" w:space="0" w:color="auto"/>
              <w:left w:val="single" w:sz="6" w:space="0" w:color="auto"/>
              <w:bottom w:val="single" w:sz="6" w:space="0" w:color="auto"/>
              <w:right w:val="single" w:sz="6" w:space="0" w:color="auto"/>
            </w:tcBorders>
          </w:tcPr>
          <w:p w14:paraId="2E929710"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1.3.2.</w:t>
            </w:r>
          </w:p>
        </w:tc>
        <w:tc>
          <w:tcPr>
            <w:tcW w:w="4785" w:type="dxa"/>
            <w:tcBorders>
              <w:top w:val="single" w:sz="6" w:space="0" w:color="auto"/>
              <w:left w:val="single" w:sz="6" w:space="0" w:color="auto"/>
              <w:bottom w:val="single" w:sz="6" w:space="0" w:color="auto"/>
              <w:right w:val="single" w:sz="6" w:space="0" w:color="auto"/>
            </w:tcBorders>
          </w:tcPr>
          <w:p w14:paraId="48BA09DE" w14:textId="77777777" w:rsidR="001A24A5" w:rsidRPr="005E4FCB" w:rsidRDefault="001A24A5" w:rsidP="00D636A8">
            <w:pPr>
              <w:pStyle w:val="a9"/>
              <w:rPr>
                <w:rFonts w:ascii="Arial" w:hAnsi="Arial" w:cs="Arial"/>
                <w:sz w:val="18"/>
                <w:szCs w:val="18"/>
                <w:lang w:val="ru-RU"/>
              </w:rPr>
            </w:pPr>
            <w:r w:rsidRPr="005E4FCB">
              <w:rPr>
                <w:rFonts w:ascii="Arial" w:hAnsi="Arial" w:cs="Arial"/>
                <w:sz w:val="18"/>
                <w:szCs w:val="18"/>
                <w:lang w:val="ru-RU"/>
              </w:rPr>
              <w:t>Основной государственный регистрационный номер (государственный регистрационный номер)</w:t>
            </w:r>
          </w:p>
        </w:tc>
        <w:tc>
          <w:tcPr>
            <w:tcW w:w="4394" w:type="dxa"/>
            <w:tcBorders>
              <w:top w:val="single" w:sz="6" w:space="0" w:color="auto"/>
              <w:left w:val="single" w:sz="6" w:space="0" w:color="auto"/>
              <w:bottom w:val="single" w:sz="6" w:space="0" w:color="auto"/>
              <w:right w:val="single" w:sz="6" w:space="0" w:color="auto"/>
            </w:tcBorders>
          </w:tcPr>
          <w:p w14:paraId="24196750" w14:textId="77777777" w:rsidR="001A24A5" w:rsidRPr="005E4FCB" w:rsidRDefault="001A24A5" w:rsidP="001D21BE">
            <w:pPr>
              <w:jc w:val="both"/>
              <w:rPr>
                <w:rFonts w:ascii="Arial" w:hAnsi="Arial" w:cs="Arial"/>
                <w:i/>
                <w:iCs/>
                <w:sz w:val="18"/>
                <w:szCs w:val="18"/>
                <w:lang w:val="ru-RU"/>
              </w:rPr>
            </w:pPr>
          </w:p>
        </w:tc>
      </w:tr>
      <w:tr w:rsidR="001A24A5" w:rsidRPr="007B3745" w14:paraId="36422FF5" w14:textId="77777777" w:rsidTr="004E3C63">
        <w:tc>
          <w:tcPr>
            <w:tcW w:w="851" w:type="dxa"/>
            <w:tcBorders>
              <w:top w:val="single" w:sz="6" w:space="0" w:color="auto"/>
              <w:left w:val="single" w:sz="6" w:space="0" w:color="auto"/>
              <w:bottom w:val="single" w:sz="6" w:space="0" w:color="auto"/>
              <w:right w:val="single" w:sz="6" w:space="0" w:color="auto"/>
            </w:tcBorders>
          </w:tcPr>
          <w:p w14:paraId="0F810B72"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1.3.3.</w:t>
            </w:r>
          </w:p>
        </w:tc>
        <w:tc>
          <w:tcPr>
            <w:tcW w:w="4785" w:type="dxa"/>
            <w:tcBorders>
              <w:top w:val="single" w:sz="6" w:space="0" w:color="auto"/>
              <w:left w:val="single" w:sz="6" w:space="0" w:color="auto"/>
              <w:bottom w:val="single" w:sz="6" w:space="0" w:color="auto"/>
              <w:right w:val="single" w:sz="6" w:space="0" w:color="auto"/>
            </w:tcBorders>
          </w:tcPr>
          <w:p w14:paraId="64A0CF61" w14:textId="77777777" w:rsidR="001A24A5" w:rsidRPr="005E4FCB" w:rsidRDefault="001A24A5" w:rsidP="00D636A8">
            <w:pPr>
              <w:pStyle w:val="a9"/>
              <w:rPr>
                <w:rFonts w:ascii="Arial" w:hAnsi="Arial" w:cs="Arial"/>
                <w:sz w:val="18"/>
                <w:szCs w:val="18"/>
                <w:lang w:val="ru-RU"/>
              </w:rPr>
            </w:pPr>
            <w:r w:rsidRPr="005E4FCB">
              <w:rPr>
                <w:rFonts w:ascii="Arial" w:hAnsi="Arial" w:cs="Arial"/>
                <w:sz w:val="18"/>
                <w:szCs w:val="18"/>
                <w:lang w:val="ru-RU"/>
              </w:rPr>
              <w:t xml:space="preserve">Наименование органа, осуществившего государственную регистрацию </w:t>
            </w:r>
          </w:p>
        </w:tc>
        <w:tc>
          <w:tcPr>
            <w:tcW w:w="4394" w:type="dxa"/>
            <w:tcBorders>
              <w:top w:val="single" w:sz="6" w:space="0" w:color="auto"/>
              <w:left w:val="single" w:sz="6" w:space="0" w:color="auto"/>
              <w:bottom w:val="single" w:sz="6" w:space="0" w:color="auto"/>
              <w:right w:val="single" w:sz="6" w:space="0" w:color="auto"/>
            </w:tcBorders>
          </w:tcPr>
          <w:p w14:paraId="0840BA92" w14:textId="77777777" w:rsidR="001A24A5" w:rsidRPr="005E4FCB" w:rsidRDefault="001A24A5" w:rsidP="001D21BE">
            <w:pPr>
              <w:jc w:val="both"/>
              <w:rPr>
                <w:rFonts w:ascii="Arial" w:hAnsi="Arial" w:cs="Arial"/>
                <w:i/>
                <w:iCs/>
                <w:sz w:val="18"/>
                <w:szCs w:val="18"/>
                <w:lang w:val="ru-RU"/>
              </w:rPr>
            </w:pPr>
          </w:p>
        </w:tc>
      </w:tr>
      <w:tr w:rsidR="001A24A5" w:rsidRPr="007B3745" w14:paraId="3F7EDCF5" w14:textId="77777777" w:rsidTr="004E3C63">
        <w:tc>
          <w:tcPr>
            <w:tcW w:w="851" w:type="dxa"/>
            <w:tcBorders>
              <w:top w:val="single" w:sz="6" w:space="0" w:color="auto"/>
              <w:left w:val="single" w:sz="6" w:space="0" w:color="auto"/>
              <w:bottom w:val="single" w:sz="6" w:space="0" w:color="auto"/>
              <w:right w:val="single" w:sz="6" w:space="0" w:color="auto"/>
            </w:tcBorders>
          </w:tcPr>
          <w:p w14:paraId="24369755"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1.4.</w:t>
            </w:r>
          </w:p>
        </w:tc>
        <w:tc>
          <w:tcPr>
            <w:tcW w:w="4785" w:type="dxa"/>
            <w:tcBorders>
              <w:top w:val="single" w:sz="6" w:space="0" w:color="auto"/>
              <w:left w:val="single" w:sz="6" w:space="0" w:color="auto"/>
              <w:bottom w:val="single" w:sz="6" w:space="0" w:color="auto"/>
              <w:right w:val="single" w:sz="6" w:space="0" w:color="auto"/>
            </w:tcBorders>
          </w:tcPr>
          <w:p w14:paraId="5D585CBD" w14:textId="77777777" w:rsidR="001A24A5" w:rsidRPr="005E4FCB" w:rsidRDefault="001A24A5" w:rsidP="00D636A8">
            <w:pPr>
              <w:pStyle w:val="a9"/>
              <w:rPr>
                <w:rFonts w:ascii="Arial" w:hAnsi="Arial" w:cs="Arial"/>
                <w:sz w:val="18"/>
                <w:szCs w:val="18"/>
                <w:lang w:val="ru-RU"/>
              </w:rPr>
            </w:pPr>
            <w:r w:rsidRPr="005E4FCB">
              <w:rPr>
                <w:rFonts w:ascii="Arial" w:hAnsi="Arial" w:cs="Arial"/>
                <w:sz w:val="18"/>
                <w:szCs w:val="18"/>
                <w:lang w:val="ru-RU"/>
              </w:rPr>
              <w:t>ИНН/КПП Заявителя (при наличии)</w:t>
            </w:r>
          </w:p>
        </w:tc>
        <w:tc>
          <w:tcPr>
            <w:tcW w:w="4394" w:type="dxa"/>
            <w:tcBorders>
              <w:top w:val="single" w:sz="6" w:space="0" w:color="auto"/>
              <w:left w:val="single" w:sz="6" w:space="0" w:color="auto"/>
              <w:bottom w:val="single" w:sz="6" w:space="0" w:color="auto"/>
              <w:right w:val="single" w:sz="6" w:space="0" w:color="auto"/>
            </w:tcBorders>
          </w:tcPr>
          <w:p w14:paraId="21EA95BB" w14:textId="77777777" w:rsidR="001A24A5" w:rsidRPr="005E4FCB" w:rsidRDefault="001A24A5" w:rsidP="00D636A8">
            <w:pPr>
              <w:pStyle w:val="a9"/>
              <w:rPr>
                <w:rFonts w:ascii="Arial" w:hAnsi="Arial" w:cs="Arial"/>
                <w:sz w:val="18"/>
                <w:szCs w:val="18"/>
                <w:lang w:val="ru-RU"/>
              </w:rPr>
            </w:pPr>
          </w:p>
        </w:tc>
      </w:tr>
      <w:tr w:rsidR="001A24A5" w:rsidRPr="00D159CA" w14:paraId="3BC18382" w14:textId="77777777" w:rsidTr="004E3C63">
        <w:tc>
          <w:tcPr>
            <w:tcW w:w="851" w:type="dxa"/>
            <w:tcBorders>
              <w:top w:val="single" w:sz="6" w:space="0" w:color="auto"/>
              <w:left w:val="single" w:sz="6" w:space="0" w:color="auto"/>
              <w:bottom w:val="single" w:sz="6" w:space="0" w:color="auto"/>
              <w:right w:val="single" w:sz="6" w:space="0" w:color="auto"/>
            </w:tcBorders>
          </w:tcPr>
          <w:p w14:paraId="00EF7B6C"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1.5.</w:t>
            </w:r>
          </w:p>
        </w:tc>
        <w:tc>
          <w:tcPr>
            <w:tcW w:w="4785" w:type="dxa"/>
            <w:tcBorders>
              <w:top w:val="single" w:sz="6" w:space="0" w:color="auto"/>
              <w:left w:val="single" w:sz="6" w:space="0" w:color="auto"/>
              <w:bottom w:val="single" w:sz="6" w:space="0" w:color="auto"/>
              <w:right w:val="single" w:sz="6" w:space="0" w:color="auto"/>
            </w:tcBorders>
          </w:tcPr>
          <w:p w14:paraId="7E5E9E98" w14:textId="77777777" w:rsidR="001A24A5" w:rsidRPr="005E4FCB" w:rsidRDefault="001A24A5" w:rsidP="00D636A8">
            <w:pPr>
              <w:pStyle w:val="a9"/>
              <w:rPr>
                <w:rFonts w:ascii="Arial" w:hAnsi="Arial" w:cs="Arial"/>
                <w:sz w:val="18"/>
                <w:szCs w:val="18"/>
                <w:lang w:val="ru-RU"/>
              </w:rPr>
            </w:pPr>
            <w:r w:rsidRPr="005E4FCB">
              <w:rPr>
                <w:rFonts w:ascii="Arial" w:hAnsi="Arial" w:cs="Arial"/>
                <w:sz w:val="18"/>
                <w:szCs w:val="18"/>
                <w:lang w:val="ru-RU"/>
              </w:rPr>
              <w:t>Место нахождения Заявителя</w:t>
            </w:r>
          </w:p>
        </w:tc>
        <w:tc>
          <w:tcPr>
            <w:tcW w:w="4394" w:type="dxa"/>
            <w:tcBorders>
              <w:top w:val="single" w:sz="6" w:space="0" w:color="auto"/>
              <w:left w:val="single" w:sz="6" w:space="0" w:color="auto"/>
              <w:bottom w:val="single" w:sz="6" w:space="0" w:color="auto"/>
              <w:right w:val="single" w:sz="6" w:space="0" w:color="auto"/>
            </w:tcBorders>
          </w:tcPr>
          <w:p w14:paraId="0EF72E8D" w14:textId="77777777" w:rsidR="001A24A5" w:rsidRPr="005E4FCB" w:rsidRDefault="001A24A5" w:rsidP="00D636A8">
            <w:pPr>
              <w:pStyle w:val="a9"/>
              <w:rPr>
                <w:rFonts w:ascii="Arial" w:hAnsi="Arial" w:cs="Arial"/>
                <w:sz w:val="18"/>
                <w:szCs w:val="18"/>
                <w:lang w:val="ru-RU"/>
              </w:rPr>
            </w:pPr>
          </w:p>
        </w:tc>
      </w:tr>
      <w:tr w:rsidR="001A24A5" w:rsidRPr="007B3745" w14:paraId="43B3CC69" w14:textId="77777777" w:rsidTr="004E3C63">
        <w:tc>
          <w:tcPr>
            <w:tcW w:w="851" w:type="dxa"/>
            <w:tcBorders>
              <w:top w:val="single" w:sz="6" w:space="0" w:color="auto"/>
              <w:left w:val="single" w:sz="6" w:space="0" w:color="auto"/>
              <w:bottom w:val="single" w:sz="6" w:space="0" w:color="auto"/>
              <w:right w:val="single" w:sz="6" w:space="0" w:color="auto"/>
            </w:tcBorders>
          </w:tcPr>
          <w:p w14:paraId="09DED31E"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1.6.</w:t>
            </w:r>
          </w:p>
        </w:tc>
        <w:tc>
          <w:tcPr>
            <w:tcW w:w="4785" w:type="dxa"/>
            <w:tcBorders>
              <w:top w:val="single" w:sz="6" w:space="0" w:color="auto"/>
              <w:left w:val="single" w:sz="6" w:space="0" w:color="auto"/>
              <w:bottom w:val="single" w:sz="6" w:space="0" w:color="auto"/>
              <w:right w:val="single" w:sz="6" w:space="0" w:color="auto"/>
            </w:tcBorders>
          </w:tcPr>
          <w:p w14:paraId="4455E4EA" w14:textId="77777777" w:rsidR="001A24A5" w:rsidRPr="005E4FCB" w:rsidRDefault="001A24A5" w:rsidP="00D636A8">
            <w:pPr>
              <w:pStyle w:val="a9"/>
              <w:rPr>
                <w:rFonts w:ascii="Arial" w:hAnsi="Arial" w:cs="Arial"/>
                <w:sz w:val="18"/>
                <w:szCs w:val="18"/>
                <w:lang w:val="ru-RU"/>
              </w:rPr>
            </w:pPr>
            <w:r w:rsidRPr="005E4FCB">
              <w:rPr>
                <w:rFonts w:ascii="Arial" w:hAnsi="Arial" w:cs="Arial"/>
                <w:sz w:val="18"/>
                <w:szCs w:val="18"/>
                <w:lang w:val="ru-RU"/>
              </w:rPr>
              <w:t>Адрес официального сайта Заявителя в сети Интернет</w:t>
            </w:r>
          </w:p>
        </w:tc>
        <w:tc>
          <w:tcPr>
            <w:tcW w:w="4394" w:type="dxa"/>
            <w:tcBorders>
              <w:top w:val="single" w:sz="6" w:space="0" w:color="auto"/>
              <w:left w:val="single" w:sz="6" w:space="0" w:color="auto"/>
              <w:bottom w:val="single" w:sz="6" w:space="0" w:color="auto"/>
              <w:right w:val="single" w:sz="6" w:space="0" w:color="auto"/>
            </w:tcBorders>
          </w:tcPr>
          <w:p w14:paraId="2E3BB5A2" w14:textId="77777777" w:rsidR="001A24A5" w:rsidRPr="005E4FCB" w:rsidRDefault="001A24A5" w:rsidP="00D636A8">
            <w:pPr>
              <w:pStyle w:val="a9"/>
              <w:rPr>
                <w:rFonts w:ascii="Arial" w:hAnsi="Arial" w:cs="Arial"/>
                <w:sz w:val="18"/>
                <w:szCs w:val="18"/>
                <w:lang w:val="ru-RU"/>
              </w:rPr>
            </w:pPr>
          </w:p>
        </w:tc>
      </w:tr>
      <w:tr w:rsidR="001A24A5" w:rsidRPr="007B3745" w14:paraId="122EDA69" w14:textId="77777777" w:rsidTr="004E3C63">
        <w:tc>
          <w:tcPr>
            <w:tcW w:w="851" w:type="dxa"/>
            <w:tcBorders>
              <w:top w:val="single" w:sz="6" w:space="0" w:color="auto"/>
              <w:left w:val="single" w:sz="6" w:space="0" w:color="auto"/>
              <w:bottom w:val="single" w:sz="6" w:space="0" w:color="auto"/>
              <w:right w:val="single" w:sz="6" w:space="0" w:color="auto"/>
            </w:tcBorders>
          </w:tcPr>
          <w:p w14:paraId="63B5B9B3"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1.7.</w:t>
            </w:r>
          </w:p>
        </w:tc>
        <w:tc>
          <w:tcPr>
            <w:tcW w:w="4785" w:type="dxa"/>
            <w:tcBorders>
              <w:top w:val="single" w:sz="6" w:space="0" w:color="auto"/>
              <w:left w:val="single" w:sz="6" w:space="0" w:color="auto"/>
              <w:bottom w:val="single" w:sz="6" w:space="0" w:color="auto"/>
              <w:right w:val="single" w:sz="6" w:space="0" w:color="auto"/>
            </w:tcBorders>
          </w:tcPr>
          <w:p w14:paraId="4DA1F4E6" w14:textId="77777777" w:rsidR="001A24A5" w:rsidRPr="005E4FCB" w:rsidRDefault="001A24A5" w:rsidP="00D636A8">
            <w:pPr>
              <w:pStyle w:val="a9"/>
              <w:rPr>
                <w:rFonts w:ascii="Arial" w:hAnsi="Arial" w:cs="Arial"/>
                <w:sz w:val="18"/>
                <w:szCs w:val="18"/>
                <w:lang w:val="ru-RU"/>
              </w:rPr>
            </w:pPr>
            <w:r w:rsidRPr="005E4FCB">
              <w:rPr>
                <w:rFonts w:ascii="Arial" w:hAnsi="Arial" w:cs="Arial"/>
                <w:sz w:val="18"/>
                <w:szCs w:val="18"/>
                <w:lang w:val="ru-RU"/>
              </w:rPr>
              <w:t>Код Участника торгов Биржи (в случае, если Заявителем является Участник торгов Биржи)</w:t>
            </w:r>
          </w:p>
        </w:tc>
        <w:tc>
          <w:tcPr>
            <w:tcW w:w="4394" w:type="dxa"/>
            <w:tcBorders>
              <w:top w:val="single" w:sz="6" w:space="0" w:color="auto"/>
              <w:left w:val="single" w:sz="6" w:space="0" w:color="auto"/>
              <w:bottom w:val="single" w:sz="6" w:space="0" w:color="auto"/>
              <w:right w:val="single" w:sz="6" w:space="0" w:color="auto"/>
            </w:tcBorders>
          </w:tcPr>
          <w:p w14:paraId="593CF278" w14:textId="77777777" w:rsidR="001A24A5" w:rsidRPr="005E4FCB" w:rsidRDefault="001A24A5" w:rsidP="00D636A8">
            <w:pPr>
              <w:pStyle w:val="a9"/>
              <w:rPr>
                <w:rFonts w:ascii="Arial" w:hAnsi="Arial" w:cs="Arial"/>
                <w:sz w:val="18"/>
                <w:szCs w:val="18"/>
                <w:lang w:val="ru-RU"/>
              </w:rPr>
            </w:pPr>
          </w:p>
        </w:tc>
      </w:tr>
      <w:tr w:rsidR="001A24A5" w:rsidRPr="007B3745" w14:paraId="27131E29" w14:textId="77777777" w:rsidTr="004E3C63">
        <w:tc>
          <w:tcPr>
            <w:tcW w:w="851" w:type="dxa"/>
            <w:tcBorders>
              <w:top w:val="single" w:sz="6" w:space="0" w:color="auto"/>
              <w:left w:val="single" w:sz="6" w:space="0" w:color="auto"/>
              <w:bottom w:val="single" w:sz="6" w:space="0" w:color="auto"/>
              <w:right w:val="single" w:sz="6" w:space="0" w:color="auto"/>
            </w:tcBorders>
          </w:tcPr>
          <w:p w14:paraId="2A7DA871"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1.8.</w:t>
            </w:r>
          </w:p>
        </w:tc>
        <w:tc>
          <w:tcPr>
            <w:tcW w:w="4785" w:type="dxa"/>
            <w:tcBorders>
              <w:top w:val="single" w:sz="6" w:space="0" w:color="auto"/>
              <w:left w:val="single" w:sz="6" w:space="0" w:color="auto"/>
              <w:bottom w:val="single" w:sz="6" w:space="0" w:color="auto"/>
              <w:right w:val="single" w:sz="6" w:space="0" w:color="auto"/>
            </w:tcBorders>
          </w:tcPr>
          <w:p w14:paraId="31B3B6AB" w14:textId="77777777" w:rsidR="001A24A5" w:rsidRPr="005E4FCB" w:rsidRDefault="001A24A5" w:rsidP="00D636A8">
            <w:pPr>
              <w:pStyle w:val="a9"/>
              <w:rPr>
                <w:rFonts w:ascii="Arial" w:hAnsi="Arial" w:cs="Arial"/>
                <w:sz w:val="18"/>
                <w:szCs w:val="18"/>
                <w:lang w:val="ru-RU"/>
              </w:rPr>
            </w:pPr>
            <w:r w:rsidRPr="005E4FCB">
              <w:rPr>
                <w:rFonts w:ascii="Arial" w:hAnsi="Arial" w:cs="Arial"/>
                <w:sz w:val="18"/>
                <w:szCs w:val="18"/>
                <w:lang w:val="ru-RU"/>
              </w:rPr>
              <w:t>Размер собственных средств (капитала) Заявителя</w:t>
            </w:r>
          </w:p>
        </w:tc>
        <w:tc>
          <w:tcPr>
            <w:tcW w:w="4394" w:type="dxa"/>
            <w:tcBorders>
              <w:top w:val="single" w:sz="6" w:space="0" w:color="auto"/>
              <w:left w:val="single" w:sz="6" w:space="0" w:color="auto"/>
              <w:bottom w:val="single" w:sz="6" w:space="0" w:color="auto"/>
              <w:right w:val="single" w:sz="6" w:space="0" w:color="auto"/>
            </w:tcBorders>
          </w:tcPr>
          <w:p w14:paraId="567379C3" w14:textId="77777777" w:rsidR="001A24A5" w:rsidRPr="005E4FCB" w:rsidDel="007452CD" w:rsidRDefault="001A24A5" w:rsidP="00D636A8">
            <w:pPr>
              <w:pStyle w:val="a9"/>
              <w:rPr>
                <w:rFonts w:ascii="Arial" w:hAnsi="Arial" w:cs="Arial"/>
                <w:sz w:val="18"/>
                <w:szCs w:val="18"/>
                <w:lang w:val="ru-RU"/>
              </w:rPr>
            </w:pPr>
          </w:p>
        </w:tc>
      </w:tr>
      <w:tr w:rsidR="001A24A5" w:rsidRPr="007B3745" w14:paraId="51644ED4" w14:textId="77777777" w:rsidTr="004E3C63">
        <w:tc>
          <w:tcPr>
            <w:tcW w:w="851" w:type="dxa"/>
            <w:tcBorders>
              <w:top w:val="single" w:sz="6" w:space="0" w:color="auto"/>
              <w:left w:val="single" w:sz="6" w:space="0" w:color="auto"/>
              <w:bottom w:val="single" w:sz="6" w:space="0" w:color="auto"/>
              <w:right w:val="single" w:sz="6" w:space="0" w:color="auto"/>
            </w:tcBorders>
          </w:tcPr>
          <w:p w14:paraId="2378C916"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1.9.</w:t>
            </w:r>
          </w:p>
        </w:tc>
        <w:tc>
          <w:tcPr>
            <w:tcW w:w="9179" w:type="dxa"/>
            <w:gridSpan w:val="2"/>
            <w:tcBorders>
              <w:top w:val="single" w:sz="6" w:space="0" w:color="auto"/>
              <w:left w:val="single" w:sz="6" w:space="0" w:color="auto"/>
              <w:bottom w:val="single" w:sz="6" w:space="0" w:color="auto"/>
              <w:right w:val="single" w:sz="6" w:space="0" w:color="auto"/>
            </w:tcBorders>
          </w:tcPr>
          <w:p w14:paraId="6BC721B0" w14:textId="77777777" w:rsidR="001A24A5" w:rsidRPr="005E4FCB" w:rsidDel="007452CD" w:rsidRDefault="001A24A5" w:rsidP="00D636A8">
            <w:pPr>
              <w:pStyle w:val="a9"/>
              <w:rPr>
                <w:rFonts w:ascii="Arial" w:hAnsi="Arial" w:cs="Arial"/>
                <w:sz w:val="18"/>
                <w:szCs w:val="18"/>
                <w:lang w:val="ru-RU"/>
              </w:rPr>
            </w:pPr>
            <w:r w:rsidRPr="005E4FCB">
              <w:rPr>
                <w:rFonts w:ascii="Arial" w:hAnsi="Arial" w:cs="Arial"/>
                <w:sz w:val="18"/>
                <w:szCs w:val="18"/>
                <w:lang w:val="ru-RU"/>
              </w:rPr>
              <w:t>Сведения о лицензии Заявителя на осуществление брокерской деятельности (в случае, если Заявителем является Участник торгов Биржи)</w:t>
            </w:r>
          </w:p>
        </w:tc>
      </w:tr>
      <w:tr w:rsidR="001A24A5" w:rsidRPr="00D159CA" w14:paraId="193D259D" w14:textId="77777777" w:rsidTr="004E3C63">
        <w:tc>
          <w:tcPr>
            <w:tcW w:w="851" w:type="dxa"/>
            <w:tcBorders>
              <w:top w:val="single" w:sz="6" w:space="0" w:color="auto"/>
              <w:left w:val="single" w:sz="6" w:space="0" w:color="auto"/>
              <w:bottom w:val="single" w:sz="6" w:space="0" w:color="auto"/>
              <w:right w:val="single" w:sz="6" w:space="0" w:color="auto"/>
            </w:tcBorders>
          </w:tcPr>
          <w:p w14:paraId="1030F874"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1.9.1.</w:t>
            </w:r>
          </w:p>
        </w:tc>
        <w:tc>
          <w:tcPr>
            <w:tcW w:w="4785" w:type="dxa"/>
            <w:tcBorders>
              <w:top w:val="single" w:sz="6" w:space="0" w:color="auto"/>
              <w:left w:val="single" w:sz="6" w:space="0" w:color="auto"/>
              <w:bottom w:val="single" w:sz="6" w:space="0" w:color="auto"/>
              <w:right w:val="single" w:sz="6" w:space="0" w:color="auto"/>
            </w:tcBorders>
          </w:tcPr>
          <w:p w14:paraId="41B84106" w14:textId="77777777" w:rsidR="001A24A5" w:rsidRPr="005E4FCB" w:rsidRDefault="001A24A5" w:rsidP="001D21BE">
            <w:pPr>
              <w:autoSpaceDE w:val="0"/>
              <w:autoSpaceDN w:val="0"/>
              <w:adjustRightInd w:val="0"/>
              <w:jc w:val="both"/>
              <w:rPr>
                <w:rFonts w:ascii="Arial" w:hAnsi="Arial" w:cs="Arial"/>
                <w:sz w:val="18"/>
                <w:szCs w:val="18"/>
              </w:rPr>
            </w:pPr>
            <w:r w:rsidRPr="005E4FCB">
              <w:rPr>
                <w:rFonts w:ascii="Arial" w:hAnsi="Arial" w:cs="Arial"/>
                <w:sz w:val="18"/>
                <w:szCs w:val="18"/>
              </w:rPr>
              <w:t>Вид лицензии</w:t>
            </w:r>
          </w:p>
        </w:tc>
        <w:tc>
          <w:tcPr>
            <w:tcW w:w="4394" w:type="dxa"/>
            <w:tcBorders>
              <w:top w:val="single" w:sz="6" w:space="0" w:color="auto"/>
              <w:left w:val="single" w:sz="6" w:space="0" w:color="auto"/>
              <w:bottom w:val="single" w:sz="6" w:space="0" w:color="auto"/>
              <w:right w:val="single" w:sz="6" w:space="0" w:color="auto"/>
            </w:tcBorders>
          </w:tcPr>
          <w:p w14:paraId="54A35693" w14:textId="77777777" w:rsidR="001A24A5" w:rsidRPr="005E4FCB" w:rsidDel="007452CD" w:rsidRDefault="001A24A5" w:rsidP="001D21BE">
            <w:pPr>
              <w:jc w:val="both"/>
              <w:rPr>
                <w:rFonts w:ascii="Arial" w:hAnsi="Arial" w:cs="Arial"/>
                <w:i/>
                <w:sz w:val="18"/>
                <w:szCs w:val="18"/>
              </w:rPr>
            </w:pPr>
          </w:p>
        </w:tc>
      </w:tr>
      <w:tr w:rsidR="001A24A5" w:rsidRPr="00D159CA" w14:paraId="5CF444AE" w14:textId="77777777" w:rsidTr="004E3C63">
        <w:tc>
          <w:tcPr>
            <w:tcW w:w="851" w:type="dxa"/>
            <w:tcBorders>
              <w:top w:val="single" w:sz="6" w:space="0" w:color="auto"/>
              <w:left w:val="single" w:sz="6" w:space="0" w:color="auto"/>
              <w:bottom w:val="single" w:sz="6" w:space="0" w:color="auto"/>
              <w:right w:val="single" w:sz="6" w:space="0" w:color="auto"/>
            </w:tcBorders>
          </w:tcPr>
          <w:p w14:paraId="59D8B434"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1.9.2.</w:t>
            </w:r>
          </w:p>
        </w:tc>
        <w:tc>
          <w:tcPr>
            <w:tcW w:w="4785" w:type="dxa"/>
            <w:tcBorders>
              <w:top w:val="single" w:sz="6" w:space="0" w:color="auto"/>
              <w:left w:val="single" w:sz="6" w:space="0" w:color="auto"/>
              <w:bottom w:val="single" w:sz="6" w:space="0" w:color="auto"/>
              <w:right w:val="single" w:sz="6" w:space="0" w:color="auto"/>
            </w:tcBorders>
          </w:tcPr>
          <w:p w14:paraId="69860342" w14:textId="77777777" w:rsidR="001A24A5" w:rsidRPr="005E4FCB" w:rsidRDefault="001A24A5" w:rsidP="001D21BE">
            <w:pPr>
              <w:autoSpaceDE w:val="0"/>
              <w:autoSpaceDN w:val="0"/>
              <w:adjustRightInd w:val="0"/>
              <w:jc w:val="both"/>
              <w:rPr>
                <w:rFonts w:ascii="Arial" w:hAnsi="Arial" w:cs="Arial"/>
                <w:sz w:val="18"/>
                <w:szCs w:val="18"/>
              </w:rPr>
            </w:pPr>
            <w:r w:rsidRPr="005E4FCB">
              <w:rPr>
                <w:rFonts w:ascii="Arial" w:hAnsi="Arial" w:cs="Arial"/>
                <w:sz w:val="18"/>
                <w:szCs w:val="18"/>
              </w:rPr>
              <w:t>Номер лицензии</w:t>
            </w:r>
          </w:p>
        </w:tc>
        <w:tc>
          <w:tcPr>
            <w:tcW w:w="4394" w:type="dxa"/>
            <w:tcBorders>
              <w:top w:val="single" w:sz="6" w:space="0" w:color="auto"/>
              <w:left w:val="single" w:sz="6" w:space="0" w:color="auto"/>
              <w:bottom w:val="single" w:sz="6" w:space="0" w:color="auto"/>
              <w:right w:val="single" w:sz="6" w:space="0" w:color="auto"/>
            </w:tcBorders>
          </w:tcPr>
          <w:p w14:paraId="5537E90C" w14:textId="77777777" w:rsidR="001A24A5" w:rsidRPr="005E4FCB" w:rsidDel="007452CD" w:rsidRDefault="001A24A5" w:rsidP="001D21BE">
            <w:pPr>
              <w:jc w:val="both"/>
              <w:rPr>
                <w:rFonts w:ascii="Arial" w:hAnsi="Arial" w:cs="Arial"/>
                <w:i/>
                <w:sz w:val="18"/>
                <w:szCs w:val="18"/>
              </w:rPr>
            </w:pPr>
          </w:p>
        </w:tc>
      </w:tr>
      <w:tr w:rsidR="001A24A5" w:rsidRPr="00D159CA" w14:paraId="553E073B" w14:textId="77777777" w:rsidTr="004E3C63">
        <w:tc>
          <w:tcPr>
            <w:tcW w:w="851" w:type="dxa"/>
            <w:tcBorders>
              <w:top w:val="single" w:sz="6" w:space="0" w:color="auto"/>
              <w:left w:val="single" w:sz="6" w:space="0" w:color="auto"/>
              <w:bottom w:val="single" w:sz="6" w:space="0" w:color="auto"/>
              <w:right w:val="single" w:sz="6" w:space="0" w:color="auto"/>
            </w:tcBorders>
          </w:tcPr>
          <w:p w14:paraId="21FBA074"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1.9.3.</w:t>
            </w:r>
          </w:p>
        </w:tc>
        <w:tc>
          <w:tcPr>
            <w:tcW w:w="4785" w:type="dxa"/>
            <w:tcBorders>
              <w:top w:val="single" w:sz="6" w:space="0" w:color="auto"/>
              <w:left w:val="single" w:sz="6" w:space="0" w:color="auto"/>
              <w:bottom w:val="single" w:sz="6" w:space="0" w:color="auto"/>
              <w:right w:val="single" w:sz="6" w:space="0" w:color="auto"/>
            </w:tcBorders>
          </w:tcPr>
          <w:p w14:paraId="4D47426E" w14:textId="77777777" w:rsidR="001A24A5" w:rsidRPr="005E4FCB" w:rsidRDefault="001A24A5" w:rsidP="001D21BE">
            <w:pPr>
              <w:autoSpaceDE w:val="0"/>
              <w:autoSpaceDN w:val="0"/>
              <w:adjustRightInd w:val="0"/>
              <w:jc w:val="both"/>
              <w:rPr>
                <w:rFonts w:ascii="Arial" w:hAnsi="Arial" w:cs="Arial"/>
                <w:sz w:val="18"/>
                <w:szCs w:val="18"/>
              </w:rPr>
            </w:pPr>
            <w:r w:rsidRPr="005E4FCB">
              <w:rPr>
                <w:rFonts w:ascii="Arial" w:hAnsi="Arial" w:cs="Arial"/>
                <w:sz w:val="18"/>
                <w:szCs w:val="18"/>
              </w:rPr>
              <w:t>Орган, выдавший лицензию</w:t>
            </w:r>
          </w:p>
        </w:tc>
        <w:tc>
          <w:tcPr>
            <w:tcW w:w="4394" w:type="dxa"/>
            <w:tcBorders>
              <w:top w:val="single" w:sz="6" w:space="0" w:color="auto"/>
              <w:left w:val="single" w:sz="6" w:space="0" w:color="auto"/>
              <w:bottom w:val="single" w:sz="6" w:space="0" w:color="auto"/>
              <w:right w:val="single" w:sz="6" w:space="0" w:color="auto"/>
            </w:tcBorders>
          </w:tcPr>
          <w:p w14:paraId="41CC49F5" w14:textId="77777777" w:rsidR="001A24A5" w:rsidRPr="005E4FCB" w:rsidDel="007452CD" w:rsidRDefault="001A24A5" w:rsidP="001D21BE">
            <w:pPr>
              <w:jc w:val="both"/>
              <w:rPr>
                <w:rFonts w:ascii="Arial" w:hAnsi="Arial" w:cs="Arial"/>
                <w:i/>
                <w:sz w:val="18"/>
                <w:szCs w:val="18"/>
              </w:rPr>
            </w:pPr>
          </w:p>
        </w:tc>
      </w:tr>
      <w:tr w:rsidR="001A24A5" w:rsidRPr="00D159CA" w14:paraId="0D49FF17" w14:textId="77777777" w:rsidTr="004E3C63">
        <w:tc>
          <w:tcPr>
            <w:tcW w:w="851" w:type="dxa"/>
            <w:tcBorders>
              <w:top w:val="single" w:sz="6" w:space="0" w:color="auto"/>
              <w:left w:val="single" w:sz="6" w:space="0" w:color="auto"/>
              <w:bottom w:val="single" w:sz="6" w:space="0" w:color="auto"/>
              <w:right w:val="single" w:sz="6" w:space="0" w:color="auto"/>
            </w:tcBorders>
          </w:tcPr>
          <w:p w14:paraId="47A84A5C"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1.9.4.</w:t>
            </w:r>
          </w:p>
        </w:tc>
        <w:tc>
          <w:tcPr>
            <w:tcW w:w="4785" w:type="dxa"/>
            <w:tcBorders>
              <w:top w:val="single" w:sz="6" w:space="0" w:color="auto"/>
              <w:left w:val="single" w:sz="6" w:space="0" w:color="auto"/>
              <w:bottom w:val="single" w:sz="6" w:space="0" w:color="auto"/>
              <w:right w:val="single" w:sz="6" w:space="0" w:color="auto"/>
            </w:tcBorders>
          </w:tcPr>
          <w:p w14:paraId="1E3982CA" w14:textId="77777777" w:rsidR="001A24A5" w:rsidRPr="005E4FCB" w:rsidRDefault="001A24A5" w:rsidP="001D21BE">
            <w:pPr>
              <w:autoSpaceDE w:val="0"/>
              <w:autoSpaceDN w:val="0"/>
              <w:adjustRightInd w:val="0"/>
              <w:jc w:val="both"/>
              <w:rPr>
                <w:rFonts w:ascii="Arial" w:hAnsi="Arial" w:cs="Arial"/>
                <w:sz w:val="18"/>
                <w:szCs w:val="18"/>
              </w:rPr>
            </w:pPr>
            <w:r w:rsidRPr="005E4FCB">
              <w:rPr>
                <w:rFonts w:ascii="Arial" w:hAnsi="Arial" w:cs="Arial"/>
                <w:sz w:val="18"/>
                <w:szCs w:val="18"/>
              </w:rPr>
              <w:t>Срок действия лицензии</w:t>
            </w:r>
          </w:p>
        </w:tc>
        <w:tc>
          <w:tcPr>
            <w:tcW w:w="4394" w:type="dxa"/>
            <w:tcBorders>
              <w:top w:val="single" w:sz="6" w:space="0" w:color="auto"/>
              <w:left w:val="single" w:sz="6" w:space="0" w:color="auto"/>
              <w:bottom w:val="single" w:sz="6" w:space="0" w:color="auto"/>
              <w:right w:val="single" w:sz="6" w:space="0" w:color="auto"/>
            </w:tcBorders>
          </w:tcPr>
          <w:p w14:paraId="1F5B5148" w14:textId="77777777" w:rsidR="001A24A5" w:rsidRPr="005E4FCB" w:rsidDel="007452CD" w:rsidRDefault="001A24A5" w:rsidP="001D21BE">
            <w:pPr>
              <w:jc w:val="both"/>
              <w:rPr>
                <w:rFonts w:ascii="Arial" w:hAnsi="Arial" w:cs="Arial"/>
                <w:i/>
                <w:sz w:val="18"/>
                <w:szCs w:val="18"/>
              </w:rPr>
            </w:pPr>
          </w:p>
        </w:tc>
      </w:tr>
      <w:tr w:rsidR="001A24A5" w:rsidRPr="007B3745" w14:paraId="1DD9B6B2" w14:textId="77777777" w:rsidTr="004E3C63">
        <w:tc>
          <w:tcPr>
            <w:tcW w:w="851" w:type="dxa"/>
            <w:tcBorders>
              <w:top w:val="single" w:sz="6" w:space="0" w:color="auto"/>
              <w:left w:val="single" w:sz="6" w:space="0" w:color="auto"/>
              <w:bottom w:val="single" w:sz="6" w:space="0" w:color="auto"/>
              <w:right w:val="single" w:sz="6" w:space="0" w:color="auto"/>
            </w:tcBorders>
          </w:tcPr>
          <w:p w14:paraId="6ACBD737" w14:textId="77777777" w:rsidR="001A24A5" w:rsidRPr="005E4FCB" w:rsidRDefault="001A24A5" w:rsidP="001D21BE">
            <w:pPr>
              <w:jc w:val="both"/>
              <w:rPr>
                <w:rFonts w:ascii="Arial" w:hAnsi="Arial" w:cs="Arial"/>
                <w:sz w:val="18"/>
                <w:szCs w:val="18"/>
                <w:lang w:val="ru-RU"/>
              </w:rPr>
            </w:pPr>
            <w:r w:rsidRPr="005E4FCB">
              <w:rPr>
                <w:rFonts w:ascii="Arial" w:hAnsi="Arial" w:cs="Arial"/>
                <w:sz w:val="18"/>
                <w:szCs w:val="18"/>
              </w:rPr>
              <w:t>1.10</w:t>
            </w:r>
            <w:r w:rsidR="003D6CCF" w:rsidRPr="005E4FCB">
              <w:rPr>
                <w:rFonts w:ascii="Arial" w:hAnsi="Arial" w:cs="Arial"/>
                <w:sz w:val="18"/>
                <w:szCs w:val="18"/>
                <w:lang w:val="ru-RU"/>
              </w:rPr>
              <w:t>.</w:t>
            </w:r>
          </w:p>
        </w:tc>
        <w:tc>
          <w:tcPr>
            <w:tcW w:w="4785" w:type="dxa"/>
            <w:tcBorders>
              <w:top w:val="single" w:sz="6" w:space="0" w:color="auto"/>
              <w:left w:val="single" w:sz="6" w:space="0" w:color="auto"/>
              <w:bottom w:val="single" w:sz="6" w:space="0" w:color="auto"/>
              <w:right w:val="single" w:sz="6" w:space="0" w:color="auto"/>
            </w:tcBorders>
          </w:tcPr>
          <w:p w14:paraId="290C4C39" w14:textId="77777777" w:rsidR="001A24A5" w:rsidRPr="005E4FCB" w:rsidRDefault="001A24A5" w:rsidP="00D636A8">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 xml:space="preserve">Дата начала осуществления Заявителем брокерской деятельности </w:t>
            </w:r>
            <w:r w:rsidRPr="005E4FCB">
              <w:rPr>
                <w:rFonts w:ascii="Arial" w:hAnsi="Arial" w:cs="Arial"/>
                <w:i/>
                <w:sz w:val="18"/>
                <w:szCs w:val="18"/>
                <w:lang w:val="ru-RU"/>
              </w:rPr>
              <w:t>(в случае, если Заявителем является Участник торгов Биржи)</w:t>
            </w:r>
          </w:p>
        </w:tc>
        <w:tc>
          <w:tcPr>
            <w:tcW w:w="4394" w:type="dxa"/>
            <w:tcBorders>
              <w:top w:val="single" w:sz="6" w:space="0" w:color="auto"/>
              <w:left w:val="single" w:sz="6" w:space="0" w:color="auto"/>
              <w:bottom w:val="single" w:sz="6" w:space="0" w:color="auto"/>
              <w:right w:val="single" w:sz="6" w:space="0" w:color="auto"/>
            </w:tcBorders>
          </w:tcPr>
          <w:p w14:paraId="57D4E81E" w14:textId="77777777" w:rsidR="001A24A5" w:rsidRPr="005E4FCB" w:rsidDel="007452CD" w:rsidRDefault="001A24A5" w:rsidP="001D21BE">
            <w:pPr>
              <w:jc w:val="both"/>
              <w:rPr>
                <w:rFonts w:ascii="Arial" w:hAnsi="Arial" w:cs="Arial"/>
                <w:i/>
                <w:sz w:val="18"/>
                <w:szCs w:val="18"/>
                <w:lang w:val="ru-RU"/>
              </w:rPr>
            </w:pPr>
          </w:p>
        </w:tc>
      </w:tr>
      <w:tr w:rsidR="003D6CCF" w:rsidRPr="007B3745" w14:paraId="52E3131D" w14:textId="77777777" w:rsidTr="004E3C63">
        <w:tc>
          <w:tcPr>
            <w:tcW w:w="851" w:type="dxa"/>
            <w:tcBorders>
              <w:top w:val="single" w:sz="6" w:space="0" w:color="auto"/>
              <w:left w:val="single" w:sz="6" w:space="0" w:color="auto"/>
              <w:bottom w:val="single" w:sz="6" w:space="0" w:color="auto"/>
              <w:right w:val="single" w:sz="6" w:space="0" w:color="auto"/>
            </w:tcBorders>
          </w:tcPr>
          <w:p w14:paraId="44427E71" w14:textId="77777777" w:rsidR="003D6CCF" w:rsidRPr="005E4FCB" w:rsidRDefault="003D6CCF" w:rsidP="001D21BE">
            <w:pPr>
              <w:jc w:val="both"/>
              <w:rPr>
                <w:rFonts w:ascii="Arial" w:hAnsi="Arial" w:cs="Arial"/>
                <w:sz w:val="18"/>
                <w:szCs w:val="18"/>
                <w:lang w:val="ru-RU"/>
              </w:rPr>
            </w:pPr>
            <w:r w:rsidRPr="005E4FCB">
              <w:rPr>
                <w:rFonts w:ascii="Arial" w:hAnsi="Arial" w:cs="Arial"/>
                <w:sz w:val="18"/>
                <w:szCs w:val="18"/>
                <w:lang w:val="ru-RU"/>
              </w:rPr>
              <w:t>1.11.</w:t>
            </w:r>
          </w:p>
        </w:tc>
        <w:tc>
          <w:tcPr>
            <w:tcW w:w="4785" w:type="dxa"/>
            <w:tcBorders>
              <w:top w:val="single" w:sz="6" w:space="0" w:color="auto"/>
              <w:left w:val="single" w:sz="6" w:space="0" w:color="auto"/>
              <w:bottom w:val="single" w:sz="6" w:space="0" w:color="auto"/>
              <w:right w:val="single" w:sz="6" w:space="0" w:color="auto"/>
            </w:tcBorders>
          </w:tcPr>
          <w:p w14:paraId="45F97C3C" w14:textId="77777777" w:rsidR="003D6CCF" w:rsidRPr="005E4FCB" w:rsidRDefault="003D6CCF" w:rsidP="00D636A8">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 xml:space="preserve">Государственные регистрационные номера выпусков (дополнительных выпусков) ценных бумаг, услуги по организации размещения и (или) по размещению которых  оказывались Заявителем в течение последних трех лет </w:t>
            </w:r>
            <w:r w:rsidRPr="005E4FCB">
              <w:rPr>
                <w:rFonts w:ascii="Arial" w:hAnsi="Arial" w:cs="Arial"/>
                <w:i/>
                <w:sz w:val="18"/>
                <w:szCs w:val="18"/>
                <w:lang w:val="ru-RU"/>
              </w:rPr>
              <w:t>(заполняется в случае, если Заявителем является Участник торгов Биржи, подписавший проспект ценных бумаг иностранного эмитента)</w:t>
            </w:r>
          </w:p>
        </w:tc>
        <w:tc>
          <w:tcPr>
            <w:tcW w:w="4394" w:type="dxa"/>
            <w:tcBorders>
              <w:top w:val="single" w:sz="6" w:space="0" w:color="auto"/>
              <w:left w:val="single" w:sz="6" w:space="0" w:color="auto"/>
              <w:bottom w:val="single" w:sz="6" w:space="0" w:color="auto"/>
              <w:right w:val="single" w:sz="6" w:space="0" w:color="auto"/>
            </w:tcBorders>
          </w:tcPr>
          <w:p w14:paraId="0F1FD2B5" w14:textId="77777777" w:rsidR="003D6CCF" w:rsidRPr="005E4FCB" w:rsidDel="007452CD" w:rsidRDefault="003D6CCF" w:rsidP="001D21BE">
            <w:pPr>
              <w:jc w:val="both"/>
              <w:rPr>
                <w:rFonts w:ascii="Arial" w:hAnsi="Arial" w:cs="Arial"/>
                <w:i/>
                <w:sz w:val="18"/>
                <w:szCs w:val="18"/>
                <w:lang w:val="ru-RU"/>
              </w:rPr>
            </w:pPr>
          </w:p>
        </w:tc>
      </w:tr>
    </w:tbl>
    <w:p w14:paraId="6C612390" w14:textId="77777777" w:rsidR="001A24A5" w:rsidRPr="005E4FCB" w:rsidRDefault="001A24A5" w:rsidP="001A24A5">
      <w:pPr>
        <w:spacing w:line="240" w:lineRule="auto"/>
        <w:ind w:left="1065"/>
        <w:jc w:val="both"/>
        <w:rPr>
          <w:rFonts w:ascii="Arial" w:hAnsi="Arial" w:cs="Arial"/>
          <w:b/>
          <w:bCs/>
          <w:sz w:val="20"/>
          <w:szCs w:val="20"/>
          <w:lang w:val="ru-RU"/>
        </w:rPr>
      </w:pPr>
    </w:p>
    <w:p w14:paraId="659E37F5" w14:textId="77777777" w:rsidR="001A24A5" w:rsidRPr="005E4FCB" w:rsidRDefault="001A24A5" w:rsidP="003D6CCF">
      <w:pPr>
        <w:pStyle w:val="a3"/>
        <w:numPr>
          <w:ilvl w:val="0"/>
          <w:numId w:val="38"/>
        </w:numPr>
        <w:spacing w:line="240" w:lineRule="auto"/>
        <w:jc w:val="both"/>
        <w:rPr>
          <w:rFonts w:ascii="Arial" w:hAnsi="Arial" w:cs="Arial"/>
          <w:b/>
          <w:bCs/>
          <w:sz w:val="20"/>
          <w:szCs w:val="20"/>
        </w:rPr>
      </w:pPr>
      <w:r w:rsidRPr="005E4FCB">
        <w:rPr>
          <w:rFonts w:ascii="Arial" w:hAnsi="Arial" w:cs="Arial"/>
          <w:b/>
          <w:bCs/>
          <w:sz w:val="20"/>
          <w:szCs w:val="20"/>
        </w:rPr>
        <w:t>Общая информация о ценной бумаге</w:t>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644"/>
        <w:gridCol w:w="4536"/>
      </w:tblGrid>
      <w:tr w:rsidR="001A24A5" w:rsidRPr="007B3745" w14:paraId="17769529" w14:textId="77777777" w:rsidTr="004E3C63">
        <w:tc>
          <w:tcPr>
            <w:tcW w:w="851" w:type="dxa"/>
            <w:tcBorders>
              <w:top w:val="single" w:sz="6" w:space="0" w:color="auto"/>
              <w:left w:val="single" w:sz="6" w:space="0" w:color="auto"/>
              <w:bottom w:val="single" w:sz="6" w:space="0" w:color="auto"/>
              <w:right w:val="single" w:sz="6" w:space="0" w:color="auto"/>
            </w:tcBorders>
          </w:tcPr>
          <w:p w14:paraId="01D59A62"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2.1.</w:t>
            </w:r>
          </w:p>
        </w:tc>
        <w:tc>
          <w:tcPr>
            <w:tcW w:w="4644" w:type="dxa"/>
            <w:tcBorders>
              <w:top w:val="single" w:sz="6" w:space="0" w:color="auto"/>
              <w:left w:val="single" w:sz="6" w:space="0" w:color="auto"/>
              <w:bottom w:val="single" w:sz="6" w:space="0" w:color="auto"/>
              <w:right w:val="single" w:sz="6" w:space="0" w:color="auto"/>
            </w:tcBorders>
          </w:tcPr>
          <w:p w14:paraId="7A90560C"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Международный код (номер) идентификации ценных бумаг (</w:t>
            </w:r>
            <w:r w:rsidRPr="005E4FCB">
              <w:rPr>
                <w:rFonts w:ascii="Arial" w:hAnsi="Arial" w:cs="Arial"/>
                <w:sz w:val="18"/>
                <w:szCs w:val="18"/>
              </w:rPr>
              <w:t>ISIN</w:t>
            </w:r>
            <w:r w:rsidRPr="005E4FCB">
              <w:rPr>
                <w:rFonts w:ascii="Arial" w:hAnsi="Arial" w:cs="Arial"/>
                <w:sz w:val="18"/>
                <w:szCs w:val="18"/>
                <w:lang w:val="ru-RU"/>
              </w:rPr>
              <w:t>), присвоенный ценной бумаге</w:t>
            </w:r>
          </w:p>
        </w:tc>
        <w:tc>
          <w:tcPr>
            <w:tcW w:w="4536" w:type="dxa"/>
            <w:tcBorders>
              <w:top w:val="single" w:sz="6" w:space="0" w:color="auto"/>
              <w:left w:val="single" w:sz="6" w:space="0" w:color="auto"/>
              <w:bottom w:val="single" w:sz="6" w:space="0" w:color="auto"/>
              <w:right w:val="single" w:sz="6" w:space="0" w:color="auto"/>
            </w:tcBorders>
          </w:tcPr>
          <w:p w14:paraId="0E421043" w14:textId="77777777" w:rsidR="001A24A5" w:rsidRPr="005E4FCB" w:rsidRDefault="001A24A5" w:rsidP="001D21BE">
            <w:pPr>
              <w:jc w:val="both"/>
              <w:rPr>
                <w:rFonts w:ascii="Arial" w:hAnsi="Arial" w:cs="Arial"/>
                <w:sz w:val="18"/>
                <w:szCs w:val="18"/>
                <w:lang w:val="ru-RU"/>
              </w:rPr>
            </w:pPr>
          </w:p>
        </w:tc>
      </w:tr>
      <w:tr w:rsidR="001A24A5" w:rsidRPr="007B3745" w14:paraId="3F5F9F7D" w14:textId="77777777" w:rsidTr="004E3C63">
        <w:tc>
          <w:tcPr>
            <w:tcW w:w="851" w:type="dxa"/>
            <w:tcBorders>
              <w:top w:val="single" w:sz="6" w:space="0" w:color="auto"/>
              <w:left w:val="single" w:sz="6" w:space="0" w:color="auto"/>
              <w:bottom w:val="single" w:sz="6" w:space="0" w:color="auto"/>
              <w:right w:val="single" w:sz="6" w:space="0" w:color="auto"/>
            </w:tcBorders>
          </w:tcPr>
          <w:p w14:paraId="3B450FED"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2.2.</w:t>
            </w:r>
          </w:p>
        </w:tc>
        <w:tc>
          <w:tcPr>
            <w:tcW w:w="4644" w:type="dxa"/>
            <w:tcBorders>
              <w:top w:val="single" w:sz="6" w:space="0" w:color="auto"/>
              <w:left w:val="single" w:sz="6" w:space="0" w:color="auto"/>
              <w:bottom w:val="single" w:sz="6" w:space="0" w:color="auto"/>
              <w:right w:val="single" w:sz="6" w:space="0" w:color="auto"/>
            </w:tcBorders>
          </w:tcPr>
          <w:p w14:paraId="6380BC41"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Международный код классификации финансовых инструментов (</w:t>
            </w:r>
            <w:r w:rsidRPr="005E4FCB">
              <w:rPr>
                <w:rFonts w:ascii="Arial" w:hAnsi="Arial" w:cs="Arial"/>
                <w:sz w:val="18"/>
                <w:szCs w:val="18"/>
              </w:rPr>
              <w:t>CFI</w:t>
            </w:r>
            <w:r w:rsidRPr="005E4FCB">
              <w:rPr>
                <w:rFonts w:ascii="Arial" w:hAnsi="Arial" w:cs="Arial"/>
                <w:sz w:val="18"/>
                <w:szCs w:val="18"/>
                <w:lang w:val="ru-RU"/>
              </w:rPr>
              <w:t>), присвоенный ценной бумаге</w:t>
            </w:r>
          </w:p>
        </w:tc>
        <w:tc>
          <w:tcPr>
            <w:tcW w:w="4536" w:type="dxa"/>
            <w:tcBorders>
              <w:top w:val="single" w:sz="6" w:space="0" w:color="auto"/>
              <w:left w:val="single" w:sz="6" w:space="0" w:color="auto"/>
              <w:bottom w:val="single" w:sz="6" w:space="0" w:color="auto"/>
              <w:right w:val="single" w:sz="6" w:space="0" w:color="auto"/>
            </w:tcBorders>
          </w:tcPr>
          <w:p w14:paraId="5CC2FC8D" w14:textId="77777777" w:rsidR="001A24A5" w:rsidRPr="005E4FCB" w:rsidRDefault="001A24A5" w:rsidP="001D21BE">
            <w:pPr>
              <w:jc w:val="both"/>
              <w:rPr>
                <w:rFonts w:ascii="Arial" w:hAnsi="Arial" w:cs="Arial"/>
                <w:sz w:val="18"/>
                <w:szCs w:val="18"/>
                <w:lang w:val="ru-RU"/>
              </w:rPr>
            </w:pPr>
          </w:p>
        </w:tc>
      </w:tr>
      <w:tr w:rsidR="001A24A5" w:rsidRPr="00D159CA" w14:paraId="277B450E" w14:textId="77777777" w:rsidTr="004E3C63">
        <w:tc>
          <w:tcPr>
            <w:tcW w:w="851" w:type="dxa"/>
            <w:tcBorders>
              <w:top w:val="single" w:sz="6" w:space="0" w:color="auto"/>
              <w:left w:val="single" w:sz="6" w:space="0" w:color="auto"/>
              <w:bottom w:val="single" w:sz="6" w:space="0" w:color="auto"/>
              <w:right w:val="single" w:sz="6" w:space="0" w:color="auto"/>
            </w:tcBorders>
          </w:tcPr>
          <w:p w14:paraId="52765853"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2.3.</w:t>
            </w:r>
          </w:p>
        </w:tc>
        <w:tc>
          <w:tcPr>
            <w:tcW w:w="4644" w:type="dxa"/>
            <w:tcBorders>
              <w:top w:val="single" w:sz="6" w:space="0" w:color="auto"/>
              <w:left w:val="single" w:sz="6" w:space="0" w:color="auto"/>
              <w:bottom w:val="single" w:sz="6" w:space="0" w:color="auto"/>
              <w:right w:val="single" w:sz="6" w:space="0" w:color="auto"/>
            </w:tcBorders>
          </w:tcPr>
          <w:p w14:paraId="212740CB" w14:textId="77777777" w:rsidR="001A24A5" w:rsidRPr="005E4FCB" w:rsidRDefault="001A24A5" w:rsidP="001D21BE">
            <w:pPr>
              <w:rPr>
                <w:rFonts w:ascii="Arial" w:hAnsi="Arial" w:cs="Arial"/>
                <w:sz w:val="18"/>
                <w:szCs w:val="18"/>
              </w:rPr>
            </w:pPr>
            <w:r w:rsidRPr="005E4FCB">
              <w:rPr>
                <w:rFonts w:ascii="Arial" w:hAnsi="Arial" w:cs="Arial"/>
                <w:sz w:val="18"/>
                <w:szCs w:val="18"/>
              </w:rPr>
              <w:t>Серия</w:t>
            </w:r>
          </w:p>
        </w:tc>
        <w:tc>
          <w:tcPr>
            <w:tcW w:w="4536" w:type="dxa"/>
            <w:tcBorders>
              <w:top w:val="single" w:sz="6" w:space="0" w:color="auto"/>
              <w:left w:val="single" w:sz="6" w:space="0" w:color="auto"/>
              <w:bottom w:val="single" w:sz="6" w:space="0" w:color="auto"/>
              <w:right w:val="single" w:sz="6" w:space="0" w:color="auto"/>
            </w:tcBorders>
          </w:tcPr>
          <w:p w14:paraId="79ED8103" w14:textId="77777777" w:rsidR="001A24A5" w:rsidRPr="005E4FCB" w:rsidRDefault="001A24A5" w:rsidP="001D21BE">
            <w:pPr>
              <w:jc w:val="both"/>
              <w:rPr>
                <w:rFonts w:ascii="Arial" w:hAnsi="Arial" w:cs="Arial"/>
                <w:sz w:val="18"/>
                <w:szCs w:val="18"/>
              </w:rPr>
            </w:pPr>
          </w:p>
        </w:tc>
      </w:tr>
      <w:tr w:rsidR="001A24A5" w:rsidRPr="00D159CA" w14:paraId="513D27C8" w14:textId="77777777" w:rsidTr="004E3C63">
        <w:tc>
          <w:tcPr>
            <w:tcW w:w="851" w:type="dxa"/>
            <w:tcBorders>
              <w:top w:val="single" w:sz="6" w:space="0" w:color="auto"/>
              <w:left w:val="single" w:sz="6" w:space="0" w:color="auto"/>
              <w:bottom w:val="single" w:sz="6" w:space="0" w:color="auto"/>
              <w:right w:val="single" w:sz="6" w:space="0" w:color="auto"/>
            </w:tcBorders>
          </w:tcPr>
          <w:p w14:paraId="3F14F264"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2.4.</w:t>
            </w:r>
          </w:p>
        </w:tc>
        <w:tc>
          <w:tcPr>
            <w:tcW w:w="4644" w:type="dxa"/>
            <w:tcBorders>
              <w:top w:val="single" w:sz="6" w:space="0" w:color="auto"/>
              <w:left w:val="single" w:sz="6" w:space="0" w:color="auto"/>
              <w:bottom w:val="single" w:sz="6" w:space="0" w:color="auto"/>
              <w:right w:val="single" w:sz="6" w:space="0" w:color="auto"/>
            </w:tcBorders>
          </w:tcPr>
          <w:p w14:paraId="21A3CB09" w14:textId="77777777" w:rsidR="001A24A5" w:rsidRPr="005E4FCB" w:rsidRDefault="001A24A5" w:rsidP="001D21BE">
            <w:pPr>
              <w:rPr>
                <w:rFonts w:ascii="Arial" w:hAnsi="Arial" w:cs="Arial"/>
                <w:sz w:val="18"/>
                <w:szCs w:val="18"/>
              </w:rPr>
            </w:pPr>
            <w:r w:rsidRPr="005E4FCB">
              <w:rPr>
                <w:rFonts w:ascii="Arial" w:hAnsi="Arial" w:cs="Arial"/>
                <w:sz w:val="18"/>
                <w:szCs w:val="18"/>
              </w:rPr>
              <w:t>Транш</w:t>
            </w:r>
          </w:p>
        </w:tc>
        <w:tc>
          <w:tcPr>
            <w:tcW w:w="4536" w:type="dxa"/>
            <w:tcBorders>
              <w:top w:val="single" w:sz="6" w:space="0" w:color="auto"/>
              <w:left w:val="single" w:sz="6" w:space="0" w:color="auto"/>
              <w:bottom w:val="single" w:sz="6" w:space="0" w:color="auto"/>
              <w:right w:val="single" w:sz="6" w:space="0" w:color="auto"/>
            </w:tcBorders>
          </w:tcPr>
          <w:p w14:paraId="23B0D08B" w14:textId="77777777" w:rsidR="001A24A5" w:rsidRPr="005E4FCB" w:rsidRDefault="001A24A5" w:rsidP="001D21BE">
            <w:pPr>
              <w:jc w:val="both"/>
              <w:rPr>
                <w:rFonts w:ascii="Arial" w:hAnsi="Arial" w:cs="Arial"/>
                <w:sz w:val="18"/>
                <w:szCs w:val="18"/>
              </w:rPr>
            </w:pPr>
          </w:p>
        </w:tc>
      </w:tr>
      <w:tr w:rsidR="001A24A5" w:rsidRPr="007B3745" w14:paraId="4D3A563F" w14:textId="77777777" w:rsidTr="004E3C63">
        <w:tc>
          <w:tcPr>
            <w:tcW w:w="851" w:type="dxa"/>
            <w:tcBorders>
              <w:top w:val="single" w:sz="6" w:space="0" w:color="auto"/>
              <w:left w:val="single" w:sz="6" w:space="0" w:color="auto"/>
              <w:bottom w:val="single" w:sz="6" w:space="0" w:color="auto"/>
              <w:right w:val="single" w:sz="6" w:space="0" w:color="auto"/>
            </w:tcBorders>
          </w:tcPr>
          <w:p w14:paraId="322C01D8"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2.5.</w:t>
            </w:r>
          </w:p>
        </w:tc>
        <w:tc>
          <w:tcPr>
            <w:tcW w:w="9180" w:type="dxa"/>
            <w:gridSpan w:val="2"/>
            <w:tcBorders>
              <w:top w:val="single" w:sz="6" w:space="0" w:color="auto"/>
              <w:left w:val="single" w:sz="6" w:space="0" w:color="auto"/>
              <w:bottom w:val="single" w:sz="6" w:space="0" w:color="auto"/>
              <w:right w:val="single" w:sz="6" w:space="0" w:color="auto"/>
            </w:tcBorders>
          </w:tcPr>
          <w:p w14:paraId="5D4F7B4E" w14:textId="77777777" w:rsidR="001A24A5" w:rsidRPr="005E4FCB" w:rsidRDefault="001A24A5" w:rsidP="001A24A5">
            <w:pPr>
              <w:rPr>
                <w:rFonts w:ascii="Arial" w:hAnsi="Arial" w:cs="Arial"/>
                <w:sz w:val="18"/>
                <w:szCs w:val="18"/>
                <w:lang w:val="ru-RU"/>
              </w:rPr>
            </w:pPr>
            <w:r w:rsidRPr="005E4FCB">
              <w:rPr>
                <w:rFonts w:ascii="Arial" w:hAnsi="Arial" w:cs="Arial"/>
                <w:sz w:val="18"/>
                <w:szCs w:val="18"/>
                <w:lang w:val="ru-RU"/>
              </w:rPr>
              <w:t>Сведения о квалификации иностранного финансового инструмента в качестве ценной бумаги</w:t>
            </w:r>
          </w:p>
        </w:tc>
      </w:tr>
      <w:tr w:rsidR="001A24A5" w:rsidRPr="00D159CA" w14:paraId="19C4829C" w14:textId="77777777" w:rsidTr="004E3C63">
        <w:tc>
          <w:tcPr>
            <w:tcW w:w="851" w:type="dxa"/>
            <w:tcBorders>
              <w:top w:val="single" w:sz="6" w:space="0" w:color="auto"/>
              <w:left w:val="single" w:sz="6" w:space="0" w:color="auto"/>
              <w:bottom w:val="single" w:sz="6" w:space="0" w:color="auto"/>
              <w:right w:val="single" w:sz="6" w:space="0" w:color="auto"/>
            </w:tcBorders>
          </w:tcPr>
          <w:p w14:paraId="520B92D7"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2.5.1.</w:t>
            </w:r>
          </w:p>
        </w:tc>
        <w:tc>
          <w:tcPr>
            <w:tcW w:w="4644" w:type="dxa"/>
            <w:tcBorders>
              <w:top w:val="single" w:sz="6" w:space="0" w:color="auto"/>
              <w:left w:val="single" w:sz="6" w:space="0" w:color="auto"/>
              <w:bottom w:val="single" w:sz="6" w:space="0" w:color="auto"/>
              <w:right w:val="single" w:sz="6" w:space="0" w:color="auto"/>
            </w:tcBorders>
          </w:tcPr>
          <w:p w14:paraId="210D27C9" w14:textId="77777777" w:rsidR="001A24A5" w:rsidRPr="005E4FCB" w:rsidRDefault="001A24A5" w:rsidP="001D21BE">
            <w:pPr>
              <w:rPr>
                <w:rFonts w:ascii="Arial" w:hAnsi="Arial" w:cs="Arial"/>
                <w:sz w:val="18"/>
                <w:szCs w:val="18"/>
              </w:rPr>
            </w:pPr>
            <w:r w:rsidRPr="005E4FCB">
              <w:rPr>
                <w:rFonts w:ascii="Arial" w:hAnsi="Arial" w:cs="Arial"/>
                <w:sz w:val="18"/>
                <w:szCs w:val="18"/>
              </w:rPr>
              <w:t>Вид ценной бумаги</w:t>
            </w:r>
          </w:p>
        </w:tc>
        <w:tc>
          <w:tcPr>
            <w:tcW w:w="4536" w:type="dxa"/>
            <w:tcBorders>
              <w:top w:val="single" w:sz="6" w:space="0" w:color="auto"/>
              <w:left w:val="single" w:sz="6" w:space="0" w:color="auto"/>
              <w:bottom w:val="single" w:sz="6" w:space="0" w:color="auto"/>
              <w:right w:val="single" w:sz="6" w:space="0" w:color="auto"/>
            </w:tcBorders>
          </w:tcPr>
          <w:p w14:paraId="10BC1028" w14:textId="77777777" w:rsidR="001A24A5" w:rsidRPr="005E4FCB" w:rsidRDefault="001A24A5" w:rsidP="001D21BE">
            <w:pPr>
              <w:jc w:val="both"/>
              <w:rPr>
                <w:rFonts w:ascii="Arial" w:hAnsi="Arial" w:cs="Arial"/>
                <w:sz w:val="18"/>
                <w:szCs w:val="18"/>
              </w:rPr>
            </w:pPr>
          </w:p>
        </w:tc>
      </w:tr>
      <w:tr w:rsidR="001A24A5" w:rsidRPr="007B3745" w14:paraId="6057FB48" w14:textId="77777777" w:rsidTr="004E3C63">
        <w:tc>
          <w:tcPr>
            <w:tcW w:w="851" w:type="dxa"/>
            <w:tcBorders>
              <w:top w:val="single" w:sz="6" w:space="0" w:color="auto"/>
              <w:left w:val="single" w:sz="6" w:space="0" w:color="auto"/>
              <w:bottom w:val="single" w:sz="6" w:space="0" w:color="auto"/>
              <w:right w:val="single" w:sz="6" w:space="0" w:color="auto"/>
            </w:tcBorders>
          </w:tcPr>
          <w:p w14:paraId="22D3575E"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2.5.2.</w:t>
            </w:r>
          </w:p>
        </w:tc>
        <w:tc>
          <w:tcPr>
            <w:tcW w:w="4644" w:type="dxa"/>
            <w:tcBorders>
              <w:top w:val="single" w:sz="6" w:space="0" w:color="auto"/>
              <w:left w:val="single" w:sz="6" w:space="0" w:color="auto"/>
              <w:bottom w:val="single" w:sz="6" w:space="0" w:color="auto"/>
              <w:right w:val="single" w:sz="6" w:space="0" w:color="auto"/>
            </w:tcBorders>
          </w:tcPr>
          <w:p w14:paraId="20CB6992"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Основания для квалификации иностранного финансового инструмента в качестве ценной бумаги</w:t>
            </w:r>
          </w:p>
        </w:tc>
        <w:tc>
          <w:tcPr>
            <w:tcW w:w="4536" w:type="dxa"/>
            <w:tcBorders>
              <w:top w:val="single" w:sz="6" w:space="0" w:color="auto"/>
              <w:left w:val="single" w:sz="6" w:space="0" w:color="auto"/>
              <w:bottom w:val="single" w:sz="6" w:space="0" w:color="auto"/>
              <w:right w:val="single" w:sz="6" w:space="0" w:color="auto"/>
            </w:tcBorders>
          </w:tcPr>
          <w:p w14:paraId="369DD743" w14:textId="77777777" w:rsidR="001A24A5" w:rsidRPr="005E4FCB" w:rsidRDefault="001A24A5" w:rsidP="001D21BE">
            <w:pPr>
              <w:jc w:val="both"/>
              <w:rPr>
                <w:rFonts w:ascii="Arial" w:hAnsi="Arial" w:cs="Arial"/>
                <w:sz w:val="18"/>
                <w:szCs w:val="18"/>
                <w:lang w:val="ru-RU"/>
              </w:rPr>
            </w:pPr>
          </w:p>
        </w:tc>
      </w:tr>
      <w:tr w:rsidR="001A24A5" w:rsidRPr="007B3745" w14:paraId="46AADCF4" w14:textId="77777777" w:rsidTr="004E3C63">
        <w:tc>
          <w:tcPr>
            <w:tcW w:w="851" w:type="dxa"/>
            <w:tcBorders>
              <w:top w:val="single" w:sz="6" w:space="0" w:color="auto"/>
              <w:left w:val="single" w:sz="6" w:space="0" w:color="auto"/>
              <w:bottom w:val="single" w:sz="6" w:space="0" w:color="auto"/>
              <w:right w:val="single" w:sz="6" w:space="0" w:color="auto"/>
            </w:tcBorders>
          </w:tcPr>
          <w:p w14:paraId="2A4FE01C"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2.6.</w:t>
            </w:r>
          </w:p>
        </w:tc>
        <w:tc>
          <w:tcPr>
            <w:tcW w:w="9180" w:type="dxa"/>
            <w:gridSpan w:val="2"/>
            <w:tcBorders>
              <w:top w:val="single" w:sz="6" w:space="0" w:color="auto"/>
              <w:left w:val="single" w:sz="6" w:space="0" w:color="auto"/>
              <w:bottom w:val="single" w:sz="6" w:space="0" w:color="auto"/>
              <w:right w:val="single" w:sz="6" w:space="0" w:color="auto"/>
            </w:tcBorders>
          </w:tcPr>
          <w:p w14:paraId="55555BAD" w14:textId="77777777" w:rsidR="001A24A5" w:rsidRPr="005E4FCB" w:rsidRDefault="001A24A5" w:rsidP="001D21BE">
            <w:pPr>
              <w:jc w:val="both"/>
              <w:rPr>
                <w:rFonts w:ascii="Arial" w:hAnsi="Arial" w:cs="Arial"/>
                <w:sz w:val="18"/>
                <w:szCs w:val="18"/>
                <w:lang w:val="ru-RU"/>
              </w:rPr>
            </w:pPr>
            <w:r w:rsidRPr="005E4FCB">
              <w:rPr>
                <w:rFonts w:ascii="Arial" w:hAnsi="Arial" w:cs="Arial"/>
                <w:sz w:val="18"/>
                <w:szCs w:val="18"/>
                <w:lang w:val="ru-RU"/>
              </w:rPr>
              <w:t xml:space="preserve">Сведения об эмитенте ценной бумаги </w:t>
            </w:r>
          </w:p>
        </w:tc>
      </w:tr>
      <w:tr w:rsidR="001A24A5" w:rsidRPr="007B3745" w14:paraId="1EB82E2E" w14:textId="77777777" w:rsidTr="004E3C63">
        <w:tc>
          <w:tcPr>
            <w:tcW w:w="851" w:type="dxa"/>
            <w:tcBorders>
              <w:top w:val="single" w:sz="6" w:space="0" w:color="auto"/>
              <w:left w:val="single" w:sz="6" w:space="0" w:color="auto"/>
              <w:bottom w:val="single" w:sz="6" w:space="0" w:color="auto"/>
              <w:right w:val="single" w:sz="6" w:space="0" w:color="auto"/>
            </w:tcBorders>
          </w:tcPr>
          <w:p w14:paraId="23EB6611"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2.6.1.</w:t>
            </w:r>
          </w:p>
        </w:tc>
        <w:tc>
          <w:tcPr>
            <w:tcW w:w="4644" w:type="dxa"/>
            <w:tcBorders>
              <w:top w:val="single" w:sz="6" w:space="0" w:color="auto"/>
              <w:left w:val="single" w:sz="6" w:space="0" w:color="auto"/>
              <w:bottom w:val="single" w:sz="6" w:space="0" w:color="auto"/>
              <w:right w:val="single" w:sz="6" w:space="0" w:color="auto"/>
            </w:tcBorders>
          </w:tcPr>
          <w:p w14:paraId="18B76375"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 xml:space="preserve">Наименование эмитента (в том числе </w:t>
            </w:r>
            <w:r w:rsidRPr="005E4FCB">
              <w:rPr>
                <w:rFonts w:ascii="Arial" w:hAnsi="Arial" w:cs="Arial"/>
                <w:sz w:val="18"/>
                <w:szCs w:val="18"/>
                <w:lang w:val="ru-RU"/>
              </w:rPr>
              <w:lastRenderedPageBreak/>
              <w:t>международной финансовой организации, иностранного государства, центрального банка иностранного государства, административно-территориальной единицы иностранного государства)</w:t>
            </w:r>
          </w:p>
        </w:tc>
        <w:tc>
          <w:tcPr>
            <w:tcW w:w="4536" w:type="dxa"/>
            <w:tcBorders>
              <w:top w:val="single" w:sz="6" w:space="0" w:color="auto"/>
              <w:left w:val="single" w:sz="6" w:space="0" w:color="auto"/>
              <w:bottom w:val="single" w:sz="6" w:space="0" w:color="auto"/>
              <w:right w:val="single" w:sz="6" w:space="0" w:color="auto"/>
            </w:tcBorders>
          </w:tcPr>
          <w:p w14:paraId="4E6F4BB5" w14:textId="77777777" w:rsidR="001A24A5" w:rsidRPr="005E4FCB" w:rsidRDefault="001A24A5" w:rsidP="001D21BE">
            <w:pPr>
              <w:jc w:val="both"/>
              <w:rPr>
                <w:rFonts w:ascii="Arial" w:hAnsi="Arial" w:cs="Arial"/>
                <w:sz w:val="18"/>
                <w:szCs w:val="18"/>
                <w:lang w:val="ru-RU"/>
              </w:rPr>
            </w:pPr>
          </w:p>
        </w:tc>
      </w:tr>
      <w:tr w:rsidR="001A24A5" w:rsidRPr="007B3745" w14:paraId="592ABA80" w14:textId="77777777" w:rsidTr="004E3C63">
        <w:tc>
          <w:tcPr>
            <w:tcW w:w="851" w:type="dxa"/>
            <w:tcBorders>
              <w:top w:val="single" w:sz="6" w:space="0" w:color="auto"/>
              <w:left w:val="single" w:sz="6" w:space="0" w:color="auto"/>
              <w:bottom w:val="single" w:sz="6" w:space="0" w:color="auto"/>
              <w:right w:val="single" w:sz="6" w:space="0" w:color="auto"/>
            </w:tcBorders>
          </w:tcPr>
          <w:p w14:paraId="1AD062DF"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lastRenderedPageBreak/>
              <w:t>2.6.2.</w:t>
            </w:r>
          </w:p>
        </w:tc>
        <w:tc>
          <w:tcPr>
            <w:tcW w:w="4644" w:type="dxa"/>
            <w:tcBorders>
              <w:top w:val="single" w:sz="6" w:space="0" w:color="auto"/>
              <w:left w:val="single" w:sz="6" w:space="0" w:color="auto"/>
              <w:bottom w:val="single" w:sz="6" w:space="0" w:color="auto"/>
              <w:right w:val="single" w:sz="6" w:space="0" w:color="auto"/>
            </w:tcBorders>
          </w:tcPr>
          <w:p w14:paraId="476DB56A"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Государство, являющееся местом учреждения эмитента</w:t>
            </w:r>
          </w:p>
        </w:tc>
        <w:tc>
          <w:tcPr>
            <w:tcW w:w="4536" w:type="dxa"/>
            <w:tcBorders>
              <w:top w:val="single" w:sz="6" w:space="0" w:color="auto"/>
              <w:left w:val="single" w:sz="6" w:space="0" w:color="auto"/>
              <w:bottom w:val="single" w:sz="6" w:space="0" w:color="auto"/>
              <w:right w:val="single" w:sz="6" w:space="0" w:color="auto"/>
            </w:tcBorders>
          </w:tcPr>
          <w:p w14:paraId="56D58A62" w14:textId="77777777" w:rsidR="001A24A5" w:rsidRPr="005E4FCB" w:rsidRDefault="001A24A5" w:rsidP="001D21BE">
            <w:pPr>
              <w:jc w:val="both"/>
              <w:rPr>
                <w:rFonts w:ascii="Arial" w:hAnsi="Arial" w:cs="Arial"/>
                <w:sz w:val="18"/>
                <w:szCs w:val="18"/>
                <w:lang w:val="ru-RU"/>
              </w:rPr>
            </w:pPr>
          </w:p>
        </w:tc>
      </w:tr>
      <w:tr w:rsidR="001A24A5" w:rsidRPr="007B3745" w14:paraId="1B00D591" w14:textId="77777777" w:rsidTr="004E3C63">
        <w:tc>
          <w:tcPr>
            <w:tcW w:w="851" w:type="dxa"/>
            <w:tcBorders>
              <w:top w:val="single" w:sz="6" w:space="0" w:color="auto"/>
              <w:left w:val="single" w:sz="6" w:space="0" w:color="auto"/>
              <w:bottom w:val="single" w:sz="6" w:space="0" w:color="auto"/>
              <w:right w:val="single" w:sz="6" w:space="0" w:color="auto"/>
            </w:tcBorders>
          </w:tcPr>
          <w:p w14:paraId="5741A5BA"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2.7.</w:t>
            </w:r>
          </w:p>
        </w:tc>
        <w:tc>
          <w:tcPr>
            <w:tcW w:w="9180" w:type="dxa"/>
            <w:gridSpan w:val="2"/>
            <w:tcBorders>
              <w:top w:val="single" w:sz="6" w:space="0" w:color="auto"/>
              <w:left w:val="single" w:sz="6" w:space="0" w:color="auto"/>
              <w:bottom w:val="single" w:sz="6" w:space="0" w:color="auto"/>
              <w:right w:val="single" w:sz="6" w:space="0" w:color="auto"/>
            </w:tcBorders>
          </w:tcPr>
          <w:p w14:paraId="0C7FB9A0" w14:textId="77777777" w:rsidR="001A24A5" w:rsidRPr="005E4FCB" w:rsidRDefault="001A24A5" w:rsidP="001A24A5">
            <w:pPr>
              <w:autoSpaceDE w:val="0"/>
              <w:autoSpaceDN w:val="0"/>
              <w:adjustRightInd w:val="0"/>
              <w:jc w:val="both"/>
              <w:rPr>
                <w:rFonts w:ascii="Arial" w:hAnsi="Arial" w:cs="Arial"/>
                <w:sz w:val="18"/>
                <w:szCs w:val="18"/>
                <w:lang w:val="ru-RU"/>
              </w:rPr>
            </w:pPr>
            <w:r w:rsidRPr="005E4FCB">
              <w:rPr>
                <w:rFonts w:ascii="Arial" w:hAnsi="Arial" w:cs="Arial"/>
                <w:sz w:val="18"/>
                <w:szCs w:val="18"/>
                <w:lang w:val="ru-RU"/>
              </w:rPr>
              <w:t>Сведения о</w:t>
            </w:r>
            <w:r w:rsidR="004E20FC" w:rsidRPr="005E4FCB">
              <w:rPr>
                <w:rFonts w:ascii="Arial" w:hAnsi="Arial" w:cs="Arial"/>
                <w:sz w:val="18"/>
                <w:szCs w:val="18"/>
                <w:lang w:val="ru-RU"/>
              </w:rPr>
              <w:t>б</w:t>
            </w:r>
            <w:r w:rsidRPr="005E4FCB">
              <w:rPr>
                <w:rFonts w:ascii="Arial" w:hAnsi="Arial" w:cs="Arial"/>
                <w:sz w:val="18"/>
                <w:szCs w:val="18"/>
                <w:lang w:val="ru-RU"/>
              </w:rPr>
              <w:t xml:space="preserve"> иностранной фондовой бирже, на которой ценная бумага прошла процедуру листинга </w:t>
            </w:r>
          </w:p>
        </w:tc>
      </w:tr>
      <w:tr w:rsidR="001A24A5" w:rsidRPr="00D159CA" w14:paraId="1626E239" w14:textId="77777777" w:rsidTr="004E3C63">
        <w:tc>
          <w:tcPr>
            <w:tcW w:w="851" w:type="dxa"/>
            <w:tcBorders>
              <w:top w:val="single" w:sz="6" w:space="0" w:color="auto"/>
              <w:left w:val="single" w:sz="6" w:space="0" w:color="auto"/>
              <w:bottom w:val="single" w:sz="6" w:space="0" w:color="auto"/>
              <w:right w:val="single" w:sz="6" w:space="0" w:color="auto"/>
            </w:tcBorders>
          </w:tcPr>
          <w:p w14:paraId="0A0DD620"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2.7.1.</w:t>
            </w:r>
          </w:p>
        </w:tc>
        <w:tc>
          <w:tcPr>
            <w:tcW w:w="4644" w:type="dxa"/>
            <w:tcBorders>
              <w:top w:val="single" w:sz="6" w:space="0" w:color="auto"/>
              <w:left w:val="single" w:sz="6" w:space="0" w:color="auto"/>
              <w:bottom w:val="single" w:sz="6" w:space="0" w:color="auto"/>
              <w:right w:val="single" w:sz="6" w:space="0" w:color="auto"/>
            </w:tcBorders>
          </w:tcPr>
          <w:p w14:paraId="4FDC30D0" w14:textId="77777777" w:rsidR="001A24A5" w:rsidRPr="005E4FCB" w:rsidRDefault="001A24A5" w:rsidP="001D21BE">
            <w:pPr>
              <w:autoSpaceDE w:val="0"/>
              <w:autoSpaceDN w:val="0"/>
              <w:adjustRightInd w:val="0"/>
              <w:jc w:val="both"/>
              <w:rPr>
                <w:rFonts w:ascii="Arial" w:hAnsi="Arial" w:cs="Arial"/>
                <w:sz w:val="18"/>
                <w:szCs w:val="18"/>
              </w:rPr>
            </w:pPr>
            <w:r w:rsidRPr="005E4FCB">
              <w:rPr>
                <w:rFonts w:ascii="Arial" w:hAnsi="Arial" w:cs="Arial"/>
                <w:sz w:val="18"/>
                <w:szCs w:val="18"/>
              </w:rPr>
              <w:t>Наименование иностранной фондовой биржи</w:t>
            </w:r>
          </w:p>
        </w:tc>
        <w:tc>
          <w:tcPr>
            <w:tcW w:w="4536" w:type="dxa"/>
            <w:tcBorders>
              <w:top w:val="single" w:sz="6" w:space="0" w:color="auto"/>
              <w:left w:val="single" w:sz="6" w:space="0" w:color="auto"/>
              <w:bottom w:val="single" w:sz="6" w:space="0" w:color="auto"/>
              <w:right w:val="single" w:sz="6" w:space="0" w:color="auto"/>
            </w:tcBorders>
          </w:tcPr>
          <w:p w14:paraId="4D497553" w14:textId="77777777" w:rsidR="001A24A5" w:rsidRPr="005E4FCB" w:rsidRDefault="001A24A5" w:rsidP="001D21BE">
            <w:pPr>
              <w:jc w:val="both"/>
              <w:rPr>
                <w:rFonts w:ascii="Arial" w:hAnsi="Arial" w:cs="Arial"/>
                <w:sz w:val="18"/>
                <w:szCs w:val="18"/>
              </w:rPr>
            </w:pPr>
          </w:p>
        </w:tc>
      </w:tr>
      <w:tr w:rsidR="001A24A5" w:rsidRPr="007B3745" w14:paraId="0733E654" w14:textId="77777777" w:rsidTr="004E3C63">
        <w:tc>
          <w:tcPr>
            <w:tcW w:w="851" w:type="dxa"/>
            <w:tcBorders>
              <w:top w:val="single" w:sz="6" w:space="0" w:color="auto"/>
              <w:left w:val="single" w:sz="6" w:space="0" w:color="auto"/>
              <w:bottom w:val="single" w:sz="6" w:space="0" w:color="auto"/>
              <w:right w:val="single" w:sz="6" w:space="0" w:color="auto"/>
            </w:tcBorders>
          </w:tcPr>
          <w:p w14:paraId="6CC15BDA"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2.7.2.</w:t>
            </w:r>
          </w:p>
        </w:tc>
        <w:tc>
          <w:tcPr>
            <w:tcW w:w="4644" w:type="dxa"/>
            <w:tcBorders>
              <w:top w:val="single" w:sz="6" w:space="0" w:color="auto"/>
              <w:left w:val="single" w:sz="6" w:space="0" w:color="auto"/>
              <w:bottom w:val="single" w:sz="6" w:space="0" w:color="auto"/>
              <w:right w:val="single" w:sz="6" w:space="0" w:color="auto"/>
            </w:tcBorders>
          </w:tcPr>
          <w:p w14:paraId="50EDAE69" w14:textId="77777777" w:rsidR="001A24A5" w:rsidRPr="005E4FCB" w:rsidRDefault="001A24A5" w:rsidP="001D21BE">
            <w:pPr>
              <w:autoSpaceDE w:val="0"/>
              <w:autoSpaceDN w:val="0"/>
              <w:adjustRightInd w:val="0"/>
              <w:jc w:val="both"/>
              <w:rPr>
                <w:rFonts w:ascii="Arial" w:hAnsi="Arial" w:cs="Arial"/>
                <w:sz w:val="18"/>
                <w:szCs w:val="18"/>
                <w:lang w:val="ru-RU"/>
              </w:rPr>
            </w:pPr>
            <w:r w:rsidRPr="005E4FCB">
              <w:rPr>
                <w:rFonts w:ascii="Arial" w:hAnsi="Arial" w:cs="Arial"/>
                <w:sz w:val="18"/>
                <w:szCs w:val="18"/>
                <w:lang w:val="ru-RU"/>
              </w:rPr>
              <w:t>Государство, являющееся местом учреждения иностранной фондовой биржи</w:t>
            </w:r>
          </w:p>
        </w:tc>
        <w:tc>
          <w:tcPr>
            <w:tcW w:w="4536" w:type="dxa"/>
            <w:tcBorders>
              <w:top w:val="single" w:sz="6" w:space="0" w:color="auto"/>
              <w:left w:val="single" w:sz="6" w:space="0" w:color="auto"/>
              <w:bottom w:val="single" w:sz="6" w:space="0" w:color="auto"/>
              <w:right w:val="single" w:sz="6" w:space="0" w:color="auto"/>
            </w:tcBorders>
          </w:tcPr>
          <w:p w14:paraId="4948C17E" w14:textId="77777777" w:rsidR="001A24A5" w:rsidRPr="005E4FCB" w:rsidRDefault="001A24A5" w:rsidP="001D21BE">
            <w:pPr>
              <w:jc w:val="both"/>
              <w:rPr>
                <w:rFonts w:ascii="Arial" w:hAnsi="Arial" w:cs="Arial"/>
                <w:sz w:val="18"/>
                <w:szCs w:val="18"/>
                <w:lang w:val="ru-RU"/>
              </w:rPr>
            </w:pPr>
          </w:p>
        </w:tc>
      </w:tr>
      <w:tr w:rsidR="001A24A5" w:rsidRPr="007B3745" w14:paraId="34E94667" w14:textId="77777777" w:rsidTr="004E3C63">
        <w:tc>
          <w:tcPr>
            <w:tcW w:w="851" w:type="dxa"/>
            <w:tcBorders>
              <w:top w:val="single" w:sz="6" w:space="0" w:color="auto"/>
              <w:left w:val="single" w:sz="6" w:space="0" w:color="auto"/>
              <w:bottom w:val="single" w:sz="6" w:space="0" w:color="auto"/>
              <w:right w:val="single" w:sz="6" w:space="0" w:color="auto"/>
            </w:tcBorders>
          </w:tcPr>
          <w:p w14:paraId="6D17D90A"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2.7.3.</w:t>
            </w:r>
          </w:p>
        </w:tc>
        <w:tc>
          <w:tcPr>
            <w:tcW w:w="4644" w:type="dxa"/>
            <w:tcBorders>
              <w:top w:val="single" w:sz="6" w:space="0" w:color="auto"/>
              <w:left w:val="single" w:sz="6" w:space="0" w:color="auto"/>
              <w:bottom w:val="single" w:sz="6" w:space="0" w:color="auto"/>
              <w:right w:val="single" w:sz="6" w:space="0" w:color="auto"/>
            </w:tcBorders>
          </w:tcPr>
          <w:p w14:paraId="46EE3B22" w14:textId="77777777" w:rsidR="001A24A5" w:rsidRPr="005E4FCB" w:rsidRDefault="001A24A5" w:rsidP="001D21BE">
            <w:pPr>
              <w:autoSpaceDE w:val="0"/>
              <w:autoSpaceDN w:val="0"/>
              <w:adjustRightInd w:val="0"/>
              <w:jc w:val="both"/>
              <w:rPr>
                <w:rFonts w:ascii="Arial" w:hAnsi="Arial" w:cs="Arial"/>
                <w:sz w:val="18"/>
                <w:szCs w:val="18"/>
                <w:lang w:val="ru-RU"/>
              </w:rPr>
            </w:pPr>
            <w:r w:rsidRPr="005E4FCB">
              <w:rPr>
                <w:rFonts w:ascii="Arial" w:hAnsi="Arial" w:cs="Arial"/>
                <w:sz w:val="18"/>
                <w:szCs w:val="18"/>
                <w:lang w:val="ru-RU"/>
              </w:rPr>
              <w:t xml:space="preserve">Адрес официального адреса сайта иностранной фондовой биржи в сети Интернет, содержащего информацию о прохождении процедуры листинга иностранной ценной бумаги на фондовой бирже </w:t>
            </w:r>
          </w:p>
        </w:tc>
        <w:tc>
          <w:tcPr>
            <w:tcW w:w="4536" w:type="dxa"/>
            <w:tcBorders>
              <w:top w:val="single" w:sz="6" w:space="0" w:color="auto"/>
              <w:left w:val="single" w:sz="6" w:space="0" w:color="auto"/>
              <w:bottom w:val="single" w:sz="6" w:space="0" w:color="auto"/>
              <w:right w:val="single" w:sz="6" w:space="0" w:color="auto"/>
            </w:tcBorders>
          </w:tcPr>
          <w:p w14:paraId="3C5F73C6" w14:textId="77777777" w:rsidR="001A24A5" w:rsidRPr="005E4FCB" w:rsidRDefault="001A24A5" w:rsidP="001D21BE">
            <w:pPr>
              <w:jc w:val="both"/>
              <w:rPr>
                <w:rFonts w:ascii="Arial" w:hAnsi="Arial" w:cs="Arial"/>
                <w:sz w:val="18"/>
                <w:szCs w:val="18"/>
                <w:lang w:val="ru-RU"/>
              </w:rPr>
            </w:pPr>
          </w:p>
        </w:tc>
      </w:tr>
    </w:tbl>
    <w:p w14:paraId="743E9E3A" w14:textId="77777777" w:rsidR="001A24A5" w:rsidRPr="005E4FCB" w:rsidRDefault="001A24A5" w:rsidP="001A24A5">
      <w:pPr>
        <w:jc w:val="both"/>
        <w:rPr>
          <w:rFonts w:ascii="Arial" w:hAnsi="Arial" w:cs="Arial"/>
          <w:b/>
          <w:bCs/>
          <w:sz w:val="20"/>
          <w:szCs w:val="20"/>
          <w:lang w:val="ru-RU"/>
        </w:rPr>
      </w:pPr>
    </w:p>
    <w:p w14:paraId="21491BD8" w14:textId="77777777" w:rsidR="001A24A5" w:rsidRPr="0052576C" w:rsidRDefault="001A24A5" w:rsidP="001A24A5">
      <w:pPr>
        <w:jc w:val="both"/>
        <w:rPr>
          <w:rFonts w:ascii="Arial" w:hAnsi="Arial" w:cs="Arial"/>
          <w:sz w:val="20"/>
          <w:szCs w:val="20"/>
          <w:lang w:val="ru-RU"/>
        </w:rPr>
      </w:pPr>
      <w:r w:rsidRPr="0052576C">
        <w:rPr>
          <w:rFonts w:ascii="Arial" w:hAnsi="Arial" w:cs="Arial"/>
          <w:sz w:val="20"/>
          <w:szCs w:val="20"/>
          <w:lang w:val="ru-RU"/>
        </w:rPr>
        <w:t xml:space="preserve">Заявитель настоящим подтверждает полноту и достоверность информации, указанной в настоящей Анкете.  </w:t>
      </w:r>
    </w:p>
    <w:p w14:paraId="0CBE0237" w14:textId="77777777" w:rsidR="001A24A5" w:rsidRPr="005E4FCB" w:rsidRDefault="001A24A5" w:rsidP="001A24A5">
      <w:pPr>
        <w:jc w:val="both"/>
        <w:rPr>
          <w:rFonts w:ascii="Arial" w:hAnsi="Arial" w:cs="Arial"/>
          <w:b/>
          <w:bCs/>
          <w:sz w:val="20"/>
          <w:szCs w:val="20"/>
          <w:lang w:val="ru-RU"/>
        </w:rPr>
      </w:pPr>
      <w:r w:rsidRPr="005E4FCB">
        <w:rPr>
          <w:rFonts w:ascii="Arial" w:hAnsi="Arial" w:cs="Arial"/>
          <w:sz w:val="20"/>
          <w:szCs w:val="20"/>
          <w:lang w:val="ru-RU"/>
        </w:rPr>
        <w:tab/>
      </w:r>
    </w:p>
    <w:p w14:paraId="7067BC2A" w14:textId="77777777" w:rsidR="001A24A5" w:rsidRPr="005E4FCB" w:rsidRDefault="001A24A5" w:rsidP="001A24A5">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001A7F5A" w:rsidRPr="005E4FCB">
        <w:rPr>
          <w:rFonts w:ascii="Arial" w:hAnsi="Arial" w:cs="Arial"/>
          <w:sz w:val="20"/>
          <w:szCs w:val="20"/>
          <w:lang w:val="ru-RU"/>
        </w:rPr>
        <w:t xml:space="preserve">              </w:t>
      </w:r>
      <w:r w:rsidRPr="005E4FCB">
        <w:rPr>
          <w:rFonts w:ascii="Arial" w:hAnsi="Arial" w:cs="Arial"/>
          <w:sz w:val="20"/>
          <w:szCs w:val="20"/>
          <w:lang w:val="ru-RU"/>
        </w:rPr>
        <w:t xml:space="preserve">     (Ф.И.О.)     </w:t>
      </w:r>
    </w:p>
    <w:p w14:paraId="56AA7C56" w14:textId="77777777" w:rsidR="001A24A5" w:rsidRPr="005E4FCB" w:rsidRDefault="001A24A5" w:rsidP="001A24A5">
      <w:pPr>
        <w:jc w:val="both"/>
        <w:rPr>
          <w:rFonts w:ascii="Arial" w:hAnsi="Arial" w:cs="Arial"/>
          <w:sz w:val="20"/>
          <w:szCs w:val="20"/>
          <w:lang w:val="ru-RU"/>
        </w:rPr>
      </w:pPr>
      <w:proofErr w:type="gramStart"/>
      <w:r w:rsidRPr="005E4FCB">
        <w:rPr>
          <w:rFonts w:ascii="Arial" w:hAnsi="Arial" w:cs="Arial"/>
          <w:sz w:val="20"/>
          <w:szCs w:val="20"/>
          <w:lang w:val="ru-RU"/>
        </w:rPr>
        <w:t xml:space="preserve">(руководитель организации или                                          </w:t>
      </w:r>
      <w:proofErr w:type="gramEnd"/>
    </w:p>
    <w:p w14:paraId="6570CA6E" w14:textId="77777777" w:rsidR="001A24A5" w:rsidRPr="005E4FCB" w:rsidRDefault="001A24A5" w:rsidP="001A24A5">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м.п.</w:t>
      </w:r>
    </w:p>
    <w:p w14:paraId="3312B9F9" w14:textId="77777777" w:rsidR="001A24A5" w:rsidRPr="005E4FCB" w:rsidRDefault="001A24A5" w:rsidP="008277E9">
      <w:pPr>
        <w:jc w:val="both"/>
        <w:rPr>
          <w:rFonts w:ascii="Arial" w:hAnsi="Arial" w:cs="Arial"/>
          <w:sz w:val="20"/>
          <w:szCs w:val="20"/>
          <w:lang w:val="ru-RU"/>
        </w:rPr>
      </w:pPr>
    </w:p>
    <w:p w14:paraId="70756164" w14:textId="77777777" w:rsidR="00C91280" w:rsidRPr="005E4FCB" w:rsidRDefault="001A24A5" w:rsidP="004E3C63">
      <w:pPr>
        <w:jc w:val="both"/>
        <w:rPr>
          <w:rFonts w:ascii="Arial" w:hAnsi="Arial" w:cs="Arial"/>
          <w:sz w:val="20"/>
          <w:szCs w:val="20"/>
          <w:lang w:val="ru-RU"/>
        </w:rPr>
      </w:pPr>
      <w:bookmarkStart w:id="56" w:name="_Toc94633481"/>
      <w:bookmarkStart w:id="57" w:name="_Toc94633567"/>
      <w:r w:rsidRPr="0052576C">
        <w:rPr>
          <w:rFonts w:ascii="Arial" w:hAnsi="Arial" w:cs="Arial"/>
          <w:sz w:val="20"/>
          <w:szCs w:val="20"/>
          <w:lang w:val="ru-RU"/>
        </w:rPr>
        <w:t>(Анкета должна быть прошита и скреплена печатью)</w:t>
      </w:r>
      <w:bookmarkEnd w:id="56"/>
      <w:bookmarkEnd w:id="57"/>
      <w:r w:rsidR="00C91280" w:rsidRPr="005E4FCB">
        <w:rPr>
          <w:rFonts w:ascii="Arial" w:hAnsi="Arial" w:cs="Arial"/>
          <w:sz w:val="20"/>
          <w:szCs w:val="20"/>
          <w:lang w:val="ru-RU"/>
        </w:rPr>
        <w:br w:type="page"/>
      </w:r>
    </w:p>
    <w:p w14:paraId="622634A9" w14:textId="77777777" w:rsidR="00C91280" w:rsidRPr="005E4FCB" w:rsidRDefault="00C91280" w:rsidP="003967A4">
      <w:pPr>
        <w:pStyle w:val="2"/>
        <w:numPr>
          <w:ilvl w:val="1"/>
          <w:numId w:val="39"/>
        </w:numPr>
        <w:tabs>
          <w:tab w:val="clear" w:pos="1021"/>
        </w:tabs>
        <w:ind w:left="709" w:hanging="567"/>
        <w:rPr>
          <w:rFonts w:ascii="Arial" w:hAnsi="Arial" w:cs="Arial"/>
          <w:b w:val="0"/>
          <w:sz w:val="20"/>
          <w:u w:val="none"/>
        </w:rPr>
      </w:pPr>
      <w:bookmarkStart w:id="58" w:name="_Toc148616959"/>
      <w:r w:rsidRPr="005E4FCB">
        <w:rPr>
          <w:rFonts w:ascii="Arial" w:hAnsi="Arial" w:cs="Arial"/>
          <w:b w:val="0"/>
          <w:sz w:val="20"/>
          <w:u w:val="none"/>
        </w:rPr>
        <w:lastRenderedPageBreak/>
        <w:t>Анкета программы биржевых облигаций</w:t>
      </w:r>
      <w:bookmarkEnd w:id="58"/>
    </w:p>
    <w:p w14:paraId="6EBF107B" w14:textId="77777777" w:rsidR="00C91280" w:rsidRPr="005E4FCB" w:rsidRDefault="00C91280" w:rsidP="00C91280">
      <w:pPr>
        <w:jc w:val="center"/>
        <w:rPr>
          <w:rFonts w:ascii="Arial" w:hAnsi="Arial" w:cs="Arial"/>
          <w:b/>
          <w:sz w:val="20"/>
          <w:szCs w:val="20"/>
          <w:lang w:val="ru-RU"/>
        </w:rPr>
      </w:pPr>
    </w:p>
    <w:p w14:paraId="32E83DC3" w14:textId="77777777" w:rsidR="00C91280" w:rsidRPr="005E4FCB" w:rsidRDefault="00C91280" w:rsidP="00C91280">
      <w:pPr>
        <w:jc w:val="center"/>
        <w:rPr>
          <w:rFonts w:ascii="Arial" w:hAnsi="Arial" w:cs="Arial"/>
          <w:b/>
          <w:sz w:val="20"/>
          <w:szCs w:val="20"/>
          <w:lang w:val="ru-RU"/>
        </w:rPr>
      </w:pPr>
      <w:r w:rsidRPr="005E4FCB">
        <w:rPr>
          <w:rFonts w:ascii="Arial" w:hAnsi="Arial" w:cs="Arial"/>
          <w:b/>
          <w:sz w:val="20"/>
          <w:szCs w:val="20"/>
          <w:lang w:val="ru-RU"/>
        </w:rPr>
        <w:t>Анкета программы биржевых облигаций</w:t>
      </w:r>
    </w:p>
    <w:p w14:paraId="12963E14" w14:textId="77777777" w:rsidR="00C91280" w:rsidRPr="005E4FCB" w:rsidRDefault="00C91280" w:rsidP="00C91280">
      <w:pPr>
        <w:jc w:val="center"/>
        <w:rPr>
          <w:rFonts w:ascii="Arial" w:hAnsi="Arial" w:cs="Arial"/>
          <w:sz w:val="20"/>
          <w:szCs w:val="20"/>
          <w:lang w:val="ru-RU"/>
        </w:rPr>
      </w:pPr>
    </w:p>
    <w:p w14:paraId="28D84FBF" w14:textId="77777777" w:rsidR="00C91280" w:rsidRPr="005E4FCB" w:rsidRDefault="00C91280" w:rsidP="00C91280">
      <w:pPr>
        <w:jc w:val="both"/>
        <w:rPr>
          <w:rFonts w:ascii="Arial" w:hAnsi="Arial" w:cs="Arial"/>
          <w:sz w:val="20"/>
          <w:szCs w:val="20"/>
          <w:lang w:val="ru-RU"/>
        </w:rPr>
      </w:pPr>
    </w:p>
    <w:p w14:paraId="0D781AFF" w14:textId="77777777" w:rsidR="00C91280" w:rsidRPr="005E4FCB" w:rsidRDefault="00C91280" w:rsidP="00C91280">
      <w:pPr>
        <w:jc w:val="both"/>
        <w:rPr>
          <w:rFonts w:ascii="Arial" w:hAnsi="Arial" w:cs="Arial"/>
          <w:sz w:val="20"/>
          <w:szCs w:val="20"/>
          <w:lang w:val="ru-RU"/>
        </w:rPr>
      </w:pPr>
      <w:r w:rsidRPr="005E4FCB">
        <w:rPr>
          <w:rFonts w:ascii="Arial" w:hAnsi="Arial" w:cs="Arial"/>
          <w:sz w:val="20"/>
          <w:szCs w:val="20"/>
          <w:lang w:val="ru-RU"/>
        </w:rPr>
        <w:t>«____» _____________ 20___ г.</w:t>
      </w:r>
    </w:p>
    <w:p w14:paraId="53B05C7C" w14:textId="77777777" w:rsidR="00C91280" w:rsidRPr="005E4FCB" w:rsidRDefault="00C91280" w:rsidP="00C91280">
      <w:pPr>
        <w:jc w:val="center"/>
        <w:rPr>
          <w:rFonts w:ascii="Arial" w:hAnsi="Arial" w:cs="Arial"/>
          <w:sz w:val="20"/>
          <w:szCs w:val="20"/>
          <w:lang w:val="ru-RU"/>
        </w:rPr>
      </w:pPr>
    </w:p>
    <w:p w14:paraId="2FD8F590" w14:textId="77777777" w:rsidR="00C91280" w:rsidRPr="005E4FCB" w:rsidRDefault="00C91280" w:rsidP="00C91280">
      <w:pPr>
        <w:jc w:val="both"/>
        <w:rPr>
          <w:rFonts w:ascii="Arial" w:hAnsi="Arial" w:cs="Arial"/>
          <w:b/>
          <w:bCs/>
          <w:sz w:val="20"/>
          <w:szCs w:val="20"/>
          <w:lang w:val="ru-RU"/>
        </w:rPr>
      </w:pPr>
      <w:r w:rsidRPr="005E4FCB">
        <w:rPr>
          <w:rFonts w:ascii="Arial" w:hAnsi="Arial" w:cs="Arial"/>
          <w:b/>
          <w:bCs/>
          <w:sz w:val="20"/>
          <w:szCs w:val="20"/>
          <w:lang w:val="ru-RU"/>
        </w:rPr>
        <w:t>1.</w:t>
      </w:r>
      <w:r w:rsidRPr="005E4FCB">
        <w:rPr>
          <w:rFonts w:ascii="Arial" w:hAnsi="Arial" w:cs="Arial"/>
          <w:b/>
          <w:bCs/>
          <w:sz w:val="20"/>
          <w:szCs w:val="20"/>
          <w:lang w:val="ru-RU"/>
        </w:rPr>
        <w:tab/>
      </w:r>
      <w:r w:rsidR="0023561D" w:rsidRPr="005E4FCB">
        <w:rPr>
          <w:rFonts w:ascii="Arial" w:hAnsi="Arial" w:cs="Arial"/>
          <w:b/>
          <w:bCs/>
          <w:sz w:val="20"/>
          <w:szCs w:val="20"/>
          <w:lang w:val="ru-RU"/>
        </w:rPr>
        <w:t xml:space="preserve">Информация об эмитенте ценных бумаг </w:t>
      </w:r>
    </w:p>
    <w:tbl>
      <w:tblPr>
        <w:tblW w:w="10065" w:type="dxa"/>
        <w:tblInd w:w="-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9"/>
        <w:gridCol w:w="4678"/>
        <w:gridCol w:w="992"/>
        <w:gridCol w:w="3686"/>
      </w:tblGrid>
      <w:tr w:rsidR="00C91280" w:rsidRPr="007B3745" w14:paraId="3DFBD663" w14:textId="77777777" w:rsidTr="00024397">
        <w:tc>
          <w:tcPr>
            <w:tcW w:w="709" w:type="dxa"/>
            <w:tcBorders>
              <w:top w:val="single" w:sz="6" w:space="0" w:color="auto"/>
              <w:left w:val="single" w:sz="6" w:space="0" w:color="auto"/>
              <w:bottom w:val="single" w:sz="6" w:space="0" w:color="auto"/>
              <w:right w:val="single" w:sz="6" w:space="0" w:color="auto"/>
            </w:tcBorders>
          </w:tcPr>
          <w:p w14:paraId="31515A19" w14:textId="77777777" w:rsidR="00C91280" w:rsidRPr="005E4FCB" w:rsidRDefault="00C91280" w:rsidP="0023561D">
            <w:pPr>
              <w:spacing w:line="240" w:lineRule="auto"/>
              <w:jc w:val="both"/>
              <w:rPr>
                <w:rFonts w:ascii="Arial" w:hAnsi="Arial" w:cs="Arial"/>
                <w:sz w:val="18"/>
                <w:szCs w:val="18"/>
              </w:rPr>
            </w:pPr>
            <w:r w:rsidRPr="005E4FCB">
              <w:rPr>
                <w:rFonts w:ascii="Arial" w:hAnsi="Arial" w:cs="Arial"/>
                <w:sz w:val="18"/>
                <w:szCs w:val="18"/>
              </w:rPr>
              <w:t>1.1.</w:t>
            </w:r>
          </w:p>
        </w:tc>
        <w:tc>
          <w:tcPr>
            <w:tcW w:w="4678" w:type="dxa"/>
            <w:tcBorders>
              <w:top w:val="single" w:sz="6" w:space="0" w:color="auto"/>
              <w:left w:val="single" w:sz="6" w:space="0" w:color="auto"/>
              <w:bottom w:val="single" w:sz="6" w:space="0" w:color="auto"/>
              <w:right w:val="single" w:sz="6" w:space="0" w:color="auto"/>
            </w:tcBorders>
          </w:tcPr>
          <w:p w14:paraId="18FA412F" w14:textId="77777777" w:rsidR="00C91280" w:rsidRPr="005E4FCB" w:rsidRDefault="00C91280" w:rsidP="0023561D">
            <w:pPr>
              <w:pStyle w:val="a9"/>
              <w:rPr>
                <w:rFonts w:ascii="Arial" w:hAnsi="Arial" w:cs="Arial"/>
                <w:sz w:val="18"/>
                <w:szCs w:val="18"/>
                <w:lang w:val="ru-RU"/>
              </w:rPr>
            </w:pPr>
            <w:r w:rsidRPr="005E4FCB">
              <w:rPr>
                <w:rFonts w:ascii="Arial" w:hAnsi="Arial" w:cs="Arial"/>
                <w:sz w:val="18"/>
                <w:szCs w:val="18"/>
                <w:lang w:val="ru-RU"/>
              </w:rPr>
              <w:t>Полное наименование эмитента, указанное в уставе (на русском и английском языках)</w:t>
            </w:r>
          </w:p>
        </w:tc>
        <w:tc>
          <w:tcPr>
            <w:tcW w:w="4678" w:type="dxa"/>
            <w:gridSpan w:val="2"/>
            <w:tcBorders>
              <w:top w:val="single" w:sz="6" w:space="0" w:color="auto"/>
              <w:left w:val="single" w:sz="6" w:space="0" w:color="auto"/>
              <w:bottom w:val="single" w:sz="6" w:space="0" w:color="auto"/>
              <w:right w:val="single" w:sz="6" w:space="0" w:color="auto"/>
            </w:tcBorders>
          </w:tcPr>
          <w:p w14:paraId="53A36238" w14:textId="77777777" w:rsidR="00C91280" w:rsidRPr="005E4FCB" w:rsidRDefault="00C91280" w:rsidP="0023561D">
            <w:pPr>
              <w:spacing w:line="240" w:lineRule="auto"/>
              <w:jc w:val="both"/>
              <w:rPr>
                <w:rFonts w:ascii="Arial" w:hAnsi="Arial" w:cs="Arial"/>
                <w:i/>
                <w:iCs/>
                <w:sz w:val="18"/>
                <w:szCs w:val="18"/>
                <w:lang w:val="ru-RU"/>
              </w:rPr>
            </w:pPr>
          </w:p>
        </w:tc>
      </w:tr>
      <w:tr w:rsidR="00C91280" w:rsidRPr="007B3745" w14:paraId="753690AD" w14:textId="77777777" w:rsidTr="00024397">
        <w:tc>
          <w:tcPr>
            <w:tcW w:w="709" w:type="dxa"/>
            <w:tcBorders>
              <w:top w:val="single" w:sz="6" w:space="0" w:color="auto"/>
              <w:left w:val="single" w:sz="6" w:space="0" w:color="auto"/>
              <w:bottom w:val="single" w:sz="6" w:space="0" w:color="auto"/>
              <w:right w:val="single" w:sz="6" w:space="0" w:color="auto"/>
            </w:tcBorders>
          </w:tcPr>
          <w:p w14:paraId="015C57DB" w14:textId="77777777" w:rsidR="00C91280" w:rsidRPr="005E4FCB" w:rsidRDefault="00C91280" w:rsidP="0023561D">
            <w:pPr>
              <w:spacing w:line="240" w:lineRule="auto"/>
              <w:jc w:val="both"/>
              <w:rPr>
                <w:rFonts w:ascii="Arial" w:hAnsi="Arial" w:cs="Arial"/>
                <w:sz w:val="18"/>
                <w:szCs w:val="18"/>
              </w:rPr>
            </w:pPr>
            <w:r w:rsidRPr="005E4FCB">
              <w:rPr>
                <w:rFonts w:ascii="Arial" w:hAnsi="Arial" w:cs="Arial"/>
                <w:sz w:val="18"/>
                <w:szCs w:val="18"/>
              </w:rPr>
              <w:t>1.2.</w:t>
            </w:r>
          </w:p>
        </w:tc>
        <w:tc>
          <w:tcPr>
            <w:tcW w:w="4678" w:type="dxa"/>
            <w:tcBorders>
              <w:top w:val="single" w:sz="6" w:space="0" w:color="auto"/>
              <w:left w:val="single" w:sz="6" w:space="0" w:color="auto"/>
              <w:bottom w:val="single" w:sz="6" w:space="0" w:color="auto"/>
              <w:right w:val="single" w:sz="6" w:space="0" w:color="auto"/>
            </w:tcBorders>
          </w:tcPr>
          <w:p w14:paraId="4EA30F66" w14:textId="77777777" w:rsidR="00C91280" w:rsidRPr="005E4FCB" w:rsidRDefault="00C91280" w:rsidP="0023561D">
            <w:pPr>
              <w:pStyle w:val="a9"/>
              <w:rPr>
                <w:rFonts w:ascii="Arial" w:hAnsi="Arial" w:cs="Arial"/>
                <w:sz w:val="18"/>
                <w:szCs w:val="18"/>
                <w:lang w:val="ru-RU"/>
              </w:rPr>
            </w:pPr>
            <w:r w:rsidRPr="005E4FCB">
              <w:rPr>
                <w:rFonts w:ascii="Arial" w:hAnsi="Arial" w:cs="Arial"/>
                <w:sz w:val="18"/>
                <w:szCs w:val="18"/>
                <w:lang w:val="ru-RU"/>
              </w:rPr>
              <w:t>Сокращенное фирменное наименование эмитента, указанное в уставе (на русском и английском языках)</w:t>
            </w:r>
          </w:p>
        </w:tc>
        <w:tc>
          <w:tcPr>
            <w:tcW w:w="4678" w:type="dxa"/>
            <w:gridSpan w:val="2"/>
            <w:tcBorders>
              <w:top w:val="single" w:sz="6" w:space="0" w:color="auto"/>
              <w:left w:val="single" w:sz="6" w:space="0" w:color="auto"/>
              <w:bottom w:val="single" w:sz="6" w:space="0" w:color="auto"/>
              <w:right w:val="single" w:sz="6" w:space="0" w:color="auto"/>
            </w:tcBorders>
          </w:tcPr>
          <w:p w14:paraId="6092A7A7" w14:textId="77777777" w:rsidR="00C91280" w:rsidRPr="005E4FCB" w:rsidRDefault="00C91280" w:rsidP="0023561D">
            <w:pPr>
              <w:spacing w:line="240" w:lineRule="auto"/>
              <w:jc w:val="both"/>
              <w:rPr>
                <w:rFonts w:ascii="Arial" w:hAnsi="Arial" w:cs="Arial"/>
                <w:i/>
                <w:iCs/>
                <w:sz w:val="18"/>
                <w:szCs w:val="18"/>
                <w:lang w:val="ru-RU"/>
              </w:rPr>
            </w:pPr>
          </w:p>
        </w:tc>
      </w:tr>
      <w:tr w:rsidR="0023561D" w:rsidRPr="007B3745" w14:paraId="5CDDF82E" w14:textId="77777777" w:rsidTr="00024397">
        <w:tblPrEx>
          <w:tblCellMar>
            <w:left w:w="108" w:type="dxa"/>
            <w:right w:w="108" w:type="dxa"/>
          </w:tblCellMar>
        </w:tblPrEx>
        <w:tc>
          <w:tcPr>
            <w:tcW w:w="709" w:type="dxa"/>
            <w:tcBorders>
              <w:top w:val="single" w:sz="6" w:space="0" w:color="auto"/>
              <w:left w:val="single" w:sz="6" w:space="0" w:color="auto"/>
              <w:bottom w:val="single" w:sz="6" w:space="0" w:color="auto"/>
              <w:right w:val="single" w:sz="6" w:space="0" w:color="auto"/>
            </w:tcBorders>
          </w:tcPr>
          <w:p w14:paraId="495922FA" w14:textId="77777777" w:rsidR="0023561D" w:rsidRPr="005E4FCB" w:rsidRDefault="0023561D" w:rsidP="0023561D">
            <w:pPr>
              <w:rPr>
                <w:rFonts w:ascii="Arial" w:hAnsi="Arial" w:cs="Arial"/>
                <w:sz w:val="18"/>
                <w:szCs w:val="18"/>
              </w:rPr>
            </w:pPr>
            <w:r w:rsidRPr="005E4FCB">
              <w:rPr>
                <w:rFonts w:ascii="Arial" w:hAnsi="Arial" w:cs="Arial"/>
                <w:sz w:val="18"/>
                <w:szCs w:val="18"/>
              </w:rPr>
              <w:t>1.</w:t>
            </w:r>
            <w:r w:rsidRPr="005E4FCB">
              <w:rPr>
                <w:rFonts w:ascii="Arial" w:hAnsi="Arial" w:cs="Arial"/>
                <w:sz w:val="18"/>
                <w:szCs w:val="18"/>
                <w:lang w:val="ru-RU"/>
              </w:rPr>
              <w:t>3</w:t>
            </w:r>
            <w:r w:rsidRPr="005E4FCB">
              <w:rPr>
                <w:rFonts w:ascii="Arial" w:hAnsi="Arial" w:cs="Arial"/>
                <w:sz w:val="18"/>
                <w:szCs w:val="18"/>
              </w:rPr>
              <w:t>.</w:t>
            </w:r>
          </w:p>
        </w:tc>
        <w:tc>
          <w:tcPr>
            <w:tcW w:w="4678" w:type="dxa"/>
            <w:tcBorders>
              <w:top w:val="single" w:sz="6" w:space="0" w:color="auto"/>
              <w:left w:val="single" w:sz="6" w:space="0" w:color="auto"/>
              <w:bottom w:val="single" w:sz="6" w:space="0" w:color="auto"/>
              <w:right w:val="single" w:sz="6" w:space="0" w:color="auto"/>
            </w:tcBorders>
          </w:tcPr>
          <w:p w14:paraId="7B9F9A79" w14:textId="77777777" w:rsidR="0023561D" w:rsidRPr="005E4FCB" w:rsidRDefault="0023561D" w:rsidP="0023561D">
            <w:pPr>
              <w:spacing w:line="240" w:lineRule="auto"/>
              <w:rPr>
                <w:rFonts w:ascii="Arial" w:hAnsi="Arial" w:cs="Arial"/>
                <w:sz w:val="18"/>
                <w:szCs w:val="18"/>
                <w:lang w:val="ru-RU"/>
              </w:rPr>
            </w:pPr>
            <w:r w:rsidRPr="005E4FCB">
              <w:rPr>
                <w:rFonts w:ascii="Arial" w:hAnsi="Arial" w:cs="Arial"/>
                <w:sz w:val="18"/>
                <w:szCs w:val="18"/>
                <w:lang w:val="ru-RU"/>
              </w:rPr>
              <w:t>Свидетельство о государственной регистрации (о внесении записи в ЕГРЮЛ)</w:t>
            </w:r>
          </w:p>
        </w:tc>
        <w:tc>
          <w:tcPr>
            <w:tcW w:w="4678" w:type="dxa"/>
            <w:gridSpan w:val="2"/>
            <w:tcBorders>
              <w:top w:val="single" w:sz="6" w:space="0" w:color="auto"/>
              <w:left w:val="single" w:sz="6" w:space="0" w:color="auto"/>
              <w:bottom w:val="single" w:sz="6" w:space="0" w:color="auto"/>
              <w:right w:val="single" w:sz="6" w:space="0" w:color="auto"/>
            </w:tcBorders>
          </w:tcPr>
          <w:p w14:paraId="34F60300" w14:textId="77777777" w:rsidR="0023561D" w:rsidRPr="005E4FCB" w:rsidRDefault="0023561D" w:rsidP="0023561D">
            <w:pPr>
              <w:spacing w:line="240" w:lineRule="auto"/>
              <w:jc w:val="both"/>
              <w:rPr>
                <w:rFonts w:ascii="Arial" w:hAnsi="Arial" w:cs="Arial"/>
                <w:sz w:val="18"/>
                <w:szCs w:val="18"/>
                <w:lang w:val="ru-RU"/>
              </w:rPr>
            </w:pPr>
            <w:r w:rsidRPr="005E4FCB">
              <w:rPr>
                <w:rFonts w:ascii="Arial" w:hAnsi="Arial" w:cs="Arial"/>
                <w:i/>
                <w:iCs/>
                <w:sz w:val="18"/>
                <w:szCs w:val="18"/>
                <w:lang w:val="ru-RU"/>
              </w:rPr>
              <w:t>(номер и дата государственной регистрации/ОГРН, наименование регистрирующего органа)</w:t>
            </w:r>
          </w:p>
        </w:tc>
      </w:tr>
      <w:tr w:rsidR="00C2018C" w:rsidRPr="00D159CA" w14:paraId="755EE162" w14:textId="77777777" w:rsidTr="00024397">
        <w:tblPrEx>
          <w:tblCellMar>
            <w:left w:w="108" w:type="dxa"/>
            <w:right w:w="108" w:type="dxa"/>
          </w:tblCellMar>
        </w:tblPrEx>
        <w:tc>
          <w:tcPr>
            <w:tcW w:w="709" w:type="dxa"/>
            <w:tcBorders>
              <w:top w:val="single" w:sz="6" w:space="0" w:color="auto"/>
              <w:left w:val="single" w:sz="6" w:space="0" w:color="auto"/>
              <w:bottom w:val="single" w:sz="6" w:space="0" w:color="auto"/>
              <w:right w:val="single" w:sz="6" w:space="0" w:color="auto"/>
            </w:tcBorders>
          </w:tcPr>
          <w:p w14:paraId="4A86ED1A" w14:textId="77777777" w:rsidR="00C2018C" w:rsidRPr="005E4FCB" w:rsidRDefault="00C2018C" w:rsidP="009A6E33">
            <w:pPr>
              <w:rPr>
                <w:rFonts w:ascii="Arial" w:hAnsi="Arial" w:cs="Arial"/>
                <w:sz w:val="18"/>
                <w:szCs w:val="18"/>
              </w:rPr>
            </w:pPr>
            <w:r w:rsidRPr="005E4FCB">
              <w:rPr>
                <w:rFonts w:ascii="Arial" w:hAnsi="Arial" w:cs="Arial"/>
                <w:sz w:val="18"/>
                <w:szCs w:val="18"/>
              </w:rPr>
              <w:t>1.</w:t>
            </w:r>
            <w:r w:rsidRPr="005E4FCB">
              <w:rPr>
                <w:rFonts w:ascii="Arial" w:hAnsi="Arial" w:cs="Arial"/>
                <w:sz w:val="18"/>
                <w:szCs w:val="18"/>
                <w:lang w:val="ru-RU"/>
              </w:rPr>
              <w:t>4</w:t>
            </w:r>
            <w:r w:rsidRPr="005E4FCB">
              <w:rPr>
                <w:rFonts w:ascii="Arial" w:hAnsi="Arial" w:cs="Arial"/>
                <w:sz w:val="18"/>
                <w:szCs w:val="18"/>
              </w:rPr>
              <w:t>.</w:t>
            </w:r>
          </w:p>
        </w:tc>
        <w:tc>
          <w:tcPr>
            <w:tcW w:w="4678" w:type="dxa"/>
            <w:tcBorders>
              <w:top w:val="single" w:sz="6" w:space="0" w:color="auto"/>
              <w:left w:val="single" w:sz="6" w:space="0" w:color="auto"/>
              <w:bottom w:val="single" w:sz="6" w:space="0" w:color="auto"/>
              <w:right w:val="single" w:sz="6" w:space="0" w:color="auto"/>
            </w:tcBorders>
          </w:tcPr>
          <w:p w14:paraId="3542E9F8" w14:textId="77777777" w:rsidR="00C2018C" w:rsidRPr="005E4FCB" w:rsidRDefault="00C2018C" w:rsidP="0023561D">
            <w:pPr>
              <w:spacing w:line="240" w:lineRule="auto"/>
              <w:rPr>
                <w:rFonts w:ascii="Arial" w:hAnsi="Arial" w:cs="Arial"/>
                <w:sz w:val="18"/>
                <w:szCs w:val="18"/>
              </w:rPr>
            </w:pPr>
            <w:r w:rsidRPr="005E4FCB">
              <w:rPr>
                <w:rFonts w:ascii="Arial" w:hAnsi="Arial" w:cs="Arial"/>
                <w:sz w:val="18"/>
                <w:szCs w:val="18"/>
              </w:rPr>
              <w:t>ИНН/КПП</w:t>
            </w:r>
          </w:p>
        </w:tc>
        <w:tc>
          <w:tcPr>
            <w:tcW w:w="4678" w:type="dxa"/>
            <w:gridSpan w:val="2"/>
            <w:tcBorders>
              <w:top w:val="single" w:sz="6" w:space="0" w:color="auto"/>
              <w:left w:val="single" w:sz="6" w:space="0" w:color="auto"/>
              <w:bottom w:val="single" w:sz="6" w:space="0" w:color="auto"/>
              <w:right w:val="single" w:sz="6" w:space="0" w:color="auto"/>
            </w:tcBorders>
          </w:tcPr>
          <w:p w14:paraId="63169BAB" w14:textId="77777777" w:rsidR="00C2018C" w:rsidRPr="005E4FCB" w:rsidRDefault="00C2018C" w:rsidP="0023561D">
            <w:pPr>
              <w:spacing w:line="240" w:lineRule="auto"/>
              <w:jc w:val="both"/>
              <w:rPr>
                <w:rFonts w:ascii="Arial" w:hAnsi="Arial" w:cs="Arial"/>
                <w:i/>
                <w:iCs/>
                <w:sz w:val="18"/>
                <w:szCs w:val="18"/>
              </w:rPr>
            </w:pPr>
          </w:p>
        </w:tc>
      </w:tr>
      <w:tr w:rsidR="00C2018C" w:rsidRPr="00D159CA" w14:paraId="30239BD4" w14:textId="77777777" w:rsidTr="00024397">
        <w:tblPrEx>
          <w:tblCellMar>
            <w:left w:w="108" w:type="dxa"/>
            <w:right w:w="108" w:type="dxa"/>
          </w:tblCellMar>
        </w:tblPrEx>
        <w:tc>
          <w:tcPr>
            <w:tcW w:w="709" w:type="dxa"/>
            <w:tcBorders>
              <w:top w:val="single" w:sz="6" w:space="0" w:color="auto"/>
              <w:left w:val="single" w:sz="6" w:space="0" w:color="auto"/>
              <w:bottom w:val="single" w:sz="6" w:space="0" w:color="auto"/>
              <w:right w:val="single" w:sz="6" w:space="0" w:color="auto"/>
            </w:tcBorders>
          </w:tcPr>
          <w:p w14:paraId="53F96CE1" w14:textId="77777777" w:rsidR="00C2018C" w:rsidRPr="005E4FCB" w:rsidRDefault="00C2018C" w:rsidP="009A6E33">
            <w:pPr>
              <w:rPr>
                <w:rFonts w:ascii="Arial" w:hAnsi="Arial" w:cs="Arial"/>
                <w:sz w:val="18"/>
                <w:szCs w:val="18"/>
              </w:rPr>
            </w:pPr>
            <w:r w:rsidRPr="005E4FCB">
              <w:rPr>
                <w:rFonts w:ascii="Arial" w:hAnsi="Arial" w:cs="Arial"/>
                <w:sz w:val="18"/>
                <w:szCs w:val="18"/>
                <w:lang w:val="ru-RU"/>
              </w:rPr>
              <w:t>1</w:t>
            </w:r>
            <w:r w:rsidRPr="005E4FCB">
              <w:rPr>
                <w:rFonts w:ascii="Arial" w:hAnsi="Arial" w:cs="Arial"/>
                <w:sz w:val="18"/>
                <w:szCs w:val="18"/>
              </w:rPr>
              <w:t>.5.</w:t>
            </w:r>
          </w:p>
        </w:tc>
        <w:tc>
          <w:tcPr>
            <w:tcW w:w="4678" w:type="dxa"/>
            <w:tcBorders>
              <w:top w:val="single" w:sz="6" w:space="0" w:color="auto"/>
              <w:left w:val="single" w:sz="6" w:space="0" w:color="auto"/>
              <w:bottom w:val="single" w:sz="6" w:space="0" w:color="auto"/>
              <w:right w:val="single" w:sz="6" w:space="0" w:color="auto"/>
            </w:tcBorders>
          </w:tcPr>
          <w:p w14:paraId="22D2CC61" w14:textId="77777777" w:rsidR="00C2018C" w:rsidRPr="005E4FCB" w:rsidRDefault="00C2018C" w:rsidP="0023561D">
            <w:pPr>
              <w:spacing w:line="240" w:lineRule="auto"/>
              <w:rPr>
                <w:rFonts w:ascii="Arial" w:hAnsi="Arial" w:cs="Arial"/>
                <w:sz w:val="18"/>
                <w:szCs w:val="18"/>
              </w:rPr>
            </w:pPr>
            <w:r w:rsidRPr="005E4FCB">
              <w:rPr>
                <w:rFonts w:ascii="Arial" w:hAnsi="Arial" w:cs="Arial"/>
                <w:sz w:val="18"/>
                <w:szCs w:val="18"/>
              </w:rPr>
              <w:t>Код ОКВЭД</w:t>
            </w:r>
          </w:p>
        </w:tc>
        <w:tc>
          <w:tcPr>
            <w:tcW w:w="4678" w:type="dxa"/>
            <w:gridSpan w:val="2"/>
            <w:tcBorders>
              <w:top w:val="single" w:sz="6" w:space="0" w:color="auto"/>
              <w:left w:val="single" w:sz="6" w:space="0" w:color="auto"/>
              <w:bottom w:val="single" w:sz="6" w:space="0" w:color="auto"/>
              <w:right w:val="single" w:sz="6" w:space="0" w:color="auto"/>
            </w:tcBorders>
          </w:tcPr>
          <w:p w14:paraId="0BF77A83" w14:textId="77777777" w:rsidR="00C2018C" w:rsidRPr="005E4FCB" w:rsidRDefault="00C2018C" w:rsidP="0023561D">
            <w:pPr>
              <w:spacing w:line="240" w:lineRule="auto"/>
              <w:jc w:val="both"/>
              <w:rPr>
                <w:rFonts w:ascii="Arial" w:hAnsi="Arial" w:cs="Arial"/>
                <w:i/>
                <w:iCs/>
                <w:sz w:val="18"/>
                <w:szCs w:val="18"/>
              </w:rPr>
            </w:pPr>
          </w:p>
        </w:tc>
      </w:tr>
      <w:tr w:rsidR="00C2018C" w:rsidRPr="00D159CA" w14:paraId="6609593A" w14:textId="77777777" w:rsidTr="00024397">
        <w:tblPrEx>
          <w:tblCellMar>
            <w:left w:w="108" w:type="dxa"/>
            <w:right w:w="108" w:type="dxa"/>
          </w:tblCellMar>
        </w:tblPrEx>
        <w:tc>
          <w:tcPr>
            <w:tcW w:w="709" w:type="dxa"/>
            <w:tcBorders>
              <w:top w:val="single" w:sz="6" w:space="0" w:color="auto"/>
              <w:left w:val="single" w:sz="6" w:space="0" w:color="auto"/>
              <w:bottom w:val="single" w:sz="6" w:space="0" w:color="auto"/>
              <w:right w:val="single" w:sz="6" w:space="0" w:color="auto"/>
            </w:tcBorders>
          </w:tcPr>
          <w:p w14:paraId="611DDC3F" w14:textId="77777777" w:rsidR="00C2018C" w:rsidRPr="005E4FCB" w:rsidRDefault="00C2018C" w:rsidP="009A6E33">
            <w:pPr>
              <w:rPr>
                <w:rFonts w:ascii="Arial" w:hAnsi="Arial" w:cs="Arial"/>
                <w:sz w:val="18"/>
                <w:szCs w:val="18"/>
              </w:rPr>
            </w:pPr>
            <w:r w:rsidRPr="005E4FCB">
              <w:rPr>
                <w:rFonts w:ascii="Arial" w:hAnsi="Arial" w:cs="Arial"/>
                <w:sz w:val="18"/>
                <w:szCs w:val="18"/>
                <w:lang w:val="ru-RU"/>
              </w:rPr>
              <w:t>1</w:t>
            </w:r>
            <w:r w:rsidRPr="005E4FCB">
              <w:rPr>
                <w:rFonts w:ascii="Arial" w:hAnsi="Arial" w:cs="Arial"/>
                <w:sz w:val="18"/>
                <w:szCs w:val="18"/>
              </w:rPr>
              <w:t>.6.</w:t>
            </w:r>
          </w:p>
        </w:tc>
        <w:tc>
          <w:tcPr>
            <w:tcW w:w="4678" w:type="dxa"/>
            <w:tcBorders>
              <w:top w:val="single" w:sz="6" w:space="0" w:color="auto"/>
              <w:left w:val="single" w:sz="6" w:space="0" w:color="auto"/>
              <w:bottom w:val="single" w:sz="6" w:space="0" w:color="auto"/>
              <w:right w:val="single" w:sz="6" w:space="0" w:color="auto"/>
            </w:tcBorders>
          </w:tcPr>
          <w:p w14:paraId="51973A9F" w14:textId="77777777" w:rsidR="00C2018C" w:rsidRPr="005E4FCB" w:rsidRDefault="00C2018C" w:rsidP="0023561D">
            <w:pPr>
              <w:spacing w:line="240" w:lineRule="auto"/>
              <w:rPr>
                <w:rFonts w:ascii="Arial" w:hAnsi="Arial" w:cs="Arial"/>
                <w:sz w:val="18"/>
                <w:szCs w:val="18"/>
              </w:rPr>
            </w:pPr>
            <w:r w:rsidRPr="005E4FCB">
              <w:rPr>
                <w:rFonts w:ascii="Arial" w:hAnsi="Arial" w:cs="Arial"/>
                <w:sz w:val="18"/>
                <w:szCs w:val="18"/>
              </w:rPr>
              <w:t xml:space="preserve">Код Эмитента </w:t>
            </w:r>
          </w:p>
        </w:tc>
        <w:tc>
          <w:tcPr>
            <w:tcW w:w="4678" w:type="dxa"/>
            <w:gridSpan w:val="2"/>
            <w:tcBorders>
              <w:top w:val="single" w:sz="6" w:space="0" w:color="auto"/>
              <w:left w:val="single" w:sz="6" w:space="0" w:color="auto"/>
              <w:bottom w:val="single" w:sz="6" w:space="0" w:color="auto"/>
              <w:right w:val="single" w:sz="6" w:space="0" w:color="auto"/>
            </w:tcBorders>
          </w:tcPr>
          <w:p w14:paraId="31B0C885" w14:textId="77777777" w:rsidR="00C2018C" w:rsidRPr="005E4FCB" w:rsidRDefault="00C2018C" w:rsidP="0023561D">
            <w:pPr>
              <w:spacing w:line="240" w:lineRule="auto"/>
              <w:jc w:val="both"/>
              <w:rPr>
                <w:rFonts w:ascii="Arial" w:hAnsi="Arial" w:cs="Arial"/>
                <w:i/>
                <w:iCs/>
                <w:sz w:val="18"/>
                <w:szCs w:val="18"/>
              </w:rPr>
            </w:pPr>
          </w:p>
        </w:tc>
      </w:tr>
      <w:tr w:rsidR="00C2018C" w:rsidRPr="00D159CA" w14:paraId="26E78871" w14:textId="77777777" w:rsidTr="00024397">
        <w:tblPrEx>
          <w:tblCellMar>
            <w:left w:w="108" w:type="dxa"/>
            <w:right w:w="108" w:type="dxa"/>
          </w:tblCellMar>
        </w:tblPrEx>
        <w:tc>
          <w:tcPr>
            <w:tcW w:w="709" w:type="dxa"/>
            <w:tcBorders>
              <w:top w:val="single" w:sz="6" w:space="0" w:color="auto"/>
              <w:left w:val="single" w:sz="6" w:space="0" w:color="auto"/>
              <w:bottom w:val="single" w:sz="6" w:space="0" w:color="auto"/>
              <w:right w:val="single" w:sz="6" w:space="0" w:color="auto"/>
            </w:tcBorders>
          </w:tcPr>
          <w:p w14:paraId="0FB0E7C8" w14:textId="77777777" w:rsidR="00C2018C" w:rsidRPr="005E4FCB" w:rsidRDefault="00C2018C" w:rsidP="009A6E33">
            <w:pPr>
              <w:rPr>
                <w:rFonts w:ascii="Arial" w:hAnsi="Arial" w:cs="Arial"/>
                <w:sz w:val="18"/>
                <w:szCs w:val="18"/>
              </w:rPr>
            </w:pPr>
            <w:r w:rsidRPr="005E4FCB">
              <w:rPr>
                <w:rFonts w:ascii="Arial" w:hAnsi="Arial" w:cs="Arial"/>
                <w:sz w:val="18"/>
                <w:szCs w:val="18"/>
                <w:lang w:val="ru-RU"/>
              </w:rPr>
              <w:t>1</w:t>
            </w:r>
            <w:r w:rsidRPr="005E4FCB">
              <w:rPr>
                <w:rFonts w:ascii="Arial" w:hAnsi="Arial" w:cs="Arial"/>
                <w:sz w:val="18"/>
                <w:szCs w:val="18"/>
              </w:rPr>
              <w:t>.7.</w:t>
            </w:r>
          </w:p>
        </w:tc>
        <w:tc>
          <w:tcPr>
            <w:tcW w:w="4678" w:type="dxa"/>
            <w:tcBorders>
              <w:top w:val="single" w:sz="6" w:space="0" w:color="auto"/>
              <w:left w:val="single" w:sz="6" w:space="0" w:color="auto"/>
              <w:bottom w:val="single" w:sz="6" w:space="0" w:color="auto"/>
              <w:right w:val="single" w:sz="6" w:space="0" w:color="auto"/>
            </w:tcBorders>
          </w:tcPr>
          <w:p w14:paraId="10B891BE" w14:textId="77777777" w:rsidR="00C2018C" w:rsidRPr="005E4FCB" w:rsidRDefault="00C2018C" w:rsidP="0023561D">
            <w:pPr>
              <w:spacing w:line="240" w:lineRule="auto"/>
              <w:rPr>
                <w:rFonts w:ascii="Arial" w:hAnsi="Arial" w:cs="Arial"/>
                <w:sz w:val="18"/>
                <w:szCs w:val="18"/>
              </w:rPr>
            </w:pPr>
            <w:r w:rsidRPr="005E4FCB">
              <w:rPr>
                <w:rFonts w:ascii="Arial" w:hAnsi="Arial" w:cs="Arial"/>
                <w:sz w:val="18"/>
                <w:szCs w:val="18"/>
              </w:rPr>
              <w:t>Уставный капитал оплачен полностью</w:t>
            </w:r>
          </w:p>
        </w:tc>
        <w:tc>
          <w:tcPr>
            <w:tcW w:w="4678" w:type="dxa"/>
            <w:gridSpan w:val="2"/>
            <w:tcBorders>
              <w:top w:val="single" w:sz="6" w:space="0" w:color="auto"/>
              <w:left w:val="single" w:sz="6" w:space="0" w:color="auto"/>
              <w:bottom w:val="single" w:sz="6" w:space="0" w:color="auto"/>
              <w:right w:val="single" w:sz="6" w:space="0" w:color="auto"/>
            </w:tcBorders>
          </w:tcPr>
          <w:p w14:paraId="13BBCE57" w14:textId="77777777" w:rsidR="00C2018C" w:rsidRPr="005E4FCB" w:rsidRDefault="00C2018C" w:rsidP="0023561D">
            <w:pPr>
              <w:spacing w:line="240" w:lineRule="auto"/>
              <w:jc w:val="both"/>
              <w:rPr>
                <w:rFonts w:ascii="Arial" w:hAnsi="Arial" w:cs="Arial"/>
                <w:i/>
                <w:iCs/>
                <w:sz w:val="18"/>
                <w:szCs w:val="18"/>
              </w:rPr>
            </w:pPr>
            <w:r w:rsidRPr="005E4FCB">
              <w:rPr>
                <w:rFonts w:ascii="Arial" w:hAnsi="Arial" w:cs="Arial"/>
                <w:sz w:val="18"/>
                <w:szCs w:val="18"/>
              </w:rPr>
              <w:t>Да/ Нет</w:t>
            </w:r>
          </w:p>
        </w:tc>
      </w:tr>
      <w:tr w:rsidR="00C2018C" w:rsidRPr="007B3745" w14:paraId="47795F72" w14:textId="77777777" w:rsidTr="00024397">
        <w:tblPrEx>
          <w:tblCellMar>
            <w:left w:w="108" w:type="dxa"/>
            <w:right w:w="108" w:type="dxa"/>
          </w:tblCellMar>
        </w:tblPrEx>
        <w:tc>
          <w:tcPr>
            <w:tcW w:w="709" w:type="dxa"/>
            <w:tcBorders>
              <w:top w:val="single" w:sz="6" w:space="0" w:color="auto"/>
              <w:left w:val="single" w:sz="6" w:space="0" w:color="auto"/>
              <w:bottom w:val="single" w:sz="6" w:space="0" w:color="auto"/>
              <w:right w:val="single" w:sz="6" w:space="0" w:color="auto"/>
            </w:tcBorders>
          </w:tcPr>
          <w:p w14:paraId="1B6A30AB" w14:textId="77777777" w:rsidR="00C2018C" w:rsidRPr="005E4FCB" w:rsidRDefault="00C2018C" w:rsidP="009A6E33">
            <w:pPr>
              <w:rPr>
                <w:rFonts w:ascii="Arial" w:hAnsi="Arial" w:cs="Arial"/>
                <w:sz w:val="18"/>
                <w:szCs w:val="18"/>
              </w:rPr>
            </w:pPr>
            <w:r w:rsidRPr="005E4FCB">
              <w:rPr>
                <w:rFonts w:ascii="Arial" w:hAnsi="Arial" w:cs="Arial"/>
                <w:sz w:val="18"/>
                <w:szCs w:val="18"/>
                <w:lang w:val="ru-RU"/>
              </w:rPr>
              <w:t>1</w:t>
            </w:r>
            <w:r w:rsidRPr="005E4FCB">
              <w:rPr>
                <w:rFonts w:ascii="Arial" w:hAnsi="Arial" w:cs="Arial"/>
                <w:sz w:val="18"/>
                <w:szCs w:val="18"/>
              </w:rPr>
              <w:t>.8.</w:t>
            </w:r>
          </w:p>
        </w:tc>
        <w:tc>
          <w:tcPr>
            <w:tcW w:w="4678" w:type="dxa"/>
            <w:tcBorders>
              <w:top w:val="single" w:sz="6" w:space="0" w:color="auto"/>
              <w:left w:val="single" w:sz="6" w:space="0" w:color="auto"/>
              <w:bottom w:val="single" w:sz="6" w:space="0" w:color="auto"/>
              <w:right w:val="single" w:sz="6" w:space="0" w:color="auto"/>
            </w:tcBorders>
          </w:tcPr>
          <w:p w14:paraId="53D9CCE3" w14:textId="77777777" w:rsidR="00C2018C" w:rsidRPr="005E4FCB" w:rsidRDefault="00C2018C" w:rsidP="0023561D">
            <w:pPr>
              <w:spacing w:line="240" w:lineRule="auto"/>
              <w:rPr>
                <w:rFonts w:ascii="Arial" w:hAnsi="Arial" w:cs="Arial"/>
                <w:sz w:val="18"/>
                <w:szCs w:val="18"/>
                <w:lang w:val="ru-RU"/>
              </w:rPr>
            </w:pPr>
            <w:r w:rsidRPr="005E4FCB">
              <w:rPr>
                <w:rFonts w:ascii="Arial" w:hAnsi="Arial" w:cs="Arial"/>
                <w:sz w:val="18"/>
                <w:szCs w:val="18"/>
                <w:lang w:val="ru-RU"/>
              </w:rPr>
              <w:t xml:space="preserve">Наименование должности, а также фамилия, имя и отчество (полностью) руководителя </w:t>
            </w:r>
          </w:p>
        </w:tc>
        <w:tc>
          <w:tcPr>
            <w:tcW w:w="4678" w:type="dxa"/>
            <w:gridSpan w:val="2"/>
            <w:tcBorders>
              <w:top w:val="single" w:sz="6" w:space="0" w:color="auto"/>
              <w:left w:val="single" w:sz="6" w:space="0" w:color="auto"/>
              <w:bottom w:val="single" w:sz="6" w:space="0" w:color="auto"/>
              <w:right w:val="single" w:sz="6" w:space="0" w:color="auto"/>
            </w:tcBorders>
          </w:tcPr>
          <w:p w14:paraId="65960637" w14:textId="77777777" w:rsidR="00C2018C" w:rsidRPr="005E4FCB" w:rsidRDefault="00C2018C" w:rsidP="0023561D">
            <w:pPr>
              <w:spacing w:line="240" w:lineRule="auto"/>
              <w:jc w:val="both"/>
              <w:rPr>
                <w:rFonts w:ascii="Arial" w:hAnsi="Arial" w:cs="Arial"/>
                <w:i/>
                <w:iCs/>
                <w:sz w:val="18"/>
                <w:szCs w:val="18"/>
                <w:lang w:val="ru-RU"/>
              </w:rPr>
            </w:pPr>
            <w:r w:rsidRPr="005E4FCB">
              <w:rPr>
                <w:rFonts w:ascii="Arial" w:hAnsi="Arial" w:cs="Arial"/>
                <w:i/>
                <w:iCs/>
                <w:sz w:val="18"/>
                <w:szCs w:val="18"/>
                <w:lang w:val="ru-RU"/>
              </w:rPr>
              <w:t xml:space="preserve"> </w:t>
            </w:r>
          </w:p>
        </w:tc>
      </w:tr>
      <w:tr w:rsidR="00C2018C" w:rsidRPr="00D159CA" w14:paraId="738D8557" w14:textId="77777777" w:rsidTr="00024397">
        <w:tblPrEx>
          <w:tblCellMar>
            <w:left w:w="108" w:type="dxa"/>
            <w:right w:w="108" w:type="dxa"/>
          </w:tblCellMar>
        </w:tblPrEx>
        <w:tc>
          <w:tcPr>
            <w:tcW w:w="709" w:type="dxa"/>
            <w:tcBorders>
              <w:top w:val="single" w:sz="6" w:space="0" w:color="auto"/>
              <w:left w:val="single" w:sz="6" w:space="0" w:color="auto"/>
              <w:bottom w:val="single" w:sz="6" w:space="0" w:color="auto"/>
              <w:right w:val="single" w:sz="6" w:space="0" w:color="auto"/>
            </w:tcBorders>
          </w:tcPr>
          <w:p w14:paraId="164F6EBC" w14:textId="77777777" w:rsidR="00C2018C" w:rsidRPr="005E4FCB" w:rsidRDefault="00C2018C" w:rsidP="009A6E33">
            <w:pPr>
              <w:rPr>
                <w:rFonts w:ascii="Arial" w:hAnsi="Arial" w:cs="Arial"/>
                <w:sz w:val="18"/>
                <w:szCs w:val="18"/>
              </w:rPr>
            </w:pPr>
            <w:r w:rsidRPr="005E4FCB">
              <w:rPr>
                <w:rFonts w:ascii="Arial" w:hAnsi="Arial" w:cs="Arial"/>
                <w:sz w:val="18"/>
                <w:szCs w:val="18"/>
                <w:lang w:val="ru-RU"/>
              </w:rPr>
              <w:t>1</w:t>
            </w:r>
            <w:r w:rsidRPr="005E4FCB">
              <w:rPr>
                <w:rFonts w:ascii="Arial" w:hAnsi="Arial" w:cs="Arial"/>
                <w:sz w:val="18"/>
                <w:szCs w:val="18"/>
              </w:rPr>
              <w:t>.9.</w:t>
            </w:r>
          </w:p>
        </w:tc>
        <w:tc>
          <w:tcPr>
            <w:tcW w:w="4678" w:type="dxa"/>
            <w:tcBorders>
              <w:top w:val="single" w:sz="6" w:space="0" w:color="auto"/>
              <w:left w:val="single" w:sz="6" w:space="0" w:color="auto"/>
              <w:bottom w:val="single" w:sz="6" w:space="0" w:color="auto"/>
              <w:right w:val="single" w:sz="6" w:space="0" w:color="auto"/>
            </w:tcBorders>
          </w:tcPr>
          <w:p w14:paraId="0057DF5E" w14:textId="77777777" w:rsidR="00C2018C" w:rsidRPr="005E4FCB" w:rsidRDefault="00C2018C" w:rsidP="0023561D">
            <w:pPr>
              <w:spacing w:line="240" w:lineRule="auto"/>
              <w:rPr>
                <w:rFonts w:ascii="Arial" w:hAnsi="Arial" w:cs="Arial"/>
                <w:sz w:val="18"/>
                <w:szCs w:val="18"/>
              </w:rPr>
            </w:pPr>
            <w:r w:rsidRPr="005E4FCB">
              <w:rPr>
                <w:rFonts w:ascii="Arial" w:hAnsi="Arial" w:cs="Arial"/>
                <w:sz w:val="18"/>
                <w:szCs w:val="18"/>
              </w:rPr>
              <w:t>Место нахождения эмитента</w:t>
            </w:r>
          </w:p>
        </w:tc>
        <w:tc>
          <w:tcPr>
            <w:tcW w:w="4678" w:type="dxa"/>
            <w:gridSpan w:val="2"/>
            <w:tcBorders>
              <w:top w:val="single" w:sz="6" w:space="0" w:color="auto"/>
              <w:left w:val="single" w:sz="6" w:space="0" w:color="auto"/>
              <w:bottom w:val="single" w:sz="6" w:space="0" w:color="auto"/>
              <w:right w:val="single" w:sz="6" w:space="0" w:color="auto"/>
            </w:tcBorders>
          </w:tcPr>
          <w:p w14:paraId="4620CE0C" w14:textId="77777777" w:rsidR="00C2018C" w:rsidRPr="005E4FCB" w:rsidRDefault="00C2018C" w:rsidP="0023561D">
            <w:pPr>
              <w:spacing w:line="240" w:lineRule="auto"/>
              <w:jc w:val="both"/>
              <w:rPr>
                <w:rFonts w:ascii="Arial" w:hAnsi="Arial" w:cs="Arial"/>
                <w:i/>
                <w:iCs/>
                <w:sz w:val="18"/>
                <w:szCs w:val="18"/>
              </w:rPr>
            </w:pPr>
          </w:p>
        </w:tc>
      </w:tr>
      <w:tr w:rsidR="00C2018C" w:rsidRPr="00D159CA" w14:paraId="6D920348" w14:textId="77777777" w:rsidTr="00024397">
        <w:tblPrEx>
          <w:tblCellMar>
            <w:left w:w="108" w:type="dxa"/>
            <w:right w:w="108" w:type="dxa"/>
          </w:tblCellMar>
        </w:tblPrEx>
        <w:tc>
          <w:tcPr>
            <w:tcW w:w="709" w:type="dxa"/>
            <w:tcBorders>
              <w:top w:val="single" w:sz="6" w:space="0" w:color="auto"/>
              <w:left w:val="single" w:sz="6" w:space="0" w:color="auto"/>
              <w:bottom w:val="single" w:sz="6" w:space="0" w:color="auto"/>
              <w:right w:val="single" w:sz="6" w:space="0" w:color="auto"/>
            </w:tcBorders>
          </w:tcPr>
          <w:p w14:paraId="174140CF" w14:textId="77777777" w:rsidR="00C2018C" w:rsidRPr="005E4FCB" w:rsidRDefault="00C2018C" w:rsidP="009A6E33">
            <w:pPr>
              <w:rPr>
                <w:rFonts w:ascii="Arial" w:hAnsi="Arial" w:cs="Arial"/>
                <w:sz w:val="18"/>
                <w:szCs w:val="18"/>
              </w:rPr>
            </w:pPr>
            <w:r w:rsidRPr="005E4FCB">
              <w:rPr>
                <w:rFonts w:ascii="Arial" w:hAnsi="Arial" w:cs="Arial"/>
                <w:sz w:val="18"/>
                <w:szCs w:val="18"/>
                <w:lang w:val="ru-RU"/>
              </w:rPr>
              <w:t>1</w:t>
            </w:r>
            <w:r w:rsidRPr="005E4FCB">
              <w:rPr>
                <w:rFonts w:ascii="Arial" w:hAnsi="Arial" w:cs="Arial"/>
                <w:sz w:val="18"/>
                <w:szCs w:val="18"/>
              </w:rPr>
              <w:t>.10.</w:t>
            </w:r>
          </w:p>
        </w:tc>
        <w:tc>
          <w:tcPr>
            <w:tcW w:w="4678" w:type="dxa"/>
            <w:tcBorders>
              <w:top w:val="single" w:sz="6" w:space="0" w:color="auto"/>
              <w:left w:val="single" w:sz="6" w:space="0" w:color="auto"/>
              <w:bottom w:val="single" w:sz="6" w:space="0" w:color="auto"/>
              <w:right w:val="single" w:sz="6" w:space="0" w:color="auto"/>
            </w:tcBorders>
          </w:tcPr>
          <w:p w14:paraId="3D6015BF" w14:textId="77777777" w:rsidR="00C2018C" w:rsidRPr="005E4FCB" w:rsidRDefault="00C2018C" w:rsidP="0023561D">
            <w:pPr>
              <w:spacing w:line="240" w:lineRule="auto"/>
              <w:rPr>
                <w:rFonts w:ascii="Arial" w:hAnsi="Arial" w:cs="Arial"/>
                <w:sz w:val="18"/>
                <w:szCs w:val="18"/>
              </w:rPr>
            </w:pPr>
            <w:r w:rsidRPr="005E4FCB">
              <w:rPr>
                <w:rFonts w:ascii="Arial" w:hAnsi="Arial" w:cs="Arial"/>
                <w:sz w:val="18"/>
                <w:szCs w:val="18"/>
              </w:rPr>
              <w:t>Адрес для направления корреспонденции</w:t>
            </w:r>
          </w:p>
        </w:tc>
        <w:tc>
          <w:tcPr>
            <w:tcW w:w="4678" w:type="dxa"/>
            <w:gridSpan w:val="2"/>
            <w:tcBorders>
              <w:top w:val="single" w:sz="6" w:space="0" w:color="auto"/>
              <w:left w:val="single" w:sz="6" w:space="0" w:color="auto"/>
              <w:bottom w:val="single" w:sz="6" w:space="0" w:color="auto"/>
              <w:right w:val="single" w:sz="6" w:space="0" w:color="auto"/>
            </w:tcBorders>
          </w:tcPr>
          <w:p w14:paraId="2A2F2458" w14:textId="77777777" w:rsidR="00C2018C" w:rsidRPr="005E4FCB" w:rsidRDefault="00C2018C" w:rsidP="0023561D">
            <w:pPr>
              <w:spacing w:line="240" w:lineRule="auto"/>
              <w:jc w:val="both"/>
              <w:rPr>
                <w:rFonts w:ascii="Arial" w:hAnsi="Arial" w:cs="Arial"/>
                <w:i/>
                <w:iCs/>
                <w:sz w:val="18"/>
                <w:szCs w:val="18"/>
              </w:rPr>
            </w:pPr>
          </w:p>
        </w:tc>
      </w:tr>
      <w:tr w:rsidR="00C2018C" w:rsidRPr="007B3745" w14:paraId="5D97672D" w14:textId="77777777" w:rsidTr="00024397">
        <w:tblPrEx>
          <w:tblCellMar>
            <w:left w:w="108" w:type="dxa"/>
            <w:right w:w="108" w:type="dxa"/>
          </w:tblCellMar>
        </w:tblPrEx>
        <w:tc>
          <w:tcPr>
            <w:tcW w:w="709" w:type="dxa"/>
            <w:tcBorders>
              <w:top w:val="single" w:sz="6" w:space="0" w:color="auto"/>
              <w:left w:val="single" w:sz="6" w:space="0" w:color="auto"/>
              <w:bottom w:val="single" w:sz="6" w:space="0" w:color="auto"/>
              <w:right w:val="single" w:sz="6" w:space="0" w:color="auto"/>
            </w:tcBorders>
          </w:tcPr>
          <w:p w14:paraId="1594CDA8" w14:textId="77777777" w:rsidR="00C2018C" w:rsidRPr="005E4FCB" w:rsidRDefault="00C2018C" w:rsidP="009A6E33">
            <w:pPr>
              <w:rPr>
                <w:rFonts w:ascii="Arial" w:hAnsi="Arial" w:cs="Arial"/>
                <w:sz w:val="18"/>
                <w:szCs w:val="18"/>
              </w:rPr>
            </w:pPr>
            <w:r w:rsidRPr="005E4FCB">
              <w:rPr>
                <w:rFonts w:ascii="Arial" w:hAnsi="Arial" w:cs="Arial"/>
                <w:sz w:val="18"/>
                <w:szCs w:val="18"/>
                <w:lang w:val="ru-RU"/>
              </w:rPr>
              <w:t>1</w:t>
            </w:r>
            <w:r w:rsidRPr="005E4FCB">
              <w:rPr>
                <w:rFonts w:ascii="Arial" w:hAnsi="Arial" w:cs="Arial"/>
                <w:sz w:val="18"/>
                <w:szCs w:val="18"/>
              </w:rPr>
              <w:t>.11.</w:t>
            </w:r>
          </w:p>
        </w:tc>
        <w:tc>
          <w:tcPr>
            <w:tcW w:w="4678" w:type="dxa"/>
            <w:tcBorders>
              <w:top w:val="single" w:sz="6" w:space="0" w:color="auto"/>
              <w:left w:val="single" w:sz="6" w:space="0" w:color="auto"/>
              <w:bottom w:val="single" w:sz="6" w:space="0" w:color="auto"/>
              <w:right w:val="single" w:sz="6" w:space="0" w:color="auto"/>
            </w:tcBorders>
          </w:tcPr>
          <w:p w14:paraId="08A25A1C" w14:textId="77777777" w:rsidR="00C2018C" w:rsidRPr="005E4FCB" w:rsidRDefault="00C2018C" w:rsidP="0023561D">
            <w:pPr>
              <w:spacing w:line="240" w:lineRule="auto"/>
              <w:rPr>
                <w:rFonts w:ascii="Arial" w:hAnsi="Arial" w:cs="Arial"/>
                <w:sz w:val="18"/>
                <w:szCs w:val="18"/>
                <w:lang w:val="ru-RU"/>
              </w:rPr>
            </w:pPr>
            <w:r w:rsidRPr="005E4FCB">
              <w:rPr>
                <w:rFonts w:ascii="Arial" w:hAnsi="Arial" w:cs="Arial"/>
                <w:sz w:val="18"/>
                <w:szCs w:val="18"/>
                <w:lang w:val="ru-RU"/>
              </w:rPr>
              <w:t>Сведения о лицах, уполномоченных на взаимодействие с Биржей (руководитель и/или специалист)</w:t>
            </w:r>
          </w:p>
        </w:tc>
        <w:tc>
          <w:tcPr>
            <w:tcW w:w="4678" w:type="dxa"/>
            <w:gridSpan w:val="2"/>
            <w:tcBorders>
              <w:top w:val="single" w:sz="6" w:space="0" w:color="auto"/>
              <w:left w:val="single" w:sz="6" w:space="0" w:color="auto"/>
              <w:bottom w:val="single" w:sz="6" w:space="0" w:color="auto"/>
              <w:right w:val="single" w:sz="6" w:space="0" w:color="auto"/>
            </w:tcBorders>
          </w:tcPr>
          <w:p w14:paraId="5767A0DD" w14:textId="77777777" w:rsidR="00C2018C" w:rsidRPr="005E4FCB" w:rsidRDefault="00C2018C" w:rsidP="0023561D">
            <w:pPr>
              <w:spacing w:line="240" w:lineRule="auto"/>
              <w:jc w:val="both"/>
              <w:rPr>
                <w:rFonts w:ascii="Arial" w:hAnsi="Arial" w:cs="Arial"/>
                <w:sz w:val="18"/>
                <w:szCs w:val="18"/>
                <w:lang w:val="ru-RU"/>
              </w:rPr>
            </w:pPr>
            <w:r w:rsidRPr="005E4FCB">
              <w:rPr>
                <w:rFonts w:ascii="Arial" w:hAnsi="Arial" w:cs="Arial"/>
                <w:sz w:val="18"/>
                <w:szCs w:val="18"/>
                <w:lang w:val="ru-RU"/>
              </w:rPr>
              <w:t>Наименование должности:</w:t>
            </w:r>
          </w:p>
          <w:p w14:paraId="3D931D12" w14:textId="77777777" w:rsidR="00C2018C" w:rsidRPr="005E4FCB" w:rsidRDefault="00C2018C" w:rsidP="0023561D">
            <w:pPr>
              <w:spacing w:line="240" w:lineRule="auto"/>
              <w:jc w:val="both"/>
              <w:rPr>
                <w:rFonts w:ascii="Arial" w:hAnsi="Arial" w:cs="Arial"/>
                <w:sz w:val="18"/>
                <w:szCs w:val="18"/>
                <w:lang w:val="ru-RU"/>
              </w:rPr>
            </w:pPr>
            <w:r w:rsidRPr="005E4FCB">
              <w:rPr>
                <w:rFonts w:ascii="Arial" w:hAnsi="Arial" w:cs="Arial"/>
                <w:sz w:val="18"/>
                <w:szCs w:val="18"/>
                <w:lang w:val="ru-RU"/>
              </w:rPr>
              <w:t>Фамилия, имя, отчество (полностью):</w:t>
            </w:r>
          </w:p>
          <w:p w14:paraId="4FCF0CC3" w14:textId="77777777" w:rsidR="00C2018C" w:rsidRPr="005E4FCB" w:rsidRDefault="00C2018C" w:rsidP="0023561D">
            <w:pPr>
              <w:spacing w:line="240" w:lineRule="auto"/>
              <w:jc w:val="both"/>
              <w:rPr>
                <w:rFonts w:ascii="Arial" w:hAnsi="Arial" w:cs="Arial"/>
                <w:i/>
                <w:iCs/>
                <w:sz w:val="18"/>
                <w:szCs w:val="18"/>
                <w:lang w:val="ru-RU"/>
              </w:rPr>
            </w:pPr>
            <w:r w:rsidRPr="005E4FCB">
              <w:rPr>
                <w:rFonts w:ascii="Arial" w:hAnsi="Arial" w:cs="Arial"/>
                <w:sz w:val="18"/>
                <w:szCs w:val="18"/>
                <w:lang w:val="ru-RU"/>
              </w:rPr>
              <w:t xml:space="preserve">Номер телефона </w:t>
            </w:r>
            <w:r w:rsidRPr="005E4FCB">
              <w:rPr>
                <w:rFonts w:ascii="Arial" w:hAnsi="Arial" w:cs="Arial"/>
                <w:i/>
                <w:iCs/>
                <w:sz w:val="18"/>
                <w:szCs w:val="18"/>
                <w:lang w:val="ru-RU"/>
              </w:rPr>
              <w:t>(с междугородним кодом)</w:t>
            </w:r>
            <w:r w:rsidRPr="005E4FCB">
              <w:rPr>
                <w:rFonts w:ascii="Arial" w:hAnsi="Arial" w:cs="Arial"/>
                <w:sz w:val="18"/>
                <w:szCs w:val="18"/>
                <w:lang w:val="ru-RU"/>
              </w:rPr>
              <w:t>:</w:t>
            </w:r>
          </w:p>
          <w:p w14:paraId="55296AC8" w14:textId="77777777" w:rsidR="00C2018C" w:rsidRPr="005E4FCB" w:rsidRDefault="00C2018C" w:rsidP="0023561D">
            <w:pPr>
              <w:spacing w:line="240" w:lineRule="auto"/>
              <w:jc w:val="both"/>
              <w:rPr>
                <w:rFonts w:ascii="Arial" w:hAnsi="Arial" w:cs="Arial"/>
                <w:sz w:val="18"/>
                <w:szCs w:val="18"/>
                <w:lang w:val="ru-RU"/>
              </w:rPr>
            </w:pPr>
            <w:r w:rsidRPr="005E4FCB">
              <w:rPr>
                <w:rFonts w:ascii="Arial" w:hAnsi="Arial" w:cs="Arial"/>
                <w:sz w:val="18"/>
                <w:szCs w:val="18"/>
                <w:lang w:val="ru-RU"/>
              </w:rPr>
              <w:t>Адрес электронной почты:</w:t>
            </w:r>
          </w:p>
          <w:p w14:paraId="30F2619C" w14:textId="77777777" w:rsidR="00C2018C" w:rsidRPr="005E4FCB" w:rsidRDefault="00C2018C" w:rsidP="0023561D">
            <w:pPr>
              <w:spacing w:line="240" w:lineRule="auto"/>
              <w:jc w:val="both"/>
              <w:rPr>
                <w:rFonts w:ascii="Arial" w:hAnsi="Arial" w:cs="Arial"/>
                <w:i/>
                <w:iCs/>
                <w:sz w:val="18"/>
                <w:szCs w:val="18"/>
                <w:lang w:val="ru-RU"/>
              </w:rPr>
            </w:pPr>
            <w:r w:rsidRPr="00D159CA">
              <w:rPr>
                <w:rFonts w:ascii="Arial" w:hAnsi="Arial" w:cs="Arial"/>
                <w:i/>
                <w:iCs/>
                <w:sz w:val="18"/>
                <w:szCs w:val="18"/>
                <w:lang w:val="ru-RU"/>
              </w:rPr>
              <w:t>(количество уполномоченных лиц не ограничено)</w:t>
            </w:r>
          </w:p>
        </w:tc>
      </w:tr>
      <w:tr w:rsidR="00C2018C" w:rsidRPr="007B3745" w14:paraId="4EFB2F35" w14:textId="77777777" w:rsidTr="00024397">
        <w:tblPrEx>
          <w:tblCellMar>
            <w:left w:w="108" w:type="dxa"/>
            <w:right w:w="108" w:type="dxa"/>
          </w:tblCellMar>
        </w:tblPrEx>
        <w:tc>
          <w:tcPr>
            <w:tcW w:w="709" w:type="dxa"/>
            <w:tcBorders>
              <w:top w:val="single" w:sz="6" w:space="0" w:color="auto"/>
              <w:left w:val="single" w:sz="6" w:space="0" w:color="auto"/>
              <w:bottom w:val="single" w:sz="6" w:space="0" w:color="auto"/>
              <w:right w:val="single" w:sz="6" w:space="0" w:color="auto"/>
            </w:tcBorders>
          </w:tcPr>
          <w:p w14:paraId="145E0A75" w14:textId="77777777" w:rsidR="00C2018C" w:rsidRPr="005E4FCB" w:rsidRDefault="00C2018C" w:rsidP="009A6E33">
            <w:pPr>
              <w:rPr>
                <w:rFonts w:ascii="Arial" w:hAnsi="Arial" w:cs="Arial"/>
                <w:sz w:val="18"/>
                <w:szCs w:val="18"/>
              </w:rPr>
            </w:pPr>
            <w:r w:rsidRPr="005E4FCB">
              <w:rPr>
                <w:rFonts w:ascii="Arial" w:hAnsi="Arial" w:cs="Arial"/>
                <w:sz w:val="18"/>
                <w:szCs w:val="18"/>
                <w:lang w:val="ru-RU"/>
              </w:rPr>
              <w:t>1</w:t>
            </w:r>
            <w:r w:rsidRPr="005E4FCB">
              <w:rPr>
                <w:rFonts w:ascii="Arial" w:hAnsi="Arial" w:cs="Arial"/>
                <w:sz w:val="18"/>
                <w:szCs w:val="18"/>
              </w:rPr>
              <w:t>.</w:t>
            </w:r>
            <w:r w:rsidRPr="005E4FCB">
              <w:rPr>
                <w:rFonts w:ascii="Arial" w:hAnsi="Arial" w:cs="Arial"/>
                <w:sz w:val="18"/>
                <w:szCs w:val="18"/>
                <w:lang w:val="ru-RU"/>
              </w:rPr>
              <w:t>12</w:t>
            </w:r>
            <w:r w:rsidRPr="005E4FCB">
              <w:rPr>
                <w:rFonts w:ascii="Arial" w:hAnsi="Arial" w:cs="Arial"/>
                <w:sz w:val="18"/>
                <w:szCs w:val="18"/>
              </w:rPr>
              <w:t>.</w:t>
            </w:r>
          </w:p>
        </w:tc>
        <w:tc>
          <w:tcPr>
            <w:tcW w:w="4678" w:type="dxa"/>
            <w:tcBorders>
              <w:top w:val="single" w:sz="6" w:space="0" w:color="auto"/>
              <w:left w:val="single" w:sz="6" w:space="0" w:color="auto"/>
              <w:bottom w:val="single" w:sz="6" w:space="0" w:color="auto"/>
              <w:right w:val="single" w:sz="6" w:space="0" w:color="auto"/>
            </w:tcBorders>
          </w:tcPr>
          <w:p w14:paraId="76C3ED90" w14:textId="77777777" w:rsidR="00C2018C" w:rsidRPr="005E4FCB" w:rsidRDefault="00C2018C" w:rsidP="0023561D">
            <w:pPr>
              <w:spacing w:line="240" w:lineRule="auto"/>
              <w:rPr>
                <w:rFonts w:ascii="Arial" w:hAnsi="Arial" w:cs="Arial"/>
                <w:sz w:val="18"/>
                <w:szCs w:val="18"/>
                <w:lang w:val="ru-RU"/>
              </w:rPr>
            </w:pPr>
            <w:r w:rsidRPr="005E4FCB">
              <w:rPr>
                <w:rFonts w:ascii="Arial" w:hAnsi="Arial" w:cs="Arial"/>
                <w:sz w:val="18"/>
                <w:szCs w:val="18"/>
                <w:lang w:val="ru-RU"/>
              </w:rPr>
              <w:t>Адрес страницы в сети Интернет, электронный адрес которой включает доменное имя, права на которое принадлежат указанному эмитенту</w:t>
            </w:r>
          </w:p>
        </w:tc>
        <w:tc>
          <w:tcPr>
            <w:tcW w:w="4678" w:type="dxa"/>
            <w:gridSpan w:val="2"/>
            <w:tcBorders>
              <w:top w:val="single" w:sz="6" w:space="0" w:color="auto"/>
              <w:left w:val="single" w:sz="6" w:space="0" w:color="auto"/>
              <w:bottom w:val="single" w:sz="6" w:space="0" w:color="auto"/>
              <w:right w:val="single" w:sz="6" w:space="0" w:color="auto"/>
            </w:tcBorders>
          </w:tcPr>
          <w:p w14:paraId="557D9CF4" w14:textId="77777777" w:rsidR="00C2018C" w:rsidRPr="005E4FCB" w:rsidRDefault="00C2018C" w:rsidP="0023561D">
            <w:pPr>
              <w:spacing w:line="240" w:lineRule="auto"/>
              <w:jc w:val="both"/>
              <w:rPr>
                <w:rFonts w:ascii="Arial" w:hAnsi="Arial" w:cs="Arial"/>
                <w:sz w:val="18"/>
                <w:szCs w:val="18"/>
                <w:lang w:val="ru-RU"/>
              </w:rPr>
            </w:pPr>
          </w:p>
        </w:tc>
      </w:tr>
      <w:tr w:rsidR="00C2018C" w:rsidRPr="007B3745" w14:paraId="4192C5E2" w14:textId="77777777" w:rsidTr="00024397">
        <w:tblPrEx>
          <w:tblCellMar>
            <w:left w:w="108" w:type="dxa"/>
            <w:right w:w="108" w:type="dxa"/>
          </w:tblCellMar>
        </w:tblPrEx>
        <w:tc>
          <w:tcPr>
            <w:tcW w:w="709" w:type="dxa"/>
            <w:tcBorders>
              <w:top w:val="single" w:sz="6" w:space="0" w:color="auto"/>
              <w:left w:val="single" w:sz="6" w:space="0" w:color="auto"/>
              <w:bottom w:val="single" w:sz="6" w:space="0" w:color="auto"/>
              <w:right w:val="single" w:sz="6" w:space="0" w:color="auto"/>
            </w:tcBorders>
          </w:tcPr>
          <w:p w14:paraId="154ED3AE" w14:textId="77777777" w:rsidR="00C2018C" w:rsidRPr="005E4FCB" w:rsidRDefault="00C2018C" w:rsidP="009A6E33">
            <w:pPr>
              <w:rPr>
                <w:rFonts w:ascii="Arial" w:hAnsi="Arial" w:cs="Arial"/>
                <w:sz w:val="18"/>
                <w:szCs w:val="18"/>
              </w:rPr>
            </w:pPr>
            <w:r w:rsidRPr="005E4FCB">
              <w:rPr>
                <w:rFonts w:ascii="Arial" w:hAnsi="Arial" w:cs="Arial"/>
                <w:sz w:val="18"/>
                <w:szCs w:val="18"/>
                <w:lang w:val="ru-RU"/>
              </w:rPr>
              <w:t>1</w:t>
            </w:r>
            <w:r w:rsidRPr="005E4FCB">
              <w:rPr>
                <w:rFonts w:ascii="Arial" w:hAnsi="Arial" w:cs="Arial"/>
                <w:sz w:val="18"/>
                <w:szCs w:val="18"/>
              </w:rPr>
              <w:t>.</w:t>
            </w:r>
            <w:r w:rsidRPr="005E4FCB">
              <w:rPr>
                <w:rFonts w:ascii="Arial" w:hAnsi="Arial" w:cs="Arial"/>
                <w:sz w:val="18"/>
                <w:szCs w:val="18"/>
                <w:lang w:val="ru-RU"/>
              </w:rPr>
              <w:t>13</w:t>
            </w:r>
            <w:r w:rsidRPr="005E4FCB">
              <w:rPr>
                <w:rFonts w:ascii="Arial" w:hAnsi="Arial" w:cs="Arial"/>
                <w:sz w:val="18"/>
                <w:szCs w:val="18"/>
              </w:rPr>
              <w:t>.</w:t>
            </w:r>
          </w:p>
        </w:tc>
        <w:tc>
          <w:tcPr>
            <w:tcW w:w="4678" w:type="dxa"/>
            <w:tcBorders>
              <w:top w:val="single" w:sz="6" w:space="0" w:color="auto"/>
              <w:left w:val="single" w:sz="6" w:space="0" w:color="auto"/>
              <w:bottom w:val="single" w:sz="6" w:space="0" w:color="auto"/>
              <w:right w:val="single" w:sz="6" w:space="0" w:color="auto"/>
            </w:tcBorders>
          </w:tcPr>
          <w:p w14:paraId="0C1B825F" w14:textId="77777777" w:rsidR="00C2018C" w:rsidRPr="005E4FCB" w:rsidRDefault="00C2018C" w:rsidP="0023561D">
            <w:pPr>
              <w:spacing w:line="240" w:lineRule="auto"/>
              <w:rPr>
                <w:rFonts w:ascii="Arial" w:hAnsi="Arial" w:cs="Arial"/>
                <w:sz w:val="18"/>
                <w:szCs w:val="18"/>
                <w:lang w:val="ru-RU"/>
              </w:rPr>
            </w:pPr>
            <w:r w:rsidRPr="005E4FCB">
              <w:rPr>
                <w:rFonts w:ascii="Arial" w:hAnsi="Arial" w:cs="Arial"/>
                <w:sz w:val="18"/>
                <w:szCs w:val="18"/>
                <w:lang w:val="ru-RU"/>
              </w:rPr>
              <w:t>Адрес страницы в сети Интернет, предоставленный аккредитованным информационным агентством</w:t>
            </w:r>
          </w:p>
        </w:tc>
        <w:tc>
          <w:tcPr>
            <w:tcW w:w="4678" w:type="dxa"/>
            <w:gridSpan w:val="2"/>
            <w:tcBorders>
              <w:top w:val="single" w:sz="6" w:space="0" w:color="auto"/>
              <w:left w:val="single" w:sz="6" w:space="0" w:color="auto"/>
              <w:bottom w:val="single" w:sz="6" w:space="0" w:color="auto"/>
              <w:right w:val="single" w:sz="6" w:space="0" w:color="auto"/>
            </w:tcBorders>
          </w:tcPr>
          <w:p w14:paraId="166526EB" w14:textId="77777777" w:rsidR="00C2018C" w:rsidRPr="005E4FCB" w:rsidRDefault="00C2018C" w:rsidP="0023561D">
            <w:pPr>
              <w:spacing w:line="240" w:lineRule="auto"/>
              <w:jc w:val="both"/>
              <w:rPr>
                <w:rFonts w:ascii="Arial" w:hAnsi="Arial" w:cs="Arial"/>
                <w:sz w:val="18"/>
                <w:szCs w:val="18"/>
                <w:lang w:val="ru-RU"/>
              </w:rPr>
            </w:pPr>
          </w:p>
        </w:tc>
      </w:tr>
      <w:tr w:rsidR="00C2018C" w:rsidRPr="00D159CA" w14:paraId="032DE320" w14:textId="77777777" w:rsidTr="00024397">
        <w:tblPrEx>
          <w:tblCellMar>
            <w:left w:w="108" w:type="dxa"/>
            <w:right w:w="108" w:type="dxa"/>
          </w:tblCellMar>
        </w:tblPrEx>
        <w:tc>
          <w:tcPr>
            <w:tcW w:w="709" w:type="dxa"/>
            <w:vMerge w:val="restart"/>
            <w:tcBorders>
              <w:top w:val="single" w:sz="6" w:space="0" w:color="auto"/>
              <w:left w:val="single" w:sz="6" w:space="0" w:color="auto"/>
              <w:right w:val="single" w:sz="6" w:space="0" w:color="auto"/>
            </w:tcBorders>
          </w:tcPr>
          <w:p w14:paraId="36BE5801" w14:textId="77777777" w:rsidR="00C2018C" w:rsidRPr="005E4FCB" w:rsidRDefault="00C2018C" w:rsidP="009A6E33">
            <w:pPr>
              <w:rPr>
                <w:rFonts w:ascii="Arial" w:hAnsi="Arial" w:cs="Arial"/>
                <w:sz w:val="18"/>
                <w:szCs w:val="18"/>
              </w:rPr>
            </w:pPr>
            <w:r w:rsidRPr="005E4FCB">
              <w:rPr>
                <w:rFonts w:ascii="Arial" w:hAnsi="Arial" w:cs="Arial"/>
                <w:sz w:val="18"/>
                <w:szCs w:val="18"/>
                <w:lang w:val="ru-RU"/>
              </w:rPr>
              <w:t>1</w:t>
            </w:r>
            <w:r w:rsidRPr="005E4FCB">
              <w:rPr>
                <w:rFonts w:ascii="Arial" w:hAnsi="Arial" w:cs="Arial"/>
                <w:sz w:val="18"/>
                <w:szCs w:val="18"/>
              </w:rPr>
              <w:t>.</w:t>
            </w:r>
            <w:r w:rsidRPr="005E4FCB">
              <w:rPr>
                <w:rFonts w:ascii="Arial" w:hAnsi="Arial" w:cs="Arial"/>
                <w:sz w:val="18"/>
                <w:szCs w:val="18"/>
                <w:lang w:val="ru-RU"/>
              </w:rPr>
              <w:t>14</w:t>
            </w:r>
            <w:r w:rsidRPr="005E4FCB">
              <w:rPr>
                <w:rFonts w:ascii="Arial" w:hAnsi="Arial" w:cs="Arial"/>
                <w:sz w:val="18"/>
                <w:szCs w:val="18"/>
              </w:rPr>
              <w:t>.</w:t>
            </w:r>
          </w:p>
        </w:tc>
        <w:tc>
          <w:tcPr>
            <w:tcW w:w="9356" w:type="dxa"/>
            <w:gridSpan w:val="3"/>
            <w:tcBorders>
              <w:top w:val="single" w:sz="6" w:space="0" w:color="auto"/>
              <w:left w:val="single" w:sz="6" w:space="0" w:color="auto"/>
              <w:bottom w:val="single" w:sz="6" w:space="0" w:color="auto"/>
              <w:right w:val="single" w:sz="6" w:space="0" w:color="auto"/>
            </w:tcBorders>
          </w:tcPr>
          <w:p w14:paraId="3F42DD3A" w14:textId="77777777" w:rsidR="00C2018C" w:rsidRPr="005E4FCB" w:rsidRDefault="00C2018C" w:rsidP="0023561D">
            <w:pPr>
              <w:spacing w:line="240" w:lineRule="auto"/>
              <w:jc w:val="both"/>
              <w:rPr>
                <w:rFonts w:ascii="Arial" w:hAnsi="Arial" w:cs="Arial"/>
                <w:sz w:val="18"/>
                <w:szCs w:val="18"/>
              </w:rPr>
            </w:pPr>
            <w:r w:rsidRPr="005E4FCB">
              <w:rPr>
                <w:rFonts w:ascii="Arial" w:hAnsi="Arial" w:cs="Arial"/>
                <w:sz w:val="18"/>
                <w:szCs w:val="18"/>
              </w:rPr>
              <w:t>Определить:</w:t>
            </w:r>
          </w:p>
        </w:tc>
      </w:tr>
      <w:tr w:rsidR="00C91280" w:rsidRPr="00D159CA" w14:paraId="379E4F20" w14:textId="77777777" w:rsidTr="00024397">
        <w:tblPrEx>
          <w:tblCellMar>
            <w:left w:w="108" w:type="dxa"/>
            <w:right w:w="108" w:type="dxa"/>
          </w:tblCellMar>
        </w:tblPrEx>
        <w:tc>
          <w:tcPr>
            <w:tcW w:w="709" w:type="dxa"/>
            <w:vMerge/>
            <w:tcBorders>
              <w:left w:val="single" w:sz="6" w:space="0" w:color="auto"/>
              <w:right w:val="single" w:sz="6" w:space="0" w:color="auto"/>
            </w:tcBorders>
          </w:tcPr>
          <w:p w14:paraId="126EE911" w14:textId="77777777" w:rsidR="00C91280" w:rsidRPr="005E4FCB" w:rsidRDefault="00C91280" w:rsidP="0023561D">
            <w:pPr>
              <w:spacing w:line="240" w:lineRule="auto"/>
              <w:jc w:val="both"/>
              <w:rPr>
                <w:rFonts w:ascii="Arial" w:hAnsi="Arial" w:cs="Arial"/>
                <w:sz w:val="18"/>
                <w:szCs w:val="18"/>
              </w:rPr>
            </w:pPr>
          </w:p>
        </w:tc>
        <w:tc>
          <w:tcPr>
            <w:tcW w:w="5670" w:type="dxa"/>
            <w:gridSpan w:val="2"/>
            <w:tcBorders>
              <w:top w:val="single" w:sz="6" w:space="0" w:color="auto"/>
              <w:left w:val="single" w:sz="6" w:space="0" w:color="auto"/>
              <w:bottom w:val="single" w:sz="6" w:space="0" w:color="auto"/>
              <w:right w:val="single" w:sz="6" w:space="0" w:color="auto"/>
            </w:tcBorders>
          </w:tcPr>
          <w:p w14:paraId="43EFEB9F" w14:textId="77777777" w:rsidR="00C91280" w:rsidRPr="005E4FCB" w:rsidRDefault="00C91280" w:rsidP="0023561D">
            <w:pPr>
              <w:spacing w:line="240" w:lineRule="auto"/>
              <w:rPr>
                <w:rFonts w:ascii="Arial" w:hAnsi="Arial" w:cs="Arial"/>
                <w:sz w:val="18"/>
                <w:szCs w:val="18"/>
                <w:lang w:val="ru-RU"/>
              </w:rPr>
            </w:pPr>
            <w:r w:rsidRPr="005E4FCB">
              <w:rPr>
                <w:rFonts w:ascii="Arial" w:hAnsi="Arial" w:cs="Arial"/>
                <w:sz w:val="18"/>
                <w:szCs w:val="18"/>
                <w:lang w:val="ru-RU"/>
              </w:rPr>
              <w:t>Эмитент является специализированным финансовым обществом</w:t>
            </w:r>
          </w:p>
        </w:tc>
        <w:tc>
          <w:tcPr>
            <w:tcW w:w="3686" w:type="dxa"/>
            <w:tcBorders>
              <w:top w:val="single" w:sz="6" w:space="0" w:color="auto"/>
              <w:left w:val="single" w:sz="6" w:space="0" w:color="auto"/>
              <w:bottom w:val="single" w:sz="6" w:space="0" w:color="auto"/>
              <w:right w:val="single" w:sz="6" w:space="0" w:color="auto"/>
            </w:tcBorders>
          </w:tcPr>
          <w:p w14:paraId="662F1750" w14:textId="77777777" w:rsidR="00C91280" w:rsidRPr="005E4FCB" w:rsidRDefault="00C91280" w:rsidP="0023561D">
            <w:pPr>
              <w:spacing w:line="240" w:lineRule="auto"/>
              <w:rPr>
                <w:rFonts w:ascii="Arial" w:hAnsi="Arial" w:cs="Arial"/>
                <w:sz w:val="18"/>
                <w:szCs w:val="18"/>
              </w:rPr>
            </w:pPr>
            <w:r w:rsidRPr="005E4FCB">
              <w:rPr>
                <w:rFonts w:ascii="Arial" w:hAnsi="Arial" w:cs="Arial"/>
                <w:sz w:val="18"/>
                <w:szCs w:val="18"/>
              </w:rPr>
              <w:t>Да/ Нет</w:t>
            </w:r>
          </w:p>
        </w:tc>
      </w:tr>
      <w:tr w:rsidR="00C91280" w:rsidRPr="00D159CA" w14:paraId="1FF71733" w14:textId="77777777" w:rsidTr="00024397">
        <w:tblPrEx>
          <w:tblCellMar>
            <w:left w:w="108" w:type="dxa"/>
            <w:right w:w="108" w:type="dxa"/>
          </w:tblCellMar>
        </w:tblPrEx>
        <w:tc>
          <w:tcPr>
            <w:tcW w:w="709" w:type="dxa"/>
            <w:vMerge/>
            <w:tcBorders>
              <w:left w:val="single" w:sz="6" w:space="0" w:color="auto"/>
              <w:right w:val="single" w:sz="6" w:space="0" w:color="auto"/>
            </w:tcBorders>
          </w:tcPr>
          <w:p w14:paraId="4F4E4A27" w14:textId="77777777" w:rsidR="00C91280" w:rsidRPr="005E4FCB" w:rsidRDefault="00C91280" w:rsidP="0023561D">
            <w:pPr>
              <w:spacing w:line="240" w:lineRule="auto"/>
              <w:jc w:val="both"/>
              <w:rPr>
                <w:rFonts w:ascii="Arial" w:hAnsi="Arial" w:cs="Arial"/>
                <w:sz w:val="18"/>
                <w:szCs w:val="18"/>
              </w:rPr>
            </w:pPr>
          </w:p>
        </w:tc>
        <w:tc>
          <w:tcPr>
            <w:tcW w:w="5670" w:type="dxa"/>
            <w:gridSpan w:val="2"/>
            <w:tcBorders>
              <w:top w:val="single" w:sz="6" w:space="0" w:color="auto"/>
              <w:left w:val="single" w:sz="6" w:space="0" w:color="auto"/>
              <w:bottom w:val="single" w:sz="6" w:space="0" w:color="auto"/>
              <w:right w:val="single" w:sz="6" w:space="0" w:color="auto"/>
            </w:tcBorders>
          </w:tcPr>
          <w:p w14:paraId="097F979B" w14:textId="77777777" w:rsidR="00C91280" w:rsidRPr="005E4FCB" w:rsidRDefault="00C91280" w:rsidP="0023561D">
            <w:pPr>
              <w:spacing w:line="240" w:lineRule="auto"/>
              <w:rPr>
                <w:rFonts w:ascii="Arial" w:hAnsi="Arial" w:cs="Arial"/>
                <w:sz w:val="18"/>
                <w:szCs w:val="18"/>
                <w:lang w:val="ru-RU"/>
              </w:rPr>
            </w:pPr>
            <w:r w:rsidRPr="005E4FCB">
              <w:rPr>
                <w:rFonts w:ascii="Arial" w:hAnsi="Arial" w:cs="Arial"/>
                <w:sz w:val="18"/>
                <w:szCs w:val="18"/>
                <w:lang w:val="ru-RU"/>
              </w:rPr>
              <w:t>Эмитент входит в государственный реестр микрофинансовых организаций</w:t>
            </w:r>
          </w:p>
        </w:tc>
        <w:tc>
          <w:tcPr>
            <w:tcW w:w="3686" w:type="dxa"/>
            <w:tcBorders>
              <w:top w:val="single" w:sz="6" w:space="0" w:color="auto"/>
              <w:left w:val="single" w:sz="6" w:space="0" w:color="auto"/>
              <w:bottom w:val="single" w:sz="6" w:space="0" w:color="auto"/>
              <w:right w:val="single" w:sz="6" w:space="0" w:color="auto"/>
            </w:tcBorders>
          </w:tcPr>
          <w:p w14:paraId="7EE7DC30" w14:textId="77777777" w:rsidR="00C91280" w:rsidRPr="005E4FCB" w:rsidRDefault="00C91280" w:rsidP="0023561D">
            <w:pPr>
              <w:spacing w:line="240" w:lineRule="auto"/>
              <w:rPr>
                <w:rFonts w:ascii="Arial" w:hAnsi="Arial" w:cs="Arial"/>
                <w:sz w:val="18"/>
                <w:szCs w:val="18"/>
              </w:rPr>
            </w:pPr>
            <w:r w:rsidRPr="005E4FCB">
              <w:rPr>
                <w:rFonts w:ascii="Arial" w:hAnsi="Arial" w:cs="Arial"/>
                <w:sz w:val="18"/>
                <w:szCs w:val="18"/>
              </w:rPr>
              <w:t>Да/ Нет</w:t>
            </w:r>
          </w:p>
        </w:tc>
      </w:tr>
      <w:tr w:rsidR="00C91280" w:rsidRPr="00D159CA" w14:paraId="55C4740E" w14:textId="77777777" w:rsidTr="00024397">
        <w:tblPrEx>
          <w:tblCellMar>
            <w:left w:w="108" w:type="dxa"/>
            <w:right w:w="108" w:type="dxa"/>
          </w:tblCellMar>
        </w:tblPrEx>
        <w:tc>
          <w:tcPr>
            <w:tcW w:w="709" w:type="dxa"/>
            <w:vMerge/>
            <w:tcBorders>
              <w:left w:val="single" w:sz="6" w:space="0" w:color="auto"/>
              <w:right w:val="single" w:sz="6" w:space="0" w:color="auto"/>
            </w:tcBorders>
          </w:tcPr>
          <w:p w14:paraId="6541B972" w14:textId="77777777" w:rsidR="00C91280" w:rsidRPr="005E4FCB" w:rsidRDefault="00C91280" w:rsidP="0023561D">
            <w:pPr>
              <w:spacing w:line="240" w:lineRule="auto"/>
              <w:jc w:val="both"/>
              <w:rPr>
                <w:rFonts w:ascii="Arial" w:hAnsi="Arial" w:cs="Arial"/>
                <w:sz w:val="18"/>
                <w:szCs w:val="18"/>
              </w:rPr>
            </w:pPr>
          </w:p>
        </w:tc>
        <w:tc>
          <w:tcPr>
            <w:tcW w:w="5670" w:type="dxa"/>
            <w:gridSpan w:val="2"/>
            <w:tcBorders>
              <w:top w:val="single" w:sz="6" w:space="0" w:color="auto"/>
              <w:left w:val="single" w:sz="6" w:space="0" w:color="auto"/>
              <w:bottom w:val="single" w:sz="6" w:space="0" w:color="auto"/>
              <w:right w:val="single" w:sz="6" w:space="0" w:color="auto"/>
            </w:tcBorders>
          </w:tcPr>
          <w:p w14:paraId="257433EA" w14:textId="77777777" w:rsidR="00C91280" w:rsidRPr="005E4FCB" w:rsidRDefault="00C91280" w:rsidP="0023561D">
            <w:pPr>
              <w:spacing w:line="240" w:lineRule="auto"/>
              <w:rPr>
                <w:rFonts w:ascii="Arial" w:hAnsi="Arial" w:cs="Arial"/>
                <w:sz w:val="18"/>
                <w:szCs w:val="18"/>
              </w:rPr>
            </w:pPr>
            <w:r w:rsidRPr="005E4FCB">
              <w:rPr>
                <w:rFonts w:ascii="Arial" w:hAnsi="Arial" w:cs="Arial"/>
                <w:sz w:val="18"/>
                <w:szCs w:val="18"/>
              </w:rPr>
              <w:t>Эмитент является государственной корпорацией</w:t>
            </w:r>
          </w:p>
        </w:tc>
        <w:tc>
          <w:tcPr>
            <w:tcW w:w="3686" w:type="dxa"/>
            <w:tcBorders>
              <w:top w:val="single" w:sz="6" w:space="0" w:color="auto"/>
              <w:left w:val="single" w:sz="6" w:space="0" w:color="auto"/>
              <w:bottom w:val="single" w:sz="6" w:space="0" w:color="auto"/>
              <w:right w:val="single" w:sz="6" w:space="0" w:color="auto"/>
            </w:tcBorders>
          </w:tcPr>
          <w:p w14:paraId="75F86841" w14:textId="77777777" w:rsidR="00C91280" w:rsidRPr="005E4FCB" w:rsidRDefault="00C91280" w:rsidP="0023561D">
            <w:pPr>
              <w:spacing w:line="240" w:lineRule="auto"/>
              <w:rPr>
                <w:rFonts w:ascii="Arial" w:hAnsi="Arial" w:cs="Arial"/>
                <w:sz w:val="18"/>
                <w:szCs w:val="18"/>
              </w:rPr>
            </w:pPr>
            <w:r w:rsidRPr="005E4FCB">
              <w:rPr>
                <w:rFonts w:ascii="Arial" w:hAnsi="Arial" w:cs="Arial"/>
                <w:sz w:val="18"/>
                <w:szCs w:val="18"/>
              </w:rPr>
              <w:t>Да/ Нет</w:t>
            </w:r>
          </w:p>
        </w:tc>
      </w:tr>
      <w:tr w:rsidR="00C91280" w:rsidRPr="00D159CA" w14:paraId="4F5542E0" w14:textId="77777777" w:rsidTr="00024397">
        <w:tblPrEx>
          <w:tblCellMar>
            <w:left w:w="108" w:type="dxa"/>
            <w:right w:w="108" w:type="dxa"/>
          </w:tblCellMar>
        </w:tblPrEx>
        <w:tc>
          <w:tcPr>
            <w:tcW w:w="709" w:type="dxa"/>
            <w:vMerge/>
            <w:tcBorders>
              <w:left w:val="single" w:sz="6" w:space="0" w:color="auto"/>
              <w:right w:val="single" w:sz="6" w:space="0" w:color="auto"/>
            </w:tcBorders>
          </w:tcPr>
          <w:p w14:paraId="6CA5333F" w14:textId="77777777" w:rsidR="00C91280" w:rsidRPr="005E4FCB" w:rsidRDefault="00C91280" w:rsidP="0023561D">
            <w:pPr>
              <w:spacing w:line="240" w:lineRule="auto"/>
              <w:jc w:val="both"/>
              <w:rPr>
                <w:rFonts w:ascii="Arial" w:hAnsi="Arial" w:cs="Arial"/>
                <w:sz w:val="18"/>
                <w:szCs w:val="18"/>
              </w:rPr>
            </w:pPr>
          </w:p>
        </w:tc>
        <w:tc>
          <w:tcPr>
            <w:tcW w:w="5670" w:type="dxa"/>
            <w:gridSpan w:val="2"/>
            <w:tcBorders>
              <w:top w:val="single" w:sz="6" w:space="0" w:color="auto"/>
              <w:left w:val="single" w:sz="6" w:space="0" w:color="auto"/>
              <w:bottom w:val="single" w:sz="6" w:space="0" w:color="auto"/>
              <w:right w:val="single" w:sz="6" w:space="0" w:color="auto"/>
            </w:tcBorders>
          </w:tcPr>
          <w:p w14:paraId="18ABE2E3" w14:textId="77777777" w:rsidR="00C91280" w:rsidRPr="005E4FCB" w:rsidRDefault="00C91280" w:rsidP="0023561D">
            <w:pPr>
              <w:spacing w:line="240" w:lineRule="auto"/>
              <w:rPr>
                <w:rFonts w:ascii="Arial" w:hAnsi="Arial" w:cs="Arial"/>
                <w:sz w:val="18"/>
                <w:szCs w:val="18"/>
              </w:rPr>
            </w:pPr>
            <w:r w:rsidRPr="005E4FCB">
              <w:rPr>
                <w:rFonts w:ascii="Arial" w:hAnsi="Arial" w:cs="Arial"/>
                <w:sz w:val="18"/>
                <w:szCs w:val="18"/>
              </w:rPr>
              <w:t>Эмитент является  ипотечным агентом</w:t>
            </w:r>
          </w:p>
        </w:tc>
        <w:tc>
          <w:tcPr>
            <w:tcW w:w="3686" w:type="dxa"/>
            <w:tcBorders>
              <w:top w:val="single" w:sz="6" w:space="0" w:color="auto"/>
              <w:left w:val="single" w:sz="6" w:space="0" w:color="auto"/>
              <w:bottom w:val="single" w:sz="6" w:space="0" w:color="auto"/>
              <w:right w:val="single" w:sz="6" w:space="0" w:color="auto"/>
            </w:tcBorders>
          </w:tcPr>
          <w:p w14:paraId="152BE0A1" w14:textId="77777777" w:rsidR="00C91280" w:rsidRPr="005E4FCB" w:rsidRDefault="00C91280" w:rsidP="0023561D">
            <w:pPr>
              <w:spacing w:line="240" w:lineRule="auto"/>
              <w:rPr>
                <w:rFonts w:ascii="Arial" w:hAnsi="Arial" w:cs="Arial"/>
                <w:sz w:val="18"/>
                <w:szCs w:val="18"/>
              </w:rPr>
            </w:pPr>
            <w:r w:rsidRPr="005E4FCB">
              <w:rPr>
                <w:rFonts w:ascii="Arial" w:hAnsi="Arial" w:cs="Arial"/>
                <w:sz w:val="18"/>
                <w:szCs w:val="18"/>
              </w:rPr>
              <w:t>Да/ Нет</w:t>
            </w:r>
          </w:p>
        </w:tc>
      </w:tr>
    </w:tbl>
    <w:p w14:paraId="14F362AB" w14:textId="77777777" w:rsidR="0023561D" w:rsidRPr="005E4FCB" w:rsidRDefault="0023561D" w:rsidP="00C91280">
      <w:pPr>
        <w:rPr>
          <w:rFonts w:ascii="Arial" w:hAnsi="Arial" w:cs="Arial"/>
          <w:b/>
          <w:sz w:val="20"/>
          <w:szCs w:val="20"/>
          <w:lang w:val="ru-RU"/>
        </w:rPr>
      </w:pPr>
    </w:p>
    <w:p w14:paraId="581D050C" w14:textId="77777777" w:rsidR="00C91280" w:rsidRPr="005E4FCB" w:rsidRDefault="0023561D" w:rsidP="00C91280">
      <w:pPr>
        <w:rPr>
          <w:rFonts w:ascii="Arial" w:hAnsi="Arial" w:cs="Arial"/>
          <w:b/>
          <w:sz w:val="20"/>
          <w:szCs w:val="20"/>
          <w:lang w:val="ru-RU"/>
        </w:rPr>
      </w:pPr>
      <w:r w:rsidRPr="005E4FCB">
        <w:rPr>
          <w:rFonts w:ascii="Arial" w:hAnsi="Arial" w:cs="Arial"/>
          <w:b/>
          <w:sz w:val="20"/>
          <w:szCs w:val="20"/>
          <w:lang w:val="ru-RU"/>
        </w:rPr>
        <w:t>2</w:t>
      </w:r>
      <w:r w:rsidR="00C91280" w:rsidRPr="005E4FCB">
        <w:rPr>
          <w:rFonts w:ascii="Arial" w:hAnsi="Arial" w:cs="Arial"/>
          <w:b/>
          <w:sz w:val="20"/>
          <w:szCs w:val="20"/>
          <w:lang w:val="ru-RU"/>
        </w:rPr>
        <w:t>. Основные параметры программы биржевых облигаций</w:t>
      </w:r>
    </w:p>
    <w:tbl>
      <w:tblPr>
        <w:tblStyle w:val="af5"/>
        <w:tblW w:w="10065" w:type="dxa"/>
        <w:tblInd w:w="-34" w:type="dxa"/>
        <w:tblLayout w:type="fixed"/>
        <w:tblLook w:val="04A0" w:firstRow="1" w:lastRow="0" w:firstColumn="1" w:lastColumn="0" w:noHBand="0" w:noVBand="1"/>
      </w:tblPr>
      <w:tblGrid>
        <w:gridCol w:w="851"/>
        <w:gridCol w:w="4536"/>
        <w:gridCol w:w="1843"/>
        <w:gridCol w:w="2835"/>
      </w:tblGrid>
      <w:tr w:rsidR="00C91280" w:rsidRPr="007B3745" w14:paraId="25D22A2E" w14:textId="77777777" w:rsidTr="00024397">
        <w:tc>
          <w:tcPr>
            <w:tcW w:w="851" w:type="dxa"/>
            <w:shd w:val="clear" w:color="auto" w:fill="auto"/>
          </w:tcPr>
          <w:p w14:paraId="6C578FC6" w14:textId="77777777" w:rsidR="00C91280" w:rsidRPr="005E4FCB" w:rsidRDefault="0023561D" w:rsidP="001D21BE">
            <w:pPr>
              <w:rPr>
                <w:rFonts w:ascii="Arial" w:hAnsi="Arial" w:cs="Arial"/>
                <w:sz w:val="18"/>
                <w:szCs w:val="18"/>
              </w:rPr>
            </w:pPr>
            <w:r w:rsidRPr="005E4FCB">
              <w:rPr>
                <w:rFonts w:ascii="Arial" w:hAnsi="Arial" w:cs="Arial"/>
                <w:sz w:val="18"/>
                <w:szCs w:val="18"/>
                <w:lang w:val="ru-RU"/>
              </w:rPr>
              <w:t>2</w:t>
            </w:r>
            <w:r w:rsidR="00C91280" w:rsidRPr="005E4FCB">
              <w:rPr>
                <w:rFonts w:ascii="Arial" w:hAnsi="Arial" w:cs="Arial"/>
                <w:sz w:val="18"/>
                <w:szCs w:val="18"/>
              </w:rPr>
              <w:t>.1.</w:t>
            </w:r>
          </w:p>
        </w:tc>
        <w:tc>
          <w:tcPr>
            <w:tcW w:w="4536" w:type="dxa"/>
          </w:tcPr>
          <w:p w14:paraId="763386C7" w14:textId="77777777" w:rsidR="00C91280" w:rsidRPr="005E4FCB" w:rsidRDefault="004C2958" w:rsidP="004C2958">
            <w:pPr>
              <w:rPr>
                <w:rFonts w:ascii="Arial" w:hAnsi="Arial" w:cs="Arial"/>
                <w:sz w:val="18"/>
                <w:szCs w:val="18"/>
                <w:lang w:val="ru-RU"/>
              </w:rPr>
            </w:pPr>
            <w:r w:rsidRPr="005E4FCB">
              <w:rPr>
                <w:rFonts w:ascii="Arial" w:hAnsi="Arial" w:cs="Arial"/>
                <w:sz w:val="18"/>
                <w:szCs w:val="18"/>
                <w:lang w:val="ru-RU"/>
              </w:rPr>
              <w:t>Полное наименование биржевых облигаций, размещаемых в рамках программы (вид, тип и иные идентификационные признаки)</w:t>
            </w:r>
          </w:p>
        </w:tc>
        <w:tc>
          <w:tcPr>
            <w:tcW w:w="4678" w:type="dxa"/>
            <w:gridSpan w:val="2"/>
          </w:tcPr>
          <w:p w14:paraId="31C6770E" w14:textId="77777777" w:rsidR="00C91280" w:rsidRPr="005E4FCB" w:rsidRDefault="00C91280" w:rsidP="001D21BE">
            <w:pPr>
              <w:rPr>
                <w:rFonts w:ascii="Arial" w:hAnsi="Arial" w:cs="Arial"/>
                <w:sz w:val="18"/>
                <w:szCs w:val="18"/>
                <w:lang w:val="ru-RU"/>
              </w:rPr>
            </w:pPr>
          </w:p>
        </w:tc>
      </w:tr>
      <w:tr w:rsidR="004C2958" w:rsidRPr="007B3745" w14:paraId="321C17BD" w14:textId="77777777" w:rsidTr="00024397">
        <w:tc>
          <w:tcPr>
            <w:tcW w:w="851" w:type="dxa"/>
            <w:shd w:val="clear" w:color="auto" w:fill="auto"/>
          </w:tcPr>
          <w:p w14:paraId="0AA8F53D" w14:textId="77777777" w:rsidR="004C2958" w:rsidRPr="005E4FCB" w:rsidRDefault="004C2958" w:rsidP="009A6E33">
            <w:pPr>
              <w:rPr>
                <w:rFonts w:ascii="Arial" w:hAnsi="Arial" w:cs="Arial"/>
                <w:sz w:val="18"/>
                <w:szCs w:val="18"/>
              </w:rPr>
            </w:pPr>
            <w:r w:rsidRPr="005E4FCB">
              <w:rPr>
                <w:rFonts w:ascii="Arial" w:hAnsi="Arial" w:cs="Arial"/>
                <w:sz w:val="18"/>
                <w:szCs w:val="18"/>
                <w:lang w:val="ru-RU"/>
              </w:rPr>
              <w:t>2</w:t>
            </w:r>
            <w:r w:rsidRPr="005E4FCB">
              <w:rPr>
                <w:rFonts w:ascii="Arial" w:hAnsi="Arial" w:cs="Arial"/>
                <w:sz w:val="18"/>
                <w:szCs w:val="18"/>
              </w:rPr>
              <w:t>.2.</w:t>
            </w:r>
          </w:p>
        </w:tc>
        <w:tc>
          <w:tcPr>
            <w:tcW w:w="4536" w:type="dxa"/>
          </w:tcPr>
          <w:p w14:paraId="0ED4E66D" w14:textId="77777777" w:rsidR="004C2958" w:rsidRPr="005E4FCB" w:rsidRDefault="004C2958" w:rsidP="001D21BE">
            <w:pPr>
              <w:rPr>
                <w:rFonts w:ascii="Arial" w:hAnsi="Arial" w:cs="Arial"/>
                <w:sz w:val="18"/>
                <w:szCs w:val="18"/>
                <w:lang w:val="ru-RU"/>
              </w:rPr>
            </w:pPr>
            <w:r w:rsidRPr="005E4FCB">
              <w:rPr>
                <w:rFonts w:ascii="Arial" w:hAnsi="Arial" w:cs="Arial"/>
                <w:sz w:val="18"/>
                <w:szCs w:val="18"/>
                <w:lang w:val="ru-RU"/>
              </w:rPr>
              <w:t>Серия программы биржевых облигаций (при наличии)</w:t>
            </w:r>
          </w:p>
        </w:tc>
        <w:tc>
          <w:tcPr>
            <w:tcW w:w="4678" w:type="dxa"/>
            <w:gridSpan w:val="2"/>
          </w:tcPr>
          <w:p w14:paraId="18989F18" w14:textId="77777777" w:rsidR="004C2958" w:rsidRPr="005E4FCB" w:rsidRDefault="004C2958" w:rsidP="001D21BE">
            <w:pPr>
              <w:rPr>
                <w:rFonts w:ascii="Arial" w:hAnsi="Arial" w:cs="Arial"/>
                <w:sz w:val="18"/>
                <w:szCs w:val="18"/>
                <w:lang w:val="ru-RU"/>
              </w:rPr>
            </w:pPr>
          </w:p>
        </w:tc>
      </w:tr>
      <w:tr w:rsidR="004C2958" w:rsidRPr="007B3745" w14:paraId="763C9C74" w14:textId="77777777" w:rsidTr="00024397">
        <w:tc>
          <w:tcPr>
            <w:tcW w:w="851" w:type="dxa"/>
            <w:shd w:val="clear" w:color="auto" w:fill="auto"/>
          </w:tcPr>
          <w:p w14:paraId="7AC77417" w14:textId="77777777" w:rsidR="004C2958" w:rsidRPr="005E4FCB" w:rsidRDefault="004C2958" w:rsidP="009A6E33">
            <w:pPr>
              <w:rPr>
                <w:rFonts w:ascii="Arial" w:hAnsi="Arial" w:cs="Arial"/>
                <w:sz w:val="18"/>
                <w:szCs w:val="18"/>
              </w:rPr>
            </w:pPr>
            <w:r w:rsidRPr="005E4FCB">
              <w:rPr>
                <w:rFonts w:ascii="Arial" w:hAnsi="Arial" w:cs="Arial"/>
                <w:sz w:val="18"/>
                <w:szCs w:val="18"/>
                <w:lang w:val="ru-RU"/>
              </w:rPr>
              <w:t>2</w:t>
            </w:r>
            <w:r w:rsidRPr="005E4FCB">
              <w:rPr>
                <w:rFonts w:ascii="Arial" w:hAnsi="Arial" w:cs="Arial"/>
                <w:sz w:val="18"/>
                <w:szCs w:val="18"/>
              </w:rPr>
              <w:t>.3.</w:t>
            </w:r>
          </w:p>
        </w:tc>
        <w:tc>
          <w:tcPr>
            <w:tcW w:w="4536" w:type="dxa"/>
          </w:tcPr>
          <w:p w14:paraId="50BD8CAB" w14:textId="77777777" w:rsidR="004C2958" w:rsidRPr="005E4FCB" w:rsidRDefault="004C2958" w:rsidP="001D21BE">
            <w:pPr>
              <w:rPr>
                <w:rFonts w:ascii="Arial" w:hAnsi="Arial" w:cs="Arial"/>
                <w:sz w:val="18"/>
                <w:szCs w:val="18"/>
                <w:lang w:val="ru-RU"/>
              </w:rPr>
            </w:pPr>
            <w:r w:rsidRPr="005E4FCB">
              <w:rPr>
                <w:rFonts w:ascii="Arial" w:hAnsi="Arial" w:cs="Arial"/>
                <w:sz w:val="18"/>
                <w:szCs w:val="18"/>
                <w:lang w:val="ru-RU"/>
              </w:rPr>
              <w:t>Максимальная сумма номинальных стоимостей биржевых облигаций, которые могут быть размещены в рамках программы биржевых облигаций</w:t>
            </w:r>
          </w:p>
        </w:tc>
        <w:tc>
          <w:tcPr>
            <w:tcW w:w="4678" w:type="dxa"/>
            <w:gridSpan w:val="2"/>
          </w:tcPr>
          <w:p w14:paraId="12CA4EC5" w14:textId="77777777" w:rsidR="004C2958" w:rsidRPr="005E4FCB" w:rsidRDefault="004C2958" w:rsidP="001D21BE">
            <w:pPr>
              <w:rPr>
                <w:rFonts w:ascii="Arial" w:hAnsi="Arial" w:cs="Arial"/>
                <w:sz w:val="18"/>
                <w:szCs w:val="18"/>
                <w:lang w:val="ru-RU"/>
              </w:rPr>
            </w:pPr>
          </w:p>
        </w:tc>
      </w:tr>
      <w:tr w:rsidR="004C2958" w:rsidRPr="007B3745" w14:paraId="04EF84A0" w14:textId="77777777" w:rsidTr="00024397">
        <w:tc>
          <w:tcPr>
            <w:tcW w:w="851" w:type="dxa"/>
            <w:shd w:val="clear" w:color="auto" w:fill="auto"/>
          </w:tcPr>
          <w:p w14:paraId="0E4AF386" w14:textId="77777777" w:rsidR="004C2958" w:rsidRPr="005E4FCB" w:rsidRDefault="004C2958" w:rsidP="009A6E33">
            <w:pPr>
              <w:rPr>
                <w:rFonts w:ascii="Arial" w:hAnsi="Arial" w:cs="Arial"/>
                <w:sz w:val="18"/>
                <w:szCs w:val="18"/>
              </w:rPr>
            </w:pPr>
            <w:r w:rsidRPr="005E4FCB">
              <w:rPr>
                <w:rFonts w:ascii="Arial" w:hAnsi="Arial" w:cs="Arial"/>
                <w:sz w:val="18"/>
                <w:szCs w:val="18"/>
                <w:lang w:val="ru-RU"/>
              </w:rPr>
              <w:t>2</w:t>
            </w:r>
            <w:r w:rsidRPr="005E4FCB">
              <w:rPr>
                <w:rFonts w:ascii="Arial" w:hAnsi="Arial" w:cs="Arial"/>
                <w:sz w:val="18"/>
                <w:szCs w:val="18"/>
              </w:rPr>
              <w:t>.4.</w:t>
            </w:r>
          </w:p>
        </w:tc>
        <w:tc>
          <w:tcPr>
            <w:tcW w:w="4536" w:type="dxa"/>
          </w:tcPr>
          <w:p w14:paraId="6C6D0603" w14:textId="77777777" w:rsidR="004C2958" w:rsidRPr="005E4FCB" w:rsidRDefault="004C2958" w:rsidP="001D21BE">
            <w:pPr>
              <w:rPr>
                <w:rFonts w:ascii="Arial" w:hAnsi="Arial" w:cs="Arial"/>
                <w:sz w:val="18"/>
                <w:szCs w:val="18"/>
                <w:lang w:val="ru-RU"/>
              </w:rPr>
            </w:pPr>
            <w:r w:rsidRPr="005E4FCB">
              <w:rPr>
                <w:rFonts w:ascii="Arial" w:hAnsi="Arial" w:cs="Arial"/>
                <w:sz w:val="18"/>
                <w:szCs w:val="18"/>
                <w:lang w:val="ru-RU"/>
              </w:rPr>
              <w:t>Валюта номинальной стоимости биржевых облигаций, которые могут быть размещены в рамках программы биржевых облигаций</w:t>
            </w:r>
          </w:p>
        </w:tc>
        <w:tc>
          <w:tcPr>
            <w:tcW w:w="4678" w:type="dxa"/>
            <w:gridSpan w:val="2"/>
          </w:tcPr>
          <w:p w14:paraId="2D8C92FB" w14:textId="77777777" w:rsidR="004C2958" w:rsidRPr="005E4FCB" w:rsidRDefault="004C2958" w:rsidP="001D21BE">
            <w:pPr>
              <w:rPr>
                <w:rFonts w:ascii="Arial" w:hAnsi="Arial" w:cs="Arial"/>
                <w:sz w:val="18"/>
                <w:szCs w:val="18"/>
                <w:lang w:val="ru-RU"/>
              </w:rPr>
            </w:pPr>
          </w:p>
        </w:tc>
      </w:tr>
      <w:tr w:rsidR="004C2958" w:rsidRPr="007B3745" w14:paraId="76B1502D" w14:textId="77777777" w:rsidTr="00024397">
        <w:tc>
          <w:tcPr>
            <w:tcW w:w="851" w:type="dxa"/>
            <w:shd w:val="clear" w:color="auto" w:fill="auto"/>
          </w:tcPr>
          <w:p w14:paraId="73BF8EA4" w14:textId="77777777" w:rsidR="004C2958" w:rsidRPr="005E4FCB" w:rsidRDefault="004C2958" w:rsidP="009A6E33">
            <w:pPr>
              <w:rPr>
                <w:rFonts w:ascii="Arial" w:hAnsi="Arial" w:cs="Arial"/>
                <w:sz w:val="18"/>
                <w:szCs w:val="18"/>
              </w:rPr>
            </w:pPr>
            <w:r w:rsidRPr="005E4FCB">
              <w:rPr>
                <w:rFonts w:ascii="Arial" w:hAnsi="Arial" w:cs="Arial"/>
                <w:sz w:val="18"/>
                <w:szCs w:val="18"/>
                <w:lang w:val="ru-RU"/>
              </w:rPr>
              <w:t>2</w:t>
            </w:r>
            <w:r w:rsidRPr="005E4FCB">
              <w:rPr>
                <w:rFonts w:ascii="Arial" w:hAnsi="Arial" w:cs="Arial"/>
                <w:sz w:val="18"/>
                <w:szCs w:val="18"/>
              </w:rPr>
              <w:t>.5.</w:t>
            </w:r>
          </w:p>
        </w:tc>
        <w:tc>
          <w:tcPr>
            <w:tcW w:w="4536" w:type="dxa"/>
          </w:tcPr>
          <w:p w14:paraId="16D02357" w14:textId="77777777" w:rsidR="004C2958" w:rsidRPr="005E4FCB" w:rsidRDefault="004C2958" w:rsidP="001D21BE">
            <w:pPr>
              <w:rPr>
                <w:rFonts w:ascii="Arial" w:hAnsi="Arial" w:cs="Arial"/>
                <w:sz w:val="18"/>
                <w:szCs w:val="18"/>
                <w:lang w:val="ru-RU"/>
              </w:rPr>
            </w:pPr>
            <w:r w:rsidRPr="005E4FCB">
              <w:rPr>
                <w:rFonts w:ascii="Arial" w:hAnsi="Arial" w:cs="Arial"/>
                <w:sz w:val="18"/>
                <w:szCs w:val="18"/>
                <w:lang w:val="ru-RU"/>
              </w:rPr>
              <w:t>Максимальное количество биржевых облигаций, которые могут быть размещены в рамках программы биржевых облигаций (если применимо)</w:t>
            </w:r>
          </w:p>
        </w:tc>
        <w:tc>
          <w:tcPr>
            <w:tcW w:w="4678" w:type="dxa"/>
            <w:gridSpan w:val="2"/>
          </w:tcPr>
          <w:p w14:paraId="49E87A86" w14:textId="77777777" w:rsidR="004C2958" w:rsidRPr="005E4FCB" w:rsidRDefault="004C2958" w:rsidP="001D21BE">
            <w:pPr>
              <w:rPr>
                <w:rFonts w:ascii="Arial" w:hAnsi="Arial" w:cs="Arial"/>
                <w:sz w:val="18"/>
                <w:szCs w:val="18"/>
                <w:lang w:val="ru-RU"/>
              </w:rPr>
            </w:pPr>
          </w:p>
        </w:tc>
      </w:tr>
      <w:tr w:rsidR="004C2958" w:rsidRPr="00D159CA" w14:paraId="7AB5BC4A" w14:textId="77777777" w:rsidTr="00024397">
        <w:tc>
          <w:tcPr>
            <w:tcW w:w="851" w:type="dxa"/>
            <w:shd w:val="clear" w:color="auto" w:fill="auto"/>
          </w:tcPr>
          <w:p w14:paraId="0B5DC4F6" w14:textId="77777777" w:rsidR="004C2958" w:rsidRPr="005E4FCB" w:rsidRDefault="004C2958" w:rsidP="009A6E33">
            <w:pPr>
              <w:rPr>
                <w:rFonts w:ascii="Arial" w:hAnsi="Arial" w:cs="Arial"/>
                <w:sz w:val="18"/>
                <w:szCs w:val="18"/>
              </w:rPr>
            </w:pPr>
            <w:r w:rsidRPr="005E4FCB">
              <w:rPr>
                <w:rFonts w:ascii="Arial" w:hAnsi="Arial" w:cs="Arial"/>
                <w:sz w:val="18"/>
                <w:szCs w:val="18"/>
                <w:lang w:val="ru-RU"/>
              </w:rPr>
              <w:t>2</w:t>
            </w:r>
            <w:r w:rsidRPr="005E4FCB">
              <w:rPr>
                <w:rFonts w:ascii="Arial" w:hAnsi="Arial" w:cs="Arial"/>
                <w:sz w:val="18"/>
                <w:szCs w:val="18"/>
              </w:rPr>
              <w:t>.6.</w:t>
            </w:r>
          </w:p>
        </w:tc>
        <w:tc>
          <w:tcPr>
            <w:tcW w:w="4536" w:type="dxa"/>
          </w:tcPr>
          <w:p w14:paraId="2759D986" w14:textId="77777777" w:rsidR="004C2958" w:rsidRPr="005E4FCB" w:rsidRDefault="004C2958" w:rsidP="001D21BE">
            <w:pPr>
              <w:rPr>
                <w:rFonts w:ascii="Arial" w:hAnsi="Arial" w:cs="Arial"/>
                <w:sz w:val="18"/>
                <w:szCs w:val="18"/>
                <w:lang w:val="ru-RU"/>
              </w:rPr>
            </w:pPr>
            <w:r w:rsidRPr="005E4FCB">
              <w:rPr>
                <w:rFonts w:ascii="Arial" w:hAnsi="Arial" w:cs="Arial"/>
                <w:sz w:val="18"/>
                <w:szCs w:val="18"/>
                <w:lang w:val="ru-RU"/>
              </w:rPr>
              <w:t xml:space="preserve">Объем выпуска биржевых облигаций в рамках программы может быть выражен в иной валюте </w:t>
            </w:r>
          </w:p>
        </w:tc>
        <w:tc>
          <w:tcPr>
            <w:tcW w:w="4678" w:type="dxa"/>
            <w:gridSpan w:val="2"/>
          </w:tcPr>
          <w:p w14:paraId="3CFAC072" w14:textId="77777777" w:rsidR="004C2958" w:rsidRPr="005E4FCB" w:rsidRDefault="004C2958" w:rsidP="001D21BE">
            <w:pPr>
              <w:rPr>
                <w:rFonts w:ascii="Arial" w:hAnsi="Arial" w:cs="Arial"/>
                <w:i/>
                <w:sz w:val="18"/>
                <w:szCs w:val="18"/>
              </w:rPr>
            </w:pPr>
            <w:r w:rsidRPr="005E4FCB">
              <w:rPr>
                <w:rFonts w:ascii="Arial" w:hAnsi="Arial" w:cs="Arial"/>
                <w:sz w:val="18"/>
                <w:szCs w:val="18"/>
              </w:rPr>
              <w:t>Да/ Нет</w:t>
            </w:r>
          </w:p>
        </w:tc>
      </w:tr>
      <w:tr w:rsidR="004C2958" w:rsidRPr="007B3745" w14:paraId="46D59078" w14:textId="77777777" w:rsidTr="00024397">
        <w:tc>
          <w:tcPr>
            <w:tcW w:w="851" w:type="dxa"/>
            <w:shd w:val="clear" w:color="auto" w:fill="auto"/>
          </w:tcPr>
          <w:p w14:paraId="29054BC9" w14:textId="77777777" w:rsidR="004C2958" w:rsidRPr="005E4FCB" w:rsidRDefault="004C2958" w:rsidP="009A6E33">
            <w:pPr>
              <w:rPr>
                <w:rFonts w:ascii="Arial" w:hAnsi="Arial" w:cs="Arial"/>
                <w:sz w:val="18"/>
                <w:szCs w:val="18"/>
              </w:rPr>
            </w:pPr>
            <w:r w:rsidRPr="005E4FCB">
              <w:rPr>
                <w:rFonts w:ascii="Arial" w:hAnsi="Arial" w:cs="Arial"/>
                <w:sz w:val="18"/>
                <w:szCs w:val="18"/>
                <w:lang w:val="ru-RU"/>
              </w:rPr>
              <w:t>2</w:t>
            </w:r>
            <w:r w:rsidRPr="005E4FCB">
              <w:rPr>
                <w:rFonts w:ascii="Arial" w:hAnsi="Arial" w:cs="Arial"/>
                <w:sz w:val="18"/>
                <w:szCs w:val="18"/>
              </w:rPr>
              <w:t>.7.</w:t>
            </w:r>
          </w:p>
        </w:tc>
        <w:tc>
          <w:tcPr>
            <w:tcW w:w="4536" w:type="dxa"/>
          </w:tcPr>
          <w:p w14:paraId="4B391CE2" w14:textId="77777777" w:rsidR="004C2958" w:rsidRPr="005E4FCB" w:rsidRDefault="004C2958" w:rsidP="001D21BE">
            <w:pPr>
              <w:rPr>
                <w:rFonts w:ascii="Arial" w:hAnsi="Arial" w:cs="Arial"/>
                <w:sz w:val="18"/>
                <w:szCs w:val="18"/>
                <w:lang w:val="ru-RU"/>
              </w:rPr>
            </w:pPr>
            <w:r w:rsidRPr="005E4FCB">
              <w:rPr>
                <w:rFonts w:ascii="Arial" w:hAnsi="Arial" w:cs="Arial"/>
                <w:sz w:val="18"/>
                <w:szCs w:val="18"/>
                <w:lang w:val="ru-RU"/>
              </w:rPr>
              <w:t>Срок действия программы биржевых облигаций (</w:t>
            </w:r>
            <w:proofErr w:type="gramStart"/>
            <w:r w:rsidRPr="005E4FCB">
              <w:rPr>
                <w:rFonts w:ascii="Arial" w:hAnsi="Arial" w:cs="Arial"/>
                <w:sz w:val="18"/>
                <w:szCs w:val="18"/>
                <w:lang w:val="ru-RU"/>
              </w:rPr>
              <w:t>с даты регистрации</w:t>
            </w:r>
            <w:proofErr w:type="gramEnd"/>
            <w:r w:rsidRPr="005E4FCB">
              <w:rPr>
                <w:rFonts w:ascii="Arial" w:hAnsi="Arial" w:cs="Arial"/>
                <w:sz w:val="18"/>
                <w:szCs w:val="18"/>
                <w:lang w:val="ru-RU"/>
              </w:rPr>
              <w:t xml:space="preserve"> программы биржевых </w:t>
            </w:r>
            <w:r w:rsidRPr="005E4FCB">
              <w:rPr>
                <w:rFonts w:ascii="Arial" w:hAnsi="Arial" w:cs="Arial"/>
                <w:sz w:val="18"/>
                <w:szCs w:val="18"/>
                <w:lang w:val="ru-RU"/>
              </w:rPr>
              <w:lastRenderedPageBreak/>
              <w:t>облигаций)</w:t>
            </w:r>
          </w:p>
        </w:tc>
        <w:tc>
          <w:tcPr>
            <w:tcW w:w="1843" w:type="dxa"/>
          </w:tcPr>
          <w:p w14:paraId="6915F326" w14:textId="77777777" w:rsidR="004C2958" w:rsidRPr="005E4FCB" w:rsidRDefault="004C2958" w:rsidP="001D21BE">
            <w:pPr>
              <w:rPr>
                <w:rFonts w:ascii="Arial" w:hAnsi="Arial" w:cs="Arial"/>
                <w:sz w:val="18"/>
                <w:szCs w:val="18"/>
                <w:lang w:val="ru-RU"/>
              </w:rPr>
            </w:pPr>
          </w:p>
        </w:tc>
        <w:tc>
          <w:tcPr>
            <w:tcW w:w="2835" w:type="dxa"/>
          </w:tcPr>
          <w:p w14:paraId="0A1DEBF9" w14:textId="77777777" w:rsidR="004C2958" w:rsidRPr="005E4FCB" w:rsidRDefault="004C2958" w:rsidP="001D21BE">
            <w:pPr>
              <w:rPr>
                <w:rFonts w:ascii="Arial" w:hAnsi="Arial" w:cs="Arial"/>
                <w:sz w:val="18"/>
                <w:szCs w:val="18"/>
                <w:lang w:val="ru-RU"/>
              </w:rPr>
            </w:pPr>
            <w:r w:rsidRPr="005E4FCB">
              <w:rPr>
                <w:rFonts w:ascii="Arial" w:hAnsi="Arial" w:cs="Arial"/>
                <w:sz w:val="18"/>
                <w:szCs w:val="18"/>
                <w:lang w:val="ru-RU"/>
              </w:rPr>
              <w:t>Дней/ месяцев/ лет /</w:t>
            </w:r>
            <w:proofErr w:type="gramStart"/>
            <w:r w:rsidRPr="005E4FCB">
              <w:rPr>
                <w:rFonts w:ascii="Arial" w:hAnsi="Arial" w:cs="Arial"/>
                <w:sz w:val="18"/>
                <w:szCs w:val="18"/>
                <w:lang w:val="ru-RU"/>
              </w:rPr>
              <w:t>бессрочная</w:t>
            </w:r>
            <w:proofErr w:type="gramEnd"/>
            <w:r w:rsidRPr="005E4FCB">
              <w:rPr>
                <w:rFonts w:ascii="Arial" w:hAnsi="Arial" w:cs="Arial"/>
                <w:sz w:val="18"/>
                <w:szCs w:val="18"/>
                <w:lang w:val="ru-RU"/>
              </w:rPr>
              <w:t xml:space="preserve">  </w:t>
            </w:r>
          </w:p>
          <w:p w14:paraId="38F269E7" w14:textId="77777777" w:rsidR="004C2958" w:rsidRPr="005E4FCB" w:rsidRDefault="004C2958" w:rsidP="001D21BE">
            <w:pPr>
              <w:rPr>
                <w:rFonts w:ascii="Arial" w:hAnsi="Arial" w:cs="Arial"/>
                <w:sz w:val="18"/>
                <w:szCs w:val="18"/>
                <w:lang w:val="ru-RU"/>
              </w:rPr>
            </w:pPr>
            <w:r w:rsidRPr="005E4FCB">
              <w:rPr>
                <w:rFonts w:ascii="Arial" w:hAnsi="Arial" w:cs="Arial"/>
                <w:sz w:val="18"/>
                <w:szCs w:val="18"/>
                <w:lang w:val="ru-RU"/>
              </w:rPr>
              <w:lastRenderedPageBreak/>
              <w:t>(выбрать нужное)</w:t>
            </w:r>
          </w:p>
        </w:tc>
      </w:tr>
      <w:tr w:rsidR="004C2958" w:rsidRPr="007B3745" w14:paraId="51015E91" w14:textId="77777777" w:rsidTr="00024397">
        <w:tc>
          <w:tcPr>
            <w:tcW w:w="851" w:type="dxa"/>
            <w:shd w:val="clear" w:color="auto" w:fill="auto"/>
          </w:tcPr>
          <w:p w14:paraId="0A14255D" w14:textId="77777777" w:rsidR="004C2958" w:rsidRPr="005E4FCB" w:rsidRDefault="004C2958" w:rsidP="009A6E33">
            <w:pPr>
              <w:rPr>
                <w:rFonts w:ascii="Arial" w:hAnsi="Arial" w:cs="Arial"/>
                <w:sz w:val="18"/>
                <w:szCs w:val="18"/>
              </w:rPr>
            </w:pPr>
            <w:r w:rsidRPr="005E4FCB">
              <w:rPr>
                <w:rFonts w:ascii="Arial" w:hAnsi="Arial" w:cs="Arial"/>
                <w:sz w:val="18"/>
                <w:szCs w:val="18"/>
                <w:lang w:val="ru-RU"/>
              </w:rPr>
              <w:lastRenderedPageBreak/>
              <w:t>2</w:t>
            </w:r>
            <w:r w:rsidRPr="005E4FCB">
              <w:rPr>
                <w:rFonts w:ascii="Arial" w:hAnsi="Arial" w:cs="Arial"/>
                <w:sz w:val="18"/>
                <w:szCs w:val="18"/>
              </w:rPr>
              <w:t>.8.</w:t>
            </w:r>
          </w:p>
        </w:tc>
        <w:tc>
          <w:tcPr>
            <w:tcW w:w="4536" w:type="dxa"/>
          </w:tcPr>
          <w:p w14:paraId="41EA0520" w14:textId="77777777" w:rsidR="004C2958" w:rsidRPr="005E4FCB" w:rsidRDefault="004C2958" w:rsidP="001D21BE">
            <w:pPr>
              <w:rPr>
                <w:rFonts w:ascii="Arial" w:hAnsi="Arial" w:cs="Arial"/>
                <w:sz w:val="18"/>
                <w:szCs w:val="18"/>
                <w:lang w:val="ru-RU"/>
              </w:rPr>
            </w:pPr>
            <w:r w:rsidRPr="005E4FCB">
              <w:rPr>
                <w:rFonts w:ascii="Arial" w:hAnsi="Arial" w:cs="Arial"/>
                <w:sz w:val="18"/>
                <w:szCs w:val="18"/>
                <w:lang w:val="ru-RU"/>
              </w:rPr>
              <w:t>Максимальный срок погашения биржевых облигаций, размещаемых в рамках программы биржевых облигаций</w:t>
            </w:r>
          </w:p>
        </w:tc>
        <w:tc>
          <w:tcPr>
            <w:tcW w:w="4678" w:type="dxa"/>
            <w:gridSpan w:val="2"/>
          </w:tcPr>
          <w:p w14:paraId="49D37A23" w14:textId="77777777" w:rsidR="004C2958" w:rsidRPr="005E4FCB" w:rsidRDefault="004C2958" w:rsidP="001D21BE">
            <w:pPr>
              <w:rPr>
                <w:rFonts w:ascii="Arial" w:hAnsi="Arial" w:cs="Arial"/>
                <w:sz w:val="18"/>
                <w:szCs w:val="18"/>
                <w:lang w:val="ru-RU"/>
              </w:rPr>
            </w:pPr>
          </w:p>
        </w:tc>
      </w:tr>
      <w:tr w:rsidR="004C2958" w:rsidRPr="007B3745" w14:paraId="1894D397" w14:textId="77777777" w:rsidTr="00024397">
        <w:tc>
          <w:tcPr>
            <w:tcW w:w="851" w:type="dxa"/>
            <w:shd w:val="clear" w:color="auto" w:fill="auto"/>
          </w:tcPr>
          <w:p w14:paraId="3C95AFF3" w14:textId="77777777" w:rsidR="004C2958" w:rsidRPr="005E4FCB" w:rsidRDefault="004C2958" w:rsidP="009A6E33">
            <w:pPr>
              <w:rPr>
                <w:rFonts w:ascii="Arial" w:hAnsi="Arial" w:cs="Arial"/>
                <w:sz w:val="18"/>
                <w:szCs w:val="18"/>
              </w:rPr>
            </w:pPr>
            <w:r w:rsidRPr="005E4FCB">
              <w:rPr>
                <w:rFonts w:ascii="Arial" w:hAnsi="Arial" w:cs="Arial"/>
                <w:sz w:val="18"/>
                <w:szCs w:val="18"/>
                <w:lang w:val="ru-RU"/>
              </w:rPr>
              <w:t>2</w:t>
            </w:r>
            <w:r w:rsidRPr="005E4FCB">
              <w:rPr>
                <w:rFonts w:ascii="Arial" w:hAnsi="Arial" w:cs="Arial"/>
                <w:sz w:val="18"/>
                <w:szCs w:val="18"/>
              </w:rPr>
              <w:t>.9.</w:t>
            </w:r>
          </w:p>
        </w:tc>
        <w:tc>
          <w:tcPr>
            <w:tcW w:w="4536" w:type="dxa"/>
          </w:tcPr>
          <w:p w14:paraId="558BDDDC" w14:textId="77777777" w:rsidR="004C2958" w:rsidRPr="005E4FCB" w:rsidRDefault="004C2958" w:rsidP="001D21BE">
            <w:pPr>
              <w:rPr>
                <w:rFonts w:ascii="Arial" w:hAnsi="Arial" w:cs="Arial"/>
                <w:sz w:val="18"/>
                <w:szCs w:val="18"/>
                <w:lang w:val="ru-RU"/>
              </w:rPr>
            </w:pPr>
            <w:r w:rsidRPr="005E4FCB">
              <w:rPr>
                <w:rFonts w:ascii="Arial" w:hAnsi="Arial" w:cs="Arial"/>
                <w:sz w:val="18"/>
                <w:szCs w:val="18"/>
                <w:lang w:val="ru-RU"/>
              </w:rPr>
              <w:t>Дата установления курса иностранной валюты (для определения эквивалента объема выпуска в рублях, для мультивалютной программы)</w:t>
            </w:r>
          </w:p>
        </w:tc>
        <w:tc>
          <w:tcPr>
            <w:tcW w:w="4678" w:type="dxa"/>
            <w:gridSpan w:val="2"/>
          </w:tcPr>
          <w:p w14:paraId="71CB1FEE" w14:textId="77777777" w:rsidR="004C2958" w:rsidRPr="005E4FCB" w:rsidRDefault="004C2958" w:rsidP="001D21BE">
            <w:pPr>
              <w:rPr>
                <w:rFonts w:ascii="Arial" w:hAnsi="Arial" w:cs="Arial"/>
                <w:sz w:val="18"/>
                <w:szCs w:val="18"/>
                <w:lang w:val="ru-RU"/>
              </w:rPr>
            </w:pPr>
          </w:p>
        </w:tc>
      </w:tr>
    </w:tbl>
    <w:p w14:paraId="20861183" w14:textId="77777777" w:rsidR="0023561D" w:rsidRPr="005E4FCB" w:rsidRDefault="0023561D" w:rsidP="00C91280">
      <w:pPr>
        <w:rPr>
          <w:rFonts w:ascii="Arial" w:hAnsi="Arial" w:cs="Arial"/>
          <w:b/>
          <w:sz w:val="20"/>
          <w:szCs w:val="20"/>
          <w:lang w:val="ru-RU"/>
        </w:rPr>
      </w:pPr>
    </w:p>
    <w:p w14:paraId="525A9745" w14:textId="77777777" w:rsidR="00C91280" w:rsidRPr="005E4FCB" w:rsidRDefault="00024397" w:rsidP="00C91280">
      <w:pPr>
        <w:rPr>
          <w:rFonts w:ascii="Arial" w:hAnsi="Arial" w:cs="Arial"/>
          <w:b/>
          <w:sz w:val="20"/>
          <w:szCs w:val="20"/>
        </w:rPr>
      </w:pPr>
      <w:r w:rsidRPr="005E4FCB">
        <w:rPr>
          <w:rFonts w:ascii="Arial" w:hAnsi="Arial" w:cs="Arial"/>
          <w:b/>
          <w:sz w:val="20"/>
          <w:szCs w:val="20"/>
          <w:lang w:val="ru-RU"/>
        </w:rPr>
        <w:t>3</w:t>
      </w:r>
      <w:r w:rsidR="00C91280" w:rsidRPr="005E4FCB">
        <w:rPr>
          <w:rFonts w:ascii="Arial" w:hAnsi="Arial" w:cs="Arial"/>
          <w:b/>
          <w:sz w:val="20"/>
          <w:szCs w:val="20"/>
        </w:rPr>
        <w:t>. Дополнительные параметры ценных бумаг</w:t>
      </w:r>
    </w:p>
    <w:tbl>
      <w:tblPr>
        <w:tblStyle w:val="af5"/>
        <w:tblW w:w="0" w:type="auto"/>
        <w:tblInd w:w="-34" w:type="dxa"/>
        <w:tblLook w:val="04A0" w:firstRow="1" w:lastRow="0" w:firstColumn="1" w:lastColumn="0" w:noHBand="0" w:noVBand="1"/>
      </w:tblPr>
      <w:tblGrid>
        <w:gridCol w:w="851"/>
        <w:gridCol w:w="4536"/>
        <w:gridCol w:w="4678"/>
      </w:tblGrid>
      <w:tr w:rsidR="00C91280" w:rsidRPr="00D159CA" w14:paraId="7CFB6B00" w14:textId="77777777" w:rsidTr="00024397">
        <w:tc>
          <w:tcPr>
            <w:tcW w:w="851" w:type="dxa"/>
            <w:shd w:val="clear" w:color="auto" w:fill="auto"/>
          </w:tcPr>
          <w:p w14:paraId="786A133F" w14:textId="77777777" w:rsidR="00C91280" w:rsidRPr="005E4FCB" w:rsidRDefault="00024397" w:rsidP="001D21BE">
            <w:pPr>
              <w:rPr>
                <w:rFonts w:ascii="Arial" w:hAnsi="Arial" w:cs="Arial"/>
                <w:sz w:val="18"/>
                <w:szCs w:val="18"/>
              </w:rPr>
            </w:pPr>
            <w:r w:rsidRPr="005E4FCB">
              <w:rPr>
                <w:rFonts w:ascii="Arial" w:hAnsi="Arial" w:cs="Arial"/>
                <w:sz w:val="18"/>
                <w:szCs w:val="18"/>
                <w:lang w:val="ru-RU"/>
              </w:rPr>
              <w:t>3</w:t>
            </w:r>
            <w:r w:rsidR="00C91280" w:rsidRPr="005E4FCB">
              <w:rPr>
                <w:rFonts w:ascii="Arial" w:hAnsi="Arial" w:cs="Arial"/>
                <w:sz w:val="18"/>
                <w:szCs w:val="18"/>
              </w:rPr>
              <w:t>.1.</w:t>
            </w:r>
          </w:p>
        </w:tc>
        <w:tc>
          <w:tcPr>
            <w:tcW w:w="4536" w:type="dxa"/>
          </w:tcPr>
          <w:p w14:paraId="18714848" w14:textId="77777777" w:rsidR="00C91280" w:rsidRPr="005E4FCB" w:rsidRDefault="00C91280" w:rsidP="001D21BE">
            <w:pPr>
              <w:rPr>
                <w:rFonts w:ascii="Arial" w:hAnsi="Arial" w:cs="Arial"/>
                <w:sz w:val="18"/>
                <w:szCs w:val="18"/>
              </w:rPr>
            </w:pPr>
            <w:r w:rsidRPr="005E4FCB">
              <w:rPr>
                <w:rFonts w:ascii="Arial" w:hAnsi="Arial" w:cs="Arial"/>
                <w:sz w:val="18"/>
                <w:szCs w:val="18"/>
              </w:rPr>
              <w:t>Наличие Проспекта ценных бумаг</w:t>
            </w:r>
          </w:p>
        </w:tc>
        <w:tc>
          <w:tcPr>
            <w:tcW w:w="4678" w:type="dxa"/>
          </w:tcPr>
          <w:p w14:paraId="4CEEB751" w14:textId="77777777" w:rsidR="00C91280" w:rsidRPr="005E4FCB" w:rsidRDefault="00C91280" w:rsidP="001D21BE">
            <w:pPr>
              <w:rPr>
                <w:rFonts w:ascii="Arial" w:hAnsi="Arial" w:cs="Arial"/>
                <w:i/>
                <w:sz w:val="18"/>
                <w:szCs w:val="18"/>
              </w:rPr>
            </w:pPr>
            <w:r w:rsidRPr="005E4FCB">
              <w:rPr>
                <w:rFonts w:ascii="Arial" w:hAnsi="Arial" w:cs="Arial"/>
                <w:sz w:val="18"/>
                <w:szCs w:val="18"/>
              </w:rPr>
              <w:t>Да/ Нет</w:t>
            </w:r>
          </w:p>
        </w:tc>
      </w:tr>
    </w:tbl>
    <w:p w14:paraId="5444D144" w14:textId="77777777" w:rsidR="00C91280" w:rsidRPr="005E4FCB" w:rsidRDefault="00C91280" w:rsidP="00C91280">
      <w:pPr>
        <w:rPr>
          <w:rFonts w:ascii="Arial" w:hAnsi="Arial" w:cs="Arial"/>
          <w:sz w:val="20"/>
          <w:szCs w:val="20"/>
        </w:rPr>
      </w:pPr>
    </w:p>
    <w:p w14:paraId="6F1CF7B1" w14:textId="77777777" w:rsidR="00C91280" w:rsidRPr="005E4FCB" w:rsidRDefault="00024397" w:rsidP="00C91280">
      <w:pPr>
        <w:rPr>
          <w:rFonts w:ascii="Arial" w:hAnsi="Arial" w:cs="Arial"/>
          <w:b/>
          <w:sz w:val="20"/>
          <w:szCs w:val="20"/>
          <w:lang w:val="ru-RU"/>
        </w:rPr>
      </w:pPr>
      <w:r w:rsidRPr="005E4FCB">
        <w:rPr>
          <w:rFonts w:ascii="Arial" w:hAnsi="Arial" w:cs="Arial"/>
          <w:b/>
          <w:sz w:val="20"/>
          <w:szCs w:val="20"/>
          <w:lang w:val="ru-RU"/>
        </w:rPr>
        <w:t>4</w:t>
      </w:r>
      <w:r w:rsidR="00C91280" w:rsidRPr="005E4FCB">
        <w:rPr>
          <w:rFonts w:ascii="Arial" w:hAnsi="Arial" w:cs="Arial"/>
          <w:b/>
          <w:sz w:val="20"/>
          <w:szCs w:val="20"/>
          <w:lang w:val="ru-RU"/>
        </w:rPr>
        <w:t xml:space="preserve">. Информация о поручителе/гаранте </w:t>
      </w:r>
      <w:r w:rsidR="004C2958" w:rsidRPr="005E4FCB">
        <w:rPr>
          <w:rFonts w:ascii="Arial" w:hAnsi="Arial" w:cs="Arial"/>
          <w:sz w:val="20"/>
          <w:szCs w:val="20"/>
          <w:lang w:val="ru-RU"/>
        </w:rPr>
        <w:t>(при наличии)</w:t>
      </w:r>
    </w:p>
    <w:p w14:paraId="455720E9" w14:textId="77777777" w:rsidR="00C91280" w:rsidRPr="005E4FCB" w:rsidRDefault="00C91280" w:rsidP="00C91280">
      <w:pPr>
        <w:rPr>
          <w:rFonts w:ascii="Arial" w:hAnsi="Arial" w:cs="Arial"/>
          <w:sz w:val="20"/>
          <w:szCs w:val="20"/>
          <w:lang w:val="ru-RU"/>
        </w:rPr>
      </w:pPr>
      <w:r w:rsidRPr="005E4FCB">
        <w:rPr>
          <w:rFonts w:ascii="Arial" w:hAnsi="Arial" w:cs="Arial"/>
          <w:sz w:val="20"/>
          <w:szCs w:val="20"/>
          <w:lang w:val="ru-RU"/>
        </w:rPr>
        <w:t>(заполняется по каждому поручителю/гаранту, в случае если по облигациям предоставлено поручительство/гарантия)</w:t>
      </w:r>
    </w:p>
    <w:tbl>
      <w:tblPr>
        <w:tblStyle w:val="af5"/>
        <w:tblW w:w="0" w:type="auto"/>
        <w:tblLook w:val="04A0" w:firstRow="1" w:lastRow="0" w:firstColumn="1" w:lastColumn="0" w:noHBand="0" w:noVBand="1"/>
      </w:tblPr>
      <w:tblGrid>
        <w:gridCol w:w="1595"/>
        <w:gridCol w:w="1595"/>
        <w:gridCol w:w="1595"/>
        <w:gridCol w:w="1595"/>
        <w:gridCol w:w="1595"/>
        <w:gridCol w:w="1608"/>
      </w:tblGrid>
      <w:tr w:rsidR="00C91280" w:rsidRPr="00D159CA" w14:paraId="552C8670" w14:textId="77777777" w:rsidTr="001D21BE">
        <w:tc>
          <w:tcPr>
            <w:tcW w:w="1595" w:type="dxa"/>
          </w:tcPr>
          <w:p w14:paraId="3A965BCB" w14:textId="77777777" w:rsidR="00C91280" w:rsidRPr="005E4FCB" w:rsidRDefault="00C91280" w:rsidP="001D21BE">
            <w:pPr>
              <w:rPr>
                <w:rFonts w:ascii="Arial" w:hAnsi="Arial" w:cs="Arial"/>
                <w:sz w:val="18"/>
                <w:szCs w:val="18"/>
              </w:rPr>
            </w:pPr>
            <w:r w:rsidRPr="005E4FCB">
              <w:rPr>
                <w:rFonts w:ascii="Arial" w:hAnsi="Arial" w:cs="Arial"/>
                <w:sz w:val="18"/>
                <w:szCs w:val="18"/>
              </w:rPr>
              <w:t>Полное наименование поручителя (гаранта)</w:t>
            </w:r>
          </w:p>
        </w:tc>
        <w:tc>
          <w:tcPr>
            <w:tcW w:w="1595" w:type="dxa"/>
          </w:tcPr>
          <w:p w14:paraId="354C49B9" w14:textId="77777777" w:rsidR="00C91280" w:rsidRPr="005E4FCB" w:rsidRDefault="00C91280" w:rsidP="001D21BE">
            <w:pPr>
              <w:rPr>
                <w:rFonts w:ascii="Arial" w:hAnsi="Arial" w:cs="Arial"/>
                <w:sz w:val="18"/>
                <w:szCs w:val="18"/>
              </w:rPr>
            </w:pPr>
            <w:r w:rsidRPr="005E4FCB">
              <w:rPr>
                <w:rFonts w:ascii="Arial" w:hAnsi="Arial" w:cs="Arial"/>
                <w:sz w:val="18"/>
                <w:szCs w:val="18"/>
              </w:rPr>
              <w:t>ИНН</w:t>
            </w:r>
          </w:p>
        </w:tc>
        <w:tc>
          <w:tcPr>
            <w:tcW w:w="1595" w:type="dxa"/>
          </w:tcPr>
          <w:p w14:paraId="4AB502EA" w14:textId="77777777" w:rsidR="00C91280" w:rsidRPr="005E4FCB" w:rsidRDefault="00C91280" w:rsidP="001D21BE">
            <w:pPr>
              <w:rPr>
                <w:rFonts w:ascii="Arial" w:hAnsi="Arial" w:cs="Arial"/>
                <w:sz w:val="18"/>
                <w:szCs w:val="18"/>
              </w:rPr>
            </w:pPr>
            <w:r w:rsidRPr="005E4FCB">
              <w:rPr>
                <w:rFonts w:ascii="Arial" w:hAnsi="Arial" w:cs="Arial"/>
                <w:sz w:val="18"/>
                <w:szCs w:val="18"/>
              </w:rPr>
              <w:t>ОГРН</w:t>
            </w:r>
          </w:p>
        </w:tc>
        <w:tc>
          <w:tcPr>
            <w:tcW w:w="1595" w:type="dxa"/>
          </w:tcPr>
          <w:p w14:paraId="1D3DBA81" w14:textId="77777777" w:rsidR="00C91280" w:rsidRPr="005E4FCB" w:rsidRDefault="00C91280" w:rsidP="001D21BE">
            <w:pPr>
              <w:rPr>
                <w:rFonts w:ascii="Arial" w:hAnsi="Arial" w:cs="Arial"/>
                <w:sz w:val="18"/>
                <w:szCs w:val="18"/>
                <w:lang w:val="ru-RU"/>
              </w:rPr>
            </w:pPr>
            <w:r w:rsidRPr="005E4FCB">
              <w:rPr>
                <w:rFonts w:ascii="Arial" w:hAnsi="Arial" w:cs="Arial"/>
                <w:sz w:val="18"/>
                <w:szCs w:val="18"/>
                <w:lang w:val="ru-RU"/>
              </w:rPr>
              <w:t>Дата внесения записи в ЕГРЮЛ</w:t>
            </w:r>
          </w:p>
        </w:tc>
        <w:tc>
          <w:tcPr>
            <w:tcW w:w="1595" w:type="dxa"/>
          </w:tcPr>
          <w:p w14:paraId="6428A520" w14:textId="77777777" w:rsidR="00C91280" w:rsidRPr="005E4FCB" w:rsidRDefault="00C91280" w:rsidP="001D21BE">
            <w:pPr>
              <w:rPr>
                <w:rFonts w:ascii="Arial" w:hAnsi="Arial" w:cs="Arial"/>
                <w:sz w:val="18"/>
                <w:szCs w:val="18"/>
              </w:rPr>
            </w:pPr>
            <w:r w:rsidRPr="005E4FCB">
              <w:rPr>
                <w:rFonts w:ascii="Arial" w:hAnsi="Arial" w:cs="Arial"/>
                <w:sz w:val="18"/>
                <w:szCs w:val="18"/>
              </w:rPr>
              <w:t>Место регистрации</w:t>
            </w:r>
          </w:p>
        </w:tc>
        <w:tc>
          <w:tcPr>
            <w:tcW w:w="1596" w:type="dxa"/>
          </w:tcPr>
          <w:p w14:paraId="0653BAA9" w14:textId="77777777" w:rsidR="00C91280" w:rsidRPr="005E4FCB" w:rsidRDefault="00C91280" w:rsidP="001D21BE">
            <w:pPr>
              <w:rPr>
                <w:rFonts w:ascii="Arial" w:hAnsi="Arial" w:cs="Arial"/>
                <w:sz w:val="18"/>
                <w:szCs w:val="18"/>
              </w:rPr>
            </w:pPr>
            <w:r w:rsidRPr="005E4FCB">
              <w:rPr>
                <w:rFonts w:ascii="Arial" w:hAnsi="Arial" w:cs="Arial"/>
                <w:sz w:val="18"/>
                <w:szCs w:val="18"/>
              </w:rPr>
              <w:t>Вид обеспечения (поручительство /гарантия)</w:t>
            </w:r>
          </w:p>
        </w:tc>
      </w:tr>
      <w:tr w:rsidR="00C91280" w:rsidRPr="00D159CA" w14:paraId="1F355DB1" w14:textId="77777777" w:rsidTr="001D21BE">
        <w:tc>
          <w:tcPr>
            <w:tcW w:w="1595" w:type="dxa"/>
          </w:tcPr>
          <w:p w14:paraId="282E5480" w14:textId="77777777" w:rsidR="00C91280" w:rsidRPr="005E4FCB" w:rsidRDefault="00C91280" w:rsidP="001D21BE">
            <w:pPr>
              <w:rPr>
                <w:rFonts w:ascii="Arial" w:hAnsi="Arial" w:cs="Arial"/>
                <w:b/>
                <w:sz w:val="18"/>
                <w:szCs w:val="18"/>
              </w:rPr>
            </w:pPr>
          </w:p>
        </w:tc>
        <w:tc>
          <w:tcPr>
            <w:tcW w:w="1595" w:type="dxa"/>
          </w:tcPr>
          <w:p w14:paraId="146C75DD" w14:textId="77777777" w:rsidR="00C91280" w:rsidRPr="005E4FCB" w:rsidRDefault="00C91280" w:rsidP="001D21BE">
            <w:pPr>
              <w:rPr>
                <w:rFonts w:ascii="Arial" w:hAnsi="Arial" w:cs="Arial"/>
                <w:b/>
                <w:sz w:val="18"/>
                <w:szCs w:val="18"/>
              </w:rPr>
            </w:pPr>
          </w:p>
        </w:tc>
        <w:tc>
          <w:tcPr>
            <w:tcW w:w="1595" w:type="dxa"/>
          </w:tcPr>
          <w:p w14:paraId="1FF25E14" w14:textId="77777777" w:rsidR="00C91280" w:rsidRPr="005E4FCB" w:rsidRDefault="00C91280" w:rsidP="001D21BE">
            <w:pPr>
              <w:rPr>
                <w:rFonts w:ascii="Arial" w:hAnsi="Arial" w:cs="Arial"/>
                <w:b/>
                <w:sz w:val="18"/>
                <w:szCs w:val="18"/>
              </w:rPr>
            </w:pPr>
          </w:p>
        </w:tc>
        <w:tc>
          <w:tcPr>
            <w:tcW w:w="1595" w:type="dxa"/>
          </w:tcPr>
          <w:p w14:paraId="300FE0FC" w14:textId="77777777" w:rsidR="00C91280" w:rsidRPr="005E4FCB" w:rsidRDefault="00C91280" w:rsidP="001D21BE">
            <w:pPr>
              <w:rPr>
                <w:rFonts w:ascii="Arial" w:hAnsi="Arial" w:cs="Arial"/>
                <w:b/>
                <w:sz w:val="18"/>
                <w:szCs w:val="18"/>
              </w:rPr>
            </w:pPr>
          </w:p>
        </w:tc>
        <w:tc>
          <w:tcPr>
            <w:tcW w:w="1595" w:type="dxa"/>
          </w:tcPr>
          <w:p w14:paraId="6C36F478" w14:textId="77777777" w:rsidR="00C91280" w:rsidRPr="005E4FCB" w:rsidRDefault="00C91280" w:rsidP="001D21BE">
            <w:pPr>
              <w:rPr>
                <w:rFonts w:ascii="Arial" w:hAnsi="Arial" w:cs="Arial"/>
                <w:b/>
                <w:sz w:val="18"/>
                <w:szCs w:val="18"/>
              </w:rPr>
            </w:pPr>
          </w:p>
        </w:tc>
        <w:tc>
          <w:tcPr>
            <w:tcW w:w="1596" w:type="dxa"/>
          </w:tcPr>
          <w:p w14:paraId="134D8008" w14:textId="77777777" w:rsidR="00C91280" w:rsidRPr="005E4FCB" w:rsidRDefault="00C91280" w:rsidP="001D21BE">
            <w:pPr>
              <w:rPr>
                <w:rFonts w:ascii="Arial" w:hAnsi="Arial" w:cs="Arial"/>
                <w:b/>
                <w:sz w:val="18"/>
                <w:szCs w:val="18"/>
              </w:rPr>
            </w:pPr>
          </w:p>
        </w:tc>
      </w:tr>
    </w:tbl>
    <w:p w14:paraId="5D581E46" w14:textId="77777777" w:rsidR="00C91280" w:rsidRPr="005E4FCB" w:rsidRDefault="00C91280" w:rsidP="00C91280">
      <w:pPr>
        <w:rPr>
          <w:rFonts w:ascii="Arial" w:hAnsi="Arial" w:cs="Arial"/>
          <w:b/>
          <w:sz w:val="20"/>
          <w:szCs w:val="20"/>
        </w:rPr>
      </w:pPr>
    </w:p>
    <w:p w14:paraId="188E4E81" w14:textId="77777777" w:rsidR="0023561D" w:rsidRPr="005E4FCB" w:rsidRDefault="00024397" w:rsidP="0023561D">
      <w:pPr>
        <w:rPr>
          <w:rFonts w:ascii="Arial" w:hAnsi="Arial" w:cs="Arial"/>
          <w:b/>
          <w:sz w:val="20"/>
          <w:szCs w:val="20"/>
          <w:lang w:val="ru-RU"/>
        </w:rPr>
      </w:pPr>
      <w:r w:rsidRPr="005E4FCB">
        <w:rPr>
          <w:rFonts w:ascii="Arial" w:hAnsi="Arial" w:cs="Arial"/>
          <w:b/>
          <w:sz w:val="20"/>
          <w:szCs w:val="20"/>
          <w:lang w:val="ru-RU"/>
        </w:rPr>
        <w:t>5</w:t>
      </w:r>
      <w:r w:rsidR="00C91280" w:rsidRPr="005E4FCB">
        <w:rPr>
          <w:rFonts w:ascii="Arial" w:hAnsi="Arial" w:cs="Arial"/>
          <w:b/>
          <w:sz w:val="20"/>
          <w:szCs w:val="20"/>
        </w:rPr>
        <w:t xml:space="preserve">. </w:t>
      </w:r>
      <w:r w:rsidR="0023561D" w:rsidRPr="005E4FCB">
        <w:rPr>
          <w:rFonts w:ascii="Arial" w:hAnsi="Arial" w:cs="Arial"/>
          <w:b/>
          <w:sz w:val="20"/>
          <w:szCs w:val="20"/>
        </w:rPr>
        <w:t>Комментарии:</w:t>
      </w:r>
      <w:r w:rsidR="0023561D" w:rsidRPr="005E4FCB">
        <w:rPr>
          <w:rFonts w:ascii="Arial" w:hAnsi="Arial" w:cs="Arial"/>
          <w:b/>
          <w:sz w:val="20"/>
          <w:szCs w:val="20"/>
          <w:lang w:val="ru-RU"/>
        </w:rPr>
        <w:t xml:space="preserve"> </w:t>
      </w:r>
      <w:r w:rsidR="0023561D" w:rsidRPr="005E4FCB">
        <w:rPr>
          <w:rFonts w:ascii="Arial" w:hAnsi="Arial" w:cs="Arial"/>
          <w:i/>
          <w:iCs/>
          <w:sz w:val="20"/>
          <w:szCs w:val="20"/>
          <w:lang w:val="ru-RU"/>
        </w:rPr>
        <w:t>(заполняется при необходимости)</w:t>
      </w:r>
    </w:p>
    <w:p w14:paraId="266673FF" w14:textId="77777777" w:rsidR="0023561D" w:rsidRPr="005E4FCB" w:rsidRDefault="0023561D" w:rsidP="0023561D">
      <w:pPr>
        <w:rPr>
          <w:rFonts w:ascii="Arial" w:hAnsi="Arial" w:cs="Arial"/>
          <w:sz w:val="20"/>
          <w:szCs w:val="20"/>
          <w:lang w:val="ru-RU"/>
        </w:rPr>
      </w:pPr>
    </w:p>
    <w:p w14:paraId="437CBBE7" w14:textId="77777777" w:rsidR="0023561D" w:rsidRPr="009D754F" w:rsidRDefault="0023561D" w:rsidP="0023561D">
      <w:pPr>
        <w:jc w:val="both"/>
        <w:rPr>
          <w:rFonts w:ascii="Arial" w:hAnsi="Arial" w:cs="Arial"/>
          <w:sz w:val="20"/>
          <w:szCs w:val="20"/>
          <w:lang w:val="ru-RU"/>
        </w:rPr>
      </w:pPr>
      <w:r w:rsidRPr="0052576C">
        <w:rPr>
          <w:rFonts w:ascii="Arial" w:hAnsi="Arial" w:cs="Arial"/>
          <w:sz w:val="20"/>
          <w:szCs w:val="20"/>
          <w:lang w:val="ru-RU"/>
        </w:rPr>
        <w:t>Заявитель настоящим под</w:t>
      </w:r>
      <w:r w:rsidRPr="009D754F">
        <w:rPr>
          <w:rFonts w:ascii="Arial" w:hAnsi="Arial" w:cs="Arial"/>
          <w:sz w:val="20"/>
          <w:szCs w:val="20"/>
          <w:lang w:val="ru-RU"/>
        </w:rPr>
        <w:t xml:space="preserve">тверждает полноту и достоверность информации, указанной в настоящей Анкете.  </w:t>
      </w:r>
    </w:p>
    <w:p w14:paraId="23416496" w14:textId="77777777" w:rsidR="0023561D" w:rsidRPr="005E4FCB" w:rsidRDefault="0023561D" w:rsidP="0023561D">
      <w:pPr>
        <w:rPr>
          <w:rFonts w:ascii="Arial" w:hAnsi="Arial" w:cs="Arial"/>
          <w:sz w:val="20"/>
          <w:szCs w:val="20"/>
          <w:lang w:val="ru-RU"/>
        </w:rPr>
      </w:pPr>
    </w:p>
    <w:p w14:paraId="1EBC95E7" w14:textId="77777777" w:rsidR="0023561D" w:rsidRPr="005E4FCB" w:rsidRDefault="0023561D" w:rsidP="0023561D">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001A7F5A" w:rsidRPr="005E4FCB">
        <w:rPr>
          <w:rFonts w:ascii="Arial" w:hAnsi="Arial" w:cs="Arial"/>
          <w:sz w:val="20"/>
          <w:szCs w:val="20"/>
          <w:lang w:val="ru-RU"/>
        </w:rPr>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001A7F5A" w:rsidRPr="005E4FCB">
        <w:rPr>
          <w:rFonts w:ascii="Arial" w:hAnsi="Arial" w:cs="Arial"/>
          <w:sz w:val="20"/>
          <w:szCs w:val="20"/>
          <w:lang w:val="ru-RU"/>
        </w:rPr>
        <w:t xml:space="preserve">              </w:t>
      </w:r>
      <w:r w:rsidRPr="005E4FCB">
        <w:rPr>
          <w:rFonts w:ascii="Arial" w:hAnsi="Arial" w:cs="Arial"/>
          <w:sz w:val="20"/>
          <w:szCs w:val="20"/>
          <w:lang w:val="ru-RU"/>
        </w:rPr>
        <w:t xml:space="preserve">(Ф.И.О.)     </w:t>
      </w:r>
    </w:p>
    <w:p w14:paraId="43CF765D" w14:textId="77777777" w:rsidR="0023561D" w:rsidRPr="005E4FCB" w:rsidRDefault="0023561D" w:rsidP="0023561D">
      <w:pPr>
        <w:jc w:val="both"/>
        <w:rPr>
          <w:rFonts w:ascii="Arial" w:hAnsi="Arial" w:cs="Arial"/>
          <w:sz w:val="20"/>
          <w:szCs w:val="20"/>
          <w:lang w:val="ru-RU"/>
        </w:rPr>
      </w:pPr>
      <w:proofErr w:type="gramStart"/>
      <w:r w:rsidRPr="005E4FCB">
        <w:rPr>
          <w:rFonts w:ascii="Arial" w:hAnsi="Arial" w:cs="Arial"/>
          <w:sz w:val="20"/>
          <w:szCs w:val="20"/>
          <w:lang w:val="ru-RU"/>
        </w:rPr>
        <w:t xml:space="preserve">(руководитель организации или                                          </w:t>
      </w:r>
      <w:proofErr w:type="gramEnd"/>
    </w:p>
    <w:p w14:paraId="08FCB783" w14:textId="77777777" w:rsidR="0023561D" w:rsidRPr="005E4FCB" w:rsidRDefault="0023561D" w:rsidP="0023561D">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м.п.</w:t>
      </w:r>
    </w:p>
    <w:p w14:paraId="6218DB61" w14:textId="77777777" w:rsidR="0023561D" w:rsidRPr="005E4FCB" w:rsidRDefault="0023561D" w:rsidP="0023561D">
      <w:pPr>
        <w:rPr>
          <w:rFonts w:ascii="Arial" w:hAnsi="Arial" w:cs="Arial"/>
          <w:i/>
          <w:sz w:val="20"/>
          <w:szCs w:val="20"/>
          <w:lang w:val="ru-RU"/>
        </w:rPr>
      </w:pPr>
    </w:p>
    <w:p w14:paraId="6EA4FA51" w14:textId="77777777" w:rsidR="00024397" w:rsidRPr="009D754F" w:rsidRDefault="0023561D" w:rsidP="0023561D">
      <w:pPr>
        <w:rPr>
          <w:rFonts w:ascii="Arial" w:hAnsi="Arial" w:cs="Arial"/>
          <w:sz w:val="20"/>
          <w:szCs w:val="20"/>
          <w:lang w:val="ru-RU"/>
        </w:rPr>
      </w:pPr>
      <w:r w:rsidRPr="0052576C">
        <w:rPr>
          <w:rFonts w:ascii="Arial" w:hAnsi="Arial" w:cs="Arial"/>
          <w:sz w:val="20"/>
          <w:szCs w:val="20"/>
          <w:lang w:val="ru-RU"/>
        </w:rPr>
        <w:t>(Анкета должна быть прошита и скреплена печатью)</w:t>
      </w:r>
    </w:p>
    <w:p w14:paraId="4A23ECB6" w14:textId="77777777" w:rsidR="001E4C30" w:rsidRPr="005E4FCB" w:rsidRDefault="001E4C30" w:rsidP="0023561D">
      <w:pPr>
        <w:rPr>
          <w:rFonts w:ascii="Arial" w:hAnsi="Arial" w:cs="Arial"/>
          <w:i/>
          <w:sz w:val="20"/>
          <w:szCs w:val="20"/>
          <w:lang w:val="ru-RU"/>
        </w:rPr>
      </w:pPr>
    </w:p>
    <w:p w14:paraId="5F3CE28C" w14:textId="77777777" w:rsidR="00024397" w:rsidRPr="005E4FCB" w:rsidRDefault="00024397" w:rsidP="0023561D">
      <w:pPr>
        <w:rPr>
          <w:rFonts w:ascii="Arial" w:hAnsi="Arial" w:cs="Arial"/>
          <w:i/>
          <w:sz w:val="20"/>
          <w:szCs w:val="20"/>
          <w:lang w:val="ru-RU"/>
        </w:rPr>
      </w:pPr>
    </w:p>
    <w:p w14:paraId="3DCC0C4C" w14:textId="77777777" w:rsidR="007A595D" w:rsidRPr="005E4FCB" w:rsidRDefault="0023561D" w:rsidP="003967A4">
      <w:pPr>
        <w:pStyle w:val="2"/>
        <w:numPr>
          <w:ilvl w:val="1"/>
          <w:numId w:val="39"/>
        </w:numPr>
        <w:tabs>
          <w:tab w:val="clear" w:pos="1021"/>
        </w:tabs>
        <w:ind w:left="709" w:hanging="567"/>
        <w:rPr>
          <w:rFonts w:ascii="Arial" w:hAnsi="Arial" w:cs="Arial"/>
          <w:b w:val="0"/>
          <w:sz w:val="20"/>
          <w:u w:val="none"/>
        </w:rPr>
      </w:pPr>
      <w:r w:rsidRPr="005E4FCB">
        <w:rPr>
          <w:rFonts w:ascii="Arial" w:hAnsi="Arial" w:cs="Arial"/>
          <w:sz w:val="20"/>
        </w:rPr>
        <w:br w:type="page"/>
      </w:r>
      <w:bookmarkStart w:id="59" w:name="_Toc148616960"/>
      <w:r w:rsidR="008E16FD" w:rsidRPr="005E4FCB">
        <w:rPr>
          <w:rFonts w:ascii="Arial" w:hAnsi="Arial" w:cs="Arial"/>
          <w:b w:val="0"/>
          <w:sz w:val="20"/>
          <w:u w:val="none"/>
        </w:rPr>
        <w:lastRenderedPageBreak/>
        <w:t xml:space="preserve">Анкета независимого директора </w:t>
      </w:r>
      <w:r w:rsidR="008E16FD" w:rsidRPr="005E4FCB">
        <w:rPr>
          <w:rFonts w:ascii="Arial" w:hAnsi="Arial" w:cs="Arial"/>
          <w:b w:val="0"/>
          <w:i/>
          <w:sz w:val="20"/>
          <w:u w:val="none"/>
        </w:rPr>
        <w:t>(приложение к Отчету о соблюдении норм корпоративного управления)</w:t>
      </w:r>
      <w:bookmarkEnd w:id="59"/>
      <w:r w:rsidR="00E46B78" w:rsidRPr="005E4FCB">
        <w:rPr>
          <w:rFonts w:ascii="Arial" w:hAnsi="Arial" w:cs="Arial"/>
          <w:b w:val="0"/>
          <w:sz w:val="20"/>
          <w:u w:val="none"/>
        </w:rPr>
        <w:t xml:space="preserve"> </w:t>
      </w:r>
    </w:p>
    <w:p w14:paraId="5800879D" w14:textId="77777777" w:rsidR="008E16FD" w:rsidRPr="005E4FCB" w:rsidRDefault="00E46B78" w:rsidP="008941AA">
      <w:pPr>
        <w:tabs>
          <w:tab w:val="left" w:pos="284"/>
        </w:tabs>
        <w:ind w:left="567" w:firstLine="142"/>
        <w:rPr>
          <w:rFonts w:ascii="Arial" w:hAnsi="Arial" w:cs="Arial"/>
          <w:b/>
          <w:sz w:val="20"/>
          <w:szCs w:val="20"/>
          <w:lang w:val="ru-RU"/>
        </w:rPr>
      </w:pPr>
      <w:r w:rsidRPr="005E4FCB">
        <w:rPr>
          <w:rFonts w:ascii="Arial" w:hAnsi="Arial" w:cs="Arial"/>
          <w:sz w:val="20"/>
          <w:szCs w:val="20"/>
          <w:lang w:val="ru-RU"/>
        </w:rPr>
        <w:t>(при необходимости можно заполнять в альбомном формате)</w:t>
      </w:r>
    </w:p>
    <w:p w14:paraId="275F813B" w14:textId="77777777" w:rsidR="00E46B78" w:rsidRPr="005E4FCB" w:rsidRDefault="00E46B78" w:rsidP="008E16FD">
      <w:pPr>
        <w:ind w:left="5529" w:right="140"/>
        <w:jc w:val="right"/>
        <w:rPr>
          <w:rFonts w:ascii="Arial" w:hAnsi="Arial" w:cs="Arial"/>
          <w:sz w:val="20"/>
          <w:szCs w:val="20"/>
          <w:lang w:val="ru-RU"/>
        </w:rPr>
      </w:pPr>
    </w:p>
    <w:p w14:paraId="15ED7D31" w14:textId="77777777" w:rsidR="007A595D" w:rsidRPr="005E4FCB" w:rsidRDefault="007A595D" w:rsidP="007A595D">
      <w:pPr>
        <w:ind w:left="4962" w:right="140"/>
        <w:jc w:val="right"/>
        <w:rPr>
          <w:rFonts w:ascii="Arial" w:hAnsi="Arial" w:cs="Arial"/>
          <w:sz w:val="20"/>
          <w:szCs w:val="20"/>
          <w:lang w:val="ru-RU"/>
        </w:rPr>
      </w:pPr>
    </w:p>
    <w:p w14:paraId="52E88296" w14:textId="77777777" w:rsidR="008E16FD" w:rsidRPr="005E4FCB" w:rsidRDefault="008E16FD" w:rsidP="007A595D">
      <w:pPr>
        <w:ind w:left="4962" w:right="140"/>
        <w:jc w:val="right"/>
        <w:rPr>
          <w:rFonts w:ascii="Arial" w:hAnsi="Arial" w:cs="Arial"/>
          <w:sz w:val="20"/>
          <w:szCs w:val="20"/>
          <w:lang w:val="ru-RU"/>
        </w:rPr>
      </w:pPr>
      <w:r w:rsidRPr="005E4FCB">
        <w:rPr>
          <w:rFonts w:ascii="Arial" w:hAnsi="Arial" w:cs="Arial"/>
          <w:sz w:val="20"/>
          <w:szCs w:val="20"/>
          <w:lang w:val="ru-RU"/>
        </w:rPr>
        <w:t xml:space="preserve">Приложение к отчету </w:t>
      </w:r>
      <w:r w:rsidR="007A595D" w:rsidRPr="005E4FCB">
        <w:rPr>
          <w:rFonts w:ascii="Arial" w:hAnsi="Arial" w:cs="Arial"/>
          <w:sz w:val="20"/>
          <w:szCs w:val="20"/>
          <w:lang w:val="ru-RU"/>
        </w:rPr>
        <w:t>_______________</w:t>
      </w:r>
      <w:r w:rsidRPr="005E4FCB">
        <w:rPr>
          <w:rFonts w:ascii="Arial" w:hAnsi="Arial" w:cs="Arial"/>
          <w:b/>
          <w:bCs/>
          <w:i/>
          <w:color w:val="0070C0"/>
          <w:sz w:val="20"/>
          <w:szCs w:val="20"/>
          <w:lang w:val="ru-RU"/>
        </w:rPr>
        <w:t>(</w:t>
      </w:r>
      <w:r w:rsidRPr="005E4FCB">
        <w:rPr>
          <w:rFonts w:ascii="Arial" w:hAnsi="Arial" w:cs="Arial"/>
          <w:b/>
          <w:bCs/>
          <w:i/>
          <w:iCs/>
          <w:color w:val="0070C0"/>
          <w:sz w:val="20"/>
          <w:szCs w:val="20"/>
          <w:lang w:val="ru-RU"/>
        </w:rPr>
        <w:t>наименование организации</w:t>
      </w:r>
      <w:r w:rsidRPr="005E4FCB">
        <w:rPr>
          <w:rFonts w:ascii="Arial" w:hAnsi="Arial" w:cs="Arial"/>
          <w:b/>
          <w:bCs/>
          <w:i/>
          <w:color w:val="0070C0"/>
          <w:sz w:val="20"/>
          <w:szCs w:val="20"/>
          <w:lang w:val="ru-RU"/>
        </w:rPr>
        <w:t>)</w:t>
      </w:r>
      <w:r w:rsidRPr="005E4FCB">
        <w:rPr>
          <w:rFonts w:ascii="Arial" w:hAnsi="Arial" w:cs="Arial"/>
          <w:color w:val="0070C0"/>
          <w:sz w:val="20"/>
          <w:szCs w:val="20"/>
          <w:lang w:val="ru-RU"/>
        </w:rPr>
        <w:t xml:space="preserve"> </w:t>
      </w:r>
      <w:r w:rsidRPr="005E4FCB">
        <w:rPr>
          <w:rFonts w:ascii="Arial" w:hAnsi="Arial" w:cs="Arial"/>
          <w:sz w:val="20"/>
          <w:szCs w:val="20"/>
          <w:lang w:val="ru-RU"/>
        </w:rPr>
        <w:t xml:space="preserve">о соблюдении норм корпоративного управления для </w:t>
      </w:r>
      <w:r w:rsidRPr="005E4FCB">
        <w:rPr>
          <w:rFonts w:ascii="Arial" w:hAnsi="Arial" w:cs="Arial"/>
          <w:b/>
          <w:i/>
          <w:sz w:val="20"/>
          <w:szCs w:val="20"/>
          <w:lang w:val="ru-RU"/>
        </w:rPr>
        <w:t>включения /поддержания</w:t>
      </w:r>
      <w:r w:rsidRPr="005E4FCB">
        <w:rPr>
          <w:rFonts w:ascii="Arial" w:hAnsi="Arial" w:cs="Arial"/>
          <w:i/>
          <w:sz w:val="20"/>
          <w:szCs w:val="20"/>
          <w:lang w:val="ru-RU"/>
        </w:rPr>
        <w:t xml:space="preserve"> акций</w:t>
      </w:r>
      <w:r w:rsidR="001A7F5A" w:rsidRPr="005E4FCB">
        <w:rPr>
          <w:rFonts w:ascii="Arial" w:hAnsi="Arial" w:cs="Arial"/>
          <w:i/>
          <w:sz w:val="20"/>
          <w:szCs w:val="20"/>
          <w:lang w:val="ru-RU"/>
        </w:rPr>
        <w:t>/облигаций</w:t>
      </w:r>
      <w:r w:rsidRPr="005E4FCB">
        <w:rPr>
          <w:rFonts w:ascii="Arial" w:hAnsi="Arial" w:cs="Arial"/>
          <w:sz w:val="20"/>
          <w:szCs w:val="20"/>
          <w:lang w:val="ru-RU"/>
        </w:rPr>
        <w:t xml:space="preserve"> в Котировальный список </w:t>
      </w:r>
      <w:r w:rsidRPr="005E4FCB">
        <w:rPr>
          <w:rFonts w:ascii="Arial" w:hAnsi="Arial" w:cs="Arial"/>
          <w:i/>
          <w:sz w:val="20"/>
          <w:szCs w:val="20"/>
          <w:lang w:val="ru-RU"/>
        </w:rPr>
        <w:t>первого уровня/второго уровня</w:t>
      </w:r>
    </w:p>
    <w:p w14:paraId="3CE6A0C4" w14:textId="77777777" w:rsidR="008E16FD" w:rsidRPr="005E4FCB" w:rsidRDefault="008E16FD" w:rsidP="007A595D">
      <w:pPr>
        <w:ind w:left="4962" w:right="140"/>
        <w:jc w:val="right"/>
        <w:rPr>
          <w:rFonts w:ascii="Arial" w:hAnsi="Arial" w:cs="Arial"/>
          <w:b/>
          <w:bCs/>
          <w:i/>
          <w:sz w:val="20"/>
          <w:szCs w:val="20"/>
          <w:lang w:val="ru-RU"/>
        </w:rPr>
      </w:pPr>
      <w:r w:rsidRPr="005E4FCB">
        <w:rPr>
          <w:rFonts w:ascii="Arial" w:hAnsi="Arial" w:cs="Arial"/>
          <w:b/>
          <w:bCs/>
          <w:i/>
          <w:sz w:val="20"/>
          <w:szCs w:val="20"/>
          <w:lang w:val="ru-RU"/>
        </w:rPr>
        <w:t>за ___ квартал 202__года /</w:t>
      </w:r>
    </w:p>
    <w:p w14:paraId="76B244BC" w14:textId="77777777" w:rsidR="008E16FD" w:rsidRPr="005E4FCB" w:rsidRDefault="008E16FD" w:rsidP="007A595D">
      <w:pPr>
        <w:ind w:left="4962" w:right="140"/>
        <w:jc w:val="right"/>
        <w:rPr>
          <w:rFonts w:ascii="Arial" w:hAnsi="Arial" w:cs="Arial"/>
          <w:b/>
          <w:i/>
          <w:sz w:val="20"/>
          <w:szCs w:val="20"/>
          <w:lang w:val="ru-RU"/>
        </w:rPr>
      </w:pPr>
      <w:r w:rsidRPr="005E4FCB">
        <w:rPr>
          <w:rFonts w:ascii="Arial" w:hAnsi="Arial" w:cs="Arial"/>
          <w:b/>
          <w:bCs/>
          <w:i/>
          <w:sz w:val="20"/>
          <w:szCs w:val="20"/>
          <w:lang w:val="ru-RU"/>
        </w:rPr>
        <w:t>на ___.___.202___</w:t>
      </w:r>
    </w:p>
    <w:p w14:paraId="3003CFB7" w14:textId="77777777" w:rsidR="008E16FD" w:rsidRPr="0052576C" w:rsidRDefault="008E16FD" w:rsidP="008E16FD">
      <w:pPr>
        <w:tabs>
          <w:tab w:val="left" w:pos="284"/>
        </w:tabs>
        <w:jc w:val="center"/>
        <w:rPr>
          <w:rFonts w:ascii="Arial" w:hAnsi="Arial" w:cs="Arial"/>
          <w:b/>
          <w:sz w:val="20"/>
          <w:szCs w:val="20"/>
          <w:lang w:val="ru-RU"/>
        </w:rPr>
      </w:pPr>
    </w:p>
    <w:p w14:paraId="1D447D38" w14:textId="77777777" w:rsidR="008E16FD" w:rsidRPr="005E4FCB" w:rsidRDefault="008E16FD" w:rsidP="008E16FD">
      <w:pPr>
        <w:tabs>
          <w:tab w:val="left" w:pos="284"/>
        </w:tabs>
        <w:jc w:val="center"/>
        <w:rPr>
          <w:rFonts w:ascii="Arial" w:hAnsi="Arial" w:cs="Arial"/>
          <w:b/>
          <w:sz w:val="20"/>
          <w:szCs w:val="20"/>
          <w:lang w:val="ru-RU"/>
        </w:rPr>
      </w:pPr>
      <w:r w:rsidRPr="005E4FCB">
        <w:rPr>
          <w:rFonts w:ascii="Arial" w:hAnsi="Arial" w:cs="Arial"/>
          <w:b/>
          <w:sz w:val="20"/>
          <w:szCs w:val="20"/>
          <w:lang w:val="ru-RU"/>
        </w:rPr>
        <w:t>Анкета независимого директора</w:t>
      </w:r>
    </w:p>
    <w:p w14:paraId="678489BC" w14:textId="77777777" w:rsidR="008E16FD" w:rsidRPr="005E4FCB" w:rsidRDefault="008E16FD" w:rsidP="008E16FD">
      <w:pPr>
        <w:tabs>
          <w:tab w:val="left" w:pos="284"/>
        </w:tabs>
        <w:jc w:val="center"/>
        <w:rPr>
          <w:rFonts w:ascii="Arial" w:hAnsi="Arial" w:cs="Arial"/>
          <w:b/>
          <w:sz w:val="20"/>
          <w:szCs w:val="20"/>
          <w:lang w:val="ru-RU"/>
        </w:rPr>
      </w:pPr>
    </w:p>
    <w:p w14:paraId="62A4DA92" w14:textId="77777777" w:rsidR="008E16FD" w:rsidRPr="005E4FCB" w:rsidRDefault="008E16FD" w:rsidP="008E16FD">
      <w:pPr>
        <w:numPr>
          <w:ilvl w:val="0"/>
          <w:numId w:val="12"/>
        </w:numPr>
        <w:tabs>
          <w:tab w:val="left" w:pos="284"/>
          <w:tab w:val="left" w:pos="851"/>
        </w:tabs>
        <w:spacing w:line="240" w:lineRule="auto"/>
        <w:ind w:left="0" w:firstLine="0"/>
        <w:contextualSpacing/>
        <w:rPr>
          <w:rFonts w:ascii="Arial" w:hAnsi="Arial" w:cs="Arial"/>
          <w:sz w:val="20"/>
          <w:szCs w:val="20"/>
          <w:lang w:val="ru-RU"/>
        </w:rPr>
      </w:pPr>
      <w:r w:rsidRPr="005E4FCB">
        <w:rPr>
          <w:rFonts w:ascii="Arial" w:hAnsi="Arial" w:cs="Arial"/>
          <w:b/>
          <w:sz w:val="20"/>
          <w:szCs w:val="20"/>
          <w:lang w:val="ru-RU"/>
        </w:rPr>
        <w:t>Информация о члене совета директоров эмитента (далее – Директор)</w:t>
      </w:r>
    </w:p>
    <w:p w14:paraId="6961F4BE" w14:textId="77777777" w:rsidR="008E16FD" w:rsidRPr="0052576C" w:rsidRDefault="008E16FD" w:rsidP="008E16FD">
      <w:pPr>
        <w:tabs>
          <w:tab w:val="left" w:pos="284"/>
          <w:tab w:val="left" w:pos="851"/>
        </w:tabs>
        <w:jc w:val="center"/>
        <w:rPr>
          <w:rFonts w:ascii="Arial" w:hAnsi="Arial" w:cs="Arial"/>
          <w:b/>
          <w:sz w:val="20"/>
          <w:szCs w:val="20"/>
          <w:lang w:val="ru-RU"/>
        </w:rPr>
      </w:pPr>
    </w:p>
    <w:tbl>
      <w:tblPr>
        <w:tblStyle w:val="12"/>
        <w:tblW w:w="0" w:type="auto"/>
        <w:tblInd w:w="-34" w:type="dxa"/>
        <w:tblLook w:val="04A0" w:firstRow="1" w:lastRow="0" w:firstColumn="1" w:lastColumn="0" w:noHBand="0" w:noVBand="1"/>
      </w:tblPr>
      <w:tblGrid>
        <w:gridCol w:w="1951"/>
        <w:gridCol w:w="4854"/>
      </w:tblGrid>
      <w:tr w:rsidR="008E16FD" w:rsidRPr="00D159CA" w14:paraId="09E6894A" w14:textId="77777777" w:rsidTr="009A6E33">
        <w:tc>
          <w:tcPr>
            <w:tcW w:w="1951" w:type="dxa"/>
            <w:vAlign w:val="center"/>
          </w:tcPr>
          <w:p w14:paraId="6DF717D4" w14:textId="77777777" w:rsidR="008E16FD" w:rsidRPr="005E4FCB" w:rsidRDefault="008E16FD" w:rsidP="009A6E33">
            <w:pPr>
              <w:tabs>
                <w:tab w:val="left" w:pos="284"/>
                <w:tab w:val="left" w:pos="851"/>
              </w:tabs>
              <w:spacing w:after="200" w:line="276" w:lineRule="auto"/>
              <w:jc w:val="center"/>
              <w:rPr>
                <w:rFonts w:ascii="Arial" w:hAnsi="Arial" w:cs="Arial"/>
                <w:b/>
                <w:sz w:val="18"/>
                <w:szCs w:val="18"/>
              </w:rPr>
            </w:pPr>
            <w:r w:rsidRPr="005E4FCB">
              <w:rPr>
                <w:rFonts w:ascii="Arial" w:hAnsi="Arial" w:cs="Arial"/>
                <w:b/>
                <w:sz w:val="18"/>
                <w:szCs w:val="18"/>
              </w:rPr>
              <w:t>Фамилия</w:t>
            </w:r>
          </w:p>
        </w:tc>
        <w:tc>
          <w:tcPr>
            <w:tcW w:w="4854" w:type="dxa"/>
          </w:tcPr>
          <w:p w14:paraId="3B5A150E" w14:textId="77777777" w:rsidR="008E16FD" w:rsidRPr="005E4FCB" w:rsidRDefault="008E16FD" w:rsidP="009A6E33">
            <w:pPr>
              <w:tabs>
                <w:tab w:val="left" w:pos="284"/>
                <w:tab w:val="left" w:pos="851"/>
              </w:tabs>
              <w:spacing w:after="200" w:line="276" w:lineRule="auto"/>
              <w:rPr>
                <w:rFonts w:ascii="Arial" w:hAnsi="Arial" w:cs="Arial"/>
                <w:b/>
                <w:sz w:val="18"/>
                <w:szCs w:val="18"/>
              </w:rPr>
            </w:pPr>
          </w:p>
        </w:tc>
      </w:tr>
      <w:tr w:rsidR="008E16FD" w:rsidRPr="00D159CA" w14:paraId="5F41CA82" w14:textId="77777777" w:rsidTr="009A6E33">
        <w:tc>
          <w:tcPr>
            <w:tcW w:w="1951" w:type="dxa"/>
            <w:vAlign w:val="center"/>
          </w:tcPr>
          <w:p w14:paraId="6C2D8F22" w14:textId="77777777" w:rsidR="008E16FD" w:rsidRPr="005E4FCB" w:rsidRDefault="008E16FD" w:rsidP="009A6E33">
            <w:pPr>
              <w:tabs>
                <w:tab w:val="left" w:pos="284"/>
                <w:tab w:val="left" w:pos="851"/>
              </w:tabs>
              <w:spacing w:after="200" w:line="276" w:lineRule="auto"/>
              <w:jc w:val="center"/>
              <w:rPr>
                <w:rFonts w:ascii="Arial" w:hAnsi="Arial" w:cs="Arial"/>
                <w:b/>
                <w:sz w:val="18"/>
                <w:szCs w:val="18"/>
              </w:rPr>
            </w:pPr>
            <w:r w:rsidRPr="005E4FCB">
              <w:rPr>
                <w:rFonts w:ascii="Arial" w:hAnsi="Arial" w:cs="Arial"/>
                <w:b/>
                <w:sz w:val="18"/>
                <w:szCs w:val="18"/>
              </w:rPr>
              <w:t>Имя</w:t>
            </w:r>
          </w:p>
        </w:tc>
        <w:tc>
          <w:tcPr>
            <w:tcW w:w="4854" w:type="dxa"/>
          </w:tcPr>
          <w:p w14:paraId="2AD8EE7C" w14:textId="77777777" w:rsidR="008E16FD" w:rsidRPr="005E4FCB" w:rsidRDefault="008E16FD" w:rsidP="009A6E33">
            <w:pPr>
              <w:tabs>
                <w:tab w:val="left" w:pos="284"/>
                <w:tab w:val="left" w:pos="851"/>
              </w:tabs>
              <w:spacing w:after="200" w:line="276" w:lineRule="auto"/>
              <w:rPr>
                <w:rFonts w:ascii="Arial" w:hAnsi="Arial" w:cs="Arial"/>
                <w:b/>
                <w:sz w:val="18"/>
                <w:szCs w:val="18"/>
              </w:rPr>
            </w:pPr>
          </w:p>
        </w:tc>
      </w:tr>
      <w:tr w:rsidR="008E16FD" w:rsidRPr="0026041A" w14:paraId="6F72C4BB" w14:textId="77777777" w:rsidTr="009A6E33">
        <w:tc>
          <w:tcPr>
            <w:tcW w:w="1951" w:type="dxa"/>
            <w:vAlign w:val="center"/>
          </w:tcPr>
          <w:p w14:paraId="7A02D7A8" w14:textId="77777777" w:rsidR="008E16FD" w:rsidRPr="005E4FCB" w:rsidRDefault="008E16FD" w:rsidP="009A6E33">
            <w:pPr>
              <w:tabs>
                <w:tab w:val="left" w:pos="284"/>
                <w:tab w:val="left" w:pos="851"/>
              </w:tabs>
              <w:spacing w:after="200" w:line="276" w:lineRule="auto"/>
              <w:jc w:val="center"/>
              <w:rPr>
                <w:rFonts w:ascii="Arial" w:hAnsi="Arial" w:cs="Arial"/>
                <w:b/>
                <w:sz w:val="18"/>
                <w:szCs w:val="18"/>
                <w:lang w:val="ru-RU"/>
              </w:rPr>
            </w:pPr>
            <w:r w:rsidRPr="005E4FCB">
              <w:rPr>
                <w:rFonts w:ascii="Arial" w:hAnsi="Arial" w:cs="Arial"/>
                <w:b/>
                <w:sz w:val="18"/>
                <w:szCs w:val="18"/>
              </w:rPr>
              <w:t>Отчество</w:t>
            </w:r>
            <w:r w:rsidR="008B6E75" w:rsidRPr="005E4FCB">
              <w:rPr>
                <w:rFonts w:ascii="Arial" w:hAnsi="Arial" w:cs="Arial"/>
                <w:b/>
                <w:sz w:val="18"/>
                <w:szCs w:val="18"/>
                <w:lang w:val="ru-RU"/>
              </w:rPr>
              <w:t xml:space="preserve"> (при наличии)</w:t>
            </w:r>
          </w:p>
        </w:tc>
        <w:tc>
          <w:tcPr>
            <w:tcW w:w="4854" w:type="dxa"/>
          </w:tcPr>
          <w:p w14:paraId="5A184097" w14:textId="77777777" w:rsidR="008E16FD" w:rsidRPr="005E4FCB" w:rsidRDefault="008E16FD" w:rsidP="009A6E33">
            <w:pPr>
              <w:tabs>
                <w:tab w:val="left" w:pos="284"/>
                <w:tab w:val="left" w:pos="851"/>
              </w:tabs>
              <w:spacing w:after="200" w:line="276" w:lineRule="auto"/>
              <w:rPr>
                <w:rFonts w:ascii="Arial" w:hAnsi="Arial" w:cs="Arial"/>
                <w:b/>
                <w:sz w:val="18"/>
                <w:szCs w:val="18"/>
              </w:rPr>
            </w:pPr>
          </w:p>
        </w:tc>
      </w:tr>
    </w:tbl>
    <w:p w14:paraId="20F23F02" w14:textId="77777777" w:rsidR="008E16FD" w:rsidRPr="0052576C" w:rsidRDefault="008E16FD" w:rsidP="008E16FD">
      <w:pPr>
        <w:tabs>
          <w:tab w:val="left" w:pos="284"/>
          <w:tab w:val="left" w:pos="851"/>
        </w:tabs>
        <w:contextualSpacing/>
        <w:rPr>
          <w:rFonts w:ascii="Arial" w:hAnsi="Arial" w:cs="Arial"/>
          <w:b/>
          <w:sz w:val="20"/>
          <w:szCs w:val="20"/>
        </w:rPr>
      </w:pPr>
    </w:p>
    <w:p w14:paraId="0867F9FC" w14:textId="77777777" w:rsidR="008E16FD" w:rsidRPr="005E4FCB" w:rsidRDefault="008E16FD" w:rsidP="000D395B">
      <w:pPr>
        <w:tabs>
          <w:tab w:val="left" w:pos="0"/>
          <w:tab w:val="left" w:pos="851"/>
        </w:tabs>
        <w:contextualSpacing/>
        <w:jc w:val="both"/>
        <w:rPr>
          <w:rFonts w:ascii="Arial" w:hAnsi="Arial" w:cs="Arial"/>
          <w:b/>
          <w:sz w:val="20"/>
          <w:szCs w:val="20"/>
          <w:lang w:val="ru-RU"/>
        </w:rPr>
      </w:pPr>
      <w:r w:rsidRPr="005E4FCB">
        <w:rPr>
          <w:rFonts w:ascii="Arial" w:hAnsi="Arial" w:cs="Arial"/>
          <w:b/>
          <w:sz w:val="20"/>
          <w:szCs w:val="20"/>
          <w:lang w:val="ru-RU"/>
        </w:rPr>
        <w:t xml:space="preserve">1.2 Информация об Организациях, в которых Директор является (являлся) работником или членом исполнительных органов в настоящее время и за </w:t>
      </w:r>
      <w:proofErr w:type="gramStart"/>
      <w:r w:rsidRPr="005E4FCB">
        <w:rPr>
          <w:rFonts w:ascii="Arial" w:hAnsi="Arial" w:cs="Arial"/>
          <w:b/>
          <w:sz w:val="20"/>
          <w:szCs w:val="20"/>
          <w:lang w:val="ru-RU"/>
        </w:rPr>
        <w:t>последние</w:t>
      </w:r>
      <w:proofErr w:type="gramEnd"/>
      <w:r w:rsidRPr="005E4FCB">
        <w:rPr>
          <w:rFonts w:ascii="Arial" w:hAnsi="Arial" w:cs="Arial"/>
          <w:b/>
          <w:sz w:val="20"/>
          <w:szCs w:val="20"/>
          <w:lang w:val="ru-RU"/>
        </w:rPr>
        <w:t xml:space="preserve"> 3 года</w:t>
      </w:r>
    </w:p>
    <w:p w14:paraId="17EDEC40" w14:textId="77777777" w:rsidR="008E16FD" w:rsidRPr="0052576C" w:rsidRDefault="008E16FD" w:rsidP="008E16FD">
      <w:pPr>
        <w:tabs>
          <w:tab w:val="left" w:pos="284"/>
          <w:tab w:val="left" w:pos="851"/>
        </w:tabs>
        <w:ind w:left="360"/>
        <w:rPr>
          <w:rFonts w:ascii="Arial" w:hAnsi="Arial" w:cs="Arial"/>
          <w:b/>
          <w:sz w:val="20"/>
          <w:szCs w:val="20"/>
          <w:lang w:val="ru-RU"/>
        </w:rPr>
      </w:pPr>
      <w:r w:rsidRPr="0052576C">
        <w:rPr>
          <w:rFonts w:ascii="Arial" w:hAnsi="Arial" w:cs="Arial"/>
          <w:b/>
          <w:sz w:val="20"/>
          <w:szCs w:val="20"/>
          <w:lang w:val="ru-RU"/>
        </w:rPr>
        <w:t xml:space="preserve"> </w:t>
      </w:r>
    </w:p>
    <w:tbl>
      <w:tblPr>
        <w:tblStyle w:val="12"/>
        <w:tblW w:w="0" w:type="auto"/>
        <w:tblLook w:val="04A0" w:firstRow="1" w:lastRow="0" w:firstColumn="1" w:lastColumn="0" w:noHBand="0" w:noVBand="1"/>
      </w:tblPr>
      <w:tblGrid>
        <w:gridCol w:w="2820"/>
        <w:gridCol w:w="1487"/>
        <w:gridCol w:w="2488"/>
        <w:gridCol w:w="1813"/>
        <w:gridCol w:w="1813"/>
      </w:tblGrid>
      <w:tr w:rsidR="008E16FD" w:rsidRPr="00D159CA" w14:paraId="2A30354C" w14:textId="77777777" w:rsidTr="009A6E33">
        <w:tc>
          <w:tcPr>
            <w:tcW w:w="3510" w:type="dxa"/>
            <w:shd w:val="clear" w:color="auto" w:fill="F2F2F2" w:themeFill="background1" w:themeFillShade="F2"/>
          </w:tcPr>
          <w:p w14:paraId="1D8D1377"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Наименование организации</w:t>
            </w:r>
          </w:p>
        </w:tc>
        <w:tc>
          <w:tcPr>
            <w:tcW w:w="1560" w:type="dxa"/>
            <w:shd w:val="clear" w:color="auto" w:fill="F2F2F2" w:themeFill="background1" w:themeFillShade="F2"/>
          </w:tcPr>
          <w:p w14:paraId="48308942"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ИНН организации</w:t>
            </w:r>
          </w:p>
        </w:tc>
        <w:tc>
          <w:tcPr>
            <w:tcW w:w="3118" w:type="dxa"/>
            <w:shd w:val="clear" w:color="auto" w:fill="F2F2F2" w:themeFill="background1" w:themeFillShade="F2"/>
          </w:tcPr>
          <w:p w14:paraId="090E7854"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Занимаемая должность</w:t>
            </w:r>
          </w:p>
        </w:tc>
        <w:tc>
          <w:tcPr>
            <w:tcW w:w="2268" w:type="dxa"/>
            <w:shd w:val="clear" w:color="auto" w:fill="F2F2F2" w:themeFill="background1" w:themeFillShade="F2"/>
          </w:tcPr>
          <w:p w14:paraId="0B2AEFB5"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Начало периода</w:t>
            </w:r>
          </w:p>
        </w:tc>
        <w:tc>
          <w:tcPr>
            <w:tcW w:w="2268" w:type="dxa"/>
            <w:shd w:val="clear" w:color="auto" w:fill="F2F2F2" w:themeFill="background1" w:themeFillShade="F2"/>
          </w:tcPr>
          <w:p w14:paraId="093AA748"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Конец периода</w:t>
            </w:r>
          </w:p>
        </w:tc>
      </w:tr>
      <w:tr w:rsidR="008E16FD" w:rsidRPr="00D159CA" w14:paraId="60677A2B" w14:textId="77777777" w:rsidTr="009A6E33">
        <w:tc>
          <w:tcPr>
            <w:tcW w:w="3510" w:type="dxa"/>
          </w:tcPr>
          <w:p w14:paraId="16796AAC" w14:textId="77777777" w:rsidR="008E16FD" w:rsidRPr="005E4FCB" w:rsidRDefault="008E16FD" w:rsidP="009A6E33">
            <w:pPr>
              <w:tabs>
                <w:tab w:val="left" w:pos="284"/>
                <w:tab w:val="left" w:pos="851"/>
              </w:tabs>
              <w:autoSpaceDE w:val="0"/>
              <w:autoSpaceDN w:val="0"/>
              <w:adjustRightInd w:val="0"/>
              <w:jc w:val="both"/>
              <w:rPr>
                <w:rFonts w:ascii="Arial" w:hAnsi="Arial" w:cs="Arial"/>
                <w:bCs/>
                <w:sz w:val="18"/>
                <w:szCs w:val="18"/>
              </w:rPr>
            </w:pPr>
          </w:p>
        </w:tc>
        <w:tc>
          <w:tcPr>
            <w:tcW w:w="1560" w:type="dxa"/>
          </w:tcPr>
          <w:p w14:paraId="4AFDF597" w14:textId="77777777" w:rsidR="008E16FD" w:rsidRPr="005E4FCB" w:rsidRDefault="008E16FD" w:rsidP="009A6E33">
            <w:pPr>
              <w:tabs>
                <w:tab w:val="left" w:pos="284"/>
                <w:tab w:val="left" w:pos="851"/>
              </w:tabs>
              <w:autoSpaceDE w:val="0"/>
              <w:autoSpaceDN w:val="0"/>
              <w:adjustRightInd w:val="0"/>
              <w:jc w:val="both"/>
              <w:rPr>
                <w:rFonts w:ascii="Arial" w:hAnsi="Arial" w:cs="Arial"/>
                <w:bCs/>
                <w:sz w:val="18"/>
                <w:szCs w:val="18"/>
              </w:rPr>
            </w:pPr>
          </w:p>
        </w:tc>
        <w:tc>
          <w:tcPr>
            <w:tcW w:w="3118" w:type="dxa"/>
          </w:tcPr>
          <w:p w14:paraId="0BC38909" w14:textId="77777777" w:rsidR="008E16FD" w:rsidRPr="005E4FCB" w:rsidRDefault="008E16FD" w:rsidP="009A6E33">
            <w:pPr>
              <w:tabs>
                <w:tab w:val="left" w:pos="284"/>
                <w:tab w:val="left" w:pos="851"/>
              </w:tabs>
              <w:autoSpaceDE w:val="0"/>
              <w:autoSpaceDN w:val="0"/>
              <w:adjustRightInd w:val="0"/>
              <w:jc w:val="both"/>
              <w:rPr>
                <w:rFonts w:ascii="Arial" w:hAnsi="Arial" w:cs="Arial"/>
                <w:bCs/>
                <w:sz w:val="18"/>
                <w:szCs w:val="18"/>
              </w:rPr>
            </w:pPr>
          </w:p>
        </w:tc>
        <w:tc>
          <w:tcPr>
            <w:tcW w:w="2268" w:type="dxa"/>
          </w:tcPr>
          <w:p w14:paraId="676CD650" w14:textId="77777777" w:rsidR="008E16FD" w:rsidRPr="005E4FCB" w:rsidRDefault="008E16FD" w:rsidP="009A6E33">
            <w:pPr>
              <w:tabs>
                <w:tab w:val="left" w:pos="284"/>
                <w:tab w:val="left" w:pos="851"/>
              </w:tabs>
              <w:autoSpaceDE w:val="0"/>
              <w:autoSpaceDN w:val="0"/>
              <w:adjustRightInd w:val="0"/>
              <w:jc w:val="both"/>
              <w:rPr>
                <w:rFonts w:ascii="Arial" w:hAnsi="Arial" w:cs="Arial"/>
                <w:bCs/>
                <w:sz w:val="18"/>
                <w:szCs w:val="18"/>
              </w:rPr>
            </w:pPr>
          </w:p>
        </w:tc>
        <w:tc>
          <w:tcPr>
            <w:tcW w:w="2268" w:type="dxa"/>
          </w:tcPr>
          <w:p w14:paraId="5566B62B" w14:textId="77777777" w:rsidR="008E16FD" w:rsidRPr="005E4FCB" w:rsidRDefault="008E16FD" w:rsidP="009A6E33">
            <w:pPr>
              <w:tabs>
                <w:tab w:val="left" w:pos="284"/>
                <w:tab w:val="left" w:pos="851"/>
              </w:tabs>
              <w:autoSpaceDE w:val="0"/>
              <w:autoSpaceDN w:val="0"/>
              <w:adjustRightInd w:val="0"/>
              <w:jc w:val="both"/>
              <w:rPr>
                <w:rFonts w:ascii="Arial" w:hAnsi="Arial" w:cs="Arial"/>
                <w:bCs/>
                <w:sz w:val="18"/>
                <w:szCs w:val="18"/>
              </w:rPr>
            </w:pPr>
          </w:p>
        </w:tc>
      </w:tr>
    </w:tbl>
    <w:p w14:paraId="7CC6A8B2" w14:textId="77777777" w:rsidR="008E16FD" w:rsidRPr="0052576C" w:rsidRDefault="008E16FD" w:rsidP="008E16FD">
      <w:pPr>
        <w:tabs>
          <w:tab w:val="left" w:pos="284"/>
          <w:tab w:val="left" w:pos="851"/>
        </w:tabs>
        <w:contextualSpacing/>
        <w:rPr>
          <w:rFonts w:ascii="Arial" w:hAnsi="Arial" w:cs="Arial"/>
          <w:b/>
          <w:sz w:val="20"/>
          <w:szCs w:val="20"/>
        </w:rPr>
      </w:pPr>
    </w:p>
    <w:p w14:paraId="6C42B623" w14:textId="77777777" w:rsidR="008E16FD" w:rsidRPr="005E4FCB" w:rsidRDefault="008E16FD" w:rsidP="000D395B">
      <w:pPr>
        <w:tabs>
          <w:tab w:val="left" w:pos="284"/>
          <w:tab w:val="left" w:pos="851"/>
        </w:tabs>
        <w:contextualSpacing/>
        <w:jc w:val="both"/>
        <w:rPr>
          <w:rFonts w:ascii="Arial" w:hAnsi="Arial" w:cs="Arial"/>
          <w:b/>
          <w:sz w:val="20"/>
          <w:szCs w:val="20"/>
          <w:lang w:val="ru-RU"/>
        </w:rPr>
      </w:pPr>
      <w:r w:rsidRPr="005E4FCB">
        <w:rPr>
          <w:rFonts w:ascii="Arial" w:hAnsi="Arial" w:cs="Arial"/>
          <w:b/>
          <w:sz w:val="20"/>
          <w:szCs w:val="20"/>
          <w:lang w:val="ru-RU"/>
        </w:rPr>
        <w:t xml:space="preserve">1.3 Членство Директора в </w:t>
      </w:r>
      <w:r w:rsidR="008B6E75" w:rsidRPr="005E4FCB">
        <w:rPr>
          <w:rFonts w:ascii="Arial" w:hAnsi="Arial" w:cs="Arial"/>
          <w:b/>
          <w:sz w:val="20"/>
          <w:szCs w:val="20"/>
          <w:lang w:val="ru-RU"/>
        </w:rPr>
        <w:t>с</w:t>
      </w:r>
      <w:r w:rsidRPr="005E4FCB">
        <w:rPr>
          <w:rFonts w:ascii="Arial" w:hAnsi="Arial" w:cs="Arial"/>
          <w:b/>
          <w:sz w:val="20"/>
          <w:szCs w:val="20"/>
          <w:lang w:val="ru-RU"/>
        </w:rPr>
        <w:t>оветах директоров других организаций в настоящее время</w:t>
      </w:r>
    </w:p>
    <w:p w14:paraId="5652581F" w14:textId="77777777" w:rsidR="008E16FD" w:rsidRPr="0052576C" w:rsidRDefault="008E16FD" w:rsidP="008E16FD">
      <w:pPr>
        <w:tabs>
          <w:tab w:val="left" w:pos="284"/>
          <w:tab w:val="left" w:pos="851"/>
        </w:tabs>
        <w:contextualSpacing/>
        <w:rPr>
          <w:rFonts w:ascii="Arial" w:hAnsi="Arial" w:cs="Arial"/>
          <w:b/>
          <w:sz w:val="20"/>
          <w:szCs w:val="20"/>
          <w:lang w:val="ru-RU"/>
        </w:rPr>
      </w:pPr>
    </w:p>
    <w:tbl>
      <w:tblPr>
        <w:tblStyle w:val="12"/>
        <w:tblW w:w="0" w:type="auto"/>
        <w:tblLook w:val="04A0" w:firstRow="1" w:lastRow="0" w:firstColumn="1" w:lastColumn="0" w:noHBand="0" w:noVBand="1"/>
      </w:tblPr>
      <w:tblGrid>
        <w:gridCol w:w="3510"/>
        <w:gridCol w:w="1560"/>
      </w:tblGrid>
      <w:tr w:rsidR="008E16FD" w:rsidRPr="00D159CA" w14:paraId="1344011B" w14:textId="77777777" w:rsidTr="009A6E33">
        <w:tc>
          <w:tcPr>
            <w:tcW w:w="3510" w:type="dxa"/>
            <w:shd w:val="clear" w:color="auto" w:fill="F2F2F2" w:themeFill="background1" w:themeFillShade="F2"/>
          </w:tcPr>
          <w:p w14:paraId="300B7D65"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Наименование организации</w:t>
            </w:r>
          </w:p>
        </w:tc>
        <w:tc>
          <w:tcPr>
            <w:tcW w:w="1560" w:type="dxa"/>
            <w:shd w:val="clear" w:color="auto" w:fill="F2F2F2" w:themeFill="background1" w:themeFillShade="F2"/>
          </w:tcPr>
          <w:p w14:paraId="43D66741"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ИНН организации</w:t>
            </w:r>
          </w:p>
        </w:tc>
      </w:tr>
      <w:tr w:rsidR="008E16FD" w:rsidRPr="00D159CA" w14:paraId="12AA4438" w14:textId="77777777" w:rsidTr="009A6E33">
        <w:tc>
          <w:tcPr>
            <w:tcW w:w="3510" w:type="dxa"/>
          </w:tcPr>
          <w:p w14:paraId="32EB3024" w14:textId="77777777" w:rsidR="008E16FD" w:rsidRPr="005E4FCB" w:rsidRDefault="008E16FD" w:rsidP="009A6E33">
            <w:pPr>
              <w:tabs>
                <w:tab w:val="left" w:pos="284"/>
                <w:tab w:val="left" w:pos="851"/>
              </w:tabs>
              <w:autoSpaceDE w:val="0"/>
              <w:autoSpaceDN w:val="0"/>
              <w:adjustRightInd w:val="0"/>
              <w:jc w:val="both"/>
              <w:rPr>
                <w:rFonts w:ascii="Arial" w:hAnsi="Arial" w:cs="Arial"/>
                <w:bCs/>
                <w:sz w:val="18"/>
                <w:szCs w:val="18"/>
              </w:rPr>
            </w:pPr>
          </w:p>
        </w:tc>
        <w:tc>
          <w:tcPr>
            <w:tcW w:w="1560" w:type="dxa"/>
          </w:tcPr>
          <w:p w14:paraId="03A2ABED" w14:textId="77777777" w:rsidR="008E16FD" w:rsidRPr="005E4FCB" w:rsidRDefault="008E16FD" w:rsidP="009A6E33">
            <w:pPr>
              <w:tabs>
                <w:tab w:val="left" w:pos="284"/>
                <w:tab w:val="left" w:pos="851"/>
              </w:tabs>
              <w:autoSpaceDE w:val="0"/>
              <w:autoSpaceDN w:val="0"/>
              <w:adjustRightInd w:val="0"/>
              <w:jc w:val="both"/>
              <w:rPr>
                <w:rFonts w:ascii="Arial" w:hAnsi="Arial" w:cs="Arial"/>
                <w:bCs/>
                <w:sz w:val="18"/>
                <w:szCs w:val="18"/>
              </w:rPr>
            </w:pPr>
          </w:p>
        </w:tc>
      </w:tr>
    </w:tbl>
    <w:p w14:paraId="2907D6C3" w14:textId="77777777" w:rsidR="008E16FD" w:rsidRPr="0052576C" w:rsidRDefault="008E16FD" w:rsidP="008E16FD">
      <w:pPr>
        <w:tabs>
          <w:tab w:val="left" w:pos="284"/>
          <w:tab w:val="left" w:pos="851"/>
        </w:tabs>
        <w:contextualSpacing/>
        <w:rPr>
          <w:rFonts w:ascii="Arial" w:hAnsi="Arial" w:cs="Arial"/>
          <w:b/>
          <w:sz w:val="20"/>
          <w:szCs w:val="20"/>
        </w:rPr>
      </w:pPr>
    </w:p>
    <w:p w14:paraId="2CC6B615" w14:textId="77777777" w:rsidR="008E16FD" w:rsidRPr="005E4FCB" w:rsidRDefault="008E16FD" w:rsidP="008E16FD">
      <w:pPr>
        <w:numPr>
          <w:ilvl w:val="0"/>
          <w:numId w:val="12"/>
        </w:numPr>
        <w:tabs>
          <w:tab w:val="left" w:pos="284"/>
          <w:tab w:val="left" w:pos="851"/>
        </w:tabs>
        <w:spacing w:line="240" w:lineRule="auto"/>
        <w:ind w:left="0" w:firstLine="0"/>
        <w:contextualSpacing/>
        <w:rPr>
          <w:rFonts w:ascii="Arial" w:hAnsi="Arial" w:cs="Arial"/>
          <w:b/>
          <w:sz w:val="20"/>
          <w:szCs w:val="20"/>
        </w:rPr>
      </w:pPr>
      <w:r w:rsidRPr="005E4FCB">
        <w:rPr>
          <w:rFonts w:ascii="Arial" w:hAnsi="Arial" w:cs="Arial"/>
          <w:b/>
          <w:sz w:val="20"/>
          <w:szCs w:val="20"/>
        </w:rPr>
        <w:t>Связанность с эмитентом</w:t>
      </w:r>
    </w:p>
    <w:p w14:paraId="5E4402CB" w14:textId="77777777" w:rsidR="008E16FD" w:rsidRPr="005E4FCB" w:rsidRDefault="008E16FD" w:rsidP="008E16FD">
      <w:pPr>
        <w:tabs>
          <w:tab w:val="left" w:pos="284"/>
          <w:tab w:val="left" w:pos="851"/>
        </w:tabs>
        <w:contextualSpacing/>
        <w:rPr>
          <w:rFonts w:ascii="Arial" w:hAnsi="Arial" w:cs="Arial"/>
          <w:b/>
          <w:sz w:val="20"/>
          <w:szCs w:val="20"/>
        </w:rPr>
      </w:pPr>
    </w:p>
    <w:p w14:paraId="722C044E" w14:textId="77777777" w:rsidR="008E16FD" w:rsidRPr="005E4FCB" w:rsidRDefault="008E16FD" w:rsidP="000D395B">
      <w:pPr>
        <w:tabs>
          <w:tab w:val="left" w:pos="284"/>
          <w:tab w:val="left" w:pos="851"/>
        </w:tabs>
        <w:contextualSpacing/>
        <w:jc w:val="both"/>
        <w:rPr>
          <w:rFonts w:ascii="Arial" w:hAnsi="Arial" w:cs="Arial"/>
          <w:b/>
          <w:bCs/>
          <w:sz w:val="20"/>
          <w:szCs w:val="20"/>
          <w:lang w:val="ru-RU"/>
        </w:rPr>
      </w:pPr>
      <w:r w:rsidRPr="005E4FCB">
        <w:rPr>
          <w:rFonts w:ascii="Arial" w:hAnsi="Arial" w:cs="Arial"/>
          <w:b/>
          <w:sz w:val="20"/>
          <w:szCs w:val="20"/>
          <w:lang w:val="ru-RU"/>
        </w:rPr>
        <w:t>2.1 Период (ы), когда Директор являлся членом совета директоров эмитента (начиная с 1-го избрания с состав совета директоров)</w:t>
      </w:r>
    </w:p>
    <w:p w14:paraId="1DAE0705" w14:textId="77777777" w:rsidR="008E16FD" w:rsidRPr="0052576C" w:rsidRDefault="008E16FD" w:rsidP="008E16FD">
      <w:pPr>
        <w:tabs>
          <w:tab w:val="left" w:pos="284"/>
          <w:tab w:val="left" w:pos="851"/>
        </w:tabs>
        <w:autoSpaceDE w:val="0"/>
        <w:autoSpaceDN w:val="0"/>
        <w:adjustRightInd w:val="0"/>
        <w:rPr>
          <w:rFonts w:ascii="Arial" w:hAnsi="Arial" w:cs="Arial"/>
          <w:bCs/>
          <w:sz w:val="20"/>
          <w:szCs w:val="20"/>
          <w:lang w:val="ru-RU"/>
        </w:rPr>
      </w:pPr>
    </w:p>
    <w:tbl>
      <w:tblPr>
        <w:tblStyle w:val="12"/>
        <w:tblW w:w="0" w:type="auto"/>
        <w:tblLook w:val="04A0" w:firstRow="1" w:lastRow="0" w:firstColumn="1" w:lastColumn="0" w:noHBand="0" w:noVBand="1"/>
      </w:tblPr>
      <w:tblGrid>
        <w:gridCol w:w="3190"/>
        <w:gridCol w:w="3190"/>
        <w:gridCol w:w="3191"/>
      </w:tblGrid>
      <w:tr w:rsidR="008E16FD" w:rsidRPr="00D159CA" w14:paraId="02348242" w14:textId="77777777" w:rsidTr="009A6E33">
        <w:tc>
          <w:tcPr>
            <w:tcW w:w="3190" w:type="dxa"/>
            <w:shd w:val="clear" w:color="auto" w:fill="F2F2F2" w:themeFill="background1" w:themeFillShade="F2"/>
          </w:tcPr>
          <w:p w14:paraId="385006D6"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Порядковый номер периода</w:t>
            </w:r>
          </w:p>
        </w:tc>
        <w:tc>
          <w:tcPr>
            <w:tcW w:w="3190" w:type="dxa"/>
            <w:shd w:val="clear" w:color="auto" w:fill="F2F2F2" w:themeFill="background1" w:themeFillShade="F2"/>
          </w:tcPr>
          <w:p w14:paraId="7123062C"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Начало периода</w:t>
            </w:r>
          </w:p>
        </w:tc>
        <w:tc>
          <w:tcPr>
            <w:tcW w:w="3191" w:type="dxa"/>
            <w:shd w:val="clear" w:color="auto" w:fill="F2F2F2" w:themeFill="background1" w:themeFillShade="F2"/>
          </w:tcPr>
          <w:p w14:paraId="67B0BC4B"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Конец периода</w:t>
            </w:r>
          </w:p>
        </w:tc>
      </w:tr>
      <w:tr w:rsidR="008E16FD" w:rsidRPr="00D159CA" w14:paraId="47877F75" w14:textId="77777777" w:rsidTr="009A6E33">
        <w:tc>
          <w:tcPr>
            <w:tcW w:w="3190" w:type="dxa"/>
          </w:tcPr>
          <w:p w14:paraId="3375DEDE" w14:textId="77777777" w:rsidR="008E16FD" w:rsidRPr="005E4FCB" w:rsidRDefault="008E16FD" w:rsidP="009A6E33">
            <w:pPr>
              <w:tabs>
                <w:tab w:val="left" w:pos="284"/>
                <w:tab w:val="left" w:pos="851"/>
              </w:tabs>
              <w:autoSpaceDE w:val="0"/>
              <w:autoSpaceDN w:val="0"/>
              <w:adjustRightInd w:val="0"/>
              <w:jc w:val="both"/>
              <w:rPr>
                <w:rFonts w:ascii="Arial" w:hAnsi="Arial" w:cs="Arial"/>
                <w:bCs/>
                <w:sz w:val="18"/>
                <w:szCs w:val="18"/>
              </w:rPr>
            </w:pPr>
            <w:r w:rsidRPr="005E4FCB">
              <w:rPr>
                <w:rFonts w:ascii="Arial" w:hAnsi="Arial" w:cs="Arial"/>
                <w:bCs/>
                <w:sz w:val="18"/>
                <w:szCs w:val="18"/>
              </w:rPr>
              <w:t>1.</w:t>
            </w:r>
          </w:p>
        </w:tc>
        <w:tc>
          <w:tcPr>
            <w:tcW w:w="3190" w:type="dxa"/>
          </w:tcPr>
          <w:p w14:paraId="4BF3A9AA" w14:textId="77777777" w:rsidR="008E16FD" w:rsidRPr="005E4FCB" w:rsidRDefault="008E16FD" w:rsidP="009A6E33">
            <w:pPr>
              <w:tabs>
                <w:tab w:val="left" w:pos="284"/>
                <w:tab w:val="left" w:pos="851"/>
              </w:tabs>
              <w:autoSpaceDE w:val="0"/>
              <w:autoSpaceDN w:val="0"/>
              <w:adjustRightInd w:val="0"/>
              <w:jc w:val="both"/>
              <w:rPr>
                <w:rFonts w:ascii="Arial" w:hAnsi="Arial" w:cs="Arial"/>
                <w:bCs/>
                <w:sz w:val="18"/>
                <w:szCs w:val="18"/>
              </w:rPr>
            </w:pPr>
          </w:p>
        </w:tc>
        <w:tc>
          <w:tcPr>
            <w:tcW w:w="3191" w:type="dxa"/>
          </w:tcPr>
          <w:p w14:paraId="5DC0C662" w14:textId="77777777" w:rsidR="008E16FD" w:rsidRPr="005E4FCB" w:rsidRDefault="008E16FD" w:rsidP="009A6E33">
            <w:pPr>
              <w:tabs>
                <w:tab w:val="left" w:pos="284"/>
                <w:tab w:val="left" w:pos="851"/>
              </w:tabs>
              <w:autoSpaceDE w:val="0"/>
              <w:autoSpaceDN w:val="0"/>
              <w:adjustRightInd w:val="0"/>
              <w:jc w:val="both"/>
              <w:rPr>
                <w:rFonts w:ascii="Arial" w:hAnsi="Arial" w:cs="Arial"/>
                <w:bCs/>
                <w:sz w:val="18"/>
                <w:szCs w:val="18"/>
              </w:rPr>
            </w:pPr>
          </w:p>
        </w:tc>
      </w:tr>
      <w:tr w:rsidR="008E16FD" w:rsidRPr="00D159CA" w14:paraId="0AD54D83" w14:textId="77777777" w:rsidTr="009A6E33">
        <w:tc>
          <w:tcPr>
            <w:tcW w:w="3190" w:type="dxa"/>
          </w:tcPr>
          <w:p w14:paraId="34318DE3" w14:textId="77777777" w:rsidR="008E16FD" w:rsidRPr="005E4FCB" w:rsidRDefault="008E16FD" w:rsidP="009A6E33">
            <w:pPr>
              <w:tabs>
                <w:tab w:val="left" w:pos="284"/>
                <w:tab w:val="left" w:pos="851"/>
              </w:tabs>
              <w:autoSpaceDE w:val="0"/>
              <w:autoSpaceDN w:val="0"/>
              <w:adjustRightInd w:val="0"/>
              <w:jc w:val="both"/>
              <w:rPr>
                <w:rFonts w:ascii="Arial" w:hAnsi="Arial" w:cs="Arial"/>
                <w:bCs/>
                <w:sz w:val="18"/>
                <w:szCs w:val="18"/>
              </w:rPr>
            </w:pPr>
            <w:r w:rsidRPr="005E4FCB">
              <w:rPr>
                <w:rFonts w:ascii="Arial" w:hAnsi="Arial" w:cs="Arial"/>
                <w:bCs/>
                <w:sz w:val="18"/>
                <w:szCs w:val="18"/>
              </w:rPr>
              <w:t>2.</w:t>
            </w:r>
          </w:p>
        </w:tc>
        <w:tc>
          <w:tcPr>
            <w:tcW w:w="3190" w:type="dxa"/>
          </w:tcPr>
          <w:p w14:paraId="6C1D03E5" w14:textId="77777777" w:rsidR="008E16FD" w:rsidRPr="005E4FCB" w:rsidRDefault="008E16FD" w:rsidP="009A6E33">
            <w:pPr>
              <w:tabs>
                <w:tab w:val="left" w:pos="284"/>
                <w:tab w:val="left" w:pos="851"/>
              </w:tabs>
              <w:autoSpaceDE w:val="0"/>
              <w:autoSpaceDN w:val="0"/>
              <w:adjustRightInd w:val="0"/>
              <w:jc w:val="both"/>
              <w:rPr>
                <w:rFonts w:ascii="Arial" w:hAnsi="Arial" w:cs="Arial"/>
                <w:bCs/>
                <w:sz w:val="18"/>
                <w:szCs w:val="18"/>
              </w:rPr>
            </w:pPr>
          </w:p>
        </w:tc>
        <w:tc>
          <w:tcPr>
            <w:tcW w:w="3191" w:type="dxa"/>
          </w:tcPr>
          <w:p w14:paraId="302B5E81" w14:textId="77777777" w:rsidR="008E16FD" w:rsidRPr="005E4FCB" w:rsidRDefault="008E16FD" w:rsidP="009A6E33">
            <w:pPr>
              <w:tabs>
                <w:tab w:val="left" w:pos="284"/>
                <w:tab w:val="left" w:pos="851"/>
              </w:tabs>
              <w:autoSpaceDE w:val="0"/>
              <w:autoSpaceDN w:val="0"/>
              <w:adjustRightInd w:val="0"/>
              <w:jc w:val="both"/>
              <w:rPr>
                <w:rFonts w:ascii="Arial" w:hAnsi="Arial" w:cs="Arial"/>
                <w:bCs/>
                <w:sz w:val="18"/>
                <w:szCs w:val="18"/>
              </w:rPr>
            </w:pPr>
          </w:p>
        </w:tc>
      </w:tr>
    </w:tbl>
    <w:p w14:paraId="340B5B7B" w14:textId="77777777" w:rsidR="008E16FD" w:rsidRPr="0052576C" w:rsidRDefault="008E16FD" w:rsidP="008E16FD">
      <w:pPr>
        <w:tabs>
          <w:tab w:val="left" w:pos="284"/>
          <w:tab w:val="left" w:pos="851"/>
        </w:tabs>
        <w:rPr>
          <w:rFonts w:ascii="Arial" w:hAnsi="Arial" w:cs="Arial"/>
          <w:b/>
          <w:sz w:val="20"/>
          <w:szCs w:val="20"/>
        </w:rPr>
      </w:pPr>
    </w:p>
    <w:tbl>
      <w:tblPr>
        <w:tblStyle w:val="12"/>
        <w:tblW w:w="0" w:type="auto"/>
        <w:tblLook w:val="04A0" w:firstRow="1" w:lastRow="0" w:firstColumn="1" w:lastColumn="0" w:noHBand="0" w:noVBand="1"/>
      </w:tblPr>
      <w:tblGrid>
        <w:gridCol w:w="3190"/>
        <w:gridCol w:w="3155"/>
      </w:tblGrid>
      <w:tr w:rsidR="008E16FD" w:rsidRPr="007B3745" w14:paraId="21C21E3B" w14:textId="77777777" w:rsidTr="009A6E33">
        <w:tc>
          <w:tcPr>
            <w:tcW w:w="3190" w:type="dxa"/>
          </w:tcPr>
          <w:p w14:paraId="32C13CB3" w14:textId="77777777" w:rsidR="008E16FD" w:rsidRPr="005E4FCB" w:rsidRDefault="008E16FD" w:rsidP="009A6E33">
            <w:pPr>
              <w:tabs>
                <w:tab w:val="left" w:pos="284"/>
                <w:tab w:val="left" w:pos="851"/>
              </w:tabs>
              <w:autoSpaceDE w:val="0"/>
              <w:autoSpaceDN w:val="0"/>
              <w:adjustRightInd w:val="0"/>
              <w:jc w:val="both"/>
              <w:rPr>
                <w:rFonts w:ascii="Arial" w:hAnsi="Arial" w:cs="Arial"/>
                <w:bCs/>
                <w:sz w:val="18"/>
                <w:szCs w:val="18"/>
              </w:rPr>
            </w:pPr>
            <w:r w:rsidRPr="005E4FCB">
              <w:rPr>
                <w:rFonts w:ascii="Arial" w:hAnsi="Arial" w:cs="Arial"/>
                <w:b/>
                <w:sz w:val="18"/>
                <w:szCs w:val="18"/>
              </w:rPr>
              <w:t>Итого (суммарный период):</w:t>
            </w:r>
          </w:p>
        </w:tc>
        <w:tc>
          <w:tcPr>
            <w:tcW w:w="3155" w:type="dxa"/>
          </w:tcPr>
          <w:p w14:paraId="3A426FA7" w14:textId="77777777" w:rsidR="008E16FD" w:rsidRPr="005E4FCB" w:rsidRDefault="008E16FD" w:rsidP="009A6E33">
            <w:pPr>
              <w:tabs>
                <w:tab w:val="left" w:pos="284"/>
                <w:tab w:val="left" w:pos="851"/>
              </w:tabs>
              <w:autoSpaceDE w:val="0"/>
              <w:autoSpaceDN w:val="0"/>
              <w:adjustRightInd w:val="0"/>
              <w:jc w:val="both"/>
              <w:rPr>
                <w:rFonts w:ascii="Arial" w:hAnsi="Arial" w:cs="Arial"/>
                <w:bCs/>
                <w:sz w:val="18"/>
                <w:szCs w:val="18"/>
                <w:lang w:val="ru-RU"/>
              </w:rPr>
            </w:pPr>
            <w:r w:rsidRPr="005E4FCB">
              <w:rPr>
                <w:rFonts w:ascii="Arial" w:hAnsi="Arial" w:cs="Arial"/>
                <w:bCs/>
                <w:sz w:val="18"/>
                <w:szCs w:val="18"/>
                <w:lang w:val="ru-RU"/>
              </w:rPr>
              <w:t>(указать количество полных лет и месяцев)</w:t>
            </w:r>
          </w:p>
        </w:tc>
      </w:tr>
    </w:tbl>
    <w:p w14:paraId="2F0E78A1" w14:textId="77777777" w:rsidR="008E16FD" w:rsidRPr="0052576C" w:rsidRDefault="008E16FD" w:rsidP="008E16FD">
      <w:pPr>
        <w:tabs>
          <w:tab w:val="left" w:pos="284"/>
          <w:tab w:val="left" w:pos="851"/>
        </w:tabs>
        <w:rPr>
          <w:rFonts w:ascii="Arial" w:hAnsi="Arial" w:cs="Arial"/>
          <w:b/>
          <w:sz w:val="20"/>
          <w:szCs w:val="20"/>
          <w:lang w:val="ru-RU"/>
        </w:rPr>
      </w:pPr>
    </w:p>
    <w:p w14:paraId="59367EFF" w14:textId="77777777" w:rsidR="008E16FD" w:rsidRPr="005E4FCB" w:rsidRDefault="008E16FD" w:rsidP="000D395B">
      <w:pPr>
        <w:tabs>
          <w:tab w:val="left" w:pos="284"/>
          <w:tab w:val="left" w:pos="851"/>
          <w:tab w:val="left" w:pos="10065"/>
        </w:tabs>
        <w:ind w:right="-1"/>
        <w:jc w:val="both"/>
        <w:rPr>
          <w:rFonts w:ascii="Arial" w:hAnsi="Arial" w:cs="Arial"/>
          <w:b/>
          <w:sz w:val="20"/>
          <w:szCs w:val="20"/>
          <w:lang w:val="ru-RU"/>
        </w:rPr>
      </w:pPr>
      <w:r w:rsidRPr="005E4FCB">
        <w:rPr>
          <w:rFonts w:ascii="Arial" w:hAnsi="Arial" w:cs="Arial"/>
          <w:b/>
          <w:sz w:val="20"/>
          <w:szCs w:val="20"/>
          <w:lang w:val="ru-RU"/>
        </w:rPr>
        <w:t>2.2 Занимаемые должности (член исполнительных органов, работник) в эмитенте, подконтрольной эмитенту организации и (или) управляющей организации эмитента в течение 3 последних лет</w:t>
      </w:r>
    </w:p>
    <w:p w14:paraId="1AB2D38E" w14:textId="77777777" w:rsidR="008E16FD" w:rsidRPr="005E4FCB" w:rsidRDefault="008E16FD" w:rsidP="008E16FD">
      <w:pPr>
        <w:tabs>
          <w:tab w:val="left" w:pos="284"/>
          <w:tab w:val="left" w:pos="851"/>
        </w:tabs>
        <w:spacing w:line="240" w:lineRule="auto"/>
        <w:jc w:val="both"/>
        <w:rPr>
          <w:rFonts w:ascii="Arial" w:hAnsi="Arial" w:cs="Arial"/>
          <w:b/>
          <w:sz w:val="20"/>
          <w:szCs w:val="20"/>
          <w:lang w:val="ru-RU"/>
        </w:rPr>
      </w:pPr>
    </w:p>
    <w:p w14:paraId="596ABD09" w14:textId="77777777" w:rsidR="008E16FD" w:rsidRPr="005E4FCB" w:rsidRDefault="008E16FD" w:rsidP="008E16FD">
      <w:pPr>
        <w:tabs>
          <w:tab w:val="left" w:pos="284"/>
          <w:tab w:val="left" w:pos="851"/>
        </w:tabs>
        <w:spacing w:line="240" w:lineRule="auto"/>
        <w:jc w:val="both"/>
        <w:rPr>
          <w:rFonts w:ascii="Arial" w:hAnsi="Arial" w:cs="Arial"/>
          <w:b/>
          <w:sz w:val="20"/>
          <w:szCs w:val="20"/>
        </w:rPr>
      </w:pPr>
      <w:r w:rsidRPr="005E4FCB">
        <w:rPr>
          <w:rFonts w:ascii="Arial" w:hAnsi="Arial" w:cs="Arial"/>
          <w:b/>
          <w:sz w:val="20"/>
          <w:szCs w:val="20"/>
        </w:rPr>
        <w:t>Директор</w:t>
      </w:r>
    </w:p>
    <w:p w14:paraId="6EE2E2ED" w14:textId="77777777" w:rsidR="008E16FD" w:rsidRPr="0052576C" w:rsidRDefault="008E16FD" w:rsidP="008E16FD">
      <w:pPr>
        <w:tabs>
          <w:tab w:val="left" w:pos="284"/>
          <w:tab w:val="left" w:pos="851"/>
        </w:tabs>
        <w:spacing w:line="240" w:lineRule="auto"/>
        <w:contextualSpacing/>
        <w:jc w:val="both"/>
        <w:rPr>
          <w:rFonts w:ascii="Arial" w:hAnsi="Arial" w:cs="Arial"/>
          <w:sz w:val="20"/>
          <w:szCs w:val="20"/>
        </w:rPr>
      </w:pPr>
      <w:r w:rsidRPr="0052576C">
        <w:rPr>
          <w:rFonts w:ascii="Arial" w:hAnsi="Arial" w:cs="Arial"/>
          <w:sz w:val="20"/>
          <w:szCs w:val="20"/>
        </w:rPr>
        <w:t xml:space="preserve">Да / Нет </w:t>
      </w:r>
    </w:p>
    <w:p w14:paraId="11288414" w14:textId="77777777" w:rsidR="008E16FD" w:rsidRPr="00D159CA" w:rsidRDefault="008E16FD" w:rsidP="008E16FD">
      <w:pPr>
        <w:tabs>
          <w:tab w:val="left" w:pos="284"/>
          <w:tab w:val="left" w:pos="851"/>
        </w:tabs>
        <w:spacing w:line="240" w:lineRule="auto"/>
        <w:contextualSpacing/>
        <w:jc w:val="both"/>
        <w:rPr>
          <w:rFonts w:ascii="Arial" w:hAnsi="Arial" w:cs="Arial"/>
          <w:sz w:val="20"/>
          <w:szCs w:val="20"/>
        </w:rPr>
      </w:pPr>
    </w:p>
    <w:tbl>
      <w:tblPr>
        <w:tblStyle w:val="12"/>
        <w:tblW w:w="10314" w:type="dxa"/>
        <w:tblLayout w:type="fixed"/>
        <w:tblLook w:val="04A0" w:firstRow="1" w:lastRow="0" w:firstColumn="1" w:lastColumn="0" w:noHBand="0" w:noVBand="1"/>
      </w:tblPr>
      <w:tblGrid>
        <w:gridCol w:w="2376"/>
        <w:gridCol w:w="851"/>
        <w:gridCol w:w="1984"/>
        <w:gridCol w:w="1276"/>
        <w:gridCol w:w="992"/>
        <w:gridCol w:w="851"/>
        <w:gridCol w:w="1984"/>
      </w:tblGrid>
      <w:tr w:rsidR="008E16FD" w:rsidRPr="007B3745" w14:paraId="6ADE8F8C" w14:textId="77777777" w:rsidTr="008E16FD">
        <w:trPr>
          <w:trHeight w:val="1022"/>
        </w:trPr>
        <w:tc>
          <w:tcPr>
            <w:tcW w:w="2376" w:type="dxa"/>
            <w:shd w:val="clear" w:color="auto" w:fill="F2F2F2" w:themeFill="background1" w:themeFillShade="F2"/>
            <w:vAlign w:val="center"/>
          </w:tcPr>
          <w:p w14:paraId="5A5FAEFB" w14:textId="77777777"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lastRenderedPageBreak/>
              <w:t>Наименование эмитента/ управляющей организации/ подконтрольной организации</w:t>
            </w:r>
          </w:p>
        </w:tc>
        <w:tc>
          <w:tcPr>
            <w:tcW w:w="851" w:type="dxa"/>
            <w:shd w:val="clear" w:color="auto" w:fill="F2F2F2" w:themeFill="background1" w:themeFillShade="F2"/>
            <w:vAlign w:val="center"/>
          </w:tcPr>
          <w:p w14:paraId="23C8CA79"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tc>
        <w:tc>
          <w:tcPr>
            <w:tcW w:w="1984" w:type="dxa"/>
            <w:shd w:val="clear" w:color="auto" w:fill="F2F2F2" w:themeFill="background1" w:themeFillShade="F2"/>
            <w:vAlign w:val="center"/>
          </w:tcPr>
          <w:p w14:paraId="690C3E06"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Вид организации</w:t>
            </w:r>
          </w:p>
        </w:tc>
        <w:tc>
          <w:tcPr>
            <w:tcW w:w="1276" w:type="dxa"/>
            <w:shd w:val="clear" w:color="auto" w:fill="F2F2F2" w:themeFill="background1" w:themeFillShade="F2"/>
            <w:vAlign w:val="center"/>
          </w:tcPr>
          <w:p w14:paraId="15B4639E"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Занимаемая должность</w:t>
            </w:r>
          </w:p>
        </w:tc>
        <w:tc>
          <w:tcPr>
            <w:tcW w:w="992" w:type="dxa"/>
            <w:shd w:val="clear" w:color="auto" w:fill="F2F2F2" w:themeFill="background1" w:themeFillShade="F2"/>
            <w:vAlign w:val="center"/>
          </w:tcPr>
          <w:p w14:paraId="445E6C68"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Начало периода</w:t>
            </w:r>
          </w:p>
        </w:tc>
        <w:tc>
          <w:tcPr>
            <w:tcW w:w="851" w:type="dxa"/>
            <w:shd w:val="clear" w:color="auto" w:fill="F2F2F2" w:themeFill="background1" w:themeFillShade="F2"/>
            <w:vAlign w:val="center"/>
          </w:tcPr>
          <w:p w14:paraId="75719A9C"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Конец периода</w:t>
            </w:r>
          </w:p>
        </w:tc>
        <w:tc>
          <w:tcPr>
            <w:tcW w:w="1984" w:type="dxa"/>
            <w:shd w:val="clear" w:color="auto" w:fill="F2F2F2" w:themeFill="background1" w:themeFillShade="F2"/>
            <w:vAlign w:val="center"/>
          </w:tcPr>
          <w:p w14:paraId="224541CB" w14:textId="77777777"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Вид контроля</w:t>
            </w:r>
          </w:p>
          <w:p w14:paraId="55F9CA9B" w14:textId="77777777"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(для подконтрольной организации)</w:t>
            </w:r>
          </w:p>
        </w:tc>
      </w:tr>
      <w:tr w:rsidR="008E16FD" w:rsidRPr="00D159CA" w14:paraId="79A1BC9B" w14:textId="77777777" w:rsidTr="008E16FD">
        <w:tc>
          <w:tcPr>
            <w:tcW w:w="2376" w:type="dxa"/>
          </w:tcPr>
          <w:p w14:paraId="7735D5A2" w14:textId="77777777" w:rsidR="008E16FD" w:rsidRPr="005E4FCB" w:rsidRDefault="008E16FD" w:rsidP="009A6E33">
            <w:pPr>
              <w:tabs>
                <w:tab w:val="left" w:pos="284"/>
                <w:tab w:val="left" w:pos="851"/>
              </w:tabs>
              <w:spacing w:after="200" w:line="276" w:lineRule="auto"/>
              <w:contextualSpacing/>
              <w:rPr>
                <w:rFonts w:ascii="Arial" w:hAnsi="Arial" w:cs="Arial"/>
                <w:sz w:val="18"/>
                <w:szCs w:val="18"/>
                <w:lang w:val="ru-RU"/>
              </w:rPr>
            </w:pPr>
          </w:p>
        </w:tc>
        <w:tc>
          <w:tcPr>
            <w:tcW w:w="851" w:type="dxa"/>
          </w:tcPr>
          <w:p w14:paraId="675197B8" w14:textId="77777777" w:rsidR="008E16FD" w:rsidRPr="005E4FCB" w:rsidRDefault="008E16FD" w:rsidP="009A6E33">
            <w:pPr>
              <w:tabs>
                <w:tab w:val="left" w:pos="284"/>
                <w:tab w:val="left" w:pos="851"/>
              </w:tabs>
              <w:contextualSpacing/>
              <w:jc w:val="center"/>
              <w:rPr>
                <w:rFonts w:ascii="Arial" w:hAnsi="Arial" w:cs="Arial"/>
                <w:sz w:val="18"/>
                <w:szCs w:val="18"/>
                <w:lang w:val="ru-RU"/>
              </w:rPr>
            </w:pPr>
          </w:p>
        </w:tc>
        <w:tc>
          <w:tcPr>
            <w:tcW w:w="1984" w:type="dxa"/>
          </w:tcPr>
          <w:p w14:paraId="40364F07" w14:textId="77777777" w:rsidR="008E16FD" w:rsidRPr="005E4FCB" w:rsidRDefault="008E16FD" w:rsidP="009A6E33">
            <w:pPr>
              <w:tabs>
                <w:tab w:val="left" w:pos="284"/>
                <w:tab w:val="left" w:pos="851"/>
              </w:tabs>
              <w:contextualSpacing/>
              <w:jc w:val="center"/>
              <w:rPr>
                <w:rFonts w:ascii="Arial" w:hAnsi="Arial" w:cs="Arial"/>
                <w:sz w:val="18"/>
                <w:szCs w:val="18"/>
                <w:lang w:val="ru-RU"/>
              </w:rPr>
            </w:pPr>
            <w:proofErr w:type="gramStart"/>
            <w:r w:rsidRPr="005E4FCB">
              <w:rPr>
                <w:rFonts w:ascii="Arial" w:hAnsi="Arial" w:cs="Arial"/>
                <w:sz w:val="18"/>
                <w:szCs w:val="18"/>
                <w:lang w:val="ru-RU"/>
              </w:rPr>
              <w:t>эмитент</w:t>
            </w:r>
            <w:proofErr w:type="gramEnd"/>
            <w:r w:rsidRPr="005E4FCB">
              <w:rPr>
                <w:rFonts w:ascii="Arial" w:hAnsi="Arial" w:cs="Arial"/>
                <w:sz w:val="18"/>
                <w:szCs w:val="18"/>
                <w:lang w:val="ru-RU"/>
              </w:rPr>
              <w:t>/ управляющая организация/ подконтрольная организация</w:t>
            </w:r>
          </w:p>
        </w:tc>
        <w:tc>
          <w:tcPr>
            <w:tcW w:w="1276" w:type="dxa"/>
          </w:tcPr>
          <w:p w14:paraId="7E828992" w14:textId="77777777" w:rsidR="008E16FD" w:rsidRPr="005E4FCB" w:rsidRDefault="008E16FD" w:rsidP="009A6E33">
            <w:pPr>
              <w:tabs>
                <w:tab w:val="left" w:pos="284"/>
                <w:tab w:val="left" w:pos="851"/>
              </w:tabs>
              <w:spacing w:after="200" w:line="276" w:lineRule="auto"/>
              <w:contextualSpacing/>
              <w:rPr>
                <w:rFonts w:ascii="Arial" w:hAnsi="Arial" w:cs="Arial"/>
                <w:sz w:val="18"/>
                <w:szCs w:val="18"/>
                <w:lang w:val="ru-RU"/>
              </w:rPr>
            </w:pPr>
          </w:p>
        </w:tc>
        <w:tc>
          <w:tcPr>
            <w:tcW w:w="992" w:type="dxa"/>
          </w:tcPr>
          <w:p w14:paraId="70E4918F" w14:textId="77777777" w:rsidR="008E16FD" w:rsidRPr="005E4FCB" w:rsidRDefault="008E16FD" w:rsidP="009A6E33">
            <w:pPr>
              <w:tabs>
                <w:tab w:val="left" w:pos="284"/>
                <w:tab w:val="left" w:pos="851"/>
              </w:tabs>
              <w:spacing w:after="200" w:line="276" w:lineRule="auto"/>
              <w:contextualSpacing/>
              <w:rPr>
                <w:rFonts w:ascii="Arial" w:hAnsi="Arial" w:cs="Arial"/>
                <w:sz w:val="18"/>
                <w:szCs w:val="18"/>
                <w:lang w:val="ru-RU"/>
              </w:rPr>
            </w:pPr>
          </w:p>
        </w:tc>
        <w:tc>
          <w:tcPr>
            <w:tcW w:w="851" w:type="dxa"/>
          </w:tcPr>
          <w:p w14:paraId="0BB10DF8" w14:textId="77777777" w:rsidR="008E16FD" w:rsidRPr="005E4FCB" w:rsidRDefault="008E16FD" w:rsidP="009A6E33">
            <w:pPr>
              <w:tabs>
                <w:tab w:val="left" w:pos="284"/>
                <w:tab w:val="left" w:pos="851"/>
              </w:tabs>
              <w:spacing w:after="200" w:line="276" w:lineRule="auto"/>
              <w:contextualSpacing/>
              <w:rPr>
                <w:rFonts w:ascii="Arial" w:hAnsi="Arial" w:cs="Arial"/>
                <w:i/>
                <w:sz w:val="18"/>
                <w:szCs w:val="18"/>
                <w:lang w:val="ru-RU"/>
              </w:rPr>
            </w:pPr>
          </w:p>
        </w:tc>
        <w:tc>
          <w:tcPr>
            <w:tcW w:w="1984" w:type="dxa"/>
            <w:vAlign w:val="center"/>
          </w:tcPr>
          <w:p w14:paraId="22718FAE" w14:textId="77777777" w:rsidR="008E16FD" w:rsidRPr="005E4FCB" w:rsidRDefault="008E16FD" w:rsidP="009A6E33">
            <w:pPr>
              <w:tabs>
                <w:tab w:val="left" w:pos="284"/>
                <w:tab w:val="left" w:pos="851"/>
              </w:tabs>
              <w:contextualSpacing/>
              <w:jc w:val="center"/>
              <w:rPr>
                <w:rFonts w:ascii="Arial" w:hAnsi="Arial" w:cs="Arial"/>
                <w:sz w:val="18"/>
                <w:szCs w:val="18"/>
              </w:rPr>
            </w:pPr>
            <w:r w:rsidRPr="005E4FCB">
              <w:rPr>
                <w:rFonts w:ascii="Arial" w:hAnsi="Arial" w:cs="Arial"/>
                <w:sz w:val="18"/>
                <w:szCs w:val="18"/>
              </w:rPr>
              <w:t>прямой / косвенный</w:t>
            </w:r>
          </w:p>
        </w:tc>
      </w:tr>
    </w:tbl>
    <w:p w14:paraId="4CCD8191" w14:textId="77777777" w:rsidR="008E16FD" w:rsidRPr="0052576C" w:rsidRDefault="008E16FD" w:rsidP="008E16FD">
      <w:pPr>
        <w:tabs>
          <w:tab w:val="left" w:pos="284"/>
          <w:tab w:val="left" w:pos="851"/>
        </w:tabs>
        <w:contextualSpacing/>
        <w:jc w:val="both"/>
        <w:rPr>
          <w:rFonts w:ascii="Arial" w:hAnsi="Arial" w:cs="Arial"/>
          <w:b/>
          <w:sz w:val="20"/>
          <w:szCs w:val="20"/>
        </w:rPr>
      </w:pPr>
    </w:p>
    <w:p w14:paraId="02F069E0" w14:textId="77777777" w:rsidR="008E16FD" w:rsidRPr="005E4FCB" w:rsidRDefault="008E16FD" w:rsidP="008E16FD">
      <w:pPr>
        <w:tabs>
          <w:tab w:val="left" w:pos="284"/>
          <w:tab w:val="left" w:pos="851"/>
        </w:tabs>
        <w:contextualSpacing/>
        <w:jc w:val="both"/>
        <w:rPr>
          <w:rFonts w:ascii="Arial" w:hAnsi="Arial" w:cs="Arial"/>
          <w:b/>
          <w:sz w:val="20"/>
          <w:szCs w:val="20"/>
        </w:rPr>
      </w:pPr>
      <w:r w:rsidRPr="005E4FCB">
        <w:rPr>
          <w:rFonts w:ascii="Arial" w:hAnsi="Arial" w:cs="Arial"/>
          <w:b/>
          <w:sz w:val="20"/>
          <w:szCs w:val="20"/>
        </w:rPr>
        <w:t>Связанные лица</w:t>
      </w:r>
      <w:r w:rsidRPr="005E4FCB">
        <w:rPr>
          <w:rStyle w:val="af2"/>
          <w:rFonts w:ascii="Arial" w:hAnsi="Arial" w:cs="Arial"/>
          <w:sz w:val="20"/>
          <w:szCs w:val="20"/>
        </w:rPr>
        <w:footnoteReference w:id="21"/>
      </w:r>
    </w:p>
    <w:p w14:paraId="5C1A73D1" w14:textId="77777777" w:rsidR="008E16FD" w:rsidRPr="009D754F" w:rsidRDefault="008E16FD" w:rsidP="008E16FD">
      <w:pPr>
        <w:tabs>
          <w:tab w:val="left" w:pos="284"/>
          <w:tab w:val="left" w:pos="851"/>
        </w:tabs>
        <w:contextualSpacing/>
        <w:jc w:val="both"/>
        <w:rPr>
          <w:rFonts w:ascii="Arial" w:hAnsi="Arial" w:cs="Arial"/>
          <w:sz w:val="20"/>
          <w:szCs w:val="20"/>
        </w:rPr>
      </w:pPr>
      <w:r w:rsidRPr="0052576C">
        <w:rPr>
          <w:rFonts w:ascii="Arial" w:hAnsi="Arial" w:cs="Arial"/>
          <w:sz w:val="20"/>
          <w:szCs w:val="20"/>
        </w:rPr>
        <w:t>Да / Нет</w:t>
      </w:r>
    </w:p>
    <w:p w14:paraId="7DD9F0AA" w14:textId="77777777" w:rsidR="008E16FD" w:rsidRPr="00D159CA" w:rsidRDefault="008E16FD" w:rsidP="008E16FD">
      <w:pPr>
        <w:tabs>
          <w:tab w:val="left" w:pos="284"/>
          <w:tab w:val="left" w:pos="851"/>
        </w:tabs>
        <w:contextualSpacing/>
        <w:jc w:val="both"/>
        <w:rPr>
          <w:rFonts w:ascii="Arial" w:hAnsi="Arial" w:cs="Arial"/>
          <w:b/>
          <w:sz w:val="20"/>
          <w:szCs w:val="20"/>
        </w:rPr>
      </w:pPr>
    </w:p>
    <w:tbl>
      <w:tblPr>
        <w:tblStyle w:val="12"/>
        <w:tblW w:w="10314" w:type="dxa"/>
        <w:tblLayout w:type="fixed"/>
        <w:tblLook w:val="04A0" w:firstRow="1" w:lastRow="0" w:firstColumn="1" w:lastColumn="0" w:noHBand="0" w:noVBand="1"/>
      </w:tblPr>
      <w:tblGrid>
        <w:gridCol w:w="675"/>
        <w:gridCol w:w="567"/>
        <w:gridCol w:w="851"/>
        <w:gridCol w:w="850"/>
        <w:gridCol w:w="1560"/>
        <w:gridCol w:w="567"/>
        <w:gridCol w:w="1417"/>
        <w:gridCol w:w="992"/>
        <w:gridCol w:w="851"/>
        <w:gridCol w:w="850"/>
        <w:gridCol w:w="1134"/>
      </w:tblGrid>
      <w:tr w:rsidR="008E16FD" w:rsidRPr="007B3745" w14:paraId="77C7B137" w14:textId="77777777" w:rsidTr="008E16FD">
        <w:trPr>
          <w:trHeight w:val="1022"/>
        </w:trPr>
        <w:tc>
          <w:tcPr>
            <w:tcW w:w="675" w:type="dxa"/>
            <w:shd w:val="clear" w:color="auto" w:fill="F2F2F2" w:themeFill="background1" w:themeFillShade="F2"/>
            <w:vAlign w:val="center"/>
          </w:tcPr>
          <w:p w14:paraId="2CF2B580"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Фамилия</w:t>
            </w:r>
          </w:p>
        </w:tc>
        <w:tc>
          <w:tcPr>
            <w:tcW w:w="567" w:type="dxa"/>
            <w:shd w:val="clear" w:color="auto" w:fill="F2F2F2" w:themeFill="background1" w:themeFillShade="F2"/>
            <w:vAlign w:val="center"/>
          </w:tcPr>
          <w:p w14:paraId="7629C032"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Имя</w:t>
            </w:r>
          </w:p>
        </w:tc>
        <w:tc>
          <w:tcPr>
            <w:tcW w:w="851" w:type="dxa"/>
            <w:shd w:val="clear" w:color="auto" w:fill="F2F2F2" w:themeFill="background1" w:themeFillShade="F2"/>
            <w:vAlign w:val="center"/>
          </w:tcPr>
          <w:p w14:paraId="3ABF300E"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Отчество</w:t>
            </w:r>
          </w:p>
        </w:tc>
        <w:tc>
          <w:tcPr>
            <w:tcW w:w="850" w:type="dxa"/>
            <w:shd w:val="clear" w:color="auto" w:fill="F2F2F2" w:themeFill="background1" w:themeFillShade="F2"/>
            <w:vAlign w:val="center"/>
          </w:tcPr>
          <w:p w14:paraId="53A36685"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Степень родства</w:t>
            </w:r>
          </w:p>
        </w:tc>
        <w:tc>
          <w:tcPr>
            <w:tcW w:w="1560" w:type="dxa"/>
            <w:shd w:val="clear" w:color="auto" w:fill="F2F2F2" w:themeFill="background1" w:themeFillShade="F2"/>
            <w:vAlign w:val="center"/>
          </w:tcPr>
          <w:p w14:paraId="3EA0E990"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Наименование эмитента/ управляющей организации/ подконтрольной организации</w:t>
            </w:r>
          </w:p>
        </w:tc>
        <w:tc>
          <w:tcPr>
            <w:tcW w:w="567" w:type="dxa"/>
            <w:shd w:val="clear" w:color="auto" w:fill="F2F2F2" w:themeFill="background1" w:themeFillShade="F2"/>
            <w:vAlign w:val="center"/>
          </w:tcPr>
          <w:p w14:paraId="3E2D0CB5"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tc>
        <w:tc>
          <w:tcPr>
            <w:tcW w:w="1417" w:type="dxa"/>
            <w:shd w:val="clear" w:color="auto" w:fill="F2F2F2" w:themeFill="background1" w:themeFillShade="F2"/>
            <w:vAlign w:val="center"/>
          </w:tcPr>
          <w:p w14:paraId="614D5BF6"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Вид организации</w:t>
            </w:r>
          </w:p>
        </w:tc>
        <w:tc>
          <w:tcPr>
            <w:tcW w:w="992" w:type="dxa"/>
            <w:shd w:val="clear" w:color="auto" w:fill="F2F2F2" w:themeFill="background1" w:themeFillShade="F2"/>
            <w:vAlign w:val="center"/>
          </w:tcPr>
          <w:p w14:paraId="6FCDCEE5"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Занимаемая должность</w:t>
            </w:r>
          </w:p>
        </w:tc>
        <w:tc>
          <w:tcPr>
            <w:tcW w:w="851" w:type="dxa"/>
            <w:shd w:val="clear" w:color="auto" w:fill="F2F2F2" w:themeFill="background1" w:themeFillShade="F2"/>
            <w:vAlign w:val="center"/>
          </w:tcPr>
          <w:p w14:paraId="458721ED"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Начало периода</w:t>
            </w:r>
          </w:p>
        </w:tc>
        <w:tc>
          <w:tcPr>
            <w:tcW w:w="850" w:type="dxa"/>
            <w:shd w:val="clear" w:color="auto" w:fill="F2F2F2" w:themeFill="background1" w:themeFillShade="F2"/>
            <w:vAlign w:val="center"/>
          </w:tcPr>
          <w:p w14:paraId="6C2D48CD"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Конец периода</w:t>
            </w:r>
          </w:p>
        </w:tc>
        <w:tc>
          <w:tcPr>
            <w:tcW w:w="1134" w:type="dxa"/>
            <w:shd w:val="clear" w:color="auto" w:fill="F2F2F2" w:themeFill="background1" w:themeFillShade="F2"/>
            <w:vAlign w:val="center"/>
          </w:tcPr>
          <w:p w14:paraId="204EDA29"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Вид контроля</w:t>
            </w:r>
          </w:p>
          <w:p w14:paraId="0C1409C6"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(для подконтрольной организации)</w:t>
            </w:r>
          </w:p>
        </w:tc>
      </w:tr>
      <w:tr w:rsidR="008E16FD" w:rsidRPr="00D159CA" w14:paraId="3AD07046" w14:textId="77777777" w:rsidTr="008E16FD">
        <w:tc>
          <w:tcPr>
            <w:tcW w:w="675" w:type="dxa"/>
          </w:tcPr>
          <w:p w14:paraId="42E68557" w14:textId="77777777" w:rsidR="008E16FD" w:rsidRPr="005E4FCB" w:rsidRDefault="008E16FD" w:rsidP="009A6E33">
            <w:pPr>
              <w:tabs>
                <w:tab w:val="left" w:pos="284"/>
                <w:tab w:val="left" w:pos="851"/>
              </w:tabs>
              <w:spacing w:after="200" w:line="276" w:lineRule="auto"/>
              <w:contextualSpacing/>
              <w:rPr>
                <w:rFonts w:ascii="Arial" w:hAnsi="Arial" w:cs="Arial"/>
                <w:sz w:val="18"/>
                <w:szCs w:val="18"/>
                <w:lang w:val="ru-RU"/>
              </w:rPr>
            </w:pPr>
          </w:p>
        </w:tc>
        <w:tc>
          <w:tcPr>
            <w:tcW w:w="567" w:type="dxa"/>
          </w:tcPr>
          <w:p w14:paraId="209625E9" w14:textId="77777777" w:rsidR="008E16FD" w:rsidRPr="005E4FCB" w:rsidRDefault="008E16FD" w:rsidP="009A6E33">
            <w:pPr>
              <w:tabs>
                <w:tab w:val="left" w:pos="284"/>
                <w:tab w:val="left" w:pos="851"/>
              </w:tabs>
              <w:spacing w:after="200" w:line="276" w:lineRule="auto"/>
              <w:contextualSpacing/>
              <w:rPr>
                <w:rFonts w:ascii="Arial" w:hAnsi="Arial" w:cs="Arial"/>
                <w:sz w:val="18"/>
                <w:szCs w:val="18"/>
                <w:lang w:val="ru-RU"/>
              </w:rPr>
            </w:pPr>
          </w:p>
        </w:tc>
        <w:tc>
          <w:tcPr>
            <w:tcW w:w="851" w:type="dxa"/>
          </w:tcPr>
          <w:p w14:paraId="3B39242D" w14:textId="77777777" w:rsidR="008E16FD" w:rsidRPr="005E4FCB" w:rsidRDefault="008E16FD" w:rsidP="009A6E33">
            <w:pPr>
              <w:tabs>
                <w:tab w:val="left" w:pos="284"/>
                <w:tab w:val="left" w:pos="851"/>
              </w:tabs>
              <w:spacing w:after="200" w:line="276" w:lineRule="auto"/>
              <w:contextualSpacing/>
              <w:rPr>
                <w:rFonts w:ascii="Arial" w:hAnsi="Arial" w:cs="Arial"/>
                <w:sz w:val="18"/>
                <w:szCs w:val="18"/>
                <w:lang w:val="ru-RU"/>
              </w:rPr>
            </w:pPr>
          </w:p>
        </w:tc>
        <w:tc>
          <w:tcPr>
            <w:tcW w:w="850" w:type="dxa"/>
          </w:tcPr>
          <w:p w14:paraId="1A2DA598" w14:textId="77777777" w:rsidR="008E16FD" w:rsidRPr="005E4FCB" w:rsidRDefault="008E16FD" w:rsidP="009A6E33">
            <w:pPr>
              <w:tabs>
                <w:tab w:val="left" w:pos="284"/>
                <w:tab w:val="left" w:pos="851"/>
              </w:tabs>
              <w:spacing w:after="200" w:line="276" w:lineRule="auto"/>
              <w:contextualSpacing/>
              <w:rPr>
                <w:rFonts w:ascii="Arial" w:hAnsi="Arial" w:cs="Arial"/>
                <w:sz w:val="18"/>
                <w:szCs w:val="18"/>
                <w:lang w:val="ru-RU"/>
              </w:rPr>
            </w:pPr>
          </w:p>
        </w:tc>
        <w:tc>
          <w:tcPr>
            <w:tcW w:w="1560" w:type="dxa"/>
          </w:tcPr>
          <w:p w14:paraId="64368A7D" w14:textId="77777777" w:rsidR="008E16FD" w:rsidRPr="005E4FCB" w:rsidRDefault="008E16FD" w:rsidP="009A6E33">
            <w:pPr>
              <w:tabs>
                <w:tab w:val="left" w:pos="284"/>
                <w:tab w:val="left" w:pos="851"/>
              </w:tabs>
              <w:spacing w:after="200" w:line="276" w:lineRule="auto"/>
              <w:contextualSpacing/>
              <w:rPr>
                <w:rFonts w:ascii="Arial" w:hAnsi="Arial" w:cs="Arial"/>
                <w:sz w:val="18"/>
                <w:szCs w:val="18"/>
                <w:lang w:val="ru-RU"/>
              </w:rPr>
            </w:pPr>
          </w:p>
        </w:tc>
        <w:tc>
          <w:tcPr>
            <w:tcW w:w="567" w:type="dxa"/>
          </w:tcPr>
          <w:p w14:paraId="1B6BC82F" w14:textId="77777777" w:rsidR="008E16FD" w:rsidRPr="005E4FCB" w:rsidRDefault="008E16FD" w:rsidP="009A6E33">
            <w:pPr>
              <w:tabs>
                <w:tab w:val="left" w:pos="284"/>
                <w:tab w:val="left" w:pos="851"/>
              </w:tabs>
              <w:contextualSpacing/>
              <w:jc w:val="center"/>
              <w:rPr>
                <w:rFonts w:ascii="Arial" w:hAnsi="Arial" w:cs="Arial"/>
                <w:sz w:val="18"/>
                <w:szCs w:val="18"/>
                <w:lang w:val="ru-RU"/>
              </w:rPr>
            </w:pPr>
          </w:p>
        </w:tc>
        <w:tc>
          <w:tcPr>
            <w:tcW w:w="1417" w:type="dxa"/>
          </w:tcPr>
          <w:p w14:paraId="10EB86B3" w14:textId="77777777" w:rsidR="008E16FD" w:rsidRPr="005E4FCB" w:rsidRDefault="008E16FD" w:rsidP="009A6E33">
            <w:pPr>
              <w:tabs>
                <w:tab w:val="left" w:pos="284"/>
                <w:tab w:val="left" w:pos="851"/>
              </w:tabs>
              <w:spacing w:after="200" w:line="276" w:lineRule="auto"/>
              <w:contextualSpacing/>
              <w:jc w:val="center"/>
              <w:rPr>
                <w:rFonts w:ascii="Arial" w:hAnsi="Arial" w:cs="Arial"/>
                <w:sz w:val="18"/>
                <w:szCs w:val="18"/>
                <w:lang w:val="ru-RU"/>
              </w:rPr>
            </w:pPr>
            <w:proofErr w:type="gramStart"/>
            <w:r w:rsidRPr="005E4FCB">
              <w:rPr>
                <w:rFonts w:ascii="Arial" w:hAnsi="Arial" w:cs="Arial"/>
                <w:sz w:val="18"/>
                <w:szCs w:val="18"/>
                <w:lang w:val="ru-RU"/>
              </w:rPr>
              <w:t>эмитент</w:t>
            </w:r>
            <w:proofErr w:type="gramEnd"/>
            <w:r w:rsidRPr="005E4FCB">
              <w:rPr>
                <w:rFonts w:ascii="Arial" w:hAnsi="Arial" w:cs="Arial"/>
                <w:sz w:val="18"/>
                <w:szCs w:val="18"/>
                <w:lang w:val="ru-RU"/>
              </w:rPr>
              <w:t>/ управляющая организация/ подконтрольная организация</w:t>
            </w:r>
          </w:p>
        </w:tc>
        <w:tc>
          <w:tcPr>
            <w:tcW w:w="992" w:type="dxa"/>
          </w:tcPr>
          <w:p w14:paraId="369B296A" w14:textId="77777777" w:rsidR="008E16FD" w:rsidRPr="005E4FCB" w:rsidRDefault="008E16FD" w:rsidP="009A6E33">
            <w:pPr>
              <w:tabs>
                <w:tab w:val="left" w:pos="284"/>
                <w:tab w:val="left" w:pos="851"/>
              </w:tabs>
              <w:spacing w:after="200" w:line="276" w:lineRule="auto"/>
              <w:contextualSpacing/>
              <w:rPr>
                <w:rFonts w:ascii="Arial" w:hAnsi="Arial" w:cs="Arial"/>
                <w:sz w:val="18"/>
                <w:szCs w:val="18"/>
                <w:lang w:val="ru-RU"/>
              </w:rPr>
            </w:pPr>
          </w:p>
        </w:tc>
        <w:tc>
          <w:tcPr>
            <w:tcW w:w="851" w:type="dxa"/>
          </w:tcPr>
          <w:p w14:paraId="79909DAC" w14:textId="77777777" w:rsidR="008E16FD" w:rsidRPr="005E4FCB" w:rsidRDefault="008E16FD" w:rsidP="009A6E33">
            <w:pPr>
              <w:tabs>
                <w:tab w:val="left" w:pos="284"/>
                <w:tab w:val="left" w:pos="851"/>
              </w:tabs>
              <w:spacing w:after="200" w:line="276" w:lineRule="auto"/>
              <w:contextualSpacing/>
              <w:rPr>
                <w:rFonts w:ascii="Arial" w:hAnsi="Arial" w:cs="Arial"/>
                <w:sz w:val="18"/>
                <w:szCs w:val="18"/>
                <w:lang w:val="ru-RU"/>
              </w:rPr>
            </w:pPr>
          </w:p>
        </w:tc>
        <w:tc>
          <w:tcPr>
            <w:tcW w:w="850" w:type="dxa"/>
          </w:tcPr>
          <w:p w14:paraId="3BFDCB57" w14:textId="77777777" w:rsidR="008E16FD" w:rsidRPr="005E4FCB" w:rsidRDefault="008E16FD" w:rsidP="009A6E33">
            <w:pPr>
              <w:tabs>
                <w:tab w:val="left" w:pos="284"/>
                <w:tab w:val="left" w:pos="851"/>
              </w:tabs>
              <w:spacing w:after="200" w:line="276" w:lineRule="auto"/>
              <w:contextualSpacing/>
              <w:rPr>
                <w:rFonts w:ascii="Arial" w:hAnsi="Arial" w:cs="Arial"/>
                <w:sz w:val="18"/>
                <w:szCs w:val="18"/>
                <w:lang w:val="ru-RU"/>
              </w:rPr>
            </w:pPr>
          </w:p>
        </w:tc>
        <w:tc>
          <w:tcPr>
            <w:tcW w:w="1134" w:type="dxa"/>
            <w:vAlign w:val="center"/>
          </w:tcPr>
          <w:p w14:paraId="126EAC30" w14:textId="77777777" w:rsidR="008E16FD" w:rsidRPr="005E4FCB" w:rsidRDefault="008E16FD" w:rsidP="009A6E33">
            <w:pPr>
              <w:tabs>
                <w:tab w:val="left" w:pos="284"/>
                <w:tab w:val="left" w:pos="851"/>
              </w:tabs>
              <w:spacing w:after="200" w:line="276" w:lineRule="auto"/>
              <w:contextualSpacing/>
              <w:jc w:val="center"/>
              <w:rPr>
                <w:rFonts w:ascii="Arial" w:hAnsi="Arial" w:cs="Arial"/>
                <w:sz w:val="18"/>
                <w:szCs w:val="18"/>
              </w:rPr>
            </w:pPr>
            <w:r w:rsidRPr="005E4FCB">
              <w:rPr>
                <w:rFonts w:ascii="Arial" w:hAnsi="Arial" w:cs="Arial"/>
                <w:sz w:val="18"/>
                <w:szCs w:val="18"/>
              </w:rPr>
              <w:t>прямой / косвенный</w:t>
            </w:r>
          </w:p>
        </w:tc>
      </w:tr>
    </w:tbl>
    <w:p w14:paraId="6970082A" w14:textId="77777777" w:rsidR="008E16FD" w:rsidRPr="0052576C" w:rsidRDefault="008E16FD" w:rsidP="008E16FD">
      <w:pPr>
        <w:tabs>
          <w:tab w:val="left" w:pos="284"/>
          <w:tab w:val="left" w:pos="851"/>
        </w:tabs>
        <w:contextualSpacing/>
        <w:rPr>
          <w:rFonts w:ascii="Arial" w:hAnsi="Arial" w:cs="Arial"/>
          <w:sz w:val="20"/>
          <w:szCs w:val="20"/>
        </w:rPr>
      </w:pPr>
    </w:p>
    <w:p w14:paraId="09F63231" w14:textId="77777777" w:rsidR="008E16FD" w:rsidRPr="005E4FCB" w:rsidRDefault="008E16FD" w:rsidP="000D395B">
      <w:pPr>
        <w:tabs>
          <w:tab w:val="left" w:pos="284"/>
          <w:tab w:val="left" w:pos="851"/>
          <w:tab w:val="left" w:pos="10205"/>
        </w:tabs>
        <w:ind w:right="140"/>
        <w:jc w:val="both"/>
        <w:rPr>
          <w:rFonts w:ascii="Arial" w:hAnsi="Arial" w:cs="Arial"/>
          <w:b/>
          <w:sz w:val="20"/>
          <w:szCs w:val="20"/>
          <w:lang w:val="ru-RU"/>
        </w:rPr>
      </w:pPr>
      <w:r w:rsidRPr="005E4FCB">
        <w:rPr>
          <w:rFonts w:ascii="Arial" w:hAnsi="Arial" w:cs="Arial"/>
          <w:b/>
          <w:sz w:val="20"/>
          <w:szCs w:val="20"/>
          <w:lang w:val="ru-RU"/>
        </w:rPr>
        <w:t>2.3 Получение в течение любого из 3 последних лет вознаграждения и (или) прочих материальных выгод от эмитента и (или) подконтрольных ему организаций в размере, превышающем половину величины базового (фиксированного) годового вознаграждения члена совета директоров эмитента</w:t>
      </w:r>
      <w:r w:rsidRPr="005E4FCB">
        <w:rPr>
          <w:rStyle w:val="af2"/>
          <w:rFonts w:ascii="Arial" w:hAnsi="Arial" w:cs="Arial"/>
          <w:sz w:val="20"/>
          <w:szCs w:val="20"/>
        </w:rPr>
        <w:footnoteReference w:id="22"/>
      </w:r>
    </w:p>
    <w:p w14:paraId="44F029BD" w14:textId="77777777" w:rsidR="008E16FD" w:rsidRPr="005E4FCB" w:rsidRDefault="008E16FD" w:rsidP="008E16FD">
      <w:pPr>
        <w:tabs>
          <w:tab w:val="left" w:pos="284"/>
          <w:tab w:val="left" w:pos="851"/>
        </w:tabs>
        <w:spacing w:line="240" w:lineRule="auto"/>
        <w:contextualSpacing/>
        <w:jc w:val="both"/>
        <w:rPr>
          <w:rFonts w:ascii="Arial" w:hAnsi="Arial" w:cs="Arial"/>
          <w:b/>
          <w:sz w:val="20"/>
          <w:szCs w:val="20"/>
          <w:lang w:val="ru-RU"/>
        </w:rPr>
      </w:pPr>
    </w:p>
    <w:p w14:paraId="4C7E0A61" w14:textId="77777777" w:rsidR="008E16FD" w:rsidRPr="005E4FCB" w:rsidRDefault="008E16FD" w:rsidP="008E16FD">
      <w:pPr>
        <w:tabs>
          <w:tab w:val="left" w:pos="284"/>
          <w:tab w:val="left" w:pos="851"/>
        </w:tabs>
        <w:spacing w:line="240" w:lineRule="auto"/>
        <w:contextualSpacing/>
        <w:jc w:val="both"/>
        <w:rPr>
          <w:rFonts w:ascii="Arial" w:hAnsi="Arial" w:cs="Arial"/>
          <w:b/>
          <w:sz w:val="20"/>
          <w:szCs w:val="20"/>
          <w:lang w:val="ru-RU"/>
        </w:rPr>
      </w:pPr>
      <w:r w:rsidRPr="005E4FCB">
        <w:rPr>
          <w:rFonts w:ascii="Arial" w:hAnsi="Arial" w:cs="Arial"/>
          <w:b/>
          <w:sz w:val="20"/>
          <w:szCs w:val="20"/>
          <w:lang w:val="ru-RU"/>
        </w:rPr>
        <w:t>Директор</w:t>
      </w:r>
    </w:p>
    <w:p w14:paraId="1A611976" w14:textId="77777777" w:rsidR="008E16FD" w:rsidRPr="0052576C" w:rsidRDefault="008E16FD" w:rsidP="008E16FD">
      <w:pPr>
        <w:tabs>
          <w:tab w:val="left" w:pos="284"/>
          <w:tab w:val="left" w:pos="851"/>
        </w:tabs>
        <w:spacing w:line="240" w:lineRule="auto"/>
        <w:contextualSpacing/>
        <w:jc w:val="both"/>
        <w:rPr>
          <w:rFonts w:ascii="Arial" w:hAnsi="Arial" w:cs="Arial"/>
          <w:sz w:val="20"/>
          <w:szCs w:val="20"/>
          <w:lang w:val="ru-RU"/>
        </w:rPr>
      </w:pPr>
      <w:r w:rsidRPr="0052576C">
        <w:rPr>
          <w:rFonts w:ascii="Arial" w:hAnsi="Arial" w:cs="Arial"/>
          <w:sz w:val="20"/>
          <w:szCs w:val="20"/>
          <w:lang w:val="ru-RU"/>
        </w:rPr>
        <w:t>Да</w:t>
      </w:r>
      <w:proofErr w:type="gramStart"/>
      <w:r w:rsidRPr="0052576C">
        <w:rPr>
          <w:rFonts w:ascii="Arial" w:hAnsi="Arial" w:cs="Arial"/>
          <w:sz w:val="20"/>
          <w:szCs w:val="20"/>
          <w:lang w:val="ru-RU"/>
        </w:rPr>
        <w:t xml:space="preserve"> / Н</w:t>
      </w:r>
      <w:proofErr w:type="gramEnd"/>
      <w:r w:rsidRPr="0052576C">
        <w:rPr>
          <w:rFonts w:ascii="Arial" w:hAnsi="Arial" w:cs="Arial"/>
          <w:sz w:val="20"/>
          <w:szCs w:val="20"/>
          <w:lang w:val="ru-RU"/>
        </w:rPr>
        <w:t>ет</w:t>
      </w:r>
    </w:p>
    <w:p w14:paraId="1A1A7EC3" w14:textId="77777777" w:rsidR="008E16FD" w:rsidRPr="00D159CA" w:rsidRDefault="008E16FD" w:rsidP="008E16FD">
      <w:pPr>
        <w:tabs>
          <w:tab w:val="left" w:pos="284"/>
          <w:tab w:val="left" w:pos="851"/>
        </w:tabs>
        <w:spacing w:line="240" w:lineRule="auto"/>
        <w:contextualSpacing/>
        <w:jc w:val="both"/>
        <w:rPr>
          <w:rFonts w:ascii="Arial" w:hAnsi="Arial" w:cs="Arial"/>
          <w:sz w:val="20"/>
          <w:szCs w:val="20"/>
          <w:lang w:val="ru-RU"/>
        </w:rPr>
      </w:pPr>
    </w:p>
    <w:p w14:paraId="057DCFD7" w14:textId="77777777" w:rsidR="008E16FD" w:rsidRPr="005E4FCB" w:rsidRDefault="008E16FD" w:rsidP="008E16FD">
      <w:pPr>
        <w:tabs>
          <w:tab w:val="left" w:pos="284"/>
          <w:tab w:val="left" w:pos="851"/>
        </w:tabs>
        <w:autoSpaceDE w:val="0"/>
        <w:autoSpaceDN w:val="0"/>
        <w:adjustRightInd w:val="0"/>
        <w:spacing w:line="240" w:lineRule="auto"/>
        <w:jc w:val="both"/>
        <w:rPr>
          <w:rFonts w:ascii="Arial" w:hAnsi="Arial" w:cs="Arial"/>
          <w:b/>
          <w:sz w:val="20"/>
          <w:szCs w:val="20"/>
          <w:lang w:val="ru-RU"/>
        </w:rPr>
      </w:pPr>
      <w:r w:rsidRPr="005E4FCB">
        <w:rPr>
          <w:rFonts w:ascii="Arial" w:hAnsi="Arial" w:cs="Arial"/>
          <w:b/>
          <w:sz w:val="20"/>
          <w:szCs w:val="20"/>
          <w:lang w:val="ru-RU"/>
        </w:rPr>
        <w:t>Связанные лица</w:t>
      </w:r>
      <w:r w:rsidRPr="005E4FCB">
        <w:rPr>
          <w:rFonts w:ascii="Arial" w:hAnsi="Arial" w:cs="Arial"/>
          <w:b/>
          <w:sz w:val="20"/>
          <w:szCs w:val="20"/>
          <w:vertAlign w:val="superscript"/>
          <w:lang w:val="ru-RU"/>
        </w:rPr>
        <w:t xml:space="preserve"> </w:t>
      </w:r>
      <w:r w:rsidRPr="005E4FCB">
        <w:rPr>
          <w:rStyle w:val="af2"/>
          <w:rFonts w:ascii="Arial" w:hAnsi="Arial" w:cs="Arial"/>
          <w:sz w:val="20"/>
          <w:szCs w:val="20"/>
        </w:rPr>
        <w:footnoteReference w:id="23"/>
      </w:r>
    </w:p>
    <w:p w14:paraId="469B2C25" w14:textId="77777777" w:rsidR="008E16FD" w:rsidRPr="009D754F" w:rsidRDefault="008E16FD" w:rsidP="008E16FD">
      <w:pPr>
        <w:tabs>
          <w:tab w:val="left" w:pos="284"/>
          <w:tab w:val="left" w:pos="851"/>
        </w:tabs>
        <w:spacing w:line="240" w:lineRule="auto"/>
        <w:contextualSpacing/>
        <w:jc w:val="both"/>
        <w:rPr>
          <w:rFonts w:ascii="Arial" w:hAnsi="Arial" w:cs="Arial"/>
          <w:sz w:val="20"/>
          <w:szCs w:val="20"/>
        </w:rPr>
      </w:pPr>
      <w:r w:rsidRPr="0052576C">
        <w:rPr>
          <w:rFonts w:ascii="Arial" w:hAnsi="Arial" w:cs="Arial"/>
          <w:sz w:val="20"/>
          <w:szCs w:val="20"/>
        </w:rPr>
        <w:t>Да / Нет</w:t>
      </w:r>
    </w:p>
    <w:p w14:paraId="49F95464" w14:textId="77777777" w:rsidR="008E16FD" w:rsidRPr="00D159CA" w:rsidRDefault="008E16FD" w:rsidP="008E16FD">
      <w:pPr>
        <w:tabs>
          <w:tab w:val="left" w:pos="284"/>
          <w:tab w:val="left" w:pos="851"/>
        </w:tabs>
        <w:autoSpaceDE w:val="0"/>
        <w:autoSpaceDN w:val="0"/>
        <w:adjustRightInd w:val="0"/>
        <w:spacing w:line="240" w:lineRule="auto"/>
        <w:jc w:val="both"/>
        <w:rPr>
          <w:rFonts w:ascii="Arial" w:hAnsi="Arial" w:cs="Arial"/>
          <w:sz w:val="20"/>
          <w:szCs w:val="20"/>
        </w:rPr>
      </w:pPr>
    </w:p>
    <w:tbl>
      <w:tblPr>
        <w:tblStyle w:val="12"/>
        <w:tblW w:w="3212" w:type="pct"/>
        <w:tblLook w:val="04A0" w:firstRow="1" w:lastRow="0" w:firstColumn="1" w:lastColumn="0" w:noHBand="0" w:noVBand="1"/>
      </w:tblPr>
      <w:tblGrid>
        <w:gridCol w:w="1502"/>
        <w:gridCol w:w="1598"/>
        <w:gridCol w:w="2198"/>
        <w:gridCol w:w="1396"/>
      </w:tblGrid>
      <w:tr w:rsidR="008E16FD" w:rsidRPr="00D159CA" w14:paraId="2D303A97" w14:textId="77777777" w:rsidTr="009A6E33">
        <w:tc>
          <w:tcPr>
            <w:tcW w:w="1121" w:type="pct"/>
            <w:shd w:val="clear" w:color="auto" w:fill="F2F2F2" w:themeFill="background1" w:themeFillShade="F2"/>
            <w:vAlign w:val="center"/>
          </w:tcPr>
          <w:p w14:paraId="7D276F12" w14:textId="77777777" w:rsidR="008E16FD" w:rsidRPr="00D159CA" w:rsidRDefault="008E16FD" w:rsidP="009A6E33">
            <w:pPr>
              <w:tabs>
                <w:tab w:val="left" w:pos="284"/>
                <w:tab w:val="left" w:pos="851"/>
              </w:tabs>
              <w:autoSpaceDE w:val="0"/>
              <w:autoSpaceDN w:val="0"/>
              <w:adjustRightInd w:val="0"/>
              <w:jc w:val="center"/>
              <w:rPr>
                <w:rFonts w:ascii="Arial" w:hAnsi="Arial" w:cs="Arial"/>
                <w:b/>
                <w:sz w:val="18"/>
                <w:szCs w:val="18"/>
              </w:rPr>
            </w:pPr>
            <w:r w:rsidRPr="00D159CA">
              <w:rPr>
                <w:rFonts w:ascii="Arial" w:hAnsi="Arial" w:cs="Arial"/>
                <w:b/>
                <w:sz w:val="18"/>
                <w:szCs w:val="18"/>
              </w:rPr>
              <w:t>Фамилия</w:t>
            </w:r>
          </w:p>
        </w:tc>
        <w:tc>
          <w:tcPr>
            <w:tcW w:w="1193" w:type="pct"/>
            <w:shd w:val="clear" w:color="auto" w:fill="F2F2F2" w:themeFill="background1" w:themeFillShade="F2"/>
            <w:vAlign w:val="center"/>
          </w:tcPr>
          <w:p w14:paraId="6CDCF135" w14:textId="77777777" w:rsidR="008E16FD" w:rsidRPr="00D159CA" w:rsidRDefault="008E16FD" w:rsidP="009A6E33">
            <w:pPr>
              <w:tabs>
                <w:tab w:val="left" w:pos="284"/>
                <w:tab w:val="left" w:pos="851"/>
              </w:tabs>
              <w:autoSpaceDE w:val="0"/>
              <w:autoSpaceDN w:val="0"/>
              <w:adjustRightInd w:val="0"/>
              <w:jc w:val="center"/>
              <w:rPr>
                <w:rFonts w:ascii="Arial" w:hAnsi="Arial" w:cs="Arial"/>
                <w:b/>
                <w:sz w:val="18"/>
                <w:szCs w:val="18"/>
              </w:rPr>
            </w:pPr>
            <w:r w:rsidRPr="00D159CA">
              <w:rPr>
                <w:rFonts w:ascii="Arial" w:hAnsi="Arial" w:cs="Arial"/>
                <w:b/>
                <w:sz w:val="18"/>
                <w:szCs w:val="18"/>
              </w:rPr>
              <w:t>Имя</w:t>
            </w:r>
          </w:p>
        </w:tc>
        <w:tc>
          <w:tcPr>
            <w:tcW w:w="1642" w:type="pct"/>
            <w:shd w:val="clear" w:color="auto" w:fill="F2F2F2" w:themeFill="background1" w:themeFillShade="F2"/>
            <w:vAlign w:val="center"/>
          </w:tcPr>
          <w:p w14:paraId="731E7F34" w14:textId="77777777" w:rsidR="008E16FD" w:rsidRPr="005E4FCB" w:rsidRDefault="008E16FD" w:rsidP="009A6E33">
            <w:pPr>
              <w:tabs>
                <w:tab w:val="left" w:pos="284"/>
                <w:tab w:val="left" w:pos="851"/>
              </w:tabs>
              <w:autoSpaceDE w:val="0"/>
              <w:autoSpaceDN w:val="0"/>
              <w:adjustRightInd w:val="0"/>
              <w:jc w:val="center"/>
              <w:rPr>
                <w:rFonts w:ascii="Arial" w:hAnsi="Arial" w:cs="Arial"/>
                <w:b/>
                <w:sz w:val="18"/>
                <w:szCs w:val="18"/>
                <w:lang w:val="ru-RU"/>
              </w:rPr>
            </w:pPr>
            <w:r w:rsidRPr="00D159CA">
              <w:rPr>
                <w:rFonts w:ascii="Arial" w:hAnsi="Arial" w:cs="Arial"/>
                <w:b/>
                <w:sz w:val="18"/>
                <w:szCs w:val="18"/>
              </w:rPr>
              <w:t>Отчество</w:t>
            </w:r>
            <w:r w:rsidR="00D159CA" w:rsidRPr="005E4FCB">
              <w:rPr>
                <w:rFonts w:ascii="Arial" w:hAnsi="Arial" w:cs="Arial"/>
                <w:b/>
                <w:sz w:val="18"/>
                <w:szCs w:val="18"/>
                <w:lang w:val="ru-RU"/>
              </w:rPr>
              <w:t xml:space="preserve"> (при наличии)</w:t>
            </w:r>
          </w:p>
        </w:tc>
        <w:tc>
          <w:tcPr>
            <w:tcW w:w="1043" w:type="pct"/>
            <w:shd w:val="clear" w:color="auto" w:fill="F2F2F2" w:themeFill="background1" w:themeFillShade="F2"/>
          </w:tcPr>
          <w:p w14:paraId="7402DEF4" w14:textId="77777777" w:rsidR="008E16FD" w:rsidRPr="00D159CA" w:rsidRDefault="008E16FD" w:rsidP="009A6E33">
            <w:pPr>
              <w:tabs>
                <w:tab w:val="left" w:pos="284"/>
                <w:tab w:val="left" w:pos="851"/>
              </w:tabs>
              <w:autoSpaceDE w:val="0"/>
              <w:autoSpaceDN w:val="0"/>
              <w:adjustRightInd w:val="0"/>
              <w:jc w:val="center"/>
              <w:rPr>
                <w:rFonts w:ascii="Arial" w:hAnsi="Arial" w:cs="Arial"/>
                <w:b/>
                <w:sz w:val="18"/>
                <w:szCs w:val="18"/>
              </w:rPr>
            </w:pPr>
            <w:r w:rsidRPr="00D159CA">
              <w:rPr>
                <w:rFonts w:ascii="Arial" w:hAnsi="Arial" w:cs="Arial"/>
                <w:b/>
                <w:sz w:val="18"/>
                <w:szCs w:val="18"/>
              </w:rPr>
              <w:t>Степень родства</w:t>
            </w:r>
          </w:p>
        </w:tc>
      </w:tr>
      <w:tr w:rsidR="008E16FD" w:rsidRPr="00D159CA" w14:paraId="64AF43AA" w14:textId="77777777" w:rsidTr="009A6E33">
        <w:tc>
          <w:tcPr>
            <w:tcW w:w="1121" w:type="pct"/>
          </w:tcPr>
          <w:p w14:paraId="2E4487C0" w14:textId="77777777" w:rsidR="008E16FD" w:rsidRPr="00D159CA" w:rsidRDefault="008E16FD" w:rsidP="009A6E33">
            <w:pPr>
              <w:tabs>
                <w:tab w:val="left" w:pos="284"/>
                <w:tab w:val="left" w:pos="851"/>
              </w:tabs>
              <w:autoSpaceDE w:val="0"/>
              <w:autoSpaceDN w:val="0"/>
              <w:adjustRightInd w:val="0"/>
              <w:jc w:val="both"/>
              <w:rPr>
                <w:rFonts w:ascii="Arial" w:hAnsi="Arial" w:cs="Arial"/>
                <w:sz w:val="18"/>
                <w:szCs w:val="18"/>
              </w:rPr>
            </w:pPr>
          </w:p>
        </w:tc>
        <w:tc>
          <w:tcPr>
            <w:tcW w:w="1193" w:type="pct"/>
          </w:tcPr>
          <w:p w14:paraId="1618A2E0" w14:textId="77777777" w:rsidR="008E16FD" w:rsidRPr="00D159CA" w:rsidRDefault="008E16FD" w:rsidP="009A6E33">
            <w:pPr>
              <w:tabs>
                <w:tab w:val="left" w:pos="284"/>
                <w:tab w:val="left" w:pos="851"/>
              </w:tabs>
              <w:autoSpaceDE w:val="0"/>
              <w:autoSpaceDN w:val="0"/>
              <w:adjustRightInd w:val="0"/>
              <w:jc w:val="both"/>
              <w:rPr>
                <w:rFonts w:ascii="Arial" w:hAnsi="Arial" w:cs="Arial"/>
                <w:sz w:val="18"/>
                <w:szCs w:val="18"/>
              </w:rPr>
            </w:pPr>
          </w:p>
        </w:tc>
        <w:tc>
          <w:tcPr>
            <w:tcW w:w="1642" w:type="pct"/>
          </w:tcPr>
          <w:p w14:paraId="4A2D21D9" w14:textId="77777777" w:rsidR="008E16FD" w:rsidRPr="00D159CA" w:rsidRDefault="008E16FD" w:rsidP="009A6E33">
            <w:pPr>
              <w:tabs>
                <w:tab w:val="left" w:pos="284"/>
                <w:tab w:val="left" w:pos="851"/>
              </w:tabs>
              <w:autoSpaceDE w:val="0"/>
              <w:autoSpaceDN w:val="0"/>
              <w:adjustRightInd w:val="0"/>
              <w:jc w:val="both"/>
              <w:rPr>
                <w:rFonts w:ascii="Arial" w:hAnsi="Arial" w:cs="Arial"/>
                <w:sz w:val="18"/>
                <w:szCs w:val="18"/>
              </w:rPr>
            </w:pPr>
          </w:p>
        </w:tc>
        <w:tc>
          <w:tcPr>
            <w:tcW w:w="1043" w:type="pct"/>
          </w:tcPr>
          <w:p w14:paraId="40785DB2" w14:textId="77777777" w:rsidR="008E16FD" w:rsidRPr="00D159CA" w:rsidRDefault="008E16FD" w:rsidP="009A6E33">
            <w:pPr>
              <w:tabs>
                <w:tab w:val="left" w:pos="284"/>
                <w:tab w:val="left" w:pos="851"/>
              </w:tabs>
              <w:autoSpaceDE w:val="0"/>
              <w:autoSpaceDN w:val="0"/>
              <w:adjustRightInd w:val="0"/>
              <w:jc w:val="both"/>
              <w:rPr>
                <w:rFonts w:ascii="Arial" w:hAnsi="Arial" w:cs="Arial"/>
                <w:sz w:val="18"/>
                <w:szCs w:val="18"/>
              </w:rPr>
            </w:pPr>
          </w:p>
        </w:tc>
      </w:tr>
    </w:tbl>
    <w:p w14:paraId="32C3ADF8" w14:textId="77777777" w:rsidR="008E16FD" w:rsidRPr="0052576C" w:rsidRDefault="008E16FD" w:rsidP="008E16FD">
      <w:pPr>
        <w:tabs>
          <w:tab w:val="left" w:pos="284"/>
          <w:tab w:val="left" w:pos="851"/>
        </w:tabs>
        <w:jc w:val="both"/>
        <w:rPr>
          <w:rFonts w:ascii="Arial" w:hAnsi="Arial" w:cs="Arial"/>
          <w:b/>
          <w:sz w:val="20"/>
          <w:szCs w:val="20"/>
        </w:rPr>
      </w:pPr>
    </w:p>
    <w:p w14:paraId="17F5DB70" w14:textId="77777777" w:rsidR="008E16FD" w:rsidRPr="005E4FCB" w:rsidRDefault="008E16FD" w:rsidP="008E16FD">
      <w:pPr>
        <w:tabs>
          <w:tab w:val="left" w:pos="284"/>
          <w:tab w:val="left" w:pos="851"/>
        </w:tabs>
        <w:jc w:val="both"/>
        <w:rPr>
          <w:rFonts w:ascii="Arial" w:hAnsi="Arial" w:cs="Arial"/>
          <w:b/>
          <w:sz w:val="20"/>
          <w:szCs w:val="20"/>
          <w:lang w:val="ru-RU"/>
        </w:rPr>
      </w:pPr>
      <w:r w:rsidRPr="005E4FCB">
        <w:rPr>
          <w:rFonts w:ascii="Arial" w:hAnsi="Arial" w:cs="Arial"/>
          <w:b/>
          <w:sz w:val="20"/>
          <w:szCs w:val="20"/>
          <w:lang w:val="ru-RU"/>
        </w:rPr>
        <w:t>2.4. Является владельцем акций или выгодоприобретателем</w:t>
      </w:r>
      <w:r w:rsidRPr="005E4FCB">
        <w:rPr>
          <w:rStyle w:val="af2"/>
          <w:rFonts w:ascii="Arial" w:hAnsi="Arial" w:cs="Arial"/>
          <w:sz w:val="20"/>
          <w:szCs w:val="20"/>
        </w:rPr>
        <w:footnoteReference w:id="24"/>
      </w:r>
      <w:r w:rsidRPr="005E4FCB">
        <w:rPr>
          <w:rFonts w:ascii="Arial" w:hAnsi="Arial" w:cs="Arial"/>
          <w:b/>
          <w:sz w:val="20"/>
          <w:szCs w:val="20"/>
          <w:lang w:val="ru-RU"/>
        </w:rPr>
        <w:t xml:space="preserve"> по акциям эмитента, которые составляют более 1 процента уставного капитала</w:t>
      </w:r>
    </w:p>
    <w:p w14:paraId="4DF01115" w14:textId="77777777" w:rsidR="008E16FD" w:rsidRPr="005E4FCB" w:rsidRDefault="008E16FD" w:rsidP="008E16FD">
      <w:pPr>
        <w:tabs>
          <w:tab w:val="left" w:pos="284"/>
          <w:tab w:val="left" w:pos="851"/>
        </w:tabs>
        <w:contextualSpacing/>
        <w:jc w:val="both"/>
        <w:rPr>
          <w:rFonts w:ascii="Arial" w:hAnsi="Arial" w:cs="Arial"/>
          <w:b/>
          <w:sz w:val="20"/>
          <w:szCs w:val="20"/>
          <w:lang w:val="ru-RU"/>
        </w:rPr>
      </w:pPr>
    </w:p>
    <w:p w14:paraId="0DCC31B7" w14:textId="77777777" w:rsidR="008E16FD" w:rsidRPr="005E4FCB" w:rsidRDefault="008E16FD" w:rsidP="008E16FD">
      <w:pPr>
        <w:tabs>
          <w:tab w:val="left" w:pos="284"/>
          <w:tab w:val="left" w:pos="851"/>
        </w:tabs>
        <w:contextualSpacing/>
        <w:jc w:val="both"/>
        <w:rPr>
          <w:rFonts w:ascii="Arial" w:hAnsi="Arial" w:cs="Arial"/>
          <w:b/>
          <w:sz w:val="20"/>
          <w:szCs w:val="20"/>
        </w:rPr>
      </w:pPr>
      <w:r w:rsidRPr="005E4FCB">
        <w:rPr>
          <w:rFonts w:ascii="Arial" w:hAnsi="Arial" w:cs="Arial"/>
          <w:b/>
          <w:sz w:val="20"/>
          <w:szCs w:val="20"/>
        </w:rPr>
        <w:t>Директор</w:t>
      </w:r>
    </w:p>
    <w:p w14:paraId="6D9C0036" w14:textId="77777777" w:rsidR="008E16FD" w:rsidRPr="005E4FCB" w:rsidRDefault="008E16FD" w:rsidP="008E16FD">
      <w:pPr>
        <w:tabs>
          <w:tab w:val="left" w:pos="284"/>
          <w:tab w:val="left" w:pos="851"/>
        </w:tabs>
        <w:contextualSpacing/>
        <w:jc w:val="both"/>
        <w:rPr>
          <w:rFonts w:ascii="Arial" w:hAnsi="Arial" w:cs="Arial"/>
          <w:sz w:val="20"/>
          <w:szCs w:val="20"/>
        </w:rPr>
      </w:pPr>
      <w:r w:rsidRPr="0052576C">
        <w:rPr>
          <w:rFonts w:ascii="Arial" w:hAnsi="Arial" w:cs="Arial"/>
          <w:sz w:val="20"/>
          <w:szCs w:val="20"/>
        </w:rPr>
        <w:t>Да / Нет</w:t>
      </w:r>
    </w:p>
    <w:p w14:paraId="14C10371" w14:textId="77777777" w:rsidR="008E16FD" w:rsidRPr="005E4FCB" w:rsidRDefault="008E16FD" w:rsidP="008E16FD">
      <w:pPr>
        <w:tabs>
          <w:tab w:val="left" w:pos="284"/>
          <w:tab w:val="left" w:pos="851"/>
        </w:tabs>
        <w:contextualSpacing/>
        <w:jc w:val="both"/>
        <w:rPr>
          <w:rFonts w:ascii="Arial" w:hAnsi="Arial" w:cs="Arial"/>
          <w:b/>
          <w:sz w:val="20"/>
          <w:szCs w:val="20"/>
        </w:rPr>
      </w:pPr>
    </w:p>
    <w:tbl>
      <w:tblPr>
        <w:tblStyle w:val="12"/>
        <w:tblW w:w="3050" w:type="pct"/>
        <w:tblLook w:val="04A0" w:firstRow="1" w:lastRow="0" w:firstColumn="1" w:lastColumn="0" w:noHBand="0" w:noVBand="1"/>
      </w:tblPr>
      <w:tblGrid>
        <w:gridCol w:w="6357"/>
      </w:tblGrid>
      <w:tr w:rsidR="008E16FD" w:rsidRPr="007B3745" w14:paraId="64E6A85D" w14:textId="77777777" w:rsidTr="009A6E33">
        <w:tc>
          <w:tcPr>
            <w:tcW w:w="5000" w:type="pct"/>
          </w:tcPr>
          <w:p w14:paraId="4BADC836" w14:textId="77777777" w:rsidR="008E16FD" w:rsidRPr="005E4FCB" w:rsidRDefault="008E16FD" w:rsidP="009A6E33">
            <w:pPr>
              <w:tabs>
                <w:tab w:val="left" w:pos="284"/>
                <w:tab w:val="left" w:pos="851"/>
              </w:tabs>
              <w:spacing w:after="200" w:line="276" w:lineRule="auto"/>
              <w:contextualSpacing/>
              <w:jc w:val="both"/>
              <w:rPr>
                <w:rFonts w:ascii="Arial" w:hAnsi="Arial" w:cs="Arial"/>
                <w:lang w:val="ru-RU"/>
              </w:rPr>
            </w:pPr>
            <w:r w:rsidRPr="005E4FCB">
              <w:rPr>
                <w:rFonts w:ascii="Arial" w:hAnsi="Arial" w:cs="Arial"/>
                <w:b/>
                <w:sz w:val="22"/>
                <w:szCs w:val="22"/>
                <w:lang w:val="ru-RU"/>
              </w:rPr>
              <w:t xml:space="preserve">Доля акций владельцем или </w:t>
            </w:r>
            <w:proofErr w:type="gramStart"/>
            <w:r w:rsidRPr="005E4FCB">
              <w:rPr>
                <w:rFonts w:ascii="Arial" w:hAnsi="Arial" w:cs="Arial"/>
                <w:b/>
                <w:sz w:val="22"/>
                <w:szCs w:val="22"/>
                <w:lang w:val="ru-RU"/>
              </w:rPr>
              <w:t>выгодоприобретателем</w:t>
            </w:r>
            <w:proofErr w:type="gramEnd"/>
            <w:r w:rsidRPr="005E4FCB">
              <w:rPr>
                <w:rFonts w:ascii="Arial" w:hAnsi="Arial" w:cs="Arial"/>
                <w:b/>
                <w:sz w:val="22"/>
                <w:szCs w:val="22"/>
                <w:lang w:val="ru-RU"/>
              </w:rPr>
              <w:t xml:space="preserve"> по которым является Директор</w:t>
            </w:r>
          </w:p>
        </w:tc>
      </w:tr>
      <w:tr w:rsidR="008E16FD" w:rsidRPr="007B3745" w14:paraId="4E35BAFB" w14:textId="77777777" w:rsidTr="009A6E33">
        <w:tc>
          <w:tcPr>
            <w:tcW w:w="5000" w:type="pct"/>
          </w:tcPr>
          <w:p w14:paraId="7FD5F570" w14:textId="77777777" w:rsidR="008E16FD" w:rsidRPr="005E4FCB" w:rsidRDefault="008E16FD" w:rsidP="009A6E33">
            <w:pPr>
              <w:tabs>
                <w:tab w:val="left" w:pos="284"/>
                <w:tab w:val="left" w:pos="851"/>
              </w:tabs>
              <w:spacing w:after="200" w:line="276" w:lineRule="auto"/>
              <w:contextualSpacing/>
              <w:jc w:val="both"/>
              <w:rPr>
                <w:rFonts w:ascii="Arial" w:hAnsi="Arial" w:cs="Arial"/>
                <w:b/>
                <w:lang w:val="ru-RU"/>
              </w:rPr>
            </w:pPr>
          </w:p>
        </w:tc>
      </w:tr>
    </w:tbl>
    <w:p w14:paraId="7E52FB3B" w14:textId="77777777" w:rsidR="008E16FD" w:rsidRPr="0052576C" w:rsidRDefault="008E16FD" w:rsidP="008E16FD">
      <w:pPr>
        <w:tabs>
          <w:tab w:val="left" w:pos="284"/>
          <w:tab w:val="left" w:pos="851"/>
        </w:tabs>
        <w:contextualSpacing/>
        <w:jc w:val="both"/>
        <w:rPr>
          <w:rFonts w:ascii="Arial" w:hAnsi="Arial" w:cs="Arial"/>
          <w:sz w:val="20"/>
          <w:szCs w:val="20"/>
          <w:lang w:val="ru-RU"/>
        </w:rPr>
      </w:pPr>
    </w:p>
    <w:p w14:paraId="507D14A6" w14:textId="77777777" w:rsidR="008E16FD" w:rsidRPr="005E4FCB" w:rsidRDefault="008E16FD" w:rsidP="008E16FD">
      <w:pPr>
        <w:tabs>
          <w:tab w:val="left" w:pos="284"/>
          <w:tab w:val="left" w:pos="851"/>
        </w:tabs>
        <w:autoSpaceDE w:val="0"/>
        <w:autoSpaceDN w:val="0"/>
        <w:adjustRightInd w:val="0"/>
        <w:jc w:val="both"/>
        <w:rPr>
          <w:rFonts w:ascii="Arial" w:hAnsi="Arial" w:cs="Arial"/>
          <w:b/>
          <w:sz w:val="20"/>
          <w:szCs w:val="20"/>
        </w:rPr>
      </w:pPr>
      <w:r w:rsidRPr="005E4FCB">
        <w:rPr>
          <w:rFonts w:ascii="Arial" w:hAnsi="Arial" w:cs="Arial"/>
          <w:b/>
          <w:sz w:val="20"/>
          <w:szCs w:val="20"/>
        </w:rPr>
        <w:t>Связанные лица</w:t>
      </w:r>
      <w:r w:rsidRPr="005E4FCB">
        <w:rPr>
          <w:rStyle w:val="af2"/>
          <w:rFonts w:ascii="Arial" w:hAnsi="Arial" w:cs="Arial"/>
          <w:sz w:val="20"/>
          <w:szCs w:val="20"/>
        </w:rPr>
        <w:footnoteReference w:id="25"/>
      </w:r>
    </w:p>
    <w:p w14:paraId="698DF4B3" w14:textId="77777777" w:rsidR="008E16FD" w:rsidRPr="009D754F" w:rsidRDefault="008E16FD" w:rsidP="008E16FD">
      <w:pPr>
        <w:tabs>
          <w:tab w:val="left" w:pos="284"/>
          <w:tab w:val="left" w:pos="851"/>
        </w:tabs>
        <w:contextualSpacing/>
        <w:jc w:val="both"/>
        <w:rPr>
          <w:rFonts w:ascii="Arial" w:hAnsi="Arial" w:cs="Arial"/>
          <w:sz w:val="20"/>
          <w:szCs w:val="20"/>
        </w:rPr>
      </w:pPr>
      <w:r w:rsidRPr="0052576C">
        <w:rPr>
          <w:rFonts w:ascii="Arial" w:hAnsi="Arial" w:cs="Arial"/>
          <w:sz w:val="20"/>
          <w:szCs w:val="20"/>
        </w:rPr>
        <w:t>Да / Нет</w:t>
      </w:r>
    </w:p>
    <w:p w14:paraId="05F1736A" w14:textId="77777777" w:rsidR="008E16FD" w:rsidRPr="00D159CA" w:rsidRDefault="008E16FD" w:rsidP="008E16FD">
      <w:pPr>
        <w:tabs>
          <w:tab w:val="left" w:pos="284"/>
          <w:tab w:val="left" w:pos="851"/>
        </w:tabs>
        <w:contextualSpacing/>
        <w:jc w:val="both"/>
        <w:rPr>
          <w:rFonts w:ascii="Arial" w:hAnsi="Arial" w:cs="Arial"/>
          <w:sz w:val="20"/>
          <w:szCs w:val="20"/>
        </w:rPr>
      </w:pPr>
    </w:p>
    <w:tbl>
      <w:tblPr>
        <w:tblStyle w:val="12"/>
        <w:tblW w:w="4774" w:type="pct"/>
        <w:tblLook w:val="04A0" w:firstRow="1" w:lastRow="0" w:firstColumn="1" w:lastColumn="0" w:noHBand="0" w:noVBand="1"/>
      </w:tblPr>
      <w:tblGrid>
        <w:gridCol w:w="1454"/>
        <w:gridCol w:w="1738"/>
        <w:gridCol w:w="1835"/>
        <w:gridCol w:w="1598"/>
        <w:gridCol w:w="3325"/>
      </w:tblGrid>
      <w:tr w:rsidR="008E16FD" w:rsidRPr="007B3745" w14:paraId="61CC5521" w14:textId="77777777" w:rsidTr="009A6E33">
        <w:trPr>
          <w:trHeight w:val="690"/>
        </w:trPr>
        <w:tc>
          <w:tcPr>
            <w:tcW w:w="730" w:type="pct"/>
            <w:shd w:val="clear" w:color="auto" w:fill="F2F2F2" w:themeFill="background1" w:themeFillShade="F2"/>
            <w:vAlign w:val="center"/>
          </w:tcPr>
          <w:p w14:paraId="1AE54AB4" w14:textId="77777777" w:rsidR="008E16FD" w:rsidRPr="005E4FCB" w:rsidRDefault="008E16FD" w:rsidP="009A6E33">
            <w:pPr>
              <w:tabs>
                <w:tab w:val="left" w:pos="284"/>
                <w:tab w:val="left" w:pos="851"/>
              </w:tabs>
              <w:autoSpaceDE w:val="0"/>
              <w:autoSpaceDN w:val="0"/>
              <w:adjustRightInd w:val="0"/>
              <w:jc w:val="center"/>
              <w:rPr>
                <w:rFonts w:ascii="Arial" w:hAnsi="Arial" w:cs="Arial"/>
                <w:b/>
                <w:sz w:val="18"/>
                <w:szCs w:val="18"/>
              </w:rPr>
            </w:pPr>
            <w:r w:rsidRPr="005E4FCB">
              <w:rPr>
                <w:rFonts w:ascii="Arial" w:hAnsi="Arial" w:cs="Arial"/>
                <w:b/>
                <w:sz w:val="18"/>
                <w:szCs w:val="18"/>
              </w:rPr>
              <w:t>Фамилия</w:t>
            </w:r>
          </w:p>
        </w:tc>
        <w:tc>
          <w:tcPr>
            <w:tcW w:w="873" w:type="pct"/>
            <w:shd w:val="clear" w:color="auto" w:fill="F2F2F2" w:themeFill="background1" w:themeFillShade="F2"/>
            <w:vAlign w:val="center"/>
          </w:tcPr>
          <w:p w14:paraId="696FA0C6" w14:textId="77777777" w:rsidR="008E16FD" w:rsidRPr="005E4FCB" w:rsidRDefault="008E16FD" w:rsidP="009A6E33">
            <w:pPr>
              <w:tabs>
                <w:tab w:val="left" w:pos="284"/>
                <w:tab w:val="left" w:pos="851"/>
              </w:tabs>
              <w:autoSpaceDE w:val="0"/>
              <w:autoSpaceDN w:val="0"/>
              <w:adjustRightInd w:val="0"/>
              <w:jc w:val="center"/>
              <w:rPr>
                <w:rFonts w:ascii="Arial" w:hAnsi="Arial" w:cs="Arial"/>
                <w:b/>
                <w:sz w:val="18"/>
                <w:szCs w:val="18"/>
              </w:rPr>
            </w:pPr>
            <w:r w:rsidRPr="005E4FCB">
              <w:rPr>
                <w:rFonts w:ascii="Arial" w:hAnsi="Arial" w:cs="Arial"/>
                <w:b/>
                <w:sz w:val="18"/>
                <w:szCs w:val="18"/>
              </w:rPr>
              <w:t>Имя</w:t>
            </w:r>
          </w:p>
        </w:tc>
        <w:tc>
          <w:tcPr>
            <w:tcW w:w="922" w:type="pct"/>
            <w:shd w:val="clear" w:color="auto" w:fill="F2F2F2" w:themeFill="background1" w:themeFillShade="F2"/>
            <w:vAlign w:val="center"/>
          </w:tcPr>
          <w:p w14:paraId="7A77AD68" w14:textId="77777777" w:rsidR="008E16FD" w:rsidRPr="005E4FCB" w:rsidRDefault="008E16FD" w:rsidP="009A6E33">
            <w:pPr>
              <w:tabs>
                <w:tab w:val="left" w:pos="284"/>
                <w:tab w:val="left" w:pos="851"/>
              </w:tabs>
              <w:autoSpaceDE w:val="0"/>
              <w:autoSpaceDN w:val="0"/>
              <w:adjustRightInd w:val="0"/>
              <w:jc w:val="center"/>
              <w:rPr>
                <w:rFonts w:ascii="Arial" w:hAnsi="Arial" w:cs="Arial"/>
                <w:b/>
                <w:sz w:val="18"/>
                <w:szCs w:val="18"/>
              </w:rPr>
            </w:pPr>
            <w:r w:rsidRPr="005E4FCB">
              <w:rPr>
                <w:rFonts w:ascii="Arial" w:hAnsi="Arial" w:cs="Arial"/>
                <w:b/>
                <w:sz w:val="18"/>
                <w:szCs w:val="18"/>
              </w:rPr>
              <w:t>Отчество</w:t>
            </w:r>
          </w:p>
        </w:tc>
        <w:tc>
          <w:tcPr>
            <w:tcW w:w="803" w:type="pct"/>
            <w:shd w:val="clear" w:color="auto" w:fill="F2F2F2" w:themeFill="background1" w:themeFillShade="F2"/>
            <w:vAlign w:val="center"/>
          </w:tcPr>
          <w:p w14:paraId="5C447B0C" w14:textId="77777777" w:rsidR="008E16FD" w:rsidRPr="005E4FCB" w:rsidRDefault="008E16FD" w:rsidP="009A6E33">
            <w:pPr>
              <w:tabs>
                <w:tab w:val="left" w:pos="284"/>
                <w:tab w:val="left" w:pos="851"/>
              </w:tabs>
              <w:autoSpaceDE w:val="0"/>
              <w:autoSpaceDN w:val="0"/>
              <w:adjustRightInd w:val="0"/>
              <w:jc w:val="center"/>
              <w:rPr>
                <w:rFonts w:ascii="Arial" w:hAnsi="Arial" w:cs="Arial"/>
                <w:b/>
                <w:sz w:val="18"/>
                <w:szCs w:val="18"/>
              </w:rPr>
            </w:pPr>
            <w:r w:rsidRPr="005E4FCB">
              <w:rPr>
                <w:rFonts w:ascii="Arial" w:hAnsi="Arial" w:cs="Arial"/>
                <w:b/>
                <w:sz w:val="18"/>
                <w:szCs w:val="18"/>
              </w:rPr>
              <w:t>Степень родства</w:t>
            </w:r>
          </w:p>
        </w:tc>
        <w:tc>
          <w:tcPr>
            <w:tcW w:w="1671" w:type="pct"/>
            <w:shd w:val="clear" w:color="auto" w:fill="F2F2F2" w:themeFill="background1" w:themeFillShade="F2"/>
          </w:tcPr>
          <w:p w14:paraId="4A315666" w14:textId="77777777" w:rsidR="008E16FD" w:rsidRPr="005E4FCB" w:rsidRDefault="008E16FD" w:rsidP="009A6E33">
            <w:pPr>
              <w:tabs>
                <w:tab w:val="left" w:pos="284"/>
                <w:tab w:val="left" w:pos="851"/>
              </w:tabs>
              <w:autoSpaceDE w:val="0"/>
              <w:autoSpaceDN w:val="0"/>
              <w:adjustRightInd w:val="0"/>
              <w:jc w:val="center"/>
              <w:rPr>
                <w:rFonts w:ascii="Arial" w:hAnsi="Arial" w:cs="Arial"/>
                <w:b/>
                <w:sz w:val="18"/>
                <w:szCs w:val="18"/>
                <w:lang w:val="ru-RU"/>
              </w:rPr>
            </w:pPr>
            <w:r w:rsidRPr="005E4FCB">
              <w:rPr>
                <w:rFonts w:ascii="Arial" w:hAnsi="Arial" w:cs="Arial"/>
                <w:b/>
                <w:sz w:val="18"/>
                <w:szCs w:val="18"/>
                <w:lang w:val="ru-RU"/>
              </w:rPr>
              <w:t xml:space="preserve">Доля акций владельцем или </w:t>
            </w:r>
            <w:proofErr w:type="gramStart"/>
            <w:r w:rsidRPr="005E4FCB">
              <w:rPr>
                <w:rFonts w:ascii="Arial" w:hAnsi="Arial" w:cs="Arial"/>
                <w:b/>
                <w:sz w:val="18"/>
                <w:szCs w:val="18"/>
                <w:lang w:val="ru-RU"/>
              </w:rPr>
              <w:t>выгодоприобретателем</w:t>
            </w:r>
            <w:proofErr w:type="gramEnd"/>
            <w:r w:rsidRPr="005E4FCB">
              <w:rPr>
                <w:rFonts w:ascii="Arial" w:hAnsi="Arial" w:cs="Arial"/>
                <w:b/>
                <w:sz w:val="18"/>
                <w:szCs w:val="18"/>
                <w:lang w:val="ru-RU"/>
              </w:rPr>
              <w:t xml:space="preserve"> по которым является связанное лицо</w:t>
            </w:r>
          </w:p>
        </w:tc>
      </w:tr>
      <w:tr w:rsidR="008E16FD" w:rsidRPr="007B3745" w14:paraId="1EC1B65D" w14:textId="77777777" w:rsidTr="009A6E33">
        <w:trPr>
          <w:trHeight w:val="417"/>
        </w:trPr>
        <w:tc>
          <w:tcPr>
            <w:tcW w:w="730" w:type="pct"/>
          </w:tcPr>
          <w:p w14:paraId="76EAB72A" w14:textId="77777777" w:rsidR="008E16FD" w:rsidRPr="005E4FCB" w:rsidRDefault="008E16FD" w:rsidP="009A6E33">
            <w:pPr>
              <w:tabs>
                <w:tab w:val="left" w:pos="284"/>
                <w:tab w:val="left" w:pos="851"/>
              </w:tabs>
              <w:autoSpaceDE w:val="0"/>
              <w:autoSpaceDN w:val="0"/>
              <w:adjustRightInd w:val="0"/>
              <w:jc w:val="both"/>
              <w:rPr>
                <w:rFonts w:ascii="Arial" w:hAnsi="Arial" w:cs="Arial"/>
                <w:sz w:val="18"/>
                <w:szCs w:val="18"/>
                <w:lang w:val="ru-RU"/>
              </w:rPr>
            </w:pPr>
          </w:p>
        </w:tc>
        <w:tc>
          <w:tcPr>
            <w:tcW w:w="873" w:type="pct"/>
          </w:tcPr>
          <w:p w14:paraId="2581C0D8" w14:textId="77777777" w:rsidR="008E16FD" w:rsidRPr="005E4FCB" w:rsidRDefault="008E16FD" w:rsidP="009A6E33">
            <w:pPr>
              <w:tabs>
                <w:tab w:val="left" w:pos="284"/>
                <w:tab w:val="left" w:pos="851"/>
              </w:tabs>
              <w:autoSpaceDE w:val="0"/>
              <w:autoSpaceDN w:val="0"/>
              <w:adjustRightInd w:val="0"/>
              <w:jc w:val="both"/>
              <w:rPr>
                <w:rFonts w:ascii="Arial" w:hAnsi="Arial" w:cs="Arial"/>
                <w:sz w:val="18"/>
                <w:szCs w:val="18"/>
                <w:lang w:val="ru-RU"/>
              </w:rPr>
            </w:pPr>
          </w:p>
        </w:tc>
        <w:tc>
          <w:tcPr>
            <w:tcW w:w="922" w:type="pct"/>
          </w:tcPr>
          <w:p w14:paraId="7DCFD83C" w14:textId="77777777" w:rsidR="008E16FD" w:rsidRPr="005E4FCB" w:rsidRDefault="008E16FD" w:rsidP="009A6E33">
            <w:pPr>
              <w:tabs>
                <w:tab w:val="left" w:pos="284"/>
                <w:tab w:val="left" w:pos="851"/>
              </w:tabs>
              <w:autoSpaceDE w:val="0"/>
              <w:autoSpaceDN w:val="0"/>
              <w:adjustRightInd w:val="0"/>
              <w:jc w:val="both"/>
              <w:rPr>
                <w:rFonts w:ascii="Arial" w:hAnsi="Arial" w:cs="Arial"/>
                <w:sz w:val="18"/>
                <w:szCs w:val="18"/>
                <w:lang w:val="ru-RU"/>
              </w:rPr>
            </w:pPr>
          </w:p>
        </w:tc>
        <w:tc>
          <w:tcPr>
            <w:tcW w:w="803" w:type="pct"/>
          </w:tcPr>
          <w:p w14:paraId="29A777B9" w14:textId="77777777" w:rsidR="008E16FD" w:rsidRPr="005E4FCB" w:rsidRDefault="008E16FD" w:rsidP="009A6E33">
            <w:pPr>
              <w:tabs>
                <w:tab w:val="left" w:pos="284"/>
                <w:tab w:val="left" w:pos="851"/>
              </w:tabs>
              <w:autoSpaceDE w:val="0"/>
              <w:autoSpaceDN w:val="0"/>
              <w:adjustRightInd w:val="0"/>
              <w:jc w:val="both"/>
              <w:rPr>
                <w:rFonts w:ascii="Arial" w:hAnsi="Arial" w:cs="Arial"/>
                <w:sz w:val="18"/>
                <w:szCs w:val="18"/>
                <w:lang w:val="ru-RU"/>
              </w:rPr>
            </w:pPr>
          </w:p>
        </w:tc>
        <w:tc>
          <w:tcPr>
            <w:tcW w:w="1671" w:type="pct"/>
          </w:tcPr>
          <w:p w14:paraId="18A8CCB3" w14:textId="77777777" w:rsidR="008E16FD" w:rsidRPr="005E4FCB" w:rsidRDefault="008E16FD" w:rsidP="009A6E33">
            <w:pPr>
              <w:tabs>
                <w:tab w:val="left" w:pos="284"/>
                <w:tab w:val="left" w:pos="851"/>
              </w:tabs>
              <w:autoSpaceDE w:val="0"/>
              <w:autoSpaceDN w:val="0"/>
              <w:adjustRightInd w:val="0"/>
              <w:jc w:val="both"/>
              <w:rPr>
                <w:rFonts w:ascii="Arial" w:hAnsi="Arial" w:cs="Arial"/>
                <w:sz w:val="18"/>
                <w:szCs w:val="18"/>
                <w:lang w:val="ru-RU"/>
              </w:rPr>
            </w:pPr>
          </w:p>
        </w:tc>
      </w:tr>
    </w:tbl>
    <w:p w14:paraId="087DBE44" w14:textId="77777777" w:rsidR="008E16FD" w:rsidRPr="0052576C" w:rsidRDefault="008E16FD" w:rsidP="008E16FD">
      <w:pPr>
        <w:tabs>
          <w:tab w:val="left" w:pos="284"/>
          <w:tab w:val="left" w:pos="851"/>
        </w:tabs>
        <w:autoSpaceDE w:val="0"/>
        <w:autoSpaceDN w:val="0"/>
        <w:adjustRightInd w:val="0"/>
        <w:jc w:val="both"/>
        <w:rPr>
          <w:rFonts w:ascii="Arial" w:hAnsi="Arial" w:cs="Arial"/>
          <w:sz w:val="20"/>
          <w:szCs w:val="20"/>
          <w:lang w:val="ru-RU"/>
        </w:rPr>
      </w:pPr>
    </w:p>
    <w:p w14:paraId="5AF8FE2F" w14:textId="77777777" w:rsidR="008E16FD" w:rsidRPr="005E4FCB" w:rsidRDefault="008E16FD" w:rsidP="000D395B">
      <w:pPr>
        <w:tabs>
          <w:tab w:val="left" w:pos="284"/>
          <w:tab w:val="left" w:pos="851"/>
        </w:tabs>
        <w:autoSpaceDE w:val="0"/>
        <w:autoSpaceDN w:val="0"/>
        <w:adjustRightInd w:val="0"/>
        <w:ind w:right="140"/>
        <w:jc w:val="both"/>
        <w:rPr>
          <w:rFonts w:ascii="Arial" w:hAnsi="Arial" w:cs="Arial"/>
          <w:b/>
          <w:sz w:val="20"/>
          <w:szCs w:val="20"/>
          <w:lang w:val="ru-RU"/>
        </w:rPr>
      </w:pPr>
      <w:r w:rsidRPr="005E4FCB">
        <w:rPr>
          <w:rFonts w:ascii="Arial" w:hAnsi="Arial" w:cs="Arial"/>
          <w:b/>
          <w:sz w:val="20"/>
          <w:szCs w:val="20"/>
          <w:lang w:val="ru-RU"/>
        </w:rPr>
        <w:t>2.5. Является членом исполнительных органов и (или) работником юридического лица, вознаграждение которого определяется (рассматривается) комитетом совета директоров по вознаграждениям этого юридического лица, в случае если член исполнительных органов и (</w:t>
      </w:r>
      <w:proofErr w:type="gramStart"/>
      <w:r w:rsidRPr="005E4FCB">
        <w:rPr>
          <w:rFonts w:ascii="Arial" w:hAnsi="Arial" w:cs="Arial"/>
          <w:b/>
          <w:sz w:val="20"/>
          <w:szCs w:val="20"/>
          <w:lang w:val="ru-RU"/>
        </w:rPr>
        <w:t xml:space="preserve">или) </w:t>
      </w:r>
      <w:proofErr w:type="gramEnd"/>
      <w:r w:rsidRPr="005E4FCB">
        <w:rPr>
          <w:rFonts w:ascii="Arial" w:hAnsi="Arial" w:cs="Arial"/>
          <w:b/>
          <w:sz w:val="20"/>
          <w:szCs w:val="20"/>
          <w:lang w:val="ru-RU"/>
        </w:rPr>
        <w:t>работник эмитента входит в состав комитета по вознаграждениям указанного юридического лица</w:t>
      </w:r>
    </w:p>
    <w:p w14:paraId="1D3C35DB" w14:textId="77777777" w:rsidR="008E16FD" w:rsidRPr="005E4FCB" w:rsidRDefault="008E16FD" w:rsidP="008E16FD">
      <w:pPr>
        <w:tabs>
          <w:tab w:val="left" w:pos="284"/>
          <w:tab w:val="left" w:pos="851"/>
        </w:tabs>
        <w:autoSpaceDE w:val="0"/>
        <w:autoSpaceDN w:val="0"/>
        <w:adjustRightInd w:val="0"/>
        <w:jc w:val="both"/>
        <w:rPr>
          <w:rFonts w:ascii="Arial" w:hAnsi="Arial" w:cs="Arial"/>
          <w:sz w:val="20"/>
          <w:szCs w:val="20"/>
          <w:lang w:val="ru-RU"/>
        </w:rPr>
      </w:pPr>
    </w:p>
    <w:p w14:paraId="29EAD1CD" w14:textId="77777777" w:rsidR="008E16FD" w:rsidRPr="005E4FCB" w:rsidRDefault="008E16FD" w:rsidP="008E16FD">
      <w:pPr>
        <w:tabs>
          <w:tab w:val="left" w:pos="284"/>
          <w:tab w:val="left" w:pos="851"/>
        </w:tabs>
        <w:autoSpaceDE w:val="0"/>
        <w:autoSpaceDN w:val="0"/>
        <w:adjustRightInd w:val="0"/>
        <w:jc w:val="both"/>
        <w:rPr>
          <w:rFonts w:ascii="Arial" w:hAnsi="Arial" w:cs="Arial"/>
          <w:b/>
          <w:sz w:val="20"/>
          <w:szCs w:val="20"/>
        </w:rPr>
      </w:pPr>
      <w:r w:rsidRPr="005E4FCB">
        <w:rPr>
          <w:rFonts w:ascii="Arial" w:hAnsi="Arial" w:cs="Arial"/>
          <w:b/>
          <w:sz w:val="20"/>
          <w:szCs w:val="20"/>
        </w:rPr>
        <w:t>Директор</w:t>
      </w:r>
    </w:p>
    <w:p w14:paraId="307F64A3" w14:textId="77777777" w:rsidR="008E16FD" w:rsidRPr="0052576C" w:rsidRDefault="008E16FD" w:rsidP="008E16FD">
      <w:pPr>
        <w:tabs>
          <w:tab w:val="left" w:pos="284"/>
          <w:tab w:val="left" w:pos="851"/>
        </w:tabs>
        <w:contextualSpacing/>
        <w:jc w:val="both"/>
        <w:rPr>
          <w:rFonts w:ascii="Arial" w:hAnsi="Arial" w:cs="Arial"/>
          <w:sz w:val="20"/>
          <w:szCs w:val="20"/>
        </w:rPr>
      </w:pPr>
      <w:r w:rsidRPr="0052576C">
        <w:rPr>
          <w:rFonts w:ascii="Arial" w:hAnsi="Arial" w:cs="Arial"/>
          <w:sz w:val="20"/>
          <w:szCs w:val="20"/>
        </w:rPr>
        <w:t>Да / Нет</w:t>
      </w:r>
    </w:p>
    <w:p w14:paraId="22449FC7" w14:textId="77777777" w:rsidR="008E16FD" w:rsidRPr="00D159CA" w:rsidRDefault="008E16FD" w:rsidP="008E16FD">
      <w:pPr>
        <w:tabs>
          <w:tab w:val="left" w:pos="284"/>
          <w:tab w:val="left" w:pos="851"/>
        </w:tabs>
        <w:autoSpaceDE w:val="0"/>
        <w:autoSpaceDN w:val="0"/>
        <w:adjustRightInd w:val="0"/>
        <w:jc w:val="both"/>
        <w:rPr>
          <w:rFonts w:ascii="Arial" w:hAnsi="Arial" w:cs="Arial"/>
          <w:sz w:val="20"/>
          <w:szCs w:val="20"/>
        </w:rPr>
      </w:pPr>
    </w:p>
    <w:tbl>
      <w:tblPr>
        <w:tblStyle w:val="12"/>
        <w:tblW w:w="4774" w:type="pct"/>
        <w:tblLook w:val="04A0" w:firstRow="1" w:lastRow="0" w:firstColumn="1" w:lastColumn="0" w:noHBand="0" w:noVBand="1"/>
      </w:tblPr>
      <w:tblGrid>
        <w:gridCol w:w="2094"/>
        <w:gridCol w:w="1182"/>
        <w:gridCol w:w="3349"/>
        <w:gridCol w:w="3325"/>
      </w:tblGrid>
      <w:tr w:rsidR="008E16FD" w:rsidRPr="007B3745" w14:paraId="3B6F1FF1" w14:textId="77777777" w:rsidTr="000D395B">
        <w:tc>
          <w:tcPr>
            <w:tcW w:w="1052" w:type="pct"/>
            <w:shd w:val="clear" w:color="auto" w:fill="F2F2F2" w:themeFill="background1" w:themeFillShade="F2"/>
            <w:vAlign w:val="center"/>
          </w:tcPr>
          <w:p w14:paraId="3DB2519C"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Наименование юридического лица</w:t>
            </w:r>
          </w:p>
        </w:tc>
        <w:tc>
          <w:tcPr>
            <w:tcW w:w="594" w:type="pct"/>
            <w:shd w:val="clear" w:color="auto" w:fill="F2F2F2" w:themeFill="background1" w:themeFillShade="F2"/>
            <w:vAlign w:val="center"/>
          </w:tcPr>
          <w:p w14:paraId="7CF1AFF9"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tc>
        <w:tc>
          <w:tcPr>
            <w:tcW w:w="1683" w:type="pct"/>
            <w:shd w:val="clear" w:color="auto" w:fill="F2F2F2" w:themeFill="background1" w:themeFillShade="F2"/>
            <w:vAlign w:val="center"/>
          </w:tcPr>
          <w:p w14:paraId="5EF8EFA5"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Должность, занимаемая в данном юридическом лице</w:t>
            </w:r>
          </w:p>
        </w:tc>
        <w:tc>
          <w:tcPr>
            <w:tcW w:w="1671" w:type="pct"/>
            <w:shd w:val="clear" w:color="auto" w:fill="F2F2F2" w:themeFill="background1" w:themeFillShade="F2"/>
            <w:vAlign w:val="center"/>
          </w:tcPr>
          <w:p w14:paraId="0F0E8774"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ФИО члена исполнительного органа или сотрудника эмитента, входящего в состав  комитета по вознаграждениям юридического лица</w:t>
            </w:r>
          </w:p>
        </w:tc>
      </w:tr>
      <w:tr w:rsidR="008E16FD" w:rsidRPr="007B3745" w14:paraId="3CFCD51F" w14:textId="77777777" w:rsidTr="000D395B">
        <w:tc>
          <w:tcPr>
            <w:tcW w:w="1052" w:type="pct"/>
          </w:tcPr>
          <w:p w14:paraId="3129403C"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594" w:type="pct"/>
          </w:tcPr>
          <w:p w14:paraId="169215EA" w14:textId="77777777" w:rsidR="008E16FD" w:rsidRPr="005E4FCB" w:rsidRDefault="008E16FD" w:rsidP="009A6E33">
            <w:pPr>
              <w:tabs>
                <w:tab w:val="left" w:pos="284"/>
                <w:tab w:val="left" w:pos="851"/>
              </w:tabs>
              <w:contextualSpacing/>
              <w:jc w:val="both"/>
              <w:rPr>
                <w:rFonts w:ascii="Arial" w:hAnsi="Arial" w:cs="Arial"/>
                <w:sz w:val="18"/>
                <w:szCs w:val="18"/>
                <w:lang w:val="ru-RU"/>
              </w:rPr>
            </w:pPr>
          </w:p>
        </w:tc>
        <w:tc>
          <w:tcPr>
            <w:tcW w:w="1683" w:type="pct"/>
          </w:tcPr>
          <w:p w14:paraId="7D5F7CDC"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1671" w:type="pct"/>
          </w:tcPr>
          <w:p w14:paraId="5345EF5E"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r>
    </w:tbl>
    <w:p w14:paraId="4A88D649" w14:textId="77777777" w:rsidR="008E16FD" w:rsidRPr="0052576C" w:rsidRDefault="008E16FD" w:rsidP="008E16FD">
      <w:pPr>
        <w:tabs>
          <w:tab w:val="left" w:pos="284"/>
          <w:tab w:val="left" w:pos="851"/>
        </w:tabs>
        <w:autoSpaceDE w:val="0"/>
        <w:autoSpaceDN w:val="0"/>
        <w:adjustRightInd w:val="0"/>
        <w:jc w:val="both"/>
        <w:rPr>
          <w:rFonts w:ascii="Arial" w:hAnsi="Arial" w:cs="Arial"/>
          <w:sz w:val="20"/>
          <w:szCs w:val="20"/>
          <w:lang w:val="ru-RU"/>
        </w:rPr>
      </w:pPr>
    </w:p>
    <w:p w14:paraId="7E91880E" w14:textId="77777777" w:rsidR="008E16FD" w:rsidRPr="005E4FCB" w:rsidRDefault="008E16FD" w:rsidP="008E16FD">
      <w:pPr>
        <w:tabs>
          <w:tab w:val="left" w:pos="284"/>
          <w:tab w:val="left" w:pos="851"/>
        </w:tabs>
        <w:jc w:val="both"/>
        <w:rPr>
          <w:rFonts w:ascii="Arial" w:hAnsi="Arial" w:cs="Arial"/>
          <w:b/>
          <w:sz w:val="20"/>
          <w:szCs w:val="20"/>
        </w:rPr>
      </w:pPr>
      <w:r w:rsidRPr="005E4FCB">
        <w:rPr>
          <w:rFonts w:ascii="Arial" w:hAnsi="Arial" w:cs="Arial"/>
          <w:b/>
          <w:sz w:val="20"/>
          <w:szCs w:val="20"/>
        </w:rPr>
        <w:t>Связанные лица</w:t>
      </w:r>
      <w:r w:rsidRPr="005E4FCB">
        <w:rPr>
          <w:rStyle w:val="af2"/>
          <w:rFonts w:ascii="Arial" w:hAnsi="Arial" w:cs="Arial"/>
          <w:sz w:val="20"/>
          <w:szCs w:val="20"/>
        </w:rPr>
        <w:footnoteReference w:id="26"/>
      </w:r>
    </w:p>
    <w:p w14:paraId="301D839D" w14:textId="77777777" w:rsidR="008E16FD" w:rsidRPr="009D754F" w:rsidRDefault="008E16FD" w:rsidP="008E16FD">
      <w:pPr>
        <w:tabs>
          <w:tab w:val="left" w:pos="284"/>
          <w:tab w:val="left" w:pos="851"/>
        </w:tabs>
        <w:contextualSpacing/>
        <w:jc w:val="both"/>
        <w:rPr>
          <w:rFonts w:ascii="Arial" w:hAnsi="Arial" w:cs="Arial"/>
          <w:sz w:val="20"/>
          <w:szCs w:val="20"/>
        </w:rPr>
      </w:pPr>
      <w:r w:rsidRPr="0052576C">
        <w:rPr>
          <w:rFonts w:ascii="Arial" w:hAnsi="Arial" w:cs="Arial"/>
          <w:sz w:val="20"/>
          <w:szCs w:val="20"/>
        </w:rPr>
        <w:t>Да / Нет</w:t>
      </w:r>
    </w:p>
    <w:p w14:paraId="774EE18B" w14:textId="77777777" w:rsidR="008E16FD" w:rsidRPr="00D159CA" w:rsidRDefault="008E16FD" w:rsidP="008E16FD">
      <w:pPr>
        <w:tabs>
          <w:tab w:val="left" w:pos="284"/>
          <w:tab w:val="left" w:pos="851"/>
        </w:tabs>
        <w:autoSpaceDE w:val="0"/>
        <w:autoSpaceDN w:val="0"/>
        <w:adjustRightInd w:val="0"/>
        <w:jc w:val="both"/>
        <w:rPr>
          <w:rFonts w:ascii="Arial" w:hAnsi="Arial" w:cs="Arial"/>
          <w:sz w:val="20"/>
          <w:szCs w:val="20"/>
        </w:rPr>
      </w:pPr>
    </w:p>
    <w:tbl>
      <w:tblPr>
        <w:tblStyle w:val="12"/>
        <w:tblW w:w="4774" w:type="pct"/>
        <w:tblLook w:val="04A0" w:firstRow="1" w:lastRow="0" w:firstColumn="1" w:lastColumn="0" w:noHBand="0" w:noVBand="1"/>
      </w:tblPr>
      <w:tblGrid>
        <w:gridCol w:w="1062"/>
        <w:gridCol w:w="684"/>
        <w:gridCol w:w="1058"/>
        <w:gridCol w:w="963"/>
        <w:gridCol w:w="1539"/>
        <w:gridCol w:w="821"/>
        <w:gridCol w:w="1454"/>
        <w:gridCol w:w="2369"/>
      </w:tblGrid>
      <w:tr w:rsidR="008E16FD" w:rsidRPr="007B3745" w14:paraId="421233C2" w14:textId="77777777" w:rsidTr="009A6E33">
        <w:tc>
          <w:tcPr>
            <w:tcW w:w="591" w:type="pct"/>
            <w:shd w:val="clear" w:color="auto" w:fill="F2F2F2" w:themeFill="background1" w:themeFillShade="F2"/>
            <w:vAlign w:val="center"/>
          </w:tcPr>
          <w:p w14:paraId="282F8496"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Фамилия</w:t>
            </w:r>
          </w:p>
        </w:tc>
        <w:tc>
          <w:tcPr>
            <w:tcW w:w="401" w:type="pct"/>
            <w:shd w:val="clear" w:color="auto" w:fill="F2F2F2" w:themeFill="background1" w:themeFillShade="F2"/>
            <w:vAlign w:val="center"/>
          </w:tcPr>
          <w:p w14:paraId="41FE4855"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Имя</w:t>
            </w:r>
          </w:p>
        </w:tc>
        <w:tc>
          <w:tcPr>
            <w:tcW w:w="501" w:type="pct"/>
            <w:shd w:val="clear" w:color="auto" w:fill="F2F2F2" w:themeFill="background1" w:themeFillShade="F2"/>
            <w:vAlign w:val="center"/>
          </w:tcPr>
          <w:p w14:paraId="5329B68D"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Отчество</w:t>
            </w:r>
          </w:p>
        </w:tc>
        <w:tc>
          <w:tcPr>
            <w:tcW w:w="352" w:type="pct"/>
            <w:shd w:val="clear" w:color="auto" w:fill="F2F2F2" w:themeFill="background1" w:themeFillShade="F2"/>
            <w:vAlign w:val="center"/>
          </w:tcPr>
          <w:p w14:paraId="024D189E"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Степень родства</w:t>
            </w:r>
          </w:p>
        </w:tc>
        <w:tc>
          <w:tcPr>
            <w:tcW w:w="648" w:type="pct"/>
            <w:shd w:val="clear" w:color="auto" w:fill="F2F2F2" w:themeFill="background1" w:themeFillShade="F2"/>
            <w:vAlign w:val="center"/>
          </w:tcPr>
          <w:p w14:paraId="62B60D42"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Наименование юридического лица</w:t>
            </w:r>
          </w:p>
        </w:tc>
        <w:tc>
          <w:tcPr>
            <w:tcW w:w="470" w:type="pct"/>
            <w:shd w:val="clear" w:color="auto" w:fill="F2F2F2" w:themeFill="background1" w:themeFillShade="F2"/>
            <w:vAlign w:val="center"/>
          </w:tcPr>
          <w:p w14:paraId="7D278F17"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tc>
        <w:tc>
          <w:tcPr>
            <w:tcW w:w="783" w:type="pct"/>
            <w:shd w:val="clear" w:color="auto" w:fill="F2F2F2" w:themeFill="background1" w:themeFillShade="F2"/>
            <w:vAlign w:val="center"/>
          </w:tcPr>
          <w:p w14:paraId="71A96EB2"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Должность, занимаемая в данном юридическом лице</w:t>
            </w:r>
          </w:p>
        </w:tc>
        <w:tc>
          <w:tcPr>
            <w:tcW w:w="1253" w:type="pct"/>
            <w:shd w:val="clear" w:color="auto" w:fill="F2F2F2" w:themeFill="background1" w:themeFillShade="F2"/>
            <w:vAlign w:val="center"/>
          </w:tcPr>
          <w:p w14:paraId="0C08A0EC"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ФИО члена исполнительного органа или сотрудника эмитента, входящего в состав  комитета по вознаграждениям юридического лица</w:t>
            </w:r>
          </w:p>
        </w:tc>
      </w:tr>
      <w:tr w:rsidR="008E16FD" w:rsidRPr="007B3745" w14:paraId="0D3B9436" w14:textId="77777777" w:rsidTr="009A6E33">
        <w:tc>
          <w:tcPr>
            <w:tcW w:w="591" w:type="pct"/>
          </w:tcPr>
          <w:p w14:paraId="4F5871E4"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401" w:type="pct"/>
          </w:tcPr>
          <w:p w14:paraId="0F161E8F"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501" w:type="pct"/>
          </w:tcPr>
          <w:p w14:paraId="5E9F088C"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352" w:type="pct"/>
          </w:tcPr>
          <w:p w14:paraId="1617D055"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648" w:type="pct"/>
          </w:tcPr>
          <w:p w14:paraId="2AA00ED1"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470" w:type="pct"/>
          </w:tcPr>
          <w:p w14:paraId="59653BC5" w14:textId="77777777" w:rsidR="008E16FD" w:rsidRPr="005E4FCB" w:rsidRDefault="008E16FD" w:rsidP="009A6E33">
            <w:pPr>
              <w:tabs>
                <w:tab w:val="left" w:pos="284"/>
                <w:tab w:val="left" w:pos="851"/>
              </w:tabs>
              <w:contextualSpacing/>
              <w:jc w:val="both"/>
              <w:rPr>
                <w:rFonts w:ascii="Arial" w:hAnsi="Arial" w:cs="Arial"/>
                <w:sz w:val="18"/>
                <w:szCs w:val="18"/>
                <w:lang w:val="ru-RU"/>
              </w:rPr>
            </w:pPr>
          </w:p>
        </w:tc>
        <w:tc>
          <w:tcPr>
            <w:tcW w:w="783" w:type="pct"/>
          </w:tcPr>
          <w:p w14:paraId="1BB2D839"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1253" w:type="pct"/>
          </w:tcPr>
          <w:p w14:paraId="371DCC83"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r>
    </w:tbl>
    <w:p w14:paraId="41B18E32" w14:textId="77777777" w:rsidR="008E16FD" w:rsidRPr="0052576C" w:rsidRDefault="008E16FD" w:rsidP="008E16FD">
      <w:pPr>
        <w:tabs>
          <w:tab w:val="left" w:pos="284"/>
          <w:tab w:val="left" w:pos="851"/>
        </w:tabs>
        <w:contextualSpacing/>
        <w:jc w:val="both"/>
        <w:rPr>
          <w:rFonts w:ascii="Arial" w:hAnsi="Arial" w:cs="Arial"/>
          <w:sz w:val="20"/>
          <w:szCs w:val="20"/>
          <w:lang w:val="ru-RU"/>
        </w:rPr>
      </w:pPr>
    </w:p>
    <w:p w14:paraId="53A8DEF1" w14:textId="77777777" w:rsidR="008E16FD" w:rsidRPr="005E4FCB" w:rsidRDefault="008E16FD" w:rsidP="000D395B">
      <w:pPr>
        <w:tabs>
          <w:tab w:val="left" w:pos="284"/>
          <w:tab w:val="left" w:pos="851"/>
          <w:tab w:val="left" w:pos="10065"/>
        </w:tabs>
        <w:autoSpaceDE w:val="0"/>
        <w:autoSpaceDN w:val="0"/>
        <w:adjustRightInd w:val="0"/>
        <w:ind w:right="140"/>
        <w:jc w:val="both"/>
        <w:rPr>
          <w:rFonts w:ascii="Arial" w:hAnsi="Arial" w:cs="Arial"/>
          <w:b/>
          <w:bCs/>
          <w:sz w:val="20"/>
          <w:szCs w:val="20"/>
          <w:lang w:val="ru-RU"/>
        </w:rPr>
      </w:pPr>
      <w:r w:rsidRPr="005E4FCB">
        <w:rPr>
          <w:rFonts w:ascii="Arial" w:hAnsi="Arial" w:cs="Arial"/>
          <w:b/>
          <w:sz w:val="20"/>
          <w:szCs w:val="20"/>
          <w:lang w:val="ru-RU"/>
        </w:rPr>
        <w:t>2.6.</w:t>
      </w:r>
      <w:r w:rsidRPr="005E4FCB">
        <w:rPr>
          <w:rFonts w:ascii="Arial" w:hAnsi="Arial" w:cs="Arial"/>
          <w:b/>
          <w:bCs/>
          <w:sz w:val="20"/>
          <w:szCs w:val="20"/>
          <w:lang w:val="ru-RU"/>
        </w:rPr>
        <w:t xml:space="preserve"> Оказывает эмитенту, контролирующему эмитента лицу или подконтрольным эмитенту юридическим лицам консультационные услуги, либо являются членами исполнительных органов организаций, оказывающих эмитенту или указанным юридическим лицам такие услуги или работниками таких организаций, непосредственно участвующими в оказании таких услуг</w:t>
      </w:r>
    </w:p>
    <w:p w14:paraId="107DA808" w14:textId="77777777" w:rsidR="008E16FD" w:rsidRPr="005E4FCB" w:rsidRDefault="008E16FD" w:rsidP="008E16FD">
      <w:pPr>
        <w:tabs>
          <w:tab w:val="left" w:pos="284"/>
          <w:tab w:val="left" w:pos="851"/>
        </w:tabs>
        <w:autoSpaceDE w:val="0"/>
        <w:autoSpaceDN w:val="0"/>
        <w:adjustRightInd w:val="0"/>
        <w:jc w:val="both"/>
        <w:rPr>
          <w:rFonts w:ascii="Arial" w:hAnsi="Arial" w:cs="Arial"/>
          <w:sz w:val="20"/>
          <w:szCs w:val="20"/>
          <w:lang w:val="ru-RU"/>
        </w:rPr>
      </w:pPr>
    </w:p>
    <w:p w14:paraId="3FA404A3" w14:textId="77777777" w:rsidR="008E16FD" w:rsidRPr="005E4FCB" w:rsidRDefault="008E16FD" w:rsidP="008E16FD">
      <w:pPr>
        <w:tabs>
          <w:tab w:val="left" w:pos="284"/>
          <w:tab w:val="left" w:pos="851"/>
        </w:tabs>
        <w:autoSpaceDE w:val="0"/>
        <w:autoSpaceDN w:val="0"/>
        <w:adjustRightInd w:val="0"/>
        <w:jc w:val="both"/>
        <w:rPr>
          <w:rFonts w:ascii="Arial" w:hAnsi="Arial" w:cs="Arial"/>
          <w:b/>
          <w:sz w:val="20"/>
          <w:szCs w:val="20"/>
        </w:rPr>
      </w:pPr>
      <w:r w:rsidRPr="005E4FCB">
        <w:rPr>
          <w:rFonts w:ascii="Arial" w:hAnsi="Arial" w:cs="Arial"/>
          <w:b/>
          <w:sz w:val="20"/>
          <w:szCs w:val="20"/>
        </w:rPr>
        <w:t>Директор</w:t>
      </w:r>
    </w:p>
    <w:p w14:paraId="1252B0DE" w14:textId="77777777" w:rsidR="008E16FD" w:rsidRPr="0052576C" w:rsidRDefault="008E16FD" w:rsidP="008E16FD">
      <w:pPr>
        <w:tabs>
          <w:tab w:val="left" w:pos="284"/>
          <w:tab w:val="left" w:pos="851"/>
        </w:tabs>
        <w:contextualSpacing/>
        <w:jc w:val="both"/>
        <w:rPr>
          <w:rFonts w:ascii="Arial" w:hAnsi="Arial" w:cs="Arial"/>
          <w:sz w:val="20"/>
          <w:szCs w:val="20"/>
        </w:rPr>
      </w:pPr>
      <w:r w:rsidRPr="0052576C">
        <w:rPr>
          <w:rFonts w:ascii="Arial" w:hAnsi="Arial" w:cs="Arial"/>
          <w:sz w:val="20"/>
          <w:szCs w:val="20"/>
        </w:rPr>
        <w:t>Да / Нет</w:t>
      </w:r>
    </w:p>
    <w:p w14:paraId="0957EB5A" w14:textId="77777777" w:rsidR="008E16FD" w:rsidRPr="00D159CA" w:rsidRDefault="008E16FD" w:rsidP="008E16FD">
      <w:pPr>
        <w:tabs>
          <w:tab w:val="left" w:pos="284"/>
          <w:tab w:val="left" w:pos="851"/>
        </w:tabs>
        <w:autoSpaceDE w:val="0"/>
        <w:autoSpaceDN w:val="0"/>
        <w:adjustRightInd w:val="0"/>
        <w:jc w:val="both"/>
        <w:rPr>
          <w:rFonts w:ascii="Arial" w:hAnsi="Arial" w:cs="Arial"/>
          <w:bCs/>
          <w:sz w:val="20"/>
          <w:szCs w:val="20"/>
        </w:rPr>
      </w:pPr>
    </w:p>
    <w:tbl>
      <w:tblPr>
        <w:tblStyle w:val="12"/>
        <w:tblW w:w="4774" w:type="pct"/>
        <w:tblLook w:val="04A0" w:firstRow="1" w:lastRow="0" w:firstColumn="1" w:lastColumn="0" w:noHBand="0" w:noVBand="1"/>
      </w:tblPr>
      <w:tblGrid>
        <w:gridCol w:w="1945"/>
        <w:gridCol w:w="606"/>
        <w:gridCol w:w="1576"/>
        <w:gridCol w:w="1941"/>
        <w:gridCol w:w="1941"/>
        <w:gridCol w:w="1941"/>
      </w:tblGrid>
      <w:tr w:rsidR="008E16FD" w:rsidRPr="007B3745" w14:paraId="0A6A23BA" w14:textId="77777777" w:rsidTr="009A6E33">
        <w:tc>
          <w:tcPr>
            <w:tcW w:w="1060" w:type="pct"/>
            <w:shd w:val="clear" w:color="auto" w:fill="F2F2F2" w:themeFill="background1" w:themeFillShade="F2"/>
            <w:vAlign w:val="center"/>
          </w:tcPr>
          <w:p w14:paraId="0CEC7FBD" w14:textId="77777777" w:rsidR="008E16FD" w:rsidRPr="005E4FCB" w:rsidDel="00E80188"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lastRenderedPageBreak/>
              <w:t>Наименование юридического лица (эмитент, контролирующее или подконтрольное лицо эмитента), которому оказываются консультационные услуги</w:t>
            </w:r>
          </w:p>
        </w:tc>
        <w:tc>
          <w:tcPr>
            <w:tcW w:w="385" w:type="pct"/>
            <w:shd w:val="clear" w:color="auto" w:fill="F2F2F2" w:themeFill="background1" w:themeFillShade="F2"/>
            <w:vAlign w:val="center"/>
          </w:tcPr>
          <w:p w14:paraId="67ED374C"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tc>
        <w:tc>
          <w:tcPr>
            <w:tcW w:w="843" w:type="pct"/>
            <w:shd w:val="clear" w:color="auto" w:fill="F2F2F2" w:themeFill="background1" w:themeFillShade="F2"/>
            <w:vAlign w:val="center"/>
          </w:tcPr>
          <w:p w14:paraId="126F3CF2" w14:textId="77777777" w:rsidR="008E16FD" w:rsidRPr="005E4FCB" w:rsidDel="00E80188"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Вид организации</w:t>
            </w:r>
          </w:p>
        </w:tc>
        <w:tc>
          <w:tcPr>
            <w:tcW w:w="863" w:type="pct"/>
            <w:shd w:val="clear" w:color="auto" w:fill="F2F2F2" w:themeFill="background1" w:themeFillShade="F2"/>
            <w:vAlign w:val="center"/>
          </w:tcPr>
          <w:p w14:paraId="5081DDB0" w14:textId="77777777"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Непосредственно сам оказывает консультационные услуги</w:t>
            </w:r>
          </w:p>
        </w:tc>
        <w:tc>
          <w:tcPr>
            <w:tcW w:w="940" w:type="pct"/>
            <w:shd w:val="clear" w:color="auto" w:fill="F2F2F2" w:themeFill="background1" w:themeFillShade="F2"/>
            <w:vAlign w:val="center"/>
          </w:tcPr>
          <w:p w14:paraId="2122979C"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Название организации, оказывающей консультационные услуги</w:t>
            </w:r>
          </w:p>
        </w:tc>
        <w:tc>
          <w:tcPr>
            <w:tcW w:w="909" w:type="pct"/>
            <w:shd w:val="clear" w:color="auto" w:fill="F2F2F2" w:themeFill="background1" w:themeFillShade="F2"/>
            <w:vAlign w:val="center"/>
          </w:tcPr>
          <w:p w14:paraId="471EFA03"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Должность, занимаемая в организации, оказывающей консультационные услуги</w:t>
            </w:r>
          </w:p>
        </w:tc>
      </w:tr>
      <w:tr w:rsidR="008E16FD" w:rsidRPr="00D159CA" w14:paraId="3224CB5E" w14:textId="77777777" w:rsidTr="009A6E33">
        <w:tc>
          <w:tcPr>
            <w:tcW w:w="1060" w:type="pct"/>
            <w:vAlign w:val="center"/>
          </w:tcPr>
          <w:p w14:paraId="24E959DC" w14:textId="77777777" w:rsidR="008E16FD" w:rsidRPr="005E4FCB" w:rsidDel="00E80188" w:rsidRDefault="008E16FD" w:rsidP="009A6E33">
            <w:pPr>
              <w:tabs>
                <w:tab w:val="left" w:pos="284"/>
                <w:tab w:val="left" w:pos="851"/>
              </w:tabs>
              <w:spacing w:after="200" w:line="276" w:lineRule="auto"/>
              <w:contextualSpacing/>
              <w:jc w:val="center"/>
              <w:rPr>
                <w:rFonts w:ascii="Arial" w:hAnsi="Arial" w:cs="Arial"/>
                <w:sz w:val="18"/>
                <w:szCs w:val="18"/>
                <w:lang w:val="ru-RU"/>
              </w:rPr>
            </w:pPr>
          </w:p>
        </w:tc>
        <w:tc>
          <w:tcPr>
            <w:tcW w:w="385" w:type="pct"/>
            <w:vAlign w:val="center"/>
          </w:tcPr>
          <w:p w14:paraId="272904BF" w14:textId="77777777" w:rsidR="008E16FD" w:rsidRPr="005E4FCB" w:rsidRDefault="008E16FD" w:rsidP="009A6E33">
            <w:pPr>
              <w:tabs>
                <w:tab w:val="left" w:pos="284"/>
                <w:tab w:val="left" w:pos="851"/>
              </w:tabs>
              <w:contextualSpacing/>
              <w:jc w:val="center"/>
              <w:rPr>
                <w:rFonts w:ascii="Arial" w:hAnsi="Arial" w:cs="Arial"/>
                <w:sz w:val="18"/>
                <w:szCs w:val="18"/>
                <w:lang w:val="ru-RU"/>
              </w:rPr>
            </w:pPr>
          </w:p>
        </w:tc>
        <w:tc>
          <w:tcPr>
            <w:tcW w:w="843" w:type="pct"/>
            <w:vAlign w:val="center"/>
          </w:tcPr>
          <w:p w14:paraId="6BA7D339" w14:textId="77777777" w:rsidR="008E16FD" w:rsidRPr="005E4FCB" w:rsidRDefault="008E16FD" w:rsidP="009A6E33">
            <w:pPr>
              <w:tabs>
                <w:tab w:val="left" w:pos="284"/>
                <w:tab w:val="left" w:pos="851"/>
              </w:tabs>
              <w:spacing w:after="200" w:line="276" w:lineRule="auto"/>
              <w:contextualSpacing/>
              <w:jc w:val="center"/>
              <w:rPr>
                <w:rFonts w:ascii="Arial" w:hAnsi="Arial" w:cs="Arial"/>
                <w:sz w:val="18"/>
                <w:szCs w:val="18"/>
                <w:lang w:val="ru-RU"/>
              </w:rPr>
            </w:pPr>
            <w:r w:rsidRPr="005E4FCB">
              <w:rPr>
                <w:rFonts w:ascii="Arial" w:hAnsi="Arial" w:cs="Arial"/>
                <w:sz w:val="18"/>
                <w:szCs w:val="18"/>
                <w:lang w:val="ru-RU"/>
              </w:rPr>
              <w:t>эмитент/</w:t>
            </w:r>
          </w:p>
          <w:p w14:paraId="205F289F" w14:textId="77777777" w:rsidR="008E16FD" w:rsidRPr="005E4FCB" w:rsidDel="00E80188" w:rsidRDefault="008E16FD" w:rsidP="009A6E33">
            <w:pPr>
              <w:tabs>
                <w:tab w:val="left" w:pos="284"/>
                <w:tab w:val="left" w:pos="851"/>
              </w:tabs>
              <w:spacing w:after="200" w:line="276" w:lineRule="auto"/>
              <w:contextualSpacing/>
              <w:jc w:val="center"/>
              <w:rPr>
                <w:rFonts w:ascii="Arial" w:hAnsi="Arial" w:cs="Arial"/>
                <w:sz w:val="18"/>
                <w:szCs w:val="18"/>
                <w:lang w:val="ru-RU"/>
              </w:rPr>
            </w:pPr>
            <w:r w:rsidRPr="005E4FCB">
              <w:rPr>
                <w:rFonts w:ascii="Arial" w:hAnsi="Arial" w:cs="Arial"/>
                <w:sz w:val="18"/>
                <w:szCs w:val="18"/>
                <w:lang w:val="ru-RU"/>
              </w:rPr>
              <w:t>управляющая организация/ подконтрольная организация</w:t>
            </w:r>
          </w:p>
        </w:tc>
        <w:tc>
          <w:tcPr>
            <w:tcW w:w="863" w:type="pct"/>
            <w:vAlign w:val="center"/>
          </w:tcPr>
          <w:p w14:paraId="7DA6196D" w14:textId="77777777" w:rsidR="008E16FD" w:rsidRPr="005E4FCB" w:rsidRDefault="008E16FD" w:rsidP="009A6E33">
            <w:pPr>
              <w:tabs>
                <w:tab w:val="left" w:pos="284"/>
                <w:tab w:val="left" w:pos="851"/>
              </w:tabs>
              <w:contextualSpacing/>
              <w:jc w:val="center"/>
              <w:rPr>
                <w:rFonts w:ascii="Arial" w:hAnsi="Arial" w:cs="Arial"/>
                <w:sz w:val="18"/>
                <w:szCs w:val="18"/>
              </w:rPr>
            </w:pPr>
            <w:r w:rsidRPr="005E4FCB">
              <w:rPr>
                <w:rFonts w:ascii="Arial" w:hAnsi="Arial" w:cs="Arial"/>
                <w:sz w:val="18"/>
                <w:szCs w:val="18"/>
              </w:rPr>
              <w:t>да/нет</w:t>
            </w:r>
          </w:p>
        </w:tc>
        <w:tc>
          <w:tcPr>
            <w:tcW w:w="940" w:type="pct"/>
            <w:vAlign w:val="center"/>
          </w:tcPr>
          <w:p w14:paraId="682A573E" w14:textId="77777777" w:rsidR="008E16FD" w:rsidRPr="005E4FCB" w:rsidRDefault="008E16FD" w:rsidP="009A6E33">
            <w:pPr>
              <w:tabs>
                <w:tab w:val="left" w:pos="284"/>
                <w:tab w:val="left" w:pos="851"/>
              </w:tabs>
              <w:spacing w:after="200" w:line="276" w:lineRule="auto"/>
              <w:contextualSpacing/>
              <w:jc w:val="center"/>
              <w:rPr>
                <w:rFonts w:ascii="Arial" w:hAnsi="Arial" w:cs="Arial"/>
                <w:sz w:val="18"/>
                <w:szCs w:val="18"/>
              </w:rPr>
            </w:pPr>
          </w:p>
        </w:tc>
        <w:tc>
          <w:tcPr>
            <w:tcW w:w="909" w:type="pct"/>
            <w:vAlign w:val="center"/>
          </w:tcPr>
          <w:p w14:paraId="3B61CDE6" w14:textId="77777777" w:rsidR="008E16FD" w:rsidRPr="005E4FCB" w:rsidRDefault="008E16FD" w:rsidP="009A6E33">
            <w:pPr>
              <w:tabs>
                <w:tab w:val="left" w:pos="284"/>
                <w:tab w:val="left" w:pos="851"/>
              </w:tabs>
              <w:spacing w:after="200" w:line="276" w:lineRule="auto"/>
              <w:contextualSpacing/>
              <w:jc w:val="center"/>
              <w:rPr>
                <w:rFonts w:ascii="Arial" w:hAnsi="Arial" w:cs="Arial"/>
                <w:sz w:val="18"/>
                <w:szCs w:val="18"/>
              </w:rPr>
            </w:pPr>
          </w:p>
        </w:tc>
      </w:tr>
    </w:tbl>
    <w:p w14:paraId="489AB4AF" w14:textId="77777777" w:rsidR="000D395B" w:rsidRPr="005E4FCB" w:rsidRDefault="000D395B" w:rsidP="000D395B">
      <w:pPr>
        <w:framePr w:h="558" w:hRule="exact" w:hSpace="180" w:wrap="around" w:vAnchor="text" w:hAnchor="page" w:x="854" w:y="230"/>
        <w:tabs>
          <w:tab w:val="left" w:pos="284"/>
          <w:tab w:val="left" w:pos="851"/>
        </w:tabs>
        <w:autoSpaceDE w:val="0"/>
        <w:autoSpaceDN w:val="0"/>
        <w:adjustRightInd w:val="0"/>
        <w:rPr>
          <w:rFonts w:ascii="Arial" w:hAnsi="Arial" w:cs="Arial"/>
          <w:sz w:val="20"/>
          <w:szCs w:val="20"/>
        </w:rPr>
      </w:pPr>
      <w:r w:rsidRPr="005E4FCB">
        <w:rPr>
          <w:rFonts w:ascii="Arial" w:hAnsi="Arial" w:cs="Arial"/>
          <w:b/>
          <w:sz w:val="20"/>
          <w:szCs w:val="20"/>
        </w:rPr>
        <w:t>Связанные лица</w:t>
      </w:r>
      <w:r w:rsidRPr="005E4FCB">
        <w:rPr>
          <w:rStyle w:val="af2"/>
          <w:rFonts w:ascii="Arial" w:hAnsi="Arial" w:cs="Arial"/>
          <w:sz w:val="20"/>
          <w:szCs w:val="20"/>
        </w:rPr>
        <w:footnoteReference w:id="27"/>
      </w:r>
    </w:p>
    <w:p w14:paraId="721267C0" w14:textId="77777777" w:rsidR="000D395B" w:rsidRPr="009D754F" w:rsidRDefault="000D395B" w:rsidP="000D395B">
      <w:pPr>
        <w:framePr w:h="558" w:hRule="exact" w:hSpace="180" w:wrap="around" w:vAnchor="text" w:hAnchor="page" w:x="854" w:y="230"/>
        <w:tabs>
          <w:tab w:val="left" w:pos="284"/>
          <w:tab w:val="left" w:pos="851"/>
        </w:tabs>
        <w:contextualSpacing/>
        <w:jc w:val="both"/>
        <w:rPr>
          <w:rFonts w:ascii="Arial" w:hAnsi="Arial" w:cs="Arial"/>
          <w:sz w:val="20"/>
          <w:szCs w:val="20"/>
        </w:rPr>
      </w:pPr>
      <w:r w:rsidRPr="0052576C">
        <w:rPr>
          <w:rFonts w:ascii="Arial" w:hAnsi="Arial" w:cs="Arial"/>
          <w:sz w:val="20"/>
          <w:szCs w:val="20"/>
        </w:rPr>
        <w:t>Да / Нет</w:t>
      </w:r>
    </w:p>
    <w:p w14:paraId="47232A35" w14:textId="77777777" w:rsidR="000D395B" w:rsidRPr="00D159CA" w:rsidRDefault="000D395B" w:rsidP="000D395B">
      <w:pPr>
        <w:framePr w:h="558" w:hRule="exact" w:hSpace="180" w:wrap="around" w:vAnchor="text" w:hAnchor="page" w:x="854" w:y="230"/>
        <w:tabs>
          <w:tab w:val="left" w:pos="284"/>
          <w:tab w:val="left" w:pos="851"/>
        </w:tabs>
        <w:autoSpaceDE w:val="0"/>
        <w:autoSpaceDN w:val="0"/>
        <w:adjustRightInd w:val="0"/>
        <w:rPr>
          <w:rFonts w:ascii="Arial" w:hAnsi="Arial" w:cs="Arial"/>
          <w:sz w:val="20"/>
          <w:szCs w:val="20"/>
        </w:rPr>
      </w:pPr>
    </w:p>
    <w:p w14:paraId="2B171E07" w14:textId="77777777" w:rsidR="008E16FD" w:rsidRPr="0052576C" w:rsidRDefault="008E16FD" w:rsidP="008E16FD">
      <w:pPr>
        <w:tabs>
          <w:tab w:val="left" w:pos="284"/>
          <w:tab w:val="left" w:pos="851"/>
        </w:tabs>
        <w:contextualSpacing/>
        <w:rPr>
          <w:rFonts w:ascii="Arial" w:hAnsi="Arial" w:cs="Arial"/>
          <w:sz w:val="20"/>
          <w:szCs w:val="20"/>
        </w:rPr>
      </w:pPr>
    </w:p>
    <w:tbl>
      <w:tblPr>
        <w:tblStyle w:val="12"/>
        <w:tblW w:w="4774" w:type="pct"/>
        <w:tblLayout w:type="fixed"/>
        <w:tblLook w:val="04A0" w:firstRow="1" w:lastRow="0" w:firstColumn="1" w:lastColumn="0" w:noHBand="0" w:noVBand="1"/>
      </w:tblPr>
      <w:tblGrid>
        <w:gridCol w:w="910"/>
        <w:gridCol w:w="833"/>
        <w:gridCol w:w="729"/>
        <w:gridCol w:w="830"/>
        <w:gridCol w:w="1672"/>
        <w:gridCol w:w="800"/>
        <w:gridCol w:w="897"/>
        <w:gridCol w:w="1096"/>
        <w:gridCol w:w="1039"/>
        <w:gridCol w:w="1144"/>
      </w:tblGrid>
      <w:tr w:rsidR="008E16FD" w:rsidRPr="007B3745" w14:paraId="25414986" w14:textId="77777777" w:rsidTr="009A6E33">
        <w:tc>
          <w:tcPr>
            <w:tcW w:w="457" w:type="pct"/>
            <w:shd w:val="clear" w:color="auto" w:fill="F2F2F2" w:themeFill="background1" w:themeFillShade="F2"/>
            <w:vAlign w:val="center"/>
          </w:tcPr>
          <w:p w14:paraId="30E7C62A"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Фамилия</w:t>
            </w:r>
          </w:p>
        </w:tc>
        <w:tc>
          <w:tcPr>
            <w:tcW w:w="418" w:type="pct"/>
            <w:shd w:val="clear" w:color="auto" w:fill="F2F2F2" w:themeFill="background1" w:themeFillShade="F2"/>
            <w:vAlign w:val="center"/>
          </w:tcPr>
          <w:p w14:paraId="46AA0802"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Имя</w:t>
            </w:r>
          </w:p>
        </w:tc>
        <w:tc>
          <w:tcPr>
            <w:tcW w:w="366" w:type="pct"/>
            <w:shd w:val="clear" w:color="auto" w:fill="F2F2F2" w:themeFill="background1" w:themeFillShade="F2"/>
            <w:vAlign w:val="center"/>
          </w:tcPr>
          <w:p w14:paraId="04020AE6"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Отчество</w:t>
            </w:r>
          </w:p>
        </w:tc>
        <w:tc>
          <w:tcPr>
            <w:tcW w:w="417" w:type="pct"/>
            <w:shd w:val="clear" w:color="auto" w:fill="F2F2F2" w:themeFill="background1" w:themeFillShade="F2"/>
            <w:vAlign w:val="center"/>
          </w:tcPr>
          <w:p w14:paraId="5D68C8AF"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Степень родства</w:t>
            </w:r>
          </w:p>
        </w:tc>
        <w:tc>
          <w:tcPr>
            <w:tcW w:w="840" w:type="pct"/>
            <w:shd w:val="clear" w:color="auto" w:fill="F2F2F2" w:themeFill="background1" w:themeFillShade="F2"/>
            <w:vAlign w:val="center"/>
          </w:tcPr>
          <w:p w14:paraId="17E7C515"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Название юридического лица (эмитент, контролирующее или подконтрольное лицо эмитента), которому оказываются консультационные услуги</w:t>
            </w:r>
          </w:p>
        </w:tc>
        <w:tc>
          <w:tcPr>
            <w:tcW w:w="402" w:type="pct"/>
            <w:shd w:val="clear" w:color="auto" w:fill="F2F2F2" w:themeFill="background1" w:themeFillShade="F2"/>
            <w:vAlign w:val="center"/>
          </w:tcPr>
          <w:p w14:paraId="3180727F"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tc>
        <w:tc>
          <w:tcPr>
            <w:tcW w:w="451" w:type="pct"/>
            <w:shd w:val="clear" w:color="auto" w:fill="F2F2F2" w:themeFill="background1" w:themeFillShade="F2"/>
            <w:vAlign w:val="center"/>
          </w:tcPr>
          <w:p w14:paraId="27B550FF"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Вид организации</w:t>
            </w:r>
          </w:p>
        </w:tc>
        <w:tc>
          <w:tcPr>
            <w:tcW w:w="551" w:type="pct"/>
            <w:shd w:val="clear" w:color="auto" w:fill="F2F2F2" w:themeFill="background1" w:themeFillShade="F2"/>
            <w:vAlign w:val="center"/>
          </w:tcPr>
          <w:p w14:paraId="71F11ED3"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Непосредственно сам оказывает консультационные услуги, да/нет</w:t>
            </w:r>
          </w:p>
        </w:tc>
        <w:tc>
          <w:tcPr>
            <w:tcW w:w="522" w:type="pct"/>
            <w:shd w:val="clear" w:color="auto" w:fill="F2F2F2" w:themeFill="background1" w:themeFillShade="F2"/>
            <w:vAlign w:val="center"/>
          </w:tcPr>
          <w:p w14:paraId="4A387CD6"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Название организации, оказывающей консультационные услуги</w:t>
            </w:r>
          </w:p>
        </w:tc>
        <w:tc>
          <w:tcPr>
            <w:tcW w:w="575" w:type="pct"/>
            <w:shd w:val="clear" w:color="auto" w:fill="F2F2F2" w:themeFill="background1" w:themeFillShade="F2"/>
            <w:vAlign w:val="center"/>
          </w:tcPr>
          <w:p w14:paraId="741A0511"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Должность, занимаемая в организации, оказывающей консультационные услуги</w:t>
            </w:r>
          </w:p>
        </w:tc>
      </w:tr>
      <w:tr w:rsidR="008E16FD" w:rsidRPr="007B3745" w14:paraId="55095952" w14:textId="77777777" w:rsidTr="009A6E33">
        <w:tc>
          <w:tcPr>
            <w:tcW w:w="457" w:type="pct"/>
          </w:tcPr>
          <w:p w14:paraId="54AE662E"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418" w:type="pct"/>
          </w:tcPr>
          <w:p w14:paraId="4192DE02"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366" w:type="pct"/>
          </w:tcPr>
          <w:p w14:paraId="3A5BD0C3"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417" w:type="pct"/>
          </w:tcPr>
          <w:p w14:paraId="6F64A11A"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840" w:type="pct"/>
          </w:tcPr>
          <w:p w14:paraId="0285619A"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402" w:type="pct"/>
          </w:tcPr>
          <w:p w14:paraId="51FE0DDC" w14:textId="77777777" w:rsidR="008E16FD" w:rsidRPr="005E4FCB" w:rsidRDefault="008E16FD" w:rsidP="009A6E33">
            <w:pPr>
              <w:tabs>
                <w:tab w:val="left" w:pos="284"/>
                <w:tab w:val="left" w:pos="851"/>
              </w:tabs>
              <w:contextualSpacing/>
              <w:jc w:val="both"/>
              <w:rPr>
                <w:rFonts w:ascii="Arial" w:hAnsi="Arial" w:cs="Arial"/>
                <w:sz w:val="18"/>
                <w:szCs w:val="18"/>
                <w:lang w:val="ru-RU"/>
              </w:rPr>
            </w:pPr>
          </w:p>
        </w:tc>
        <w:tc>
          <w:tcPr>
            <w:tcW w:w="451" w:type="pct"/>
          </w:tcPr>
          <w:p w14:paraId="1A66A49E" w14:textId="77777777" w:rsidR="008E16FD" w:rsidRPr="005E4FCB" w:rsidRDefault="008E16FD" w:rsidP="009A6E33">
            <w:pPr>
              <w:tabs>
                <w:tab w:val="left" w:pos="284"/>
                <w:tab w:val="left" w:pos="851"/>
              </w:tabs>
              <w:contextualSpacing/>
              <w:jc w:val="both"/>
              <w:rPr>
                <w:rFonts w:ascii="Arial" w:hAnsi="Arial" w:cs="Arial"/>
                <w:sz w:val="18"/>
                <w:szCs w:val="18"/>
                <w:lang w:val="ru-RU"/>
              </w:rPr>
            </w:pPr>
            <w:proofErr w:type="gramStart"/>
            <w:r w:rsidRPr="005E4FCB">
              <w:rPr>
                <w:rFonts w:ascii="Arial" w:hAnsi="Arial" w:cs="Arial"/>
                <w:sz w:val="18"/>
                <w:szCs w:val="18"/>
                <w:lang w:val="ru-RU"/>
              </w:rPr>
              <w:t>эмитент</w:t>
            </w:r>
            <w:proofErr w:type="gramEnd"/>
            <w:r w:rsidRPr="005E4FCB">
              <w:rPr>
                <w:rFonts w:ascii="Arial" w:hAnsi="Arial" w:cs="Arial"/>
                <w:sz w:val="18"/>
                <w:szCs w:val="18"/>
                <w:lang w:val="ru-RU"/>
              </w:rPr>
              <w:t>/ управляющая организация/ подконтрольная организация</w:t>
            </w:r>
          </w:p>
        </w:tc>
        <w:tc>
          <w:tcPr>
            <w:tcW w:w="551" w:type="pct"/>
          </w:tcPr>
          <w:p w14:paraId="6EC5F6E5"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522" w:type="pct"/>
          </w:tcPr>
          <w:p w14:paraId="3B9DA38E"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575" w:type="pct"/>
          </w:tcPr>
          <w:p w14:paraId="29985BE0"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r>
    </w:tbl>
    <w:p w14:paraId="62B47A6D" w14:textId="77777777" w:rsidR="008E16FD" w:rsidRPr="0052576C" w:rsidRDefault="008E16FD" w:rsidP="008E16FD">
      <w:pPr>
        <w:tabs>
          <w:tab w:val="left" w:pos="284"/>
          <w:tab w:val="left" w:pos="851"/>
        </w:tabs>
        <w:contextualSpacing/>
        <w:rPr>
          <w:rFonts w:ascii="Arial" w:hAnsi="Arial" w:cs="Arial"/>
          <w:sz w:val="20"/>
          <w:szCs w:val="20"/>
          <w:lang w:val="ru-RU"/>
        </w:rPr>
      </w:pPr>
    </w:p>
    <w:p w14:paraId="40C9870E" w14:textId="77777777" w:rsidR="008E16FD" w:rsidRPr="005E4FCB" w:rsidRDefault="008E16FD" w:rsidP="000D395B">
      <w:pPr>
        <w:tabs>
          <w:tab w:val="left" w:pos="284"/>
          <w:tab w:val="left" w:pos="851"/>
        </w:tabs>
        <w:autoSpaceDE w:val="0"/>
        <w:autoSpaceDN w:val="0"/>
        <w:adjustRightInd w:val="0"/>
        <w:ind w:right="140"/>
        <w:jc w:val="both"/>
        <w:rPr>
          <w:rFonts w:ascii="Arial" w:hAnsi="Arial" w:cs="Arial"/>
          <w:b/>
          <w:bCs/>
          <w:sz w:val="20"/>
          <w:szCs w:val="20"/>
          <w:lang w:val="ru-RU"/>
        </w:rPr>
      </w:pPr>
      <w:r w:rsidRPr="005E4FCB">
        <w:rPr>
          <w:rFonts w:ascii="Arial" w:hAnsi="Arial" w:cs="Arial"/>
          <w:b/>
          <w:bCs/>
          <w:sz w:val="20"/>
          <w:szCs w:val="20"/>
          <w:lang w:val="ru-RU"/>
        </w:rPr>
        <w:t xml:space="preserve">2.7. </w:t>
      </w:r>
      <w:proofErr w:type="gramStart"/>
      <w:r w:rsidRPr="005E4FCB">
        <w:rPr>
          <w:rFonts w:ascii="Arial" w:hAnsi="Arial" w:cs="Arial"/>
          <w:b/>
          <w:bCs/>
          <w:sz w:val="20"/>
          <w:szCs w:val="20"/>
          <w:lang w:val="ru-RU"/>
        </w:rPr>
        <w:t>Оказывает или в течение последних 3 лет оказывал эмитенту, контролирующему эмитента лицу или подконтрольным ему юридическим лицам услуги оценщика, налогового консультанта, аудиторские или бухгалтерские услуги, либо в течение последних 3 лет являлся членом исполнительных органов организаций, оказывавших такие услуги указанным юридическим лицам, либо рейтингового агентства эмитента, либо работником таких организаций или рейтингового агентства, непосредственно участвовавшим в оказании эмитенту соответствующих услуг</w:t>
      </w:r>
      <w:proofErr w:type="gramEnd"/>
    </w:p>
    <w:p w14:paraId="0E4F0DAA" w14:textId="77777777" w:rsidR="008E16FD" w:rsidRPr="005E4FCB" w:rsidRDefault="008E16FD" w:rsidP="000D395B">
      <w:pPr>
        <w:tabs>
          <w:tab w:val="left" w:pos="284"/>
          <w:tab w:val="left" w:pos="851"/>
        </w:tabs>
        <w:autoSpaceDE w:val="0"/>
        <w:autoSpaceDN w:val="0"/>
        <w:adjustRightInd w:val="0"/>
        <w:ind w:right="140"/>
        <w:jc w:val="both"/>
        <w:rPr>
          <w:rFonts w:ascii="Arial" w:hAnsi="Arial" w:cs="Arial"/>
          <w:b/>
          <w:bCs/>
          <w:sz w:val="20"/>
          <w:szCs w:val="20"/>
          <w:lang w:val="ru-RU"/>
        </w:rPr>
      </w:pPr>
    </w:p>
    <w:p w14:paraId="09CBE39D" w14:textId="77777777" w:rsidR="008E16FD" w:rsidRPr="005E4FCB" w:rsidRDefault="008E16FD" w:rsidP="000D395B">
      <w:pPr>
        <w:tabs>
          <w:tab w:val="left" w:pos="284"/>
          <w:tab w:val="left" w:pos="851"/>
        </w:tabs>
        <w:autoSpaceDE w:val="0"/>
        <w:autoSpaceDN w:val="0"/>
        <w:adjustRightInd w:val="0"/>
        <w:ind w:right="140"/>
        <w:jc w:val="both"/>
        <w:rPr>
          <w:rFonts w:ascii="Arial" w:hAnsi="Arial" w:cs="Arial"/>
          <w:b/>
          <w:sz w:val="20"/>
          <w:szCs w:val="20"/>
        </w:rPr>
      </w:pPr>
      <w:r w:rsidRPr="005E4FCB">
        <w:rPr>
          <w:rFonts w:ascii="Arial" w:hAnsi="Arial" w:cs="Arial"/>
          <w:b/>
          <w:sz w:val="20"/>
          <w:szCs w:val="20"/>
        </w:rPr>
        <w:t>Директор</w:t>
      </w:r>
    </w:p>
    <w:p w14:paraId="6DE7C1FE" w14:textId="77777777" w:rsidR="008E16FD" w:rsidRPr="0052576C" w:rsidRDefault="008E16FD" w:rsidP="008E16FD">
      <w:pPr>
        <w:tabs>
          <w:tab w:val="left" w:pos="284"/>
          <w:tab w:val="left" w:pos="851"/>
        </w:tabs>
        <w:contextualSpacing/>
        <w:jc w:val="both"/>
        <w:rPr>
          <w:rFonts w:ascii="Arial" w:hAnsi="Arial" w:cs="Arial"/>
          <w:sz w:val="20"/>
          <w:szCs w:val="20"/>
        </w:rPr>
      </w:pPr>
      <w:r w:rsidRPr="0052576C">
        <w:rPr>
          <w:rFonts w:ascii="Arial" w:hAnsi="Arial" w:cs="Arial"/>
          <w:sz w:val="20"/>
          <w:szCs w:val="20"/>
        </w:rPr>
        <w:t>Да / Нет</w:t>
      </w:r>
    </w:p>
    <w:p w14:paraId="6F0A23CF" w14:textId="77777777" w:rsidR="008E16FD" w:rsidRPr="00D159CA" w:rsidRDefault="008E16FD" w:rsidP="008E16FD">
      <w:pPr>
        <w:tabs>
          <w:tab w:val="left" w:pos="284"/>
          <w:tab w:val="left" w:pos="851"/>
        </w:tabs>
        <w:autoSpaceDE w:val="0"/>
        <w:autoSpaceDN w:val="0"/>
        <w:adjustRightInd w:val="0"/>
        <w:jc w:val="both"/>
        <w:rPr>
          <w:rFonts w:ascii="Arial" w:hAnsi="Arial" w:cs="Arial"/>
          <w:bCs/>
          <w:sz w:val="20"/>
          <w:szCs w:val="20"/>
        </w:rPr>
      </w:pPr>
    </w:p>
    <w:tbl>
      <w:tblPr>
        <w:tblStyle w:val="12"/>
        <w:tblW w:w="4774" w:type="pct"/>
        <w:tblLook w:val="04A0" w:firstRow="1" w:lastRow="0" w:firstColumn="1" w:lastColumn="0" w:noHBand="0" w:noVBand="1"/>
      </w:tblPr>
      <w:tblGrid>
        <w:gridCol w:w="1970"/>
        <w:gridCol w:w="796"/>
        <w:gridCol w:w="1598"/>
        <w:gridCol w:w="1816"/>
        <w:gridCol w:w="1996"/>
        <w:gridCol w:w="1774"/>
      </w:tblGrid>
      <w:tr w:rsidR="008E16FD" w:rsidRPr="007B3745" w14:paraId="5CEF859B" w14:textId="77777777" w:rsidTr="009A6E33">
        <w:tc>
          <w:tcPr>
            <w:tcW w:w="992" w:type="pct"/>
            <w:shd w:val="clear" w:color="auto" w:fill="F2F2F2" w:themeFill="background1" w:themeFillShade="F2"/>
            <w:vAlign w:val="center"/>
          </w:tcPr>
          <w:p w14:paraId="730CA3AC" w14:textId="77777777"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 xml:space="preserve">Название юридического лица (эмитент, контролирующее </w:t>
            </w:r>
            <w:r w:rsidRPr="005E4FCB">
              <w:rPr>
                <w:rFonts w:ascii="Arial" w:hAnsi="Arial" w:cs="Arial"/>
                <w:b/>
                <w:sz w:val="18"/>
                <w:szCs w:val="18"/>
                <w:lang w:val="ru-RU"/>
              </w:rPr>
              <w:lastRenderedPageBreak/>
              <w:t>или подконтрольное лицо эмитента), которому оказываются услуги</w:t>
            </w:r>
            <w:r w:rsidRPr="005E4FCB">
              <w:rPr>
                <w:rFonts w:ascii="Arial" w:hAnsi="Arial" w:cs="Arial"/>
                <w:b/>
                <w:bCs/>
                <w:sz w:val="18"/>
                <w:szCs w:val="18"/>
                <w:lang w:val="ru-RU"/>
              </w:rPr>
              <w:t xml:space="preserve"> оценщика, налогового консультанта, аудиторские или бухгалтерские услуги</w:t>
            </w:r>
          </w:p>
        </w:tc>
        <w:tc>
          <w:tcPr>
            <w:tcW w:w="402" w:type="pct"/>
            <w:shd w:val="clear" w:color="auto" w:fill="F2F2F2" w:themeFill="background1" w:themeFillShade="F2"/>
            <w:vAlign w:val="center"/>
          </w:tcPr>
          <w:p w14:paraId="46EFF7D8"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lastRenderedPageBreak/>
              <w:t>ИНН</w:t>
            </w:r>
          </w:p>
        </w:tc>
        <w:tc>
          <w:tcPr>
            <w:tcW w:w="805" w:type="pct"/>
            <w:shd w:val="clear" w:color="auto" w:fill="F2F2F2" w:themeFill="background1" w:themeFillShade="F2"/>
            <w:vAlign w:val="center"/>
          </w:tcPr>
          <w:p w14:paraId="7F03E4C5"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Вид организации</w:t>
            </w:r>
          </w:p>
        </w:tc>
        <w:tc>
          <w:tcPr>
            <w:tcW w:w="903" w:type="pct"/>
            <w:shd w:val="clear" w:color="auto" w:fill="F2F2F2" w:themeFill="background1" w:themeFillShade="F2"/>
            <w:vAlign w:val="center"/>
          </w:tcPr>
          <w:p w14:paraId="536C4876" w14:textId="77777777"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 xml:space="preserve">Непосредственно сам оказывает услуги </w:t>
            </w:r>
            <w:r w:rsidRPr="005E4FCB">
              <w:rPr>
                <w:rFonts w:ascii="Arial" w:hAnsi="Arial" w:cs="Arial"/>
                <w:b/>
                <w:bCs/>
                <w:sz w:val="18"/>
                <w:szCs w:val="18"/>
                <w:lang w:val="ru-RU"/>
              </w:rPr>
              <w:t xml:space="preserve">оценщика, налогового </w:t>
            </w:r>
            <w:r w:rsidRPr="005E4FCB">
              <w:rPr>
                <w:rFonts w:ascii="Arial" w:hAnsi="Arial" w:cs="Arial"/>
                <w:b/>
                <w:bCs/>
                <w:sz w:val="18"/>
                <w:szCs w:val="18"/>
                <w:lang w:val="ru-RU"/>
              </w:rPr>
              <w:lastRenderedPageBreak/>
              <w:t>консультанта или бухгалтерские услуги</w:t>
            </w:r>
            <w:r w:rsidRPr="005E4FCB">
              <w:rPr>
                <w:rFonts w:ascii="Arial" w:hAnsi="Arial" w:cs="Arial"/>
                <w:b/>
                <w:sz w:val="18"/>
                <w:szCs w:val="18"/>
                <w:lang w:val="ru-RU"/>
              </w:rPr>
              <w:t>, да/нет</w:t>
            </w:r>
          </w:p>
        </w:tc>
        <w:tc>
          <w:tcPr>
            <w:tcW w:w="1005" w:type="pct"/>
            <w:shd w:val="clear" w:color="auto" w:fill="F2F2F2" w:themeFill="background1" w:themeFillShade="F2"/>
            <w:vAlign w:val="center"/>
          </w:tcPr>
          <w:p w14:paraId="7C24AA1C" w14:textId="77777777"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lastRenderedPageBreak/>
              <w:t xml:space="preserve">Название организации, оказывающей услуги </w:t>
            </w:r>
            <w:r w:rsidRPr="005E4FCB">
              <w:rPr>
                <w:rFonts w:ascii="Arial" w:hAnsi="Arial" w:cs="Arial"/>
                <w:b/>
                <w:bCs/>
                <w:sz w:val="18"/>
                <w:szCs w:val="18"/>
                <w:lang w:val="ru-RU"/>
              </w:rPr>
              <w:t xml:space="preserve">оценщика, </w:t>
            </w:r>
            <w:r w:rsidRPr="005E4FCB">
              <w:rPr>
                <w:rFonts w:ascii="Arial" w:hAnsi="Arial" w:cs="Arial"/>
                <w:b/>
                <w:bCs/>
                <w:sz w:val="18"/>
                <w:szCs w:val="18"/>
                <w:lang w:val="ru-RU"/>
              </w:rPr>
              <w:lastRenderedPageBreak/>
              <w:t>налогового консультанта, аудиторские или бухгалтерские услуги, либо рейтингового агентства</w:t>
            </w:r>
          </w:p>
        </w:tc>
        <w:tc>
          <w:tcPr>
            <w:tcW w:w="894" w:type="pct"/>
            <w:shd w:val="clear" w:color="auto" w:fill="F2F2F2" w:themeFill="background1" w:themeFillShade="F2"/>
            <w:vAlign w:val="center"/>
          </w:tcPr>
          <w:p w14:paraId="259EECCF" w14:textId="77777777"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lastRenderedPageBreak/>
              <w:t xml:space="preserve">Должность, занимаемая в организации, оказывающей </w:t>
            </w:r>
            <w:r w:rsidRPr="005E4FCB">
              <w:rPr>
                <w:rFonts w:ascii="Arial" w:hAnsi="Arial" w:cs="Arial"/>
                <w:b/>
                <w:sz w:val="18"/>
                <w:szCs w:val="18"/>
                <w:lang w:val="ru-RU"/>
              </w:rPr>
              <w:lastRenderedPageBreak/>
              <w:t xml:space="preserve">услуги </w:t>
            </w:r>
            <w:r w:rsidRPr="005E4FCB">
              <w:rPr>
                <w:rFonts w:ascii="Arial" w:hAnsi="Arial" w:cs="Arial"/>
                <w:b/>
                <w:bCs/>
                <w:sz w:val="18"/>
                <w:szCs w:val="18"/>
                <w:lang w:val="ru-RU"/>
              </w:rPr>
              <w:t>оценщика, налогового консультанта, аудиторские или бухгалтерские услуги, либо рейтингового агентства</w:t>
            </w:r>
          </w:p>
        </w:tc>
      </w:tr>
      <w:tr w:rsidR="008E16FD" w:rsidRPr="007B3745" w14:paraId="348DA297" w14:textId="77777777" w:rsidTr="009A6E33">
        <w:tc>
          <w:tcPr>
            <w:tcW w:w="992" w:type="pct"/>
          </w:tcPr>
          <w:p w14:paraId="6BE5854A"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402" w:type="pct"/>
          </w:tcPr>
          <w:p w14:paraId="5F375CFF" w14:textId="77777777" w:rsidR="008E16FD" w:rsidRPr="005E4FCB" w:rsidRDefault="008E16FD" w:rsidP="009A6E33">
            <w:pPr>
              <w:tabs>
                <w:tab w:val="left" w:pos="284"/>
                <w:tab w:val="left" w:pos="851"/>
              </w:tabs>
              <w:contextualSpacing/>
              <w:jc w:val="center"/>
              <w:rPr>
                <w:rFonts w:ascii="Arial" w:hAnsi="Arial" w:cs="Arial"/>
                <w:sz w:val="18"/>
                <w:szCs w:val="18"/>
                <w:lang w:val="ru-RU"/>
              </w:rPr>
            </w:pPr>
          </w:p>
        </w:tc>
        <w:tc>
          <w:tcPr>
            <w:tcW w:w="805" w:type="pct"/>
          </w:tcPr>
          <w:p w14:paraId="69F778E0" w14:textId="77777777" w:rsidR="008E16FD" w:rsidRPr="005E4FCB" w:rsidRDefault="008E16FD" w:rsidP="009A6E33">
            <w:pPr>
              <w:tabs>
                <w:tab w:val="left" w:pos="284"/>
                <w:tab w:val="left" w:pos="851"/>
              </w:tabs>
              <w:contextualSpacing/>
              <w:jc w:val="center"/>
              <w:rPr>
                <w:rFonts w:ascii="Arial" w:hAnsi="Arial" w:cs="Arial"/>
                <w:sz w:val="18"/>
                <w:szCs w:val="18"/>
                <w:lang w:val="ru-RU"/>
              </w:rPr>
            </w:pPr>
            <w:proofErr w:type="gramStart"/>
            <w:r w:rsidRPr="005E4FCB">
              <w:rPr>
                <w:rFonts w:ascii="Arial" w:hAnsi="Arial" w:cs="Arial"/>
                <w:sz w:val="18"/>
                <w:szCs w:val="18"/>
                <w:lang w:val="ru-RU"/>
              </w:rPr>
              <w:t>эмитент</w:t>
            </w:r>
            <w:proofErr w:type="gramEnd"/>
            <w:r w:rsidRPr="005E4FCB">
              <w:rPr>
                <w:rFonts w:ascii="Arial" w:hAnsi="Arial" w:cs="Arial"/>
                <w:sz w:val="18"/>
                <w:szCs w:val="18"/>
                <w:lang w:val="ru-RU"/>
              </w:rPr>
              <w:t>/ управляющая организация/ подконтрольная организация</w:t>
            </w:r>
          </w:p>
        </w:tc>
        <w:tc>
          <w:tcPr>
            <w:tcW w:w="903" w:type="pct"/>
          </w:tcPr>
          <w:p w14:paraId="55E52C33"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1005" w:type="pct"/>
          </w:tcPr>
          <w:p w14:paraId="53DD7FE9"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894" w:type="pct"/>
          </w:tcPr>
          <w:p w14:paraId="7380F03F"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r>
    </w:tbl>
    <w:p w14:paraId="38A33E84" w14:textId="77777777" w:rsidR="008E16FD" w:rsidRPr="0052576C" w:rsidRDefault="008E16FD" w:rsidP="008E16FD">
      <w:pPr>
        <w:tabs>
          <w:tab w:val="left" w:pos="284"/>
          <w:tab w:val="left" w:pos="851"/>
        </w:tabs>
        <w:contextualSpacing/>
        <w:rPr>
          <w:rFonts w:ascii="Arial" w:hAnsi="Arial" w:cs="Arial"/>
          <w:sz w:val="20"/>
          <w:szCs w:val="20"/>
          <w:lang w:val="ru-RU"/>
        </w:rPr>
      </w:pPr>
    </w:p>
    <w:p w14:paraId="69A2289D" w14:textId="77777777" w:rsidR="008E16FD" w:rsidRPr="005E4FCB" w:rsidRDefault="008E16FD" w:rsidP="008E16FD">
      <w:pPr>
        <w:tabs>
          <w:tab w:val="left" w:pos="284"/>
          <w:tab w:val="left" w:pos="851"/>
        </w:tabs>
        <w:autoSpaceDE w:val="0"/>
        <w:autoSpaceDN w:val="0"/>
        <w:adjustRightInd w:val="0"/>
        <w:rPr>
          <w:rFonts w:ascii="Arial" w:hAnsi="Arial" w:cs="Arial"/>
          <w:sz w:val="20"/>
          <w:szCs w:val="20"/>
        </w:rPr>
      </w:pPr>
      <w:r w:rsidRPr="005E4FCB">
        <w:rPr>
          <w:rFonts w:ascii="Arial" w:hAnsi="Arial" w:cs="Arial"/>
          <w:b/>
          <w:sz w:val="20"/>
          <w:szCs w:val="20"/>
        </w:rPr>
        <w:t>Связанные лица</w:t>
      </w:r>
      <w:r w:rsidRPr="005E4FCB">
        <w:rPr>
          <w:rStyle w:val="af2"/>
          <w:rFonts w:ascii="Arial" w:hAnsi="Arial" w:cs="Arial"/>
          <w:sz w:val="20"/>
          <w:szCs w:val="20"/>
        </w:rPr>
        <w:footnoteReference w:id="28"/>
      </w:r>
    </w:p>
    <w:p w14:paraId="0CFD0700" w14:textId="77777777" w:rsidR="008E16FD" w:rsidRPr="009D754F" w:rsidRDefault="008E16FD" w:rsidP="008E16FD">
      <w:pPr>
        <w:tabs>
          <w:tab w:val="left" w:pos="284"/>
          <w:tab w:val="left" w:pos="851"/>
        </w:tabs>
        <w:contextualSpacing/>
        <w:jc w:val="both"/>
        <w:rPr>
          <w:rFonts w:ascii="Arial" w:hAnsi="Arial" w:cs="Arial"/>
          <w:sz w:val="20"/>
          <w:szCs w:val="20"/>
        </w:rPr>
      </w:pPr>
      <w:r w:rsidRPr="0052576C">
        <w:rPr>
          <w:rFonts w:ascii="Arial" w:hAnsi="Arial" w:cs="Arial"/>
          <w:sz w:val="20"/>
          <w:szCs w:val="20"/>
        </w:rPr>
        <w:t>Да / Нет</w:t>
      </w:r>
    </w:p>
    <w:p w14:paraId="6202370E" w14:textId="77777777" w:rsidR="008E16FD" w:rsidRPr="00D159CA" w:rsidRDefault="008E16FD" w:rsidP="008E16FD">
      <w:pPr>
        <w:tabs>
          <w:tab w:val="left" w:pos="284"/>
          <w:tab w:val="left" w:pos="851"/>
        </w:tabs>
        <w:contextualSpacing/>
        <w:rPr>
          <w:rFonts w:ascii="Arial" w:hAnsi="Arial" w:cs="Arial"/>
          <w:sz w:val="20"/>
          <w:szCs w:val="20"/>
        </w:rPr>
      </w:pPr>
    </w:p>
    <w:tbl>
      <w:tblPr>
        <w:tblStyle w:val="12"/>
        <w:tblW w:w="4774" w:type="pct"/>
        <w:tblLayout w:type="fixed"/>
        <w:tblLook w:val="04A0" w:firstRow="1" w:lastRow="0" w:firstColumn="1" w:lastColumn="0" w:noHBand="0" w:noVBand="1"/>
      </w:tblPr>
      <w:tblGrid>
        <w:gridCol w:w="676"/>
        <w:gridCol w:w="567"/>
        <w:gridCol w:w="567"/>
        <w:gridCol w:w="852"/>
        <w:gridCol w:w="1982"/>
        <w:gridCol w:w="567"/>
        <w:gridCol w:w="850"/>
        <w:gridCol w:w="1134"/>
        <w:gridCol w:w="1276"/>
        <w:gridCol w:w="1479"/>
      </w:tblGrid>
      <w:tr w:rsidR="000D395B" w:rsidRPr="007B3745" w14:paraId="1C14597C" w14:textId="77777777" w:rsidTr="000D395B">
        <w:tc>
          <w:tcPr>
            <w:tcW w:w="340" w:type="pct"/>
            <w:shd w:val="clear" w:color="auto" w:fill="F2F2F2" w:themeFill="background1" w:themeFillShade="F2"/>
            <w:vAlign w:val="center"/>
          </w:tcPr>
          <w:p w14:paraId="0A070CCD"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Фамилия</w:t>
            </w:r>
          </w:p>
        </w:tc>
        <w:tc>
          <w:tcPr>
            <w:tcW w:w="285" w:type="pct"/>
            <w:shd w:val="clear" w:color="auto" w:fill="F2F2F2" w:themeFill="background1" w:themeFillShade="F2"/>
            <w:vAlign w:val="center"/>
          </w:tcPr>
          <w:p w14:paraId="4B82B97D"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Имя</w:t>
            </w:r>
          </w:p>
        </w:tc>
        <w:tc>
          <w:tcPr>
            <w:tcW w:w="285" w:type="pct"/>
            <w:shd w:val="clear" w:color="auto" w:fill="F2F2F2" w:themeFill="background1" w:themeFillShade="F2"/>
            <w:vAlign w:val="center"/>
          </w:tcPr>
          <w:p w14:paraId="7112BFE8"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Отчество</w:t>
            </w:r>
          </w:p>
        </w:tc>
        <w:tc>
          <w:tcPr>
            <w:tcW w:w="428" w:type="pct"/>
            <w:shd w:val="clear" w:color="auto" w:fill="F2F2F2" w:themeFill="background1" w:themeFillShade="F2"/>
            <w:vAlign w:val="center"/>
          </w:tcPr>
          <w:p w14:paraId="77591CC4"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Степень родства</w:t>
            </w:r>
          </w:p>
        </w:tc>
        <w:tc>
          <w:tcPr>
            <w:tcW w:w="996" w:type="pct"/>
            <w:shd w:val="clear" w:color="auto" w:fill="F2F2F2" w:themeFill="background1" w:themeFillShade="F2"/>
            <w:vAlign w:val="center"/>
          </w:tcPr>
          <w:p w14:paraId="30B18437"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Название юридического лица (эмитент, контролирующее или подконтрольное лицо эмитента), которому оказываются услуги</w:t>
            </w:r>
            <w:r w:rsidRPr="005E4FCB">
              <w:rPr>
                <w:rFonts w:ascii="Arial" w:hAnsi="Arial" w:cs="Arial"/>
                <w:b/>
                <w:bCs/>
                <w:sz w:val="18"/>
                <w:szCs w:val="18"/>
                <w:lang w:val="ru-RU"/>
              </w:rPr>
              <w:t xml:space="preserve"> оценщика, налогового консультанта, аудиторские или бухгалтерские услуги</w:t>
            </w:r>
          </w:p>
        </w:tc>
        <w:tc>
          <w:tcPr>
            <w:tcW w:w="285" w:type="pct"/>
            <w:shd w:val="clear" w:color="auto" w:fill="F2F2F2" w:themeFill="background1" w:themeFillShade="F2"/>
            <w:vAlign w:val="center"/>
          </w:tcPr>
          <w:p w14:paraId="2529F2F2"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tc>
        <w:tc>
          <w:tcPr>
            <w:tcW w:w="427" w:type="pct"/>
            <w:shd w:val="clear" w:color="auto" w:fill="F2F2F2" w:themeFill="background1" w:themeFillShade="F2"/>
            <w:vAlign w:val="center"/>
          </w:tcPr>
          <w:p w14:paraId="5559F3E5"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Вид организации</w:t>
            </w:r>
          </w:p>
        </w:tc>
        <w:tc>
          <w:tcPr>
            <w:tcW w:w="570" w:type="pct"/>
            <w:shd w:val="clear" w:color="auto" w:fill="F2F2F2" w:themeFill="background1" w:themeFillShade="F2"/>
            <w:vAlign w:val="center"/>
          </w:tcPr>
          <w:p w14:paraId="76EE8B0E" w14:textId="77777777"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 xml:space="preserve">Непосредственно сам оказывает услуги </w:t>
            </w:r>
            <w:r w:rsidRPr="005E4FCB">
              <w:rPr>
                <w:rFonts w:ascii="Arial" w:hAnsi="Arial" w:cs="Arial"/>
                <w:b/>
                <w:bCs/>
                <w:sz w:val="18"/>
                <w:szCs w:val="18"/>
                <w:lang w:val="ru-RU"/>
              </w:rPr>
              <w:t>оценщика, налогового консультанта или бухгалтерские услуги</w:t>
            </w:r>
          </w:p>
        </w:tc>
        <w:tc>
          <w:tcPr>
            <w:tcW w:w="641" w:type="pct"/>
            <w:shd w:val="clear" w:color="auto" w:fill="F2F2F2" w:themeFill="background1" w:themeFillShade="F2"/>
            <w:vAlign w:val="center"/>
          </w:tcPr>
          <w:p w14:paraId="38598362"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 xml:space="preserve">Название организации, оказывающей услуги </w:t>
            </w:r>
            <w:r w:rsidRPr="005E4FCB">
              <w:rPr>
                <w:rFonts w:ascii="Arial" w:hAnsi="Arial" w:cs="Arial"/>
                <w:b/>
                <w:bCs/>
                <w:sz w:val="18"/>
                <w:szCs w:val="18"/>
                <w:lang w:val="ru-RU"/>
              </w:rPr>
              <w:t>оценщика, налогового консультанта, аудиторские или бухгалтерские услуги, либо рейтингового агентства</w:t>
            </w:r>
          </w:p>
        </w:tc>
        <w:tc>
          <w:tcPr>
            <w:tcW w:w="743" w:type="pct"/>
            <w:shd w:val="clear" w:color="auto" w:fill="F2F2F2" w:themeFill="background1" w:themeFillShade="F2"/>
            <w:vAlign w:val="center"/>
          </w:tcPr>
          <w:p w14:paraId="5D1224A3"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 xml:space="preserve">Должность, занимаемая в организации, оказывающей услуги </w:t>
            </w:r>
            <w:r w:rsidRPr="005E4FCB">
              <w:rPr>
                <w:rFonts w:ascii="Arial" w:hAnsi="Arial" w:cs="Arial"/>
                <w:b/>
                <w:bCs/>
                <w:sz w:val="18"/>
                <w:szCs w:val="18"/>
                <w:lang w:val="ru-RU"/>
              </w:rPr>
              <w:t>оценщика, налогового консультанта, аудиторские или бухгалтерские услуги, либо рейтингового агентства</w:t>
            </w:r>
          </w:p>
        </w:tc>
      </w:tr>
      <w:tr w:rsidR="000D395B" w:rsidRPr="00D159CA" w14:paraId="59727D9E" w14:textId="77777777" w:rsidTr="000D395B">
        <w:tc>
          <w:tcPr>
            <w:tcW w:w="340" w:type="pct"/>
          </w:tcPr>
          <w:p w14:paraId="53B99C79"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285" w:type="pct"/>
          </w:tcPr>
          <w:p w14:paraId="12B4B12A"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285" w:type="pct"/>
          </w:tcPr>
          <w:p w14:paraId="38FD5E9E"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428" w:type="pct"/>
          </w:tcPr>
          <w:p w14:paraId="6B239C60"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996" w:type="pct"/>
          </w:tcPr>
          <w:p w14:paraId="50330BEE"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285" w:type="pct"/>
          </w:tcPr>
          <w:p w14:paraId="515D8971" w14:textId="77777777" w:rsidR="008E16FD" w:rsidRPr="005E4FCB" w:rsidRDefault="008E16FD" w:rsidP="009A6E33">
            <w:pPr>
              <w:tabs>
                <w:tab w:val="left" w:pos="284"/>
                <w:tab w:val="left" w:pos="851"/>
              </w:tabs>
              <w:contextualSpacing/>
              <w:jc w:val="both"/>
              <w:rPr>
                <w:rFonts w:ascii="Arial" w:hAnsi="Arial" w:cs="Arial"/>
                <w:sz w:val="18"/>
                <w:szCs w:val="18"/>
                <w:lang w:val="ru-RU"/>
              </w:rPr>
            </w:pPr>
          </w:p>
        </w:tc>
        <w:tc>
          <w:tcPr>
            <w:tcW w:w="427" w:type="pct"/>
          </w:tcPr>
          <w:p w14:paraId="0C6EA80B"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roofErr w:type="gramStart"/>
            <w:r w:rsidRPr="005E4FCB">
              <w:rPr>
                <w:rFonts w:ascii="Arial" w:hAnsi="Arial" w:cs="Arial"/>
                <w:sz w:val="18"/>
                <w:szCs w:val="18"/>
                <w:lang w:val="ru-RU"/>
              </w:rPr>
              <w:t>эмитент</w:t>
            </w:r>
            <w:proofErr w:type="gramEnd"/>
            <w:r w:rsidRPr="005E4FCB">
              <w:rPr>
                <w:rFonts w:ascii="Arial" w:hAnsi="Arial" w:cs="Arial"/>
                <w:sz w:val="18"/>
                <w:szCs w:val="18"/>
                <w:lang w:val="ru-RU"/>
              </w:rPr>
              <w:t>/ управляющая организация/ подконтрольная организация</w:t>
            </w:r>
          </w:p>
        </w:tc>
        <w:tc>
          <w:tcPr>
            <w:tcW w:w="570" w:type="pct"/>
          </w:tcPr>
          <w:p w14:paraId="0C31685E"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rPr>
            </w:pPr>
            <w:r w:rsidRPr="005E4FCB">
              <w:rPr>
                <w:rFonts w:ascii="Arial" w:hAnsi="Arial" w:cs="Arial"/>
                <w:sz w:val="18"/>
                <w:szCs w:val="18"/>
              </w:rPr>
              <w:t>да/нет</w:t>
            </w:r>
          </w:p>
        </w:tc>
        <w:tc>
          <w:tcPr>
            <w:tcW w:w="641" w:type="pct"/>
          </w:tcPr>
          <w:p w14:paraId="5E7DA4BB"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rPr>
            </w:pPr>
          </w:p>
        </w:tc>
        <w:tc>
          <w:tcPr>
            <w:tcW w:w="743" w:type="pct"/>
          </w:tcPr>
          <w:p w14:paraId="152577D2"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rPr>
            </w:pPr>
          </w:p>
        </w:tc>
      </w:tr>
    </w:tbl>
    <w:p w14:paraId="1849F76F" w14:textId="77777777" w:rsidR="008E16FD" w:rsidRPr="0052576C" w:rsidRDefault="008E16FD" w:rsidP="008E16FD">
      <w:pPr>
        <w:tabs>
          <w:tab w:val="left" w:pos="284"/>
          <w:tab w:val="left" w:pos="851"/>
        </w:tabs>
        <w:contextualSpacing/>
        <w:rPr>
          <w:rFonts w:ascii="Arial" w:hAnsi="Arial" w:cs="Arial"/>
          <w:sz w:val="20"/>
          <w:szCs w:val="20"/>
        </w:rPr>
      </w:pPr>
    </w:p>
    <w:p w14:paraId="68A6196A" w14:textId="77777777" w:rsidR="008E16FD" w:rsidRPr="005E4FCB" w:rsidRDefault="008E16FD" w:rsidP="008E16FD">
      <w:pPr>
        <w:numPr>
          <w:ilvl w:val="0"/>
          <w:numId w:val="13"/>
        </w:numPr>
        <w:tabs>
          <w:tab w:val="left" w:pos="284"/>
          <w:tab w:val="left" w:pos="851"/>
        </w:tabs>
        <w:spacing w:line="240" w:lineRule="auto"/>
        <w:ind w:left="0" w:firstLine="0"/>
        <w:contextualSpacing/>
        <w:rPr>
          <w:rFonts w:ascii="Arial" w:hAnsi="Arial" w:cs="Arial"/>
          <w:b/>
          <w:sz w:val="20"/>
          <w:szCs w:val="20"/>
        </w:rPr>
      </w:pPr>
      <w:r w:rsidRPr="005E4FCB">
        <w:rPr>
          <w:rFonts w:ascii="Arial" w:hAnsi="Arial" w:cs="Arial"/>
          <w:b/>
          <w:sz w:val="20"/>
          <w:szCs w:val="20"/>
        </w:rPr>
        <w:t>Связанность с существенным акционером</w:t>
      </w:r>
    </w:p>
    <w:p w14:paraId="4729EB46" w14:textId="77777777" w:rsidR="008E16FD" w:rsidRPr="005E4FCB" w:rsidRDefault="008E16FD" w:rsidP="008E16FD">
      <w:pPr>
        <w:tabs>
          <w:tab w:val="left" w:pos="284"/>
          <w:tab w:val="left" w:pos="851"/>
        </w:tabs>
        <w:contextualSpacing/>
        <w:rPr>
          <w:rFonts w:ascii="Arial" w:hAnsi="Arial" w:cs="Arial"/>
          <w:sz w:val="20"/>
          <w:szCs w:val="20"/>
        </w:rPr>
      </w:pPr>
    </w:p>
    <w:p w14:paraId="2E33A842" w14:textId="77777777" w:rsidR="008E16FD" w:rsidRPr="005E4FCB" w:rsidRDefault="008E16FD" w:rsidP="000D395B">
      <w:pPr>
        <w:tabs>
          <w:tab w:val="left" w:pos="284"/>
          <w:tab w:val="left" w:pos="851"/>
        </w:tabs>
        <w:autoSpaceDE w:val="0"/>
        <w:autoSpaceDN w:val="0"/>
        <w:adjustRightInd w:val="0"/>
        <w:ind w:right="140"/>
        <w:jc w:val="both"/>
        <w:rPr>
          <w:rFonts w:ascii="Arial" w:hAnsi="Arial" w:cs="Arial"/>
          <w:b/>
          <w:bCs/>
          <w:sz w:val="20"/>
          <w:szCs w:val="20"/>
          <w:lang w:val="ru-RU"/>
        </w:rPr>
      </w:pPr>
      <w:r w:rsidRPr="005E4FCB">
        <w:rPr>
          <w:rFonts w:ascii="Arial" w:hAnsi="Arial" w:cs="Arial"/>
          <w:b/>
          <w:bCs/>
          <w:sz w:val="20"/>
          <w:szCs w:val="20"/>
          <w:lang w:val="ru-RU"/>
        </w:rPr>
        <w:t>3.1. Является работником и (или) членом исполнительных органов существенного акционера эмитента (юридических лиц, контролирующих существенного акционера эмитента)</w:t>
      </w:r>
    </w:p>
    <w:p w14:paraId="0ECABEED" w14:textId="77777777" w:rsidR="008E16FD" w:rsidRPr="0052576C" w:rsidRDefault="008E16FD" w:rsidP="008E16FD">
      <w:pPr>
        <w:tabs>
          <w:tab w:val="left" w:pos="284"/>
          <w:tab w:val="left" w:pos="851"/>
        </w:tabs>
        <w:autoSpaceDE w:val="0"/>
        <w:autoSpaceDN w:val="0"/>
        <w:adjustRightInd w:val="0"/>
        <w:jc w:val="both"/>
        <w:rPr>
          <w:rFonts w:ascii="Arial" w:hAnsi="Arial" w:cs="Arial"/>
          <w:b/>
          <w:bCs/>
          <w:sz w:val="20"/>
          <w:szCs w:val="20"/>
          <w:lang w:val="ru-RU"/>
        </w:rPr>
      </w:pPr>
    </w:p>
    <w:p w14:paraId="130B4080" w14:textId="77777777" w:rsidR="008E16FD" w:rsidRPr="005E4FCB" w:rsidRDefault="008E16FD" w:rsidP="008E16FD">
      <w:pPr>
        <w:tabs>
          <w:tab w:val="left" w:pos="284"/>
          <w:tab w:val="left" w:pos="851"/>
        </w:tabs>
        <w:autoSpaceDE w:val="0"/>
        <w:autoSpaceDN w:val="0"/>
        <w:adjustRightInd w:val="0"/>
        <w:jc w:val="both"/>
        <w:rPr>
          <w:rFonts w:ascii="Arial" w:hAnsi="Arial" w:cs="Arial"/>
          <w:b/>
          <w:sz w:val="20"/>
          <w:szCs w:val="20"/>
        </w:rPr>
      </w:pPr>
      <w:r w:rsidRPr="005E4FCB">
        <w:rPr>
          <w:rFonts w:ascii="Arial" w:hAnsi="Arial" w:cs="Arial"/>
          <w:b/>
          <w:sz w:val="20"/>
          <w:szCs w:val="20"/>
        </w:rPr>
        <w:t>Директор</w:t>
      </w:r>
    </w:p>
    <w:p w14:paraId="31B61D08" w14:textId="77777777" w:rsidR="008E16FD" w:rsidRPr="0052576C" w:rsidRDefault="008E16FD" w:rsidP="008E16FD">
      <w:pPr>
        <w:tabs>
          <w:tab w:val="left" w:pos="284"/>
          <w:tab w:val="left" w:pos="851"/>
        </w:tabs>
        <w:contextualSpacing/>
        <w:jc w:val="both"/>
        <w:rPr>
          <w:rFonts w:ascii="Arial" w:hAnsi="Arial" w:cs="Arial"/>
          <w:sz w:val="20"/>
          <w:szCs w:val="20"/>
        </w:rPr>
      </w:pPr>
      <w:r w:rsidRPr="0052576C">
        <w:rPr>
          <w:rFonts w:ascii="Arial" w:hAnsi="Arial" w:cs="Arial"/>
          <w:sz w:val="20"/>
          <w:szCs w:val="20"/>
        </w:rPr>
        <w:t>Да / Нет</w:t>
      </w:r>
    </w:p>
    <w:p w14:paraId="32848E07" w14:textId="77777777" w:rsidR="008E16FD" w:rsidRPr="00D159CA" w:rsidRDefault="008E16FD" w:rsidP="008E16FD">
      <w:pPr>
        <w:tabs>
          <w:tab w:val="left" w:pos="284"/>
          <w:tab w:val="left" w:pos="851"/>
        </w:tabs>
        <w:autoSpaceDE w:val="0"/>
        <w:autoSpaceDN w:val="0"/>
        <w:adjustRightInd w:val="0"/>
        <w:jc w:val="both"/>
        <w:rPr>
          <w:rFonts w:ascii="Arial" w:hAnsi="Arial" w:cs="Arial"/>
          <w:b/>
          <w:bCs/>
          <w:sz w:val="20"/>
          <w:szCs w:val="20"/>
        </w:rPr>
      </w:pPr>
    </w:p>
    <w:tbl>
      <w:tblPr>
        <w:tblStyle w:val="12"/>
        <w:tblW w:w="4774" w:type="pct"/>
        <w:tblLook w:val="04A0" w:firstRow="1" w:lastRow="0" w:firstColumn="1" w:lastColumn="0" w:noHBand="0" w:noVBand="1"/>
      </w:tblPr>
      <w:tblGrid>
        <w:gridCol w:w="1728"/>
        <w:gridCol w:w="1859"/>
        <w:gridCol w:w="1859"/>
        <w:gridCol w:w="1580"/>
        <w:gridCol w:w="1580"/>
        <w:gridCol w:w="1344"/>
      </w:tblGrid>
      <w:tr w:rsidR="008E16FD" w:rsidRPr="00D159CA" w14:paraId="7C358A39" w14:textId="77777777" w:rsidTr="009A6E33">
        <w:trPr>
          <w:trHeight w:val="1022"/>
        </w:trPr>
        <w:tc>
          <w:tcPr>
            <w:tcW w:w="888" w:type="pct"/>
            <w:shd w:val="clear" w:color="auto" w:fill="F2F2F2" w:themeFill="background1" w:themeFillShade="F2"/>
            <w:vAlign w:val="center"/>
          </w:tcPr>
          <w:p w14:paraId="22497F62"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lastRenderedPageBreak/>
              <w:t>Вид организации</w:t>
            </w:r>
          </w:p>
        </w:tc>
        <w:tc>
          <w:tcPr>
            <w:tcW w:w="799" w:type="pct"/>
            <w:shd w:val="clear" w:color="auto" w:fill="F2F2F2" w:themeFill="background1" w:themeFillShade="F2"/>
            <w:vAlign w:val="center"/>
          </w:tcPr>
          <w:p w14:paraId="78A88819"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Наименование</w:t>
            </w:r>
          </w:p>
          <w:p w14:paraId="747A1B71" w14:textId="77777777"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ли</w:t>
            </w:r>
            <w:proofErr w:type="gramStart"/>
            <w:r w:rsidRPr="005E4FCB">
              <w:rPr>
                <w:rFonts w:ascii="Arial" w:hAnsi="Arial" w:cs="Arial"/>
                <w:b/>
                <w:sz w:val="18"/>
                <w:szCs w:val="18"/>
                <w:lang w:val="ru-RU"/>
              </w:rPr>
              <w:t>ц(</w:t>
            </w:r>
            <w:proofErr w:type="gramEnd"/>
            <w:r w:rsidRPr="005E4FCB">
              <w:rPr>
                <w:rFonts w:ascii="Arial" w:hAnsi="Arial" w:cs="Arial"/>
                <w:b/>
                <w:sz w:val="18"/>
                <w:szCs w:val="18"/>
                <w:lang w:val="ru-RU"/>
              </w:rPr>
              <w:t>а), контролирующего существенного акционера</w:t>
            </w:r>
            <w:r w:rsidRPr="005E4FCB">
              <w:rPr>
                <w:rStyle w:val="af2"/>
                <w:rFonts w:ascii="Arial" w:hAnsi="Arial" w:cs="Arial"/>
                <w:sz w:val="18"/>
                <w:szCs w:val="18"/>
              </w:rPr>
              <w:footnoteReference w:id="29"/>
            </w:r>
          </w:p>
        </w:tc>
        <w:tc>
          <w:tcPr>
            <w:tcW w:w="754" w:type="pct"/>
            <w:shd w:val="clear" w:color="auto" w:fill="F2F2F2" w:themeFill="background1" w:themeFillShade="F2"/>
            <w:vAlign w:val="center"/>
          </w:tcPr>
          <w:p w14:paraId="0B7BC1B4" w14:textId="77777777"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ИНН</w:t>
            </w:r>
          </w:p>
          <w:p w14:paraId="25C2CF6A" w14:textId="77777777"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лица, контролирующего существенного акционера</w:t>
            </w:r>
          </w:p>
        </w:tc>
        <w:tc>
          <w:tcPr>
            <w:tcW w:w="783" w:type="pct"/>
            <w:shd w:val="clear" w:color="auto" w:fill="F2F2F2" w:themeFill="background1" w:themeFillShade="F2"/>
            <w:vAlign w:val="center"/>
          </w:tcPr>
          <w:p w14:paraId="3D9BD1C0"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Наименование</w:t>
            </w:r>
          </w:p>
          <w:p w14:paraId="1DCA8E17"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существенного акционера</w:t>
            </w:r>
          </w:p>
        </w:tc>
        <w:tc>
          <w:tcPr>
            <w:tcW w:w="731" w:type="pct"/>
            <w:shd w:val="clear" w:color="auto" w:fill="F2F2F2" w:themeFill="background1" w:themeFillShade="F2"/>
            <w:vAlign w:val="center"/>
          </w:tcPr>
          <w:p w14:paraId="7EB9CBF0"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p w14:paraId="38D1B03F"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существенного акционера</w:t>
            </w:r>
          </w:p>
        </w:tc>
        <w:tc>
          <w:tcPr>
            <w:tcW w:w="1044" w:type="pct"/>
            <w:shd w:val="clear" w:color="auto" w:fill="F2F2F2" w:themeFill="background1" w:themeFillShade="F2"/>
            <w:vAlign w:val="center"/>
          </w:tcPr>
          <w:p w14:paraId="5F6336AE"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Занимаемая должность</w:t>
            </w:r>
          </w:p>
        </w:tc>
      </w:tr>
      <w:tr w:rsidR="008E16FD" w:rsidRPr="007B3745" w14:paraId="3A776D3A" w14:textId="77777777" w:rsidTr="009A6E33">
        <w:tc>
          <w:tcPr>
            <w:tcW w:w="888" w:type="pct"/>
          </w:tcPr>
          <w:p w14:paraId="2D04A4D2" w14:textId="77777777" w:rsidR="008E16FD" w:rsidRPr="005E4FCB" w:rsidRDefault="008E16FD" w:rsidP="009A6E33">
            <w:pPr>
              <w:tabs>
                <w:tab w:val="left" w:pos="284"/>
                <w:tab w:val="left" w:pos="851"/>
              </w:tabs>
              <w:spacing w:after="200" w:line="276" w:lineRule="auto"/>
              <w:contextualSpacing/>
              <w:rPr>
                <w:rFonts w:ascii="Arial" w:hAnsi="Arial" w:cs="Arial"/>
                <w:sz w:val="18"/>
                <w:szCs w:val="18"/>
                <w:lang w:val="ru-RU"/>
              </w:rPr>
            </w:pPr>
            <w:r w:rsidRPr="005E4FCB">
              <w:rPr>
                <w:rFonts w:ascii="Arial" w:hAnsi="Arial" w:cs="Arial"/>
                <w:sz w:val="18"/>
                <w:szCs w:val="18"/>
                <w:lang w:val="ru-RU"/>
              </w:rPr>
              <w:t>Существенный акционер/лиц</w:t>
            </w:r>
            <w:proofErr w:type="gramStart"/>
            <w:r w:rsidRPr="005E4FCB">
              <w:rPr>
                <w:rFonts w:ascii="Arial" w:hAnsi="Arial" w:cs="Arial"/>
                <w:sz w:val="18"/>
                <w:szCs w:val="18"/>
                <w:lang w:val="ru-RU"/>
              </w:rPr>
              <w:t>а(</w:t>
            </w:r>
            <w:proofErr w:type="gramEnd"/>
            <w:r w:rsidRPr="005E4FCB">
              <w:rPr>
                <w:rFonts w:ascii="Arial" w:hAnsi="Arial" w:cs="Arial"/>
                <w:sz w:val="18"/>
                <w:szCs w:val="18"/>
                <w:lang w:val="ru-RU"/>
              </w:rPr>
              <w:t>о), контролирующие существенного акционера</w:t>
            </w:r>
          </w:p>
        </w:tc>
        <w:tc>
          <w:tcPr>
            <w:tcW w:w="799" w:type="pct"/>
          </w:tcPr>
          <w:p w14:paraId="2633C65C" w14:textId="77777777" w:rsidR="008E16FD" w:rsidRPr="005E4FCB" w:rsidRDefault="008E16FD" w:rsidP="009A6E33">
            <w:pPr>
              <w:tabs>
                <w:tab w:val="left" w:pos="284"/>
                <w:tab w:val="left" w:pos="851"/>
              </w:tabs>
              <w:contextualSpacing/>
              <w:jc w:val="center"/>
              <w:rPr>
                <w:rFonts w:ascii="Arial" w:hAnsi="Arial" w:cs="Arial"/>
                <w:b/>
                <w:sz w:val="18"/>
                <w:szCs w:val="18"/>
                <w:lang w:val="ru-RU"/>
              </w:rPr>
            </w:pPr>
          </w:p>
        </w:tc>
        <w:tc>
          <w:tcPr>
            <w:tcW w:w="754" w:type="pct"/>
          </w:tcPr>
          <w:p w14:paraId="2B4D887F" w14:textId="77777777" w:rsidR="008E16FD" w:rsidRPr="005E4FCB" w:rsidRDefault="008E16FD" w:rsidP="009A6E33">
            <w:pPr>
              <w:tabs>
                <w:tab w:val="left" w:pos="284"/>
                <w:tab w:val="left" w:pos="851"/>
              </w:tabs>
              <w:contextualSpacing/>
              <w:jc w:val="center"/>
              <w:rPr>
                <w:rFonts w:ascii="Arial" w:hAnsi="Arial" w:cs="Arial"/>
                <w:b/>
                <w:sz w:val="18"/>
                <w:szCs w:val="18"/>
                <w:lang w:val="ru-RU"/>
              </w:rPr>
            </w:pPr>
          </w:p>
        </w:tc>
        <w:tc>
          <w:tcPr>
            <w:tcW w:w="783" w:type="pct"/>
          </w:tcPr>
          <w:p w14:paraId="587A3824"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p>
        </w:tc>
        <w:tc>
          <w:tcPr>
            <w:tcW w:w="731" w:type="pct"/>
          </w:tcPr>
          <w:p w14:paraId="63C8AC45" w14:textId="77777777" w:rsidR="008E16FD" w:rsidRPr="005E4FCB" w:rsidRDefault="008E16FD" w:rsidP="009A6E33">
            <w:pPr>
              <w:tabs>
                <w:tab w:val="left" w:pos="284"/>
                <w:tab w:val="left" w:pos="851"/>
              </w:tabs>
              <w:contextualSpacing/>
              <w:rPr>
                <w:rFonts w:ascii="Arial" w:hAnsi="Arial" w:cs="Arial"/>
                <w:sz w:val="18"/>
                <w:szCs w:val="18"/>
                <w:lang w:val="ru-RU"/>
              </w:rPr>
            </w:pPr>
          </w:p>
        </w:tc>
        <w:tc>
          <w:tcPr>
            <w:tcW w:w="1044" w:type="pct"/>
          </w:tcPr>
          <w:p w14:paraId="2485C230" w14:textId="77777777" w:rsidR="008E16FD" w:rsidRPr="005E4FCB" w:rsidRDefault="008E16FD" w:rsidP="009A6E33">
            <w:pPr>
              <w:tabs>
                <w:tab w:val="left" w:pos="284"/>
                <w:tab w:val="left" w:pos="851"/>
              </w:tabs>
              <w:spacing w:after="200" w:line="276" w:lineRule="auto"/>
              <w:contextualSpacing/>
              <w:rPr>
                <w:rFonts w:ascii="Arial" w:hAnsi="Arial" w:cs="Arial"/>
                <w:sz w:val="18"/>
                <w:szCs w:val="18"/>
                <w:lang w:val="ru-RU"/>
              </w:rPr>
            </w:pPr>
          </w:p>
        </w:tc>
      </w:tr>
    </w:tbl>
    <w:p w14:paraId="12A60FFB" w14:textId="77777777" w:rsidR="008E16FD" w:rsidRPr="0052576C" w:rsidRDefault="008E16FD" w:rsidP="008E16FD">
      <w:pPr>
        <w:tabs>
          <w:tab w:val="left" w:pos="284"/>
          <w:tab w:val="left" w:pos="851"/>
        </w:tabs>
        <w:autoSpaceDE w:val="0"/>
        <w:autoSpaceDN w:val="0"/>
        <w:adjustRightInd w:val="0"/>
        <w:jc w:val="both"/>
        <w:rPr>
          <w:rFonts w:ascii="Arial" w:hAnsi="Arial" w:cs="Arial"/>
          <w:sz w:val="20"/>
          <w:szCs w:val="20"/>
          <w:lang w:val="ru-RU"/>
        </w:rPr>
      </w:pPr>
    </w:p>
    <w:p w14:paraId="07BFD5B9" w14:textId="77777777" w:rsidR="008E16FD" w:rsidRPr="005E4FCB" w:rsidRDefault="008E16FD" w:rsidP="008E16FD">
      <w:pPr>
        <w:tabs>
          <w:tab w:val="left" w:pos="284"/>
          <w:tab w:val="left" w:pos="851"/>
        </w:tabs>
        <w:contextualSpacing/>
        <w:rPr>
          <w:rFonts w:ascii="Arial" w:hAnsi="Arial" w:cs="Arial"/>
          <w:sz w:val="20"/>
          <w:szCs w:val="20"/>
        </w:rPr>
      </w:pPr>
      <w:r w:rsidRPr="005E4FCB">
        <w:rPr>
          <w:rFonts w:ascii="Arial" w:hAnsi="Arial" w:cs="Arial"/>
          <w:b/>
          <w:sz w:val="20"/>
          <w:szCs w:val="20"/>
        </w:rPr>
        <w:t>Связанные лица</w:t>
      </w:r>
      <w:r w:rsidRPr="005E4FCB">
        <w:rPr>
          <w:rStyle w:val="af2"/>
          <w:rFonts w:ascii="Arial" w:hAnsi="Arial" w:cs="Arial"/>
          <w:sz w:val="20"/>
          <w:szCs w:val="20"/>
        </w:rPr>
        <w:footnoteReference w:id="30"/>
      </w:r>
    </w:p>
    <w:p w14:paraId="6576BCE6" w14:textId="77777777" w:rsidR="008E16FD" w:rsidRPr="009D754F" w:rsidRDefault="008E16FD" w:rsidP="008E16FD">
      <w:pPr>
        <w:tabs>
          <w:tab w:val="left" w:pos="284"/>
          <w:tab w:val="left" w:pos="851"/>
        </w:tabs>
        <w:contextualSpacing/>
        <w:rPr>
          <w:rFonts w:ascii="Arial" w:hAnsi="Arial" w:cs="Arial"/>
          <w:sz w:val="20"/>
          <w:szCs w:val="20"/>
        </w:rPr>
      </w:pPr>
      <w:r w:rsidRPr="0052576C">
        <w:rPr>
          <w:rFonts w:ascii="Arial" w:hAnsi="Arial" w:cs="Arial"/>
          <w:sz w:val="20"/>
          <w:szCs w:val="20"/>
        </w:rPr>
        <w:t>Да / Нет</w:t>
      </w:r>
    </w:p>
    <w:p w14:paraId="1739A138" w14:textId="77777777" w:rsidR="008E16FD" w:rsidRPr="00D159CA" w:rsidRDefault="008E16FD" w:rsidP="008E16FD">
      <w:pPr>
        <w:tabs>
          <w:tab w:val="left" w:pos="284"/>
          <w:tab w:val="left" w:pos="851"/>
        </w:tabs>
        <w:autoSpaceDE w:val="0"/>
        <w:autoSpaceDN w:val="0"/>
        <w:adjustRightInd w:val="0"/>
        <w:rPr>
          <w:rFonts w:ascii="Arial" w:hAnsi="Arial" w:cs="Arial"/>
          <w:sz w:val="20"/>
          <w:szCs w:val="20"/>
        </w:rPr>
      </w:pPr>
    </w:p>
    <w:tbl>
      <w:tblPr>
        <w:tblStyle w:val="12"/>
        <w:tblW w:w="4774" w:type="pct"/>
        <w:tblLayout w:type="fixed"/>
        <w:tblLook w:val="04A0" w:firstRow="1" w:lastRow="0" w:firstColumn="1" w:lastColumn="0" w:noHBand="0" w:noVBand="1"/>
      </w:tblPr>
      <w:tblGrid>
        <w:gridCol w:w="1231"/>
        <w:gridCol w:w="1570"/>
        <w:gridCol w:w="1276"/>
        <w:gridCol w:w="993"/>
        <w:gridCol w:w="1134"/>
        <w:gridCol w:w="850"/>
        <w:gridCol w:w="611"/>
        <w:gridCol w:w="830"/>
        <w:gridCol w:w="625"/>
        <w:gridCol w:w="830"/>
      </w:tblGrid>
      <w:tr w:rsidR="008E16FD" w:rsidRPr="00D159CA" w14:paraId="78D259D5" w14:textId="77777777" w:rsidTr="000D395B">
        <w:trPr>
          <w:trHeight w:val="1022"/>
        </w:trPr>
        <w:tc>
          <w:tcPr>
            <w:tcW w:w="619" w:type="pct"/>
            <w:shd w:val="clear" w:color="auto" w:fill="F2F2F2" w:themeFill="background1" w:themeFillShade="F2"/>
            <w:vAlign w:val="center"/>
          </w:tcPr>
          <w:p w14:paraId="18EA96C5"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Вид организации</w:t>
            </w:r>
          </w:p>
        </w:tc>
        <w:tc>
          <w:tcPr>
            <w:tcW w:w="789" w:type="pct"/>
            <w:shd w:val="clear" w:color="auto" w:fill="F2F2F2" w:themeFill="background1" w:themeFillShade="F2"/>
            <w:vAlign w:val="center"/>
          </w:tcPr>
          <w:p w14:paraId="7AA6CA98" w14:textId="77777777" w:rsidR="008E16FD" w:rsidRPr="005E4FCB" w:rsidRDefault="008E16FD" w:rsidP="000D395B">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Наименование</w:t>
            </w:r>
            <w:r w:rsidR="000D395B" w:rsidRPr="005E4FCB">
              <w:rPr>
                <w:rFonts w:ascii="Arial" w:hAnsi="Arial" w:cs="Arial"/>
                <w:b/>
                <w:sz w:val="18"/>
                <w:szCs w:val="18"/>
                <w:lang w:val="ru-RU"/>
              </w:rPr>
              <w:t xml:space="preserve"> </w:t>
            </w:r>
            <w:r w:rsidRPr="005E4FCB">
              <w:rPr>
                <w:rFonts w:ascii="Arial" w:hAnsi="Arial" w:cs="Arial"/>
                <w:b/>
                <w:sz w:val="18"/>
                <w:szCs w:val="18"/>
                <w:lang w:val="ru-RU"/>
              </w:rPr>
              <w:t>ли</w:t>
            </w:r>
            <w:proofErr w:type="gramStart"/>
            <w:r w:rsidRPr="005E4FCB">
              <w:rPr>
                <w:rFonts w:ascii="Arial" w:hAnsi="Arial" w:cs="Arial"/>
                <w:b/>
                <w:sz w:val="18"/>
                <w:szCs w:val="18"/>
                <w:lang w:val="ru-RU"/>
              </w:rPr>
              <w:t>ц(</w:t>
            </w:r>
            <w:proofErr w:type="gramEnd"/>
            <w:r w:rsidRPr="005E4FCB">
              <w:rPr>
                <w:rFonts w:ascii="Arial" w:hAnsi="Arial" w:cs="Arial"/>
                <w:b/>
                <w:sz w:val="18"/>
                <w:szCs w:val="18"/>
                <w:lang w:val="ru-RU"/>
              </w:rPr>
              <w:t xml:space="preserve">а), контролирующего существенного </w:t>
            </w:r>
            <w:r w:rsidR="000D395B" w:rsidRPr="005E4FCB">
              <w:rPr>
                <w:rFonts w:ascii="Arial" w:hAnsi="Arial" w:cs="Arial"/>
                <w:b/>
                <w:sz w:val="18"/>
                <w:szCs w:val="18"/>
                <w:lang w:val="ru-RU"/>
              </w:rPr>
              <w:t xml:space="preserve"> а</w:t>
            </w:r>
            <w:r w:rsidRPr="005E4FCB">
              <w:rPr>
                <w:rFonts w:ascii="Arial" w:hAnsi="Arial" w:cs="Arial"/>
                <w:b/>
                <w:sz w:val="18"/>
                <w:szCs w:val="18"/>
                <w:lang w:val="ru-RU"/>
              </w:rPr>
              <w:t>кционера</w:t>
            </w:r>
            <w:r w:rsidRPr="005E4FCB">
              <w:rPr>
                <w:rStyle w:val="af2"/>
                <w:rFonts w:ascii="Arial" w:hAnsi="Arial" w:cs="Arial"/>
                <w:sz w:val="18"/>
                <w:szCs w:val="18"/>
              </w:rPr>
              <w:footnoteReference w:id="31"/>
            </w:r>
          </w:p>
        </w:tc>
        <w:tc>
          <w:tcPr>
            <w:tcW w:w="641" w:type="pct"/>
            <w:shd w:val="clear" w:color="auto" w:fill="F2F2F2" w:themeFill="background1" w:themeFillShade="F2"/>
            <w:vAlign w:val="center"/>
          </w:tcPr>
          <w:p w14:paraId="6BB730E9" w14:textId="77777777"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ИНН</w:t>
            </w:r>
          </w:p>
          <w:p w14:paraId="6DDC590C" w14:textId="77777777"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лица, контролирующего существенного акционера</w:t>
            </w:r>
          </w:p>
        </w:tc>
        <w:tc>
          <w:tcPr>
            <w:tcW w:w="499" w:type="pct"/>
            <w:shd w:val="clear" w:color="auto" w:fill="F2F2F2" w:themeFill="background1" w:themeFillShade="F2"/>
            <w:vAlign w:val="center"/>
          </w:tcPr>
          <w:p w14:paraId="39510BAF"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Наименование</w:t>
            </w:r>
          </w:p>
          <w:p w14:paraId="753A08D2"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существенного акционера</w:t>
            </w:r>
          </w:p>
        </w:tc>
        <w:tc>
          <w:tcPr>
            <w:tcW w:w="570" w:type="pct"/>
            <w:shd w:val="clear" w:color="auto" w:fill="F2F2F2" w:themeFill="background1" w:themeFillShade="F2"/>
            <w:vAlign w:val="center"/>
          </w:tcPr>
          <w:p w14:paraId="4E714EBC"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 существенного акционера</w:t>
            </w:r>
          </w:p>
        </w:tc>
        <w:tc>
          <w:tcPr>
            <w:tcW w:w="427" w:type="pct"/>
            <w:shd w:val="clear" w:color="auto" w:fill="F2F2F2" w:themeFill="background1" w:themeFillShade="F2"/>
            <w:vAlign w:val="center"/>
          </w:tcPr>
          <w:p w14:paraId="6BE65218" w14:textId="77777777" w:rsidR="008E16FD" w:rsidRPr="005E4FCB" w:rsidRDefault="008E16FD" w:rsidP="009A6E33">
            <w:pPr>
              <w:tabs>
                <w:tab w:val="left" w:pos="284"/>
                <w:tab w:val="left" w:pos="851"/>
              </w:tabs>
              <w:spacing w:after="200" w:line="276" w:lineRule="auto"/>
              <w:contextualSpacing/>
              <w:jc w:val="center"/>
              <w:rPr>
                <w:rFonts w:ascii="Arial" w:hAnsi="Arial" w:cs="Arial"/>
                <w:b/>
                <w:smallCaps/>
                <w:sz w:val="18"/>
                <w:szCs w:val="18"/>
              </w:rPr>
            </w:pPr>
            <w:r w:rsidRPr="005E4FCB">
              <w:rPr>
                <w:rFonts w:ascii="Arial" w:hAnsi="Arial" w:cs="Arial"/>
                <w:b/>
                <w:sz w:val="18"/>
                <w:szCs w:val="18"/>
              </w:rPr>
              <w:t>Фамилия</w:t>
            </w:r>
          </w:p>
        </w:tc>
        <w:tc>
          <w:tcPr>
            <w:tcW w:w="307" w:type="pct"/>
            <w:shd w:val="clear" w:color="auto" w:fill="F2F2F2" w:themeFill="background1" w:themeFillShade="F2"/>
            <w:vAlign w:val="center"/>
          </w:tcPr>
          <w:p w14:paraId="7DE84DB7" w14:textId="77777777" w:rsidR="008E16FD" w:rsidRPr="005E4FCB" w:rsidRDefault="008E16FD" w:rsidP="009A6E33">
            <w:pPr>
              <w:tabs>
                <w:tab w:val="left" w:pos="284"/>
                <w:tab w:val="left" w:pos="851"/>
              </w:tabs>
              <w:spacing w:after="200" w:line="276" w:lineRule="auto"/>
              <w:contextualSpacing/>
              <w:jc w:val="center"/>
              <w:rPr>
                <w:rFonts w:ascii="Arial" w:hAnsi="Arial" w:cs="Arial"/>
                <w:b/>
                <w:smallCaps/>
                <w:sz w:val="18"/>
                <w:szCs w:val="18"/>
              </w:rPr>
            </w:pPr>
            <w:r w:rsidRPr="005E4FCB">
              <w:rPr>
                <w:rFonts w:ascii="Arial" w:hAnsi="Arial" w:cs="Arial"/>
                <w:b/>
                <w:sz w:val="18"/>
                <w:szCs w:val="18"/>
              </w:rPr>
              <w:t>Имя</w:t>
            </w:r>
          </w:p>
        </w:tc>
        <w:tc>
          <w:tcPr>
            <w:tcW w:w="417" w:type="pct"/>
            <w:shd w:val="clear" w:color="auto" w:fill="F2F2F2" w:themeFill="background1" w:themeFillShade="F2"/>
            <w:vAlign w:val="center"/>
          </w:tcPr>
          <w:p w14:paraId="53FA4E01" w14:textId="77777777" w:rsidR="008E16FD" w:rsidRPr="005E4FCB" w:rsidRDefault="008E16FD" w:rsidP="009A6E33">
            <w:pPr>
              <w:tabs>
                <w:tab w:val="left" w:pos="284"/>
                <w:tab w:val="left" w:pos="851"/>
              </w:tabs>
              <w:spacing w:after="200" w:line="276" w:lineRule="auto"/>
              <w:contextualSpacing/>
              <w:jc w:val="center"/>
              <w:rPr>
                <w:rFonts w:ascii="Arial" w:hAnsi="Arial" w:cs="Arial"/>
                <w:b/>
                <w:smallCaps/>
                <w:sz w:val="18"/>
                <w:szCs w:val="18"/>
              </w:rPr>
            </w:pPr>
            <w:r w:rsidRPr="005E4FCB">
              <w:rPr>
                <w:rFonts w:ascii="Arial" w:hAnsi="Arial" w:cs="Arial"/>
                <w:b/>
                <w:sz w:val="18"/>
                <w:szCs w:val="18"/>
              </w:rPr>
              <w:t>Отчество</w:t>
            </w:r>
          </w:p>
        </w:tc>
        <w:tc>
          <w:tcPr>
            <w:tcW w:w="314" w:type="pct"/>
            <w:shd w:val="clear" w:color="auto" w:fill="F2F2F2" w:themeFill="background1" w:themeFillShade="F2"/>
            <w:vAlign w:val="center"/>
          </w:tcPr>
          <w:p w14:paraId="448F6530" w14:textId="77777777" w:rsidR="008E16FD" w:rsidRPr="005E4FCB" w:rsidRDefault="008E16FD" w:rsidP="009A6E33">
            <w:pPr>
              <w:tabs>
                <w:tab w:val="left" w:pos="284"/>
                <w:tab w:val="left" w:pos="851"/>
              </w:tabs>
              <w:spacing w:after="200" w:line="276" w:lineRule="auto"/>
              <w:contextualSpacing/>
              <w:jc w:val="center"/>
              <w:rPr>
                <w:rFonts w:ascii="Arial" w:hAnsi="Arial" w:cs="Arial"/>
                <w:b/>
                <w:smallCaps/>
                <w:sz w:val="18"/>
                <w:szCs w:val="18"/>
              </w:rPr>
            </w:pPr>
            <w:r w:rsidRPr="005E4FCB">
              <w:rPr>
                <w:rFonts w:ascii="Arial" w:hAnsi="Arial" w:cs="Arial"/>
                <w:b/>
                <w:sz w:val="18"/>
                <w:szCs w:val="18"/>
              </w:rPr>
              <w:t>Степень родства</w:t>
            </w:r>
          </w:p>
        </w:tc>
        <w:tc>
          <w:tcPr>
            <w:tcW w:w="417" w:type="pct"/>
            <w:shd w:val="clear" w:color="auto" w:fill="F2F2F2" w:themeFill="background1" w:themeFillShade="F2"/>
            <w:vAlign w:val="center"/>
          </w:tcPr>
          <w:p w14:paraId="4C29C0B2"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Занимаемая должность</w:t>
            </w:r>
          </w:p>
        </w:tc>
      </w:tr>
      <w:tr w:rsidR="000D395B" w:rsidRPr="007B3745" w14:paraId="6AC5BB01" w14:textId="77777777" w:rsidTr="000D395B">
        <w:tc>
          <w:tcPr>
            <w:tcW w:w="619" w:type="pct"/>
          </w:tcPr>
          <w:p w14:paraId="38CD332B" w14:textId="77777777" w:rsidR="008E16FD" w:rsidRPr="005E4FCB" w:rsidRDefault="008E16FD" w:rsidP="009A6E33">
            <w:pPr>
              <w:tabs>
                <w:tab w:val="left" w:pos="284"/>
                <w:tab w:val="left" w:pos="851"/>
              </w:tabs>
              <w:contextualSpacing/>
              <w:rPr>
                <w:rFonts w:ascii="Arial" w:hAnsi="Arial" w:cs="Arial"/>
                <w:sz w:val="18"/>
                <w:szCs w:val="18"/>
                <w:lang w:val="ru-RU"/>
              </w:rPr>
            </w:pPr>
            <w:r w:rsidRPr="005E4FCB">
              <w:rPr>
                <w:rFonts w:ascii="Arial" w:hAnsi="Arial" w:cs="Arial"/>
                <w:sz w:val="18"/>
                <w:szCs w:val="18"/>
                <w:lang w:val="ru-RU"/>
              </w:rPr>
              <w:t>Существенный акционер/лиц</w:t>
            </w:r>
            <w:proofErr w:type="gramStart"/>
            <w:r w:rsidRPr="005E4FCB">
              <w:rPr>
                <w:rFonts w:ascii="Arial" w:hAnsi="Arial" w:cs="Arial"/>
                <w:sz w:val="18"/>
                <w:szCs w:val="18"/>
                <w:lang w:val="ru-RU"/>
              </w:rPr>
              <w:t>а(</w:t>
            </w:r>
            <w:proofErr w:type="gramEnd"/>
            <w:r w:rsidRPr="005E4FCB">
              <w:rPr>
                <w:rFonts w:ascii="Arial" w:hAnsi="Arial" w:cs="Arial"/>
                <w:sz w:val="18"/>
                <w:szCs w:val="18"/>
                <w:lang w:val="ru-RU"/>
              </w:rPr>
              <w:t>о), контролирующие существенного акционера</w:t>
            </w:r>
          </w:p>
        </w:tc>
        <w:tc>
          <w:tcPr>
            <w:tcW w:w="789" w:type="pct"/>
          </w:tcPr>
          <w:p w14:paraId="3330DCF4" w14:textId="77777777" w:rsidR="008E16FD" w:rsidRPr="005E4FCB" w:rsidRDefault="008E16FD" w:rsidP="009A6E33">
            <w:pPr>
              <w:tabs>
                <w:tab w:val="left" w:pos="284"/>
                <w:tab w:val="left" w:pos="851"/>
              </w:tabs>
              <w:spacing w:after="200" w:line="276" w:lineRule="auto"/>
              <w:contextualSpacing/>
              <w:rPr>
                <w:rFonts w:ascii="Arial" w:hAnsi="Arial" w:cs="Arial"/>
                <w:sz w:val="18"/>
                <w:szCs w:val="18"/>
                <w:lang w:val="ru-RU"/>
              </w:rPr>
            </w:pPr>
          </w:p>
        </w:tc>
        <w:tc>
          <w:tcPr>
            <w:tcW w:w="641" w:type="pct"/>
          </w:tcPr>
          <w:p w14:paraId="7499386E" w14:textId="77777777" w:rsidR="008E16FD" w:rsidRPr="005E4FCB" w:rsidRDefault="008E16FD" w:rsidP="009A6E33">
            <w:pPr>
              <w:tabs>
                <w:tab w:val="left" w:pos="284"/>
                <w:tab w:val="left" w:pos="851"/>
              </w:tabs>
              <w:contextualSpacing/>
              <w:jc w:val="center"/>
              <w:rPr>
                <w:rFonts w:ascii="Arial" w:hAnsi="Arial" w:cs="Arial"/>
                <w:b/>
                <w:sz w:val="18"/>
                <w:szCs w:val="18"/>
                <w:lang w:val="ru-RU"/>
              </w:rPr>
            </w:pPr>
          </w:p>
        </w:tc>
        <w:tc>
          <w:tcPr>
            <w:tcW w:w="499" w:type="pct"/>
          </w:tcPr>
          <w:p w14:paraId="3516D237"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p>
        </w:tc>
        <w:tc>
          <w:tcPr>
            <w:tcW w:w="570" w:type="pct"/>
          </w:tcPr>
          <w:p w14:paraId="478B645E" w14:textId="77777777" w:rsidR="008E16FD" w:rsidRPr="005E4FCB" w:rsidRDefault="008E16FD" w:rsidP="009A6E33">
            <w:pPr>
              <w:tabs>
                <w:tab w:val="left" w:pos="284"/>
                <w:tab w:val="left" w:pos="851"/>
              </w:tabs>
              <w:contextualSpacing/>
              <w:jc w:val="center"/>
              <w:rPr>
                <w:rFonts w:ascii="Arial" w:hAnsi="Arial" w:cs="Arial"/>
                <w:sz w:val="18"/>
                <w:szCs w:val="18"/>
                <w:lang w:val="ru-RU"/>
              </w:rPr>
            </w:pPr>
          </w:p>
        </w:tc>
        <w:tc>
          <w:tcPr>
            <w:tcW w:w="427" w:type="pct"/>
          </w:tcPr>
          <w:p w14:paraId="49964290" w14:textId="77777777" w:rsidR="008E16FD" w:rsidRPr="005E4FCB" w:rsidRDefault="008E16FD" w:rsidP="009A6E33">
            <w:pPr>
              <w:tabs>
                <w:tab w:val="left" w:pos="284"/>
                <w:tab w:val="left" w:pos="851"/>
              </w:tabs>
              <w:spacing w:after="200" w:line="276" w:lineRule="auto"/>
              <w:contextualSpacing/>
              <w:jc w:val="center"/>
              <w:rPr>
                <w:rFonts w:ascii="Arial" w:hAnsi="Arial" w:cs="Arial"/>
                <w:sz w:val="18"/>
                <w:szCs w:val="18"/>
                <w:lang w:val="ru-RU"/>
              </w:rPr>
            </w:pPr>
          </w:p>
        </w:tc>
        <w:tc>
          <w:tcPr>
            <w:tcW w:w="307" w:type="pct"/>
          </w:tcPr>
          <w:p w14:paraId="2484750B" w14:textId="77777777" w:rsidR="008E16FD" w:rsidRPr="005E4FCB" w:rsidRDefault="008E16FD" w:rsidP="009A6E33">
            <w:pPr>
              <w:tabs>
                <w:tab w:val="left" w:pos="284"/>
                <w:tab w:val="left" w:pos="851"/>
              </w:tabs>
              <w:spacing w:after="200" w:line="276" w:lineRule="auto"/>
              <w:contextualSpacing/>
              <w:jc w:val="center"/>
              <w:rPr>
                <w:rFonts w:ascii="Arial" w:hAnsi="Arial" w:cs="Arial"/>
                <w:sz w:val="18"/>
                <w:szCs w:val="18"/>
                <w:lang w:val="ru-RU"/>
              </w:rPr>
            </w:pPr>
          </w:p>
        </w:tc>
        <w:tc>
          <w:tcPr>
            <w:tcW w:w="417" w:type="pct"/>
          </w:tcPr>
          <w:p w14:paraId="088ADB99" w14:textId="77777777" w:rsidR="008E16FD" w:rsidRPr="005E4FCB" w:rsidRDefault="008E16FD" w:rsidP="009A6E33">
            <w:pPr>
              <w:tabs>
                <w:tab w:val="left" w:pos="284"/>
                <w:tab w:val="left" w:pos="851"/>
              </w:tabs>
              <w:spacing w:after="200" w:line="276" w:lineRule="auto"/>
              <w:contextualSpacing/>
              <w:jc w:val="center"/>
              <w:rPr>
                <w:rFonts w:ascii="Arial" w:hAnsi="Arial" w:cs="Arial"/>
                <w:sz w:val="18"/>
                <w:szCs w:val="18"/>
                <w:lang w:val="ru-RU"/>
              </w:rPr>
            </w:pPr>
          </w:p>
        </w:tc>
        <w:tc>
          <w:tcPr>
            <w:tcW w:w="314" w:type="pct"/>
          </w:tcPr>
          <w:p w14:paraId="521743B0" w14:textId="77777777" w:rsidR="008E16FD" w:rsidRPr="005E4FCB" w:rsidRDefault="008E16FD" w:rsidP="009A6E33">
            <w:pPr>
              <w:tabs>
                <w:tab w:val="left" w:pos="284"/>
                <w:tab w:val="left" w:pos="851"/>
              </w:tabs>
              <w:spacing w:after="200" w:line="276" w:lineRule="auto"/>
              <w:contextualSpacing/>
              <w:jc w:val="center"/>
              <w:rPr>
                <w:rFonts w:ascii="Arial" w:hAnsi="Arial" w:cs="Arial"/>
                <w:sz w:val="18"/>
                <w:szCs w:val="18"/>
                <w:lang w:val="ru-RU"/>
              </w:rPr>
            </w:pPr>
          </w:p>
        </w:tc>
        <w:tc>
          <w:tcPr>
            <w:tcW w:w="417" w:type="pct"/>
          </w:tcPr>
          <w:p w14:paraId="618C9F3C" w14:textId="77777777" w:rsidR="008E16FD" w:rsidRPr="005E4FCB" w:rsidRDefault="008E16FD" w:rsidP="009A6E33">
            <w:pPr>
              <w:tabs>
                <w:tab w:val="left" w:pos="284"/>
                <w:tab w:val="left" w:pos="851"/>
              </w:tabs>
              <w:spacing w:after="200" w:line="276" w:lineRule="auto"/>
              <w:contextualSpacing/>
              <w:rPr>
                <w:rFonts w:ascii="Arial" w:hAnsi="Arial" w:cs="Arial"/>
                <w:sz w:val="18"/>
                <w:szCs w:val="18"/>
                <w:lang w:val="ru-RU"/>
              </w:rPr>
            </w:pPr>
          </w:p>
        </w:tc>
      </w:tr>
    </w:tbl>
    <w:p w14:paraId="3EA3F905" w14:textId="77777777" w:rsidR="008E16FD" w:rsidRPr="0052576C" w:rsidRDefault="008E16FD" w:rsidP="008E16FD">
      <w:pPr>
        <w:tabs>
          <w:tab w:val="left" w:pos="284"/>
          <w:tab w:val="left" w:pos="851"/>
        </w:tabs>
        <w:autoSpaceDE w:val="0"/>
        <w:autoSpaceDN w:val="0"/>
        <w:adjustRightInd w:val="0"/>
        <w:spacing w:before="120"/>
        <w:jc w:val="both"/>
        <w:rPr>
          <w:rFonts w:ascii="Arial" w:hAnsi="Arial" w:cs="Arial"/>
          <w:sz w:val="20"/>
          <w:szCs w:val="20"/>
          <w:lang w:val="ru-RU"/>
        </w:rPr>
      </w:pPr>
    </w:p>
    <w:p w14:paraId="3394FE9F" w14:textId="77777777" w:rsidR="008E16FD" w:rsidRPr="005E4FCB" w:rsidRDefault="008E16FD" w:rsidP="000D395B">
      <w:pPr>
        <w:tabs>
          <w:tab w:val="left" w:pos="284"/>
          <w:tab w:val="left" w:pos="851"/>
        </w:tabs>
        <w:autoSpaceDE w:val="0"/>
        <w:autoSpaceDN w:val="0"/>
        <w:adjustRightInd w:val="0"/>
        <w:ind w:right="140"/>
        <w:jc w:val="both"/>
        <w:rPr>
          <w:rFonts w:ascii="Arial" w:hAnsi="Arial" w:cs="Arial"/>
          <w:b/>
          <w:bCs/>
          <w:sz w:val="20"/>
          <w:szCs w:val="20"/>
          <w:lang w:val="ru-RU"/>
        </w:rPr>
      </w:pPr>
      <w:r w:rsidRPr="005E4FCB">
        <w:rPr>
          <w:rFonts w:ascii="Arial" w:hAnsi="Arial" w:cs="Arial"/>
          <w:b/>
          <w:bCs/>
          <w:sz w:val="20"/>
          <w:szCs w:val="20"/>
          <w:lang w:val="ru-RU"/>
        </w:rPr>
        <w:t>3.2. В течение любого из последних 3 лет получали вознаграждение и (или) прочие материальные выгоды от существенного акционера эмитента (юридических лиц, контролирующих существенного акционера эмитента или подконтрольных ему организаций (если информация о подконтрольных существенному акционеру организациях доступна)), в размере, превышающем половину величины базового (фиксированного) годового вознаграждения члена совета директоров эмитента</w:t>
      </w:r>
      <w:r w:rsidRPr="005E4FCB">
        <w:rPr>
          <w:rStyle w:val="af2"/>
          <w:rFonts w:ascii="Arial" w:hAnsi="Arial" w:cs="Arial"/>
          <w:sz w:val="20"/>
          <w:szCs w:val="20"/>
        </w:rPr>
        <w:footnoteReference w:id="32"/>
      </w:r>
      <w:r w:rsidRPr="005E4FCB">
        <w:rPr>
          <w:rFonts w:ascii="Arial" w:hAnsi="Arial" w:cs="Arial"/>
          <w:b/>
          <w:bCs/>
          <w:sz w:val="20"/>
          <w:szCs w:val="20"/>
          <w:lang w:val="ru-RU"/>
        </w:rPr>
        <w:t xml:space="preserve"> </w:t>
      </w:r>
    </w:p>
    <w:p w14:paraId="75F8F060" w14:textId="77777777" w:rsidR="008E16FD" w:rsidRPr="005E4FCB" w:rsidRDefault="008E16FD" w:rsidP="000D395B">
      <w:pPr>
        <w:tabs>
          <w:tab w:val="left" w:pos="284"/>
          <w:tab w:val="left" w:pos="851"/>
        </w:tabs>
        <w:autoSpaceDE w:val="0"/>
        <w:autoSpaceDN w:val="0"/>
        <w:adjustRightInd w:val="0"/>
        <w:ind w:right="140"/>
        <w:jc w:val="both"/>
        <w:rPr>
          <w:rFonts w:ascii="Arial" w:hAnsi="Arial" w:cs="Arial"/>
          <w:sz w:val="20"/>
          <w:szCs w:val="20"/>
          <w:lang w:val="ru-RU"/>
        </w:rPr>
      </w:pPr>
    </w:p>
    <w:p w14:paraId="6A2A922D" w14:textId="77777777" w:rsidR="008E16FD" w:rsidRPr="005E4FCB" w:rsidRDefault="008E16FD" w:rsidP="000D395B">
      <w:pPr>
        <w:tabs>
          <w:tab w:val="left" w:pos="284"/>
          <w:tab w:val="left" w:pos="851"/>
        </w:tabs>
        <w:autoSpaceDE w:val="0"/>
        <w:autoSpaceDN w:val="0"/>
        <w:adjustRightInd w:val="0"/>
        <w:ind w:right="140"/>
        <w:jc w:val="both"/>
        <w:rPr>
          <w:rFonts w:ascii="Arial" w:hAnsi="Arial" w:cs="Arial"/>
          <w:b/>
          <w:sz w:val="20"/>
          <w:szCs w:val="20"/>
          <w:lang w:val="ru-RU"/>
        </w:rPr>
      </w:pPr>
      <w:r w:rsidRPr="005E4FCB">
        <w:rPr>
          <w:rFonts w:ascii="Arial" w:hAnsi="Arial" w:cs="Arial"/>
          <w:b/>
          <w:sz w:val="20"/>
          <w:szCs w:val="20"/>
          <w:lang w:val="ru-RU"/>
        </w:rPr>
        <w:t>Директор</w:t>
      </w:r>
    </w:p>
    <w:p w14:paraId="7E36B990" w14:textId="77777777" w:rsidR="008E16FD" w:rsidRPr="0052576C" w:rsidRDefault="008E16FD" w:rsidP="008E16FD">
      <w:pPr>
        <w:tabs>
          <w:tab w:val="left" w:pos="284"/>
          <w:tab w:val="left" w:pos="851"/>
        </w:tabs>
        <w:contextualSpacing/>
        <w:rPr>
          <w:rFonts w:ascii="Arial" w:hAnsi="Arial" w:cs="Arial"/>
          <w:sz w:val="20"/>
          <w:szCs w:val="20"/>
          <w:lang w:val="ru-RU"/>
        </w:rPr>
      </w:pPr>
      <w:r w:rsidRPr="0052576C">
        <w:rPr>
          <w:rFonts w:ascii="Arial" w:hAnsi="Arial" w:cs="Arial"/>
          <w:sz w:val="20"/>
          <w:szCs w:val="20"/>
          <w:lang w:val="ru-RU"/>
        </w:rPr>
        <w:t>Да</w:t>
      </w:r>
      <w:proofErr w:type="gramStart"/>
      <w:r w:rsidRPr="0052576C">
        <w:rPr>
          <w:rFonts w:ascii="Arial" w:hAnsi="Arial" w:cs="Arial"/>
          <w:sz w:val="20"/>
          <w:szCs w:val="20"/>
          <w:lang w:val="ru-RU"/>
        </w:rPr>
        <w:t xml:space="preserve"> / Н</w:t>
      </w:r>
      <w:proofErr w:type="gramEnd"/>
      <w:r w:rsidRPr="0052576C">
        <w:rPr>
          <w:rFonts w:ascii="Arial" w:hAnsi="Arial" w:cs="Arial"/>
          <w:sz w:val="20"/>
          <w:szCs w:val="20"/>
          <w:lang w:val="ru-RU"/>
        </w:rPr>
        <w:t>ет</w:t>
      </w:r>
    </w:p>
    <w:p w14:paraId="1479B4C3" w14:textId="77777777" w:rsidR="008E16FD" w:rsidRPr="00D159CA" w:rsidRDefault="008E16FD" w:rsidP="008E16FD">
      <w:pPr>
        <w:tabs>
          <w:tab w:val="left" w:pos="284"/>
          <w:tab w:val="left" w:pos="851"/>
        </w:tabs>
        <w:contextualSpacing/>
        <w:rPr>
          <w:rFonts w:ascii="Arial" w:hAnsi="Arial" w:cs="Arial"/>
          <w:sz w:val="20"/>
          <w:szCs w:val="20"/>
          <w:lang w:val="ru-RU"/>
        </w:rPr>
      </w:pPr>
    </w:p>
    <w:p w14:paraId="1C186273" w14:textId="77777777" w:rsidR="008E16FD" w:rsidRPr="005E4FCB" w:rsidRDefault="008E16FD" w:rsidP="008E16FD">
      <w:pPr>
        <w:tabs>
          <w:tab w:val="left" w:pos="284"/>
          <w:tab w:val="left" w:pos="851"/>
        </w:tabs>
        <w:autoSpaceDE w:val="0"/>
        <w:autoSpaceDN w:val="0"/>
        <w:adjustRightInd w:val="0"/>
        <w:rPr>
          <w:rFonts w:ascii="Arial" w:hAnsi="Arial" w:cs="Arial"/>
          <w:sz w:val="20"/>
          <w:szCs w:val="20"/>
          <w:lang w:val="ru-RU"/>
        </w:rPr>
      </w:pPr>
      <w:r w:rsidRPr="005E4FCB">
        <w:rPr>
          <w:rFonts w:ascii="Arial" w:hAnsi="Arial" w:cs="Arial"/>
          <w:b/>
          <w:sz w:val="20"/>
          <w:szCs w:val="20"/>
          <w:lang w:val="ru-RU"/>
        </w:rPr>
        <w:t>Связанные лица</w:t>
      </w:r>
      <w:r w:rsidRPr="005E4FCB">
        <w:rPr>
          <w:rStyle w:val="af2"/>
          <w:rFonts w:ascii="Arial" w:hAnsi="Arial" w:cs="Arial"/>
          <w:sz w:val="20"/>
          <w:szCs w:val="20"/>
        </w:rPr>
        <w:footnoteReference w:id="33"/>
      </w:r>
    </w:p>
    <w:p w14:paraId="6E85A5CC" w14:textId="77777777" w:rsidR="008E16FD" w:rsidRPr="009D754F" w:rsidRDefault="008E16FD" w:rsidP="008E16FD">
      <w:pPr>
        <w:tabs>
          <w:tab w:val="left" w:pos="284"/>
          <w:tab w:val="left" w:pos="851"/>
        </w:tabs>
        <w:contextualSpacing/>
        <w:rPr>
          <w:rFonts w:ascii="Arial" w:hAnsi="Arial" w:cs="Arial"/>
          <w:sz w:val="20"/>
          <w:szCs w:val="20"/>
        </w:rPr>
      </w:pPr>
      <w:r w:rsidRPr="0052576C">
        <w:rPr>
          <w:rFonts w:ascii="Arial" w:hAnsi="Arial" w:cs="Arial"/>
          <w:sz w:val="20"/>
          <w:szCs w:val="20"/>
        </w:rPr>
        <w:t>Да/Нет</w:t>
      </w:r>
    </w:p>
    <w:p w14:paraId="18368304" w14:textId="77777777" w:rsidR="008E16FD" w:rsidRPr="00D159CA" w:rsidRDefault="008E16FD" w:rsidP="008E16FD">
      <w:pPr>
        <w:tabs>
          <w:tab w:val="left" w:pos="284"/>
          <w:tab w:val="left" w:pos="851"/>
        </w:tabs>
        <w:contextualSpacing/>
        <w:rPr>
          <w:rFonts w:ascii="Arial" w:hAnsi="Arial" w:cs="Arial"/>
          <w:sz w:val="20"/>
          <w:szCs w:val="20"/>
        </w:rPr>
      </w:pPr>
    </w:p>
    <w:tbl>
      <w:tblPr>
        <w:tblStyle w:val="12"/>
        <w:tblW w:w="4076" w:type="pct"/>
        <w:tblLook w:val="04A0" w:firstRow="1" w:lastRow="0" w:firstColumn="1" w:lastColumn="0" w:noHBand="0" w:noVBand="1"/>
      </w:tblPr>
      <w:tblGrid>
        <w:gridCol w:w="1802"/>
        <w:gridCol w:w="1600"/>
        <w:gridCol w:w="1602"/>
        <w:gridCol w:w="3491"/>
      </w:tblGrid>
      <w:tr w:rsidR="008E16FD" w:rsidRPr="00D159CA" w14:paraId="45AA11CF" w14:textId="77777777" w:rsidTr="009A6E33">
        <w:trPr>
          <w:trHeight w:val="472"/>
        </w:trPr>
        <w:tc>
          <w:tcPr>
            <w:tcW w:w="1060" w:type="pct"/>
            <w:shd w:val="clear" w:color="auto" w:fill="F2F2F2" w:themeFill="background1" w:themeFillShade="F2"/>
            <w:vAlign w:val="center"/>
          </w:tcPr>
          <w:p w14:paraId="7E4CE653" w14:textId="77777777" w:rsidR="008E16FD" w:rsidRPr="005E4FCB" w:rsidRDefault="008E16FD" w:rsidP="009A6E33">
            <w:pPr>
              <w:tabs>
                <w:tab w:val="left" w:pos="284"/>
                <w:tab w:val="left" w:pos="851"/>
              </w:tabs>
              <w:autoSpaceDE w:val="0"/>
              <w:autoSpaceDN w:val="0"/>
              <w:adjustRightInd w:val="0"/>
              <w:jc w:val="center"/>
              <w:rPr>
                <w:rFonts w:ascii="Arial" w:hAnsi="Arial" w:cs="Arial"/>
                <w:b/>
                <w:sz w:val="18"/>
                <w:szCs w:val="18"/>
              </w:rPr>
            </w:pPr>
            <w:r w:rsidRPr="005E4FCB">
              <w:rPr>
                <w:rFonts w:ascii="Arial" w:hAnsi="Arial" w:cs="Arial"/>
                <w:b/>
                <w:sz w:val="18"/>
                <w:szCs w:val="18"/>
              </w:rPr>
              <w:t>Фамилия</w:t>
            </w:r>
          </w:p>
        </w:tc>
        <w:tc>
          <w:tcPr>
            <w:tcW w:w="942" w:type="pct"/>
            <w:shd w:val="clear" w:color="auto" w:fill="F2F2F2" w:themeFill="background1" w:themeFillShade="F2"/>
            <w:vAlign w:val="center"/>
          </w:tcPr>
          <w:p w14:paraId="672CEEFE" w14:textId="77777777" w:rsidR="008E16FD" w:rsidRPr="005E4FCB" w:rsidRDefault="008E16FD" w:rsidP="009A6E33">
            <w:pPr>
              <w:tabs>
                <w:tab w:val="left" w:pos="284"/>
                <w:tab w:val="left" w:pos="851"/>
              </w:tabs>
              <w:autoSpaceDE w:val="0"/>
              <w:autoSpaceDN w:val="0"/>
              <w:adjustRightInd w:val="0"/>
              <w:jc w:val="center"/>
              <w:rPr>
                <w:rFonts w:ascii="Arial" w:hAnsi="Arial" w:cs="Arial"/>
                <w:b/>
                <w:sz w:val="18"/>
                <w:szCs w:val="18"/>
              </w:rPr>
            </w:pPr>
            <w:r w:rsidRPr="005E4FCB">
              <w:rPr>
                <w:rFonts w:ascii="Arial" w:hAnsi="Arial" w:cs="Arial"/>
                <w:b/>
                <w:sz w:val="18"/>
                <w:szCs w:val="18"/>
              </w:rPr>
              <w:t>Имя</w:t>
            </w:r>
          </w:p>
        </w:tc>
        <w:tc>
          <w:tcPr>
            <w:tcW w:w="943" w:type="pct"/>
            <w:shd w:val="clear" w:color="auto" w:fill="F2F2F2" w:themeFill="background1" w:themeFillShade="F2"/>
            <w:vAlign w:val="center"/>
          </w:tcPr>
          <w:p w14:paraId="41D9753E" w14:textId="77777777" w:rsidR="008E16FD" w:rsidRPr="005E4FCB" w:rsidRDefault="008E16FD" w:rsidP="009A6E33">
            <w:pPr>
              <w:tabs>
                <w:tab w:val="left" w:pos="284"/>
                <w:tab w:val="left" w:pos="851"/>
              </w:tabs>
              <w:autoSpaceDE w:val="0"/>
              <w:autoSpaceDN w:val="0"/>
              <w:adjustRightInd w:val="0"/>
              <w:jc w:val="center"/>
              <w:rPr>
                <w:rFonts w:ascii="Arial" w:hAnsi="Arial" w:cs="Arial"/>
                <w:b/>
                <w:sz w:val="18"/>
                <w:szCs w:val="18"/>
                <w:lang w:val="ru-RU"/>
              </w:rPr>
            </w:pPr>
            <w:r w:rsidRPr="005E4FCB">
              <w:rPr>
                <w:rFonts w:ascii="Arial" w:hAnsi="Arial" w:cs="Arial"/>
                <w:b/>
                <w:sz w:val="18"/>
                <w:szCs w:val="18"/>
              </w:rPr>
              <w:t>Отчество</w:t>
            </w:r>
            <w:r w:rsidR="00D159CA" w:rsidRPr="005E4FCB">
              <w:rPr>
                <w:rFonts w:ascii="Arial" w:hAnsi="Arial" w:cs="Arial"/>
                <w:b/>
                <w:sz w:val="18"/>
                <w:szCs w:val="18"/>
                <w:lang w:val="ru-RU"/>
              </w:rPr>
              <w:t xml:space="preserve"> (при наличии)</w:t>
            </w:r>
          </w:p>
        </w:tc>
        <w:tc>
          <w:tcPr>
            <w:tcW w:w="2055" w:type="pct"/>
            <w:shd w:val="clear" w:color="auto" w:fill="F2F2F2" w:themeFill="background1" w:themeFillShade="F2"/>
            <w:vAlign w:val="center"/>
          </w:tcPr>
          <w:p w14:paraId="4E73A5BD" w14:textId="77777777" w:rsidR="008E16FD" w:rsidRPr="005E4FCB" w:rsidRDefault="008E16FD" w:rsidP="009A6E33">
            <w:pPr>
              <w:tabs>
                <w:tab w:val="left" w:pos="284"/>
                <w:tab w:val="left" w:pos="851"/>
              </w:tabs>
              <w:autoSpaceDE w:val="0"/>
              <w:autoSpaceDN w:val="0"/>
              <w:adjustRightInd w:val="0"/>
              <w:jc w:val="center"/>
              <w:rPr>
                <w:rFonts w:ascii="Arial" w:hAnsi="Arial" w:cs="Arial"/>
                <w:b/>
                <w:sz w:val="18"/>
                <w:szCs w:val="18"/>
              </w:rPr>
            </w:pPr>
            <w:r w:rsidRPr="005E4FCB">
              <w:rPr>
                <w:rFonts w:ascii="Arial" w:hAnsi="Arial" w:cs="Arial"/>
                <w:b/>
                <w:sz w:val="18"/>
                <w:szCs w:val="18"/>
              </w:rPr>
              <w:t>Степень родства</w:t>
            </w:r>
          </w:p>
        </w:tc>
      </w:tr>
      <w:tr w:rsidR="008E16FD" w:rsidRPr="00D159CA" w14:paraId="38327F1A" w14:textId="77777777" w:rsidTr="009A6E33">
        <w:trPr>
          <w:trHeight w:val="408"/>
        </w:trPr>
        <w:tc>
          <w:tcPr>
            <w:tcW w:w="1060" w:type="pct"/>
          </w:tcPr>
          <w:p w14:paraId="287A1D59" w14:textId="77777777" w:rsidR="008E16FD" w:rsidRPr="005E4FCB" w:rsidRDefault="008E16FD" w:rsidP="009A6E33">
            <w:pPr>
              <w:tabs>
                <w:tab w:val="left" w:pos="284"/>
                <w:tab w:val="left" w:pos="851"/>
              </w:tabs>
              <w:autoSpaceDE w:val="0"/>
              <w:autoSpaceDN w:val="0"/>
              <w:adjustRightInd w:val="0"/>
              <w:jc w:val="both"/>
              <w:rPr>
                <w:rFonts w:ascii="Arial" w:hAnsi="Arial" w:cs="Arial"/>
                <w:sz w:val="18"/>
                <w:szCs w:val="18"/>
              </w:rPr>
            </w:pPr>
          </w:p>
        </w:tc>
        <w:tc>
          <w:tcPr>
            <w:tcW w:w="942" w:type="pct"/>
          </w:tcPr>
          <w:p w14:paraId="6FC4AF6E" w14:textId="77777777" w:rsidR="008E16FD" w:rsidRPr="005E4FCB" w:rsidRDefault="008E16FD" w:rsidP="009A6E33">
            <w:pPr>
              <w:tabs>
                <w:tab w:val="left" w:pos="284"/>
                <w:tab w:val="left" w:pos="851"/>
              </w:tabs>
              <w:autoSpaceDE w:val="0"/>
              <w:autoSpaceDN w:val="0"/>
              <w:adjustRightInd w:val="0"/>
              <w:jc w:val="both"/>
              <w:rPr>
                <w:rFonts w:ascii="Arial" w:hAnsi="Arial" w:cs="Arial"/>
                <w:sz w:val="18"/>
                <w:szCs w:val="18"/>
              </w:rPr>
            </w:pPr>
          </w:p>
        </w:tc>
        <w:tc>
          <w:tcPr>
            <w:tcW w:w="943" w:type="pct"/>
          </w:tcPr>
          <w:p w14:paraId="678AEF77" w14:textId="77777777" w:rsidR="008E16FD" w:rsidRPr="005E4FCB" w:rsidRDefault="008E16FD" w:rsidP="009A6E33">
            <w:pPr>
              <w:tabs>
                <w:tab w:val="left" w:pos="284"/>
                <w:tab w:val="left" w:pos="851"/>
              </w:tabs>
              <w:autoSpaceDE w:val="0"/>
              <w:autoSpaceDN w:val="0"/>
              <w:adjustRightInd w:val="0"/>
              <w:jc w:val="both"/>
              <w:rPr>
                <w:rFonts w:ascii="Arial" w:hAnsi="Arial" w:cs="Arial"/>
                <w:sz w:val="18"/>
                <w:szCs w:val="18"/>
              </w:rPr>
            </w:pPr>
          </w:p>
        </w:tc>
        <w:tc>
          <w:tcPr>
            <w:tcW w:w="2055" w:type="pct"/>
          </w:tcPr>
          <w:p w14:paraId="5811A6A2" w14:textId="77777777" w:rsidR="008E16FD" w:rsidRPr="005E4FCB" w:rsidRDefault="008E16FD" w:rsidP="009A6E33">
            <w:pPr>
              <w:tabs>
                <w:tab w:val="left" w:pos="284"/>
                <w:tab w:val="left" w:pos="851"/>
              </w:tabs>
              <w:autoSpaceDE w:val="0"/>
              <w:autoSpaceDN w:val="0"/>
              <w:adjustRightInd w:val="0"/>
              <w:jc w:val="both"/>
              <w:rPr>
                <w:rFonts w:ascii="Arial" w:hAnsi="Arial" w:cs="Arial"/>
                <w:sz w:val="18"/>
                <w:szCs w:val="18"/>
              </w:rPr>
            </w:pPr>
          </w:p>
        </w:tc>
      </w:tr>
    </w:tbl>
    <w:p w14:paraId="0442D1A7" w14:textId="77777777" w:rsidR="008E16FD" w:rsidRPr="0052576C" w:rsidRDefault="008E16FD" w:rsidP="008E16FD">
      <w:pPr>
        <w:tabs>
          <w:tab w:val="left" w:pos="284"/>
          <w:tab w:val="left" w:pos="851"/>
        </w:tabs>
        <w:contextualSpacing/>
        <w:rPr>
          <w:rFonts w:ascii="Arial" w:hAnsi="Arial" w:cs="Arial"/>
          <w:sz w:val="20"/>
          <w:szCs w:val="20"/>
        </w:rPr>
      </w:pPr>
    </w:p>
    <w:p w14:paraId="1271B8E8" w14:textId="77777777" w:rsidR="008E16FD" w:rsidRPr="005E4FCB" w:rsidRDefault="008E16FD" w:rsidP="008E16FD">
      <w:pPr>
        <w:numPr>
          <w:ilvl w:val="0"/>
          <w:numId w:val="13"/>
        </w:numPr>
        <w:tabs>
          <w:tab w:val="left" w:pos="284"/>
          <w:tab w:val="left" w:pos="851"/>
        </w:tabs>
        <w:spacing w:line="240" w:lineRule="auto"/>
        <w:ind w:left="0" w:firstLine="0"/>
        <w:contextualSpacing/>
        <w:rPr>
          <w:rFonts w:ascii="Arial" w:hAnsi="Arial" w:cs="Arial"/>
          <w:b/>
          <w:sz w:val="20"/>
          <w:szCs w:val="20"/>
          <w:lang w:val="ru-RU"/>
        </w:rPr>
      </w:pPr>
      <w:r w:rsidRPr="005E4FCB">
        <w:rPr>
          <w:rFonts w:ascii="Arial" w:hAnsi="Arial" w:cs="Arial"/>
          <w:b/>
          <w:sz w:val="20"/>
          <w:szCs w:val="20"/>
          <w:lang w:val="ru-RU"/>
        </w:rPr>
        <w:t>Связанность с существенным контрагентом или конкурентом</w:t>
      </w:r>
    </w:p>
    <w:p w14:paraId="2FCF4977" w14:textId="77777777" w:rsidR="008E16FD" w:rsidRPr="005E4FCB" w:rsidRDefault="008E16FD" w:rsidP="008E16FD">
      <w:pPr>
        <w:tabs>
          <w:tab w:val="left" w:pos="284"/>
          <w:tab w:val="left" w:pos="851"/>
        </w:tabs>
        <w:contextualSpacing/>
        <w:rPr>
          <w:rFonts w:ascii="Arial" w:hAnsi="Arial" w:cs="Arial"/>
          <w:sz w:val="20"/>
          <w:szCs w:val="20"/>
          <w:lang w:val="ru-RU"/>
        </w:rPr>
      </w:pPr>
    </w:p>
    <w:p w14:paraId="3E422203" w14:textId="77777777" w:rsidR="008E16FD" w:rsidRPr="005E4FCB" w:rsidRDefault="008E16FD" w:rsidP="008E16FD">
      <w:pPr>
        <w:tabs>
          <w:tab w:val="left" w:pos="284"/>
          <w:tab w:val="left" w:pos="851"/>
        </w:tabs>
        <w:autoSpaceDE w:val="0"/>
        <w:autoSpaceDN w:val="0"/>
        <w:adjustRightInd w:val="0"/>
        <w:jc w:val="both"/>
        <w:rPr>
          <w:rFonts w:ascii="Arial" w:hAnsi="Arial" w:cs="Arial"/>
          <w:b/>
          <w:bCs/>
          <w:sz w:val="20"/>
          <w:szCs w:val="20"/>
          <w:lang w:val="ru-RU"/>
        </w:rPr>
      </w:pPr>
      <w:r w:rsidRPr="005E4FCB">
        <w:rPr>
          <w:rFonts w:ascii="Arial" w:hAnsi="Arial" w:cs="Arial"/>
          <w:b/>
          <w:bCs/>
          <w:sz w:val="20"/>
          <w:szCs w:val="20"/>
          <w:lang w:val="ru-RU"/>
        </w:rPr>
        <w:t xml:space="preserve">4.1. Директор является работником и (или) членом органов управления существенного контрагента или конкурента эмитента </w:t>
      </w:r>
    </w:p>
    <w:p w14:paraId="0A1FA762" w14:textId="77777777" w:rsidR="008E16FD" w:rsidRPr="009D754F" w:rsidRDefault="008E16FD" w:rsidP="008E16FD">
      <w:pPr>
        <w:tabs>
          <w:tab w:val="left" w:pos="284"/>
          <w:tab w:val="left" w:pos="851"/>
        </w:tabs>
        <w:autoSpaceDE w:val="0"/>
        <w:autoSpaceDN w:val="0"/>
        <w:adjustRightInd w:val="0"/>
        <w:jc w:val="both"/>
        <w:rPr>
          <w:rFonts w:ascii="Arial" w:hAnsi="Arial" w:cs="Arial"/>
          <w:b/>
          <w:bCs/>
          <w:sz w:val="20"/>
          <w:szCs w:val="20"/>
        </w:rPr>
      </w:pPr>
      <w:r w:rsidRPr="0052576C">
        <w:rPr>
          <w:rFonts w:ascii="Arial" w:hAnsi="Arial" w:cs="Arial"/>
          <w:sz w:val="20"/>
          <w:szCs w:val="20"/>
        </w:rPr>
        <w:t>Да</w:t>
      </w:r>
      <w:r w:rsidRPr="005E4FCB">
        <w:rPr>
          <w:rStyle w:val="af2"/>
          <w:rFonts w:ascii="Arial" w:hAnsi="Arial" w:cs="Arial"/>
          <w:sz w:val="20"/>
          <w:szCs w:val="20"/>
        </w:rPr>
        <w:footnoteReference w:id="34"/>
      </w:r>
      <w:r w:rsidRPr="0052576C">
        <w:rPr>
          <w:rFonts w:ascii="Arial" w:hAnsi="Arial" w:cs="Arial"/>
          <w:sz w:val="20"/>
          <w:szCs w:val="20"/>
        </w:rPr>
        <w:t>/ Нет</w:t>
      </w:r>
    </w:p>
    <w:p w14:paraId="7B65095B" w14:textId="77777777" w:rsidR="008E16FD" w:rsidRPr="0052576C" w:rsidRDefault="008E16FD" w:rsidP="008E16FD">
      <w:pPr>
        <w:tabs>
          <w:tab w:val="left" w:pos="284"/>
          <w:tab w:val="left" w:pos="851"/>
        </w:tabs>
        <w:contextualSpacing/>
        <w:rPr>
          <w:rFonts w:ascii="Arial" w:hAnsi="Arial" w:cs="Arial"/>
          <w:sz w:val="20"/>
          <w:szCs w:val="20"/>
        </w:rPr>
      </w:pPr>
    </w:p>
    <w:tbl>
      <w:tblPr>
        <w:tblStyle w:val="12"/>
        <w:tblW w:w="4076" w:type="pct"/>
        <w:tblLook w:val="04A0" w:firstRow="1" w:lastRow="0" w:firstColumn="1" w:lastColumn="0" w:noHBand="0" w:noVBand="1"/>
      </w:tblPr>
      <w:tblGrid>
        <w:gridCol w:w="2969"/>
        <w:gridCol w:w="805"/>
        <w:gridCol w:w="2404"/>
        <w:gridCol w:w="2317"/>
      </w:tblGrid>
      <w:tr w:rsidR="008E16FD" w:rsidRPr="00D159CA" w14:paraId="5457861D" w14:textId="77777777" w:rsidTr="009A6E33">
        <w:trPr>
          <w:trHeight w:val="1022"/>
        </w:trPr>
        <w:tc>
          <w:tcPr>
            <w:tcW w:w="1747" w:type="pct"/>
            <w:shd w:val="clear" w:color="auto" w:fill="F2F2F2" w:themeFill="background1" w:themeFillShade="F2"/>
            <w:vAlign w:val="center"/>
          </w:tcPr>
          <w:p w14:paraId="6E24CF15"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Наименование</w:t>
            </w:r>
          </w:p>
          <w:p w14:paraId="15294F8B"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существенного контрагента или конкурента</w:t>
            </w:r>
          </w:p>
        </w:tc>
        <w:tc>
          <w:tcPr>
            <w:tcW w:w="474" w:type="pct"/>
            <w:shd w:val="clear" w:color="auto" w:fill="F2F2F2" w:themeFill="background1" w:themeFillShade="F2"/>
            <w:vAlign w:val="center"/>
          </w:tcPr>
          <w:p w14:paraId="6CDD4529"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tc>
        <w:tc>
          <w:tcPr>
            <w:tcW w:w="1415" w:type="pct"/>
            <w:shd w:val="clear" w:color="auto" w:fill="F2F2F2" w:themeFill="background1" w:themeFillShade="F2"/>
            <w:vAlign w:val="center"/>
          </w:tcPr>
          <w:p w14:paraId="7FB32289"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Вид организации</w:t>
            </w:r>
          </w:p>
        </w:tc>
        <w:tc>
          <w:tcPr>
            <w:tcW w:w="1364" w:type="pct"/>
            <w:shd w:val="clear" w:color="auto" w:fill="F2F2F2" w:themeFill="background1" w:themeFillShade="F2"/>
            <w:vAlign w:val="center"/>
          </w:tcPr>
          <w:p w14:paraId="1640F083"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Занимаемая должность</w:t>
            </w:r>
          </w:p>
        </w:tc>
      </w:tr>
      <w:tr w:rsidR="008E16FD" w:rsidRPr="00D159CA" w14:paraId="70404A6F" w14:textId="77777777" w:rsidTr="009A6E33">
        <w:tc>
          <w:tcPr>
            <w:tcW w:w="1747" w:type="pct"/>
          </w:tcPr>
          <w:p w14:paraId="3CC0ED0A" w14:textId="77777777" w:rsidR="008E16FD" w:rsidRPr="005E4FCB" w:rsidRDefault="008E16FD" w:rsidP="009A6E33">
            <w:pPr>
              <w:tabs>
                <w:tab w:val="left" w:pos="284"/>
                <w:tab w:val="left" w:pos="851"/>
              </w:tabs>
              <w:spacing w:after="200" w:line="276" w:lineRule="auto"/>
              <w:contextualSpacing/>
              <w:rPr>
                <w:rFonts w:ascii="Arial" w:hAnsi="Arial" w:cs="Arial"/>
                <w:sz w:val="18"/>
                <w:szCs w:val="18"/>
              </w:rPr>
            </w:pPr>
          </w:p>
        </w:tc>
        <w:tc>
          <w:tcPr>
            <w:tcW w:w="474" w:type="pct"/>
          </w:tcPr>
          <w:p w14:paraId="50525EB1" w14:textId="77777777" w:rsidR="008E16FD" w:rsidRPr="005E4FCB" w:rsidRDefault="008E16FD" w:rsidP="009A6E33">
            <w:pPr>
              <w:tabs>
                <w:tab w:val="left" w:pos="284"/>
                <w:tab w:val="left" w:pos="851"/>
              </w:tabs>
              <w:contextualSpacing/>
              <w:jc w:val="center"/>
              <w:rPr>
                <w:rFonts w:ascii="Arial" w:hAnsi="Arial" w:cs="Arial"/>
                <w:b/>
                <w:sz w:val="18"/>
                <w:szCs w:val="18"/>
              </w:rPr>
            </w:pPr>
          </w:p>
        </w:tc>
        <w:tc>
          <w:tcPr>
            <w:tcW w:w="1415" w:type="pct"/>
          </w:tcPr>
          <w:p w14:paraId="03077FC6" w14:textId="77777777" w:rsidR="008E16FD" w:rsidRPr="005E4FCB" w:rsidRDefault="008E16FD" w:rsidP="009A6E33">
            <w:pPr>
              <w:tabs>
                <w:tab w:val="left" w:pos="284"/>
                <w:tab w:val="left" w:pos="851"/>
              </w:tabs>
              <w:spacing w:after="200" w:line="276" w:lineRule="auto"/>
              <w:contextualSpacing/>
              <w:jc w:val="center"/>
              <w:rPr>
                <w:rFonts w:ascii="Arial" w:hAnsi="Arial" w:cs="Arial"/>
                <w:sz w:val="18"/>
                <w:szCs w:val="18"/>
              </w:rPr>
            </w:pPr>
            <w:r w:rsidRPr="005E4FCB">
              <w:rPr>
                <w:rFonts w:ascii="Arial" w:hAnsi="Arial" w:cs="Arial"/>
                <w:sz w:val="18"/>
                <w:szCs w:val="18"/>
              </w:rPr>
              <w:t>Существенный контрагент/конкурент</w:t>
            </w:r>
          </w:p>
        </w:tc>
        <w:tc>
          <w:tcPr>
            <w:tcW w:w="1364" w:type="pct"/>
          </w:tcPr>
          <w:p w14:paraId="51BD8FBE" w14:textId="77777777" w:rsidR="008E16FD" w:rsidRPr="005E4FCB" w:rsidRDefault="008E16FD" w:rsidP="009A6E33">
            <w:pPr>
              <w:tabs>
                <w:tab w:val="left" w:pos="284"/>
                <w:tab w:val="left" w:pos="851"/>
              </w:tabs>
              <w:spacing w:after="200" w:line="276" w:lineRule="auto"/>
              <w:contextualSpacing/>
              <w:rPr>
                <w:rFonts w:ascii="Arial" w:hAnsi="Arial" w:cs="Arial"/>
                <w:sz w:val="18"/>
                <w:szCs w:val="18"/>
              </w:rPr>
            </w:pPr>
          </w:p>
        </w:tc>
      </w:tr>
    </w:tbl>
    <w:p w14:paraId="6D747012" w14:textId="77777777" w:rsidR="008E16FD" w:rsidRPr="0052576C" w:rsidRDefault="008E16FD" w:rsidP="008E16FD">
      <w:pPr>
        <w:tabs>
          <w:tab w:val="left" w:pos="284"/>
          <w:tab w:val="left" w:pos="851"/>
        </w:tabs>
        <w:contextualSpacing/>
        <w:rPr>
          <w:rFonts w:ascii="Arial" w:hAnsi="Arial" w:cs="Arial"/>
          <w:sz w:val="20"/>
          <w:szCs w:val="20"/>
        </w:rPr>
      </w:pPr>
    </w:p>
    <w:p w14:paraId="26FC4406" w14:textId="77777777" w:rsidR="008E16FD" w:rsidRPr="005E4FCB" w:rsidRDefault="008E16FD" w:rsidP="000D395B">
      <w:pPr>
        <w:tabs>
          <w:tab w:val="left" w:pos="284"/>
          <w:tab w:val="left" w:pos="851"/>
        </w:tabs>
        <w:autoSpaceDE w:val="0"/>
        <w:autoSpaceDN w:val="0"/>
        <w:adjustRightInd w:val="0"/>
        <w:ind w:right="282"/>
        <w:jc w:val="both"/>
        <w:rPr>
          <w:rFonts w:ascii="Arial" w:hAnsi="Arial" w:cs="Arial"/>
          <w:b/>
          <w:bCs/>
          <w:sz w:val="20"/>
          <w:szCs w:val="20"/>
          <w:lang w:val="ru-RU"/>
        </w:rPr>
      </w:pPr>
      <w:r w:rsidRPr="005E4FCB">
        <w:rPr>
          <w:rFonts w:ascii="Arial" w:hAnsi="Arial" w:cs="Arial"/>
          <w:b/>
          <w:bCs/>
          <w:sz w:val="20"/>
          <w:szCs w:val="20"/>
          <w:lang w:val="ru-RU"/>
        </w:rPr>
        <w:t>4.2. Директор является владельцем акций (долей) или выгодоприобретателем по акциям (долям) существенного контрагента или конкурента эмитента, которые составляют более 5 процентов уставного капитала или общего количества голосующих акций (долей)</w:t>
      </w:r>
    </w:p>
    <w:p w14:paraId="36CA59CB" w14:textId="77777777" w:rsidR="008E16FD" w:rsidRPr="009D754F" w:rsidRDefault="008E16FD" w:rsidP="008E16FD">
      <w:pPr>
        <w:tabs>
          <w:tab w:val="left" w:pos="284"/>
          <w:tab w:val="left" w:pos="851"/>
        </w:tabs>
        <w:autoSpaceDE w:val="0"/>
        <w:autoSpaceDN w:val="0"/>
        <w:adjustRightInd w:val="0"/>
        <w:ind w:right="536"/>
        <w:jc w:val="both"/>
        <w:rPr>
          <w:rFonts w:ascii="Arial" w:hAnsi="Arial" w:cs="Arial"/>
          <w:sz w:val="20"/>
          <w:szCs w:val="20"/>
        </w:rPr>
      </w:pPr>
      <w:r w:rsidRPr="0052576C">
        <w:rPr>
          <w:rFonts w:ascii="Arial" w:hAnsi="Arial" w:cs="Arial"/>
          <w:sz w:val="20"/>
          <w:szCs w:val="20"/>
        </w:rPr>
        <w:t>Да</w:t>
      </w:r>
      <w:r w:rsidRPr="005E4FCB">
        <w:rPr>
          <w:rStyle w:val="af2"/>
          <w:rFonts w:ascii="Arial" w:hAnsi="Arial" w:cs="Arial"/>
          <w:sz w:val="20"/>
          <w:szCs w:val="20"/>
        </w:rPr>
        <w:footnoteReference w:id="35"/>
      </w:r>
      <w:r w:rsidRPr="0052576C">
        <w:rPr>
          <w:rFonts w:ascii="Arial" w:hAnsi="Arial" w:cs="Arial"/>
          <w:sz w:val="20"/>
          <w:szCs w:val="20"/>
        </w:rPr>
        <w:t>/ Нет</w:t>
      </w:r>
    </w:p>
    <w:p w14:paraId="0BE3A2C1" w14:textId="77777777" w:rsidR="008E16FD" w:rsidRPr="0052576C" w:rsidRDefault="008E16FD" w:rsidP="008E16FD">
      <w:pPr>
        <w:tabs>
          <w:tab w:val="left" w:pos="284"/>
          <w:tab w:val="left" w:pos="851"/>
        </w:tabs>
        <w:autoSpaceDE w:val="0"/>
        <w:autoSpaceDN w:val="0"/>
        <w:adjustRightInd w:val="0"/>
        <w:jc w:val="both"/>
        <w:rPr>
          <w:rFonts w:ascii="Arial" w:hAnsi="Arial" w:cs="Arial"/>
          <w:b/>
          <w:bCs/>
          <w:sz w:val="20"/>
          <w:szCs w:val="20"/>
        </w:rPr>
      </w:pPr>
    </w:p>
    <w:tbl>
      <w:tblPr>
        <w:tblStyle w:val="12"/>
        <w:tblW w:w="4076" w:type="pct"/>
        <w:tblLook w:val="04A0" w:firstRow="1" w:lastRow="0" w:firstColumn="1" w:lastColumn="0" w:noHBand="0" w:noVBand="1"/>
      </w:tblPr>
      <w:tblGrid>
        <w:gridCol w:w="2957"/>
        <w:gridCol w:w="816"/>
        <w:gridCol w:w="2955"/>
        <w:gridCol w:w="1767"/>
      </w:tblGrid>
      <w:tr w:rsidR="008E16FD" w:rsidRPr="00D159CA" w14:paraId="70B13B9E" w14:textId="77777777" w:rsidTr="009A6E33">
        <w:trPr>
          <w:trHeight w:val="1022"/>
        </w:trPr>
        <w:tc>
          <w:tcPr>
            <w:tcW w:w="1741" w:type="pct"/>
            <w:shd w:val="clear" w:color="auto" w:fill="F2F2F2" w:themeFill="background1" w:themeFillShade="F2"/>
            <w:vAlign w:val="center"/>
          </w:tcPr>
          <w:p w14:paraId="36E79012"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Наименование</w:t>
            </w:r>
          </w:p>
          <w:p w14:paraId="6C8EC0BA"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существенного контрагента или конкурента</w:t>
            </w:r>
          </w:p>
        </w:tc>
        <w:tc>
          <w:tcPr>
            <w:tcW w:w="480" w:type="pct"/>
            <w:shd w:val="clear" w:color="auto" w:fill="F2F2F2" w:themeFill="background1" w:themeFillShade="F2"/>
            <w:vAlign w:val="center"/>
          </w:tcPr>
          <w:p w14:paraId="3B8496A2"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tc>
        <w:tc>
          <w:tcPr>
            <w:tcW w:w="1739" w:type="pct"/>
            <w:shd w:val="clear" w:color="auto" w:fill="F2F2F2" w:themeFill="background1" w:themeFillShade="F2"/>
            <w:vAlign w:val="center"/>
          </w:tcPr>
          <w:p w14:paraId="68939074"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Вид организации</w:t>
            </w:r>
          </w:p>
        </w:tc>
        <w:tc>
          <w:tcPr>
            <w:tcW w:w="1040" w:type="pct"/>
            <w:shd w:val="clear" w:color="auto" w:fill="F2F2F2" w:themeFill="background1" w:themeFillShade="F2"/>
            <w:vAlign w:val="center"/>
          </w:tcPr>
          <w:p w14:paraId="0019968C"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Доля</w:t>
            </w:r>
          </w:p>
        </w:tc>
      </w:tr>
      <w:tr w:rsidR="008E16FD" w:rsidRPr="00D159CA" w14:paraId="50237E70" w14:textId="77777777" w:rsidTr="009A6E33">
        <w:tc>
          <w:tcPr>
            <w:tcW w:w="1741" w:type="pct"/>
          </w:tcPr>
          <w:p w14:paraId="5A491688" w14:textId="77777777" w:rsidR="008E16FD" w:rsidRPr="005E4FCB" w:rsidRDefault="008E16FD" w:rsidP="009A6E33">
            <w:pPr>
              <w:tabs>
                <w:tab w:val="left" w:pos="284"/>
                <w:tab w:val="left" w:pos="851"/>
              </w:tabs>
              <w:spacing w:after="200" w:line="276" w:lineRule="auto"/>
              <w:contextualSpacing/>
              <w:rPr>
                <w:rFonts w:ascii="Arial" w:hAnsi="Arial" w:cs="Arial"/>
                <w:sz w:val="18"/>
                <w:szCs w:val="18"/>
              </w:rPr>
            </w:pPr>
          </w:p>
        </w:tc>
        <w:tc>
          <w:tcPr>
            <w:tcW w:w="480" w:type="pct"/>
          </w:tcPr>
          <w:p w14:paraId="40F249BB" w14:textId="77777777" w:rsidR="008E16FD" w:rsidRPr="005E4FCB" w:rsidRDefault="008E16FD" w:rsidP="009A6E33">
            <w:pPr>
              <w:tabs>
                <w:tab w:val="left" w:pos="284"/>
                <w:tab w:val="left" w:pos="851"/>
              </w:tabs>
              <w:contextualSpacing/>
              <w:jc w:val="center"/>
              <w:rPr>
                <w:rFonts w:ascii="Arial" w:hAnsi="Arial" w:cs="Arial"/>
                <w:b/>
                <w:sz w:val="18"/>
                <w:szCs w:val="18"/>
              </w:rPr>
            </w:pPr>
          </w:p>
        </w:tc>
        <w:tc>
          <w:tcPr>
            <w:tcW w:w="1739" w:type="pct"/>
          </w:tcPr>
          <w:p w14:paraId="2A035B1C" w14:textId="77777777" w:rsidR="008E16FD" w:rsidRPr="005E4FCB" w:rsidRDefault="008E16FD" w:rsidP="009A6E33">
            <w:pPr>
              <w:tabs>
                <w:tab w:val="left" w:pos="284"/>
                <w:tab w:val="left" w:pos="851"/>
              </w:tabs>
              <w:spacing w:after="200" w:line="276" w:lineRule="auto"/>
              <w:contextualSpacing/>
              <w:jc w:val="center"/>
              <w:rPr>
                <w:rFonts w:ascii="Arial" w:hAnsi="Arial" w:cs="Arial"/>
                <w:sz w:val="18"/>
                <w:szCs w:val="18"/>
              </w:rPr>
            </w:pPr>
            <w:r w:rsidRPr="005E4FCB">
              <w:rPr>
                <w:rFonts w:ascii="Arial" w:hAnsi="Arial" w:cs="Arial"/>
                <w:sz w:val="18"/>
                <w:szCs w:val="18"/>
              </w:rPr>
              <w:t>Существенный контрагент/конкурент</w:t>
            </w:r>
          </w:p>
        </w:tc>
        <w:tc>
          <w:tcPr>
            <w:tcW w:w="1040" w:type="pct"/>
          </w:tcPr>
          <w:p w14:paraId="5DCB0248"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p>
        </w:tc>
      </w:tr>
    </w:tbl>
    <w:p w14:paraId="7CB6794F" w14:textId="77777777" w:rsidR="008E16FD" w:rsidRPr="0052576C" w:rsidRDefault="008E16FD" w:rsidP="008E16FD">
      <w:pPr>
        <w:tabs>
          <w:tab w:val="left" w:pos="284"/>
          <w:tab w:val="left" w:pos="851"/>
        </w:tabs>
        <w:contextualSpacing/>
        <w:rPr>
          <w:rFonts w:ascii="Arial" w:hAnsi="Arial" w:cs="Arial"/>
          <w:sz w:val="20"/>
          <w:szCs w:val="20"/>
        </w:rPr>
      </w:pPr>
    </w:p>
    <w:p w14:paraId="7F58B7BE" w14:textId="77777777" w:rsidR="008E16FD" w:rsidRPr="005E4FCB" w:rsidRDefault="008E16FD" w:rsidP="008E16FD">
      <w:pPr>
        <w:numPr>
          <w:ilvl w:val="0"/>
          <w:numId w:val="13"/>
        </w:numPr>
        <w:tabs>
          <w:tab w:val="left" w:pos="284"/>
          <w:tab w:val="left" w:pos="851"/>
        </w:tabs>
        <w:spacing w:line="240" w:lineRule="auto"/>
        <w:ind w:left="0" w:right="536" w:firstLine="0"/>
        <w:contextualSpacing/>
        <w:rPr>
          <w:rFonts w:ascii="Arial" w:hAnsi="Arial" w:cs="Arial"/>
          <w:b/>
          <w:sz w:val="20"/>
          <w:szCs w:val="20"/>
          <w:lang w:val="ru-RU"/>
        </w:rPr>
      </w:pPr>
      <w:r w:rsidRPr="005E4FCB">
        <w:rPr>
          <w:rFonts w:ascii="Arial" w:hAnsi="Arial" w:cs="Arial"/>
          <w:b/>
          <w:sz w:val="20"/>
          <w:szCs w:val="20"/>
          <w:lang w:val="ru-RU"/>
        </w:rPr>
        <w:t>Связанность с государством или муниципальным образованием</w:t>
      </w:r>
    </w:p>
    <w:p w14:paraId="098DF162" w14:textId="77777777" w:rsidR="008E16FD" w:rsidRPr="005E4FCB" w:rsidRDefault="008E16FD" w:rsidP="000D395B">
      <w:pPr>
        <w:tabs>
          <w:tab w:val="left" w:pos="284"/>
          <w:tab w:val="left" w:pos="851"/>
        </w:tabs>
        <w:spacing w:line="240" w:lineRule="auto"/>
        <w:ind w:right="539"/>
        <w:contextualSpacing/>
        <w:rPr>
          <w:rFonts w:ascii="Arial" w:hAnsi="Arial" w:cs="Arial"/>
          <w:sz w:val="20"/>
          <w:szCs w:val="20"/>
          <w:lang w:val="ru-RU"/>
        </w:rPr>
      </w:pPr>
    </w:p>
    <w:p w14:paraId="2571EBBC" w14:textId="77777777" w:rsidR="008E16FD" w:rsidRPr="005E4FCB" w:rsidRDefault="008E16FD" w:rsidP="000D395B">
      <w:pPr>
        <w:numPr>
          <w:ilvl w:val="1"/>
          <w:numId w:val="13"/>
        </w:numPr>
        <w:tabs>
          <w:tab w:val="left" w:pos="284"/>
          <w:tab w:val="left" w:pos="426"/>
        </w:tabs>
        <w:autoSpaceDE w:val="0"/>
        <w:autoSpaceDN w:val="0"/>
        <w:adjustRightInd w:val="0"/>
        <w:spacing w:before="120" w:line="240" w:lineRule="auto"/>
        <w:ind w:left="0" w:right="282" w:firstLine="0"/>
        <w:jc w:val="both"/>
        <w:rPr>
          <w:rFonts w:ascii="Arial" w:eastAsia="Calibri" w:hAnsi="Arial" w:cs="Arial"/>
          <w:b/>
          <w:sz w:val="20"/>
          <w:szCs w:val="20"/>
          <w:lang w:val="ru-RU"/>
        </w:rPr>
      </w:pPr>
      <w:r w:rsidRPr="005E4FCB">
        <w:rPr>
          <w:rFonts w:ascii="Arial" w:eastAsia="Calibri" w:hAnsi="Arial" w:cs="Arial"/>
          <w:b/>
          <w:bCs/>
          <w:sz w:val="20"/>
          <w:szCs w:val="20"/>
          <w:lang w:val="ru-RU"/>
        </w:rPr>
        <w:t>Директор является</w:t>
      </w:r>
      <w:r w:rsidRPr="005E4FCB">
        <w:rPr>
          <w:rFonts w:ascii="Arial" w:eastAsia="Calibri" w:hAnsi="Arial" w:cs="Arial"/>
          <w:b/>
          <w:sz w:val="20"/>
          <w:szCs w:val="20"/>
          <w:lang w:val="ru-RU"/>
        </w:rPr>
        <w:t xml:space="preserve"> или являлся в течение 1 года, предшествующего избранию в совет директоров эмитента, государственным или муниципальным служащим, работником Банка России</w:t>
      </w:r>
    </w:p>
    <w:p w14:paraId="1E6D4871" w14:textId="77777777" w:rsidR="008E16FD" w:rsidRPr="0052576C" w:rsidRDefault="008E16FD" w:rsidP="008E16FD">
      <w:pPr>
        <w:tabs>
          <w:tab w:val="left" w:pos="284"/>
          <w:tab w:val="left" w:pos="851"/>
        </w:tabs>
        <w:contextualSpacing/>
        <w:rPr>
          <w:rFonts w:ascii="Arial" w:hAnsi="Arial" w:cs="Arial"/>
          <w:sz w:val="20"/>
          <w:szCs w:val="20"/>
        </w:rPr>
      </w:pPr>
      <w:r w:rsidRPr="0052576C">
        <w:rPr>
          <w:rFonts w:ascii="Arial" w:hAnsi="Arial" w:cs="Arial"/>
          <w:sz w:val="20"/>
          <w:szCs w:val="20"/>
        </w:rPr>
        <w:t>Да / Нет</w:t>
      </w:r>
    </w:p>
    <w:p w14:paraId="6180D2EB" w14:textId="77777777" w:rsidR="008E16FD" w:rsidRPr="0052576C" w:rsidRDefault="008E16FD" w:rsidP="008E16FD">
      <w:pPr>
        <w:tabs>
          <w:tab w:val="left" w:pos="284"/>
          <w:tab w:val="left" w:pos="851"/>
          <w:tab w:val="left" w:pos="993"/>
        </w:tabs>
        <w:autoSpaceDE w:val="0"/>
        <w:autoSpaceDN w:val="0"/>
        <w:adjustRightInd w:val="0"/>
        <w:spacing w:before="120"/>
        <w:jc w:val="both"/>
        <w:rPr>
          <w:rFonts w:ascii="Arial" w:eastAsia="Calibri" w:hAnsi="Arial" w:cs="Arial"/>
          <w:b/>
          <w:sz w:val="20"/>
          <w:szCs w:val="20"/>
        </w:rPr>
      </w:pPr>
    </w:p>
    <w:tbl>
      <w:tblPr>
        <w:tblStyle w:val="12"/>
        <w:tblW w:w="4541" w:type="pct"/>
        <w:tblLayout w:type="fixed"/>
        <w:tblLook w:val="04A0" w:firstRow="1" w:lastRow="0" w:firstColumn="1" w:lastColumn="0" w:noHBand="0" w:noVBand="1"/>
      </w:tblPr>
      <w:tblGrid>
        <w:gridCol w:w="2940"/>
        <w:gridCol w:w="854"/>
        <w:gridCol w:w="1984"/>
        <w:gridCol w:w="1700"/>
        <w:gridCol w:w="1986"/>
      </w:tblGrid>
      <w:tr w:rsidR="000D395B" w:rsidRPr="00D159CA" w14:paraId="515C1ADE" w14:textId="77777777" w:rsidTr="000D395B">
        <w:trPr>
          <w:trHeight w:val="1022"/>
        </w:trPr>
        <w:tc>
          <w:tcPr>
            <w:tcW w:w="1554" w:type="pct"/>
            <w:shd w:val="clear" w:color="auto" w:fill="F2F2F2" w:themeFill="background1" w:themeFillShade="F2"/>
            <w:vAlign w:val="center"/>
          </w:tcPr>
          <w:p w14:paraId="2628603B" w14:textId="77777777"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Наименование</w:t>
            </w:r>
          </w:p>
          <w:p w14:paraId="76008F9F" w14:textId="77777777"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 xml:space="preserve">организации / федерального </w:t>
            </w:r>
            <w:proofErr w:type="gramStart"/>
            <w:r w:rsidRPr="005E4FCB">
              <w:rPr>
                <w:rFonts w:ascii="Arial" w:hAnsi="Arial" w:cs="Arial"/>
                <w:b/>
                <w:sz w:val="18"/>
                <w:szCs w:val="18"/>
                <w:lang w:val="ru-RU"/>
              </w:rPr>
              <w:t>органа исполнительной власти / органа исполнительной власти субъекта РФ</w:t>
            </w:r>
            <w:proofErr w:type="gramEnd"/>
          </w:p>
        </w:tc>
        <w:tc>
          <w:tcPr>
            <w:tcW w:w="451" w:type="pct"/>
            <w:shd w:val="clear" w:color="auto" w:fill="F2F2F2" w:themeFill="background1" w:themeFillShade="F2"/>
            <w:vAlign w:val="center"/>
          </w:tcPr>
          <w:p w14:paraId="0E92BEF3"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tc>
        <w:tc>
          <w:tcPr>
            <w:tcW w:w="1048" w:type="pct"/>
            <w:shd w:val="clear" w:color="auto" w:fill="F2F2F2" w:themeFill="background1" w:themeFillShade="F2"/>
            <w:vAlign w:val="center"/>
          </w:tcPr>
          <w:p w14:paraId="2EB4313E"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Занимаемая должность</w:t>
            </w:r>
          </w:p>
        </w:tc>
        <w:tc>
          <w:tcPr>
            <w:tcW w:w="898" w:type="pct"/>
            <w:shd w:val="clear" w:color="auto" w:fill="F2F2F2" w:themeFill="background1" w:themeFillShade="F2"/>
            <w:vAlign w:val="center"/>
          </w:tcPr>
          <w:p w14:paraId="51D1DD81"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Начало периода</w:t>
            </w:r>
          </w:p>
        </w:tc>
        <w:tc>
          <w:tcPr>
            <w:tcW w:w="1049" w:type="pct"/>
            <w:shd w:val="clear" w:color="auto" w:fill="F2F2F2" w:themeFill="background1" w:themeFillShade="F2"/>
            <w:vAlign w:val="center"/>
          </w:tcPr>
          <w:p w14:paraId="7B2B90BA"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Конец периода</w:t>
            </w:r>
          </w:p>
        </w:tc>
      </w:tr>
      <w:tr w:rsidR="000D395B" w:rsidRPr="00D159CA" w14:paraId="7AE53E7D" w14:textId="77777777" w:rsidTr="000D395B">
        <w:tc>
          <w:tcPr>
            <w:tcW w:w="1554" w:type="pct"/>
          </w:tcPr>
          <w:p w14:paraId="557F94AF" w14:textId="77777777" w:rsidR="008E16FD" w:rsidRPr="005E4FCB" w:rsidRDefault="008E16FD" w:rsidP="009A6E33">
            <w:pPr>
              <w:tabs>
                <w:tab w:val="left" w:pos="284"/>
                <w:tab w:val="left" w:pos="851"/>
              </w:tabs>
              <w:spacing w:after="200" w:line="276" w:lineRule="auto"/>
              <w:contextualSpacing/>
              <w:rPr>
                <w:rFonts w:ascii="Arial" w:hAnsi="Arial" w:cs="Arial"/>
                <w:sz w:val="18"/>
                <w:szCs w:val="18"/>
              </w:rPr>
            </w:pPr>
          </w:p>
        </w:tc>
        <w:tc>
          <w:tcPr>
            <w:tcW w:w="451" w:type="pct"/>
          </w:tcPr>
          <w:p w14:paraId="1A77D5D8" w14:textId="77777777" w:rsidR="008E16FD" w:rsidRPr="005E4FCB" w:rsidRDefault="008E16FD" w:rsidP="009A6E33">
            <w:pPr>
              <w:tabs>
                <w:tab w:val="left" w:pos="284"/>
                <w:tab w:val="left" w:pos="851"/>
              </w:tabs>
              <w:contextualSpacing/>
              <w:jc w:val="center"/>
              <w:rPr>
                <w:rFonts w:ascii="Arial" w:hAnsi="Arial" w:cs="Arial"/>
                <w:b/>
                <w:sz w:val="18"/>
                <w:szCs w:val="18"/>
              </w:rPr>
            </w:pPr>
          </w:p>
        </w:tc>
        <w:tc>
          <w:tcPr>
            <w:tcW w:w="1048" w:type="pct"/>
            <w:vAlign w:val="center"/>
          </w:tcPr>
          <w:p w14:paraId="025371E6"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p>
        </w:tc>
        <w:tc>
          <w:tcPr>
            <w:tcW w:w="898" w:type="pct"/>
          </w:tcPr>
          <w:p w14:paraId="56454165"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p>
        </w:tc>
        <w:tc>
          <w:tcPr>
            <w:tcW w:w="1049" w:type="pct"/>
          </w:tcPr>
          <w:p w14:paraId="39EAAC6A"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p>
        </w:tc>
      </w:tr>
    </w:tbl>
    <w:p w14:paraId="479B3566" w14:textId="77777777" w:rsidR="008E16FD" w:rsidRPr="0052576C" w:rsidRDefault="008E16FD" w:rsidP="000D395B">
      <w:pPr>
        <w:tabs>
          <w:tab w:val="left" w:pos="284"/>
          <w:tab w:val="left" w:pos="851"/>
          <w:tab w:val="left" w:pos="993"/>
        </w:tabs>
        <w:autoSpaceDE w:val="0"/>
        <w:autoSpaceDN w:val="0"/>
        <w:adjustRightInd w:val="0"/>
        <w:jc w:val="both"/>
        <w:rPr>
          <w:rFonts w:ascii="Arial" w:eastAsia="Calibri" w:hAnsi="Arial" w:cs="Arial"/>
          <w:b/>
          <w:sz w:val="20"/>
          <w:szCs w:val="20"/>
        </w:rPr>
      </w:pPr>
    </w:p>
    <w:p w14:paraId="285C6ACA" w14:textId="77777777" w:rsidR="008E16FD" w:rsidRPr="005E4FCB" w:rsidRDefault="008E16FD" w:rsidP="000D395B">
      <w:pPr>
        <w:tabs>
          <w:tab w:val="left" w:pos="284"/>
          <w:tab w:val="left" w:pos="851"/>
          <w:tab w:val="left" w:pos="993"/>
          <w:tab w:val="left" w:pos="9923"/>
          <w:tab w:val="left" w:pos="10065"/>
        </w:tabs>
        <w:autoSpaceDE w:val="0"/>
        <w:autoSpaceDN w:val="0"/>
        <w:adjustRightInd w:val="0"/>
        <w:spacing w:before="120"/>
        <w:ind w:right="282"/>
        <w:jc w:val="both"/>
        <w:rPr>
          <w:rFonts w:ascii="Arial" w:eastAsiaTheme="minorHAnsi" w:hAnsi="Arial" w:cs="Arial"/>
          <w:sz w:val="20"/>
          <w:szCs w:val="20"/>
          <w:lang w:val="ru-RU"/>
        </w:rPr>
      </w:pPr>
      <w:r w:rsidRPr="005E4FCB">
        <w:rPr>
          <w:rFonts w:ascii="Arial" w:eastAsia="Calibri" w:hAnsi="Arial" w:cs="Arial"/>
          <w:b/>
          <w:sz w:val="20"/>
          <w:szCs w:val="20"/>
          <w:lang w:val="ru-RU"/>
        </w:rPr>
        <w:t>5.2. В обществе, в отношении которого принято решение об использовании специального права на участие в управлении («золотой акции»), Директор является представителем Российской Федерации, субъекта Российской Федерации или муниципального образования в совете директоров такого общества</w:t>
      </w:r>
    </w:p>
    <w:p w14:paraId="7C798DF6" w14:textId="77777777" w:rsidR="008E16FD" w:rsidRPr="0052576C" w:rsidRDefault="008E16FD" w:rsidP="00E46B78">
      <w:pPr>
        <w:tabs>
          <w:tab w:val="left" w:pos="284"/>
          <w:tab w:val="left" w:pos="851"/>
        </w:tabs>
        <w:ind w:right="536"/>
        <w:contextualSpacing/>
        <w:rPr>
          <w:rFonts w:ascii="Arial" w:hAnsi="Arial" w:cs="Arial"/>
          <w:sz w:val="20"/>
          <w:szCs w:val="20"/>
          <w:lang w:val="ru-RU"/>
        </w:rPr>
      </w:pPr>
      <w:r w:rsidRPr="0052576C">
        <w:rPr>
          <w:rFonts w:ascii="Arial" w:hAnsi="Arial" w:cs="Arial"/>
          <w:sz w:val="20"/>
          <w:szCs w:val="20"/>
          <w:lang w:val="ru-RU"/>
        </w:rPr>
        <w:t>Да</w:t>
      </w:r>
      <w:proofErr w:type="gramStart"/>
      <w:r w:rsidRPr="0052576C">
        <w:rPr>
          <w:rFonts w:ascii="Arial" w:hAnsi="Arial" w:cs="Arial"/>
          <w:sz w:val="20"/>
          <w:szCs w:val="20"/>
          <w:lang w:val="ru-RU"/>
        </w:rPr>
        <w:t xml:space="preserve"> / Н</w:t>
      </w:r>
      <w:proofErr w:type="gramEnd"/>
      <w:r w:rsidRPr="0052576C">
        <w:rPr>
          <w:rFonts w:ascii="Arial" w:hAnsi="Arial" w:cs="Arial"/>
          <w:sz w:val="20"/>
          <w:szCs w:val="20"/>
          <w:lang w:val="ru-RU"/>
        </w:rPr>
        <w:t>ет</w:t>
      </w:r>
    </w:p>
    <w:p w14:paraId="5E481A9D" w14:textId="77777777" w:rsidR="008E16FD" w:rsidRPr="00D159CA" w:rsidRDefault="008E16FD" w:rsidP="00E46B78">
      <w:pPr>
        <w:tabs>
          <w:tab w:val="left" w:pos="284"/>
          <w:tab w:val="left" w:pos="851"/>
          <w:tab w:val="left" w:pos="993"/>
        </w:tabs>
        <w:autoSpaceDE w:val="0"/>
        <w:autoSpaceDN w:val="0"/>
        <w:adjustRightInd w:val="0"/>
        <w:jc w:val="both"/>
        <w:rPr>
          <w:rFonts w:ascii="Arial" w:eastAsia="Calibri" w:hAnsi="Arial" w:cs="Arial"/>
          <w:b/>
          <w:sz w:val="20"/>
          <w:szCs w:val="20"/>
          <w:lang w:val="ru-RU"/>
        </w:rPr>
      </w:pPr>
    </w:p>
    <w:p w14:paraId="0F31E9CE" w14:textId="77777777" w:rsidR="008E16FD" w:rsidRPr="005E4FCB" w:rsidRDefault="008E16FD" w:rsidP="000D395B">
      <w:pPr>
        <w:tabs>
          <w:tab w:val="left" w:pos="284"/>
          <w:tab w:val="left" w:pos="851"/>
        </w:tabs>
        <w:ind w:right="282"/>
        <w:contextualSpacing/>
        <w:jc w:val="both"/>
        <w:rPr>
          <w:rFonts w:ascii="Arial" w:hAnsi="Arial" w:cs="Arial"/>
          <w:sz w:val="20"/>
          <w:szCs w:val="20"/>
          <w:lang w:val="ru-RU"/>
        </w:rPr>
      </w:pPr>
      <w:r w:rsidRPr="005E4FCB">
        <w:rPr>
          <w:rFonts w:ascii="Arial" w:hAnsi="Arial" w:cs="Arial"/>
          <w:b/>
          <w:sz w:val="20"/>
          <w:szCs w:val="20"/>
          <w:lang w:val="ru-RU"/>
        </w:rPr>
        <w:t>5</w:t>
      </w:r>
      <w:r w:rsidRPr="005E4FCB">
        <w:rPr>
          <w:rFonts w:ascii="Arial" w:eastAsia="Calibri" w:hAnsi="Arial" w:cs="Arial"/>
          <w:b/>
          <w:sz w:val="20"/>
          <w:szCs w:val="20"/>
          <w:lang w:val="ru-RU"/>
        </w:rPr>
        <w:t>.3. Директор имеет обязанность голосовать по одному или нескольким вопросам компетенции совета директоров эмитента в соответствии с директивой Российской Федерации, субъекта Российской Федерации</w:t>
      </w:r>
      <w:r w:rsidRPr="005E4FCB" w:rsidDel="001769A5">
        <w:rPr>
          <w:rFonts w:ascii="Arial" w:eastAsia="Calibri" w:hAnsi="Arial" w:cs="Arial"/>
          <w:b/>
          <w:sz w:val="20"/>
          <w:szCs w:val="20"/>
          <w:lang w:val="ru-RU"/>
        </w:rPr>
        <w:t xml:space="preserve"> </w:t>
      </w:r>
      <w:r w:rsidRPr="005E4FCB">
        <w:rPr>
          <w:rFonts w:ascii="Arial" w:eastAsia="Calibri" w:hAnsi="Arial" w:cs="Arial"/>
          <w:b/>
          <w:sz w:val="20"/>
          <w:szCs w:val="20"/>
          <w:lang w:val="ru-RU"/>
        </w:rPr>
        <w:t>или муниципального образования</w:t>
      </w:r>
    </w:p>
    <w:p w14:paraId="08E3457A" w14:textId="77777777" w:rsidR="008E16FD" w:rsidRPr="0052576C" w:rsidRDefault="008E16FD" w:rsidP="00E46B78">
      <w:pPr>
        <w:tabs>
          <w:tab w:val="left" w:pos="284"/>
          <w:tab w:val="left" w:pos="851"/>
        </w:tabs>
        <w:ind w:right="539"/>
        <w:contextualSpacing/>
        <w:rPr>
          <w:rFonts w:ascii="Arial" w:hAnsi="Arial" w:cs="Arial"/>
          <w:sz w:val="20"/>
          <w:szCs w:val="20"/>
          <w:lang w:val="ru-RU"/>
        </w:rPr>
      </w:pPr>
      <w:r w:rsidRPr="0052576C">
        <w:rPr>
          <w:rFonts w:ascii="Arial" w:hAnsi="Arial" w:cs="Arial"/>
          <w:sz w:val="20"/>
          <w:szCs w:val="20"/>
          <w:lang w:val="ru-RU"/>
        </w:rPr>
        <w:lastRenderedPageBreak/>
        <w:t>Да</w:t>
      </w:r>
      <w:proofErr w:type="gramStart"/>
      <w:r w:rsidRPr="0052576C">
        <w:rPr>
          <w:rFonts w:ascii="Arial" w:hAnsi="Arial" w:cs="Arial"/>
          <w:sz w:val="20"/>
          <w:szCs w:val="20"/>
          <w:lang w:val="ru-RU"/>
        </w:rPr>
        <w:t xml:space="preserve"> / Н</w:t>
      </w:r>
      <w:proofErr w:type="gramEnd"/>
      <w:r w:rsidRPr="0052576C">
        <w:rPr>
          <w:rFonts w:ascii="Arial" w:hAnsi="Arial" w:cs="Arial"/>
          <w:sz w:val="20"/>
          <w:szCs w:val="20"/>
          <w:lang w:val="ru-RU"/>
        </w:rPr>
        <w:t>ет</w:t>
      </w:r>
    </w:p>
    <w:p w14:paraId="11ED114B" w14:textId="77777777" w:rsidR="008E16FD" w:rsidRPr="0052576C" w:rsidRDefault="008E16FD" w:rsidP="00E46B78">
      <w:pPr>
        <w:tabs>
          <w:tab w:val="left" w:pos="284"/>
          <w:tab w:val="left" w:pos="851"/>
          <w:tab w:val="left" w:pos="993"/>
        </w:tabs>
        <w:autoSpaceDE w:val="0"/>
        <w:autoSpaceDN w:val="0"/>
        <w:adjustRightInd w:val="0"/>
        <w:ind w:right="539"/>
        <w:jc w:val="both"/>
        <w:rPr>
          <w:rFonts w:ascii="Arial" w:eastAsia="Calibri" w:hAnsi="Arial" w:cs="Arial"/>
          <w:b/>
          <w:bCs/>
          <w:sz w:val="20"/>
          <w:szCs w:val="20"/>
          <w:lang w:val="ru-RU"/>
        </w:rPr>
      </w:pPr>
    </w:p>
    <w:p w14:paraId="4EBD3805" w14:textId="77777777" w:rsidR="008E16FD" w:rsidRPr="005E4FCB" w:rsidRDefault="008E16FD" w:rsidP="00E46B78">
      <w:pPr>
        <w:tabs>
          <w:tab w:val="left" w:pos="284"/>
          <w:tab w:val="left" w:pos="851"/>
          <w:tab w:val="left" w:pos="993"/>
        </w:tabs>
        <w:autoSpaceDE w:val="0"/>
        <w:autoSpaceDN w:val="0"/>
        <w:adjustRightInd w:val="0"/>
        <w:spacing w:before="120"/>
        <w:ind w:right="282"/>
        <w:jc w:val="both"/>
        <w:rPr>
          <w:rFonts w:ascii="Arial" w:eastAsia="Calibri" w:hAnsi="Arial" w:cs="Arial"/>
          <w:b/>
          <w:sz w:val="20"/>
          <w:szCs w:val="20"/>
          <w:lang w:val="ru-RU"/>
        </w:rPr>
      </w:pPr>
      <w:r w:rsidRPr="005E4FCB">
        <w:rPr>
          <w:rFonts w:ascii="Arial" w:eastAsia="Calibri" w:hAnsi="Arial" w:cs="Arial"/>
          <w:b/>
          <w:bCs/>
          <w:sz w:val="20"/>
          <w:szCs w:val="20"/>
          <w:lang w:val="ru-RU"/>
        </w:rPr>
        <w:t xml:space="preserve">5.4. </w:t>
      </w:r>
      <w:proofErr w:type="gramStart"/>
      <w:r w:rsidRPr="005E4FCB">
        <w:rPr>
          <w:rFonts w:ascii="Arial" w:eastAsia="Calibri" w:hAnsi="Arial" w:cs="Arial"/>
          <w:b/>
          <w:bCs/>
          <w:sz w:val="20"/>
          <w:szCs w:val="20"/>
          <w:lang w:val="ru-RU"/>
        </w:rPr>
        <w:t xml:space="preserve">Директор является или являлся в течение 1 года, предшествующего избранию в совет директоров эмитента, работником, членом исполнительного органа организации, находящейся под контролем </w:t>
      </w:r>
      <w:r w:rsidRPr="005E4FCB">
        <w:rPr>
          <w:rFonts w:ascii="Arial" w:eastAsia="Calibri" w:hAnsi="Arial" w:cs="Arial"/>
          <w:b/>
          <w:sz w:val="20"/>
          <w:szCs w:val="20"/>
          <w:lang w:val="ru-RU"/>
        </w:rPr>
        <w:t>Российской Федерации, субъекта Российской Федерации или муниципального образования, работником государственного или муниципального унитарного предприятия или учреждения (исключение составляют работники высших образовательных или научных учреждений, кроме утверждаемых на должность решением органов государственной власти), если указанное лицо выдвигается для избрания</w:t>
      </w:r>
      <w:proofErr w:type="gramEnd"/>
      <w:r w:rsidRPr="005E4FCB">
        <w:rPr>
          <w:rFonts w:ascii="Arial" w:eastAsia="Calibri" w:hAnsi="Arial" w:cs="Arial"/>
          <w:b/>
          <w:sz w:val="20"/>
          <w:szCs w:val="20"/>
          <w:lang w:val="ru-RU"/>
        </w:rPr>
        <w:t xml:space="preserve"> в состав </w:t>
      </w:r>
      <w:r w:rsidRPr="005E4FCB">
        <w:rPr>
          <w:rFonts w:ascii="Arial" w:eastAsia="Calibri" w:hAnsi="Arial" w:cs="Arial"/>
          <w:b/>
          <w:bCs/>
          <w:sz w:val="20"/>
          <w:szCs w:val="20"/>
          <w:lang w:val="ru-RU"/>
        </w:rPr>
        <w:t xml:space="preserve">совета директоров эмитента, в котором под контролем </w:t>
      </w:r>
      <w:r w:rsidRPr="005E4FCB">
        <w:rPr>
          <w:rFonts w:ascii="Arial" w:eastAsia="Calibri" w:hAnsi="Arial" w:cs="Arial"/>
          <w:b/>
          <w:sz w:val="20"/>
          <w:szCs w:val="20"/>
          <w:lang w:val="ru-RU"/>
        </w:rPr>
        <w:t>Российской Федерации, субъекта Российской Федерации или муниципального образования находится более 20 процентов уставного капитала или голосующих акций эмитента</w:t>
      </w:r>
    </w:p>
    <w:p w14:paraId="4C1B067C" w14:textId="77777777" w:rsidR="008E16FD" w:rsidRPr="0052576C" w:rsidRDefault="008E16FD" w:rsidP="008E16FD">
      <w:pPr>
        <w:tabs>
          <w:tab w:val="left" w:pos="284"/>
          <w:tab w:val="left" w:pos="851"/>
        </w:tabs>
        <w:contextualSpacing/>
        <w:rPr>
          <w:rFonts w:ascii="Arial" w:hAnsi="Arial" w:cs="Arial"/>
          <w:sz w:val="20"/>
          <w:szCs w:val="20"/>
        </w:rPr>
      </w:pPr>
      <w:r w:rsidRPr="0052576C">
        <w:rPr>
          <w:rFonts w:ascii="Arial" w:hAnsi="Arial" w:cs="Arial"/>
          <w:sz w:val="20"/>
          <w:szCs w:val="20"/>
        </w:rPr>
        <w:t>Да / Нет</w:t>
      </w:r>
    </w:p>
    <w:p w14:paraId="43D4A7C0" w14:textId="77777777" w:rsidR="008E16FD" w:rsidRPr="0052576C" w:rsidRDefault="008E16FD" w:rsidP="008E16FD">
      <w:pPr>
        <w:tabs>
          <w:tab w:val="left" w:pos="284"/>
          <w:tab w:val="left" w:pos="851"/>
        </w:tabs>
        <w:contextualSpacing/>
        <w:rPr>
          <w:rFonts w:ascii="Arial" w:hAnsi="Arial" w:cs="Arial"/>
          <w:b/>
          <w:sz w:val="20"/>
          <w:szCs w:val="20"/>
        </w:rPr>
      </w:pPr>
    </w:p>
    <w:tbl>
      <w:tblPr>
        <w:tblStyle w:val="12"/>
        <w:tblW w:w="4076" w:type="pct"/>
        <w:tblLook w:val="04A0" w:firstRow="1" w:lastRow="0" w:firstColumn="1" w:lastColumn="0" w:noHBand="0" w:noVBand="1"/>
      </w:tblPr>
      <w:tblGrid>
        <w:gridCol w:w="2474"/>
        <w:gridCol w:w="899"/>
        <w:gridCol w:w="1899"/>
        <w:gridCol w:w="1456"/>
        <w:gridCol w:w="1767"/>
      </w:tblGrid>
      <w:tr w:rsidR="008E16FD" w:rsidRPr="00D159CA" w14:paraId="159D0750" w14:textId="77777777" w:rsidTr="009A6E33">
        <w:trPr>
          <w:trHeight w:val="1022"/>
        </w:trPr>
        <w:tc>
          <w:tcPr>
            <w:tcW w:w="1456" w:type="pct"/>
            <w:shd w:val="clear" w:color="auto" w:fill="F2F2F2" w:themeFill="background1" w:themeFillShade="F2"/>
            <w:vAlign w:val="center"/>
          </w:tcPr>
          <w:p w14:paraId="50344F62"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Наименование</w:t>
            </w:r>
          </w:p>
          <w:p w14:paraId="01D64C41"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организации</w:t>
            </w:r>
          </w:p>
        </w:tc>
        <w:tc>
          <w:tcPr>
            <w:tcW w:w="529" w:type="pct"/>
            <w:shd w:val="clear" w:color="auto" w:fill="F2F2F2" w:themeFill="background1" w:themeFillShade="F2"/>
            <w:vAlign w:val="center"/>
          </w:tcPr>
          <w:p w14:paraId="15381170"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tc>
        <w:tc>
          <w:tcPr>
            <w:tcW w:w="1118" w:type="pct"/>
            <w:shd w:val="clear" w:color="auto" w:fill="F2F2F2" w:themeFill="background1" w:themeFillShade="F2"/>
            <w:vAlign w:val="center"/>
          </w:tcPr>
          <w:p w14:paraId="2301B588"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Занимаемая должность</w:t>
            </w:r>
          </w:p>
        </w:tc>
        <w:tc>
          <w:tcPr>
            <w:tcW w:w="857" w:type="pct"/>
            <w:shd w:val="clear" w:color="auto" w:fill="F2F2F2" w:themeFill="background1" w:themeFillShade="F2"/>
            <w:vAlign w:val="center"/>
          </w:tcPr>
          <w:p w14:paraId="139DE399"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Начало периода</w:t>
            </w:r>
          </w:p>
        </w:tc>
        <w:tc>
          <w:tcPr>
            <w:tcW w:w="1040" w:type="pct"/>
            <w:shd w:val="clear" w:color="auto" w:fill="F2F2F2" w:themeFill="background1" w:themeFillShade="F2"/>
            <w:vAlign w:val="center"/>
          </w:tcPr>
          <w:p w14:paraId="2B31191C"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Конец периода</w:t>
            </w:r>
          </w:p>
        </w:tc>
      </w:tr>
      <w:tr w:rsidR="008E16FD" w:rsidRPr="00D159CA" w14:paraId="14BF3C90" w14:textId="77777777" w:rsidTr="009A6E33">
        <w:tc>
          <w:tcPr>
            <w:tcW w:w="1456" w:type="pct"/>
          </w:tcPr>
          <w:p w14:paraId="442E4E1F" w14:textId="77777777" w:rsidR="008E16FD" w:rsidRPr="005E4FCB" w:rsidRDefault="008E16FD" w:rsidP="009A6E33">
            <w:pPr>
              <w:tabs>
                <w:tab w:val="left" w:pos="284"/>
                <w:tab w:val="left" w:pos="851"/>
              </w:tabs>
              <w:spacing w:after="200" w:line="276" w:lineRule="auto"/>
              <w:contextualSpacing/>
              <w:rPr>
                <w:rFonts w:ascii="Arial" w:hAnsi="Arial" w:cs="Arial"/>
                <w:sz w:val="18"/>
                <w:szCs w:val="18"/>
              </w:rPr>
            </w:pPr>
          </w:p>
        </w:tc>
        <w:tc>
          <w:tcPr>
            <w:tcW w:w="529" w:type="pct"/>
          </w:tcPr>
          <w:p w14:paraId="3F77CEBB" w14:textId="77777777" w:rsidR="008E16FD" w:rsidRPr="005E4FCB" w:rsidRDefault="008E16FD" w:rsidP="009A6E33">
            <w:pPr>
              <w:tabs>
                <w:tab w:val="left" w:pos="284"/>
                <w:tab w:val="left" w:pos="851"/>
              </w:tabs>
              <w:contextualSpacing/>
              <w:jc w:val="center"/>
              <w:rPr>
                <w:rFonts w:ascii="Arial" w:hAnsi="Arial" w:cs="Arial"/>
                <w:b/>
                <w:sz w:val="18"/>
                <w:szCs w:val="18"/>
              </w:rPr>
            </w:pPr>
          </w:p>
        </w:tc>
        <w:tc>
          <w:tcPr>
            <w:tcW w:w="1118" w:type="pct"/>
          </w:tcPr>
          <w:p w14:paraId="7242C31B"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p>
        </w:tc>
        <w:tc>
          <w:tcPr>
            <w:tcW w:w="857" w:type="pct"/>
          </w:tcPr>
          <w:p w14:paraId="0643E796"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p>
        </w:tc>
        <w:tc>
          <w:tcPr>
            <w:tcW w:w="1040" w:type="pct"/>
          </w:tcPr>
          <w:p w14:paraId="761813DF"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p>
        </w:tc>
      </w:tr>
    </w:tbl>
    <w:p w14:paraId="07831F08" w14:textId="77777777" w:rsidR="008E16FD" w:rsidRPr="0052576C" w:rsidRDefault="008E16FD" w:rsidP="008E16FD">
      <w:pPr>
        <w:tabs>
          <w:tab w:val="left" w:pos="284"/>
          <w:tab w:val="left" w:pos="851"/>
        </w:tabs>
        <w:contextualSpacing/>
        <w:rPr>
          <w:rFonts w:ascii="Arial" w:hAnsi="Arial" w:cs="Arial"/>
          <w:b/>
          <w:sz w:val="20"/>
          <w:szCs w:val="20"/>
        </w:rPr>
      </w:pPr>
    </w:p>
    <w:p w14:paraId="4C4A2AA8" w14:textId="77777777" w:rsidR="00E46B78" w:rsidRPr="005E4FCB" w:rsidRDefault="00E46B78" w:rsidP="00E46B78">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00B95506" w:rsidRPr="005E4FCB">
        <w:rPr>
          <w:rFonts w:ascii="Arial" w:hAnsi="Arial" w:cs="Arial"/>
          <w:sz w:val="20"/>
          <w:szCs w:val="20"/>
          <w:lang w:val="ru-RU"/>
        </w:rPr>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00B95506" w:rsidRPr="005E4FCB">
        <w:rPr>
          <w:rFonts w:ascii="Arial" w:hAnsi="Arial" w:cs="Arial"/>
          <w:sz w:val="20"/>
          <w:szCs w:val="20"/>
          <w:lang w:val="ru-RU"/>
        </w:rPr>
        <w:t xml:space="preserve">            </w:t>
      </w:r>
      <w:r w:rsidRPr="005E4FCB">
        <w:rPr>
          <w:rFonts w:ascii="Arial" w:hAnsi="Arial" w:cs="Arial"/>
          <w:sz w:val="20"/>
          <w:szCs w:val="20"/>
          <w:lang w:val="ru-RU"/>
        </w:rPr>
        <w:t xml:space="preserve">(Ф.И.О.)     </w:t>
      </w:r>
    </w:p>
    <w:p w14:paraId="54534413" w14:textId="77777777" w:rsidR="00E46B78" w:rsidRPr="005E4FCB" w:rsidRDefault="00E46B78" w:rsidP="00E46B78">
      <w:pPr>
        <w:jc w:val="both"/>
        <w:rPr>
          <w:rFonts w:ascii="Arial" w:hAnsi="Arial" w:cs="Arial"/>
          <w:sz w:val="20"/>
          <w:szCs w:val="20"/>
          <w:lang w:val="ru-RU"/>
        </w:rPr>
      </w:pPr>
      <w:proofErr w:type="gramStart"/>
      <w:r w:rsidRPr="005E4FCB">
        <w:rPr>
          <w:rFonts w:ascii="Arial" w:hAnsi="Arial" w:cs="Arial"/>
          <w:sz w:val="20"/>
          <w:szCs w:val="20"/>
          <w:lang w:val="ru-RU"/>
        </w:rPr>
        <w:t xml:space="preserve">(руководитель </w:t>
      </w:r>
      <w:r w:rsidR="001A7F5A" w:rsidRPr="005E4FCB">
        <w:rPr>
          <w:rFonts w:ascii="Arial" w:hAnsi="Arial" w:cs="Arial"/>
          <w:sz w:val="20"/>
          <w:szCs w:val="20"/>
          <w:lang w:val="ru-RU"/>
        </w:rPr>
        <w:t>эмитента</w:t>
      </w:r>
      <w:r w:rsidRPr="005E4FCB">
        <w:rPr>
          <w:rFonts w:ascii="Arial" w:hAnsi="Arial" w:cs="Arial"/>
          <w:sz w:val="20"/>
          <w:szCs w:val="20"/>
          <w:lang w:val="ru-RU"/>
        </w:rPr>
        <w:t xml:space="preserve"> или                                          </w:t>
      </w:r>
      <w:proofErr w:type="gramEnd"/>
    </w:p>
    <w:p w14:paraId="19676CF7" w14:textId="77777777" w:rsidR="00E46B78" w:rsidRPr="005E4FCB" w:rsidRDefault="00E46B78" w:rsidP="00E46B78">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w:t>
      </w:r>
      <w:r w:rsidR="001A7F5A" w:rsidRPr="005E4FCB">
        <w:rPr>
          <w:rFonts w:ascii="Arial" w:hAnsi="Arial" w:cs="Arial"/>
          <w:sz w:val="20"/>
          <w:szCs w:val="20"/>
          <w:lang w:val="ru-RU"/>
        </w:rPr>
        <w:t xml:space="preserve"> эмитента</w:t>
      </w:r>
      <w:r w:rsidRPr="005E4FCB">
        <w:rPr>
          <w:rFonts w:ascii="Arial" w:hAnsi="Arial" w:cs="Arial"/>
          <w:sz w:val="20"/>
          <w:szCs w:val="20"/>
          <w:lang w:val="ru-RU"/>
        </w:rPr>
        <w:t>)                                       м.п.</w:t>
      </w:r>
    </w:p>
    <w:p w14:paraId="2FCBEDF6" w14:textId="77777777" w:rsidR="00E46B78" w:rsidRPr="005E4FCB" w:rsidRDefault="00E46B78" w:rsidP="00E46B78">
      <w:pPr>
        <w:rPr>
          <w:rFonts w:ascii="Arial" w:hAnsi="Arial" w:cs="Arial"/>
          <w:i/>
          <w:sz w:val="20"/>
          <w:szCs w:val="20"/>
          <w:lang w:val="ru-RU"/>
        </w:rPr>
      </w:pPr>
    </w:p>
    <w:p w14:paraId="3D74D2FB" w14:textId="77777777" w:rsidR="009A6E33" w:rsidRPr="009D754F" w:rsidRDefault="00E46B78" w:rsidP="00E46B78">
      <w:pPr>
        <w:rPr>
          <w:rFonts w:ascii="Arial" w:hAnsi="Arial" w:cs="Arial"/>
          <w:sz w:val="20"/>
          <w:szCs w:val="20"/>
          <w:lang w:val="ru-RU"/>
        </w:rPr>
      </w:pPr>
      <w:r w:rsidRPr="0052576C">
        <w:rPr>
          <w:rFonts w:ascii="Arial" w:hAnsi="Arial" w:cs="Arial"/>
          <w:sz w:val="20"/>
          <w:szCs w:val="20"/>
          <w:lang w:val="ru-RU"/>
        </w:rPr>
        <w:t>(Анкета должна быть прошита и скреплена печатью)</w:t>
      </w:r>
    </w:p>
    <w:p w14:paraId="45CEAE24" w14:textId="77777777" w:rsidR="00986538" w:rsidRPr="005E4FCB" w:rsidRDefault="00E46B78" w:rsidP="00C13497">
      <w:pPr>
        <w:rPr>
          <w:rFonts w:ascii="Arial" w:hAnsi="Arial" w:cs="Arial"/>
          <w:sz w:val="20"/>
          <w:szCs w:val="20"/>
          <w:lang w:val="ru-RU"/>
        </w:rPr>
      </w:pPr>
      <w:r w:rsidRPr="005E4FCB">
        <w:rPr>
          <w:rFonts w:ascii="Arial" w:hAnsi="Arial" w:cs="Arial"/>
          <w:sz w:val="20"/>
          <w:szCs w:val="20"/>
          <w:lang w:val="ru-RU"/>
        </w:rPr>
        <w:br w:type="page"/>
      </w:r>
      <w:bookmarkStart w:id="60" w:name="_Toc94632731"/>
      <w:bookmarkStart w:id="61" w:name="_Toc94632781"/>
      <w:bookmarkStart w:id="62" w:name="_Toc94632874"/>
      <w:bookmarkStart w:id="63" w:name="_Toc94633157"/>
      <w:bookmarkStart w:id="64" w:name="_Toc94633210"/>
      <w:bookmarkStart w:id="65" w:name="_Toc94633427"/>
      <w:bookmarkStart w:id="66" w:name="_Toc94633484"/>
      <w:bookmarkStart w:id="67" w:name="_Toc94633570"/>
      <w:bookmarkEnd w:id="60"/>
      <w:bookmarkEnd w:id="61"/>
      <w:bookmarkEnd w:id="62"/>
      <w:bookmarkEnd w:id="63"/>
      <w:bookmarkEnd w:id="64"/>
      <w:bookmarkEnd w:id="65"/>
      <w:bookmarkEnd w:id="66"/>
      <w:bookmarkEnd w:id="67"/>
    </w:p>
    <w:p w14:paraId="24FB7572" w14:textId="77777777" w:rsidR="00125BCC" w:rsidRPr="005E4FCB" w:rsidRDefault="00125BCC" w:rsidP="00125BCC">
      <w:pPr>
        <w:pStyle w:val="2"/>
        <w:numPr>
          <w:ilvl w:val="0"/>
          <w:numId w:val="6"/>
        </w:numPr>
        <w:ind w:left="240"/>
        <w:rPr>
          <w:rFonts w:ascii="Arial" w:hAnsi="Arial" w:cs="Arial"/>
          <w:b w:val="0"/>
          <w:color w:val="000000"/>
          <w:sz w:val="20"/>
          <w:u w:val="none"/>
        </w:rPr>
      </w:pPr>
      <w:bookmarkStart w:id="68" w:name="_Toc148616961"/>
      <w:r w:rsidRPr="005E4FCB">
        <w:rPr>
          <w:rFonts w:ascii="Arial" w:hAnsi="Arial" w:cs="Arial"/>
          <w:b w:val="0"/>
          <w:color w:val="000000"/>
          <w:sz w:val="20"/>
          <w:u w:val="none"/>
        </w:rPr>
        <w:lastRenderedPageBreak/>
        <w:t>ФОРМЫ УВЕДОМЛЕНИЙ</w:t>
      </w:r>
      <w:bookmarkEnd w:id="68"/>
    </w:p>
    <w:p w14:paraId="5DD54C23" w14:textId="77777777" w:rsidR="00C13497" w:rsidRPr="005E4FCB" w:rsidRDefault="00C13497" w:rsidP="00C13497">
      <w:pPr>
        <w:rPr>
          <w:rFonts w:ascii="Arial" w:hAnsi="Arial" w:cs="Arial"/>
          <w:sz w:val="20"/>
          <w:szCs w:val="20"/>
          <w:lang w:val="ru-RU"/>
        </w:rPr>
      </w:pPr>
    </w:p>
    <w:p w14:paraId="5AD6BD9E" w14:textId="77777777" w:rsidR="00B95506" w:rsidRPr="005E4FCB" w:rsidRDefault="00B95506" w:rsidP="008941AA">
      <w:pPr>
        <w:pStyle w:val="2"/>
        <w:numPr>
          <w:ilvl w:val="1"/>
          <w:numId w:val="34"/>
        </w:numPr>
        <w:tabs>
          <w:tab w:val="clear" w:pos="1021"/>
        </w:tabs>
        <w:ind w:left="709" w:hanging="425"/>
        <w:rPr>
          <w:rFonts w:ascii="Arial" w:hAnsi="Arial" w:cs="Arial"/>
          <w:b w:val="0"/>
          <w:sz w:val="20"/>
          <w:u w:val="none"/>
        </w:rPr>
      </w:pPr>
      <w:bookmarkStart w:id="69" w:name="_Toc148616962"/>
      <w:r w:rsidRPr="005E4FCB">
        <w:rPr>
          <w:rFonts w:ascii="Arial" w:hAnsi="Arial" w:cs="Arial"/>
          <w:b w:val="0"/>
          <w:sz w:val="20"/>
          <w:u w:val="none"/>
        </w:rPr>
        <w:t>Уведомлени</w:t>
      </w:r>
      <w:r w:rsidR="00C13497" w:rsidRPr="005E4FCB">
        <w:rPr>
          <w:rFonts w:ascii="Arial" w:hAnsi="Arial" w:cs="Arial"/>
          <w:b w:val="0"/>
          <w:sz w:val="20"/>
          <w:u w:val="none"/>
        </w:rPr>
        <w:t>е</w:t>
      </w:r>
      <w:r w:rsidRPr="005E4FCB">
        <w:rPr>
          <w:rFonts w:ascii="Arial" w:hAnsi="Arial" w:cs="Arial"/>
          <w:b w:val="0"/>
          <w:sz w:val="20"/>
          <w:u w:val="none"/>
        </w:rPr>
        <w:t xml:space="preserve"> о начале размещения ценных бумаг</w:t>
      </w:r>
      <w:bookmarkEnd w:id="69"/>
      <w:r w:rsidRPr="005E4FCB">
        <w:rPr>
          <w:rFonts w:ascii="Arial" w:hAnsi="Arial" w:cs="Arial"/>
          <w:b w:val="0"/>
          <w:sz w:val="20"/>
          <w:u w:val="none"/>
        </w:rPr>
        <w:t xml:space="preserve"> </w:t>
      </w:r>
    </w:p>
    <w:p w14:paraId="7B354D9B" w14:textId="77777777" w:rsidR="00F818AB" w:rsidRPr="005E4FCB" w:rsidRDefault="00F818AB" w:rsidP="0070656F">
      <w:pPr>
        <w:pStyle w:val="3"/>
        <w:ind w:left="360"/>
        <w:jc w:val="right"/>
        <w:rPr>
          <w:rFonts w:ascii="Arial" w:hAnsi="Arial" w:cs="Arial"/>
          <w:b/>
          <w:color w:val="0070C0"/>
          <w:sz w:val="20"/>
          <w:szCs w:val="20"/>
        </w:rPr>
      </w:pPr>
    </w:p>
    <w:p w14:paraId="46EF3323" w14:textId="77777777" w:rsidR="00B95506" w:rsidRPr="005E4FCB" w:rsidRDefault="00B95506" w:rsidP="0070656F">
      <w:pPr>
        <w:pStyle w:val="3"/>
        <w:ind w:left="360"/>
        <w:jc w:val="right"/>
        <w:rPr>
          <w:rFonts w:ascii="Arial" w:hAnsi="Arial" w:cs="Arial"/>
          <w:b/>
          <w:color w:val="0070C0"/>
          <w:sz w:val="20"/>
          <w:szCs w:val="20"/>
        </w:rPr>
      </w:pPr>
      <w:r w:rsidRPr="005E4FCB">
        <w:rPr>
          <w:rFonts w:ascii="Arial" w:hAnsi="Arial" w:cs="Arial"/>
          <w:b/>
          <w:color w:val="0070C0"/>
          <w:sz w:val="20"/>
          <w:szCs w:val="20"/>
        </w:rPr>
        <w:t xml:space="preserve">Оформляется на бланке </w:t>
      </w:r>
    </w:p>
    <w:p w14:paraId="61899AE8" w14:textId="204F90B1" w:rsidR="00B95506" w:rsidRPr="005E4FCB" w:rsidRDefault="00B95506" w:rsidP="00B95506">
      <w:pPr>
        <w:pStyle w:val="a3"/>
        <w:ind w:left="360"/>
        <w:jc w:val="right"/>
        <w:rPr>
          <w:rFonts w:ascii="Arial" w:hAnsi="Arial" w:cs="Arial"/>
          <w:sz w:val="20"/>
          <w:szCs w:val="20"/>
        </w:rPr>
      </w:pPr>
      <w:r w:rsidRPr="005E4FCB">
        <w:rPr>
          <w:rFonts w:ascii="Arial" w:hAnsi="Arial" w:cs="Arial"/>
          <w:sz w:val="20"/>
          <w:szCs w:val="20"/>
        </w:rPr>
        <w:t xml:space="preserve">в </w:t>
      </w:r>
      <w:r w:rsidR="00F42ED2" w:rsidRPr="00F42ED2">
        <w:rPr>
          <w:rFonts w:ascii="Arial" w:hAnsi="Arial" w:cs="Arial"/>
          <w:sz w:val="20"/>
          <w:szCs w:val="20"/>
        </w:rPr>
        <w:t>АО «Биржа «Санкт-Петербург»</w:t>
      </w:r>
    </w:p>
    <w:p w14:paraId="7708A446" w14:textId="77777777" w:rsidR="00B95506" w:rsidRPr="005E4FCB" w:rsidRDefault="00B95506" w:rsidP="00B95506">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14:paraId="21930426" w14:textId="77777777" w:rsidR="00B95506" w:rsidRPr="005E4FCB" w:rsidRDefault="00B95506" w:rsidP="00B95506">
      <w:pPr>
        <w:jc w:val="center"/>
        <w:rPr>
          <w:rFonts w:ascii="Arial" w:hAnsi="Arial" w:cs="Arial"/>
          <w:b/>
          <w:sz w:val="20"/>
          <w:szCs w:val="20"/>
          <w:lang w:val="ru-RU"/>
        </w:rPr>
      </w:pPr>
    </w:p>
    <w:p w14:paraId="2012DCE1" w14:textId="77777777" w:rsidR="00B95506" w:rsidRPr="005E4FCB" w:rsidRDefault="00B95506" w:rsidP="00B95506">
      <w:pPr>
        <w:jc w:val="center"/>
        <w:rPr>
          <w:rFonts w:ascii="Arial" w:hAnsi="Arial" w:cs="Arial"/>
          <w:b/>
          <w:sz w:val="20"/>
          <w:szCs w:val="20"/>
          <w:lang w:val="ru-RU"/>
        </w:rPr>
      </w:pPr>
      <w:r w:rsidRPr="005E4FCB">
        <w:rPr>
          <w:rFonts w:ascii="Arial" w:hAnsi="Arial" w:cs="Arial"/>
          <w:b/>
          <w:sz w:val="20"/>
          <w:szCs w:val="20"/>
          <w:lang w:val="ru-RU"/>
        </w:rPr>
        <w:t>УВЕДОМЛЕНИЕ</w:t>
      </w:r>
    </w:p>
    <w:p w14:paraId="0EB06AA0" w14:textId="77777777" w:rsidR="00B95506" w:rsidRPr="005E4FCB" w:rsidRDefault="00B95506" w:rsidP="00B95506">
      <w:pPr>
        <w:jc w:val="center"/>
        <w:rPr>
          <w:rFonts w:ascii="Arial" w:hAnsi="Arial" w:cs="Arial"/>
          <w:b/>
          <w:sz w:val="20"/>
          <w:szCs w:val="20"/>
          <w:lang w:val="ru-RU"/>
        </w:rPr>
      </w:pPr>
      <w:r w:rsidRPr="005E4FCB">
        <w:rPr>
          <w:rFonts w:ascii="Arial" w:hAnsi="Arial" w:cs="Arial"/>
          <w:b/>
          <w:sz w:val="20"/>
          <w:szCs w:val="20"/>
          <w:lang w:val="ru-RU"/>
        </w:rPr>
        <w:t>о начале размещения ценных бумаг</w:t>
      </w:r>
    </w:p>
    <w:p w14:paraId="20F72929" w14:textId="77777777" w:rsidR="00B95506" w:rsidRPr="005E4FCB" w:rsidRDefault="00B95506" w:rsidP="00B95506">
      <w:pPr>
        <w:jc w:val="center"/>
        <w:rPr>
          <w:rFonts w:ascii="Arial" w:hAnsi="Arial" w:cs="Arial"/>
          <w:b/>
          <w:sz w:val="20"/>
          <w:szCs w:val="20"/>
          <w:lang w:val="ru-RU"/>
        </w:rPr>
      </w:pPr>
    </w:p>
    <w:p w14:paraId="44F2C3BD" w14:textId="77777777" w:rsidR="00B95506" w:rsidRPr="005E4FCB" w:rsidRDefault="00B95506" w:rsidP="00B95506">
      <w:pPr>
        <w:pStyle w:val="Oaiei"/>
        <w:widowControl/>
        <w:rPr>
          <w:rFonts w:ascii="Arial" w:hAnsi="Arial" w:cs="Arial"/>
          <w:sz w:val="20"/>
        </w:rPr>
      </w:pPr>
      <w:r w:rsidRPr="005E4FCB">
        <w:rPr>
          <w:rFonts w:ascii="Arial" w:hAnsi="Arial" w:cs="Arial"/>
          <w:sz w:val="20"/>
        </w:rPr>
        <w:t>___________________________________________________________________________,</w:t>
      </w:r>
    </w:p>
    <w:p w14:paraId="304C0C31" w14:textId="77777777" w:rsidR="00B95506" w:rsidRPr="0052576C" w:rsidRDefault="00B95506" w:rsidP="00B95506">
      <w:pPr>
        <w:pStyle w:val="ad"/>
        <w:jc w:val="center"/>
        <w:rPr>
          <w:rFonts w:ascii="Arial" w:hAnsi="Arial" w:cs="Arial"/>
        </w:rPr>
      </w:pPr>
      <w:r w:rsidRPr="0052576C">
        <w:rPr>
          <w:rFonts w:ascii="Arial" w:hAnsi="Arial" w:cs="Arial"/>
        </w:rPr>
        <w:t xml:space="preserve">(полное наименование эмитента) </w:t>
      </w:r>
    </w:p>
    <w:p w14:paraId="707C882B" w14:textId="77777777" w:rsidR="00B95506" w:rsidRPr="005E4FCB" w:rsidRDefault="00B95506" w:rsidP="00B95506">
      <w:pPr>
        <w:jc w:val="both"/>
        <w:rPr>
          <w:rFonts w:ascii="Arial" w:hAnsi="Arial" w:cs="Arial"/>
          <w:sz w:val="20"/>
          <w:szCs w:val="20"/>
          <w:lang w:val="ru-RU"/>
        </w:rPr>
      </w:pPr>
      <w:r w:rsidRPr="005E4FCB">
        <w:rPr>
          <w:rFonts w:ascii="Arial" w:hAnsi="Arial" w:cs="Arial"/>
          <w:sz w:val="20"/>
          <w:szCs w:val="20"/>
          <w:lang w:val="ru-RU"/>
        </w:rPr>
        <w:t xml:space="preserve">настоящим </w:t>
      </w:r>
      <w:proofErr w:type="gramStart"/>
      <w:r w:rsidRPr="005E4FCB">
        <w:rPr>
          <w:rFonts w:ascii="Arial" w:hAnsi="Arial" w:cs="Arial"/>
          <w:sz w:val="20"/>
          <w:szCs w:val="20"/>
          <w:lang w:val="ru-RU"/>
        </w:rPr>
        <w:t xml:space="preserve">уведомляет о следующих параметрах размещения </w:t>
      </w:r>
      <w:r w:rsidRPr="005E4FCB">
        <w:rPr>
          <w:rFonts w:ascii="Arial" w:hAnsi="Arial" w:cs="Arial"/>
          <w:b/>
          <w:i/>
          <w:sz w:val="20"/>
          <w:szCs w:val="20"/>
          <w:lang w:val="ru-RU"/>
        </w:rPr>
        <w:t>указывается</w:t>
      </w:r>
      <w:proofErr w:type="gramEnd"/>
      <w:r w:rsidRPr="005E4FCB">
        <w:rPr>
          <w:rFonts w:ascii="Arial" w:hAnsi="Arial" w:cs="Arial"/>
          <w:b/>
          <w:i/>
          <w:sz w:val="20"/>
          <w:szCs w:val="20"/>
          <w:lang w:val="ru-RU"/>
        </w:rPr>
        <w:t xml:space="preserve"> регистрационный номер выпуска ценных бумаг</w:t>
      </w:r>
      <w:r w:rsidR="004E20FC" w:rsidRPr="005E4FCB">
        <w:rPr>
          <w:rStyle w:val="af2"/>
          <w:rFonts w:ascii="Arial" w:hAnsi="Arial" w:cs="Arial"/>
          <w:b/>
          <w:i/>
          <w:sz w:val="20"/>
          <w:szCs w:val="20"/>
          <w:lang w:val="ru-RU"/>
        </w:rPr>
        <w:footnoteReference w:id="36"/>
      </w:r>
      <w:r w:rsidRPr="005E4FCB">
        <w:rPr>
          <w:rFonts w:ascii="Arial" w:hAnsi="Arial" w:cs="Arial"/>
          <w:sz w:val="20"/>
          <w:szCs w:val="20"/>
          <w:lang w:val="ru-RU"/>
        </w:rPr>
        <w:t xml:space="preserve">: </w:t>
      </w:r>
    </w:p>
    <w:p w14:paraId="7480C7B0" w14:textId="77777777" w:rsidR="00B95506" w:rsidRPr="005E4FCB" w:rsidRDefault="00B95506" w:rsidP="00B95506">
      <w:pPr>
        <w:jc w:val="both"/>
        <w:rPr>
          <w:rFonts w:ascii="Arial" w:hAnsi="Arial" w:cs="Arial"/>
          <w:sz w:val="20"/>
          <w:szCs w:val="20"/>
          <w:lang w:val="ru-RU"/>
        </w:rPr>
      </w:pPr>
    </w:p>
    <w:p w14:paraId="0B79A4B3" w14:textId="77777777" w:rsidR="00B95506" w:rsidRPr="005E4FCB" w:rsidRDefault="00B95506" w:rsidP="00B95506">
      <w:pPr>
        <w:pStyle w:val="a3"/>
        <w:numPr>
          <w:ilvl w:val="1"/>
          <w:numId w:val="16"/>
        </w:numPr>
        <w:spacing w:after="0" w:line="360" w:lineRule="auto"/>
        <w:ind w:left="1134" w:right="282" w:hanging="425"/>
        <w:jc w:val="both"/>
        <w:rPr>
          <w:rFonts w:ascii="Arial" w:hAnsi="Arial" w:cs="Arial"/>
          <w:sz w:val="20"/>
          <w:szCs w:val="20"/>
        </w:rPr>
      </w:pPr>
      <w:r w:rsidRPr="005E4FCB">
        <w:rPr>
          <w:rFonts w:ascii="Arial" w:hAnsi="Arial" w:cs="Arial"/>
          <w:sz w:val="20"/>
          <w:szCs w:val="20"/>
        </w:rPr>
        <w:t>Дата начала размещения __________________________________________;</w:t>
      </w:r>
    </w:p>
    <w:p w14:paraId="54B020F2" w14:textId="77777777" w:rsidR="00B95506" w:rsidRPr="005E4FCB" w:rsidRDefault="00B95506" w:rsidP="00B95506">
      <w:pPr>
        <w:pStyle w:val="a3"/>
        <w:numPr>
          <w:ilvl w:val="1"/>
          <w:numId w:val="16"/>
        </w:numPr>
        <w:spacing w:after="0" w:line="360" w:lineRule="auto"/>
        <w:ind w:left="1134" w:right="282" w:hanging="425"/>
        <w:jc w:val="both"/>
        <w:rPr>
          <w:rFonts w:ascii="Arial" w:hAnsi="Arial" w:cs="Arial"/>
          <w:sz w:val="20"/>
          <w:szCs w:val="20"/>
        </w:rPr>
      </w:pPr>
      <w:r w:rsidRPr="005E4FCB">
        <w:rPr>
          <w:rFonts w:ascii="Arial" w:hAnsi="Arial" w:cs="Arial"/>
          <w:sz w:val="20"/>
          <w:szCs w:val="20"/>
        </w:rPr>
        <w:t>Выбранный порядок размещения</w:t>
      </w:r>
      <w:proofErr w:type="gramStart"/>
      <w:r w:rsidRPr="005E4FCB">
        <w:rPr>
          <w:rFonts w:ascii="Arial" w:hAnsi="Arial" w:cs="Arial"/>
          <w:sz w:val="20"/>
          <w:szCs w:val="20"/>
        </w:rPr>
        <w:t>: ___________________________________;</w:t>
      </w:r>
      <w:proofErr w:type="gramEnd"/>
    </w:p>
    <w:p w14:paraId="03ECCD6B" w14:textId="77777777" w:rsidR="00B95506" w:rsidRPr="005E4FCB" w:rsidRDefault="00B95506" w:rsidP="00B95506">
      <w:pPr>
        <w:pStyle w:val="a3"/>
        <w:numPr>
          <w:ilvl w:val="1"/>
          <w:numId w:val="16"/>
        </w:numPr>
        <w:spacing w:after="0" w:line="360" w:lineRule="auto"/>
        <w:ind w:left="1134" w:right="282" w:hanging="425"/>
        <w:jc w:val="both"/>
        <w:rPr>
          <w:rFonts w:ascii="Arial" w:hAnsi="Arial" w:cs="Arial"/>
          <w:sz w:val="20"/>
          <w:szCs w:val="20"/>
        </w:rPr>
      </w:pPr>
      <w:r w:rsidRPr="005E4FCB">
        <w:rPr>
          <w:rFonts w:ascii="Arial" w:hAnsi="Arial" w:cs="Arial"/>
          <w:sz w:val="20"/>
          <w:szCs w:val="20"/>
        </w:rPr>
        <w:t>Допустимый код расчетов</w:t>
      </w:r>
      <w:proofErr w:type="gramStart"/>
      <w:r w:rsidRPr="005E4FCB">
        <w:rPr>
          <w:rFonts w:ascii="Arial" w:hAnsi="Arial" w:cs="Arial"/>
          <w:sz w:val="20"/>
          <w:szCs w:val="20"/>
        </w:rPr>
        <w:t>: _________________________________________;</w:t>
      </w:r>
      <w:proofErr w:type="gramEnd"/>
    </w:p>
    <w:p w14:paraId="2E912BC2" w14:textId="77777777" w:rsidR="00B95506" w:rsidRPr="005E4FCB" w:rsidRDefault="00B95506" w:rsidP="00B95506">
      <w:pPr>
        <w:pStyle w:val="a3"/>
        <w:numPr>
          <w:ilvl w:val="1"/>
          <w:numId w:val="16"/>
        </w:numPr>
        <w:spacing w:after="0" w:line="360" w:lineRule="auto"/>
        <w:ind w:left="1134" w:right="282" w:hanging="425"/>
        <w:jc w:val="both"/>
        <w:rPr>
          <w:rFonts w:ascii="Arial" w:hAnsi="Arial" w:cs="Arial"/>
          <w:sz w:val="20"/>
          <w:szCs w:val="20"/>
        </w:rPr>
      </w:pPr>
      <w:r w:rsidRPr="005E4FCB">
        <w:rPr>
          <w:rFonts w:ascii="Arial" w:hAnsi="Arial" w:cs="Arial"/>
          <w:sz w:val="20"/>
          <w:szCs w:val="20"/>
        </w:rPr>
        <w:t xml:space="preserve">Участник торгов – Продавец _________________ </w:t>
      </w:r>
      <w:r w:rsidRPr="005E4FCB">
        <w:rPr>
          <w:rFonts w:ascii="Arial" w:hAnsi="Arial" w:cs="Arial"/>
          <w:i/>
          <w:sz w:val="20"/>
          <w:szCs w:val="20"/>
        </w:rPr>
        <w:t>указывается полное фирменное наименование</w:t>
      </w:r>
      <w:r w:rsidRPr="005E4FCB">
        <w:rPr>
          <w:rFonts w:ascii="Arial" w:hAnsi="Arial" w:cs="Arial"/>
          <w:sz w:val="20"/>
          <w:szCs w:val="20"/>
        </w:rPr>
        <w:t>.</w:t>
      </w:r>
    </w:p>
    <w:p w14:paraId="12487990" w14:textId="77777777" w:rsidR="00B95506" w:rsidRPr="005E4FCB" w:rsidRDefault="00B95506" w:rsidP="00B95506">
      <w:pPr>
        <w:pStyle w:val="a3"/>
        <w:numPr>
          <w:ilvl w:val="1"/>
          <w:numId w:val="16"/>
        </w:numPr>
        <w:spacing w:after="0" w:line="360" w:lineRule="auto"/>
        <w:ind w:left="1134" w:right="282" w:hanging="425"/>
        <w:jc w:val="both"/>
        <w:rPr>
          <w:rFonts w:ascii="Arial" w:hAnsi="Arial" w:cs="Arial"/>
          <w:sz w:val="20"/>
          <w:szCs w:val="20"/>
        </w:rPr>
      </w:pPr>
      <w:r w:rsidRPr="005E4FCB">
        <w:rPr>
          <w:rFonts w:ascii="Arial" w:hAnsi="Arial" w:cs="Arial"/>
          <w:sz w:val="20"/>
          <w:szCs w:val="20"/>
        </w:rPr>
        <w:t>Реквизиты эмиссионного счета:</w:t>
      </w:r>
    </w:p>
    <w:p w14:paraId="016C32C1" w14:textId="77777777" w:rsidR="00B95506" w:rsidRPr="005E4FCB" w:rsidRDefault="00B95506" w:rsidP="00B95506">
      <w:pPr>
        <w:pStyle w:val="a3"/>
        <w:numPr>
          <w:ilvl w:val="0"/>
          <w:numId w:val="17"/>
        </w:numPr>
        <w:spacing w:after="0" w:line="360" w:lineRule="auto"/>
        <w:ind w:right="282"/>
        <w:jc w:val="both"/>
        <w:rPr>
          <w:rFonts w:ascii="Arial" w:hAnsi="Arial" w:cs="Arial"/>
          <w:sz w:val="20"/>
          <w:szCs w:val="20"/>
        </w:rPr>
      </w:pPr>
      <w:r w:rsidRPr="005E4FCB">
        <w:rPr>
          <w:rFonts w:ascii="Arial" w:hAnsi="Arial" w:cs="Arial"/>
          <w:sz w:val="20"/>
          <w:szCs w:val="20"/>
        </w:rPr>
        <w:t>Идент</w:t>
      </w:r>
      <w:r w:rsidR="00D21F16" w:rsidRPr="005E4FCB">
        <w:rPr>
          <w:rFonts w:ascii="Arial" w:hAnsi="Arial" w:cs="Arial"/>
          <w:sz w:val="20"/>
          <w:szCs w:val="20"/>
        </w:rPr>
        <w:t xml:space="preserve">ификатор Депонента в НКО АО НРД </w:t>
      </w:r>
    </w:p>
    <w:p w14:paraId="2EE3B463" w14:textId="77777777" w:rsidR="00B95506" w:rsidRPr="005E4FCB" w:rsidRDefault="00B95506" w:rsidP="00B95506">
      <w:pPr>
        <w:pStyle w:val="a3"/>
        <w:spacing w:line="360" w:lineRule="auto"/>
        <w:ind w:left="1843" w:right="282"/>
        <w:jc w:val="both"/>
        <w:rPr>
          <w:rFonts w:ascii="Arial" w:hAnsi="Arial" w:cs="Arial"/>
          <w:sz w:val="20"/>
          <w:szCs w:val="20"/>
        </w:rPr>
      </w:pPr>
      <w:proofErr w:type="gramStart"/>
      <w:r w:rsidRPr="005E4FCB">
        <w:rPr>
          <w:rFonts w:ascii="Arial" w:hAnsi="Arial" w:cs="Arial"/>
          <w:i/>
          <w:sz w:val="20"/>
          <w:szCs w:val="20"/>
        </w:rPr>
        <w:t>(Пример:</w:t>
      </w:r>
      <w:proofErr w:type="gramEnd"/>
      <w:r w:rsidRPr="005E4FCB">
        <w:rPr>
          <w:rFonts w:ascii="Arial" w:hAnsi="Arial" w:cs="Arial"/>
          <w:i/>
          <w:sz w:val="20"/>
          <w:szCs w:val="20"/>
        </w:rPr>
        <w:t xml:space="preserve"> </w:t>
      </w:r>
      <w:r w:rsidRPr="005E4FCB">
        <w:rPr>
          <w:rFonts w:ascii="Arial" w:hAnsi="Arial" w:cs="Arial"/>
          <w:i/>
          <w:sz w:val="20"/>
          <w:szCs w:val="20"/>
          <w:lang w:val="en-US"/>
        </w:rPr>
        <w:t>MC</w:t>
      </w:r>
      <w:r w:rsidRPr="005E4FCB">
        <w:rPr>
          <w:rFonts w:ascii="Arial" w:hAnsi="Arial" w:cs="Arial"/>
          <w:i/>
          <w:sz w:val="20"/>
          <w:szCs w:val="20"/>
        </w:rPr>
        <w:t>0000100000)</w:t>
      </w:r>
      <w:r w:rsidRPr="005E4FCB">
        <w:rPr>
          <w:rFonts w:ascii="Arial" w:hAnsi="Arial" w:cs="Arial"/>
          <w:sz w:val="20"/>
          <w:szCs w:val="20"/>
        </w:rPr>
        <w:t>: ________________</w:t>
      </w:r>
    </w:p>
    <w:p w14:paraId="708BFC20" w14:textId="77777777" w:rsidR="00B95506" w:rsidRPr="005E4FCB" w:rsidRDefault="00B95506" w:rsidP="00B95506">
      <w:pPr>
        <w:pStyle w:val="a3"/>
        <w:numPr>
          <w:ilvl w:val="0"/>
          <w:numId w:val="17"/>
        </w:numPr>
        <w:spacing w:after="0" w:line="360" w:lineRule="auto"/>
        <w:ind w:right="282"/>
        <w:jc w:val="both"/>
        <w:rPr>
          <w:rFonts w:ascii="Arial" w:hAnsi="Arial" w:cs="Arial"/>
          <w:sz w:val="20"/>
          <w:szCs w:val="20"/>
        </w:rPr>
      </w:pPr>
      <w:r w:rsidRPr="005E4FCB">
        <w:rPr>
          <w:rFonts w:ascii="Arial" w:hAnsi="Arial" w:cs="Arial"/>
          <w:sz w:val="20"/>
          <w:szCs w:val="20"/>
        </w:rPr>
        <w:t>Номер счета депо</w:t>
      </w:r>
    </w:p>
    <w:p w14:paraId="45544BE0" w14:textId="77777777" w:rsidR="00B95506" w:rsidRPr="005E4FCB" w:rsidRDefault="00B95506" w:rsidP="00B95506">
      <w:pPr>
        <w:pStyle w:val="a3"/>
        <w:spacing w:line="360" w:lineRule="auto"/>
        <w:ind w:left="1843" w:right="282"/>
        <w:jc w:val="both"/>
        <w:rPr>
          <w:rFonts w:ascii="Arial" w:hAnsi="Arial" w:cs="Arial"/>
          <w:sz w:val="20"/>
          <w:szCs w:val="20"/>
        </w:rPr>
      </w:pPr>
      <w:r w:rsidRPr="005E4FCB">
        <w:rPr>
          <w:rFonts w:ascii="Arial" w:hAnsi="Arial" w:cs="Arial"/>
          <w:sz w:val="20"/>
          <w:szCs w:val="20"/>
        </w:rPr>
        <w:t xml:space="preserve"> </w:t>
      </w:r>
      <w:proofErr w:type="gramStart"/>
      <w:r w:rsidRPr="005E4FCB">
        <w:rPr>
          <w:rFonts w:ascii="Arial" w:hAnsi="Arial" w:cs="Arial"/>
          <w:i/>
          <w:sz w:val="20"/>
          <w:szCs w:val="20"/>
        </w:rPr>
        <w:t>(Пример:</w:t>
      </w:r>
      <w:proofErr w:type="gramEnd"/>
      <w:r w:rsidRPr="005E4FCB">
        <w:rPr>
          <w:rFonts w:ascii="Arial" w:hAnsi="Arial" w:cs="Arial"/>
          <w:i/>
          <w:sz w:val="20"/>
          <w:szCs w:val="20"/>
        </w:rPr>
        <w:t xml:space="preserve"> </w:t>
      </w:r>
      <w:r w:rsidRPr="005E4FCB">
        <w:rPr>
          <w:rFonts w:ascii="Arial" w:hAnsi="Arial" w:cs="Arial"/>
          <w:i/>
          <w:sz w:val="20"/>
          <w:szCs w:val="20"/>
          <w:lang w:val="en-US"/>
        </w:rPr>
        <w:t>MZ</w:t>
      </w:r>
      <w:r w:rsidRPr="005E4FCB">
        <w:rPr>
          <w:rFonts w:ascii="Arial" w:hAnsi="Arial" w:cs="Arial"/>
          <w:i/>
          <w:sz w:val="20"/>
          <w:szCs w:val="20"/>
        </w:rPr>
        <w:t>1804000000</w:t>
      </w:r>
      <w:r w:rsidRPr="005E4FCB">
        <w:rPr>
          <w:rFonts w:ascii="Arial" w:hAnsi="Arial" w:cs="Arial"/>
          <w:sz w:val="20"/>
          <w:szCs w:val="20"/>
        </w:rPr>
        <w:t>)</w:t>
      </w:r>
      <w:r w:rsidR="00D21F16" w:rsidRPr="005E4FCB">
        <w:rPr>
          <w:rFonts w:ascii="Arial" w:hAnsi="Arial" w:cs="Arial"/>
          <w:sz w:val="20"/>
          <w:szCs w:val="20"/>
        </w:rPr>
        <w:t>:</w:t>
      </w:r>
      <w:r w:rsidRPr="005E4FCB">
        <w:rPr>
          <w:rFonts w:ascii="Arial" w:hAnsi="Arial" w:cs="Arial"/>
          <w:sz w:val="20"/>
          <w:szCs w:val="20"/>
        </w:rPr>
        <w:t xml:space="preserve"> ________________</w:t>
      </w:r>
    </w:p>
    <w:p w14:paraId="4DEFB65A" w14:textId="77777777" w:rsidR="00B95506" w:rsidRPr="005E4FCB" w:rsidRDefault="00D21F16" w:rsidP="00B95506">
      <w:pPr>
        <w:pStyle w:val="a3"/>
        <w:numPr>
          <w:ilvl w:val="0"/>
          <w:numId w:val="17"/>
        </w:numPr>
        <w:spacing w:after="0" w:line="360" w:lineRule="auto"/>
        <w:ind w:right="282"/>
        <w:jc w:val="both"/>
        <w:rPr>
          <w:rFonts w:ascii="Arial" w:hAnsi="Arial" w:cs="Arial"/>
          <w:sz w:val="20"/>
          <w:szCs w:val="20"/>
        </w:rPr>
      </w:pPr>
      <w:r w:rsidRPr="005E4FCB">
        <w:rPr>
          <w:rFonts w:ascii="Arial" w:hAnsi="Arial" w:cs="Arial"/>
          <w:sz w:val="20"/>
          <w:szCs w:val="20"/>
        </w:rPr>
        <w:t>Раздел счета депо</w:t>
      </w:r>
    </w:p>
    <w:p w14:paraId="00337CB5" w14:textId="77777777" w:rsidR="00B95506" w:rsidRPr="005E4FCB" w:rsidRDefault="00B95506" w:rsidP="00B95506">
      <w:pPr>
        <w:spacing w:line="360" w:lineRule="auto"/>
        <w:ind w:left="1843" w:right="282"/>
        <w:jc w:val="both"/>
        <w:rPr>
          <w:rFonts w:ascii="Arial" w:hAnsi="Arial" w:cs="Arial"/>
          <w:sz w:val="20"/>
          <w:szCs w:val="20"/>
          <w:lang w:val="ru-RU"/>
        </w:rPr>
      </w:pPr>
      <w:r w:rsidRPr="005E4FCB">
        <w:rPr>
          <w:rFonts w:ascii="Arial" w:hAnsi="Arial" w:cs="Arial"/>
          <w:i/>
          <w:sz w:val="20"/>
          <w:szCs w:val="20"/>
          <w:lang w:val="ru-RU"/>
        </w:rPr>
        <w:t>(Пример: 19000000000000000</w:t>
      </w:r>
      <w:r w:rsidRPr="005E4FCB">
        <w:rPr>
          <w:rFonts w:ascii="Arial" w:hAnsi="Arial" w:cs="Arial"/>
          <w:sz w:val="20"/>
          <w:szCs w:val="20"/>
          <w:lang w:val="ru-RU"/>
        </w:rPr>
        <w:t>)</w:t>
      </w:r>
      <w:r w:rsidR="00D21F16" w:rsidRPr="005E4FCB">
        <w:rPr>
          <w:rFonts w:ascii="Arial" w:hAnsi="Arial" w:cs="Arial"/>
          <w:sz w:val="20"/>
          <w:szCs w:val="20"/>
        </w:rPr>
        <w:t>:</w:t>
      </w:r>
      <w:r w:rsidRPr="005E4FCB">
        <w:rPr>
          <w:rFonts w:ascii="Arial" w:hAnsi="Arial" w:cs="Arial"/>
          <w:sz w:val="20"/>
          <w:szCs w:val="20"/>
          <w:lang w:val="ru-RU"/>
        </w:rPr>
        <w:t xml:space="preserve"> ___________________.</w:t>
      </w:r>
    </w:p>
    <w:p w14:paraId="5243CF58" w14:textId="77777777" w:rsidR="00B95506" w:rsidRPr="005E4FCB" w:rsidRDefault="00B95506" w:rsidP="00B95506">
      <w:pPr>
        <w:spacing w:line="360" w:lineRule="auto"/>
        <w:ind w:left="1134" w:right="282"/>
        <w:jc w:val="both"/>
        <w:rPr>
          <w:rFonts w:ascii="Arial" w:hAnsi="Arial" w:cs="Arial"/>
          <w:sz w:val="20"/>
          <w:szCs w:val="20"/>
          <w:lang w:val="ru-RU"/>
        </w:rPr>
      </w:pPr>
    </w:p>
    <w:p w14:paraId="0E764787" w14:textId="77777777" w:rsidR="00B95506" w:rsidRPr="005E4FCB" w:rsidRDefault="00B95506" w:rsidP="00B95506">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     </w:t>
      </w:r>
    </w:p>
    <w:p w14:paraId="6AA2BEC3" w14:textId="77777777" w:rsidR="00B95506" w:rsidRPr="005E4FCB" w:rsidRDefault="00B95506" w:rsidP="00B95506">
      <w:pPr>
        <w:jc w:val="both"/>
        <w:rPr>
          <w:rFonts w:ascii="Arial" w:hAnsi="Arial" w:cs="Arial"/>
          <w:sz w:val="20"/>
          <w:szCs w:val="20"/>
          <w:lang w:val="ru-RU"/>
        </w:rPr>
      </w:pPr>
      <w:proofErr w:type="gramStart"/>
      <w:r w:rsidRPr="005E4FCB">
        <w:rPr>
          <w:rFonts w:ascii="Arial" w:hAnsi="Arial" w:cs="Arial"/>
          <w:sz w:val="20"/>
          <w:szCs w:val="20"/>
          <w:lang w:val="ru-RU"/>
        </w:rPr>
        <w:t xml:space="preserve">(руководитель организации или                                          </w:t>
      </w:r>
      <w:proofErr w:type="gramEnd"/>
    </w:p>
    <w:p w14:paraId="007D2BF1" w14:textId="77777777" w:rsidR="00B95506" w:rsidRPr="005E4FCB" w:rsidRDefault="00B95506" w:rsidP="00B95506">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м.п.</w:t>
      </w:r>
    </w:p>
    <w:p w14:paraId="5D0B5BA5" w14:textId="77777777" w:rsidR="00B95506" w:rsidRPr="005E4FCB" w:rsidRDefault="00B95506" w:rsidP="00B95506">
      <w:pPr>
        <w:rPr>
          <w:rFonts w:ascii="Arial" w:hAnsi="Arial" w:cs="Arial"/>
          <w:sz w:val="20"/>
          <w:szCs w:val="20"/>
          <w:lang w:val="ru-RU"/>
        </w:rPr>
      </w:pPr>
    </w:p>
    <w:p w14:paraId="17C7B165" w14:textId="5868D4CA" w:rsidR="00613D4A" w:rsidRPr="0026041A" w:rsidRDefault="0070656F" w:rsidP="0070656F">
      <w:pPr>
        <w:ind w:firstLine="708"/>
        <w:jc w:val="both"/>
        <w:rPr>
          <w:rFonts w:ascii="Arial" w:hAnsi="Arial" w:cs="Arial"/>
          <w:i/>
          <w:sz w:val="20"/>
          <w:szCs w:val="20"/>
          <w:lang w:val="ru-RU"/>
        </w:rPr>
      </w:pPr>
      <w:r w:rsidRPr="0052576C">
        <w:rPr>
          <w:rFonts w:ascii="Arial" w:hAnsi="Arial" w:cs="Arial"/>
          <w:i/>
          <w:sz w:val="20"/>
          <w:szCs w:val="20"/>
          <w:lang w:val="ru-RU"/>
        </w:rPr>
        <w:t xml:space="preserve">В уведомлении может быть указана иная информация, необходимая в соответствии с Правилами проведения организованных торгов ценными бумагами, Правилами листинга (делистинга) ценных бумаг и иными документами </w:t>
      </w:r>
      <w:r w:rsidR="00F42ED2" w:rsidRPr="00F42ED2">
        <w:rPr>
          <w:rFonts w:ascii="Arial" w:hAnsi="Arial" w:cs="Arial"/>
          <w:i/>
          <w:sz w:val="20"/>
          <w:szCs w:val="20"/>
          <w:lang w:val="ru-RU"/>
        </w:rPr>
        <w:t>АО «Биржа «Санкт-Петербург»</w:t>
      </w:r>
      <w:r w:rsidR="00613D4A" w:rsidRPr="0026041A">
        <w:rPr>
          <w:rFonts w:ascii="Arial" w:hAnsi="Arial" w:cs="Arial"/>
          <w:i/>
          <w:sz w:val="20"/>
          <w:szCs w:val="20"/>
          <w:lang w:val="ru-RU"/>
        </w:rPr>
        <w:t>.</w:t>
      </w:r>
    </w:p>
    <w:p w14:paraId="62ED3692" w14:textId="77777777" w:rsidR="00B25C79" w:rsidRPr="0026041A" w:rsidRDefault="0070656F" w:rsidP="00613D4A">
      <w:pPr>
        <w:jc w:val="both"/>
        <w:rPr>
          <w:rFonts w:ascii="Arial" w:hAnsi="Arial" w:cs="Arial"/>
          <w:i/>
          <w:sz w:val="20"/>
          <w:szCs w:val="20"/>
          <w:lang w:val="ru-RU"/>
        </w:rPr>
        <w:sectPr w:rsidR="00B25C79" w:rsidRPr="0026041A" w:rsidSect="001A24A5">
          <w:pgSz w:w="11906" w:h="16838"/>
          <w:pgMar w:top="568" w:right="850" w:bottom="851" w:left="851" w:header="708" w:footer="708" w:gutter="0"/>
          <w:cols w:space="708"/>
          <w:titlePg/>
          <w:docGrid w:linePitch="360"/>
        </w:sectPr>
      </w:pPr>
      <w:r w:rsidRPr="0026041A">
        <w:rPr>
          <w:rFonts w:ascii="Arial" w:hAnsi="Arial" w:cs="Arial"/>
          <w:i/>
          <w:sz w:val="20"/>
          <w:szCs w:val="20"/>
          <w:lang w:val="ru-RU"/>
        </w:rPr>
        <w:t>.</w:t>
      </w:r>
    </w:p>
    <w:p w14:paraId="415378CC" w14:textId="77777777" w:rsidR="00E16C48" w:rsidRPr="005E4FCB" w:rsidRDefault="00E16C48" w:rsidP="008941AA">
      <w:pPr>
        <w:pStyle w:val="2"/>
        <w:numPr>
          <w:ilvl w:val="1"/>
          <w:numId w:val="34"/>
        </w:numPr>
        <w:tabs>
          <w:tab w:val="clear" w:pos="1021"/>
        </w:tabs>
        <w:ind w:left="709" w:hanging="425"/>
        <w:rPr>
          <w:rFonts w:ascii="Arial" w:hAnsi="Arial" w:cs="Arial"/>
          <w:b w:val="0"/>
          <w:sz w:val="20"/>
          <w:u w:val="none"/>
        </w:rPr>
      </w:pPr>
      <w:bookmarkStart w:id="70" w:name="_Toc148616963"/>
      <w:r w:rsidRPr="005E4FCB">
        <w:rPr>
          <w:rFonts w:ascii="Arial" w:hAnsi="Arial" w:cs="Arial"/>
          <w:b w:val="0"/>
          <w:sz w:val="20"/>
          <w:u w:val="none"/>
        </w:rPr>
        <w:lastRenderedPageBreak/>
        <w:t>Уведомление о начале обращения ценных бумаг</w:t>
      </w:r>
      <w:bookmarkEnd w:id="70"/>
      <w:r w:rsidRPr="005E4FCB">
        <w:rPr>
          <w:rFonts w:ascii="Arial" w:hAnsi="Arial" w:cs="Arial"/>
          <w:b w:val="0"/>
          <w:sz w:val="20"/>
          <w:u w:val="none"/>
        </w:rPr>
        <w:t xml:space="preserve"> </w:t>
      </w:r>
    </w:p>
    <w:p w14:paraId="3A4E0A51" w14:textId="77777777" w:rsidR="00E16C48" w:rsidRPr="005E4FCB" w:rsidRDefault="00E16C48" w:rsidP="00E16C48">
      <w:pPr>
        <w:pStyle w:val="3"/>
        <w:ind w:left="360"/>
        <w:jc w:val="right"/>
        <w:rPr>
          <w:rFonts w:ascii="Arial" w:hAnsi="Arial" w:cs="Arial"/>
          <w:b/>
          <w:color w:val="0070C0"/>
          <w:sz w:val="20"/>
          <w:szCs w:val="20"/>
        </w:rPr>
      </w:pPr>
    </w:p>
    <w:p w14:paraId="5EEEA7F4" w14:textId="77777777" w:rsidR="00E16C48" w:rsidRPr="005E4FCB" w:rsidRDefault="00E16C48" w:rsidP="00E16C48">
      <w:pPr>
        <w:pStyle w:val="3"/>
        <w:ind w:left="360"/>
        <w:jc w:val="right"/>
        <w:rPr>
          <w:rFonts w:ascii="Arial" w:hAnsi="Arial" w:cs="Arial"/>
          <w:b/>
          <w:color w:val="0070C0"/>
          <w:sz w:val="20"/>
          <w:szCs w:val="20"/>
        </w:rPr>
      </w:pPr>
      <w:r w:rsidRPr="005E4FCB">
        <w:rPr>
          <w:rFonts w:ascii="Arial" w:hAnsi="Arial" w:cs="Arial"/>
          <w:b/>
          <w:color w:val="0070C0"/>
          <w:sz w:val="20"/>
          <w:szCs w:val="20"/>
        </w:rPr>
        <w:t xml:space="preserve">Оформляется на бланке </w:t>
      </w:r>
    </w:p>
    <w:p w14:paraId="04AE3661" w14:textId="56726BA4" w:rsidR="00E16C48" w:rsidRPr="005E4FCB" w:rsidRDefault="00E16C48" w:rsidP="00E16C48">
      <w:pPr>
        <w:pStyle w:val="a3"/>
        <w:ind w:left="360"/>
        <w:jc w:val="right"/>
        <w:rPr>
          <w:rFonts w:ascii="Arial" w:hAnsi="Arial" w:cs="Arial"/>
          <w:sz w:val="20"/>
          <w:szCs w:val="20"/>
        </w:rPr>
      </w:pPr>
      <w:r w:rsidRPr="005E4FCB">
        <w:rPr>
          <w:rFonts w:ascii="Arial" w:hAnsi="Arial" w:cs="Arial"/>
          <w:sz w:val="20"/>
          <w:szCs w:val="20"/>
        </w:rPr>
        <w:t xml:space="preserve">в </w:t>
      </w:r>
      <w:r w:rsidR="00F42ED2" w:rsidRPr="00F42ED2">
        <w:rPr>
          <w:rFonts w:ascii="Arial" w:hAnsi="Arial" w:cs="Arial"/>
          <w:sz w:val="20"/>
          <w:szCs w:val="20"/>
        </w:rPr>
        <w:t>АО «Биржа «Санкт-Петербург»</w:t>
      </w:r>
    </w:p>
    <w:p w14:paraId="2A68C895" w14:textId="77777777" w:rsidR="00E16C48" w:rsidRPr="005E4FCB" w:rsidRDefault="00E16C48" w:rsidP="00E16C48">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14:paraId="10E3CF74" w14:textId="77777777" w:rsidR="00E16C48" w:rsidRPr="005E4FCB" w:rsidRDefault="00E16C48" w:rsidP="00E16C48">
      <w:pPr>
        <w:jc w:val="center"/>
        <w:rPr>
          <w:rFonts w:ascii="Arial" w:hAnsi="Arial" w:cs="Arial"/>
          <w:b/>
          <w:sz w:val="20"/>
          <w:szCs w:val="20"/>
          <w:lang w:val="ru-RU"/>
        </w:rPr>
      </w:pPr>
    </w:p>
    <w:p w14:paraId="0E9A4805" w14:textId="77777777" w:rsidR="00E16C48" w:rsidRPr="005E4FCB" w:rsidRDefault="00E16C48" w:rsidP="00E16C48">
      <w:pPr>
        <w:jc w:val="center"/>
        <w:rPr>
          <w:rFonts w:ascii="Arial" w:hAnsi="Arial" w:cs="Arial"/>
          <w:b/>
          <w:sz w:val="20"/>
          <w:szCs w:val="20"/>
          <w:lang w:val="ru-RU"/>
        </w:rPr>
      </w:pPr>
      <w:r w:rsidRPr="005E4FCB">
        <w:rPr>
          <w:rFonts w:ascii="Arial" w:hAnsi="Arial" w:cs="Arial"/>
          <w:b/>
          <w:sz w:val="20"/>
          <w:szCs w:val="20"/>
          <w:lang w:val="ru-RU"/>
        </w:rPr>
        <w:t>УВЕДОМЛЕНИЕ</w:t>
      </w:r>
    </w:p>
    <w:p w14:paraId="4FC9A81B" w14:textId="77777777" w:rsidR="00E16C48" w:rsidRPr="005E4FCB" w:rsidRDefault="00E16C48" w:rsidP="00E16C48">
      <w:pPr>
        <w:jc w:val="center"/>
        <w:rPr>
          <w:rFonts w:ascii="Arial" w:hAnsi="Arial" w:cs="Arial"/>
          <w:b/>
          <w:sz w:val="20"/>
          <w:szCs w:val="20"/>
          <w:lang w:val="ru-RU"/>
        </w:rPr>
      </w:pPr>
      <w:r w:rsidRPr="005E4FCB">
        <w:rPr>
          <w:rFonts w:ascii="Arial" w:hAnsi="Arial" w:cs="Arial"/>
          <w:b/>
          <w:sz w:val="20"/>
          <w:szCs w:val="20"/>
          <w:lang w:val="ru-RU"/>
        </w:rPr>
        <w:t>о начале обращения ценных бумаг</w:t>
      </w:r>
    </w:p>
    <w:p w14:paraId="0642E7CF" w14:textId="77777777" w:rsidR="00E16C48" w:rsidRPr="005E4FCB" w:rsidRDefault="00E16C48" w:rsidP="00E16C48">
      <w:pPr>
        <w:jc w:val="center"/>
        <w:rPr>
          <w:rFonts w:ascii="Arial" w:hAnsi="Arial" w:cs="Arial"/>
          <w:b/>
          <w:sz w:val="20"/>
          <w:szCs w:val="20"/>
          <w:lang w:val="ru-RU"/>
        </w:rPr>
      </w:pPr>
    </w:p>
    <w:p w14:paraId="4FC39510" w14:textId="77777777" w:rsidR="00E16C48" w:rsidRPr="005E4FCB" w:rsidRDefault="00E16C48" w:rsidP="00E16C48">
      <w:pPr>
        <w:pStyle w:val="Oaiei"/>
        <w:widowControl/>
        <w:rPr>
          <w:rFonts w:ascii="Arial" w:hAnsi="Arial" w:cs="Arial"/>
          <w:sz w:val="20"/>
        </w:rPr>
      </w:pPr>
      <w:r w:rsidRPr="005E4FCB">
        <w:rPr>
          <w:rFonts w:ascii="Arial" w:hAnsi="Arial" w:cs="Arial"/>
          <w:sz w:val="20"/>
        </w:rPr>
        <w:t>___________________________________________________________________________,</w:t>
      </w:r>
    </w:p>
    <w:p w14:paraId="1D3A6EBE" w14:textId="77777777" w:rsidR="00E16C48" w:rsidRPr="009D754F" w:rsidRDefault="00E16C48" w:rsidP="00E16C48">
      <w:pPr>
        <w:pStyle w:val="ad"/>
        <w:jc w:val="center"/>
        <w:rPr>
          <w:rFonts w:ascii="Arial" w:hAnsi="Arial" w:cs="Arial"/>
        </w:rPr>
      </w:pPr>
      <w:r w:rsidRPr="0052576C">
        <w:rPr>
          <w:rFonts w:ascii="Arial" w:hAnsi="Arial" w:cs="Arial"/>
        </w:rPr>
        <w:t>(полн</w:t>
      </w:r>
      <w:r w:rsidRPr="009D754F">
        <w:rPr>
          <w:rFonts w:ascii="Arial" w:hAnsi="Arial" w:cs="Arial"/>
        </w:rPr>
        <w:t xml:space="preserve">ое наименование эмитента) </w:t>
      </w:r>
    </w:p>
    <w:p w14:paraId="65B72006" w14:textId="77777777" w:rsidR="00E16C48" w:rsidRPr="005E4FCB" w:rsidRDefault="005215D2" w:rsidP="00E16C48">
      <w:pPr>
        <w:jc w:val="both"/>
        <w:rPr>
          <w:rFonts w:ascii="Arial" w:hAnsi="Arial" w:cs="Arial"/>
          <w:sz w:val="20"/>
          <w:szCs w:val="20"/>
          <w:lang w:val="ru-RU"/>
        </w:rPr>
      </w:pPr>
      <w:r w:rsidRPr="005E4FCB">
        <w:rPr>
          <w:rFonts w:ascii="Arial" w:hAnsi="Arial" w:cs="Arial"/>
          <w:sz w:val="20"/>
          <w:szCs w:val="20"/>
          <w:lang w:val="ru-RU"/>
        </w:rPr>
        <w:t xml:space="preserve">настоящим уведомляет о начале обращения </w:t>
      </w:r>
      <w:r w:rsidR="002761F9" w:rsidRPr="005E4FCB">
        <w:rPr>
          <w:rFonts w:ascii="Arial" w:hAnsi="Arial" w:cs="Arial"/>
          <w:sz w:val="20"/>
          <w:szCs w:val="20"/>
          <w:lang w:val="ru-RU"/>
        </w:rPr>
        <w:t>«___» ___________ 20__</w:t>
      </w:r>
      <w:r w:rsidR="002761F9" w:rsidRPr="005E4FCB">
        <w:rPr>
          <w:rFonts w:ascii="Arial" w:hAnsi="Arial" w:cs="Arial"/>
          <w:sz w:val="20"/>
          <w:szCs w:val="20"/>
        </w:rPr>
        <w:t> </w:t>
      </w:r>
      <w:r w:rsidR="002761F9" w:rsidRPr="005E4FCB">
        <w:rPr>
          <w:rFonts w:ascii="Arial" w:hAnsi="Arial" w:cs="Arial"/>
          <w:sz w:val="20"/>
          <w:szCs w:val="20"/>
          <w:lang w:val="ru-RU"/>
        </w:rPr>
        <w:t xml:space="preserve">г. </w:t>
      </w:r>
      <w:r w:rsidR="002761F9" w:rsidRPr="005E4FCB">
        <w:rPr>
          <w:rFonts w:ascii="Arial" w:hAnsi="Arial" w:cs="Arial"/>
          <w:b/>
          <w:i/>
          <w:sz w:val="20"/>
          <w:szCs w:val="20"/>
          <w:lang w:val="ru-RU"/>
        </w:rPr>
        <w:t>у</w:t>
      </w:r>
      <w:r w:rsidR="00E16C48" w:rsidRPr="005E4FCB">
        <w:rPr>
          <w:rFonts w:ascii="Arial" w:hAnsi="Arial" w:cs="Arial"/>
          <w:b/>
          <w:i/>
          <w:sz w:val="20"/>
          <w:szCs w:val="20"/>
          <w:lang w:val="ru-RU"/>
        </w:rPr>
        <w:t>казывается</w:t>
      </w:r>
      <w:r w:rsidR="002761F9" w:rsidRPr="005E4FCB">
        <w:rPr>
          <w:rFonts w:ascii="Arial" w:hAnsi="Arial" w:cs="Arial"/>
          <w:b/>
          <w:i/>
          <w:sz w:val="20"/>
          <w:szCs w:val="20"/>
          <w:lang w:val="ru-RU"/>
        </w:rPr>
        <w:t xml:space="preserve"> наименование ценных бумаг,</w:t>
      </w:r>
      <w:r w:rsidR="00E16C48" w:rsidRPr="005E4FCB">
        <w:rPr>
          <w:rFonts w:ascii="Arial" w:hAnsi="Arial" w:cs="Arial"/>
          <w:b/>
          <w:i/>
          <w:sz w:val="20"/>
          <w:szCs w:val="20"/>
          <w:lang w:val="ru-RU"/>
        </w:rPr>
        <w:t xml:space="preserve"> регистрационный номер выпуска ценных бумаг</w:t>
      </w:r>
      <w:r w:rsidRPr="005E4FCB">
        <w:rPr>
          <w:rFonts w:ascii="Arial" w:hAnsi="Arial" w:cs="Arial"/>
          <w:b/>
          <w:i/>
          <w:sz w:val="20"/>
          <w:szCs w:val="20"/>
          <w:lang w:val="ru-RU"/>
        </w:rPr>
        <w:t>/номер правил доверительного управления</w:t>
      </w:r>
      <w:r w:rsidR="002761F9" w:rsidRPr="005E4FCB">
        <w:rPr>
          <w:rFonts w:ascii="Arial" w:hAnsi="Arial" w:cs="Arial"/>
          <w:b/>
          <w:i/>
          <w:sz w:val="20"/>
          <w:szCs w:val="20"/>
          <w:lang w:val="ru-RU"/>
        </w:rPr>
        <w:t xml:space="preserve"> и дата его присвоения.</w:t>
      </w:r>
      <w:r w:rsidR="00E16C48" w:rsidRPr="005E4FCB">
        <w:rPr>
          <w:rStyle w:val="af2"/>
          <w:rFonts w:ascii="Arial" w:hAnsi="Arial" w:cs="Arial"/>
          <w:b/>
          <w:i/>
          <w:sz w:val="20"/>
          <w:szCs w:val="20"/>
          <w:lang w:val="ru-RU"/>
        </w:rPr>
        <w:footnoteReference w:id="37"/>
      </w:r>
      <w:r w:rsidRPr="005E4FCB">
        <w:rPr>
          <w:rFonts w:ascii="Arial" w:hAnsi="Arial" w:cs="Arial"/>
          <w:sz w:val="20"/>
          <w:szCs w:val="20"/>
          <w:lang w:val="ru-RU"/>
        </w:rPr>
        <w:t xml:space="preserve"> </w:t>
      </w:r>
      <w:r w:rsidR="00E16C48" w:rsidRPr="005E4FCB">
        <w:rPr>
          <w:rFonts w:ascii="Arial" w:hAnsi="Arial" w:cs="Arial"/>
          <w:sz w:val="20"/>
          <w:szCs w:val="20"/>
          <w:lang w:val="ru-RU"/>
        </w:rPr>
        <w:t xml:space="preserve"> </w:t>
      </w:r>
    </w:p>
    <w:p w14:paraId="3D547E71" w14:textId="77777777" w:rsidR="00E16C48" w:rsidRPr="005E4FCB" w:rsidRDefault="00E16C48" w:rsidP="00E16C48">
      <w:pPr>
        <w:jc w:val="both"/>
        <w:rPr>
          <w:rFonts w:ascii="Arial" w:hAnsi="Arial" w:cs="Arial"/>
          <w:sz w:val="20"/>
          <w:szCs w:val="20"/>
          <w:lang w:val="ru-RU"/>
        </w:rPr>
      </w:pPr>
    </w:p>
    <w:p w14:paraId="6D837CFB" w14:textId="77777777" w:rsidR="00E16C48" w:rsidRPr="005E4FCB" w:rsidRDefault="00E16C48" w:rsidP="00E16C48">
      <w:pPr>
        <w:spacing w:line="360" w:lineRule="auto"/>
        <w:ind w:left="1134" w:right="282"/>
        <w:jc w:val="both"/>
        <w:rPr>
          <w:rFonts w:ascii="Arial" w:hAnsi="Arial" w:cs="Arial"/>
          <w:sz w:val="20"/>
          <w:szCs w:val="20"/>
          <w:lang w:val="ru-RU"/>
        </w:rPr>
      </w:pPr>
    </w:p>
    <w:p w14:paraId="685E9168" w14:textId="77777777" w:rsidR="00E16C48" w:rsidRPr="005E4FCB" w:rsidRDefault="00E16C48" w:rsidP="00E16C48">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     </w:t>
      </w:r>
    </w:p>
    <w:p w14:paraId="0EFD3619" w14:textId="77777777" w:rsidR="00E16C48" w:rsidRPr="005E4FCB" w:rsidRDefault="00E16C48" w:rsidP="00E16C48">
      <w:pPr>
        <w:jc w:val="both"/>
        <w:rPr>
          <w:rFonts w:ascii="Arial" w:hAnsi="Arial" w:cs="Arial"/>
          <w:sz w:val="20"/>
          <w:szCs w:val="20"/>
          <w:lang w:val="ru-RU"/>
        </w:rPr>
      </w:pPr>
      <w:proofErr w:type="gramStart"/>
      <w:r w:rsidRPr="005E4FCB">
        <w:rPr>
          <w:rFonts w:ascii="Arial" w:hAnsi="Arial" w:cs="Arial"/>
          <w:sz w:val="20"/>
          <w:szCs w:val="20"/>
          <w:lang w:val="ru-RU"/>
        </w:rPr>
        <w:t xml:space="preserve">(руководитель организации или                                          </w:t>
      </w:r>
      <w:proofErr w:type="gramEnd"/>
    </w:p>
    <w:p w14:paraId="23112577" w14:textId="77777777" w:rsidR="00E16C48" w:rsidRPr="005E4FCB" w:rsidRDefault="00E16C48" w:rsidP="00E16C48">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м.п.</w:t>
      </w:r>
    </w:p>
    <w:p w14:paraId="63D70B8A" w14:textId="77777777" w:rsidR="00E16C48" w:rsidRPr="005E4FCB" w:rsidRDefault="00E16C48" w:rsidP="00E16C48">
      <w:pPr>
        <w:rPr>
          <w:rFonts w:ascii="Arial" w:hAnsi="Arial" w:cs="Arial"/>
          <w:sz w:val="20"/>
          <w:szCs w:val="20"/>
          <w:lang w:val="ru-RU"/>
        </w:rPr>
      </w:pPr>
    </w:p>
    <w:p w14:paraId="4BE287A5" w14:textId="329343BC" w:rsidR="00176E01" w:rsidRPr="0026041A" w:rsidRDefault="00E16C48" w:rsidP="00E16C48">
      <w:pPr>
        <w:ind w:firstLine="708"/>
        <w:jc w:val="both"/>
        <w:rPr>
          <w:rFonts w:ascii="Arial" w:hAnsi="Arial" w:cs="Arial"/>
          <w:i/>
          <w:sz w:val="20"/>
          <w:szCs w:val="20"/>
          <w:lang w:val="ru-RU"/>
        </w:rPr>
      </w:pPr>
      <w:r w:rsidRPr="0052576C">
        <w:rPr>
          <w:rFonts w:ascii="Arial" w:hAnsi="Arial" w:cs="Arial"/>
          <w:i/>
          <w:sz w:val="20"/>
          <w:szCs w:val="20"/>
          <w:lang w:val="ru-RU"/>
        </w:rPr>
        <w:t>В уведомлении может быть указана иная инфо</w:t>
      </w:r>
      <w:r w:rsidRPr="009D754F">
        <w:rPr>
          <w:rFonts w:ascii="Arial" w:hAnsi="Arial" w:cs="Arial"/>
          <w:i/>
          <w:sz w:val="20"/>
          <w:szCs w:val="20"/>
          <w:lang w:val="ru-RU"/>
        </w:rPr>
        <w:t xml:space="preserve">рмация, необходимая в соответствии с Правилами проведения организованных торгов ценными бумагами, Правилами листинга (делистинга) ценных бумаг и иными документами </w:t>
      </w:r>
      <w:r w:rsidR="00F42ED2" w:rsidRPr="00F42ED2">
        <w:rPr>
          <w:rFonts w:ascii="Arial" w:hAnsi="Arial" w:cs="Arial"/>
          <w:i/>
          <w:sz w:val="20"/>
          <w:szCs w:val="20"/>
          <w:lang w:val="ru-RU"/>
        </w:rPr>
        <w:t>АО «Биржа «Санкт-Петербург»</w:t>
      </w:r>
      <w:r w:rsidR="00176E01" w:rsidRPr="0066691B">
        <w:rPr>
          <w:rFonts w:ascii="Arial" w:hAnsi="Arial" w:cs="Arial"/>
          <w:i/>
          <w:sz w:val="20"/>
          <w:szCs w:val="20"/>
          <w:lang w:val="ru-RU"/>
        </w:rPr>
        <w:t>.</w:t>
      </w:r>
    </w:p>
    <w:p w14:paraId="4C7AAEF7" w14:textId="77777777" w:rsidR="00E16C48" w:rsidRPr="0026041A" w:rsidRDefault="00176E01" w:rsidP="00E16C48">
      <w:pPr>
        <w:ind w:firstLine="708"/>
        <w:jc w:val="both"/>
        <w:rPr>
          <w:rFonts w:ascii="Arial" w:hAnsi="Arial" w:cs="Arial"/>
          <w:i/>
          <w:sz w:val="20"/>
          <w:szCs w:val="20"/>
          <w:lang w:val="ru-RU"/>
        </w:rPr>
        <w:sectPr w:rsidR="00E16C48" w:rsidRPr="0026041A" w:rsidSect="001A24A5">
          <w:pgSz w:w="11906" w:h="16838"/>
          <w:pgMar w:top="568" w:right="850" w:bottom="851" w:left="851" w:header="708" w:footer="708" w:gutter="0"/>
          <w:cols w:space="708"/>
          <w:titlePg/>
          <w:docGrid w:linePitch="360"/>
        </w:sectPr>
      </w:pPr>
      <w:r w:rsidRPr="0026041A">
        <w:rPr>
          <w:rFonts w:ascii="Arial" w:hAnsi="Arial" w:cs="Arial"/>
          <w:i/>
          <w:sz w:val="20"/>
          <w:szCs w:val="20"/>
          <w:lang w:val="ru-RU"/>
        </w:rPr>
        <w:t xml:space="preserve"> </w:t>
      </w:r>
    </w:p>
    <w:p w14:paraId="19971465" w14:textId="77777777" w:rsidR="00986538" w:rsidRPr="005E4FCB" w:rsidRDefault="00F818AB" w:rsidP="008941AA">
      <w:pPr>
        <w:pStyle w:val="2"/>
        <w:numPr>
          <w:ilvl w:val="1"/>
          <w:numId w:val="34"/>
        </w:numPr>
        <w:tabs>
          <w:tab w:val="clear" w:pos="1021"/>
        </w:tabs>
        <w:ind w:left="709" w:hanging="425"/>
        <w:rPr>
          <w:rFonts w:ascii="Arial" w:hAnsi="Arial" w:cs="Arial"/>
          <w:b w:val="0"/>
          <w:sz w:val="20"/>
          <w:u w:val="none"/>
        </w:rPr>
      </w:pPr>
      <w:bookmarkStart w:id="71" w:name="_Toc148616964"/>
      <w:r w:rsidRPr="005E4FCB">
        <w:rPr>
          <w:rFonts w:ascii="Arial" w:hAnsi="Arial" w:cs="Arial"/>
          <w:b w:val="0"/>
          <w:sz w:val="20"/>
          <w:u w:val="none"/>
        </w:rPr>
        <w:lastRenderedPageBreak/>
        <w:t>Уведомлени</w:t>
      </w:r>
      <w:r w:rsidR="002301C3" w:rsidRPr="005E4FCB">
        <w:rPr>
          <w:rFonts w:ascii="Arial" w:hAnsi="Arial" w:cs="Arial"/>
          <w:b w:val="0"/>
          <w:sz w:val="20"/>
          <w:u w:val="none"/>
        </w:rPr>
        <w:t>е</w:t>
      </w:r>
      <w:r w:rsidRPr="005E4FCB">
        <w:rPr>
          <w:rFonts w:ascii="Arial" w:hAnsi="Arial" w:cs="Arial"/>
          <w:b w:val="0"/>
          <w:sz w:val="20"/>
          <w:u w:val="none"/>
        </w:rPr>
        <w:t xml:space="preserve"> о</w:t>
      </w:r>
      <w:r w:rsidR="00695E5D" w:rsidRPr="005E4FCB">
        <w:rPr>
          <w:rFonts w:ascii="Arial" w:hAnsi="Arial" w:cs="Arial"/>
          <w:b w:val="0"/>
          <w:sz w:val="20"/>
          <w:u w:val="none"/>
        </w:rPr>
        <w:t>б определении</w:t>
      </w:r>
      <w:r w:rsidRPr="005E4FCB">
        <w:rPr>
          <w:rFonts w:ascii="Arial" w:hAnsi="Arial" w:cs="Arial"/>
          <w:b w:val="0"/>
          <w:sz w:val="20"/>
          <w:u w:val="none"/>
        </w:rPr>
        <w:t xml:space="preserve"> ставк</w:t>
      </w:r>
      <w:r w:rsidR="00695E5D" w:rsidRPr="005E4FCB">
        <w:rPr>
          <w:rFonts w:ascii="Arial" w:hAnsi="Arial" w:cs="Arial"/>
          <w:b w:val="0"/>
          <w:sz w:val="20"/>
          <w:u w:val="none"/>
        </w:rPr>
        <w:t>и</w:t>
      </w:r>
      <w:r w:rsidRPr="005E4FCB">
        <w:rPr>
          <w:rFonts w:ascii="Arial" w:hAnsi="Arial" w:cs="Arial"/>
          <w:b w:val="0"/>
          <w:sz w:val="20"/>
          <w:u w:val="none"/>
        </w:rPr>
        <w:t xml:space="preserve"> купона</w:t>
      </w:r>
      <w:bookmarkEnd w:id="71"/>
      <w:r w:rsidR="00986538" w:rsidRPr="005E4FCB">
        <w:rPr>
          <w:rFonts w:ascii="Arial" w:hAnsi="Arial" w:cs="Arial"/>
          <w:b w:val="0"/>
          <w:sz w:val="20"/>
          <w:u w:val="none"/>
        </w:rPr>
        <w:t xml:space="preserve"> </w:t>
      </w:r>
    </w:p>
    <w:p w14:paraId="53F6384A" w14:textId="77777777" w:rsidR="00F818AB" w:rsidRPr="005E4FCB" w:rsidRDefault="00F818AB" w:rsidP="00F818AB">
      <w:pPr>
        <w:rPr>
          <w:rFonts w:ascii="Arial" w:hAnsi="Arial" w:cs="Arial"/>
          <w:sz w:val="20"/>
          <w:szCs w:val="20"/>
          <w:lang w:val="ru-RU"/>
        </w:rPr>
      </w:pPr>
    </w:p>
    <w:p w14:paraId="27DA414E" w14:textId="77777777" w:rsidR="00F818AB" w:rsidRPr="005E4FCB" w:rsidRDefault="00F818AB" w:rsidP="00F818AB">
      <w:pPr>
        <w:pStyle w:val="3"/>
        <w:ind w:left="360"/>
        <w:jc w:val="right"/>
        <w:rPr>
          <w:rFonts w:ascii="Arial" w:hAnsi="Arial" w:cs="Arial"/>
          <w:b/>
          <w:color w:val="0070C0"/>
          <w:sz w:val="20"/>
          <w:szCs w:val="20"/>
        </w:rPr>
      </w:pPr>
      <w:r w:rsidRPr="005E4FCB">
        <w:rPr>
          <w:rFonts w:ascii="Arial" w:hAnsi="Arial" w:cs="Arial"/>
          <w:b/>
          <w:color w:val="0070C0"/>
          <w:sz w:val="20"/>
          <w:szCs w:val="20"/>
        </w:rPr>
        <w:t xml:space="preserve">Оформляется на бланке </w:t>
      </w:r>
    </w:p>
    <w:p w14:paraId="7B081FAE" w14:textId="3B8D2988" w:rsidR="00F818AB" w:rsidRPr="005E4FCB" w:rsidRDefault="00F818AB" w:rsidP="00F818AB">
      <w:pPr>
        <w:pStyle w:val="a3"/>
        <w:ind w:left="360"/>
        <w:jc w:val="right"/>
        <w:rPr>
          <w:rFonts w:ascii="Arial" w:hAnsi="Arial" w:cs="Arial"/>
          <w:sz w:val="20"/>
          <w:szCs w:val="20"/>
        </w:rPr>
      </w:pPr>
      <w:r w:rsidRPr="005E4FCB">
        <w:rPr>
          <w:rFonts w:ascii="Arial" w:hAnsi="Arial" w:cs="Arial"/>
          <w:sz w:val="20"/>
          <w:szCs w:val="20"/>
        </w:rPr>
        <w:t xml:space="preserve">в </w:t>
      </w:r>
      <w:r w:rsidR="00F42ED2" w:rsidRPr="00F42ED2">
        <w:rPr>
          <w:rFonts w:ascii="Arial" w:hAnsi="Arial" w:cs="Arial"/>
          <w:sz w:val="20"/>
          <w:szCs w:val="20"/>
        </w:rPr>
        <w:t>АО «Биржа «Санкт-Петербург»</w:t>
      </w:r>
    </w:p>
    <w:p w14:paraId="01B447F5" w14:textId="77777777" w:rsidR="00F818AB" w:rsidRPr="005E4FCB" w:rsidRDefault="00F818AB" w:rsidP="00F818AB">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14:paraId="7C392B23" w14:textId="77777777" w:rsidR="00F818AB" w:rsidRPr="005E4FCB" w:rsidRDefault="00F818AB" w:rsidP="00F818AB">
      <w:pPr>
        <w:jc w:val="center"/>
        <w:rPr>
          <w:rFonts w:ascii="Arial" w:hAnsi="Arial" w:cs="Arial"/>
          <w:b/>
          <w:sz w:val="20"/>
          <w:szCs w:val="20"/>
          <w:lang w:val="ru-RU"/>
        </w:rPr>
      </w:pPr>
    </w:p>
    <w:p w14:paraId="3838D335" w14:textId="77777777" w:rsidR="00F818AB" w:rsidRPr="005E4FCB" w:rsidRDefault="00F818AB" w:rsidP="00F818AB">
      <w:pPr>
        <w:jc w:val="center"/>
        <w:rPr>
          <w:rFonts w:ascii="Arial" w:hAnsi="Arial" w:cs="Arial"/>
          <w:b/>
          <w:sz w:val="20"/>
          <w:szCs w:val="20"/>
          <w:lang w:val="ru-RU"/>
        </w:rPr>
      </w:pPr>
    </w:p>
    <w:p w14:paraId="770B5B76" w14:textId="77777777" w:rsidR="00F818AB" w:rsidRPr="005E4FCB" w:rsidRDefault="00F818AB" w:rsidP="00F818AB">
      <w:pPr>
        <w:jc w:val="center"/>
        <w:rPr>
          <w:rFonts w:ascii="Arial" w:hAnsi="Arial" w:cs="Arial"/>
          <w:b/>
          <w:sz w:val="20"/>
          <w:szCs w:val="20"/>
          <w:lang w:val="ru-RU"/>
        </w:rPr>
      </w:pPr>
      <w:r w:rsidRPr="005E4FCB">
        <w:rPr>
          <w:rFonts w:ascii="Arial" w:hAnsi="Arial" w:cs="Arial"/>
          <w:b/>
          <w:sz w:val="20"/>
          <w:szCs w:val="20"/>
          <w:lang w:val="ru-RU"/>
        </w:rPr>
        <w:t>УВЕДОМЛЕНИЕ</w:t>
      </w:r>
    </w:p>
    <w:p w14:paraId="09C0BB73" w14:textId="77777777" w:rsidR="00F818AB" w:rsidRPr="005E4FCB" w:rsidRDefault="00F818AB" w:rsidP="00F818AB">
      <w:pPr>
        <w:jc w:val="center"/>
        <w:rPr>
          <w:rFonts w:ascii="Arial" w:hAnsi="Arial" w:cs="Arial"/>
          <w:b/>
          <w:sz w:val="20"/>
          <w:szCs w:val="20"/>
          <w:lang w:val="ru-RU"/>
        </w:rPr>
      </w:pPr>
      <w:r w:rsidRPr="005E4FCB">
        <w:rPr>
          <w:rFonts w:ascii="Arial" w:hAnsi="Arial" w:cs="Arial"/>
          <w:b/>
          <w:sz w:val="20"/>
          <w:szCs w:val="20"/>
          <w:lang w:val="ru-RU"/>
        </w:rPr>
        <w:t xml:space="preserve">об определении ставки купона </w:t>
      </w:r>
    </w:p>
    <w:p w14:paraId="41E3EEBD" w14:textId="77777777" w:rsidR="00F818AB" w:rsidRPr="005E4FCB" w:rsidRDefault="00F818AB" w:rsidP="00F818AB">
      <w:pPr>
        <w:jc w:val="center"/>
        <w:rPr>
          <w:rFonts w:ascii="Arial" w:hAnsi="Arial" w:cs="Arial"/>
          <w:b/>
          <w:sz w:val="20"/>
          <w:szCs w:val="20"/>
          <w:lang w:val="ru-RU"/>
        </w:rPr>
      </w:pPr>
    </w:p>
    <w:p w14:paraId="604A98D5" w14:textId="77777777" w:rsidR="00F818AB" w:rsidRPr="005E4FCB" w:rsidRDefault="00F818AB" w:rsidP="00F818AB">
      <w:pPr>
        <w:pStyle w:val="Oaiei"/>
        <w:widowControl/>
        <w:rPr>
          <w:rFonts w:ascii="Arial" w:hAnsi="Arial" w:cs="Arial"/>
          <w:sz w:val="20"/>
        </w:rPr>
      </w:pPr>
    </w:p>
    <w:p w14:paraId="28D60ADB" w14:textId="77777777" w:rsidR="00F818AB" w:rsidRPr="005E4FCB" w:rsidRDefault="00F818AB" w:rsidP="00F818AB">
      <w:pPr>
        <w:rPr>
          <w:rFonts w:ascii="Arial" w:hAnsi="Arial" w:cs="Arial"/>
          <w:sz w:val="20"/>
          <w:szCs w:val="20"/>
          <w:lang w:val="ru-RU"/>
        </w:rPr>
      </w:pPr>
    </w:p>
    <w:p w14:paraId="366B477B" w14:textId="77777777" w:rsidR="00F818AB" w:rsidRPr="005E4FCB" w:rsidRDefault="00F818AB" w:rsidP="00F818AB">
      <w:pPr>
        <w:pStyle w:val="Oaiei"/>
        <w:widowControl/>
        <w:rPr>
          <w:rFonts w:ascii="Arial" w:hAnsi="Arial" w:cs="Arial"/>
          <w:sz w:val="20"/>
        </w:rPr>
      </w:pPr>
      <w:r w:rsidRPr="005E4FCB">
        <w:rPr>
          <w:rFonts w:ascii="Arial" w:hAnsi="Arial" w:cs="Arial"/>
          <w:sz w:val="20"/>
        </w:rPr>
        <w:t>__________________________________________________________________________________,</w:t>
      </w:r>
    </w:p>
    <w:p w14:paraId="4CA1FDF1" w14:textId="77777777" w:rsidR="00F818AB" w:rsidRPr="0052576C" w:rsidRDefault="00F818AB" w:rsidP="00F818AB">
      <w:pPr>
        <w:pStyle w:val="ad"/>
        <w:jc w:val="center"/>
        <w:rPr>
          <w:rFonts w:ascii="Arial" w:hAnsi="Arial" w:cs="Arial"/>
        </w:rPr>
      </w:pPr>
      <w:r w:rsidRPr="0052576C">
        <w:rPr>
          <w:rFonts w:ascii="Arial" w:hAnsi="Arial" w:cs="Arial"/>
        </w:rPr>
        <w:t xml:space="preserve">(полное наименование эмитента) </w:t>
      </w:r>
    </w:p>
    <w:p w14:paraId="7D97F298" w14:textId="77777777" w:rsidR="00F818AB" w:rsidRPr="005E4FCB" w:rsidRDefault="00F818AB" w:rsidP="00F818AB">
      <w:pPr>
        <w:jc w:val="both"/>
        <w:rPr>
          <w:rFonts w:ascii="Arial" w:hAnsi="Arial" w:cs="Arial"/>
          <w:sz w:val="20"/>
          <w:szCs w:val="20"/>
          <w:lang w:val="ru-RU"/>
        </w:rPr>
      </w:pPr>
      <w:r w:rsidRPr="005E4FCB">
        <w:rPr>
          <w:rFonts w:ascii="Arial" w:hAnsi="Arial" w:cs="Arial"/>
          <w:sz w:val="20"/>
          <w:szCs w:val="20"/>
          <w:lang w:val="ru-RU"/>
        </w:rPr>
        <w:t xml:space="preserve">настоящим уведомляет об установленном размере ставки купона </w:t>
      </w:r>
      <w:proofErr w:type="gramStart"/>
      <w:r w:rsidRPr="005E4FCB">
        <w:rPr>
          <w:rFonts w:ascii="Arial" w:hAnsi="Arial" w:cs="Arial"/>
          <w:sz w:val="20"/>
          <w:szCs w:val="20"/>
          <w:lang w:val="ru-RU"/>
        </w:rPr>
        <w:t xml:space="preserve">по </w:t>
      </w:r>
      <w:r w:rsidRPr="005E4FCB">
        <w:rPr>
          <w:rFonts w:ascii="Arial" w:hAnsi="Arial" w:cs="Arial"/>
          <w:b/>
          <w:i/>
          <w:sz w:val="20"/>
          <w:szCs w:val="20"/>
          <w:lang w:val="ru-RU"/>
        </w:rPr>
        <w:t>указывается</w:t>
      </w:r>
      <w:proofErr w:type="gramEnd"/>
      <w:r w:rsidRPr="005E4FCB">
        <w:rPr>
          <w:rFonts w:ascii="Arial" w:hAnsi="Arial" w:cs="Arial"/>
          <w:b/>
          <w:i/>
          <w:sz w:val="20"/>
          <w:szCs w:val="20"/>
          <w:lang w:val="ru-RU"/>
        </w:rPr>
        <w:t xml:space="preserve"> регистрационный номер выпуска ценных бумаг</w:t>
      </w:r>
      <w:r w:rsidR="00B25C79" w:rsidRPr="005E4FCB">
        <w:rPr>
          <w:rStyle w:val="af2"/>
          <w:rFonts w:ascii="Arial" w:hAnsi="Arial" w:cs="Arial"/>
          <w:b/>
          <w:i/>
          <w:sz w:val="20"/>
          <w:szCs w:val="20"/>
          <w:lang w:val="ru-RU"/>
        </w:rPr>
        <w:footnoteReference w:id="38"/>
      </w:r>
      <w:r w:rsidRPr="005E4FCB">
        <w:rPr>
          <w:rFonts w:ascii="Arial" w:hAnsi="Arial" w:cs="Arial"/>
          <w:sz w:val="20"/>
          <w:szCs w:val="20"/>
          <w:lang w:val="ru-RU"/>
        </w:rPr>
        <w:t xml:space="preserve">: </w:t>
      </w:r>
    </w:p>
    <w:p w14:paraId="4942AE93" w14:textId="77777777" w:rsidR="00F818AB" w:rsidRPr="005E4FCB" w:rsidRDefault="00F818AB" w:rsidP="00F818AB">
      <w:pPr>
        <w:ind w:firstLine="708"/>
        <w:jc w:val="both"/>
        <w:rPr>
          <w:rFonts w:ascii="Arial" w:hAnsi="Arial" w:cs="Arial"/>
          <w:sz w:val="20"/>
          <w:szCs w:val="2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2024"/>
        <w:gridCol w:w="2007"/>
        <w:gridCol w:w="2384"/>
        <w:gridCol w:w="2516"/>
      </w:tblGrid>
      <w:tr w:rsidR="00F818AB" w:rsidRPr="00D159CA" w14:paraId="368109F4" w14:textId="77777777" w:rsidTr="00F818AB">
        <w:trPr>
          <w:trHeight w:val="1012"/>
        </w:trPr>
        <w:tc>
          <w:tcPr>
            <w:tcW w:w="715" w:type="pct"/>
            <w:vAlign w:val="center"/>
          </w:tcPr>
          <w:p w14:paraId="1E3012E6" w14:textId="77777777" w:rsidR="00F818AB" w:rsidRPr="005E4FCB" w:rsidRDefault="00F818AB" w:rsidP="004A589E">
            <w:pPr>
              <w:pStyle w:val="22"/>
              <w:spacing w:after="0" w:line="240" w:lineRule="auto"/>
              <w:ind w:left="0"/>
              <w:jc w:val="center"/>
              <w:rPr>
                <w:rFonts w:ascii="Arial" w:hAnsi="Arial" w:cs="Arial"/>
                <w:sz w:val="18"/>
                <w:szCs w:val="18"/>
              </w:rPr>
            </w:pPr>
            <w:r w:rsidRPr="005E4FCB">
              <w:rPr>
                <w:rFonts w:ascii="Arial" w:hAnsi="Arial" w:cs="Arial"/>
                <w:sz w:val="18"/>
                <w:szCs w:val="18"/>
              </w:rPr>
              <w:t xml:space="preserve">Порядковый номер </w:t>
            </w:r>
            <w:proofErr w:type="gramStart"/>
            <w:r w:rsidRPr="005E4FCB">
              <w:rPr>
                <w:rFonts w:ascii="Arial" w:hAnsi="Arial" w:cs="Arial"/>
                <w:sz w:val="18"/>
                <w:szCs w:val="18"/>
              </w:rPr>
              <w:t>купонного</w:t>
            </w:r>
            <w:proofErr w:type="gramEnd"/>
            <w:r w:rsidRPr="005E4FCB">
              <w:rPr>
                <w:rFonts w:ascii="Arial" w:hAnsi="Arial" w:cs="Arial"/>
                <w:sz w:val="18"/>
                <w:szCs w:val="18"/>
              </w:rPr>
              <w:t xml:space="preserve"> </w:t>
            </w:r>
          </w:p>
          <w:p w14:paraId="3551BEB2" w14:textId="77777777" w:rsidR="00F818AB" w:rsidRPr="005E4FCB" w:rsidRDefault="00F818AB" w:rsidP="004A589E">
            <w:pPr>
              <w:pStyle w:val="22"/>
              <w:spacing w:after="0" w:line="240" w:lineRule="auto"/>
              <w:ind w:left="0"/>
              <w:jc w:val="center"/>
              <w:rPr>
                <w:rFonts w:ascii="Arial" w:hAnsi="Arial" w:cs="Arial"/>
                <w:sz w:val="18"/>
                <w:szCs w:val="18"/>
              </w:rPr>
            </w:pPr>
            <w:r w:rsidRPr="005E4FCB">
              <w:rPr>
                <w:rFonts w:ascii="Arial" w:hAnsi="Arial" w:cs="Arial"/>
                <w:sz w:val="18"/>
                <w:szCs w:val="18"/>
              </w:rPr>
              <w:t>периода</w:t>
            </w:r>
          </w:p>
        </w:tc>
        <w:tc>
          <w:tcPr>
            <w:tcW w:w="971" w:type="pct"/>
            <w:vAlign w:val="center"/>
          </w:tcPr>
          <w:p w14:paraId="1C0D94E6" w14:textId="77777777" w:rsidR="00F818AB" w:rsidRPr="005E4FCB" w:rsidRDefault="00F818AB" w:rsidP="004A589E">
            <w:pPr>
              <w:pStyle w:val="22"/>
              <w:spacing w:after="0" w:line="240" w:lineRule="auto"/>
              <w:ind w:left="0"/>
              <w:jc w:val="center"/>
              <w:rPr>
                <w:rFonts w:ascii="Arial" w:hAnsi="Arial" w:cs="Arial"/>
                <w:sz w:val="18"/>
                <w:szCs w:val="18"/>
              </w:rPr>
            </w:pPr>
            <w:r w:rsidRPr="005E4FCB">
              <w:rPr>
                <w:rFonts w:ascii="Arial" w:hAnsi="Arial" w:cs="Arial"/>
                <w:sz w:val="18"/>
                <w:szCs w:val="18"/>
              </w:rPr>
              <w:t>Дата начала купонного периода</w:t>
            </w:r>
          </w:p>
        </w:tc>
        <w:tc>
          <w:tcPr>
            <w:tcW w:w="963" w:type="pct"/>
            <w:vAlign w:val="center"/>
          </w:tcPr>
          <w:p w14:paraId="5015F40D" w14:textId="77777777" w:rsidR="00F818AB" w:rsidRPr="005E4FCB" w:rsidRDefault="00F818AB" w:rsidP="004A589E">
            <w:pPr>
              <w:pStyle w:val="22"/>
              <w:spacing w:after="0" w:line="240" w:lineRule="auto"/>
              <w:ind w:left="0"/>
              <w:jc w:val="center"/>
              <w:rPr>
                <w:rFonts w:ascii="Arial" w:hAnsi="Arial" w:cs="Arial"/>
                <w:sz w:val="18"/>
                <w:szCs w:val="18"/>
              </w:rPr>
            </w:pPr>
            <w:r w:rsidRPr="005E4FCB">
              <w:rPr>
                <w:rFonts w:ascii="Arial" w:hAnsi="Arial" w:cs="Arial"/>
                <w:sz w:val="18"/>
                <w:szCs w:val="18"/>
              </w:rPr>
              <w:t>Дата окончания купонного периода</w:t>
            </w:r>
          </w:p>
        </w:tc>
        <w:tc>
          <w:tcPr>
            <w:tcW w:w="1144" w:type="pct"/>
            <w:vAlign w:val="center"/>
          </w:tcPr>
          <w:p w14:paraId="75406EE9" w14:textId="77777777" w:rsidR="00F818AB" w:rsidRPr="005E4FCB" w:rsidRDefault="00F818AB" w:rsidP="004A589E">
            <w:pPr>
              <w:pStyle w:val="22"/>
              <w:spacing w:after="0" w:line="240" w:lineRule="auto"/>
              <w:ind w:left="-109"/>
              <w:jc w:val="center"/>
              <w:rPr>
                <w:rFonts w:ascii="Arial" w:hAnsi="Arial" w:cs="Arial"/>
                <w:sz w:val="18"/>
                <w:szCs w:val="18"/>
              </w:rPr>
            </w:pPr>
            <w:r w:rsidRPr="005E4FCB">
              <w:rPr>
                <w:rFonts w:ascii="Arial" w:hAnsi="Arial" w:cs="Arial"/>
                <w:sz w:val="18"/>
                <w:szCs w:val="18"/>
              </w:rPr>
              <w:t xml:space="preserve">Купонная ставка </w:t>
            </w:r>
            <w:r w:rsidRPr="005E4FCB">
              <w:rPr>
                <w:rFonts w:ascii="Arial" w:hAnsi="Arial" w:cs="Arial"/>
                <w:sz w:val="18"/>
                <w:szCs w:val="18"/>
              </w:rPr>
              <w:br/>
              <w:t xml:space="preserve">(в % </w:t>
            </w:r>
            <w:proofErr w:type="gramStart"/>
            <w:r w:rsidRPr="005E4FCB">
              <w:rPr>
                <w:rFonts w:ascii="Arial" w:hAnsi="Arial" w:cs="Arial"/>
                <w:sz w:val="18"/>
                <w:szCs w:val="18"/>
              </w:rPr>
              <w:t>годовых</w:t>
            </w:r>
            <w:proofErr w:type="gramEnd"/>
            <w:r w:rsidRPr="005E4FCB">
              <w:rPr>
                <w:rFonts w:ascii="Arial" w:hAnsi="Arial" w:cs="Arial"/>
                <w:sz w:val="18"/>
                <w:szCs w:val="18"/>
              </w:rPr>
              <w:t>)</w:t>
            </w:r>
          </w:p>
        </w:tc>
        <w:tc>
          <w:tcPr>
            <w:tcW w:w="1207" w:type="pct"/>
            <w:vAlign w:val="center"/>
          </w:tcPr>
          <w:p w14:paraId="43EBD8D4" w14:textId="77777777" w:rsidR="00F818AB" w:rsidRPr="005E4FCB" w:rsidRDefault="00F818AB" w:rsidP="004A589E">
            <w:pPr>
              <w:pStyle w:val="22"/>
              <w:spacing w:after="0" w:line="240" w:lineRule="auto"/>
              <w:ind w:left="-20"/>
              <w:jc w:val="center"/>
              <w:rPr>
                <w:rFonts w:ascii="Arial" w:hAnsi="Arial" w:cs="Arial"/>
                <w:sz w:val="18"/>
                <w:szCs w:val="18"/>
              </w:rPr>
            </w:pPr>
            <w:r w:rsidRPr="005E4FCB">
              <w:rPr>
                <w:rFonts w:ascii="Arial" w:hAnsi="Arial" w:cs="Arial"/>
                <w:sz w:val="18"/>
                <w:szCs w:val="18"/>
              </w:rPr>
              <w:t xml:space="preserve">Размер купонного дохода на одну облигацию </w:t>
            </w:r>
          </w:p>
          <w:p w14:paraId="49EA2457" w14:textId="77777777" w:rsidR="00F818AB" w:rsidRPr="005E4FCB" w:rsidRDefault="00F818AB" w:rsidP="004A589E">
            <w:pPr>
              <w:pStyle w:val="22"/>
              <w:spacing w:after="0" w:line="240" w:lineRule="auto"/>
              <w:ind w:left="-20"/>
              <w:jc w:val="center"/>
              <w:rPr>
                <w:rFonts w:ascii="Arial" w:hAnsi="Arial" w:cs="Arial"/>
                <w:sz w:val="18"/>
                <w:szCs w:val="18"/>
              </w:rPr>
            </w:pPr>
            <w:r w:rsidRPr="005E4FCB">
              <w:rPr>
                <w:rFonts w:ascii="Arial" w:hAnsi="Arial" w:cs="Arial"/>
                <w:sz w:val="18"/>
                <w:szCs w:val="18"/>
              </w:rPr>
              <w:t>(в валюте номинала):</w:t>
            </w:r>
          </w:p>
        </w:tc>
      </w:tr>
      <w:tr w:rsidR="00F818AB" w:rsidRPr="00D159CA" w14:paraId="6EB73887" w14:textId="77777777" w:rsidTr="00F818AB">
        <w:trPr>
          <w:trHeight w:val="262"/>
        </w:trPr>
        <w:tc>
          <w:tcPr>
            <w:tcW w:w="715" w:type="pct"/>
          </w:tcPr>
          <w:p w14:paraId="0F67A225" w14:textId="77777777" w:rsidR="00F818AB" w:rsidRPr="005E4FCB" w:rsidRDefault="00F818AB" w:rsidP="004A589E">
            <w:pPr>
              <w:pStyle w:val="22"/>
              <w:spacing w:after="0" w:line="240" w:lineRule="auto"/>
              <w:ind w:left="284"/>
              <w:jc w:val="center"/>
              <w:rPr>
                <w:rFonts w:ascii="Arial" w:hAnsi="Arial" w:cs="Arial"/>
                <w:sz w:val="18"/>
                <w:szCs w:val="18"/>
              </w:rPr>
            </w:pPr>
          </w:p>
        </w:tc>
        <w:tc>
          <w:tcPr>
            <w:tcW w:w="971" w:type="pct"/>
          </w:tcPr>
          <w:p w14:paraId="15C42A61" w14:textId="77777777" w:rsidR="00F818AB" w:rsidRPr="005E4FCB" w:rsidRDefault="00F818AB" w:rsidP="004A589E">
            <w:pPr>
              <w:pStyle w:val="22"/>
              <w:spacing w:after="0" w:line="240" w:lineRule="auto"/>
              <w:ind w:left="284"/>
              <w:jc w:val="center"/>
              <w:rPr>
                <w:rFonts w:ascii="Arial" w:hAnsi="Arial" w:cs="Arial"/>
                <w:sz w:val="18"/>
                <w:szCs w:val="18"/>
              </w:rPr>
            </w:pPr>
          </w:p>
        </w:tc>
        <w:tc>
          <w:tcPr>
            <w:tcW w:w="963" w:type="pct"/>
          </w:tcPr>
          <w:p w14:paraId="219A82EA" w14:textId="77777777" w:rsidR="00F818AB" w:rsidRPr="005E4FCB" w:rsidRDefault="00F818AB" w:rsidP="004A589E">
            <w:pPr>
              <w:pStyle w:val="22"/>
              <w:spacing w:after="0" w:line="240" w:lineRule="auto"/>
              <w:ind w:left="284"/>
              <w:jc w:val="center"/>
              <w:rPr>
                <w:rFonts w:ascii="Arial" w:hAnsi="Arial" w:cs="Arial"/>
                <w:sz w:val="18"/>
                <w:szCs w:val="18"/>
              </w:rPr>
            </w:pPr>
          </w:p>
        </w:tc>
        <w:tc>
          <w:tcPr>
            <w:tcW w:w="1144" w:type="pct"/>
          </w:tcPr>
          <w:p w14:paraId="3F9CFCE9" w14:textId="77777777" w:rsidR="00F818AB" w:rsidRPr="005E4FCB" w:rsidRDefault="00F818AB" w:rsidP="004A589E">
            <w:pPr>
              <w:pStyle w:val="22"/>
              <w:spacing w:after="0" w:line="240" w:lineRule="auto"/>
              <w:ind w:left="284"/>
              <w:jc w:val="center"/>
              <w:rPr>
                <w:rFonts w:ascii="Arial" w:hAnsi="Arial" w:cs="Arial"/>
                <w:sz w:val="18"/>
                <w:szCs w:val="18"/>
              </w:rPr>
            </w:pPr>
          </w:p>
        </w:tc>
        <w:tc>
          <w:tcPr>
            <w:tcW w:w="1207" w:type="pct"/>
          </w:tcPr>
          <w:p w14:paraId="049F4F70" w14:textId="77777777" w:rsidR="00F818AB" w:rsidRPr="005E4FCB" w:rsidRDefault="00F818AB" w:rsidP="004A589E">
            <w:pPr>
              <w:pStyle w:val="22"/>
              <w:spacing w:after="0" w:line="240" w:lineRule="auto"/>
              <w:ind w:left="284"/>
              <w:jc w:val="center"/>
              <w:rPr>
                <w:rFonts w:ascii="Arial" w:hAnsi="Arial" w:cs="Arial"/>
                <w:sz w:val="18"/>
                <w:szCs w:val="18"/>
              </w:rPr>
            </w:pPr>
          </w:p>
        </w:tc>
      </w:tr>
    </w:tbl>
    <w:p w14:paraId="06007FC5" w14:textId="77777777" w:rsidR="00F818AB" w:rsidRPr="005E4FCB" w:rsidRDefault="00F818AB" w:rsidP="00F818AB">
      <w:pPr>
        <w:ind w:firstLine="708"/>
        <w:jc w:val="both"/>
        <w:rPr>
          <w:rFonts w:ascii="Arial" w:hAnsi="Arial" w:cs="Arial"/>
          <w:sz w:val="20"/>
          <w:szCs w:val="20"/>
        </w:rPr>
      </w:pPr>
    </w:p>
    <w:p w14:paraId="5C324B42" w14:textId="77777777" w:rsidR="00F818AB" w:rsidRPr="005E4FCB" w:rsidRDefault="00F818AB" w:rsidP="00F818AB">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     </w:t>
      </w:r>
    </w:p>
    <w:p w14:paraId="107E00A4" w14:textId="77777777" w:rsidR="00F818AB" w:rsidRPr="005E4FCB" w:rsidRDefault="00F818AB" w:rsidP="00F818AB">
      <w:pPr>
        <w:jc w:val="both"/>
        <w:rPr>
          <w:rFonts w:ascii="Arial" w:hAnsi="Arial" w:cs="Arial"/>
          <w:sz w:val="20"/>
          <w:szCs w:val="20"/>
          <w:lang w:val="ru-RU"/>
        </w:rPr>
      </w:pPr>
      <w:proofErr w:type="gramStart"/>
      <w:r w:rsidRPr="005E4FCB">
        <w:rPr>
          <w:rFonts w:ascii="Arial" w:hAnsi="Arial" w:cs="Arial"/>
          <w:sz w:val="20"/>
          <w:szCs w:val="20"/>
          <w:lang w:val="ru-RU"/>
        </w:rPr>
        <w:t xml:space="preserve">(руководитель организации или                                          </w:t>
      </w:r>
      <w:proofErr w:type="gramEnd"/>
    </w:p>
    <w:p w14:paraId="4CEB4900" w14:textId="77777777" w:rsidR="00F818AB" w:rsidRPr="005E4FCB" w:rsidRDefault="00F818AB" w:rsidP="00F818AB">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м.п.</w:t>
      </w:r>
    </w:p>
    <w:p w14:paraId="795C7264" w14:textId="77777777" w:rsidR="00F818AB" w:rsidRPr="005E4FCB" w:rsidRDefault="00F818AB" w:rsidP="00F818AB">
      <w:pPr>
        <w:rPr>
          <w:rFonts w:ascii="Arial" w:hAnsi="Arial" w:cs="Arial"/>
          <w:sz w:val="20"/>
          <w:szCs w:val="20"/>
          <w:lang w:val="ru-RU"/>
        </w:rPr>
      </w:pPr>
    </w:p>
    <w:p w14:paraId="6A9D6E05" w14:textId="77777777" w:rsidR="00F818AB" w:rsidRPr="005E4FCB" w:rsidRDefault="00F818AB" w:rsidP="00F818AB">
      <w:pPr>
        <w:rPr>
          <w:rFonts w:ascii="Arial" w:hAnsi="Arial" w:cs="Arial"/>
          <w:sz w:val="20"/>
          <w:szCs w:val="20"/>
          <w:lang w:val="ru-RU"/>
        </w:rPr>
      </w:pPr>
    </w:p>
    <w:p w14:paraId="3492B439" w14:textId="5D97F876" w:rsidR="00B25C79" w:rsidRPr="0026041A" w:rsidRDefault="00F818AB" w:rsidP="00B25C79">
      <w:pPr>
        <w:tabs>
          <w:tab w:val="left" w:pos="1014"/>
        </w:tabs>
        <w:jc w:val="both"/>
        <w:rPr>
          <w:rFonts w:ascii="Arial" w:hAnsi="Arial" w:cs="Arial"/>
          <w:i/>
          <w:sz w:val="20"/>
          <w:szCs w:val="20"/>
          <w:lang w:val="ru-RU"/>
        </w:rPr>
      </w:pPr>
      <w:r w:rsidRPr="0052576C">
        <w:rPr>
          <w:rFonts w:ascii="Arial" w:hAnsi="Arial" w:cs="Arial"/>
          <w:i/>
          <w:sz w:val="20"/>
          <w:szCs w:val="20"/>
          <w:lang w:val="ru-RU"/>
        </w:rPr>
        <w:t>В уведомлении м</w:t>
      </w:r>
      <w:r w:rsidRPr="009D754F">
        <w:rPr>
          <w:rFonts w:ascii="Arial" w:hAnsi="Arial" w:cs="Arial"/>
          <w:i/>
          <w:sz w:val="20"/>
          <w:szCs w:val="20"/>
          <w:lang w:val="ru-RU"/>
        </w:rPr>
        <w:t xml:space="preserve">ожет быть указана иная информация, необходимая в соответствии с Правилами проведения организованных торгов ценными бумагами, Правилами листинга (делистинга) ценных бумаг и иными документами </w:t>
      </w:r>
      <w:r w:rsidR="00F42ED2" w:rsidRPr="00F42ED2">
        <w:rPr>
          <w:rFonts w:ascii="Arial" w:hAnsi="Arial" w:cs="Arial"/>
          <w:i/>
          <w:sz w:val="20"/>
          <w:szCs w:val="20"/>
          <w:lang w:val="ru-RU"/>
        </w:rPr>
        <w:t>АО «Биржа «Санкт-Петербург»</w:t>
      </w:r>
      <w:r w:rsidRPr="0026041A">
        <w:rPr>
          <w:rFonts w:ascii="Arial" w:hAnsi="Arial" w:cs="Arial"/>
          <w:i/>
          <w:sz w:val="20"/>
          <w:szCs w:val="20"/>
          <w:lang w:val="ru-RU"/>
        </w:rPr>
        <w:t>.</w:t>
      </w:r>
    </w:p>
    <w:p w14:paraId="7B18B297" w14:textId="77777777" w:rsidR="00B25C79" w:rsidRPr="0026041A" w:rsidRDefault="00B25C79" w:rsidP="00B25C79">
      <w:pPr>
        <w:tabs>
          <w:tab w:val="left" w:pos="1014"/>
        </w:tabs>
        <w:rPr>
          <w:rFonts w:ascii="Arial" w:hAnsi="Arial" w:cs="Arial"/>
          <w:i/>
          <w:sz w:val="20"/>
          <w:szCs w:val="20"/>
          <w:lang w:val="ru-RU"/>
        </w:rPr>
        <w:sectPr w:rsidR="00B25C79" w:rsidRPr="0026041A" w:rsidSect="001A24A5">
          <w:pgSz w:w="11906" w:h="16838"/>
          <w:pgMar w:top="568" w:right="850" w:bottom="851" w:left="851" w:header="708" w:footer="708" w:gutter="0"/>
          <w:cols w:space="708"/>
          <w:titlePg/>
          <w:docGrid w:linePitch="360"/>
        </w:sectPr>
      </w:pPr>
    </w:p>
    <w:p w14:paraId="7D883A6C" w14:textId="77777777" w:rsidR="00B95506" w:rsidRPr="005E4FCB" w:rsidRDefault="00B95506" w:rsidP="008941AA">
      <w:pPr>
        <w:pStyle w:val="2"/>
        <w:numPr>
          <w:ilvl w:val="1"/>
          <w:numId w:val="34"/>
        </w:numPr>
        <w:tabs>
          <w:tab w:val="clear" w:pos="1021"/>
        </w:tabs>
        <w:ind w:left="709" w:hanging="425"/>
        <w:rPr>
          <w:rFonts w:ascii="Arial" w:hAnsi="Arial" w:cs="Arial"/>
          <w:b w:val="0"/>
          <w:sz w:val="20"/>
          <w:u w:val="none"/>
        </w:rPr>
      </w:pPr>
      <w:bookmarkStart w:id="72" w:name="_Toc148616965"/>
      <w:r w:rsidRPr="005E4FCB">
        <w:rPr>
          <w:rFonts w:ascii="Arial" w:hAnsi="Arial" w:cs="Arial"/>
          <w:b w:val="0"/>
          <w:sz w:val="20"/>
          <w:u w:val="none"/>
        </w:rPr>
        <w:lastRenderedPageBreak/>
        <w:t>Уведомлени</w:t>
      </w:r>
      <w:r w:rsidR="00695E5D" w:rsidRPr="005E4FCB">
        <w:rPr>
          <w:rFonts w:ascii="Arial" w:hAnsi="Arial" w:cs="Arial"/>
          <w:b w:val="0"/>
          <w:sz w:val="20"/>
          <w:u w:val="none"/>
        </w:rPr>
        <w:t>я</w:t>
      </w:r>
      <w:r w:rsidRPr="005E4FCB">
        <w:rPr>
          <w:rFonts w:ascii="Arial" w:hAnsi="Arial" w:cs="Arial"/>
          <w:b w:val="0"/>
          <w:sz w:val="20"/>
          <w:u w:val="none"/>
        </w:rPr>
        <w:t xml:space="preserve"> о завершении размещения </w:t>
      </w:r>
      <w:r w:rsidR="00695E5D" w:rsidRPr="005E4FCB">
        <w:rPr>
          <w:rFonts w:ascii="Arial" w:hAnsi="Arial" w:cs="Arial"/>
          <w:b w:val="0"/>
          <w:sz w:val="20"/>
          <w:u w:val="none"/>
        </w:rPr>
        <w:t>ценных бумаг</w:t>
      </w:r>
      <w:bookmarkEnd w:id="72"/>
    </w:p>
    <w:p w14:paraId="6E362CE7" w14:textId="77777777" w:rsidR="00F818AB" w:rsidRPr="005E4FCB" w:rsidRDefault="00F818AB" w:rsidP="00F818AB">
      <w:pPr>
        <w:rPr>
          <w:rFonts w:ascii="Arial" w:hAnsi="Arial" w:cs="Arial"/>
          <w:sz w:val="20"/>
          <w:szCs w:val="20"/>
          <w:lang w:val="ru-RU"/>
        </w:rPr>
      </w:pPr>
    </w:p>
    <w:p w14:paraId="2F659ADF" w14:textId="77777777" w:rsidR="009407AE" w:rsidRPr="005E4FCB" w:rsidRDefault="009407AE" w:rsidP="00F818AB">
      <w:pPr>
        <w:pStyle w:val="3"/>
        <w:ind w:left="360"/>
        <w:jc w:val="right"/>
        <w:rPr>
          <w:rFonts w:ascii="Arial" w:hAnsi="Arial" w:cs="Arial"/>
          <w:b/>
          <w:color w:val="0070C0"/>
          <w:sz w:val="20"/>
          <w:szCs w:val="20"/>
        </w:rPr>
      </w:pPr>
    </w:p>
    <w:p w14:paraId="67F327B7" w14:textId="77777777" w:rsidR="00F818AB" w:rsidRPr="005E4FCB" w:rsidRDefault="00F818AB" w:rsidP="00F818AB">
      <w:pPr>
        <w:pStyle w:val="3"/>
        <w:ind w:left="360"/>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14:paraId="764774FD" w14:textId="61EEA262" w:rsidR="00F818AB" w:rsidRPr="005E4FCB" w:rsidRDefault="00F818AB" w:rsidP="00F818AB">
      <w:pPr>
        <w:pStyle w:val="a3"/>
        <w:ind w:left="360"/>
        <w:jc w:val="right"/>
        <w:rPr>
          <w:rFonts w:ascii="Arial" w:hAnsi="Arial" w:cs="Arial"/>
          <w:sz w:val="20"/>
          <w:szCs w:val="20"/>
        </w:rPr>
      </w:pPr>
      <w:r w:rsidRPr="005E4FCB">
        <w:rPr>
          <w:rFonts w:ascii="Arial" w:hAnsi="Arial" w:cs="Arial"/>
          <w:sz w:val="20"/>
          <w:szCs w:val="20"/>
        </w:rPr>
        <w:t xml:space="preserve">в </w:t>
      </w:r>
      <w:r w:rsidR="00387814" w:rsidRPr="00F42ED2">
        <w:rPr>
          <w:rFonts w:ascii="Arial" w:hAnsi="Arial" w:cs="Arial"/>
          <w:sz w:val="20"/>
          <w:szCs w:val="20"/>
        </w:rPr>
        <w:t>АО «Биржа «Санкт-Петербург»</w:t>
      </w:r>
    </w:p>
    <w:p w14:paraId="2E600220" w14:textId="77777777" w:rsidR="00F818AB" w:rsidRPr="005E4FCB" w:rsidRDefault="00F818AB" w:rsidP="00F818AB">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14:paraId="343E54FA" w14:textId="77777777" w:rsidR="00F818AB" w:rsidRPr="005E4FCB" w:rsidRDefault="00F818AB" w:rsidP="00F818AB">
      <w:pPr>
        <w:jc w:val="center"/>
        <w:rPr>
          <w:rFonts w:ascii="Arial" w:hAnsi="Arial" w:cs="Arial"/>
          <w:b/>
          <w:sz w:val="20"/>
          <w:szCs w:val="20"/>
          <w:lang w:val="ru-RU"/>
        </w:rPr>
      </w:pPr>
    </w:p>
    <w:p w14:paraId="564EBC02" w14:textId="77777777" w:rsidR="00F818AB" w:rsidRPr="005E4FCB" w:rsidRDefault="00F818AB" w:rsidP="00F818AB">
      <w:pPr>
        <w:jc w:val="center"/>
        <w:rPr>
          <w:rFonts w:ascii="Arial" w:hAnsi="Arial" w:cs="Arial"/>
          <w:b/>
          <w:sz w:val="20"/>
          <w:szCs w:val="20"/>
          <w:lang w:val="ru-RU"/>
        </w:rPr>
      </w:pPr>
      <w:r w:rsidRPr="005E4FCB">
        <w:rPr>
          <w:rFonts w:ascii="Arial" w:hAnsi="Arial" w:cs="Arial"/>
          <w:b/>
          <w:sz w:val="20"/>
          <w:szCs w:val="20"/>
          <w:lang w:val="ru-RU"/>
        </w:rPr>
        <w:t>УВЕДОМЛЕНИЕ</w:t>
      </w:r>
    </w:p>
    <w:p w14:paraId="258F739E" w14:textId="77777777" w:rsidR="00F818AB" w:rsidRPr="005E4FCB" w:rsidRDefault="00F818AB" w:rsidP="00F818AB">
      <w:pPr>
        <w:jc w:val="center"/>
        <w:rPr>
          <w:rFonts w:ascii="Arial" w:hAnsi="Arial" w:cs="Arial"/>
          <w:b/>
          <w:sz w:val="20"/>
          <w:szCs w:val="20"/>
          <w:lang w:val="ru-RU"/>
        </w:rPr>
      </w:pPr>
      <w:r w:rsidRPr="005E4FCB">
        <w:rPr>
          <w:rFonts w:ascii="Arial" w:hAnsi="Arial" w:cs="Arial"/>
          <w:b/>
          <w:sz w:val="20"/>
          <w:szCs w:val="20"/>
          <w:lang w:val="ru-RU"/>
        </w:rPr>
        <w:t>о завершении размещения ценных бумаг</w:t>
      </w:r>
    </w:p>
    <w:p w14:paraId="0B53348A" w14:textId="77777777" w:rsidR="00F818AB" w:rsidRPr="005E4FCB" w:rsidRDefault="00F818AB" w:rsidP="00F818AB">
      <w:pPr>
        <w:pStyle w:val="Oaiei"/>
        <w:widowControl/>
        <w:rPr>
          <w:rFonts w:ascii="Arial" w:hAnsi="Arial" w:cs="Arial"/>
          <w:sz w:val="20"/>
        </w:rPr>
      </w:pPr>
    </w:p>
    <w:p w14:paraId="12135832" w14:textId="77777777" w:rsidR="00F818AB" w:rsidRPr="005E4FCB" w:rsidRDefault="00F818AB" w:rsidP="00F818AB">
      <w:pPr>
        <w:pStyle w:val="Oaiei"/>
        <w:widowControl/>
        <w:rPr>
          <w:rFonts w:ascii="Arial" w:hAnsi="Arial" w:cs="Arial"/>
          <w:sz w:val="20"/>
        </w:rPr>
      </w:pPr>
      <w:r w:rsidRPr="005E4FCB">
        <w:rPr>
          <w:rFonts w:ascii="Arial" w:hAnsi="Arial" w:cs="Arial"/>
          <w:sz w:val="20"/>
        </w:rPr>
        <w:t>__________________________________________________________________________________,</w:t>
      </w:r>
    </w:p>
    <w:p w14:paraId="0B2B2346" w14:textId="77777777" w:rsidR="00F818AB" w:rsidRPr="0052576C" w:rsidRDefault="00F818AB" w:rsidP="00F818AB">
      <w:pPr>
        <w:pStyle w:val="ad"/>
        <w:jc w:val="center"/>
        <w:rPr>
          <w:rFonts w:ascii="Arial" w:hAnsi="Arial" w:cs="Arial"/>
        </w:rPr>
      </w:pPr>
      <w:r w:rsidRPr="0052576C">
        <w:rPr>
          <w:rFonts w:ascii="Arial" w:hAnsi="Arial" w:cs="Arial"/>
        </w:rPr>
        <w:t xml:space="preserve">(полное наименование эмитента) </w:t>
      </w:r>
    </w:p>
    <w:p w14:paraId="10F4F53F" w14:textId="77777777" w:rsidR="00F818AB" w:rsidRPr="005E4FCB" w:rsidRDefault="00F818AB" w:rsidP="00F818AB">
      <w:pPr>
        <w:jc w:val="both"/>
        <w:rPr>
          <w:rFonts w:ascii="Arial" w:hAnsi="Arial" w:cs="Arial"/>
          <w:sz w:val="20"/>
          <w:szCs w:val="20"/>
          <w:lang w:val="ru-RU"/>
        </w:rPr>
      </w:pPr>
      <w:r w:rsidRPr="005E4FCB">
        <w:rPr>
          <w:rFonts w:ascii="Arial" w:hAnsi="Arial" w:cs="Arial"/>
          <w:sz w:val="20"/>
          <w:szCs w:val="20"/>
          <w:lang w:val="ru-RU"/>
        </w:rPr>
        <w:t xml:space="preserve">настоящим уведомляет о завершении «____»______ 20__ г. размещения </w:t>
      </w:r>
      <w:r w:rsidRPr="005E4FCB">
        <w:rPr>
          <w:rFonts w:ascii="Arial" w:hAnsi="Arial" w:cs="Arial"/>
          <w:b/>
          <w:i/>
          <w:sz w:val="20"/>
          <w:szCs w:val="20"/>
          <w:lang w:val="ru-RU"/>
        </w:rPr>
        <w:t>указывается регистрационный номер выпуска ценных бумаг</w:t>
      </w:r>
      <w:r w:rsidR="00B25C79" w:rsidRPr="005E4FCB">
        <w:rPr>
          <w:rStyle w:val="af2"/>
          <w:rFonts w:ascii="Arial" w:hAnsi="Arial" w:cs="Arial"/>
          <w:b/>
          <w:i/>
          <w:sz w:val="20"/>
          <w:szCs w:val="20"/>
          <w:lang w:val="ru-RU"/>
        </w:rPr>
        <w:footnoteReference w:id="39"/>
      </w:r>
      <w:r w:rsidRPr="005E4FCB">
        <w:rPr>
          <w:rFonts w:ascii="Arial" w:hAnsi="Arial" w:cs="Arial"/>
          <w:i/>
          <w:sz w:val="20"/>
          <w:szCs w:val="20"/>
          <w:lang w:val="ru-RU"/>
        </w:rPr>
        <w:t>.</w:t>
      </w:r>
    </w:p>
    <w:p w14:paraId="207129EF" w14:textId="77777777" w:rsidR="00F818AB" w:rsidRPr="005E4FCB" w:rsidRDefault="00F818AB" w:rsidP="00F818AB">
      <w:pPr>
        <w:ind w:right="282" w:firstLine="709"/>
        <w:jc w:val="both"/>
        <w:rPr>
          <w:rFonts w:ascii="Arial" w:hAnsi="Arial" w:cs="Arial"/>
          <w:sz w:val="20"/>
          <w:szCs w:val="20"/>
          <w:lang w:val="ru-RU"/>
        </w:rPr>
      </w:pPr>
      <w:r w:rsidRPr="005E4FCB">
        <w:rPr>
          <w:rFonts w:ascii="Arial" w:hAnsi="Arial" w:cs="Arial"/>
          <w:sz w:val="20"/>
          <w:szCs w:val="20"/>
          <w:lang w:val="ru-RU"/>
        </w:rPr>
        <w:t>Указанные ценные бумаги размещены в количестве</w:t>
      </w:r>
      <w:proofErr w:type="gramStart"/>
      <w:r w:rsidRPr="005E4FCB">
        <w:rPr>
          <w:rFonts w:ascii="Arial" w:hAnsi="Arial" w:cs="Arial"/>
          <w:sz w:val="20"/>
          <w:szCs w:val="20"/>
          <w:lang w:val="ru-RU"/>
        </w:rPr>
        <w:t xml:space="preserve"> ___________________ (______________) </w:t>
      </w:r>
      <w:proofErr w:type="gramEnd"/>
      <w:r w:rsidRPr="005E4FCB">
        <w:rPr>
          <w:rFonts w:ascii="Arial" w:hAnsi="Arial" w:cs="Arial"/>
          <w:sz w:val="20"/>
          <w:szCs w:val="20"/>
          <w:lang w:val="ru-RU"/>
        </w:rPr>
        <w:t>штук и оплачены в полном объеме.</w:t>
      </w:r>
    </w:p>
    <w:p w14:paraId="30628A92" w14:textId="77777777" w:rsidR="00F818AB" w:rsidRPr="005E4FCB" w:rsidRDefault="00F818AB" w:rsidP="00F818AB">
      <w:pPr>
        <w:ind w:right="282" w:firstLine="709"/>
        <w:jc w:val="both"/>
        <w:rPr>
          <w:rFonts w:ascii="Arial" w:hAnsi="Arial" w:cs="Arial"/>
          <w:sz w:val="20"/>
          <w:szCs w:val="20"/>
          <w:lang w:val="ru-RU"/>
        </w:rPr>
      </w:pPr>
      <w:r w:rsidRPr="005E4FCB">
        <w:rPr>
          <w:rFonts w:ascii="Arial" w:hAnsi="Arial" w:cs="Arial"/>
          <w:sz w:val="20"/>
          <w:szCs w:val="20"/>
          <w:lang w:val="ru-RU"/>
        </w:rPr>
        <w:t>Общая сумма денежных средств, в валюте Российской Федерации, полученная в оплату за размещенные ценные бумаги, без учета НКД: ______________ рублей.</w:t>
      </w:r>
    </w:p>
    <w:p w14:paraId="4F6AC739" w14:textId="77777777" w:rsidR="00F818AB" w:rsidRPr="005E4FCB" w:rsidRDefault="00F818AB" w:rsidP="00F818AB">
      <w:pPr>
        <w:widowControl w:val="0"/>
        <w:overflowPunct w:val="0"/>
        <w:autoSpaceDE w:val="0"/>
        <w:autoSpaceDN w:val="0"/>
        <w:adjustRightInd w:val="0"/>
        <w:ind w:right="282" w:firstLine="709"/>
        <w:jc w:val="both"/>
        <w:rPr>
          <w:rFonts w:ascii="Arial" w:hAnsi="Arial" w:cs="Arial"/>
          <w:sz w:val="20"/>
          <w:szCs w:val="20"/>
          <w:lang w:val="ru-RU"/>
        </w:rPr>
      </w:pPr>
      <w:r w:rsidRPr="005E4FCB">
        <w:rPr>
          <w:rFonts w:ascii="Arial" w:hAnsi="Arial" w:cs="Arial"/>
          <w:sz w:val="20"/>
          <w:szCs w:val="20"/>
          <w:lang w:val="ru-RU"/>
        </w:rPr>
        <w:t xml:space="preserve">Доля размещенных ценных бумаг выпуска: ____%. </w:t>
      </w:r>
    </w:p>
    <w:p w14:paraId="4E69BAC9" w14:textId="77777777" w:rsidR="00F818AB" w:rsidRPr="005E4FCB" w:rsidRDefault="00F818AB" w:rsidP="00F818AB">
      <w:pPr>
        <w:widowControl w:val="0"/>
        <w:overflowPunct w:val="0"/>
        <w:autoSpaceDE w:val="0"/>
        <w:autoSpaceDN w:val="0"/>
        <w:adjustRightInd w:val="0"/>
        <w:ind w:right="282" w:firstLine="709"/>
        <w:jc w:val="both"/>
        <w:rPr>
          <w:rFonts w:ascii="Arial" w:hAnsi="Arial" w:cs="Arial"/>
          <w:sz w:val="20"/>
          <w:szCs w:val="20"/>
          <w:lang w:val="ru-RU"/>
        </w:rPr>
      </w:pPr>
      <w:r w:rsidRPr="005E4FCB">
        <w:rPr>
          <w:rFonts w:ascii="Arial" w:hAnsi="Arial" w:cs="Arial"/>
          <w:sz w:val="20"/>
          <w:szCs w:val="20"/>
          <w:lang w:val="ru-RU"/>
        </w:rPr>
        <w:t>Доля неразмещенных ценных бумаг выпуска: ____%.</w:t>
      </w:r>
    </w:p>
    <w:p w14:paraId="492F8C22" w14:textId="77777777" w:rsidR="00F818AB" w:rsidRPr="005E4FCB" w:rsidRDefault="00F818AB" w:rsidP="00F818AB">
      <w:pPr>
        <w:widowControl w:val="0"/>
        <w:overflowPunct w:val="0"/>
        <w:autoSpaceDE w:val="0"/>
        <w:autoSpaceDN w:val="0"/>
        <w:adjustRightInd w:val="0"/>
        <w:ind w:right="282" w:firstLine="709"/>
        <w:jc w:val="both"/>
        <w:rPr>
          <w:rFonts w:ascii="Arial" w:hAnsi="Arial" w:cs="Arial"/>
          <w:sz w:val="20"/>
          <w:szCs w:val="20"/>
          <w:lang w:val="ru-RU"/>
        </w:rPr>
      </w:pPr>
    </w:p>
    <w:p w14:paraId="401FC965" w14:textId="77777777" w:rsidR="00F818AB" w:rsidRPr="005E4FCB" w:rsidRDefault="00F818AB" w:rsidP="00F818AB">
      <w:pPr>
        <w:ind w:right="282" w:firstLine="709"/>
        <w:jc w:val="both"/>
        <w:rPr>
          <w:rFonts w:ascii="Arial" w:hAnsi="Arial" w:cs="Arial"/>
          <w:sz w:val="20"/>
          <w:szCs w:val="20"/>
          <w:lang w:val="ru-RU"/>
        </w:rPr>
      </w:pPr>
      <w:r w:rsidRPr="005E4FCB">
        <w:rPr>
          <w:rFonts w:ascii="Arial" w:hAnsi="Arial" w:cs="Arial"/>
          <w:sz w:val="20"/>
          <w:szCs w:val="20"/>
          <w:lang w:val="ru-RU"/>
        </w:rPr>
        <w:t xml:space="preserve">Информация о сделках, признаваемых федеральными законами крупными сделками и сделками, в совершении которых имеется заинтересованность и которые совершены в процессе размещения ценных бумаг: </w:t>
      </w:r>
      <w:proofErr w:type="gramStart"/>
      <w:r w:rsidR="00D154A2" w:rsidRPr="005E4FCB">
        <w:rPr>
          <w:rFonts w:ascii="Arial" w:hAnsi="Arial" w:cs="Arial"/>
          <w:sz w:val="20"/>
          <w:szCs w:val="20"/>
          <w:lang w:val="ru-RU"/>
        </w:rPr>
        <w:t xml:space="preserve">Положения гл. </w:t>
      </w:r>
      <w:r w:rsidR="00D154A2" w:rsidRPr="005E4FCB">
        <w:rPr>
          <w:rFonts w:ascii="Arial" w:hAnsi="Arial" w:cs="Arial"/>
          <w:sz w:val="20"/>
          <w:szCs w:val="20"/>
        </w:rPr>
        <w:t>XI</w:t>
      </w:r>
      <w:r w:rsidR="00D154A2" w:rsidRPr="005E4FCB">
        <w:rPr>
          <w:rFonts w:ascii="Arial" w:hAnsi="Arial" w:cs="Arial"/>
          <w:sz w:val="20"/>
          <w:szCs w:val="20"/>
          <w:lang w:val="ru-RU"/>
        </w:rPr>
        <w:t xml:space="preserve"> «Заинтересованность в совершении обществом сделки» Федерального закона от 26.12.1995 № 208-ФЗ «Об акционерных обществах», положения ст. 45 «Заинтересованность в совершении обществом сделки» Федерального закона от 08.02.1998 № 14-ФЗ «Об обществах с ограниченной ответственностью» и и</w:t>
      </w:r>
      <w:r w:rsidRPr="005E4FCB">
        <w:rPr>
          <w:rFonts w:ascii="Arial" w:hAnsi="Arial" w:cs="Arial"/>
          <w:sz w:val="20"/>
          <w:szCs w:val="20"/>
          <w:lang w:val="ru-RU"/>
        </w:rPr>
        <w:t>нформация о совершении сделок, признаваемых федеральными законами к</w:t>
      </w:r>
      <w:r w:rsidR="00B25C79" w:rsidRPr="005E4FCB">
        <w:rPr>
          <w:rFonts w:ascii="Arial" w:hAnsi="Arial" w:cs="Arial"/>
          <w:sz w:val="20"/>
          <w:szCs w:val="20"/>
          <w:lang w:val="ru-RU"/>
        </w:rPr>
        <w:t>рупными сделками, раскрывается э</w:t>
      </w:r>
      <w:r w:rsidRPr="005E4FCB">
        <w:rPr>
          <w:rFonts w:ascii="Arial" w:hAnsi="Arial" w:cs="Arial"/>
          <w:sz w:val="20"/>
          <w:szCs w:val="20"/>
          <w:lang w:val="ru-RU"/>
        </w:rPr>
        <w:t xml:space="preserve">митентом в порядке, предусмотренном Положением Банка России от 27.03.2020 </w:t>
      </w:r>
      <w:r w:rsidR="00D154A2" w:rsidRPr="005E4FCB">
        <w:rPr>
          <w:rFonts w:ascii="Arial" w:hAnsi="Arial" w:cs="Arial"/>
          <w:sz w:val="20"/>
          <w:szCs w:val="20"/>
          <w:lang w:val="ru-RU"/>
        </w:rPr>
        <w:t>№</w:t>
      </w:r>
      <w:r w:rsidRPr="005E4FCB">
        <w:rPr>
          <w:rFonts w:ascii="Arial" w:hAnsi="Arial" w:cs="Arial"/>
          <w:sz w:val="20"/>
          <w:szCs w:val="20"/>
          <w:lang w:val="ru-RU"/>
        </w:rPr>
        <w:t xml:space="preserve"> 714-П «О раскрытии информации эмитентами эмиссионных</w:t>
      </w:r>
      <w:proofErr w:type="gramEnd"/>
      <w:r w:rsidRPr="005E4FCB">
        <w:rPr>
          <w:rFonts w:ascii="Arial" w:hAnsi="Arial" w:cs="Arial"/>
          <w:sz w:val="20"/>
          <w:szCs w:val="20"/>
          <w:lang w:val="ru-RU"/>
        </w:rPr>
        <w:t xml:space="preserve"> ценных бумаг».</w:t>
      </w:r>
      <w:r w:rsidR="00B25C79" w:rsidRPr="005E4FCB">
        <w:rPr>
          <w:rStyle w:val="af2"/>
          <w:rFonts w:ascii="Arial" w:hAnsi="Arial" w:cs="Arial"/>
          <w:sz w:val="20"/>
          <w:szCs w:val="20"/>
          <w:lang w:val="ru-RU"/>
        </w:rPr>
        <w:footnoteReference w:id="40"/>
      </w:r>
    </w:p>
    <w:p w14:paraId="1E7E07C0" w14:textId="77777777" w:rsidR="00F818AB" w:rsidRPr="005E4FCB" w:rsidRDefault="00F818AB" w:rsidP="00F818AB">
      <w:pPr>
        <w:tabs>
          <w:tab w:val="left" w:pos="1014"/>
        </w:tabs>
        <w:jc w:val="both"/>
        <w:rPr>
          <w:rFonts w:ascii="Arial" w:hAnsi="Arial" w:cs="Arial"/>
          <w:i/>
          <w:sz w:val="20"/>
          <w:szCs w:val="20"/>
          <w:lang w:val="ru-RU"/>
        </w:rPr>
      </w:pPr>
    </w:p>
    <w:p w14:paraId="63FC2558" w14:textId="77777777" w:rsidR="00F818AB" w:rsidRPr="005E4FCB" w:rsidRDefault="00F818AB" w:rsidP="00F818AB">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     </w:t>
      </w:r>
    </w:p>
    <w:p w14:paraId="5B317D94" w14:textId="77777777" w:rsidR="00F818AB" w:rsidRPr="005E4FCB" w:rsidRDefault="00F818AB" w:rsidP="00F818AB">
      <w:pPr>
        <w:jc w:val="both"/>
        <w:rPr>
          <w:rFonts w:ascii="Arial" w:hAnsi="Arial" w:cs="Arial"/>
          <w:sz w:val="20"/>
          <w:szCs w:val="20"/>
          <w:lang w:val="ru-RU"/>
        </w:rPr>
      </w:pPr>
      <w:proofErr w:type="gramStart"/>
      <w:r w:rsidRPr="005E4FCB">
        <w:rPr>
          <w:rFonts w:ascii="Arial" w:hAnsi="Arial" w:cs="Arial"/>
          <w:sz w:val="20"/>
          <w:szCs w:val="20"/>
          <w:lang w:val="ru-RU"/>
        </w:rPr>
        <w:t xml:space="preserve">(руководитель организации или                                          </w:t>
      </w:r>
      <w:proofErr w:type="gramEnd"/>
    </w:p>
    <w:p w14:paraId="14AB8417" w14:textId="77777777" w:rsidR="00F818AB" w:rsidRPr="005E4FCB" w:rsidRDefault="00F818AB" w:rsidP="00F818AB">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м.п.</w:t>
      </w:r>
    </w:p>
    <w:p w14:paraId="12F71A5C" w14:textId="77777777" w:rsidR="00F818AB" w:rsidRPr="005E4FCB" w:rsidRDefault="00F818AB" w:rsidP="00F818AB">
      <w:pPr>
        <w:rPr>
          <w:rFonts w:ascii="Arial" w:hAnsi="Arial" w:cs="Arial"/>
          <w:sz w:val="20"/>
          <w:szCs w:val="20"/>
          <w:lang w:val="ru-RU"/>
        </w:rPr>
      </w:pPr>
    </w:p>
    <w:p w14:paraId="2CBAF126" w14:textId="7AD05331" w:rsidR="00F818AB" w:rsidRPr="0026041A" w:rsidRDefault="00F818AB" w:rsidP="00B25C79">
      <w:pPr>
        <w:jc w:val="both"/>
        <w:rPr>
          <w:rFonts w:ascii="Arial" w:hAnsi="Arial" w:cs="Arial"/>
          <w:i/>
          <w:sz w:val="20"/>
          <w:szCs w:val="20"/>
          <w:lang w:val="ru-RU"/>
        </w:rPr>
      </w:pPr>
      <w:r w:rsidRPr="0052576C">
        <w:rPr>
          <w:rFonts w:ascii="Arial" w:hAnsi="Arial" w:cs="Arial"/>
          <w:i/>
          <w:sz w:val="20"/>
          <w:szCs w:val="20"/>
          <w:lang w:val="ru-RU"/>
        </w:rPr>
        <w:t>В уведомлении может быть указана иная информация, необходимая в соответствии с Правилами проведен</w:t>
      </w:r>
      <w:r w:rsidRPr="0066691B">
        <w:rPr>
          <w:rFonts w:ascii="Arial" w:hAnsi="Arial" w:cs="Arial"/>
          <w:i/>
          <w:sz w:val="20"/>
          <w:szCs w:val="20"/>
          <w:lang w:val="ru-RU"/>
        </w:rPr>
        <w:t xml:space="preserve">ия организованных торгов ценными бумагами, Правилами листинга (делистинга) ценных бумаг и иными документами </w:t>
      </w:r>
      <w:r w:rsidR="00387814" w:rsidRPr="00387814">
        <w:rPr>
          <w:rFonts w:ascii="Arial" w:hAnsi="Arial" w:cs="Arial"/>
          <w:i/>
          <w:sz w:val="20"/>
          <w:szCs w:val="20"/>
          <w:lang w:val="ru-RU"/>
        </w:rPr>
        <w:t>АО «Биржа «Санкт-Петербург»</w:t>
      </w:r>
      <w:r w:rsidRPr="0026041A">
        <w:rPr>
          <w:rFonts w:ascii="Arial" w:hAnsi="Arial" w:cs="Arial"/>
          <w:i/>
          <w:sz w:val="20"/>
          <w:szCs w:val="20"/>
          <w:lang w:val="ru-RU"/>
        </w:rPr>
        <w:t>.</w:t>
      </w:r>
    </w:p>
    <w:p w14:paraId="1AC1FB59" w14:textId="77777777" w:rsidR="001E3ADE" w:rsidRPr="005E4FCB" w:rsidRDefault="001E3ADE" w:rsidP="0023561D">
      <w:pPr>
        <w:rPr>
          <w:rFonts w:ascii="Arial" w:hAnsi="Arial" w:cs="Arial"/>
          <w:sz w:val="20"/>
          <w:szCs w:val="20"/>
          <w:lang w:val="ru-RU"/>
        </w:rPr>
        <w:sectPr w:rsidR="001E3ADE" w:rsidRPr="005E4FCB" w:rsidSect="001A24A5">
          <w:pgSz w:w="11906" w:h="16838"/>
          <w:pgMar w:top="568" w:right="850" w:bottom="851" w:left="851" w:header="708" w:footer="708" w:gutter="0"/>
          <w:cols w:space="708"/>
          <w:titlePg/>
          <w:docGrid w:linePitch="360"/>
        </w:sectPr>
      </w:pPr>
    </w:p>
    <w:p w14:paraId="1ED4562F" w14:textId="77777777" w:rsidR="00D21F16" w:rsidRPr="005E4FCB" w:rsidRDefault="00D21F16" w:rsidP="00D21F16">
      <w:pPr>
        <w:pStyle w:val="2"/>
        <w:numPr>
          <w:ilvl w:val="0"/>
          <w:numId w:val="6"/>
        </w:numPr>
        <w:ind w:left="240"/>
        <w:rPr>
          <w:rFonts w:ascii="Arial" w:hAnsi="Arial" w:cs="Arial"/>
          <w:b w:val="0"/>
          <w:color w:val="000000"/>
          <w:sz w:val="20"/>
          <w:u w:val="none"/>
        </w:rPr>
      </w:pPr>
      <w:bookmarkStart w:id="73" w:name="_Toc148616966"/>
      <w:r w:rsidRPr="005E4FCB">
        <w:rPr>
          <w:rFonts w:ascii="Arial" w:hAnsi="Arial" w:cs="Arial"/>
          <w:b w:val="0"/>
          <w:color w:val="000000"/>
          <w:sz w:val="20"/>
          <w:u w:val="none"/>
        </w:rPr>
        <w:lastRenderedPageBreak/>
        <w:t>ФОРМЫ ОТЧЕТОВ О СОБЛЮДЕНИИ НОРМ КОРПОРАТИВНОГО УПРАВЛЕНИЯ</w:t>
      </w:r>
      <w:bookmarkEnd w:id="73"/>
    </w:p>
    <w:p w14:paraId="52FAFC2D" w14:textId="77777777" w:rsidR="00D21F16" w:rsidRPr="005E4FCB" w:rsidRDefault="00D21F16" w:rsidP="00D83CEC">
      <w:pPr>
        <w:pStyle w:val="a3"/>
        <w:keepNext/>
        <w:widowControl w:val="0"/>
        <w:tabs>
          <w:tab w:val="left" w:pos="1021"/>
        </w:tabs>
        <w:overflowPunct w:val="0"/>
        <w:autoSpaceDE w:val="0"/>
        <w:autoSpaceDN w:val="0"/>
        <w:adjustRightInd w:val="0"/>
        <w:spacing w:after="0" w:line="240" w:lineRule="auto"/>
        <w:ind w:left="360"/>
        <w:contextualSpacing w:val="0"/>
        <w:jc w:val="both"/>
        <w:textAlignment w:val="baseline"/>
        <w:outlineLvl w:val="1"/>
        <w:rPr>
          <w:rFonts w:ascii="Arial" w:eastAsia="Times New Roman" w:hAnsi="Arial" w:cs="Arial"/>
          <w:vanish/>
          <w:sz w:val="20"/>
          <w:szCs w:val="20"/>
          <w:lang w:eastAsia="en-US"/>
        </w:rPr>
      </w:pPr>
      <w:bookmarkStart w:id="74" w:name="_Toc94632737"/>
      <w:bookmarkStart w:id="75" w:name="_Toc94632787"/>
      <w:bookmarkStart w:id="76" w:name="_Toc94632880"/>
      <w:bookmarkStart w:id="77" w:name="_Toc94633163"/>
      <w:bookmarkStart w:id="78" w:name="_Toc94633216"/>
      <w:bookmarkStart w:id="79" w:name="_Toc94633433"/>
      <w:bookmarkStart w:id="80" w:name="_Toc94633490"/>
      <w:bookmarkStart w:id="81" w:name="_Toc94633576"/>
      <w:bookmarkEnd w:id="74"/>
      <w:bookmarkEnd w:id="75"/>
      <w:bookmarkEnd w:id="76"/>
      <w:bookmarkEnd w:id="77"/>
      <w:bookmarkEnd w:id="78"/>
      <w:bookmarkEnd w:id="79"/>
      <w:bookmarkEnd w:id="80"/>
      <w:bookmarkEnd w:id="81"/>
    </w:p>
    <w:p w14:paraId="01A91F8C" w14:textId="77777777" w:rsidR="00741645" w:rsidRPr="005E4FCB" w:rsidRDefault="00D21F16" w:rsidP="008941AA">
      <w:pPr>
        <w:pStyle w:val="2"/>
        <w:numPr>
          <w:ilvl w:val="1"/>
          <w:numId w:val="35"/>
        </w:numPr>
        <w:tabs>
          <w:tab w:val="clear" w:pos="1021"/>
          <w:tab w:val="left" w:pos="-1560"/>
        </w:tabs>
        <w:ind w:left="567" w:hanging="567"/>
        <w:rPr>
          <w:rFonts w:ascii="Arial" w:hAnsi="Arial" w:cs="Arial"/>
          <w:b w:val="0"/>
          <w:sz w:val="20"/>
          <w:u w:val="none"/>
        </w:rPr>
      </w:pPr>
      <w:bookmarkStart w:id="82" w:name="_Toc148616967"/>
      <w:r w:rsidRPr="005E4FCB">
        <w:rPr>
          <w:rFonts w:ascii="Arial" w:hAnsi="Arial" w:cs="Arial"/>
          <w:b w:val="0"/>
          <w:sz w:val="20"/>
          <w:u w:val="none"/>
        </w:rPr>
        <w:t>Отчет о соблюдении норм корпоративного управления</w:t>
      </w:r>
      <w:r w:rsidR="004A589E" w:rsidRPr="005E4FCB">
        <w:rPr>
          <w:rFonts w:ascii="Arial" w:hAnsi="Arial" w:cs="Arial"/>
          <w:b w:val="0"/>
          <w:sz w:val="20"/>
          <w:u w:val="none"/>
        </w:rPr>
        <w:t xml:space="preserve"> для включения (поддержания) ценных бумаг в Котировальном списке первого (второго) уровня</w:t>
      </w:r>
      <w:bookmarkEnd w:id="82"/>
      <w:r w:rsidR="007659D1" w:rsidRPr="005E4FCB">
        <w:rPr>
          <w:rFonts w:ascii="Arial" w:hAnsi="Arial" w:cs="Arial"/>
          <w:b w:val="0"/>
          <w:sz w:val="20"/>
          <w:u w:val="none"/>
        </w:rPr>
        <w:t xml:space="preserve"> </w:t>
      </w:r>
    </w:p>
    <w:p w14:paraId="502BDF20" w14:textId="77777777" w:rsidR="00D21F16" w:rsidRPr="005E4FCB" w:rsidRDefault="007D2CB0" w:rsidP="008941AA">
      <w:pPr>
        <w:ind w:firstLine="709"/>
        <w:rPr>
          <w:rFonts w:ascii="Arial" w:hAnsi="Arial" w:cs="Arial"/>
          <w:b/>
          <w:i/>
          <w:sz w:val="20"/>
          <w:szCs w:val="20"/>
          <w:lang w:val="ru-RU"/>
        </w:rPr>
      </w:pPr>
      <w:r w:rsidRPr="005E4FCB">
        <w:rPr>
          <w:rFonts w:ascii="Arial" w:hAnsi="Arial" w:cs="Arial"/>
          <w:i/>
          <w:sz w:val="20"/>
          <w:szCs w:val="20"/>
          <w:lang w:val="ru-RU"/>
        </w:rPr>
        <w:t>(</w:t>
      </w:r>
      <w:r w:rsidR="007659D1" w:rsidRPr="005E4FCB">
        <w:rPr>
          <w:rFonts w:ascii="Arial" w:hAnsi="Arial" w:cs="Arial"/>
          <w:i/>
          <w:sz w:val="20"/>
          <w:szCs w:val="20"/>
          <w:lang w:val="ru-RU"/>
        </w:rPr>
        <w:t>допустимо заполнение в альбомном формате</w:t>
      </w:r>
      <w:r w:rsidRPr="005E4FCB">
        <w:rPr>
          <w:rFonts w:ascii="Arial" w:hAnsi="Arial" w:cs="Arial"/>
          <w:i/>
          <w:sz w:val="20"/>
          <w:szCs w:val="20"/>
          <w:lang w:val="ru-RU"/>
        </w:rPr>
        <w:t>)</w:t>
      </w:r>
    </w:p>
    <w:p w14:paraId="3E1BC158" w14:textId="77777777" w:rsidR="007659D1" w:rsidRPr="005E4FCB" w:rsidRDefault="007659D1" w:rsidP="007659D1">
      <w:pPr>
        <w:jc w:val="center"/>
        <w:rPr>
          <w:rFonts w:ascii="Arial" w:hAnsi="Arial" w:cs="Arial"/>
          <w:b/>
          <w:sz w:val="20"/>
          <w:szCs w:val="20"/>
          <w:lang w:val="ru-RU"/>
        </w:rPr>
      </w:pPr>
    </w:p>
    <w:p w14:paraId="49D50F6E" w14:textId="77777777" w:rsidR="009407AE" w:rsidRPr="005E4FCB" w:rsidRDefault="009407AE" w:rsidP="007659D1">
      <w:pPr>
        <w:jc w:val="center"/>
        <w:rPr>
          <w:rFonts w:ascii="Arial" w:hAnsi="Arial" w:cs="Arial"/>
          <w:b/>
          <w:sz w:val="20"/>
          <w:szCs w:val="20"/>
          <w:lang w:val="ru-RU"/>
        </w:rPr>
      </w:pPr>
    </w:p>
    <w:p w14:paraId="0DBDCD39" w14:textId="77777777" w:rsidR="004A589E" w:rsidRPr="005E4FCB" w:rsidRDefault="007659D1" w:rsidP="007659D1">
      <w:pPr>
        <w:jc w:val="center"/>
        <w:rPr>
          <w:rFonts w:ascii="Arial" w:hAnsi="Arial" w:cs="Arial"/>
          <w:b/>
          <w:sz w:val="20"/>
          <w:szCs w:val="20"/>
          <w:lang w:val="ru-RU"/>
        </w:rPr>
      </w:pPr>
      <w:r w:rsidRPr="005E4FCB">
        <w:rPr>
          <w:rFonts w:ascii="Arial" w:hAnsi="Arial" w:cs="Arial"/>
          <w:b/>
          <w:sz w:val="20"/>
          <w:szCs w:val="20"/>
          <w:lang w:val="ru-RU"/>
        </w:rPr>
        <w:t>Отчет о соблюдении норм корпоративного управления для включения (поддержания) ценных бумаг в Котировальном списке первого (второго) уровня</w:t>
      </w:r>
    </w:p>
    <w:p w14:paraId="4576CA84" w14:textId="77777777" w:rsidR="007659D1" w:rsidRPr="005E4FCB" w:rsidRDefault="007659D1" w:rsidP="007659D1">
      <w:pPr>
        <w:jc w:val="center"/>
        <w:rPr>
          <w:rFonts w:ascii="Arial" w:hAnsi="Arial" w:cs="Arial"/>
          <w:sz w:val="20"/>
          <w:szCs w:val="20"/>
          <w:lang w:val="ru-RU"/>
        </w:rPr>
      </w:pPr>
    </w:p>
    <w:p w14:paraId="7943F660" w14:textId="77777777" w:rsidR="002C6D0E" w:rsidRPr="005E4FCB" w:rsidRDefault="002C6D0E" w:rsidP="002C6D0E">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14:paraId="3F4FCB91" w14:textId="77777777" w:rsidR="002C6D0E" w:rsidRPr="005E4FCB" w:rsidRDefault="002C6D0E" w:rsidP="002C6D0E">
      <w:pPr>
        <w:rPr>
          <w:rFonts w:ascii="Arial" w:hAnsi="Arial" w:cs="Arial"/>
          <w:sz w:val="20"/>
          <w:szCs w:val="20"/>
          <w:lang w:val="ru-RU"/>
        </w:rPr>
      </w:pPr>
    </w:p>
    <w:tbl>
      <w:tblPr>
        <w:tblStyle w:val="af5"/>
        <w:tblW w:w="10598" w:type="dxa"/>
        <w:tblLook w:val="04A0" w:firstRow="1" w:lastRow="0" w:firstColumn="1" w:lastColumn="0" w:noHBand="0" w:noVBand="1"/>
      </w:tblPr>
      <w:tblGrid>
        <w:gridCol w:w="4624"/>
        <w:gridCol w:w="5974"/>
      </w:tblGrid>
      <w:tr w:rsidR="004A589E" w:rsidRPr="007B3745" w14:paraId="3111E745" w14:textId="77777777" w:rsidTr="0043208D">
        <w:tc>
          <w:tcPr>
            <w:tcW w:w="4624" w:type="dxa"/>
          </w:tcPr>
          <w:p w14:paraId="73415BE7" w14:textId="77777777" w:rsidR="004A589E" w:rsidRPr="005E4FCB" w:rsidRDefault="004A589E" w:rsidP="00741645">
            <w:pPr>
              <w:spacing w:line="240" w:lineRule="auto"/>
              <w:rPr>
                <w:rFonts w:ascii="Arial" w:eastAsia="Times New Roman" w:hAnsi="Arial" w:cs="Arial"/>
                <w:b/>
                <w:bCs/>
                <w:sz w:val="18"/>
                <w:szCs w:val="18"/>
                <w:lang w:val="ru-RU" w:eastAsia="ru-RU"/>
              </w:rPr>
            </w:pPr>
            <w:r w:rsidRPr="005E4FCB">
              <w:rPr>
                <w:rFonts w:ascii="Arial" w:eastAsia="Times New Roman" w:hAnsi="Arial" w:cs="Arial"/>
                <w:b/>
                <w:bCs/>
                <w:sz w:val="18"/>
                <w:szCs w:val="18"/>
                <w:lang w:val="ru-RU" w:eastAsia="ru-RU"/>
              </w:rPr>
              <w:t>Полное наименование организации, указанное в Уставе</w:t>
            </w:r>
          </w:p>
        </w:tc>
        <w:tc>
          <w:tcPr>
            <w:tcW w:w="5974" w:type="dxa"/>
          </w:tcPr>
          <w:p w14:paraId="2D6FB224" w14:textId="77777777" w:rsidR="004A589E" w:rsidRPr="005E4FCB" w:rsidRDefault="004A589E" w:rsidP="00741645">
            <w:pPr>
              <w:spacing w:line="240" w:lineRule="auto"/>
              <w:rPr>
                <w:rFonts w:ascii="Arial" w:eastAsia="Times New Roman" w:hAnsi="Arial" w:cs="Arial"/>
                <w:b/>
                <w:bCs/>
                <w:sz w:val="18"/>
                <w:szCs w:val="18"/>
                <w:lang w:val="ru-RU" w:eastAsia="ru-RU"/>
              </w:rPr>
            </w:pPr>
          </w:p>
        </w:tc>
      </w:tr>
      <w:tr w:rsidR="004A589E" w:rsidRPr="007B3745" w14:paraId="7EA07BBA" w14:textId="77777777" w:rsidTr="0043208D">
        <w:tc>
          <w:tcPr>
            <w:tcW w:w="4624" w:type="dxa"/>
          </w:tcPr>
          <w:p w14:paraId="16E213E4" w14:textId="77777777" w:rsidR="004A589E" w:rsidRPr="005E4FCB" w:rsidRDefault="004A589E" w:rsidP="00741645">
            <w:pPr>
              <w:spacing w:line="240" w:lineRule="auto"/>
              <w:rPr>
                <w:rFonts w:ascii="Arial" w:eastAsia="Times New Roman" w:hAnsi="Arial" w:cs="Arial"/>
                <w:b/>
                <w:bCs/>
                <w:sz w:val="18"/>
                <w:szCs w:val="18"/>
                <w:lang w:val="ru-RU" w:eastAsia="ru-RU"/>
              </w:rPr>
            </w:pPr>
            <w:r w:rsidRPr="005E4FCB">
              <w:rPr>
                <w:rFonts w:ascii="Arial" w:eastAsia="Times New Roman" w:hAnsi="Arial" w:cs="Arial"/>
                <w:b/>
                <w:bCs/>
                <w:sz w:val="18"/>
                <w:szCs w:val="18"/>
                <w:lang w:val="ru-RU" w:eastAsia="ru-RU"/>
              </w:rPr>
              <w:t>Краткое наименование организации, указанное в Уставе</w:t>
            </w:r>
          </w:p>
        </w:tc>
        <w:tc>
          <w:tcPr>
            <w:tcW w:w="5974" w:type="dxa"/>
          </w:tcPr>
          <w:p w14:paraId="7A21D2CA" w14:textId="77777777" w:rsidR="004A589E" w:rsidRPr="005E4FCB" w:rsidRDefault="004A589E" w:rsidP="00741645">
            <w:pPr>
              <w:spacing w:line="240" w:lineRule="auto"/>
              <w:rPr>
                <w:rFonts w:ascii="Arial" w:eastAsia="Times New Roman" w:hAnsi="Arial" w:cs="Arial"/>
                <w:b/>
                <w:bCs/>
                <w:sz w:val="18"/>
                <w:szCs w:val="18"/>
                <w:lang w:val="ru-RU" w:eastAsia="ru-RU"/>
              </w:rPr>
            </w:pPr>
          </w:p>
        </w:tc>
      </w:tr>
      <w:tr w:rsidR="004A589E" w:rsidRPr="00D159CA" w14:paraId="362313BE" w14:textId="77777777" w:rsidTr="0043208D">
        <w:tc>
          <w:tcPr>
            <w:tcW w:w="4624" w:type="dxa"/>
          </w:tcPr>
          <w:p w14:paraId="6DB7816F" w14:textId="77777777" w:rsidR="004A589E" w:rsidRPr="005E4FCB" w:rsidRDefault="004A589E" w:rsidP="00741645">
            <w:pPr>
              <w:spacing w:line="240" w:lineRule="auto"/>
              <w:rPr>
                <w:rFonts w:ascii="Arial" w:eastAsia="Times New Roman" w:hAnsi="Arial" w:cs="Arial"/>
                <w:b/>
                <w:bCs/>
                <w:sz w:val="18"/>
                <w:szCs w:val="18"/>
                <w:lang w:eastAsia="ru-RU"/>
              </w:rPr>
            </w:pPr>
            <w:r w:rsidRPr="005E4FCB">
              <w:rPr>
                <w:rFonts w:ascii="Arial" w:eastAsia="Times New Roman" w:hAnsi="Arial" w:cs="Arial"/>
                <w:b/>
                <w:bCs/>
                <w:sz w:val="18"/>
                <w:szCs w:val="18"/>
                <w:lang w:eastAsia="ru-RU"/>
              </w:rPr>
              <w:t>ИНН</w:t>
            </w:r>
          </w:p>
        </w:tc>
        <w:tc>
          <w:tcPr>
            <w:tcW w:w="5974" w:type="dxa"/>
          </w:tcPr>
          <w:p w14:paraId="33ED6AB3" w14:textId="77777777" w:rsidR="004A589E" w:rsidRPr="005E4FCB" w:rsidRDefault="004A589E" w:rsidP="00741645">
            <w:pPr>
              <w:spacing w:line="240" w:lineRule="auto"/>
              <w:rPr>
                <w:rFonts w:ascii="Arial" w:eastAsia="Times New Roman" w:hAnsi="Arial" w:cs="Arial"/>
                <w:b/>
                <w:bCs/>
                <w:sz w:val="18"/>
                <w:szCs w:val="18"/>
                <w:lang w:eastAsia="ru-RU"/>
              </w:rPr>
            </w:pPr>
          </w:p>
        </w:tc>
      </w:tr>
    </w:tbl>
    <w:p w14:paraId="7AB93B22" w14:textId="77777777" w:rsidR="004A589E" w:rsidRPr="005E4FCB" w:rsidRDefault="004A589E" w:rsidP="004A589E">
      <w:pPr>
        <w:rPr>
          <w:rFonts w:ascii="Arial" w:eastAsia="Times New Roman" w:hAnsi="Arial" w:cs="Arial"/>
          <w:b/>
          <w:bCs/>
          <w:sz w:val="20"/>
          <w:szCs w:val="20"/>
          <w:lang w:eastAsia="ru-RU"/>
        </w:rPr>
      </w:pPr>
    </w:p>
    <w:tbl>
      <w:tblPr>
        <w:tblStyle w:val="af5"/>
        <w:tblW w:w="10598" w:type="dxa"/>
        <w:tblLook w:val="04A0" w:firstRow="1" w:lastRow="0" w:firstColumn="1" w:lastColumn="0" w:noHBand="0" w:noVBand="1"/>
      </w:tblPr>
      <w:tblGrid>
        <w:gridCol w:w="469"/>
        <w:gridCol w:w="2900"/>
        <w:gridCol w:w="1842"/>
        <w:gridCol w:w="5387"/>
      </w:tblGrid>
      <w:tr w:rsidR="004A589E" w:rsidRPr="00D159CA" w14:paraId="05BFD8D4" w14:textId="77777777" w:rsidTr="0043208D">
        <w:tc>
          <w:tcPr>
            <w:tcW w:w="469" w:type="dxa"/>
          </w:tcPr>
          <w:p w14:paraId="2F1E82C3" w14:textId="77777777" w:rsidR="004A589E" w:rsidRPr="005E4FCB" w:rsidRDefault="004A589E" w:rsidP="00900B2F">
            <w:pPr>
              <w:spacing w:line="240" w:lineRule="auto"/>
              <w:jc w:val="both"/>
              <w:rPr>
                <w:rFonts w:ascii="Arial" w:hAnsi="Arial" w:cs="Arial"/>
                <w:b/>
                <w:sz w:val="18"/>
                <w:szCs w:val="18"/>
                <w:lang w:eastAsia="ru-RU"/>
              </w:rPr>
            </w:pPr>
            <w:r w:rsidRPr="005E4FCB">
              <w:rPr>
                <w:rFonts w:ascii="Arial" w:hAnsi="Arial" w:cs="Arial"/>
                <w:b/>
                <w:sz w:val="18"/>
                <w:szCs w:val="18"/>
                <w:lang w:eastAsia="ru-RU"/>
              </w:rPr>
              <w:t>№</w:t>
            </w:r>
          </w:p>
        </w:tc>
        <w:tc>
          <w:tcPr>
            <w:tcW w:w="2900" w:type="dxa"/>
          </w:tcPr>
          <w:p w14:paraId="408B2C9C" w14:textId="77777777" w:rsidR="004A589E" w:rsidRPr="005E4FCB" w:rsidRDefault="004A589E" w:rsidP="00900B2F">
            <w:pPr>
              <w:spacing w:line="240" w:lineRule="auto"/>
              <w:jc w:val="both"/>
              <w:rPr>
                <w:rFonts w:ascii="Arial" w:hAnsi="Arial" w:cs="Arial"/>
                <w:b/>
                <w:sz w:val="18"/>
                <w:szCs w:val="18"/>
                <w:lang w:eastAsia="ru-RU"/>
              </w:rPr>
            </w:pPr>
            <w:r w:rsidRPr="005E4FCB">
              <w:rPr>
                <w:rFonts w:ascii="Arial" w:hAnsi="Arial" w:cs="Arial"/>
                <w:b/>
                <w:sz w:val="18"/>
                <w:szCs w:val="18"/>
                <w:lang w:eastAsia="ru-RU"/>
              </w:rPr>
              <w:t>Перечень норм корпоративного управления</w:t>
            </w:r>
          </w:p>
        </w:tc>
        <w:tc>
          <w:tcPr>
            <w:tcW w:w="1842" w:type="dxa"/>
          </w:tcPr>
          <w:p w14:paraId="363B383C" w14:textId="77777777" w:rsidR="004A589E" w:rsidRPr="005E4FCB" w:rsidRDefault="004A589E" w:rsidP="00900B2F">
            <w:pPr>
              <w:spacing w:line="240" w:lineRule="auto"/>
              <w:jc w:val="both"/>
              <w:rPr>
                <w:rFonts w:ascii="Arial" w:hAnsi="Arial" w:cs="Arial"/>
                <w:b/>
                <w:sz w:val="18"/>
                <w:szCs w:val="18"/>
                <w:lang w:val="ru-RU" w:eastAsia="ru-RU"/>
              </w:rPr>
            </w:pPr>
            <w:r w:rsidRPr="005E4FCB">
              <w:rPr>
                <w:rFonts w:ascii="Arial" w:hAnsi="Arial" w:cs="Arial"/>
                <w:b/>
                <w:sz w:val="18"/>
                <w:szCs w:val="18"/>
                <w:lang w:val="ru-RU" w:eastAsia="ru-RU"/>
              </w:rPr>
              <w:t>Соблюдение нормы</w:t>
            </w:r>
          </w:p>
          <w:p w14:paraId="18E92E4A"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(указать: </w:t>
            </w:r>
            <w:r w:rsidRPr="005E4FCB">
              <w:rPr>
                <w:rFonts w:ascii="Arial" w:hAnsi="Arial" w:cs="Arial"/>
                <w:i/>
                <w:sz w:val="18"/>
                <w:szCs w:val="18"/>
                <w:lang w:val="ru-RU" w:eastAsia="ru-RU"/>
              </w:rPr>
              <w:t>полностью, частично, не соблюдается</w:t>
            </w:r>
            <w:r w:rsidRPr="005E4FCB">
              <w:rPr>
                <w:rFonts w:ascii="Arial" w:hAnsi="Arial" w:cs="Arial"/>
                <w:sz w:val="18"/>
                <w:szCs w:val="18"/>
                <w:lang w:val="ru-RU" w:eastAsia="ru-RU"/>
              </w:rPr>
              <w:t>)</w:t>
            </w:r>
          </w:p>
        </w:tc>
        <w:tc>
          <w:tcPr>
            <w:tcW w:w="5387" w:type="dxa"/>
          </w:tcPr>
          <w:p w14:paraId="44A19437" w14:textId="77777777" w:rsidR="004A589E" w:rsidRPr="005E4FCB" w:rsidRDefault="004A589E" w:rsidP="00900B2F">
            <w:pPr>
              <w:spacing w:line="240" w:lineRule="auto"/>
              <w:jc w:val="both"/>
              <w:rPr>
                <w:rFonts w:ascii="Arial" w:hAnsi="Arial" w:cs="Arial"/>
                <w:b/>
                <w:sz w:val="18"/>
                <w:szCs w:val="18"/>
                <w:lang w:eastAsia="ru-RU"/>
              </w:rPr>
            </w:pPr>
            <w:r w:rsidRPr="005E4FCB">
              <w:rPr>
                <w:rFonts w:ascii="Arial" w:hAnsi="Arial" w:cs="Arial"/>
                <w:b/>
                <w:sz w:val="18"/>
                <w:szCs w:val="18"/>
                <w:lang w:eastAsia="ru-RU"/>
              </w:rPr>
              <w:t>Примечание</w:t>
            </w:r>
          </w:p>
        </w:tc>
      </w:tr>
      <w:tr w:rsidR="004A589E" w:rsidRPr="007B3745" w14:paraId="1B186C17" w14:textId="77777777" w:rsidTr="0043208D">
        <w:tc>
          <w:tcPr>
            <w:tcW w:w="469" w:type="dxa"/>
          </w:tcPr>
          <w:p w14:paraId="2BEDDE23" w14:textId="77777777" w:rsidR="004A589E" w:rsidRPr="005E4FCB" w:rsidRDefault="004A589E" w:rsidP="00900B2F">
            <w:pPr>
              <w:spacing w:line="240" w:lineRule="auto"/>
              <w:jc w:val="both"/>
              <w:rPr>
                <w:rFonts w:ascii="Arial" w:hAnsi="Arial" w:cs="Arial"/>
                <w:sz w:val="18"/>
                <w:szCs w:val="18"/>
                <w:lang w:eastAsia="ru-RU"/>
              </w:rPr>
            </w:pPr>
            <w:r w:rsidRPr="005E4FCB">
              <w:rPr>
                <w:rFonts w:ascii="Arial" w:hAnsi="Arial" w:cs="Arial"/>
                <w:sz w:val="18"/>
                <w:szCs w:val="18"/>
                <w:lang w:eastAsia="ru-RU"/>
              </w:rPr>
              <w:t>1</w:t>
            </w:r>
          </w:p>
        </w:tc>
        <w:tc>
          <w:tcPr>
            <w:tcW w:w="2900" w:type="dxa"/>
          </w:tcPr>
          <w:p w14:paraId="5F6FA321"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Эмитентом должен быть сформирован совет директоров</w:t>
            </w:r>
          </w:p>
        </w:tc>
        <w:tc>
          <w:tcPr>
            <w:tcW w:w="1842" w:type="dxa"/>
          </w:tcPr>
          <w:p w14:paraId="58D20E97" w14:textId="77777777" w:rsidR="004A589E" w:rsidRPr="005E4FCB" w:rsidRDefault="004A589E" w:rsidP="00900B2F">
            <w:pPr>
              <w:spacing w:line="240" w:lineRule="auto"/>
              <w:jc w:val="both"/>
              <w:rPr>
                <w:rFonts w:ascii="Arial" w:hAnsi="Arial" w:cs="Arial"/>
                <w:sz w:val="18"/>
                <w:szCs w:val="18"/>
                <w:lang w:val="ru-RU" w:eastAsia="ru-RU"/>
              </w:rPr>
            </w:pPr>
          </w:p>
        </w:tc>
        <w:tc>
          <w:tcPr>
            <w:tcW w:w="5387" w:type="dxa"/>
          </w:tcPr>
          <w:p w14:paraId="0D869C63" w14:textId="77777777" w:rsidR="00900B2F" w:rsidRPr="005E4FCB" w:rsidRDefault="00900B2F" w:rsidP="00900B2F">
            <w:pPr>
              <w:spacing w:line="240" w:lineRule="auto"/>
              <w:jc w:val="both"/>
              <w:rPr>
                <w:rFonts w:ascii="Arial" w:hAnsi="Arial" w:cs="Arial"/>
                <w:sz w:val="18"/>
                <w:szCs w:val="18"/>
                <w:lang w:val="ru-RU"/>
              </w:rPr>
            </w:pPr>
          </w:p>
          <w:p w14:paraId="002A3A2A"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1.1. Документ с реквизитами, закрепляющий данное положение и номер пункта/статьи.</w:t>
            </w:r>
          </w:p>
          <w:p w14:paraId="6F061993"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p>
          <w:p w14:paraId="580FFEB5"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78AB59F7"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proofErr w:type="gramStart"/>
            <w:r w:rsidRPr="005E4FCB">
              <w:rPr>
                <w:rFonts w:ascii="Arial" w:hAnsi="Arial" w:cs="Arial"/>
                <w:sz w:val="18"/>
                <w:szCs w:val="18"/>
                <w:lang w:val="ru-RU"/>
              </w:rPr>
              <w:t>Утвержден</w:t>
            </w:r>
            <w:proofErr w:type="gramEnd"/>
            <w:r w:rsidRPr="005E4FCB">
              <w:rPr>
                <w:rFonts w:ascii="Arial" w:hAnsi="Arial" w:cs="Arial"/>
                <w:sz w:val="18"/>
                <w:szCs w:val="18"/>
                <w:lang w:val="ru-RU"/>
              </w:rPr>
              <w:t xml:space="preserve"> решением___________</w:t>
            </w:r>
          </w:p>
          <w:p w14:paraId="60A74E5E"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0D764CBC"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0E6A80F2"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26E183AE"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14:paraId="348573CB" w14:textId="77777777" w:rsidR="004A589E" w:rsidRPr="005E4FCB" w:rsidRDefault="004A589E" w:rsidP="00900B2F">
            <w:pPr>
              <w:spacing w:line="240" w:lineRule="auto"/>
              <w:jc w:val="both"/>
              <w:rPr>
                <w:rFonts w:ascii="Arial" w:hAnsi="Arial" w:cs="Arial"/>
                <w:sz w:val="18"/>
                <w:szCs w:val="18"/>
                <w:lang w:val="ru-RU"/>
              </w:rPr>
            </w:pPr>
          </w:p>
          <w:p w14:paraId="7EB7F474"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 xml:space="preserve">1.2. Состав действующего на момент составления отчета </w:t>
            </w:r>
            <w:r w:rsidR="009D754F" w:rsidRPr="005E4FCB">
              <w:rPr>
                <w:rFonts w:ascii="Arial" w:hAnsi="Arial" w:cs="Arial"/>
                <w:sz w:val="18"/>
                <w:szCs w:val="18"/>
                <w:lang w:val="ru-RU"/>
              </w:rPr>
              <w:t>с</w:t>
            </w:r>
            <w:r w:rsidRPr="005E4FCB">
              <w:rPr>
                <w:rFonts w:ascii="Arial" w:hAnsi="Arial" w:cs="Arial"/>
                <w:sz w:val="18"/>
                <w:szCs w:val="18"/>
                <w:lang w:val="ru-RU"/>
              </w:rPr>
              <w:t>овета директоров</w:t>
            </w:r>
          </w:p>
          <w:tbl>
            <w:tblPr>
              <w:tblStyle w:val="af5"/>
              <w:tblW w:w="0" w:type="auto"/>
              <w:tblLook w:val="04A0" w:firstRow="1" w:lastRow="0" w:firstColumn="1" w:lastColumn="0" w:noHBand="0" w:noVBand="1"/>
            </w:tblPr>
            <w:tblGrid>
              <w:gridCol w:w="696"/>
              <w:gridCol w:w="1496"/>
              <w:gridCol w:w="1470"/>
              <w:gridCol w:w="1499"/>
            </w:tblGrid>
            <w:tr w:rsidR="004A589E" w:rsidRPr="007B3745" w14:paraId="589805E3" w14:textId="77777777" w:rsidTr="004A589E">
              <w:tc>
                <w:tcPr>
                  <w:tcW w:w="715" w:type="dxa"/>
                </w:tcPr>
                <w:p w14:paraId="722A11CE"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w:t>
                  </w:r>
                </w:p>
              </w:tc>
              <w:tc>
                <w:tcPr>
                  <w:tcW w:w="1531" w:type="dxa"/>
                </w:tcPr>
                <w:p w14:paraId="52F9FBDA"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Фамилия</w:t>
                  </w:r>
                </w:p>
              </w:tc>
              <w:tc>
                <w:tcPr>
                  <w:tcW w:w="1531" w:type="dxa"/>
                </w:tcPr>
                <w:p w14:paraId="5B3FC950"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Имя</w:t>
                  </w:r>
                </w:p>
              </w:tc>
              <w:tc>
                <w:tcPr>
                  <w:tcW w:w="1532" w:type="dxa"/>
                </w:tcPr>
                <w:p w14:paraId="391AEA37"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Отчество</w:t>
                  </w:r>
                </w:p>
              </w:tc>
            </w:tr>
          </w:tbl>
          <w:p w14:paraId="5B26C15C" w14:textId="77777777" w:rsidR="004A589E" w:rsidRPr="005E4FCB" w:rsidRDefault="004A589E" w:rsidP="00900B2F">
            <w:pPr>
              <w:spacing w:line="240" w:lineRule="auto"/>
              <w:jc w:val="both"/>
              <w:rPr>
                <w:rFonts w:ascii="Arial" w:hAnsi="Arial" w:cs="Arial"/>
                <w:sz w:val="18"/>
                <w:szCs w:val="18"/>
                <w:lang w:val="ru-RU" w:eastAsia="ru-RU"/>
              </w:rPr>
            </w:pPr>
          </w:p>
          <w:p w14:paraId="78D4D5D6"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1.3. Дата проведения общего собрания акционеров, на котором избран действующий состав совета директоров, дата и номер протокола собрания</w:t>
            </w:r>
          </w:p>
          <w:p w14:paraId="181C76C5"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170518FE"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399C8F4E"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463284AB" w14:textId="77777777" w:rsidR="00900B2F" w:rsidRPr="005E4FCB" w:rsidRDefault="00900B2F" w:rsidP="00900B2F">
            <w:pPr>
              <w:spacing w:line="240" w:lineRule="auto"/>
              <w:jc w:val="both"/>
              <w:rPr>
                <w:rFonts w:ascii="Arial" w:hAnsi="Arial" w:cs="Arial"/>
                <w:sz w:val="18"/>
                <w:szCs w:val="18"/>
                <w:lang w:val="ru-RU" w:eastAsia="ru-RU"/>
              </w:rPr>
            </w:pPr>
          </w:p>
        </w:tc>
      </w:tr>
      <w:tr w:rsidR="004A589E" w:rsidRPr="007B3745" w14:paraId="149D5BDE" w14:textId="77777777" w:rsidTr="0043208D">
        <w:tc>
          <w:tcPr>
            <w:tcW w:w="469" w:type="dxa"/>
          </w:tcPr>
          <w:p w14:paraId="12F76B46" w14:textId="77777777" w:rsidR="004A589E" w:rsidRPr="005E4FCB" w:rsidRDefault="004A589E" w:rsidP="00900B2F">
            <w:pPr>
              <w:spacing w:line="240" w:lineRule="auto"/>
              <w:jc w:val="both"/>
              <w:rPr>
                <w:rFonts w:ascii="Arial" w:hAnsi="Arial" w:cs="Arial"/>
                <w:sz w:val="18"/>
                <w:szCs w:val="18"/>
                <w:lang w:eastAsia="ru-RU"/>
              </w:rPr>
            </w:pPr>
            <w:r w:rsidRPr="005E4FCB">
              <w:rPr>
                <w:rFonts w:ascii="Arial" w:hAnsi="Arial" w:cs="Arial"/>
                <w:sz w:val="18"/>
                <w:szCs w:val="18"/>
                <w:lang w:eastAsia="ru-RU"/>
              </w:rPr>
              <w:t>2</w:t>
            </w:r>
          </w:p>
        </w:tc>
        <w:tc>
          <w:tcPr>
            <w:tcW w:w="2900" w:type="dxa"/>
          </w:tcPr>
          <w:p w14:paraId="38DB29C2"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В состав совета директоров должны входить, в том числе лица, каждое из которых обладает достаточной самостоятельностью для формирования</w:t>
            </w:r>
          </w:p>
          <w:p w14:paraId="4ADDBC56"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собственной позиции и способно выносить объективные суждения, независимые от влияния исполнительных органов эмитента, отдельных групп акционеров или иных заинтересованных лиц, а также обладает достаточной степенью профессионализма и опыта (далее – независимый директор*).</w:t>
            </w:r>
          </w:p>
          <w:p w14:paraId="378F064F"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Количество независимых директоров должно составлять не менее одной пятой состава совета директоров и не может быть меньше трех.</w:t>
            </w:r>
          </w:p>
        </w:tc>
        <w:tc>
          <w:tcPr>
            <w:tcW w:w="1842" w:type="dxa"/>
          </w:tcPr>
          <w:p w14:paraId="04F1E117" w14:textId="77777777" w:rsidR="004A589E" w:rsidRPr="005E4FCB" w:rsidRDefault="004A589E" w:rsidP="00900B2F">
            <w:pPr>
              <w:spacing w:line="240" w:lineRule="auto"/>
              <w:jc w:val="both"/>
              <w:rPr>
                <w:rFonts w:ascii="Arial" w:hAnsi="Arial" w:cs="Arial"/>
                <w:sz w:val="18"/>
                <w:szCs w:val="18"/>
                <w:lang w:val="ru-RU" w:eastAsia="ru-RU"/>
              </w:rPr>
            </w:pPr>
          </w:p>
        </w:tc>
        <w:tc>
          <w:tcPr>
            <w:tcW w:w="5387" w:type="dxa"/>
          </w:tcPr>
          <w:p w14:paraId="4E54E168" w14:textId="77777777" w:rsidR="004A589E" w:rsidRPr="005E4FCB" w:rsidRDefault="004A589E" w:rsidP="00900B2F">
            <w:pPr>
              <w:spacing w:line="240" w:lineRule="auto"/>
              <w:jc w:val="both"/>
              <w:rPr>
                <w:rFonts w:ascii="Arial" w:hAnsi="Arial" w:cs="Arial"/>
                <w:sz w:val="18"/>
                <w:szCs w:val="18"/>
                <w:lang w:val="ru-RU"/>
              </w:rPr>
            </w:pPr>
          </w:p>
          <w:p w14:paraId="29583982" w14:textId="77777777" w:rsidR="004A589E" w:rsidRDefault="005C59B3" w:rsidP="00900B2F">
            <w:pPr>
              <w:spacing w:line="240" w:lineRule="auto"/>
              <w:jc w:val="both"/>
              <w:rPr>
                <w:rFonts w:ascii="Arial" w:hAnsi="Arial" w:cs="Arial"/>
                <w:sz w:val="18"/>
                <w:szCs w:val="18"/>
                <w:lang w:val="ru-RU"/>
              </w:rPr>
            </w:pPr>
            <w:r>
              <w:rPr>
                <w:rFonts w:ascii="Arial" w:hAnsi="Arial" w:cs="Arial"/>
                <w:sz w:val="18"/>
                <w:szCs w:val="18"/>
                <w:lang w:val="ru-RU"/>
              </w:rPr>
              <w:t xml:space="preserve">2.1. </w:t>
            </w:r>
            <w:r w:rsidR="004A589E" w:rsidRPr="00D801AA">
              <w:rPr>
                <w:rFonts w:ascii="Arial" w:hAnsi="Arial" w:cs="Arial"/>
                <w:sz w:val="18"/>
                <w:szCs w:val="18"/>
                <w:lang w:val="ru-RU"/>
              </w:rPr>
              <w:t>ФИО независимых директоров</w:t>
            </w:r>
          </w:p>
          <w:tbl>
            <w:tblPr>
              <w:tblStyle w:val="af5"/>
              <w:tblW w:w="0" w:type="auto"/>
              <w:tblLook w:val="04A0" w:firstRow="1" w:lastRow="0" w:firstColumn="1" w:lastColumn="0" w:noHBand="0" w:noVBand="1"/>
            </w:tblPr>
            <w:tblGrid>
              <w:gridCol w:w="544"/>
              <w:gridCol w:w="1181"/>
              <w:gridCol w:w="1106"/>
              <w:gridCol w:w="1184"/>
              <w:gridCol w:w="1146"/>
            </w:tblGrid>
            <w:tr w:rsidR="00403CEC" w:rsidRPr="007B3745" w14:paraId="6E3F8E35" w14:textId="77777777" w:rsidTr="00403CEC">
              <w:tc>
                <w:tcPr>
                  <w:tcW w:w="573" w:type="dxa"/>
                </w:tcPr>
                <w:p w14:paraId="38A30B31" w14:textId="77777777" w:rsidR="00403CEC" w:rsidRPr="00D801AA" w:rsidRDefault="00403CEC" w:rsidP="00403CEC">
                  <w:pPr>
                    <w:spacing w:line="240" w:lineRule="auto"/>
                    <w:jc w:val="both"/>
                    <w:rPr>
                      <w:rFonts w:ascii="Arial" w:hAnsi="Arial" w:cs="Arial"/>
                      <w:sz w:val="18"/>
                      <w:szCs w:val="18"/>
                      <w:lang w:val="ru-RU"/>
                    </w:rPr>
                  </w:pPr>
                  <w:r w:rsidRPr="00D801AA">
                    <w:rPr>
                      <w:rFonts w:ascii="Arial" w:hAnsi="Arial" w:cs="Arial"/>
                      <w:sz w:val="18"/>
                      <w:szCs w:val="18"/>
                      <w:lang w:val="ru-RU"/>
                    </w:rPr>
                    <w:t>№</w:t>
                  </w:r>
                </w:p>
              </w:tc>
              <w:tc>
                <w:tcPr>
                  <w:tcW w:w="1225" w:type="dxa"/>
                </w:tcPr>
                <w:p w14:paraId="61F11DE8" w14:textId="77777777" w:rsidR="00403CEC" w:rsidRPr="00D801AA" w:rsidRDefault="00403CEC" w:rsidP="00403CEC">
                  <w:pPr>
                    <w:spacing w:line="240" w:lineRule="auto"/>
                    <w:jc w:val="both"/>
                    <w:rPr>
                      <w:rFonts w:ascii="Arial" w:hAnsi="Arial" w:cs="Arial"/>
                      <w:sz w:val="18"/>
                      <w:szCs w:val="18"/>
                      <w:lang w:val="ru-RU"/>
                    </w:rPr>
                  </w:pPr>
                  <w:r w:rsidRPr="00D801AA">
                    <w:rPr>
                      <w:rFonts w:ascii="Arial" w:hAnsi="Arial" w:cs="Arial"/>
                      <w:sz w:val="18"/>
                      <w:szCs w:val="18"/>
                      <w:lang w:val="ru-RU"/>
                    </w:rPr>
                    <w:t>Фамилия</w:t>
                  </w:r>
                </w:p>
              </w:tc>
              <w:tc>
                <w:tcPr>
                  <w:tcW w:w="1225" w:type="dxa"/>
                </w:tcPr>
                <w:p w14:paraId="7A153594" w14:textId="77777777" w:rsidR="00403CEC" w:rsidRPr="00D801AA" w:rsidRDefault="00403CEC" w:rsidP="00403CEC">
                  <w:pPr>
                    <w:spacing w:line="240" w:lineRule="auto"/>
                    <w:jc w:val="both"/>
                    <w:rPr>
                      <w:rFonts w:ascii="Arial" w:hAnsi="Arial" w:cs="Arial"/>
                      <w:sz w:val="18"/>
                      <w:szCs w:val="18"/>
                      <w:lang w:val="ru-RU"/>
                    </w:rPr>
                  </w:pPr>
                  <w:r w:rsidRPr="00D801AA">
                    <w:rPr>
                      <w:rFonts w:ascii="Arial" w:hAnsi="Arial" w:cs="Arial"/>
                      <w:sz w:val="18"/>
                      <w:szCs w:val="18"/>
                      <w:lang w:val="ru-RU"/>
                    </w:rPr>
                    <w:t>Имя</w:t>
                  </w:r>
                </w:p>
              </w:tc>
              <w:tc>
                <w:tcPr>
                  <w:tcW w:w="1225" w:type="dxa"/>
                </w:tcPr>
                <w:p w14:paraId="1AB568FA" w14:textId="77777777" w:rsidR="00403CEC" w:rsidRPr="00D801AA" w:rsidRDefault="00403CEC" w:rsidP="00403CEC">
                  <w:pPr>
                    <w:spacing w:line="240" w:lineRule="auto"/>
                    <w:jc w:val="both"/>
                    <w:rPr>
                      <w:rFonts w:ascii="Arial" w:hAnsi="Arial" w:cs="Arial"/>
                      <w:sz w:val="18"/>
                      <w:szCs w:val="18"/>
                      <w:lang w:val="ru-RU"/>
                    </w:rPr>
                  </w:pPr>
                  <w:r w:rsidRPr="00D801AA">
                    <w:rPr>
                      <w:rFonts w:ascii="Arial" w:hAnsi="Arial" w:cs="Arial"/>
                      <w:sz w:val="18"/>
                      <w:szCs w:val="18"/>
                      <w:lang w:val="ru-RU"/>
                    </w:rPr>
                    <w:t>Отчество</w:t>
                  </w:r>
                </w:p>
              </w:tc>
              <w:tc>
                <w:tcPr>
                  <w:tcW w:w="1225" w:type="dxa"/>
                </w:tcPr>
                <w:p w14:paraId="3C88FC30" w14:textId="77777777" w:rsidR="00403CEC" w:rsidRPr="00D801AA" w:rsidRDefault="00403CEC" w:rsidP="00403CEC">
                  <w:pPr>
                    <w:spacing w:line="240" w:lineRule="auto"/>
                    <w:jc w:val="both"/>
                    <w:rPr>
                      <w:rFonts w:ascii="Arial" w:hAnsi="Arial" w:cs="Arial"/>
                      <w:sz w:val="18"/>
                      <w:szCs w:val="18"/>
                      <w:lang w:val="ru-RU"/>
                    </w:rPr>
                  </w:pPr>
                  <w:r w:rsidRPr="00D801AA">
                    <w:rPr>
                      <w:rFonts w:ascii="Arial" w:hAnsi="Arial" w:cs="Arial"/>
                      <w:sz w:val="18"/>
                      <w:szCs w:val="18"/>
                      <w:lang w:val="ru-RU"/>
                    </w:rPr>
                    <w:t>Статус</w:t>
                  </w:r>
                </w:p>
              </w:tc>
            </w:tr>
            <w:tr w:rsidR="005C59B3" w:rsidRPr="007B3745" w14:paraId="20A782DC" w14:textId="77777777" w:rsidTr="00403CEC">
              <w:tc>
                <w:tcPr>
                  <w:tcW w:w="573" w:type="dxa"/>
                </w:tcPr>
                <w:p w14:paraId="173F801E" w14:textId="77777777" w:rsidR="005C59B3" w:rsidRPr="00D801AA" w:rsidRDefault="005C59B3" w:rsidP="00403CEC">
                  <w:pPr>
                    <w:spacing w:line="240" w:lineRule="auto"/>
                    <w:jc w:val="both"/>
                    <w:rPr>
                      <w:rFonts w:ascii="Arial" w:hAnsi="Arial" w:cs="Arial"/>
                      <w:sz w:val="18"/>
                      <w:szCs w:val="18"/>
                      <w:lang w:val="ru-RU"/>
                    </w:rPr>
                  </w:pPr>
                </w:p>
              </w:tc>
              <w:tc>
                <w:tcPr>
                  <w:tcW w:w="1225" w:type="dxa"/>
                </w:tcPr>
                <w:p w14:paraId="7A22B1EC" w14:textId="77777777" w:rsidR="005C59B3" w:rsidRPr="00D801AA" w:rsidRDefault="005C59B3" w:rsidP="00403CEC">
                  <w:pPr>
                    <w:spacing w:line="240" w:lineRule="auto"/>
                    <w:jc w:val="both"/>
                    <w:rPr>
                      <w:rFonts w:ascii="Arial" w:hAnsi="Arial" w:cs="Arial"/>
                      <w:sz w:val="18"/>
                      <w:szCs w:val="18"/>
                      <w:lang w:val="ru-RU"/>
                    </w:rPr>
                  </w:pPr>
                </w:p>
              </w:tc>
              <w:tc>
                <w:tcPr>
                  <w:tcW w:w="1225" w:type="dxa"/>
                </w:tcPr>
                <w:p w14:paraId="20109F53" w14:textId="77777777" w:rsidR="005C59B3" w:rsidRPr="00D801AA" w:rsidRDefault="005C59B3" w:rsidP="00403CEC">
                  <w:pPr>
                    <w:spacing w:line="240" w:lineRule="auto"/>
                    <w:jc w:val="both"/>
                    <w:rPr>
                      <w:rFonts w:ascii="Arial" w:hAnsi="Arial" w:cs="Arial"/>
                      <w:sz w:val="18"/>
                      <w:szCs w:val="18"/>
                      <w:lang w:val="ru-RU"/>
                    </w:rPr>
                  </w:pPr>
                </w:p>
              </w:tc>
              <w:tc>
                <w:tcPr>
                  <w:tcW w:w="1225" w:type="dxa"/>
                </w:tcPr>
                <w:p w14:paraId="38BCFEE8" w14:textId="77777777" w:rsidR="005C59B3" w:rsidRPr="00D801AA" w:rsidRDefault="005C59B3" w:rsidP="00403CEC">
                  <w:pPr>
                    <w:spacing w:line="240" w:lineRule="auto"/>
                    <w:jc w:val="both"/>
                    <w:rPr>
                      <w:rFonts w:ascii="Arial" w:hAnsi="Arial" w:cs="Arial"/>
                      <w:sz w:val="18"/>
                      <w:szCs w:val="18"/>
                      <w:lang w:val="ru-RU"/>
                    </w:rPr>
                  </w:pPr>
                </w:p>
              </w:tc>
              <w:tc>
                <w:tcPr>
                  <w:tcW w:w="1225" w:type="dxa"/>
                </w:tcPr>
                <w:p w14:paraId="458BD642" w14:textId="77777777" w:rsidR="005C59B3" w:rsidRPr="005C59B3" w:rsidRDefault="005C59B3" w:rsidP="00403CEC">
                  <w:pPr>
                    <w:spacing w:line="240" w:lineRule="auto"/>
                    <w:jc w:val="both"/>
                    <w:rPr>
                      <w:rFonts w:ascii="Arial" w:hAnsi="Arial" w:cs="Arial"/>
                      <w:sz w:val="18"/>
                      <w:szCs w:val="18"/>
                      <w:lang w:val="ru-RU"/>
                    </w:rPr>
                  </w:pPr>
                </w:p>
              </w:tc>
            </w:tr>
          </w:tbl>
          <w:p w14:paraId="55540671" w14:textId="77777777" w:rsidR="00403CEC" w:rsidRDefault="00403CEC" w:rsidP="00900B2F">
            <w:pPr>
              <w:spacing w:line="240" w:lineRule="auto"/>
              <w:jc w:val="both"/>
              <w:rPr>
                <w:rFonts w:ascii="Arial" w:hAnsi="Arial" w:cs="Arial"/>
                <w:sz w:val="18"/>
                <w:szCs w:val="18"/>
                <w:lang w:val="ru-RU"/>
              </w:rPr>
            </w:pPr>
          </w:p>
          <w:p w14:paraId="1387F2B2" w14:textId="77777777" w:rsidR="00403CEC" w:rsidRPr="005C59B3" w:rsidRDefault="00403CEC" w:rsidP="00900B2F">
            <w:pPr>
              <w:spacing w:line="240" w:lineRule="auto"/>
              <w:jc w:val="both"/>
              <w:rPr>
                <w:rFonts w:ascii="Arial" w:hAnsi="Arial" w:cs="Arial"/>
                <w:sz w:val="18"/>
                <w:szCs w:val="18"/>
                <w:lang w:val="ru-RU"/>
              </w:rPr>
            </w:pPr>
          </w:p>
          <w:p w14:paraId="617661BE" w14:textId="77777777" w:rsidR="00403CEC" w:rsidRDefault="005C59B3" w:rsidP="00900B2F">
            <w:pPr>
              <w:spacing w:line="240" w:lineRule="auto"/>
              <w:jc w:val="both"/>
              <w:rPr>
                <w:rFonts w:ascii="Arial" w:hAnsi="Arial" w:cs="Arial"/>
                <w:sz w:val="18"/>
                <w:szCs w:val="18"/>
                <w:lang w:val="ru-RU"/>
              </w:rPr>
            </w:pPr>
            <w:r>
              <w:rPr>
                <w:rFonts w:ascii="Arial" w:hAnsi="Arial" w:cs="Arial"/>
                <w:sz w:val="18"/>
                <w:szCs w:val="18"/>
                <w:lang w:val="ru-RU"/>
              </w:rPr>
              <w:t xml:space="preserve">2.2. Документ о признании члена (кандидата в члены) совета директоров </w:t>
            </w:r>
            <w:proofErr w:type="gramStart"/>
            <w:r>
              <w:rPr>
                <w:rFonts w:ascii="Arial" w:hAnsi="Arial" w:cs="Arial"/>
                <w:sz w:val="18"/>
                <w:szCs w:val="18"/>
                <w:lang w:val="ru-RU"/>
              </w:rPr>
              <w:t>независимым</w:t>
            </w:r>
            <w:proofErr w:type="gramEnd"/>
            <w:r>
              <w:rPr>
                <w:rFonts w:ascii="Arial" w:hAnsi="Arial" w:cs="Arial"/>
                <w:sz w:val="18"/>
                <w:szCs w:val="18"/>
                <w:lang w:val="ru-RU"/>
              </w:rPr>
              <w:t>:</w:t>
            </w:r>
          </w:p>
          <w:p w14:paraId="15909004" w14:textId="77777777" w:rsidR="005C59B3" w:rsidRDefault="005C59B3" w:rsidP="00900B2F">
            <w:pPr>
              <w:spacing w:line="240" w:lineRule="auto"/>
              <w:jc w:val="both"/>
              <w:rPr>
                <w:rFonts w:ascii="Arial" w:hAnsi="Arial" w:cs="Arial"/>
                <w:i/>
                <w:sz w:val="18"/>
                <w:szCs w:val="18"/>
                <w:lang w:val="ru-RU"/>
              </w:rPr>
            </w:pPr>
            <w:r>
              <w:rPr>
                <w:rFonts w:ascii="Arial" w:hAnsi="Arial" w:cs="Arial"/>
                <w:sz w:val="18"/>
                <w:szCs w:val="18"/>
                <w:lang w:val="ru-RU"/>
              </w:rPr>
              <w:t xml:space="preserve">__________ </w:t>
            </w:r>
            <w:r w:rsidRPr="005C59B3">
              <w:rPr>
                <w:rFonts w:ascii="Arial" w:hAnsi="Arial" w:cs="Arial"/>
                <w:i/>
                <w:sz w:val="18"/>
                <w:szCs w:val="18"/>
                <w:lang w:val="ru-RU"/>
              </w:rPr>
              <w:t xml:space="preserve">указывается документ </w:t>
            </w:r>
            <w:r>
              <w:rPr>
                <w:rFonts w:ascii="Arial" w:hAnsi="Arial" w:cs="Arial"/>
                <w:i/>
                <w:sz w:val="18"/>
                <w:szCs w:val="18"/>
                <w:lang w:val="ru-RU"/>
              </w:rPr>
              <w:t xml:space="preserve">с </w:t>
            </w:r>
            <w:r w:rsidRPr="005C59B3">
              <w:rPr>
                <w:rFonts w:ascii="Arial" w:hAnsi="Arial" w:cs="Arial"/>
                <w:i/>
                <w:sz w:val="18"/>
                <w:szCs w:val="18"/>
                <w:lang w:val="ru-RU"/>
              </w:rPr>
              <w:t xml:space="preserve"> реквиз</w:t>
            </w:r>
            <w:r w:rsidR="00F0232B">
              <w:rPr>
                <w:rFonts w:ascii="Arial" w:hAnsi="Arial" w:cs="Arial"/>
                <w:i/>
                <w:sz w:val="18"/>
                <w:szCs w:val="18"/>
                <w:lang w:val="ru-RU"/>
              </w:rPr>
              <w:t>ит</w:t>
            </w:r>
            <w:r>
              <w:rPr>
                <w:rFonts w:ascii="Arial" w:hAnsi="Arial" w:cs="Arial"/>
                <w:i/>
                <w:sz w:val="18"/>
                <w:szCs w:val="18"/>
                <w:lang w:val="ru-RU"/>
              </w:rPr>
              <w:t>ами</w:t>
            </w:r>
          </w:p>
          <w:p w14:paraId="65F1A2B2" w14:textId="77777777" w:rsidR="005C59B3" w:rsidRPr="005C59B3" w:rsidRDefault="005C59B3" w:rsidP="00900B2F">
            <w:pPr>
              <w:spacing w:line="240" w:lineRule="auto"/>
              <w:jc w:val="both"/>
              <w:rPr>
                <w:rFonts w:ascii="Arial" w:hAnsi="Arial" w:cs="Arial"/>
                <w:i/>
                <w:sz w:val="18"/>
                <w:szCs w:val="18"/>
                <w:lang w:val="ru-RU"/>
              </w:rPr>
            </w:pPr>
            <w:r>
              <w:rPr>
                <w:rFonts w:ascii="Arial" w:hAnsi="Arial" w:cs="Arial"/>
                <w:i/>
                <w:sz w:val="18"/>
                <w:szCs w:val="18"/>
                <w:lang w:val="ru-RU"/>
              </w:rPr>
              <w:t>____________ указывается ссылка на раскрытие решения</w:t>
            </w:r>
            <w:r w:rsidRPr="005C59B3">
              <w:rPr>
                <w:rFonts w:ascii="Arial" w:hAnsi="Arial" w:cs="Arial"/>
                <w:i/>
                <w:sz w:val="18"/>
                <w:szCs w:val="18"/>
                <w:lang w:val="ru-RU"/>
              </w:rPr>
              <w:t xml:space="preserve"> совета директоров о признании </w:t>
            </w:r>
            <w:proofErr w:type="gramStart"/>
            <w:r w:rsidRPr="005C59B3">
              <w:rPr>
                <w:rFonts w:ascii="Arial" w:hAnsi="Arial" w:cs="Arial"/>
                <w:i/>
                <w:sz w:val="18"/>
                <w:szCs w:val="18"/>
                <w:lang w:val="ru-RU"/>
              </w:rPr>
              <w:t>независимым</w:t>
            </w:r>
            <w:proofErr w:type="gramEnd"/>
            <w:r w:rsidRPr="005C59B3">
              <w:rPr>
                <w:rFonts w:ascii="Arial" w:hAnsi="Arial" w:cs="Arial"/>
                <w:i/>
                <w:sz w:val="18"/>
                <w:szCs w:val="18"/>
                <w:lang w:val="ru-RU"/>
              </w:rPr>
              <w:t xml:space="preserve"> члена</w:t>
            </w:r>
            <w:r w:rsidR="00515E2E">
              <w:rPr>
                <w:rFonts w:ascii="Arial" w:hAnsi="Arial" w:cs="Arial"/>
                <w:i/>
                <w:sz w:val="18"/>
                <w:szCs w:val="18"/>
                <w:lang w:val="ru-RU"/>
              </w:rPr>
              <w:t xml:space="preserve"> </w:t>
            </w:r>
            <w:r w:rsidR="00515E2E" w:rsidRPr="00515E2E">
              <w:rPr>
                <w:rFonts w:ascii="Arial" w:hAnsi="Arial" w:cs="Arial"/>
                <w:i/>
                <w:sz w:val="18"/>
                <w:szCs w:val="18"/>
                <w:lang w:val="ru-RU"/>
              </w:rPr>
              <w:t>(кандидата в члены)</w:t>
            </w:r>
            <w:r w:rsidRPr="005C59B3">
              <w:rPr>
                <w:rFonts w:ascii="Arial" w:hAnsi="Arial" w:cs="Arial"/>
                <w:i/>
                <w:sz w:val="18"/>
                <w:szCs w:val="18"/>
                <w:lang w:val="ru-RU"/>
              </w:rPr>
              <w:t xml:space="preserve"> совета директоров</w:t>
            </w:r>
            <w:r>
              <w:rPr>
                <w:rFonts w:ascii="Arial" w:hAnsi="Arial" w:cs="Arial"/>
                <w:i/>
                <w:sz w:val="18"/>
                <w:szCs w:val="18"/>
                <w:lang w:val="ru-RU"/>
              </w:rPr>
              <w:t xml:space="preserve"> (в случаях</w:t>
            </w:r>
            <w:r w:rsidR="000E7BC9">
              <w:rPr>
                <w:rFonts w:ascii="Arial" w:hAnsi="Arial" w:cs="Arial"/>
                <w:i/>
                <w:sz w:val="18"/>
                <w:szCs w:val="18"/>
                <w:lang w:val="ru-RU"/>
              </w:rPr>
              <w:t>,</w:t>
            </w:r>
            <w:r>
              <w:rPr>
                <w:rFonts w:ascii="Arial" w:hAnsi="Arial" w:cs="Arial"/>
                <w:i/>
                <w:sz w:val="18"/>
                <w:szCs w:val="18"/>
                <w:lang w:val="ru-RU"/>
              </w:rPr>
              <w:t xml:space="preserve"> предусмотренных Правилами листинга (делистинга) ценных бумаг)</w:t>
            </w:r>
          </w:p>
          <w:p w14:paraId="01FB7E2E" w14:textId="77777777" w:rsidR="004A589E" w:rsidRDefault="004A589E" w:rsidP="00900B2F">
            <w:pPr>
              <w:spacing w:line="240" w:lineRule="auto"/>
              <w:jc w:val="both"/>
              <w:rPr>
                <w:rFonts w:ascii="Arial" w:hAnsi="Arial" w:cs="Arial"/>
                <w:sz w:val="18"/>
                <w:szCs w:val="18"/>
                <w:lang w:val="ru-RU" w:eastAsia="ru-RU"/>
              </w:rPr>
            </w:pPr>
          </w:p>
          <w:p w14:paraId="28245353" w14:textId="77777777" w:rsidR="00403CEC" w:rsidRPr="005C59B3" w:rsidRDefault="005C59B3" w:rsidP="00900B2F">
            <w:pPr>
              <w:spacing w:line="240" w:lineRule="auto"/>
              <w:jc w:val="both"/>
              <w:rPr>
                <w:rFonts w:ascii="Arial" w:hAnsi="Arial" w:cs="Arial"/>
                <w:i/>
                <w:sz w:val="18"/>
                <w:szCs w:val="18"/>
                <w:lang w:val="ru-RU" w:eastAsia="ru-RU"/>
              </w:rPr>
            </w:pPr>
            <w:r w:rsidRPr="005C59B3">
              <w:rPr>
                <w:rFonts w:ascii="Arial" w:hAnsi="Arial" w:cs="Arial"/>
                <w:i/>
                <w:sz w:val="18"/>
                <w:szCs w:val="18"/>
                <w:lang w:val="ru-RU" w:eastAsia="ru-RU"/>
              </w:rPr>
              <w:t xml:space="preserve">Пункт заполняется в случае признания </w:t>
            </w:r>
            <w:r w:rsidRPr="005C59B3">
              <w:rPr>
                <w:rFonts w:ascii="Arial" w:hAnsi="Arial" w:cs="Arial"/>
                <w:i/>
                <w:sz w:val="18"/>
                <w:szCs w:val="18"/>
                <w:lang w:val="ru-RU"/>
              </w:rPr>
              <w:t xml:space="preserve">члена (кандидата в члены) совета директоров </w:t>
            </w:r>
            <w:proofErr w:type="gramStart"/>
            <w:r w:rsidRPr="005C59B3">
              <w:rPr>
                <w:rFonts w:ascii="Arial" w:hAnsi="Arial" w:cs="Arial"/>
                <w:i/>
                <w:sz w:val="18"/>
                <w:szCs w:val="18"/>
                <w:lang w:val="ru-RU"/>
              </w:rPr>
              <w:t>независимым</w:t>
            </w:r>
            <w:proofErr w:type="gramEnd"/>
            <w:r>
              <w:rPr>
                <w:rFonts w:ascii="Arial" w:hAnsi="Arial" w:cs="Arial"/>
                <w:i/>
                <w:sz w:val="18"/>
                <w:szCs w:val="18"/>
                <w:lang w:val="ru-RU"/>
              </w:rPr>
              <w:t>.</w:t>
            </w:r>
          </w:p>
        </w:tc>
      </w:tr>
      <w:tr w:rsidR="004A589E" w:rsidRPr="007B3745" w14:paraId="23696096" w14:textId="77777777" w:rsidTr="0043208D">
        <w:tc>
          <w:tcPr>
            <w:tcW w:w="469" w:type="dxa"/>
          </w:tcPr>
          <w:p w14:paraId="73DA0D6A" w14:textId="77777777" w:rsidR="004A589E" w:rsidRPr="005E4FCB" w:rsidRDefault="004A589E" w:rsidP="00900B2F">
            <w:pPr>
              <w:spacing w:line="240" w:lineRule="auto"/>
              <w:jc w:val="both"/>
              <w:rPr>
                <w:rFonts w:ascii="Arial" w:hAnsi="Arial" w:cs="Arial"/>
                <w:sz w:val="18"/>
                <w:szCs w:val="18"/>
                <w:lang w:eastAsia="ru-RU"/>
              </w:rPr>
            </w:pPr>
            <w:r w:rsidRPr="005E4FCB">
              <w:rPr>
                <w:rFonts w:ascii="Arial" w:hAnsi="Arial" w:cs="Arial"/>
                <w:sz w:val="18"/>
                <w:szCs w:val="18"/>
                <w:lang w:eastAsia="ru-RU"/>
              </w:rPr>
              <w:t>3</w:t>
            </w:r>
          </w:p>
        </w:tc>
        <w:tc>
          <w:tcPr>
            <w:tcW w:w="2900" w:type="dxa"/>
          </w:tcPr>
          <w:p w14:paraId="0F419D70"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Советом директоров эмитента должен быть сформирован </w:t>
            </w:r>
            <w:r w:rsidRPr="005E4FCB">
              <w:rPr>
                <w:rFonts w:ascii="Arial" w:hAnsi="Arial" w:cs="Arial"/>
                <w:b/>
                <w:sz w:val="18"/>
                <w:szCs w:val="18"/>
                <w:lang w:val="ru-RU" w:eastAsia="ru-RU"/>
              </w:rPr>
              <w:lastRenderedPageBreak/>
              <w:t>комитет по аудиту</w:t>
            </w:r>
            <w:r w:rsidRPr="005E4FCB">
              <w:rPr>
                <w:rFonts w:ascii="Arial" w:hAnsi="Arial" w:cs="Arial"/>
                <w:sz w:val="18"/>
                <w:szCs w:val="18"/>
                <w:lang w:val="ru-RU" w:eastAsia="ru-RU"/>
              </w:rPr>
              <w:t xml:space="preserve">, возглавляемый независимым директором. Комитет по аудиту должен состоять из независимых директоров, а если это невозможно в силу объективных причин – большинство членов комитета должны составлять независимые директора, а остальными членами комитета могут быть члены совета директоров, не являющиеся единоличным исполнительным органом и (или) членами коллегиального исполнительного органа эмитента. С приложением </w:t>
            </w:r>
            <w:r w:rsidRPr="005E4FCB">
              <w:rPr>
                <w:rFonts w:ascii="Arial" w:hAnsi="Arial" w:cs="Arial"/>
                <w:b/>
                <w:sz w:val="18"/>
                <w:szCs w:val="18"/>
                <w:lang w:val="ru-RU"/>
              </w:rPr>
              <w:t>документа с реквизитами, закрепляющего функции комитета</w:t>
            </w:r>
            <w:r w:rsidRPr="005E4FCB">
              <w:rPr>
                <w:rFonts w:ascii="Arial" w:hAnsi="Arial" w:cs="Arial"/>
                <w:sz w:val="18"/>
                <w:szCs w:val="18"/>
                <w:lang w:val="ru-RU"/>
              </w:rPr>
              <w:t xml:space="preserve"> по аудиту</w:t>
            </w:r>
            <w:r w:rsidRPr="005E4FCB">
              <w:rPr>
                <w:rFonts w:ascii="Arial" w:hAnsi="Arial" w:cs="Arial"/>
                <w:sz w:val="18"/>
                <w:szCs w:val="18"/>
                <w:lang w:val="ru-RU" w:eastAsia="ru-RU"/>
              </w:rPr>
              <w:t>:</w:t>
            </w:r>
          </w:p>
          <w:p w14:paraId="634183D0"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 </w:t>
            </w:r>
            <w:proofErr w:type="gramStart"/>
            <w:r w:rsidRPr="005E4FCB">
              <w:rPr>
                <w:rFonts w:ascii="Arial" w:hAnsi="Arial" w:cs="Arial"/>
                <w:sz w:val="18"/>
                <w:szCs w:val="18"/>
                <w:lang w:val="ru-RU" w:eastAsia="ru-RU"/>
              </w:rPr>
              <w:t>контроль за</w:t>
            </w:r>
            <w:proofErr w:type="gramEnd"/>
            <w:r w:rsidRPr="005E4FCB">
              <w:rPr>
                <w:rFonts w:ascii="Arial" w:hAnsi="Arial" w:cs="Arial"/>
                <w:sz w:val="18"/>
                <w:szCs w:val="18"/>
                <w:lang w:val="ru-RU" w:eastAsia="ru-RU"/>
              </w:rPr>
              <w:t xml:space="preserve"> обеспечением полноты, точности и достоверности финансовой отчетности эмитента;</w:t>
            </w:r>
          </w:p>
          <w:p w14:paraId="636AB041"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 </w:t>
            </w:r>
            <w:proofErr w:type="gramStart"/>
            <w:r w:rsidRPr="005E4FCB">
              <w:rPr>
                <w:rFonts w:ascii="Arial" w:hAnsi="Arial" w:cs="Arial"/>
                <w:sz w:val="18"/>
                <w:szCs w:val="18"/>
                <w:lang w:val="ru-RU" w:eastAsia="ru-RU"/>
              </w:rPr>
              <w:t>контроль за</w:t>
            </w:r>
            <w:proofErr w:type="gramEnd"/>
            <w:r w:rsidRPr="005E4FCB">
              <w:rPr>
                <w:rFonts w:ascii="Arial" w:hAnsi="Arial" w:cs="Arial"/>
                <w:sz w:val="18"/>
                <w:szCs w:val="18"/>
                <w:lang w:val="ru-RU" w:eastAsia="ru-RU"/>
              </w:rPr>
              <w:t xml:space="preserve"> надежностью и эффективностью функционирования системы управления рисками и внутреннего контроля; </w:t>
            </w:r>
          </w:p>
          <w:p w14:paraId="0EF8AAD2"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обеспечение независимости и объективности осуществления функций внутреннего и внешнего аудита</w:t>
            </w:r>
          </w:p>
          <w:p w14:paraId="74BE01C5" w14:textId="77777777" w:rsidR="004A589E" w:rsidRPr="005E4FCB" w:rsidRDefault="004A589E" w:rsidP="00900B2F">
            <w:pPr>
              <w:spacing w:line="240" w:lineRule="auto"/>
              <w:jc w:val="both"/>
              <w:rPr>
                <w:rFonts w:ascii="Arial" w:hAnsi="Arial" w:cs="Arial"/>
                <w:sz w:val="18"/>
                <w:szCs w:val="18"/>
                <w:lang w:val="ru-RU" w:eastAsia="ru-RU"/>
              </w:rPr>
            </w:pPr>
          </w:p>
        </w:tc>
        <w:tc>
          <w:tcPr>
            <w:tcW w:w="1842" w:type="dxa"/>
          </w:tcPr>
          <w:p w14:paraId="3856C759" w14:textId="77777777" w:rsidR="004A589E" w:rsidRPr="005E4FCB" w:rsidRDefault="004A589E" w:rsidP="00900B2F">
            <w:pPr>
              <w:spacing w:line="240" w:lineRule="auto"/>
              <w:jc w:val="both"/>
              <w:rPr>
                <w:rFonts w:ascii="Arial" w:hAnsi="Arial" w:cs="Arial"/>
                <w:sz w:val="18"/>
                <w:szCs w:val="18"/>
                <w:lang w:val="ru-RU" w:eastAsia="ru-RU"/>
              </w:rPr>
            </w:pPr>
          </w:p>
        </w:tc>
        <w:tc>
          <w:tcPr>
            <w:tcW w:w="5387" w:type="dxa"/>
          </w:tcPr>
          <w:p w14:paraId="742A60A5"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p>
          <w:p w14:paraId="18CA8671"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rPr>
              <w:t xml:space="preserve">Состав комитета (с указанием независимых и/или </w:t>
            </w:r>
            <w:r w:rsidRPr="005E4FCB">
              <w:rPr>
                <w:rFonts w:ascii="Arial" w:hAnsi="Arial" w:cs="Arial"/>
                <w:sz w:val="18"/>
                <w:szCs w:val="18"/>
                <w:lang w:val="ru-RU"/>
              </w:rPr>
              <w:lastRenderedPageBreak/>
              <w:t>неисполнительных директоров):</w:t>
            </w:r>
          </w:p>
          <w:tbl>
            <w:tblPr>
              <w:tblStyle w:val="af5"/>
              <w:tblW w:w="0" w:type="auto"/>
              <w:tblLook w:val="04A0" w:firstRow="1" w:lastRow="0" w:firstColumn="1" w:lastColumn="0" w:noHBand="0" w:noVBand="1"/>
            </w:tblPr>
            <w:tblGrid>
              <w:gridCol w:w="544"/>
              <w:gridCol w:w="1181"/>
              <w:gridCol w:w="1106"/>
              <w:gridCol w:w="1184"/>
              <w:gridCol w:w="1146"/>
            </w:tblGrid>
            <w:tr w:rsidR="004A589E" w:rsidRPr="007B3745" w14:paraId="53C1BD3C" w14:textId="77777777" w:rsidTr="004A589E">
              <w:tc>
                <w:tcPr>
                  <w:tcW w:w="573" w:type="dxa"/>
                </w:tcPr>
                <w:p w14:paraId="2C945121"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w:t>
                  </w:r>
                </w:p>
              </w:tc>
              <w:tc>
                <w:tcPr>
                  <w:tcW w:w="1225" w:type="dxa"/>
                </w:tcPr>
                <w:p w14:paraId="50F91BAE"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Фамилия</w:t>
                  </w:r>
                </w:p>
              </w:tc>
              <w:tc>
                <w:tcPr>
                  <w:tcW w:w="1225" w:type="dxa"/>
                </w:tcPr>
                <w:p w14:paraId="7FA7C0FE"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Имя</w:t>
                  </w:r>
                </w:p>
              </w:tc>
              <w:tc>
                <w:tcPr>
                  <w:tcW w:w="1225" w:type="dxa"/>
                </w:tcPr>
                <w:p w14:paraId="61A3C7DB"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Отчество</w:t>
                  </w:r>
                </w:p>
              </w:tc>
              <w:tc>
                <w:tcPr>
                  <w:tcW w:w="1225" w:type="dxa"/>
                </w:tcPr>
                <w:p w14:paraId="633718DD"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Статус</w:t>
                  </w:r>
                </w:p>
              </w:tc>
            </w:tr>
          </w:tbl>
          <w:p w14:paraId="4A8596AA" w14:textId="77777777" w:rsidR="004A589E" w:rsidRPr="005E4FCB" w:rsidRDefault="004A589E" w:rsidP="00900B2F">
            <w:pPr>
              <w:spacing w:line="240" w:lineRule="auto"/>
              <w:jc w:val="both"/>
              <w:rPr>
                <w:rFonts w:ascii="Arial" w:hAnsi="Arial" w:cs="Arial"/>
                <w:sz w:val="18"/>
                <w:szCs w:val="18"/>
                <w:lang w:val="ru-RU" w:eastAsia="ru-RU"/>
              </w:rPr>
            </w:pPr>
          </w:p>
          <w:p w14:paraId="01F1D8DE" w14:textId="77777777"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Документ об избрании комитета___________</w:t>
            </w:r>
          </w:p>
          <w:p w14:paraId="36197FB6" w14:textId="77777777"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0B453267" w14:textId="77777777"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78AB5642" w14:textId="77777777"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60190EB2" w14:textId="77777777" w:rsidR="00F30A96" w:rsidRPr="005E4FCB" w:rsidRDefault="00F30A96" w:rsidP="00900B2F">
            <w:pPr>
              <w:spacing w:line="240" w:lineRule="auto"/>
              <w:jc w:val="both"/>
              <w:rPr>
                <w:rFonts w:ascii="Arial" w:hAnsi="Arial" w:cs="Arial"/>
                <w:sz w:val="18"/>
                <w:szCs w:val="18"/>
                <w:lang w:val="ru-RU"/>
              </w:rPr>
            </w:pPr>
          </w:p>
          <w:p w14:paraId="3C55B215"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Документ с реквизитами, закрепляющий функции комитета по аудиту:</w:t>
            </w:r>
          </w:p>
          <w:p w14:paraId="3E9DAD4A" w14:textId="77777777" w:rsidR="004A589E" w:rsidRPr="005E4FCB" w:rsidRDefault="004A589E" w:rsidP="00900B2F">
            <w:pPr>
              <w:spacing w:line="240" w:lineRule="auto"/>
              <w:jc w:val="both"/>
              <w:rPr>
                <w:rFonts w:ascii="Arial" w:hAnsi="Arial" w:cs="Arial"/>
                <w:sz w:val="18"/>
                <w:szCs w:val="18"/>
                <w:lang w:val="ru-RU"/>
              </w:rPr>
            </w:pPr>
          </w:p>
          <w:p w14:paraId="420DCBAC"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264B4C85"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proofErr w:type="gramStart"/>
            <w:r w:rsidRPr="005E4FCB">
              <w:rPr>
                <w:rFonts w:ascii="Arial" w:hAnsi="Arial" w:cs="Arial"/>
                <w:sz w:val="18"/>
                <w:szCs w:val="18"/>
                <w:lang w:val="ru-RU"/>
              </w:rPr>
              <w:t>Утвержден</w:t>
            </w:r>
            <w:proofErr w:type="gramEnd"/>
            <w:r w:rsidRPr="005E4FCB">
              <w:rPr>
                <w:rFonts w:ascii="Arial" w:hAnsi="Arial" w:cs="Arial"/>
                <w:sz w:val="18"/>
                <w:szCs w:val="18"/>
                <w:lang w:val="ru-RU"/>
              </w:rPr>
              <w:t xml:space="preserve"> решением___________</w:t>
            </w:r>
          </w:p>
          <w:p w14:paraId="31C34549"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2B45D97D"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31B54D54"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13645CD8"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14:paraId="0C4A8F55" w14:textId="77777777" w:rsidR="004A589E" w:rsidRPr="005E4FCB" w:rsidRDefault="004A589E" w:rsidP="00900B2F">
            <w:pPr>
              <w:spacing w:line="240" w:lineRule="auto"/>
              <w:jc w:val="both"/>
              <w:rPr>
                <w:rFonts w:ascii="Arial" w:hAnsi="Arial" w:cs="Arial"/>
                <w:sz w:val="18"/>
                <w:szCs w:val="18"/>
                <w:lang w:val="ru-RU" w:eastAsia="ru-RU"/>
              </w:rPr>
            </w:pPr>
          </w:p>
        </w:tc>
      </w:tr>
      <w:tr w:rsidR="004A589E" w:rsidRPr="007B3745" w14:paraId="088DDE14" w14:textId="77777777" w:rsidTr="0043208D">
        <w:tc>
          <w:tcPr>
            <w:tcW w:w="469" w:type="dxa"/>
          </w:tcPr>
          <w:p w14:paraId="1CAB1085" w14:textId="77777777" w:rsidR="004A589E" w:rsidRPr="005E4FCB" w:rsidRDefault="004A589E" w:rsidP="00900B2F">
            <w:pPr>
              <w:spacing w:line="240" w:lineRule="auto"/>
              <w:jc w:val="both"/>
              <w:rPr>
                <w:rFonts w:ascii="Arial" w:hAnsi="Arial" w:cs="Arial"/>
                <w:sz w:val="18"/>
                <w:szCs w:val="18"/>
                <w:lang w:eastAsia="ru-RU"/>
              </w:rPr>
            </w:pPr>
            <w:r w:rsidRPr="005E4FCB">
              <w:rPr>
                <w:rFonts w:ascii="Arial" w:hAnsi="Arial" w:cs="Arial"/>
                <w:sz w:val="18"/>
                <w:szCs w:val="18"/>
                <w:lang w:eastAsia="ru-RU"/>
              </w:rPr>
              <w:lastRenderedPageBreak/>
              <w:t>4</w:t>
            </w:r>
          </w:p>
        </w:tc>
        <w:tc>
          <w:tcPr>
            <w:tcW w:w="2900" w:type="dxa"/>
          </w:tcPr>
          <w:p w14:paraId="69A5705E"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Советом директоров эмитента должен быть сформирован </w:t>
            </w:r>
            <w:r w:rsidRPr="005E4FCB">
              <w:rPr>
                <w:rFonts w:ascii="Arial" w:hAnsi="Arial" w:cs="Arial"/>
                <w:b/>
                <w:sz w:val="18"/>
                <w:szCs w:val="18"/>
                <w:lang w:val="ru-RU" w:eastAsia="ru-RU"/>
              </w:rPr>
              <w:t xml:space="preserve">комитет по вознаграждениям. </w:t>
            </w:r>
            <w:r w:rsidRPr="005E4FCB">
              <w:rPr>
                <w:rFonts w:ascii="Arial" w:hAnsi="Arial" w:cs="Arial"/>
                <w:sz w:val="18"/>
                <w:szCs w:val="18"/>
                <w:lang w:val="ru-RU" w:eastAsia="ru-RU"/>
              </w:rPr>
              <w:t xml:space="preserve">Комитет по вознаграждениям должен состоять из независимых директоров, а если это невозможно в силу объективных причин – большинство членов комитета должны составлять независимые директора, а остальными членами комитета могут быть члены совета директоров, не являющиеся единоличным исполнительным органом и (или) членами коллегиального исполнительного органа эмитента. С приложением </w:t>
            </w:r>
            <w:r w:rsidRPr="005E4FCB">
              <w:rPr>
                <w:rFonts w:ascii="Arial" w:hAnsi="Arial" w:cs="Arial"/>
                <w:b/>
                <w:sz w:val="18"/>
                <w:szCs w:val="18"/>
                <w:lang w:val="ru-RU"/>
              </w:rPr>
              <w:t xml:space="preserve">документа с реквизитами, закрепляющего функции комитета </w:t>
            </w:r>
            <w:r w:rsidRPr="005E4FCB">
              <w:rPr>
                <w:rFonts w:ascii="Arial" w:hAnsi="Arial" w:cs="Arial"/>
                <w:sz w:val="18"/>
                <w:szCs w:val="18"/>
                <w:lang w:val="ru-RU"/>
              </w:rPr>
              <w:t>по вознаграждениям</w:t>
            </w:r>
            <w:r w:rsidRPr="005E4FCB">
              <w:rPr>
                <w:rFonts w:ascii="Arial" w:hAnsi="Arial" w:cs="Arial"/>
                <w:sz w:val="18"/>
                <w:szCs w:val="18"/>
                <w:lang w:val="ru-RU" w:eastAsia="ru-RU"/>
              </w:rPr>
              <w:t xml:space="preserve">: </w:t>
            </w:r>
          </w:p>
          <w:p w14:paraId="0AD4ACE1"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разработка и периодический пересмотр политики эмитента по вознаграждению членов совета директоров, единоличного исполнительного органа и членов коллегиального исполнительного органа эмитента, надзор за ее внедрением и реализацией; </w:t>
            </w:r>
          </w:p>
          <w:p w14:paraId="1BF8E857"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предварительная оценка работы коллегиального исполнительного органа эмитента и единоличного исполнительного органа эмитента по итогам года в </w:t>
            </w:r>
            <w:r w:rsidRPr="005E4FCB">
              <w:rPr>
                <w:rFonts w:ascii="Arial" w:hAnsi="Arial" w:cs="Arial"/>
                <w:sz w:val="18"/>
                <w:szCs w:val="18"/>
                <w:lang w:val="ru-RU" w:eastAsia="ru-RU"/>
              </w:rPr>
              <w:lastRenderedPageBreak/>
              <w:t xml:space="preserve">соответствии с политикой эмитента по вознаграждению; </w:t>
            </w:r>
          </w:p>
          <w:p w14:paraId="36F618B7"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разработка условий досрочного расторжения трудовых договоров с единоличным исполнительным органом и членами коллегиального исполнительного органа эмитента, включая все материальные обязательства эмитента и условия их предоставления; </w:t>
            </w:r>
          </w:p>
          <w:p w14:paraId="1A1EE66C"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разработка рекомендаций совету директоров по определению размера вознаграждения и принципов премирования корпоративного секретаря (руководителя структурного подразделения, осуществляющего функции корпоративного секретаря) эмитента.</w:t>
            </w:r>
          </w:p>
        </w:tc>
        <w:tc>
          <w:tcPr>
            <w:tcW w:w="1842" w:type="dxa"/>
          </w:tcPr>
          <w:p w14:paraId="2E7A6AB8" w14:textId="77777777" w:rsidR="004A589E" w:rsidRPr="005E4FCB" w:rsidRDefault="004A589E" w:rsidP="00900B2F">
            <w:pPr>
              <w:spacing w:line="240" w:lineRule="auto"/>
              <w:jc w:val="both"/>
              <w:rPr>
                <w:rFonts w:ascii="Arial" w:hAnsi="Arial" w:cs="Arial"/>
                <w:sz w:val="18"/>
                <w:szCs w:val="18"/>
                <w:lang w:val="ru-RU" w:eastAsia="ru-RU"/>
              </w:rPr>
            </w:pPr>
          </w:p>
        </w:tc>
        <w:tc>
          <w:tcPr>
            <w:tcW w:w="5387" w:type="dxa"/>
          </w:tcPr>
          <w:p w14:paraId="295CD223" w14:textId="77777777" w:rsidR="004A589E" w:rsidRPr="005E4FCB" w:rsidRDefault="004A589E" w:rsidP="00900B2F">
            <w:pPr>
              <w:spacing w:line="240" w:lineRule="auto"/>
              <w:jc w:val="both"/>
              <w:rPr>
                <w:rFonts w:ascii="Arial" w:hAnsi="Arial" w:cs="Arial"/>
                <w:sz w:val="18"/>
                <w:szCs w:val="18"/>
                <w:lang w:val="ru-RU"/>
              </w:rPr>
            </w:pPr>
          </w:p>
          <w:p w14:paraId="68F65284" w14:textId="77777777" w:rsidR="004A589E" w:rsidRPr="005E4FCB" w:rsidRDefault="004A589E" w:rsidP="00900B2F">
            <w:pPr>
              <w:spacing w:line="240" w:lineRule="auto"/>
              <w:jc w:val="both"/>
              <w:rPr>
                <w:rFonts w:ascii="Arial" w:hAnsi="Arial" w:cs="Arial"/>
                <w:sz w:val="18"/>
                <w:szCs w:val="18"/>
                <w:lang w:val="ru-RU"/>
              </w:rPr>
            </w:pPr>
          </w:p>
          <w:p w14:paraId="4CC88EEF"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rPr>
              <w:t>Состав комитета (с указанием независимых и/или неисполнительных директоров):</w:t>
            </w:r>
          </w:p>
          <w:tbl>
            <w:tblPr>
              <w:tblStyle w:val="af5"/>
              <w:tblW w:w="0" w:type="auto"/>
              <w:tblLook w:val="04A0" w:firstRow="1" w:lastRow="0" w:firstColumn="1" w:lastColumn="0" w:noHBand="0" w:noVBand="1"/>
            </w:tblPr>
            <w:tblGrid>
              <w:gridCol w:w="544"/>
              <w:gridCol w:w="1181"/>
              <w:gridCol w:w="1106"/>
              <w:gridCol w:w="1184"/>
              <w:gridCol w:w="1146"/>
            </w:tblGrid>
            <w:tr w:rsidR="004A589E" w:rsidRPr="007B3745" w14:paraId="462D53B9" w14:textId="77777777" w:rsidTr="004A589E">
              <w:tc>
                <w:tcPr>
                  <w:tcW w:w="573" w:type="dxa"/>
                </w:tcPr>
                <w:p w14:paraId="45203FC4"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w:t>
                  </w:r>
                </w:p>
              </w:tc>
              <w:tc>
                <w:tcPr>
                  <w:tcW w:w="1225" w:type="dxa"/>
                </w:tcPr>
                <w:p w14:paraId="013B0CFC"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Фамилия</w:t>
                  </w:r>
                </w:p>
              </w:tc>
              <w:tc>
                <w:tcPr>
                  <w:tcW w:w="1225" w:type="dxa"/>
                </w:tcPr>
                <w:p w14:paraId="516DDDA9"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Имя</w:t>
                  </w:r>
                </w:p>
              </w:tc>
              <w:tc>
                <w:tcPr>
                  <w:tcW w:w="1225" w:type="dxa"/>
                </w:tcPr>
                <w:p w14:paraId="7EDD8C7C"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Отчество</w:t>
                  </w:r>
                </w:p>
              </w:tc>
              <w:tc>
                <w:tcPr>
                  <w:tcW w:w="1225" w:type="dxa"/>
                </w:tcPr>
                <w:p w14:paraId="14637287"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Статус</w:t>
                  </w:r>
                </w:p>
              </w:tc>
            </w:tr>
          </w:tbl>
          <w:p w14:paraId="53F1C044" w14:textId="77777777" w:rsidR="004A589E" w:rsidRPr="005E4FCB" w:rsidRDefault="004A589E" w:rsidP="00900B2F">
            <w:pPr>
              <w:spacing w:line="240" w:lineRule="auto"/>
              <w:jc w:val="both"/>
              <w:rPr>
                <w:rFonts w:ascii="Arial" w:hAnsi="Arial" w:cs="Arial"/>
                <w:sz w:val="18"/>
                <w:szCs w:val="18"/>
                <w:lang w:val="ru-RU"/>
              </w:rPr>
            </w:pPr>
          </w:p>
          <w:p w14:paraId="7C69C54B" w14:textId="77777777"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Документ об избрании комитета___________</w:t>
            </w:r>
          </w:p>
          <w:p w14:paraId="00C2D13A" w14:textId="77777777"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4CE13EAA" w14:textId="77777777"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782DDA1F" w14:textId="77777777"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1215BED1" w14:textId="77777777" w:rsidR="00F30A96" w:rsidRPr="005E4FCB" w:rsidRDefault="00F30A96" w:rsidP="00900B2F">
            <w:pPr>
              <w:spacing w:line="240" w:lineRule="auto"/>
              <w:jc w:val="both"/>
              <w:rPr>
                <w:rFonts w:ascii="Arial" w:hAnsi="Arial" w:cs="Arial"/>
                <w:sz w:val="18"/>
                <w:szCs w:val="18"/>
                <w:lang w:val="ru-RU"/>
              </w:rPr>
            </w:pPr>
          </w:p>
          <w:p w14:paraId="67460C73" w14:textId="77777777" w:rsidR="004A589E" w:rsidRPr="005E4FCB" w:rsidRDefault="004A589E" w:rsidP="00900B2F">
            <w:pPr>
              <w:spacing w:line="240" w:lineRule="auto"/>
              <w:jc w:val="both"/>
              <w:rPr>
                <w:rFonts w:ascii="Arial" w:hAnsi="Arial" w:cs="Arial"/>
                <w:sz w:val="18"/>
                <w:szCs w:val="18"/>
                <w:lang w:val="ru-RU"/>
              </w:rPr>
            </w:pPr>
          </w:p>
          <w:p w14:paraId="05587E48"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Документ с реквизитами, закрепляющий указанные функции комитета:</w:t>
            </w:r>
          </w:p>
          <w:p w14:paraId="2EF15637" w14:textId="77777777" w:rsidR="004A589E" w:rsidRPr="005E4FCB" w:rsidRDefault="004A589E" w:rsidP="00900B2F">
            <w:pPr>
              <w:spacing w:line="240" w:lineRule="auto"/>
              <w:jc w:val="both"/>
              <w:rPr>
                <w:rFonts w:ascii="Arial" w:hAnsi="Arial" w:cs="Arial"/>
                <w:sz w:val="18"/>
                <w:szCs w:val="18"/>
                <w:lang w:val="ru-RU"/>
              </w:rPr>
            </w:pPr>
          </w:p>
          <w:p w14:paraId="7B854F73"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4445D5F4"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proofErr w:type="gramStart"/>
            <w:r w:rsidRPr="005E4FCB">
              <w:rPr>
                <w:rFonts w:ascii="Arial" w:hAnsi="Arial" w:cs="Arial"/>
                <w:sz w:val="18"/>
                <w:szCs w:val="18"/>
                <w:lang w:val="ru-RU"/>
              </w:rPr>
              <w:t>Утвержден</w:t>
            </w:r>
            <w:proofErr w:type="gramEnd"/>
            <w:r w:rsidRPr="005E4FCB">
              <w:rPr>
                <w:rFonts w:ascii="Arial" w:hAnsi="Arial" w:cs="Arial"/>
                <w:sz w:val="18"/>
                <w:szCs w:val="18"/>
                <w:lang w:val="ru-RU"/>
              </w:rPr>
              <w:t xml:space="preserve"> решением___________</w:t>
            </w:r>
          </w:p>
          <w:p w14:paraId="462DD020"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66963756"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2BD5C4AC"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42E6B993"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14:paraId="286A13FF" w14:textId="77777777" w:rsidR="004A589E" w:rsidRPr="005E4FCB" w:rsidRDefault="004A589E" w:rsidP="00900B2F">
            <w:pPr>
              <w:spacing w:line="240" w:lineRule="auto"/>
              <w:jc w:val="both"/>
              <w:rPr>
                <w:rFonts w:ascii="Arial" w:hAnsi="Arial" w:cs="Arial"/>
                <w:sz w:val="18"/>
                <w:szCs w:val="18"/>
                <w:lang w:val="ru-RU" w:eastAsia="ru-RU"/>
              </w:rPr>
            </w:pPr>
          </w:p>
        </w:tc>
      </w:tr>
      <w:tr w:rsidR="004A589E" w:rsidRPr="007B3745" w14:paraId="4D736121" w14:textId="77777777" w:rsidTr="0043208D">
        <w:tc>
          <w:tcPr>
            <w:tcW w:w="469" w:type="dxa"/>
          </w:tcPr>
          <w:p w14:paraId="458D60D5" w14:textId="77777777" w:rsidR="004A589E" w:rsidRPr="005E4FCB" w:rsidRDefault="004A589E" w:rsidP="00900B2F">
            <w:pPr>
              <w:spacing w:line="240" w:lineRule="auto"/>
              <w:jc w:val="both"/>
              <w:rPr>
                <w:rFonts w:ascii="Arial" w:hAnsi="Arial" w:cs="Arial"/>
                <w:sz w:val="18"/>
                <w:szCs w:val="18"/>
                <w:lang w:eastAsia="ru-RU"/>
              </w:rPr>
            </w:pPr>
            <w:r w:rsidRPr="005E4FCB">
              <w:rPr>
                <w:rFonts w:ascii="Arial" w:hAnsi="Arial" w:cs="Arial"/>
                <w:sz w:val="18"/>
                <w:szCs w:val="18"/>
                <w:lang w:eastAsia="ru-RU"/>
              </w:rPr>
              <w:lastRenderedPageBreak/>
              <w:t>5</w:t>
            </w:r>
          </w:p>
        </w:tc>
        <w:tc>
          <w:tcPr>
            <w:tcW w:w="2900" w:type="dxa"/>
          </w:tcPr>
          <w:p w14:paraId="5BC8B4BA"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Советом директоров эмитента должен быть сформирован </w:t>
            </w:r>
            <w:r w:rsidRPr="005E4FCB">
              <w:rPr>
                <w:rFonts w:ascii="Arial" w:hAnsi="Arial" w:cs="Arial"/>
                <w:b/>
                <w:sz w:val="18"/>
                <w:szCs w:val="18"/>
                <w:lang w:val="ru-RU" w:eastAsia="ru-RU"/>
              </w:rPr>
              <w:t>комитет по номинациям</w:t>
            </w:r>
            <w:r w:rsidRPr="005E4FCB">
              <w:rPr>
                <w:rFonts w:ascii="Arial" w:hAnsi="Arial" w:cs="Arial"/>
                <w:sz w:val="18"/>
                <w:szCs w:val="18"/>
                <w:lang w:val="ru-RU" w:eastAsia="ru-RU"/>
              </w:rPr>
              <w:t xml:space="preserve"> (кадрам, назначениям) (далее – комитет по номинациям).</w:t>
            </w:r>
          </w:p>
          <w:p w14:paraId="3DCA2C3F"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Большинство членов комитета по номинациям должны быть независимыми директорами, а остальными членами комитета могут быть члены совета директоров, не являющиеся единоличным исполнительным органом и (или) членами коллегиального исполнительного органа эмитента. С приложением </w:t>
            </w:r>
            <w:r w:rsidRPr="005E4FCB">
              <w:rPr>
                <w:rFonts w:ascii="Arial" w:hAnsi="Arial" w:cs="Arial"/>
                <w:b/>
                <w:sz w:val="18"/>
                <w:szCs w:val="18"/>
                <w:lang w:val="ru-RU"/>
              </w:rPr>
              <w:t xml:space="preserve">документа с реквизитами, закрепляющего функции комитета </w:t>
            </w:r>
            <w:r w:rsidRPr="005E4FCB">
              <w:rPr>
                <w:rFonts w:ascii="Arial" w:hAnsi="Arial" w:cs="Arial"/>
                <w:sz w:val="18"/>
                <w:szCs w:val="18"/>
                <w:lang w:val="ru-RU"/>
              </w:rPr>
              <w:t>по номинациям</w:t>
            </w:r>
            <w:r w:rsidRPr="005E4FCB">
              <w:rPr>
                <w:rFonts w:ascii="Arial" w:hAnsi="Arial" w:cs="Arial"/>
                <w:sz w:val="18"/>
                <w:szCs w:val="18"/>
                <w:lang w:val="ru-RU" w:eastAsia="ru-RU"/>
              </w:rPr>
              <w:t xml:space="preserve">: </w:t>
            </w:r>
          </w:p>
          <w:p w14:paraId="10103D37" w14:textId="77777777" w:rsidR="004A589E" w:rsidRPr="005E4FCB" w:rsidRDefault="004A589E" w:rsidP="00900B2F">
            <w:pPr>
              <w:spacing w:line="240" w:lineRule="auto"/>
              <w:jc w:val="both"/>
              <w:rPr>
                <w:rFonts w:ascii="Arial" w:hAnsi="Arial" w:cs="Arial"/>
                <w:sz w:val="18"/>
                <w:szCs w:val="18"/>
                <w:lang w:val="ru-RU" w:eastAsia="ru-RU"/>
              </w:rPr>
            </w:pPr>
            <w:proofErr w:type="gramStart"/>
            <w:r w:rsidRPr="005E4FCB">
              <w:rPr>
                <w:rFonts w:ascii="Arial" w:hAnsi="Arial" w:cs="Arial"/>
                <w:sz w:val="18"/>
                <w:szCs w:val="18"/>
                <w:lang w:val="ru-RU" w:eastAsia="ru-RU"/>
              </w:rPr>
              <w:t xml:space="preserve">- ежегодное проведение детальной формализованной процедуры самооценки или внешней оценки эффективности работы совета директоров и его членов, а также комитетов совета директоров, определение приоритетных направлений для усиления состава совета директоров; </w:t>
            </w:r>
            <w:proofErr w:type="gramEnd"/>
          </w:p>
          <w:p w14:paraId="5A090FAA"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взаимодействие с акционерами, которое не должно ограничиваться кругом крупнейших акционеров, с целью формирования рекомендаций акционерам в отношении голосования по вопросу избрания кандидатов в совет директоров эмитента; </w:t>
            </w:r>
          </w:p>
          <w:p w14:paraId="28AADECD"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планирование кадровых назначений, в том числе с учетом обеспечения преемственности деятельности, членов коллегиального исполнительного органа и единоличного исполнительного органа, формирование рекомендаций совету директоров в отношении кандидатов на должность </w:t>
            </w:r>
            <w:r w:rsidRPr="005E4FCB">
              <w:rPr>
                <w:rFonts w:ascii="Arial" w:hAnsi="Arial" w:cs="Arial"/>
                <w:sz w:val="18"/>
                <w:szCs w:val="18"/>
                <w:lang w:val="ru-RU" w:eastAsia="ru-RU"/>
              </w:rPr>
              <w:lastRenderedPageBreak/>
              <w:t>корпоративного секретаря (руководителя структурного подразделения, осуществляющего функции корпоративного секретаря), членов исполнительных органов эмитента и иных ключевых руководящих работников.</w:t>
            </w:r>
          </w:p>
          <w:p w14:paraId="3E32237B"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i/>
                <w:sz w:val="18"/>
                <w:szCs w:val="18"/>
                <w:lang w:val="ru-RU" w:eastAsia="ru-RU"/>
              </w:rPr>
              <w:t>Функции комитета по номинациям могут быть переданы комитету по вознаграждениям, комитету по корпоративному управлению или иному комитету совета директоров.</w:t>
            </w:r>
          </w:p>
        </w:tc>
        <w:tc>
          <w:tcPr>
            <w:tcW w:w="1842" w:type="dxa"/>
          </w:tcPr>
          <w:p w14:paraId="24880AB0" w14:textId="77777777" w:rsidR="004A589E" w:rsidRPr="005E4FCB" w:rsidRDefault="004A589E" w:rsidP="00900B2F">
            <w:pPr>
              <w:spacing w:line="240" w:lineRule="auto"/>
              <w:jc w:val="both"/>
              <w:rPr>
                <w:rFonts w:ascii="Arial" w:hAnsi="Arial" w:cs="Arial"/>
                <w:sz w:val="18"/>
                <w:szCs w:val="18"/>
                <w:lang w:val="ru-RU" w:eastAsia="ru-RU"/>
              </w:rPr>
            </w:pPr>
          </w:p>
        </w:tc>
        <w:tc>
          <w:tcPr>
            <w:tcW w:w="5387" w:type="dxa"/>
          </w:tcPr>
          <w:p w14:paraId="120ED616" w14:textId="77777777" w:rsidR="004A589E" w:rsidRPr="005E4FCB" w:rsidRDefault="004A589E" w:rsidP="00900B2F">
            <w:pPr>
              <w:spacing w:line="240" w:lineRule="auto"/>
              <w:jc w:val="both"/>
              <w:rPr>
                <w:rFonts w:ascii="Arial" w:hAnsi="Arial" w:cs="Arial"/>
                <w:sz w:val="18"/>
                <w:szCs w:val="18"/>
                <w:lang w:val="ru-RU"/>
              </w:rPr>
            </w:pPr>
          </w:p>
          <w:p w14:paraId="5E37BCCB"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rPr>
              <w:t>Состав комитета (с указанием независимых и/или неисполнительных директоров):</w:t>
            </w:r>
          </w:p>
          <w:tbl>
            <w:tblPr>
              <w:tblStyle w:val="af5"/>
              <w:tblW w:w="0" w:type="auto"/>
              <w:tblLook w:val="04A0" w:firstRow="1" w:lastRow="0" w:firstColumn="1" w:lastColumn="0" w:noHBand="0" w:noVBand="1"/>
            </w:tblPr>
            <w:tblGrid>
              <w:gridCol w:w="544"/>
              <w:gridCol w:w="1181"/>
              <w:gridCol w:w="1106"/>
              <w:gridCol w:w="1184"/>
              <w:gridCol w:w="1146"/>
            </w:tblGrid>
            <w:tr w:rsidR="004A589E" w:rsidRPr="007B3745" w14:paraId="64D34793" w14:textId="77777777" w:rsidTr="004A589E">
              <w:tc>
                <w:tcPr>
                  <w:tcW w:w="573" w:type="dxa"/>
                </w:tcPr>
                <w:p w14:paraId="1B52976F"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w:t>
                  </w:r>
                </w:p>
              </w:tc>
              <w:tc>
                <w:tcPr>
                  <w:tcW w:w="1225" w:type="dxa"/>
                </w:tcPr>
                <w:p w14:paraId="4A882F14"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Фамилия</w:t>
                  </w:r>
                </w:p>
              </w:tc>
              <w:tc>
                <w:tcPr>
                  <w:tcW w:w="1225" w:type="dxa"/>
                </w:tcPr>
                <w:p w14:paraId="6582DD1E"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Имя</w:t>
                  </w:r>
                </w:p>
              </w:tc>
              <w:tc>
                <w:tcPr>
                  <w:tcW w:w="1225" w:type="dxa"/>
                </w:tcPr>
                <w:p w14:paraId="6869B358"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Отчество</w:t>
                  </w:r>
                </w:p>
              </w:tc>
              <w:tc>
                <w:tcPr>
                  <w:tcW w:w="1225" w:type="dxa"/>
                </w:tcPr>
                <w:p w14:paraId="3A1222F1"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Статус</w:t>
                  </w:r>
                </w:p>
              </w:tc>
            </w:tr>
          </w:tbl>
          <w:p w14:paraId="186DABF2" w14:textId="77777777" w:rsidR="004A589E" w:rsidRPr="005E4FCB" w:rsidRDefault="004A589E" w:rsidP="00900B2F">
            <w:pPr>
              <w:spacing w:line="240" w:lineRule="auto"/>
              <w:jc w:val="both"/>
              <w:rPr>
                <w:rFonts w:ascii="Arial" w:hAnsi="Arial" w:cs="Arial"/>
                <w:sz w:val="18"/>
                <w:szCs w:val="18"/>
                <w:lang w:val="ru-RU"/>
              </w:rPr>
            </w:pPr>
          </w:p>
          <w:p w14:paraId="426A18B6" w14:textId="77777777"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Документ об избрании комитета___________</w:t>
            </w:r>
          </w:p>
          <w:p w14:paraId="7B42E7FD" w14:textId="77777777"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50CAC800" w14:textId="77777777"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0E6781D8" w14:textId="77777777"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33ECE6C7" w14:textId="77777777" w:rsidR="004A589E" w:rsidRPr="005E4FCB" w:rsidRDefault="004A589E" w:rsidP="00900B2F">
            <w:pPr>
              <w:spacing w:line="240" w:lineRule="auto"/>
              <w:jc w:val="both"/>
              <w:rPr>
                <w:rFonts w:ascii="Arial" w:hAnsi="Arial" w:cs="Arial"/>
                <w:sz w:val="18"/>
                <w:szCs w:val="18"/>
                <w:lang w:val="ru-RU"/>
              </w:rPr>
            </w:pPr>
          </w:p>
          <w:p w14:paraId="225E39AF" w14:textId="77777777" w:rsidR="004A589E" w:rsidRPr="005E4FCB" w:rsidRDefault="004A589E" w:rsidP="00900B2F">
            <w:pPr>
              <w:spacing w:line="240" w:lineRule="auto"/>
              <w:jc w:val="both"/>
              <w:rPr>
                <w:rFonts w:ascii="Arial" w:hAnsi="Arial" w:cs="Arial"/>
                <w:sz w:val="18"/>
                <w:szCs w:val="18"/>
                <w:lang w:val="ru-RU"/>
              </w:rPr>
            </w:pPr>
          </w:p>
          <w:p w14:paraId="13D7BCCD"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Документ с реквизитами, закрепляющий указанные функции комитета:</w:t>
            </w:r>
          </w:p>
          <w:p w14:paraId="5672D039" w14:textId="77777777" w:rsidR="004A589E" w:rsidRPr="005E4FCB" w:rsidRDefault="004A589E" w:rsidP="00900B2F">
            <w:pPr>
              <w:spacing w:line="240" w:lineRule="auto"/>
              <w:jc w:val="both"/>
              <w:rPr>
                <w:rFonts w:ascii="Arial" w:hAnsi="Arial" w:cs="Arial"/>
                <w:sz w:val="18"/>
                <w:szCs w:val="18"/>
                <w:lang w:val="ru-RU"/>
              </w:rPr>
            </w:pPr>
          </w:p>
          <w:p w14:paraId="0DAB0D0D"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7620663D"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proofErr w:type="gramStart"/>
            <w:r w:rsidRPr="005E4FCB">
              <w:rPr>
                <w:rFonts w:ascii="Arial" w:hAnsi="Arial" w:cs="Arial"/>
                <w:sz w:val="18"/>
                <w:szCs w:val="18"/>
                <w:lang w:val="ru-RU"/>
              </w:rPr>
              <w:t>Утвержден</w:t>
            </w:r>
            <w:proofErr w:type="gramEnd"/>
            <w:r w:rsidRPr="005E4FCB">
              <w:rPr>
                <w:rFonts w:ascii="Arial" w:hAnsi="Arial" w:cs="Arial"/>
                <w:sz w:val="18"/>
                <w:szCs w:val="18"/>
                <w:lang w:val="ru-RU"/>
              </w:rPr>
              <w:t xml:space="preserve"> решением___________</w:t>
            </w:r>
          </w:p>
          <w:p w14:paraId="53FF2D0B"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7F6FD4A3"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003D62A9"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4DFEA105"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14:paraId="3C741C6D" w14:textId="77777777" w:rsidR="004A589E" w:rsidRPr="005E4FCB" w:rsidRDefault="004A589E" w:rsidP="00900B2F">
            <w:pPr>
              <w:spacing w:line="240" w:lineRule="auto"/>
              <w:jc w:val="both"/>
              <w:rPr>
                <w:rFonts w:ascii="Arial" w:hAnsi="Arial" w:cs="Arial"/>
                <w:sz w:val="18"/>
                <w:szCs w:val="18"/>
                <w:lang w:val="ru-RU" w:eastAsia="ru-RU"/>
              </w:rPr>
            </w:pPr>
          </w:p>
        </w:tc>
      </w:tr>
      <w:tr w:rsidR="004A589E" w:rsidRPr="007B3745" w14:paraId="44BFB643" w14:textId="77777777" w:rsidTr="0043208D">
        <w:tc>
          <w:tcPr>
            <w:tcW w:w="469" w:type="dxa"/>
          </w:tcPr>
          <w:p w14:paraId="5E621F87" w14:textId="77777777" w:rsidR="004A589E" w:rsidRPr="005E4FCB" w:rsidRDefault="004A589E" w:rsidP="00900B2F">
            <w:pPr>
              <w:spacing w:line="240" w:lineRule="auto"/>
              <w:jc w:val="both"/>
              <w:rPr>
                <w:rFonts w:ascii="Arial" w:hAnsi="Arial" w:cs="Arial"/>
                <w:sz w:val="18"/>
                <w:szCs w:val="18"/>
                <w:lang w:eastAsia="ru-RU"/>
              </w:rPr>
            </w:pPr>
            <w:r w:rsidRPr="005E4FCB">
              <w:rPr>
                <w:rFonts w:ascii="Arial" w:hAnsi="Arial" w:cs="Arial"/>
                <w:sz w:val="18"/>
                <w:szCs w:val="18"/>
                <w:lang w:eastAsia="ru-RU"/>
              </w:rPr>
              <w:lastRenderedPageBreak/>
              <w:t>6</w:t>
            </w:r>
          </w:p>
        </w:tc>
        <w:tc>
          <w:tcPr>
            <w:tcW w:w="2900" w:type="dxa"/>
          </w:tcPr>
          <w:p w14:paraId="75607780"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6.1. </w:t>
            </w:r>
            <w:proofErr w:type="gramStart"/>
            <w:r w:rsidRPr="005E4FCB">
              <w:rPr>
                <w:rFonts w:ascii="Arial" w:hAnsi="Arial" w:cs="Arial"/>
                <w:sz w:val="18"/>
                <w:szCs w:val="18"/>
                <w:lang w:val="ru-RU" w:eastAsia="ru-RU"/>
              </w:rPr>
              <w:t xml:space="preserve">Наличие у эмитента </w:t>
            </w:r>
            <w:r w:rsidRPr="005E4FCB">
              <w:rPr>
                <w:rFonts w:ascii="Arial" w:hAnsi="Arial" w:cs="Arial"/>
                <w:b/>
                <w:sz w:val="18"/>
                <w:szCs w:val="18"/>
                <w:lang w:val="ru-RU" w:eastAsia="ru-RU"/>
              </w:rPr>
              <w:t>корпоративного секретаря либо специального структурного подразделения</w:t>
            </w:r>
            <w:r w:rsidRPr="005E4FCB">
              <w:rPr>
                <w:rFonts w:ascii="Arial" w:hAnsi="Arial" w:cs="Arial"/>
                <w:sz w:val="18"/>
                <w:szCs w:val="18"/>
                <w:lang w:val="ru-RU" w:eastAsia="ru-RU"/>
              </w:rPr>
              <w:t xml:space="preserve"> (структурных подразделений), осуществляющего (осуществляющих) функции корпоративного секретаря.</w:t>
            </w:r>
            <w:proofErr w:type="gramEnd"/>
            <w:r w:rsidRPr="005E4FCB">
              <w:rPr>
                <w:rFonts w:ascii="Arial" w:hAnsi="Arial" w:cs="Arial"/>
                <w:sz w:val="18"/>
                <w:szCs w:val="18"/>
                <w:lang w:val="ru-RU" w:eastAsia="ru-RU"/>
              </w:rPr>
              <w:t xml:space="preserve"> С приложением </w:t>
            </w:r>
            <w:r w:rsidRPr="005E4FCB">
              <w:rPr>
                <w:rFonts w:ascii="Arial" w:hAnsi="Arial" w:cs="Arial"/>
                <w:b/>
                <w:sz w:val="18"/>
                <w:szCs w:val="18"/>
                <w:lang w:val="ru-RU" w:eastAsia="ru-RU"/>
              </w:rPr>
              <w:t>приказа о назначении корпоративного секретаря</w:t>
            </w:r>
            <w:r w:rsidRPr="005E4FCB">
              <w:rPr>
                <w:rFonts w:ascii="Arial" w:hAnsi="Arial" w:cs="Arial"/>
                <w:sz w:val="18"/>
                <w:szCs w:val="18"/>
                <w:lang w:val="ru-RU" w:eastAsia="ru-RU"/>
              </w:rPr>
              <w:t xml:space="preserve"> и </w:t>
            </w:r>
            <w:r w:rsidRPr="005E4FCB">
              <w:rPr>
                <w:rFonts w:ascii="Arial" w:hAnsi="Arial" w:cs="Arial"/>
                <w:b/>
                <w:sz w:val="18"/>
                <w:szCs w:val="18"/>
                <w:lang w:val="ru-RU" w:eastAsia="ru-RU"/>
              </w:rPr>
              <w:t>документа с реквизитами, закрепляющего выполнение следующих функций</w:t>
            </w:r>
            <w:r w:rsidRPr="005E4FCB">
              <w:rPr>
                <w:rFonts w:ascii="Arial" w:hAnsi="Arial" w:cs="Arial"/>
                <w:sz w:val="18"/>
                <w:szCs w:val="18"/>
                <w:lang w:val="ru-RU" w:eastAsia="ru-RU"/>
              </w:rPr>
              <w:t>:</w:t>
            </w:r>
          </w:p>
          <w:p w14:paraId="10D55433"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 обеспечение взаимодействия эмитента с органами регулирования, организаторами торговли, регистратором, иными профессиональными участниками рынка ценных бумаг в рамках полномочий, закрепленных за корпоративным секретарем;</w:t>
            </w:r>
          </w:p>
          <w:p w14:paraId="630BF52D"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 незамедлительное информирование совета директоров обо всех выявленных нарушениях законодательства, а также положений внутренних документов общества, соблюдение которых относится к функциям корпоративного секретаря общества. </w:t>
            </w:r>
          </w:p>
          <w:p w14:paraId="5CC9B895" w14:textId="77777777" w:rsidR="004A589E" w:rsidRPr="005E4FCB" w:rsidRDefault="004A589E" w:rsidP="00900B2F">
            <w:pPr>
              <w:spacing w:line="240" w:lineRule="auto"/>
              <w:jc w:val="both"/>
              <w:rPr>
                <w:rFonts w:ascii="Arial" w:hAnsi="Arial" w:cs="Arial"/>
                <w:sz w:val="18"/>
                <w:szCs w:val="18"/>
                <w:lang w:val="ru-RU" w:eastAsia="ru-RU"/>
              </w:rPr>
            </w:pPr>
          </w:p>
          <w:p w14:paraId="41BB01EC"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6.2. Корпоративный секретарь (специальное структурное подразделение, осуществляющее функции корпоративного секретаря) может осуществлять иные функции, установленные положением о корпоративном секретаре (специальном структурном подразделении, осуществляющем функции корпоративного секретаря). Корпоративный секретарь (руководитель специального структурного подразделения, осуществляющего функции корпоративного секретаря) подотчетен совету директоров эмитента, назначается на должность и освобождается от занимаемой должности единоличным исполнительным </w:t>
            </w:r>
            <w:r w:rsidRPr="005E4FCB">
              <w:rPr>
                <w:rFonts w:ascii="Arial" w:hAnsi="Arial" w:cs="Arial"/>
                <w:sz w:val="18"/>
                <w:szCs w:val="18"/>
                <w:lang w:val="ru-RU" w:eastAsia="ru-RU"/>
              </w:rPr>
              <w:lastRenderedPageBreak/>
              <w:t>органом эмитента с согласия совета директоров или по согласованию с ним.</w:t>
            </w:r>
          </w:p>
        </w:tc>
        <w:tc>
          <w:tcPr>
            <w:tcW w:w="1842" w:type="dxa"/>
          </w:tcPr>
          <w:p w14:paraId="3E4593C0" w14:textId="77777777" w:rsidR="004A589E" w:rsidRPr="005E4FCB" w:rsidRDefault="004A589E" w:rsidP="00900B2F">
            <w:pPr>
              <w:spacing w:line="240" w:lineRule="auto"/>
              <w:jc w:val="both"/>
              <w:rPr>
                <w:rFonts w:ascii="Arial" w:hAnsi="Arial" w:cs="Arial"/>
                <w:sz w:val="18"/>
                <w:szCs w:val="18"/>
                <w:lang w:val="ru-RU" w:eastAsia="ru-RU"/>
              </w:rPr>
            </w:pPr>
          </w:p>
        </w:tc>
        <w:tc>
          <w:tcPr>
            <w:tcW w:w="5387" w:type="dxa"/>
          </w:tcPr>
          <w:p w14:paraId="0E41FE80"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6.1. Документ с реквизитами, подтверждающий создание такого подразделения / назначение корпоративного секретаря, а также реквизиты приказа о назначении корпоративного секретаря:</w:t>
            </w:r>
          </w:p>
          <w:p w14:paraId="14CD2E7F" w14:textId="77777777" w:rsidR="004A589E" w:rsidRPr="005E4FCB" w:rsidRDefault="004A589E" w:rsidP="00900B2F">
            <w:pPr>
              <w:spacing w:line="240" w:lineRule="auto"/>
              <w:jc w:val="both"/>
              <w:rPr>
                <w:rFonts w:ascii="Arial" w:hAnsi="Arial" w:cs="Arial"/>
                <w:sz w:val="18"/>
                <w:szCs w:val="18"/>
                <w:lang w:val="ru-RU"/>
              </w:rPr>
            </w:pPr>
          </w:p>
          <w:p w14:paraId="1E7D883E"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50E07EA6"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proofErr w:type="gramStart"/>
            <w:r w:rsidRPr="005E4FCB">
              <w:rPr>
                <w:rFonts w:ascii="Arial" w:hAnsi="Arial" w:cs="Arial"/>
                <w:sz w:val="18"/>
                <w:szCs w:val="18"/>
                <w:lang w:val="ru-RU"/>
              </w:rPr>
              <w:t>Утвержден</w:t>
            </w:r>
            <w:proofErr w:type="gramEnd"/>
            <w:r w:rsidRPr="005E4FCB">
              <w:rPr>
                <w:rFonts w:ascii="Arial" w:hAnsi="Arial" w:cs="Arial"/>
                <w:sz w:val="18"/>
                <w:szCs w:val="18"/>
                <w:lang w:val="ru-RU"/>
              </w:rPr>
              <w:t xml:space="preserve"> решением___________</w:t>
            </w:r>
          </w:p>
          <w:p w14:paraId="4F67951F"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53D0B8E7"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09524C50"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35465D19"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14:paraId="676E5F39" w14:textId="77777777" w:rsidR="004A589E" w:rsidRPr="005E4FCB" w:rsidRDefault="004A589E" w:rsidP="00900B2F">
            <w:pPr>
              <w:spacing w:line="240" w:lineRule="auto"/>
              <w:jc w:val="both"/>
              <w:rPr>
                <w:rFonts w:ascii="Arial" w:hAnsi="Arial" w:cs="Arial"/>
                <w:sz w:val="18"/>
                <w:szCs w:val="18"/>
                <w:lang w:val="ru-RU" w:eastAsia="ru-RU"/>
              </w:rPr>
            </w:pPr>
          </w:p>
          <w:p w14:paraId="1047F111" w14:textId="77777777" w:rsidR="004A589E" w:rsidRPr="005E4FCB" w:rsidRDefault="004A589E" w:rsidP="00900B2F">
            <w:pPr>
              <w:spacing w:line="240" w:lineRule="auto"/>
              <w:jc w:val="both"/>
              <w:rPr>
                <w:rFonts w:ascii="Arial" w:hAnsi="Arial" w:cs="Arial"/>
                <w:sz w:val="18"/>
                <w:szCs w:val="18"/>
                <w:lang w:val="ru-RU" w:eastAsia="ru-RU"/>
              </w:rPr>
            </w:pPr>
          </w:p>
          <w:p w14:paraId="32F7C71C" w14:textId="77777777" w:rsidR="004A589E" w:rsidRPr="005E4FCB" w:rsidRDefault="004A589E" w:rsidP="00900B2F">
            <w:pPr>
              <w:spacing w:line="240" w:lineRule="auto"/>
              <w:jc w:val="both"/>
              <w:rPr>
                <w:rFonts w:ascii="Arial" w:hAnsi="Arial" w:cs="Arial"/>
                <w:sz w:val="18"/>
                <w:szCs w:val="18"/>
                <w:lang w:val="ru-RU" w:eastAsia="ru-RU"/>
              </w:rPr>
            </w:pPr>
          </w:p>
          <w:p w14:paraId="669E3DE8" w14:textId="77777777" w:rsidR="004A589E" w:rsidRPr="005E4FCB" w:rsidRDefault="004A589E" w:rsidP="00900B2F">
            <w:pPr>
              <w:spacing w:line="240" w:lineRule="auto"/>
              <w:jc w:val="both"/>
              <w:rPr>
                <w:rFonts w:ascii="Arial" w:hAnsi="Arial" w:cs="Arial"/>
                <w:sz w:val="18"/>
                <w:szCs w:val="18"/>
                <w:lang w:val="ru-RU" w:eastAsia="ru-RU"/>
              </w:rPr>
            </w:pPr>
          </w:p>
          <w:p w14:paraId="5FB9EB16" w14:textId="77777777" w:rsidR="004A589E" w:rsidRPr="005E4FCB" w:rsidRDefault="004A589E" w:rsidP="00900B2F">
            <w:pPr>
              <w:spacing w:line="240" w:lineRule="auto"/>
              <w:jc w:val="both"/>
              <w:rPr>
                <w:rFonts w:ascii="Arial" w:hAnsi="Arial" w:cs="Arial"/>
                <w:sz w:val="18"/>
                <w:szCs w:val="18"/>
                <w:lang w:val="ru-RU" w:eastAsia="ru-RU"/>
              </w:rPr>
            </w:pPr>
          </w:p>
          <w:p w14:paraId="7A7C83DB" w14:textId="77777777" w:rsidR="004A589E" w:rsidRPr="005E4FCB" w:rsidRDefault="004A589E" w:rsidP="00900B2F">
            <w:pPr>
              <w:spacing w:line="240" w:lineRule="auto"/>
              <w:jc w:val="both"/>
              <w:rPr>
                <w:rFonts w:ascii="Arial" w:hAnsi="Arial" w:cs="Arial"/>
                <w:sz w:val="18"/>
                <w:szCs w:val="18"/>
                <w:lang w:val="ru-RU" w:eastAsia="ru-RU"/>
              </w:rPr>
            </w:pPr>
          </w:p>
          <w:p w14:paraId="15DB52BC" w14:textId="77777777" w:rsidR="004A589E" w:rsidRPr="005E4FCB" w:rsidRDefault="004A589E" w:rsidP="00900B2F">
            <w:pPr>
              <w:spacing w:line="240" w:lineRule="auto"/>
              <w:jc w:val="both"/>
              <w:rPr>
                <w:rFonts w:ascii="Arial" w:hAnsi="Arial" w:cs="Arial"/>
                <w:sz w:val="18"/>
                <w:szCs w:val="18"/>
                <w:lang w:val="ru-RU" w:eastAsia="ru-RU"/>
              </w:rPr>
            </w:pPr>
          </w:p>
          <w:p w14:paraId="1A01B89C" w14:textId="77777777" w:rsidR="004A589E" w:rsidRPr="005E4FCB" w:rsidRDefault="004A589E" w:rsidP="00900B2F">
            <w:pPr>
              <w:spacing w:line="240" w:lineRule="auto"/>
              <w:jc w:val="both"/>
              <w:rPr>
                <w:rFonts w:ascii="Arial" w:hAnsi="Arial" w:cs="Arial"/>
                <w:sz w:val="18"/>
                <w:szCs w:val="18"/>
                <w:lang w:val="ru-RU" w:eastAsia="ru-RU"/>
              </w:rPr>
            </w:pPr>
          </w:p>
          <w:p w14:paraId="4F1408FF"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6.2. Документ с реквизитами, закрепляющий данное положение и номер пункта/статьи.</w:t>
            </w:r>
          </w:p>
          <w:p w14:paraId="4EA9EDAF" w14:textId="77777777" w:rsidR="004A589E" w:rsidRPr="005E4FCB" w:rsidRDefault="004A589E" w:rsidP="00900B2F">
            <w:pPr>
              <w:spacing w:line="240" w:lineRule="auto"/>
              <w:jc w:val="both"/>
              <w:rPr>
                <w:rFonts w:ascii="Arial" w:hAnsi="Arial" w:cs="Arial"/>
                <w:sz w:val="18"/>
                <w:szCs w:val="18"/>
                <w:lang w:val="ru-RU"/>
              </w:rPr>
            </w:pPr>
          </w:p>
          <w:p w14:paraId="6810449D"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53252668"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proofErr w:type="gramStart"/>
            <w:r w:rsidRPr="005E4FCB">
              <w:rPr>
                <w:rFonts w:ascii="Arial" w:hAnsi="Arial" w:cs="Arial"/>
                <w:sz w:val="18"/>
                <w:szCs w:val="18"/>
                <w:lang w:val="ru-RU"/>
              </w:rPr>
              <w:t>Утвержден</w:t>
            </w:r>
            <w:proofErr w:type="gramEnd"/>
            <w:r w:rsidRPr="005E4FCB">
              <w:rPr>
                <w:rFonts w:ascii="Arial" w:hAnsi="Arial" w:cs="Arial"/>
                <w:sz w:val="18"/>
                <w:szCs w:val="18"/>
                <w:lang w:val="ru-RU"/>
              </w:rPr>
              <w:t xml:space="preserve"> решением___________</w:t>
            </w:r>
          </w:p>
          <w:p w14:paraId="533F48C9"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3DD81B2A"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2696F36D"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080555EC"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14:paraId="4FBDF07C" w14:textId="77777777" w:rsidR="004A589E" w:rsidRPr="005E4FCB" w:rsidRDefault="004A589E" w:rsidP="00900B2F">
            <w:pPr>
              <w:spacing w:line="240" w:lineRule="auto"/>
              <w:jc w:val="both"/>
              <w:rPr>
                <w:rFonts w:ascii="Arial" w:hAnsi="Arial" w:cs="Arial"/>
                <w:sz w:val="18"/>
                <w:szCs w:val="18"/>
                <w:lang w:val="ru-RU" w:eastAsia="ru-RU"/>
              </w:rPr>
            </w:pPr>
          </w:p>
        </w:tc>
      </w:tr>
      <w:tr w:rsidR="004A589E" w:rsidRPr="007B3745" w14:paraId="557C92B5" w14:textId="77777777" w:rsidTr="0043208D">
        <w:tc>
          <w:tcPr>
            <w:tcW w:w="469" w:type="dxa"/>
          </w:tcPr>
          <w:p w14:paraId="09C013CA" w14:textId="77777777" w:rsidR="004A589E" w:rsidRPr="005E4FCB" w:rsidRDefault="004A589E" w:rsidP="00900B2F">
            <w:pPr>
              <w:spacing w:line="240" w:lineRule="auto"/>
              <w:jc w:val="both"/>
              <w:rPr>
                <w:rFonts w:ascii="Arial" w:hAnsi="Arial" w:cs="Arial"/>
                <w:sz w:val="18"/>
                <w:szCs w:val="18"/>
                <w:lang w:eastAsia="ru-RU"/>
              </w:rPr>
            </w:pPr>
            <w:r w:rsidRPr="005E4FCB">
              <w:rPr>
                <w:rFonts w:ascii="Arial" w:hAnsi="Arial" w:cs="Arial"/>
                <w:sz w:val="18"/>
                <w:szCs w:val="18"/>
                <w:lang w:eastAsia="ru-RU"/>
              </w:rPr>
              <w:lastRenderedPageBreak/>
              <w:t>7</w:t>
            </w:r>
          </w:p>
        </w:tc>
        <w:tc>
          <w:tcPr>
            <w:tcW w:w="2900" w:type="dxa"/>
          </w:tcPr>
          <w:p w14:paraId="28C3F1FE"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Наличие у </w:t>
            </w:r>
            <w:proofErr w:type="gramStart"/>
            <w:r w:rsidRPr="005E4FCB">
              <w:rPr>
                <w:rFonts w:ascii="Arial" w:hAnsi="Arial" w:cs="Arial"/>
                <w:sz w:val="18"/>
                <w:szCs w:val="18"/>
                <w:lang w:val="ru-RU" w:eastAsia="ru-RU"/>
              </w:rPr>
              <w:t>эмитента</w:t>
            </w:r>
            <w:proofErr w:type="gramEnd"/>
            <w:r w:rsidRPr="005E4FCB">
              <w:rPr>
                <w:rFonts w:ascii="Arial" w:hAnsi="Arial" w:cs="Arial"/>
                <w:sz w:val="18"/>
                <w:szCs w:val="18"/>
                <w:lang w:val="ru-RU" w:eastAsia="ru-RU"/>
              </w:rPr>
              <w:t xml:space="preserve"> утвержденного советом директоров </w:t>
            </w:r>
            <w:r w:rsidRPr="005E4FCB">
              <w:rPr>
                <w:rFonts w:ascii="Arial" w:hAnsi="Arial" w:cs="Arial"/>
                <w:b/>
                <w:sz w:val="18"/>
                <w:szCs w:val="18"/>
                <w:lang w:val="ru-RU" w:eastAsia="ru-RU"/>
              </w:rPr>
              <w:t>положения о корпоративном секретаре</w:t>
            </w:r>
            <w:r w:rsidRPr="005E4FCB">
              <w:rPr>
                <w:rFonts w:ascii="Arial" w:hAnsi="Arial" w:cs="Arial"/>
                <w:sz w:val="18"/>
                <w:szCs w:val="18"/>
                <w:lang w:val="ru-RU" w:eastAsia="ru-RU"/>
              </w:rPr>
              <w:t xml:space="preserve"> (специальном структурном подразделении (структурных подразделениях), осуществляющем (осуществляющих) функции корпоративного секретаря), разработанного с учетом положений Кодекса корпоративного управления, рекомендованного к применению Банком России. </w:t>
            </w:r>
          </w:p>
          <w:p w14:paraId="00276D4D"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При этом в случае несоответствия указанного положения Кодексу корпоративного управления, рекомендованному к применению Банком России, информация с объяснениями причин такого несоответствия должна быть раскрыта.</w:t>
            </w:r>
          </w:p>
        </w:tc>
        <w:tc>
          <w:tcPr>
            <w:tcW w:w="1842" w:type="dxa"/>
          </w:tcPr>
          <w:p w14:paraId="0398D627" w14:textId="77777777" w:rsidR="004A589E" w:rsidRPr="005E4FCB" w:rsidRDefault="004A589E" w:rsidP="00900B2F">
            <w:pPr>
              <w:spacing w:line="240" w:lineRule="auto"/>
              <w:jc w:val="both"/>
              <w:rPr>
                <w:rFonts w:ascii="Arial" w:hAnsi="Arial" w:cs="Arial"/>
                <w:sz w:val="18"/>
                <w:szCs w:val="18"/>
                <w:lang w:val="ru-RU" w:eastAsia="ru-RU"/>
              </w:rPr>
            </w:pPr>
          </w:p>
        </w:tc>
        <w:tc>
          <w:tcPr>
            <w:tcW w:w="5387" w:type="dxa"/>
          </w:tcPr>
          <w:p w14:paraId="195C4BF8"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Документ с реквизитами:</w:t>
            </w:r>
          </w:p>
          <w:p w14:paraId="04DB3AFB" w14:textId="77777777" w:rsidR="004A589E" w:rsidRPr="005E4FCB" w:rsidRDefault="004A589E" w:rsidP="00900B2F">
            <w:pPr>
              <w:spacing w:line="240" w:lineRule="auto"/>
              <w:jc w:val="both"/>
              <w:rPr>
                <w:rFonts w:ascii="Arial" w:hAnsi="Arial" w:cs="Arial"/>
                <w:sz w:val="18"/>
                <w:szCs w:val="18"/>
                <w:lang w:val="ru-RU"/>
              </w:rPr>
            </w:pPr>
          </w:p>
          <w:p w14:paraId="69726039"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63E25345"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proofErr w:type="gramStart"/>
            <w:r w:rsidRPr="005E4FCB">
              <w:rPr>
                <w:rFonts w:ascii="Arial" w:hAnsi="Arial" w:cs="Arial"/>
                <w:sz w:val="18"/>
                <w:szCs w:val="18"/>
                <w:lang w:val="ru-RU"/>
              </w:rPr>
              <w:t>Утвержден</w:t>
            </w:r>
            <w:proofErr w:type="gramEnd"/>
            <w:r w:rsidRPr="005E4FCB">
              <w:rPr>
                <w:rFonts w:ascii="Arial" w:hAnsi="Arial" w:cs="Arial"/>
                <w:sz w:val="18"/>
                <w:szCs w:val="18"/>
                <w:lang w:val="ru-RU"/>
              </w:rPr>
              <w:t xml:space="preserve"> решением___________</w:t>
            </w:r>
          </w:p>
          <w:p w14:paraId="7CA15727"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5499723F"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1DC0B720"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053E111C" w14:textId="77777777" w:rsidR="004A589E" w:rsidRPr="005E4FCB" w:rsidRDefault="004A589E" w:rsidP="00900B2F">
            <w:pPr>
              <w:spacing w:line="240" w:lineRule="auto"/>
              <w:jc w:val="both"/>
              <w:rPr>
                <w:rFonts w:ascii="Arial" w:hAnsi="Arial" w:cs="Arial"/>
                <w:sz w:val="18"/>
                <w:szCs w:val="18"/>
                <w:lang w:val="ru-RU" w:eastAsia="ru-RU"/>
              </w:rPr>
            </w:pPr>
          </w:p>
          <w:tbl>
            <w:tblPr>
              <w:tblStyle w:val="af5"/>
              <w:tblW w:w="0" w:type="auto"/>
              <w:tblLook w:val="04A0" w:firstRow="1" w:lastRow="0" w:firstColumn="1" w:lastColumn="0" w:noHBand="0" w:noVBand="1"/>
            </w:tblPr>
            <w:tblGrid>
              <w:gridCol w:w="1564"/>
              <w:gridCol w:w="1205"/>
              <w:gridCol w:w="1086"/>
              <w:gridCol w:w="1306"/>
            </w:tblGrid>
            <w:tr w:rsidR="004A589E" w:rsidRPr="007B3745" w14:paraId="25B5D35B" w14:textId="77777777" w:rsidTr="004A589E">
              <w:tc>
                <w:tcPr>
                  <w:tcW w:w="1576" w:type="dxa"/>
                </w:tcPr>
                <w:p w14:paraId="3923016A"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Корпоративный секретарь</w:t>
                  </w:r>
                </w:p>
              </w:tc>
              <w:tc>
                <w:tcPr>
                  <w:tcW w:w="1287" w:type="dxa"/>
                </w:tcPr>
                <w:p w14:paraId="0EFA19BA"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Фамилия</w:t>
                  </w:r>
                </w:p>
              </w:tc>
              <w:tc>
                <w:tcPr>
                  <w:tcW w:w="1276" w:type="dxa"/>
                </w:tcPr>
                <w:p w14:paraId="2BB99C5C"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Имя</w:t>
                  </w:r>
                </w:p>
              </w:tc>
              <w:tc>
                <w:tcPr>
                  <w:tcW w:w="1418" w:type="dxa"/>
                </w:tcPr>
                <w:p w14:paraId="0AB03A36"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Отчество</w:t>
                  </w:r>
                </w:p>
              </w:tc>
            </w:tr>
          </w:tbl>
          <w:p w14:paraId="4B7A0434" w14:textId="77777777" w:rsidR="004A589E" w:rsidRPr="005E4FCB" w:rsidRDefault="004A589E" w:rsidP="00900B2F">
            <w:pPr>
              <w:spacing w:line="240" w:lineRule="auto"/>
              <w:jc w:val="both"/>
              <w:rPr>
                <w:rFonts w:ascii="Arial" w:hAnsi="Arial" w:cs="Arial"/>
                <w:sz w:val="18"/>
                <w:szCs w:val="18"/>
                <w:lang w:val="ru-RU" w:eastAsia="ru-RU"/>
              </w:rPr>
            </w:pPr>
          </w:p>
          <w:p w14:paraId="230016EF"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Положение о корпоративном секретаре (подразделени</w:t>
            </w:r>
            <w:proofErr w:type="gramStart"/>
            <w:r w:rsidRPr="005E4FCB">
              <w:rPr>
                <w:rFonts w:ascii="Arial" w:hAnsi="Arial" w:cs="Arial"/>
                <w:sz w:val="18"/>
                <w:szCs w:val="18"/>
                <w:lang w:val="ru-RU" w:eastAsia="ru-RU"/>
              </w:rPr>
              <w:t>и(</w:t>
            </w:r>
            <w:proofErr w:type="gramEnd"/>
            <w:r w:rsidRPr="005E4FCB">
              <w:rPr>
                <w:rFonts w:ascii="Arial" w:hAnsi="Arial" w:cs="Arial"/>
                <w:sz w:val="18"/>
                <w:szCs w:val="18"/>
                <w:lang w:val="ru-RU" w:eastAsia="ru-RU"/>
              </w:rPr>
              <w:t xml:space="preserve">ях), осуществляющем (их) функции корпоративного секретаря) </w:t>
            </w:r>
            <w:r w:rsidRPr="005E4FCB">
              <w:rPr>
                <w:rFonts w:ascii="Arial" w:hAnsi="Arial" w:cs="Arial"/>
                <w:b/>
                <w:sz w:val="18"/>
                <w:szCs w:val="18"/>
                <w:lang w:val="ru-RU" w:eastAsia="ru-RU"/>
              </w:rPr>
              <w:t xml:space="preserve">соответствует </w:t>
            </w:r>
            <w:r w:rsidRPr="005E4FCB">
              <w:rPr>
                <w:rFonts w:ascii="Arial" w:hAnsi="Arial" w:cs="Arial"/>
                <w:sz w:val="18"/>
                <w:szCs w:val="18"/>
                <w:lang w:val="ru-RU" w:eastAsia="ru-RU"/>
              </w:rPr>
              <w:t>рекомендациям Кодекса корпоративного управления</w:t>
            </w:r>
          </w:p>
        </w:tc>
      </w:tr>
      <w:tr w:rsidR="004A589E" w:rsidRPr="007B3745" w14:paraId="11EE0EAE" w14:textId="77777777" w:rsidTr="0043208D">
        <w:tc>
          <w:tcPr>
            <w:tcW w:w="469" w:type="dxa"/>
          </w:tcPr>
          <w:p w14:paraId="27151953" w14:textId="77777777" w:rsidR="004A589E" w:rsidRPr="005E4FCB" w:rsidRDefault="004A589E" w:rsidP="00900B2F">
            <w:pPr>
              <w:spacing w:line="240" w:lineRule="auto"/>
              <w:jc w:val="both"/>
              <w:rPr>
                <w:rFonts w:ascii="Arial" w:hAnsi="Arial" w:cs="Arial"/>
                <w:sz w:val="18"/>
                <w:szCs w:val="18"/>
                <w:lang w:eastAsia="ru-RU"/>
              </w:rPr>
            </w:pPr>
            <w:r w:rsidRPr="005E4FCB">
              <w:rPr>
                <w:rFonts w:ascii="Arial" w:hAnsi="Arial" w:cs="Arial"/>
                <w:sz w:val="18"/>
                <w:szCs w:val="18"/>
                <w:lang w:eastAsia="ru-RU"/>
              </w:rPr>
              <w:t>8</w:t>
            </w:r>
          </w:p>
        </w:tc>
        <w:tc>
          <w:tcPr>
            <w:tcW w:w="2900" w:type="dxa"/>
          </w:tcPr>
          <w:p w14:paraId="6F794A62"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Наличие у эмитента, утвержденного советом директоров документа, определяющего дивидендную политику эмитента.</w:t>
            </w:r>
          </w:p>
        </w:tc>
        <w:tc>
          <w:tcPr>
            <w:tcW w:w="1842" w:type="dxa"/>
          </w:tcPr>
          <w:p w14:paraId="1B278B83" w14:textId="77777777" w:rsidR="004A589E" w:rsidRPr="005E4FCB" w:rsidRDefault="004A589E" w:rsidP="00900B2F">
            <w:pPr>
              <w:spacing w:line="240" w:lineRule="auto"/>
              <w:jc w:val="both"/>
              <w:rPr>
                <w:rFonts w:ascii="Arial" w:hAnsi="Arial" w:cs="Arial"/>
                <w:sz w:val="18"/>
                <w:szCs w:val="18"/>
                <w:lang w:val="ru-RU" w:eastAsia="ru-RU"/>
              </w:rPr>
            </w:pPr>
          </w:p>
        </w:tc>
        <w:tc>
          <w:tcPr>
            <w:tcW w:w="5387" w:type="dxa"/>
          </w:tcPr>
          <w:p w14:paraId="571FE872" w14:textId="77777777" w:rsidR="00900B2F" w:rsidRPr="005E4FCB" w:rsidRDefault="00900B2F" w:rsidP="00900B2F">
            <w:pPr>
              <w:autoSpaceDE w:val="0"/>
              <w:autoSpaceDN w:val="0"/>
              <w:adjustRightInd w:val="0"/>
              <w:spacing w:line="240" w:lineRule="auto"/>
              <w:jc w:val="both"/>
              <w:rPr>
                <w:rFonts w:ascii="Arial" w:hAnsi="Arial" w:cs="Arial"/>
                <w:sz w:val="18"/>
                <w:szCs w:val="18"/>
                <w:lang w:val="ru-RU"/>
              </w:rPr>
            </w:pPr>
          </w:p>
          <w:p w14:paraId="7E253EAB"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75E21D7B"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proofErr w:type="gramStart"/>
            <w:r w:rsidRPr="005E4FCB">
              <w:rPr>
                <w:rFonts w:ascii="Arial" w:hAnsi="Arial" w:cs="Arial"/>
                <w:sz w:val="18"/>
                <w:szCs w:val="18"/>
                <w:lang w:val="ru-RU"/>
              </w:rPr>
              <w:t>Утвержден</w:t>
            </w:r>
            <w:proofErr w:type="gramEnd"/>
            <w:r w:rsidRPr="005E4FCB">
              <w:rPr>
                <w:rFonts w:ascii="Arial" w:hAnsi="Arial" w:cs="Arial"/>
                <w:sz w:val="18"/>
                <w:szCs w:val="18"/>
                <w:lang w:val="ru-RU"/>
              </w:rPr>
              <w:t xml:space="preserve"> решением___________</w:t>
            </w:r>
          </w:p>
          <w:p w14:paraId="7E91DF28"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3D2AFBE4"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350E2522"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7AB351E1"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14:paraId="4C591E59" w14:textId="77777777" w:rsidR="004A589E" w:rsidRPr="005E4FCB" w:rsidRDefault="004A589E" w:rsidP="00900B2F">
            <w:pPr>
              <w:spacing w:line="240" w:lineRule="auto"/>
              <w:jc w:val="both"/>
              <w:rPr>
                <w:rFonts w:ascii="Arial" w:hAnsi="Arial" w:cs="Arial"/>
                <w:sz w:val="18"/>
                <w:szCs w:val="18"/>
                <w:lang w:val="ru-RU" w:eastAsia="ru-RU"/>
              </w:rPr>
            </w:pPr>
          </w:p>
        </w:tc>
      </w:tr>
      <w:tr w:rsidR="004A589E" w:rsidRPr="007B3745" w14:paraId="3760CF47" w14:textId="77777777" w:rsidTr="0043208D">
        <w:tc>
          <w:tcPr>
            <w:tcW w:w="469" w:type="dxa"/>
          </w:tcPr>
          <w:p w14:paraId="74B5F496" w14:textId="77777777" w:rsidR="004A589E" w:rsidRPr="005E4FCB" w:rsidRDefault="004A589E" w:rsidP="00900B2F">
            <w:pPr>
              <w:spacing w:line="240" w:lineRule="auto"/>
              <w:jc w:val="both"/>
              <w:rPr>
                <w:rFonts w:ascii="Arial" w:hAnsi="Arial" w:cs="Arial"/>
                <w:sz w:val="18"/>
                <w:szCs w:val="18"/>
                <w:lang w:eastAsia="ru-RU"/>
              </w:rPr>
            </w:pPr>
            <w:r w:rsidRPr="005E4FCB">
              <w:rPr>
                <w:rFonts w:ascii="Arial" w:hAnsi="Arial" w:cs="Arial"/>
                <w:sz w:val="18"/>
                <w:szCs w:val="18"/>
                <w:lang w:eastAsia="ru-RU"/>
              </w:rPr>
              <w:t>9</w:t>
            </w:r>
          </w:p>
        </w:tc>
        <w:tc>
          <w:tcPr>
            <w:tcW w:w="2900" w:type="dxa"/>
          </w:tcPr>
          <w:p w14:paraId="0375145C" w14:textId="77777777" w:rsidR="004A589E" w:rsidRPr="005E4FCB" w:rsidRDefault="004A589E" w:rsidP="00900B2F">
            <w:pPr>
              <w:spacing w:line="240" w:lineRule="auto"/>
              <w:jc w:val="both"/>
              <w:rPr>
                <w:rFonts w:ascii="Arial" w:hAnsi="Arial" w:cs="Arial"/>
                <w:sz w:val="18"/>
                <w:szCs w:val="18"/>
                <w:lang w:val="ru-RU" w:eastAsia="ru-RU"/>
              </w:rPr>
            </w:pPr>
            <w:proofErr w:type="gramStart"/>
            <w:r w:rsidRPr="005E4FCB">
              <w:rPr>
                <w:rFonts w:ascii="Arial" w:hAnsi="Arial" w:cs="Arial"/>
                <w:sz w:val="18"/>
                <w:szCs w:val="18"/>
                <w:lang w:val="ru-RU" w:eastAsia="ru-RU"/>
              </w:rPr>
              <w:t xml:space="preserve">Наличие у эмитента отдельного </w:t>
            </w:r>
            <w:r w:rsidRPr="005E4FCB">
              <w:rPr>
                <w:rFonts w:ascii="Arial" w:hAnsi="Arial" w:cs="Arial"/>
                <w:b/>
                <w:sz w:val="18"/>
                <w:szCs w:val="18"/>
                <w:lang w:val="ru-RU" w:eastAsia="ru-RU"/>
              </w:rPr>
              <w:t>структурного подразделения</w:t>
            </w:r>
            <w:r w:rsidRPr="005E4FCB">
              <w:rPr>
                <w:rFonts w:ascii="Arial" w:hAnsi="Arial" w:cs="Arial"/>
                <w:sz w:val="18"/>
                <w:szCs w:val="18"/>
                <w:lang w:val="ru-RU" w:eastAsia="ru-RU"/>
              </w:rPr>
              <w:t xml:space="preserve"> (отдельных структурных подразделений), осуществляющего (осуществляющих) </w:t>
            </w:r>
            <w:r w:rsidRPr="005E4FCB">
              <w:rPr>
                <w:rFonts w:ascii="Arial" w:hAnsi="Arial" w:cs="Arial"/>
                <w:b/>
                <w:sz w:val="18"/>
                <w:szCs w:val="18"/>
                <w:lang w:val="ru-RU" w:eastAsia="ru-RU"/>
              </w:rPr>
              <w:t>внутренний аудит</w:t>
            </w:r>
            <w:r w:rsidRPr="005E4FCB">
              <w:rPr>
                <w:rFonts w:ascii="Arial" w:hAnsi="Arial" w:cs="Arial"/>
                <w:sz w:val="18"/>
                <w:szCs w:val="18"/>
                <w:lang w:val="ru-RU" w:eastAsia="ru-RU"/>
              </w:rPr>
              <w:t>, или организация проведения внутреннего аудита с привлечением эмитентом внешней независимой организации.</w:t>
            </w:r>
            <w:proofErr w:type="gramEnd"/>
            <w:r w:rsidRPr="005E4FCB">
              <w:rPr>
                <w:rFonts w:ascii="Arial" w:hAnsi="Arial" w:cs="Arial"/>
                <w:sz w:val="18"/>
                <w:szCs w:val="18"/>
                <w:lang w:val="ru-RU" w:eastAsia="ru-RU"/>
              </w:rPr>
              <w:t xml:space="preserve"> При этом функциями внутреннего </w:t>
            </w:r>
            <w:proofErr w:type="gramStart"/>
            <w:r w:rsidRPr="005E4FCB">
              <w:rPr>
                <w:rFonts w:ascii="Arial" w:hAnsi="Arial" w:cs="Arial"/>
                <w:sz w:val="18"/>
                <w:szCs w:val="18"/>
                <w:lang w:val="ru-RU" w:eastAsia="ru-RU"/>
              </w:rPr>
              <w:t>аудита</w:t>
            </w:r>
            <w:proofErr w:type="gramEnd"/>
            <w:r w:rsidRPr="005E4FCB">
              <w:rPr>
                <w:rFonts w:ascii="Arial" w:hAnsi="Arial" w:cs="Arial"/>
                <w:sz w:val="18"/>
                <w:szCs w:val="18"/>
                <w:lang w:val="ru-RU" w:eastAsia="ru-RU"/>
              </w:rPr>
              <w:t xml:space="preserve"> в том числе являются:</w:t>
            </w:r>
          </w:p>
          <w:p w14:paraId="3D9AB642"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 оценка эффективности системы внутреннего контроля; </w:t>
            </w:r>
          </w:p>
          <w:p w14:paraId="734EDB97" w14:textId="77777777" w:rsidR="004A589E" w:rsidRPr="005E4FCB" w:rsidRDefault="004A589E" w:rsidP="00900B2F">
            <w:pPr>
              <w:spacing w:line="240" w:lineRule="auto"/>
              <w:jc w:val="both"/>
              <w:rPr>
                <w:rFonts w:ascii="Arial" w:hAnsi="Arial" w:cs="Arial"/>
                <w:sz w:val="18"/>
                <w:szCs w:val="18"/>
                <w:lang w:val="ru-RU" w:eastAsia="ru-RU"/>
              </w:rPr>
            </w:pPr>
            <w:proofErr w:type="gramStart"/>
            <w:r w:rsidRPr="005E4FCB">
              <w:rPr>
                <w:rFonts w:ascii="Arial" w:hAnsi="Arial" w:cs="Arial"/>
                <w:sz w:val="18"/>
                <w:szCs w:val="18"/>
                <w:lang w:val="ru-RU" w:eastAsia="ru-RU"/>
              </w:rPr>
              <w:t xml:space="preserve">- оценка эффективности системы управления рисками (для кредитных организаций </w:t>
            </w:r>
            <w:proofErr w:type="gramEnd"/>
          </w:p>
          <w:p w14:paraId="334B12FD"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проверка эффективности методологии оценки банковских рисков и процедур управления банковскими рисками, установленных внутренними документами кредитной организации (методиками, программами, правилами, порядками и процедурами совершения банковских операций и сделок, управления банковскими рисками), и полноты применения указанных документов, проверка деятельности службы управления рисками); </w:t>
            </w:r>
          </w:p>
          <w:p w14:paraId="6224335F"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оценка корпоративного управления (в случае </w:t>
            </w:r>
            <w:r w:rsidRPr="005E4FCB">
              <w:rPr>
                <w:rFonts w:ascii="Arial" w:hAnsi="Arial" w:cs="Arial"/>
                <w:sz w:val="18"/>
                <w:szCs w:val="18"/>
                <w:lang w:val="ru-RU" w:eastAsia="ru-RU"/>
              </w:rPr>
              <w:lastRenderedPageBreak/>
              <w:t>отсутствия комитета по корпоративному управлению).</w:t>
            </w:r>
          </w:p>
        </w:tc>
        <w:tc>
          <w:tcPr>
            <w:tcW w:w="1842" w:type="dxa"/>
          </w:tcPr>
          <w:p w14:paraId="21D3BDF2" w14:textId="77777777" w:rsidR="004A589E" w:rsidRPr="005E4FCB" w:rsidRDefault="004A589E" w:rsidP="00900B2F">
            <w:pPr>
              <w:spacing w:line="240" w:lineRule="auto"/>
              <w:jc w:val="both"/>
              <w:rPr>
                <w:rFonts w:ascii="Arial" w:hAnsi="Arial" w:cs="Arial"/>
                <w:sz w:val="18"/>
                <w:szCs w:val="18"/>
                <w:lang w:val="ru-RU" w:eastAsia="ru-RU"/>
              </w:rPr>
            </w:pPr>
          </w:p>
        </w:tc>
        <w:tc>
          <w:tcPr>
            <w:tcW w:w="5387" w:type="dxa"/>
          </w:tcPr>
          <w:p w14:paraId="532ABF1C" w14:textId="77777777" w:rsidR="00900B2F" w:rsidRPr="005E4FCB" w:rsidRDefault="00900B2F" w:rsidP="00900B2F">
            <w:pPr>
              <w:spacing w:line="240" w:lineRule="auto"/>
              <w:jc w:val="both"/>
              <w:rPr>
                <w:rFonts w:ascii="Arial" w:hAnsi="Arial" w:cs="Arial"/>
                <w:sz w:val="18"/>
                <w:szCs w:val="18"/>
                <w:lang w:val="ru-RU"/>
              </w:rPr>
            </w:pPr>
          </w:p>
          <w:p w14:paraId="29F278FA"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Документ с реквизитами, закрепляющий указанные функции подразделения:</w:t>
            </w:r>
          </w:p>
          <w:p w14:paraId="5617E68F" w14:textId="77777777" w:rsidR="004A589E" w:rsidRPr="005E4FCB" w:rsidRDefault="004A589E" w:rsidP="00900B2F">
            <w:pPr>
              <w:spacing w:line="240" w:lineRule="auto"/>
              <w:jc w:val="both"/>
              <w:rPr>
                <w:rFonts w:ascii="Arial" w:hAnsi="Arial" w:cs="Arial"/>
                <w:sz w:val="18"/>
                <w:szCs w:val="18"/>
                <w:lang w:val="ru-RU"/>
              </w:rPr>
            </w:pPr>
          </w:p>
          <w:p w14:paraId="6DF4F0AF"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68C269A0"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proofErr w:type="gramStart"/>
            <w:r w:rsidRPr="005E4FCB">
              <w:rPr>
                <w:rFonts w:ascii="Arial" w:hAnsi="Arial" w:cs="Arial"/>
                <w:sz w:val="18"/>
                <w:szCs w:val="18"/>
                <w:lang w:val="ru-RU"/>
              </w:rPr>
              <w:t>Утвержден</w:t>
            </w:r>
            <w:proofErr w:type="gramEnd"/>
            <w:r w:rsidRPr="005E4FCB">
              <w:rPr>
                <w:rFonts w:ascii="Arial" w:hAnsi="Arial" w:cs="Arial"/>
                <w:sz w:val="18"/>
                <w:szCs w:val="18"/>
                <w:lang w:val="ru-RU"/>
              </w:rPr>
              <w:t xml:space="preserve"> решением___________</w:t>
            </w:r>
          </w:p>
          <w:p w14:paraId="055B094D"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10809136"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2F4F8DF9"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1A065CA1"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14:paraId="011C57CC" w14:textId="77777777" w:rsidR="004A589E" w:rsidRPr="005E4FCB" w:rsidRDefault="004A589E" w:rsidP="00900B2F">
            <w:pPr>
              <w:spacing w:line="240" w:lineRule="auto"/>
              <w:jc w:val="both"/>
              <w:rPr>
                <w:rFonts w:ascii="Arial" w:hAnsi="Arial" w:cs="Arial"/>
                <w:sz w:val="18"/>
                <w:szCs w:val="18"/>
                <w:lang w:val="ru-RU" w:eastAsia="ru-RU"/>
              </w:rPr>
            </w:pPr>
          </w:p>
        </w:tc>
      </w:tr>
      <w:tr w:rsidR="004A589E" w:rsidRPr="007B3745" w14:paraId="1797B5AD" w14:textId="77777777" w:rsidTr="0043208D">
        <w:tc>
          <w:tcPr>
            <w:tcW w:w="469" w:type="dxa"/>
          </w:tcPr>
          <w:p w14:paraId="17FCAA0B" w14:textId="77777777" w:rsidR="004A589E" w:rsidRPr="005E4FCB" w:rsidRDefault="004A589E" w:rsidP="00900B2F">
            <w:pPr>
              <w:spacing w:line="240" w:lineRule="auto"/>
              <w:jc w:val="both"/>
              <w:rPr>
                <w:rFonts w:ascii="Arial" w:hAnsi="Arial" w:cs="Arial"/>
                <w:sz w:val="18"/>
                <w:szCs w:val="18"/>
                <w:lang w:eastAsia="ru-RU"/>
              </w:rPr>
            </w:pPr>
            <w:r w:rsidRPr="005E4FCB">
              <w:rPr>
                <w:rFonts w:ascii="Arial" w:hAnsi="Arial" w:cs="Arial"/>
                <w:sz w:val="18"/>
                <w:szCs w:val="18"/>
                <w:lang w:eastAsia="ru-RU"/>
              </w:rPr>
              <w:lastRenderedPageBreak/>
              <w:t>10</w:t>
            </w:r>
          </w:p>
        </w:tc>
        <w:tc>
          <w:tcPr>
            <w:tcW w:w="2900" w:type="dxa"/>
          </w:tcPr>
          <w:p w14:paraId="53141F5E" w14:textId="77777777" w:rsidR="004A589E" w:rsidRPr="005E4FCB" w:rsidRDefault="004A589E" w:rsidP="00900B2F">
            <w:pPr>
              <w:spacing w:line="240" w:lineRule="auto"/>
              <w:jc w:val="both"/>
              <w:rPr>
                <w:rFonts w:ascii="Arial" w:hAnsi="Arial" w:cs="Arial"/>
                <w:sz w:val="18"/>
                <w:szCs w:val="18"/>
                <w:lang w:val="ru-RU" w:eastAsia="ru-RU"/>
              </w:rPr>
            </w:pPr>
            <w:proofErr w:type="gramStart"/>
            <w:r w:rsidRPr="005E4FCB">
              <w:rPr>
                <w:rFonts w:ascii="Arial" w:hAnsi="Arial" w:cs="Arial"/>
                <w:sz w:val="18"/>
                <w:szCs w:val="18"/>
                <w:lang w:val="ru-RU" w:eastAsia="ru-RU"/>
              </w:rPr>
              <w:t>Руководитель структурного подразделения эмитента, осуществляющего внутренний аудит (должностное лицо эмитента, отвечающее за осуществление внутреннего аудита, в непосредственном подчинении которого находится руководитель такого структурного подразделения), назначается на должность и освобождается от занимаемой должности единоличным исполнительным органом эмитента на основании решения совета директоров эмитента, функционально подотчетен (подотчетно) совету директоров эмитента, а административно - единоличному исполнительному органу.</w:t>
            </w:r>
            <w:proofErr w:type="gramEnd"/>
            <w:r w:rsidRPr="005E4FCB">
              <w:rPr>
                <w:rFonts w:ascii="Arial" w:hAnsi="Arial" w:cs="Arial"/>
                <w:sz w:val="18"/>
                <w:szCs w:val="18"/>
                <w:lang w:val="ru-RU" w:eastAsia="ru-RU"/>
              </w:rPr>
              <w:t xml:space="preserve"> При этом указанные лица не должны осуществлять управление функциональными направлениями деятельности эмитента, требующими принятия управленческих решений в отношении объектов аудита.</w:t>
            </w:r>
          </w:p>
        </w:tc>
        <w:tc>
          <w:tcPr>
            <w:tcW w:w="1842" w:type="dxa"/>
          </w:tcPr>
          <w:p w14:paraId="46043BE7" w14:textId="77777777" w:rsidR="004A589E" w:rsidRPr="005E4FCB" w:rsidRDefault="004A589E" w:rsidP="00900B2F">
            <w:pPr>
              <w:spacing w:line="240" w:lineRule="auto"/>
              <w:jc w:val="both"/>
              <w:rPr>
                <w:rFonts w:ascii="Arial" w:hAnsi="Arial" w:cs="Arial"/>
                <w:sz w:val="18"/>
                <w:szCs w:val="18"/>
                <w:lang w:val="ru-RU" w:eastAsia="ru-RU"/>
              </w:rPr>
            </w:pPr>
          </w:p>
        </w:tc>
        <w:tc>
          <w:tcPr>
            <w:tcW w:w="5387" w:type="dxa"/>
          </w:tcPr>
          <w:p w14:paraId="2B7AF632" w14:textId="77777777" w:rsidR="00900B2F" w:rsidRPr="005E4FCB" w:rsidRDefault="00900B2F" w:rsidP="00900B2F">
            <w:pPr>
              <w:spacing w:line="240" w:lineRule="auto"/>
              <w:jc w:val="both"/>
              <w:rPr>
                <w:rFonts w:ascii="Arial" w:hAnsi="Arial" w:cs="Arial"/>
                <w:sz w:val="18"/>
                <w:szCs w:val="18"/>
                <w:lang w:val="ru-RU" w:eastAsia="ru-RU"/>
              </w:rPr>
            </w:pPr>
          </w:p>
          <w:p w14:paraId="27439782"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Документ с реквизитами, закрепляющий данные нормы и номер пунктов/статей.</w:t>
            </w:r>
          </w:p>
          <w:p w14:paraId="67182AAB" w14:textId="77777777" w:rsidR="004A589E" w:rsidRPr="005E4FCB" w:rsidRDefault="004A589E" w:rsidP="00900B2F">
            <w:pPr>
              <w:spacing w:line="240" w:lineRule="auto"/>
              <w:jc w:val="both"/>
              <w:rPr>
                <w:rFonts w:ascii="Arial" w:hAnsi="Arial" w:cs="Arial"/>
                <w:sz w:val="18"/>
                <w:szCs w:val="18"/>
                <w:lang w:val="ru-RU" w:eastAsia="ru-RU"/>
              </w:rPr>
            </w:pPr>
          </w:p>
          <w:p w14:paraId="2529D729"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51300F18"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proofErr w:type="gramStart"/>
            <w:r w:rsidRPr="005E4FCB">
              <w:rPr>
                <w:rFonts w:ascii="Arial" w:hAnsi="Arial" w:cs="Arial"/>
                <w:sz w:val="18"/>
                <w:szCs w:val="18"/>
                <w:lang w:val="ru-RU"/>
              </w:rPr>
              <w:t>Утвержден</w:t>
            </w:r>
            <w:proofErr w:type="gramEnd"/>
            <w:r w:rsidRPr="005E4FCB">
              <w:rPr>
                <w:rFonts w:ascii="Arial" w:hAnsi="Arial" w:cs="Arial"/>
                <w:sz w:val="18"/>
                <w:szCs w:val="18"/>
                <w:lang w:val="ru-RU"/>
              </w:rPr>
              <w:t xml:space="preserve"> решением___________</w:t>
            </w:r>
          </w:p>
          <w:p w14:paraId="3BBFE555"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4BCDD102"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31D81F7B"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4B3C7EC9"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14:paraId="6AD8BB56" w14:textId="77777777" w:rsidR="004A589E" w:rsidRPr="005E4FCB" w:rsidRDefault="004A589E" w:rsidP="00900B2F">
            <w:pPr>
              <w:spacing w:line="240" w:lineRule="auto"/>
              <w:jc w:val="both"/>
              <w:rPr>
                <w:rFonts w:ascii="Arial" w:hAnsi="Arial" w:cs="Arial"/>
                <w:sz w:val="18"/>
                <w:szCs w:val="18"/>
                <w:lang w:val="ru-RU" w:eastAsia="ru-RU"/>
              </w:rPr>
            </w:pPr>
          </w:p>
        </w:tc>
      </w:tr>
      <w:tr w:rsidR="004A589E" w:rsidRPr="007B3745" w14:paraId="6A249094" w14:textId="77777777" w:rsidTr="0043208D">
        <w:tc>
          <w:tcPr>
            <w:tcW w:w="469" w:type="dxa"/>
          </w:tcPr>
          <w:p w14:paraId="322162D3" w14:textId="77777777" w:rsidR="004A589E" w:rsidRPr="005E4FCB" w:rsidRDefault="004A589E" w:rsidP="00900B2F">
            <w:pPr>
              <w:spacing w:line="240" w:lineRule="auto"/>
              <w:jc w:val="both"/>
              <w:rPr>
                <w:rFonts w:ascii="Arial" w:hAnsi="Arial" w:cs="Arial"/>
                <w:sz w:val="18"/>
                <w:szCs w:val="18"/>
                <w:lang w:eastAsia="ru-RU"/>
              </w:rPr>
            </w:pPr>
            <w:r w:rsidRPr="005E4FCB">
              <w:rPr>
                <w:rFonts w:ascii="Arial" w:hAnsi="Arial" w:cs="Arial"/>
                <w:sz w:val="18"/>
                <w:szCs w:val="18"/>
                <w:lang w:eastAsia="ru-RU"/>
              </w:rPr>
              <w:t>11</w:t>
            </w:r>
          </w:p>
        </w:tc>
        <w:tc>
          <w:tcPr>
            <w:tcW w:w="2900" w:type="dxa"/>
          </w:tcPr>
          <w:p w14:paraId="45D8FC3D" w14:textId="77777777" w:rsidR="004A589E" w:rsidRPr="005E4FCB" w:rsidRDefault="004A589E" w:rsidP="00900B2F">
            <w:pPr>
              <w:spacing w:line="240" w:lineRule="auto"/>
              <w:jc w:val="both"/>
              <w:rPr>
                <w:rFonts w:ascii="Arial" w:hAnsi="Arial" w:cs="Arial"/>
                <w:sz w:val="18"/>
                <w:szCs w:val="18"/>
                <w:lang w:val="ru-RU" w:eastAsia="ru-RU"/>
              </w:rPr>
            </w:pPr>
            <w:proofErr w:type="gramStart"/>
            <w:r w:rsidRPr="005E4FCB">
              <w:rPr>
                <w:rFonts w:ascii="Arial" w:hAnsi="Arial" w:cs="Arial"/>
                <w:sz w:val="18"/>
                <w:szCs w:val="18"/>
                <w:lang w:val="ru-RU" w:eastAsia="ru-RU"/>
              </w:rPr>
              <w:t xml:space="preserve">Наличие у эмитента </w:t>
            </w:r>
            <w:r w:rsidRPr="005E4FCB">
              <w:rPr>
                <w:rFonts w:ascii="Arial" w:hAnsi="Arial" w:cs="Arial"/>
                <w:b/>
                <w:sz w:val="18"/>
                <w:szCs w:val="18"/>
                <w:lang w:val="ru-RU" w:eastAsia="ru-RU"/>
              </w:rPr>
              <w:t>политики в области внутреннего аудита</w:t>
            </w:r>
            <w:r w:rsidRPr="005E4FCB">
              <w:rPr>
                <w:rFonts w:ascii="Arial" w:hAnsi="Arial" w:cs="Arial"/>
                <w:sz w:val="18"/>
                <w:szCs w:val="18"/>
                <w:lang w:val="ru-RU" w:eastAsia="ru-RU"/>
              </w:rPr>
              <w:t xml:space="preserve"> (положения о внутреннем аудите), утвержденной (утвержденного) советом директоров эмитента, которая (которое) определяет цели, задачи и полномочия структурного подразделения (структурных подразделений), осуществляющего (осуществляющих) функции внутреннего аудита (внешней независимой организации), а в случае привлечения для осуществления внутреннего аудита внешней независимой организации - также порядок выбора такой организации и заключения с ней договора.</w:t>
            </w:r>
            <w:proofErr w:type="gramEnd"/>
          </w:p>
        </w:tc>
        <w:tc>
          <w:tcPr>
            <w:tcW w:w="1842" w:type="dxa"/>
          </w:tcPr>
          <w:p w14:paraId="305183DB" w14:textId="77777777" w:rsidR="004A589E" w:rsidRPr="005E4FCB" w:rsidRDefault="004A589E" w:rsidP="00900B2F">
            <w:pPr>
              <w:spacing w:line="240" w:lineRule="auto"/>
              <w:jc w:val="both"/>
              <w:rPr>
                <w:rFonts w:ascii="Arial" w:hAnsi="Arial" w:cs="Arial"/>
                <w:sz w:val="18"/>
                <w:szCs w:val="18"/>
                <w:lang w:val="ru-RU" w:eastAsia="ru-RU"/>
              </w:rPr>
            </w:pPr>
          </w:p>
        </w:tc>
        <w:tc>
          <w:tcPr>
            <w:tcW w:w="5387" w:type="dxa"/>
          </w:tcPr>
          <w:p w14:paraId="423C3E47"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Документ с реквизитами, определяющий политику в области внутреннего аудита, закрепляющий данную норму и номер пункта/статьи</w:t>
            </w:r>
          </w:p>
          <w:p w14:paraId="1C2DFBD8"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p>
          <w:p w14:paraId="2B233CFA"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01E6FC72"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proofErr w:type="gramStart"/>
            <w:r w:rsidRPr="005E4FCB">
              <w:rPr>
                <w:rFonts w:ascii="Arial" w:hAnsi="Arial" w:cs="Arial"/>
                <w:sz w:val="18"/>
                <w:szCs w:val="18"/>
                <w:lang w:val="ru-RU"/>
              </w:rPr>
              <w:t>Утвержден</w:t>
            </w:r>
            <w:proofErr w:type="gramEnd"/>
            <w:r w:rsidRPr="005E4FCB">
              <w:rPr>
                <w:rFonts w:ascii="Arial" w:hAnsi="Arial" w:cs="Arial"/>
                <w:sz w:val="18"/>
                <w:szCs w:val="18"/>
                <w:lang w:val="ru-RU"/>
              </w:rPr>
              <w:t xml:space="preserve"> решением___________</w:t>
            </w:r>
          </w:p>
          <w:p w14:paraId="156F48AE"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6943F595"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6F3132B6"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4D736B4C"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14:paraId="5FE83420" w14:textId="77777777" w:rsidR="004A589E" w:rsidRPr="005E4FCB" w:rsidRDefault="004A589E" w:rsidP="00900B2F">
            <w:pPr>
              <w:spacing w:line="240" w:lineRule="auto"/>
              <w:jc w:val="both"/>
              <w:rPr>
                <w:rFonts w:ascii="Arial" w:hAnsi="Arial" w:cs="Arial"/>
                <w:sz w:val="18"/>
                <w:szCs w:val="18"/>
                <w:lang w:val="ru-RU" w:eastAsia="ru-RU"/>
              </w:rPr>
            </w:pPr>
          </w:p>
        </w:tc>
      </w:tr>
      <w:tr w:rsidR="004A589E" w:rsidRPr="00D159CA" w14:paraId="038755FC" w14:textId="77777777" w:rsidTr="0043208D">
        <w:tc>
          <w:tcPr>
            <w:tcW w:w="469" w:type="dxa"/>
          </w:tcPr>
          <w:p w14:paraId="17CB7F9E" w14:textId="77777777" w:rsidR="004A589E" w:rsidRPr="005E4FCB" w:rsidRDefault="00603B2B" w:rsidP="00603B2B">
            <w:pPr>
              <w:spacing w:line="240" w:lineRule="auto"/>
              <w:rPr>
                <w:rFonts w:ascii="Arial" w:hAnsi="Arial" w:cs="Arial"/>
                <w:sz w:val="18"/>
                <w:szCs w:val="18"/>
                <w:lang w:val="ru-RU" w:eastAsia="ru-RU"/>
              </w:rPr>
            </w:pPr>
            <w:r w:rsidRPr="005E4FCB">
              <w:rPr>
                <w:rFonts w:ascii="Arial" w:hAnsi="Arial" w:cs="Arial"/>
                <w:sz w:val="18"/>
                <w:szCs w:val="18"/>
                <w:lang w:eastAsia="ru-RU"/>
              </w:rPr>
              <w:t>1</w:t>
            </w:r>
            <w:r w:rsidRPr="005E4FCB">
              <w:rPr>
                <w:rFonts w:ascii="Arial" w:hAnsi="Arial" w:cs="Arial"/>
                <w:sz w:val="18"/>
                <w:szCs w:val="18"/>
                <w:lang w:val="ru-RU" w:eastAsia="ru-RU"/>
              </w:rPr>
              <w:t>2</w:t>
            </w:r>
          </w:p>
        </w:tc>
        <w:tc>
          <w:tcPr>
            <w:tcW w:w="2900" w:type="dxa"/>
          </w:tcPr>
          <w:p w14:paraId="74EBA1EB" w14:textId="77777777" w:rsidR="004A589E" w:rsidRPr="005E4FCB" w:rsidRDefault="004A589E" w:rsidP="00741645">
            <w:pPr>
              <w:spacing w:line="240" w:lineRule="auto"/>
              <w:rPr>
                <w:rFonts w:ascii="Arial" w:hAnsi="Arial" w:cs="Arial"/>
                <w:sz w:val="18"/>
                <w:szCs w:val="18"/>
                <w:lang w:eastAsia="ru-RU"/>
              </w:rPr>
            </w:pPr>
            <w:r w:rsidRPr="005E4FCB">
              <w:rPr>
                <w:rFonts w:ascii="Arial" w:hAnsi="Arial" w:cs="Arial"/>
                <w:sz w:val="18"/>
                <w:szCs w:val="18"/>
                <w:lang w:eastAsia="ru-RU"/>
              </w:rPr>
              <w:t>Комментарии</w:t>
            </w:r>
          </w:p>
        </w:tc>
        <w:tc>
          <w:tcPr>
            <w:tcW w:w="7229" w:type="dxa"/>
            <w:gridSpan w:val="2"/>
          </w:tcPr>
          <w:p w14:paraId="0EAFA631" w14:textId="77777777" w:rsidR="004A589E" w:rsidRPr="005E4FCB" w:rsidRDefault="004A589E" w:rsidP="00741645">
            <w:pPr>
              <w:spacing w:line="240" w:lineRule="auto"/>
              <w:rPr>
                <w:rFonts w:ascii="Arial" w:hAnsi="Arial" w:cs="Arial"/>
                <w:sz w:val="18"/>
                <w:szCs w:val="18"/>
                <w:lang w:eastAsia="ru-RU"/>
              </w:rPr>
            </w:pPr>
          </w:p>
        </w:tc>
      </w:tr>
    </w:tbl>
    <w:p w14:paraId="79FA5027" w14:textId="77777777" w:rsidR="004A589E" w:rsidRPr="005E4FCB" w:rsidRDefault="004A589E" w:rsidP="004A589E">
      <w:pPr>
        <w:rPr>
          <w:rFonts w:ascii="Arial" w:hAnsi="Arial" w:cs="Arial"/>
          <w:sz w:val="20"/>
          <w:szCs w:val="20"/>
          <w:lang w:val="ru-RU"/>
        </w:rPr>
      </w:pPr>
    </w:p>
    <w:p w14:paraId="12E1DD6F" w14:textId="77777777" w:rsidR="004A589E" w:rsidRPr="005E4FCB" w:rsidRDefault="004A589E" w:rsidP="004A589E">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     </w:t>
      </w:r>
    </w:p>
    <w:p w14:paraId="7DF8A923" w14:textId="77777777" w:rsidR="004A589E" w:rsidRPr="005E4FCB" w:rsidRDefault="004A589E" w:rsidP="004A589E">
      <w:pPr>
        <w:jc w:val="both"/>
        <w:rPr>
          <w:rFonts w:ascii="Arial" w:hAnsi="Arial" w:cs="Arial"/>
          <w:sz w:val="20"/>
          <w:szCs w:val="20"/>
          <w:lang w:val="ru-RU"/>
        </w:rPr>
      </w:pPr>
      <w:proofErr w:type="gramStart"/>
      <w:r w:rsidRPr="005E4FCB">
        <w:rPr>
          <w:rFonts w:ascii="Arial" w:hAnsi="Arial" w:cs="Arial"/>
          <w:sz w:val="20"/>
          <w:szCs w:val="20"/>
          <w:lang w:val="ru-RU"/>
        </w:rPr>
        <w:t xml:space="preserve">(руководитель эмитента или                                          </w:t>
      </w:r>
      <w:proofErr w:type="gramEnd"/>
    </w:p>
    <w:p w14:paraId="477D9E4C" w14:textId="77777777" w:rsidR="00CC065A" w:rsidRPr="005E4FCB" w:rsidRDefault="004A589E" w:rsidP="004A589E">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эмитента)                                       м.п.</w:t>
      </w:r>
      <w:r w:rsidR="00CC065A" w:rsidRPr="005E4FCB">
        <w:rPr>
          <w:rFonts w:ascii="Arial" w:hAnsi="Arial" w:cs="Arial"/>
          <w:sz w:val="20"/>
          <w:szCs w:val="20"/>
          <w:lang w:val="ru-RU"/>
        </w:rPr>
        <w:br w:type="page"/>
      </w:r>
    </w:p>
    <w:p w14:paraId="392EA9BE" w14:textId="77777777" w:rsidR="005A5856" w:rsidRPr="005E4FCB" w:rsidRDefault="004A589E" w:rsidP="008941AA">
      <w:pPr>
        <w:pStyle w:val="2"/>
        <w:numPr>
          <w:ilvl w:val="1"/>
          <w:numId w:val="35"/>
        </w:numPr>
        <w:tabs>
          <w:tab w:val="clear" w:pos="1021"/>
          <w:tab w:val="left" w:pos="-1560"/>
        </w:tabs>
        <w:ind w:left="567" w:hanging="567"/>
        <w:rPr>
          <w:rFonts w:ascii="Arial" w:hAnsi="Arial" w:cs="Arial"/>
          <w:b w:val="0"/>
          <w:sz w:val="20"/>
          <w:u w:val="none"/>
        </w:rPr>
      </w:pPr>
      <w:bookmarkStart w:id="83" w:name="_Toc148616968"/>
      <w:r w:rsidRPr="005E4FCB">
        <w:rPr>
          <w:rFonts w:ascii="Arial" w:hAnsi="Arial" w:cs="Arial"/>
          <w:b w:val="0"/>
          <w:sz w:val="20"/>
          <w:u w:val="none"/>
        </w:rPr>
        <w:lastRenderedPageBreak/>
        <w:t>Отчет о соблюдении норм корпоративного управления для включения (поддержания) ценных бумаг в Сегменте «Юниоры»</w:t>
      </w:r>
      <w:bookmarkEnd w:id="83"/>
      <w:r w:rsidR="007659D1" w:rsidRPr="005E4FCB">
        <w:rPr>
          <w:rFonts w:ascii="Arial" w:hAnsi="Arial" w:cs="Arial"/>
          <w:b w:val="0"/>
          <w:sz w:val="20"/>
          <w:u w:val="none"/>
        </w:rPr>
        <w:t xml:space="preserve"> </w:t>
      </w:r>
    </w:p>
    <w:p w14:paraId="4E32B996" w14:textId="77777777" w:rsidR="004A589E" w:rsidRPr="005E4FCB" w:rsidRDefault="007659D1" w:rsidP="008941AA">
      <w:pPr>
        <w:ind w:firstLine="567"/>
        <w:rPr>
          <w:rFonts w:ascii="Arial" w:hAnsi="Arial" w:cs="Arial"/>
          <w:b/>
          <w:i/>
          <w:sz w:val="20"/>
          <w:szCs w:val="20"/>
          <w:lang w:val="ru-RU"/>
        </w:rPr>
      </w:pPr>
      <w:r w:rsidRPr="005E4FCB">
        <w:rPr>
          <w:rFonts w:ascii="Arial" w:hAnsi="Arial" w:cs="Arial"/>
          <w:i/>
          <w:sz w:val="20"/>
          <w:szCs w:val="20"/>
          <w:lang w:val="ru-RU"/>
        </w:rPr>
        <w:t>(допустимо заполнение в альбомном формате)</w:t>
      </w:r>
    </w:p>
    <w:p w14:paraId="0B0687FC" w14:textId="77777777" w:rsidR="00CC065A" w:rsidRPr="005E4FCB" w:rsidRDefault="00CC065A" w:rsidP="00CC065A">
      <w:pPr>
        <w:rPr>
          <w:rFonts w:ascii="Arial" w:hAnsi="Arial" w:cs="Arial"/>
          <w:sz w:val="20"/>
          <w:szCs w:val="20"/>
          <w:lang w:val="ru-RU"/>
        </w:rPr>
      </w:pPr>
    </w:p>
    <w:p w14:paraId="149B95E2" w14:textId="77777777" w:rsidR="00D20050" w:rsidRDefault="007659D1" w:rsidP="007659D1">
      <w:pPr>
        <w:jc w:val="center"/>
        <w:rPr>
          <w:rFonts w:ascii="Arial" w:hAnsi="Arial" w:cs="Arial"/>
          <w:b/>
          <w:sz w:val="20"/>
          <w:szCs w:val="20"/>
          <w:lang w:val="ru-RU"/>
        </w:rPr>
      </w:pPr>
      <w:r w:rsidRPr="005E4FCB">
        <w:rPr>
          <w:rFonts w:ascii="Arial" w:hAnsi="Arial" w:cs="Arial"/>
          <w:b/>
          <w:sz w:val="20"/>
          <w:szCs w:val="20"/>
          <w:lang w:val="ru-RU"/>
        </w:rPr>
        <w:t xml:space="preserve">Отчет о соблюдении норм корпоративного управления для включения (поддержания) </w:t>
      </w:r>
    </w:p>
    <w:p w14:paraId="2FD1AF95" w14:textId="77777777" w:rsidR="004A589E" w:rsidRPr="005E4FCB" w:rsidRDefault="007659D1" w:rsidP="007659D1">
      <w:pPr>
        <w:jc w:val="center"/>
        <w:rPr>
          <w:rFonts w:ascii="Arial" w:hAnsi="Arial" w:cs="Arial"/>
          <w:sz w:val="20"/>
          <w:szCs w:val="20"/>
          <w:lang w:val="ru-RU"/>
        </w:rPr>
      </w:pPr>
      <w:r w:rsidRPr="005E4FCB">
        <w:rPr>
          <w:rFonts w:ascii="Arial" w:hAnsi="Arial" w:cs="Arial"/>
          <w:b/>
          <w:sz w:val="20"/>
          <w:szCs w:val="20"/>
          <w:lang w:val="ru-RU"/>
        </w:rPr>
        <w:t>ценных бумаг в Сегменте «Юниоры»</w:t>
      </w:r>
    </w:p>
    <w:p w14:paraId="1A49AE9D" w14:textId="77777777" w:rsidR="00A64E10" w:rsidRPr="005E4FCB" w:rsidRDefault="00A64E10" w:rsidP="007659D1">
      <w:pPr>
        <w:jc w:val="right"/>
        <w:rPr>
          <w:rFonts w:ascii="Arial" w:eastAsia="Times New Roman" w:hAnsi="Arial" w:cs="Arial"/>
          <w:b/>
          <w:bCs/>
          <w:sz w:val="20"/>
          <w:szCs w:val="20"/>
          <w:lang w:val="ru-RU" w:eastAsia="ru-RU"/>
        </w:rPr>
      </w:pPr>
    </w:p>
    <w:p w14:paraId="17BC7B74" w14:textId="77777777" w:rsidR="005D4741" w:rsidRPr="005E4FCB" w:rsidRDefault="005D4741" w:rsidP="005D4741">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14:paraId="34D8D062" w14:textId="77777777" w:rsidR="005D4741" w:rsidRPr="005E4FCB" w:rsidRDefault="005D4741" w:rsidP="005D4741">
      <w:pPr>
        <w:rPr>
          <w:rFonts w:ascii="Arial" w:hAnsi="Arial" w:cs="Arial"/>
          <w:sz w:val="20"/>
          <w:szCs w:val="20"/>
          <w:lang w:val="ru-RU"/>
        </w:rPr>
      </w:pPr>
    </w:p>
    <w:tbl>
      <w:tblPr>
        <w:tblStyle w:val="af5"/>
        <w:tblW w:w="10598" w:type="dxa"/>
        <w:tblLook w:val="04A0" w:firstRow="1" w:lastRow="0" w:firstColumn="1" w:lastColumn="0" w:noHBand="0" w:noVBand="1"/>
      </w:tblPr>
      <w:tblGrid>
        <w:gridCol w:w="6487"/>
        <w:gridCol w:w="4111"/>
      </w:tblGrid>
      <w:tr w:rsidR="007659D1" w:rsidRPr="007B3745" w14:paraId="340BB285" w14:textId="77777777" w:rsidTr="00C64A7A">
        <w:tc>
          <w:tcPr>
            <w:tcW w:w="6487" w:type="dxa"/>
          </w:tcPr>
          <w:p w14:paraId="7CBEFEC3" w14:textId="77777777" w:rsidR="007659D1" w:rsidRPr="005E4FCB" w:rsidRDefault="007659D1" w:rsidP="00C64A7A">
            <w:pPr>
              <w:rPr>
                <w:rFonts w:ascii="Arial" w:eastAsia="Times New Roman" w:hAnsi="Arial" w:cs="Arial"/>
                <w:b/>
                <w:bCs/>
                <w:sz w:val="18"/>
                <w:szCs w:val="18"/>
                <w:lang w:val="ru-RU" w:eastAsia="ru-RU"/>
              </w:rPr>
            </w:pPr>
            <w:r w:rsidRPr="005E4FCB">
              <w:rPr>
                <w:rFonts w:ascii="Arial" w:eastAsia="Times New Roman" w:hAnsi="Arial" w:cs="Arial"/>
                <w:b/>
                <w:bCs/>
                <w:sz w:val="18"/>
                <w:szCs w:val="18"/>
                <w:lang w:val="ru-RU" w:eastAsia="ru-RU"/>
              </w:rPr>
              <w:t>Полное наименование организации, указанное в Уставе</w:t>
            </w:r>
          </w:p>
        </w:tc>
        <w:tc>
          <w:tcPr>
            <w:tcW w:w="4111" w:type="dxa"/>
          </w:tcPr>
          <w:p w14:paraId="464083C3" w14:textId="77777777" w:rsidR="007659D1" w:rsidRPr="005E4FCB" w:rsidRDefault="007659D1" w:rsidP="00C64A7A">
            <w:pPr>
              <w:rPr>
                <w:rFonts w:ascii="Arial" w:eastAsia="Times New Roman" w:hAnsi="Arial" w:cs="Arial"/>
                <w:b/>
                <w:bCs/>
                <w:sz w:val="18"/>
                <w:szCs w:val="18"/>
                <w:lang w:val="ru-RU" w:eastAsia="ru-RU"/>
              </w:rPr>
            </w:pPr>
          </w:p>
        </w:tc>
      </w:tr>
      <w:tr w:rsidR="007659D1" w:rsidRPr="007B3745" w14:paraId="7E8E73EC" w14:textId="77777777" w:rsidTr="00C64A7A">
        <w:tc>
          <w:tcPr>
            <w:tcW w:w="6487" w:type="dxa"/>
          </w:tcPr>
          <w:p w14:paraId="3FCC7A9F" w14:textId="77777777" w:rsidR="007659D1" w:rsidRPr="005E4FCB" w:rsidRDefault="007659D1" w:rsidP="00C64A7A">
            <w:pPr>
              <w:rPr>
                <w:rFonts w:ascii="Arial" w:eastAsia="Times New Roman" w:hAnsi="Arial" w:cs="Arial"/>
                <w:b/>
                <w:bCs/>
                <w:sz w:val="18"/>
                <w:szCs w:val="18"/>
                <w:lang w:val="ru-RU" w:eastAsia="ru-RU"/>
              </w:rPr>
            </w:pPr>
            <w:r w:rsidRPr="005E4FCB">
              <w:rPr>
                <w:rFonts w:ascii="Arial" w:eastAsia="Times New Roman" w:hAnsi="Arial" w:cs="Arial"/>
                <w:b/>
                <w:bCs/>
                <w:sz w:val="18"/>
                <w:szCs w:val="18"/>
                <w:lang w:val="ru-RU" w:eastAsia="ru-RU"/>
              </w:rPr>
              <w:t>Краткое наименование организации, указанное в Уставе</w:t>
            </w:r>
          </w:p>
        </w:tc>
        <w:tc>
          <w:tcPr>
            <w:tcW w:w="4111" w:type="dxa"/>
          </w:tcPr>
          <w:p w14:paraId="22890B97" w14:textId="77777777" w:rsidR="007659D1" w:rsidRPr="005E4FCB" w:rsidRDefault="007659D1" w:rsidP="00C64A7A">
            <w:pPr>
              <w:rPr>
                <w:rFonts w:ascii="Arial" w:eastAsia="Times New Roman" w:hAnsi="Arial" w:cs="Arial"/>
                <w:b/>
                <w:bCs/>
                <w:sz w:val="18"/>
                <w:szCs w:val="18"/>
                <w:lang w:val="ru-RU" w:eastAsia="ru-RU"/>
              </w:rPr>
            </w:pPr>
          </w:p>
        </w:tc>
      </w:tr>
      <w:tr w:rsidR="007659D1" w:rsidRPr="00D159CA" w14:paraId="45CD6C56" w14:textId="77777777" w:rsidTr="00C64A7A">
        <w:tc>
          <w:tcPr>
            <w:tcW w:w="6487" w:type="dxa"/>
          </w:tcPr>
          <w:p w14:paraId="3A021D4B" w14:textId="77777777" w:rsidR="007659D1" w:rsidRPr="005E4FCB" w:rsidRDefault="007659D1" w:rsidP="00C64A7A">
            <w:pPr>
              <w:rPr>
                <w:rFonts w:ascii="Arial" w:eastAsia="Times New Roman" w:hAnsi="Arial" w:cs="Arial"/>
                <w:b/>
                <w:bCs/>
                <w:sz w:val="18"/>
                <w:szCs w:val="18"/>
                <w:lang w:eastAsia="ru-RU"/>
              </w:rPr>
            </w:pPr>
            <w:r w:rsidRPr="005E4FCB">
              <w:rPr>
                <w:rFonts w:ascii="Arial" w:eastAsia="Times New Roman" w:hAnsi="Arial" w:cs="Arial"/>
                <w:b/>
                <w:bCs/>
                <w:sz w:val="18"/>
                <w:szCs w:val="18"/>
                <w:lang w:eastAsia="ru-RU"/>
              </w:rPr>
              <w:t>ИНН</w:t>
            </w:r>
          </w:p>
        </w:tc>
        <w:tc>
          <w:tcPr>
            <w:tcW w:w="4111" w:type="dxa"/>
          </w:tcPr>
          <w:p w14:paraId="7E2AAA1F" w14:textId="77777777" w:rsidR="007659D1" w:rsidRPr="005E4FCB" w:rsidRDefault="007659D1" w:rsidP="00C64A7A">
            <w:pPr>
              <w:rPr>
                <w:rFonts w:ascii="Arial" w:eastAsia="Times New Roman" w:hAnsi="Arial" w:cs="Arial"/>
                <w:b/>
                <w:bCs/>
                <w:sz w:val="18"/>
                <w:szCs w:val="18"/>
                <w:lang w:eastAsia="ru-RU"/>
              </w:rPr>
            </w:pPr>
          </w:p>
        </w:tc>
      </w:tr>
    </w:tbl>
    <w:p w14:paraId="74C1E97E" w14:textId="77777777" w:rsidR="007659D1" w:rsidRPr="005E4FCB" w:rsidRDefault="007659D1" w:rsidP="007659D1">
      <w:pPr>
        <w:rPr>
          <w:rFonts w:ascii="Arial" w:eastAsia="Times New Roman" w:hAnsi="Arial" w:cs="Arial"/>
          <w:b/>
          <w:bCs/>
          <w:sz w:val="20"/>
          <w:szCs w:val="20"/>
          <w:lang w:eastAsia="ru-RU"/>
        </w:rPr>
      </w:pPr>
    </w:p>
    <w:tbl>
      <w:tblPr>
        <w:tblStyle w:val="af5"/>
        <w:tblW w:w="10598" w:type="dxa"/>
        <w:tblLayout w:type="fixed"/>
        <w:tblLook w:val="04A0" w:firstRow="1" w:lastRow="0" w:firstColumn="1" w:lastColumn="0" w:noHBand="0" w:noVBand="1"/>
      </w:tblPr>
      <w:tblGrid>
        <w:gridCol w:w="534"/>
        <w:gridCol w:w="3543"/>
        <w:gridCol w:w="1560"/>
        <w:gridCol w:w="4961"/>
      </w:tblGrid>
      <w:tr w:rsidR="007659D1" w:rsidRPr="00D159CA" w14:paraId="50324B2B" w14:textId="77777777" w:rsidTr="00C64A7A">
        <w:tc>
          <w:tcPr>
            <w:tcW w:w="534" w:type="dxa"/>
          </w:tcPr>
          <w:p w14:paraId="4E278733" w14:textId="77777777" w:rsidR="007659D1" w:rsidRDefault="007659D1" w:rsidP="005A5856">
            <w:pPr>
              <w:spacing w:line="240" w:lineRule="auto"/>
              <w:jc w:val="both"/>
              <w:rPr>
                <w:rFonts w:ascii="Arial" w:hAnsi="Arial" w:cs="Arial"/>
                <w:b/>
                <w:sz w:val="18"/>
                <w:szCs w:val="18"/>
                <w:lang w:val="ru-RU" w:eastAsia="ru-RU"/>
              </w:rPr>
            </w:pPr>
            <w:r w:rsidRPr="005E4FCB">
              <w:rPr>
                <w:rFonts w:ascii="Arial" w:hAnsi="Arial" w:cs="Arial"/>
                <w:b/>
                <w:sz w:val="18"/>
                <w:szCs w:val="18"/>
                <w:lang w:eastAsia="ru-RU"/>
              </w:rPr>
              <w:t>№</w:t>
            </w:r>
          </w:p>
          <w:p w14:paraId="5D7A961A" w14:textId="77777777" w:rsidR="00D159CA" w:rsidRPr="005E4FCB" w:rsidRDefault="00D159CA" w:rsidP="005A5856">
            <w:pPr>
              <w:spacing w:line="240" w:lineRule="auto"/>
              <w:jc w:val="both"/>
              <w:rPr>
                <w:rFonts w:ascii="Arial" w:hAnsi="Arial" w:cs="Arial"/>
                <w:b/>
                <w:sz w:val="18"/>
                <w:szCs w:val="18"/>
                <w:lang w:val="ru-RU" w:eastAsia="ru-RU"/>
              </w:rPr>
            </w:pPr>
          </w:p>
        </w:tc>
        <w:tc>
          <w:tcPr>
            <w:tcW w:w="3543" w:type="dxa"/>
          </w:tcPr>
          <w:p w14:paraId="42DD56D6" w14:textId="77777777" w:rsidR="007659D1" w:rsidRPr="005E4FCB" w:rsidRDefault="007659D1" w:rsidP="005A5856">
            <w:pPr>
              <w:spacing w:line="240" w:lineRule="auto"/>
              <w:jc w:val="both"/>
              <w:rPr>
                <w:rFonts w:ascii="Arial" w:hAnsi="Arial" w:cs="Arial"/>
                <w:b/>
                <w:sz w:val="18"/>
                <w:szCs w:val="18"/>
                <w:lang w:eastAsia="ru-RU"/>
              </w:rPr>
            </w:pPr>
            <w:r w:rsidRPr="005E4FCB">
              <w:rPr>
                <w:rFonts w:ascii="Arial" w:hAnsi="Arial" w:cs="Arial"/>
                <w:b/>
                <w:sz w:val="18"/>
                <w:szCs w:val="18"/>
                <w:lang w:eastAsia="ru-RU"/>
              </w:rPr>
              <w:t>Перечень норм корпоративного управления</w:t>
            </w:r>
          </w:p>
        </w:tc>
        <w:tc>
          <w:tcPr>
            <w:tcW w:w="1560" w:type="dxa"/>
          </w:tcPr>
          <w:p w14:paraId="40591F17" w14:textId="77777777"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b/>
                <w:sz w:val="18"/>
                <w:szCs w:val="18"/>
                <w:lang w:val="ru-RU" w:eastAsia="ru-RU"/>
              </w:rPr>
              <w:t xml:space="preserve">Соблюдение нормы </w:t>
            </w:r>
            <w:r w:rsidRPr="005E4FCB">
              <w:rPr>
                <w:rFonts w:ascii="Arial" w:hAnsi="Arial" w:cs="Arial"/>
                <w:sz w:val="18"/>
                <w:szCs w:val="18"/>
                <w:lang w:val="ru-RU" w:eastAsia="ru-RU"/>
              </w:rPr>
              <w:t xml:space="preserve">(указать: </w:t>
            </w:r>
            <w:r w:rsidRPr="005E4FCB">
              <w:rPr>
                <w:rFonts w:ascii="Arial" w:hAnsi="Arial" w:cs="Arial"/>
                <w:i/>
                <w:sz w:val="18"/>
                <w:szCs w:val="18"/>
                <w:lang w:val="ru-RU" w:eastAsia="ru-RU"/>
              </w:rPr>
              <w:t>полностью, частично, не соблюдается</w:t>
            </w:r>
            <w:r w:rsidRPr="005E4FCB">
              <w:rPr>
                <w:rFonts w:ascii="Arial" w:hAnsi="Arial" w:cs="Arial"/>
                <w:sz w:val="18"/>
                <w:szCs w:val="18"/>
                <w:lang w:val="ru-RU" w:eastAsia="ru-RU"/>
              </w:rPr>
              <w:t>)</w:t>
            </w:r>
          </w:p>
        </w:tc>
        <w:tc>
          <w:tcPr>
            <w:tcW w:w="4961" w:type="dxa"/>
          </w:tcPr>
          <w:p w14:paraId="360A9CE8" w14:textId="77777777" w:rsidR="007659D1" w:rsidRPr="005E4FCB" w:rsidRDefault="007659D1" w:rsidP="005A5856">
            <w:pPr>
              <w:spacing w:line="240" w:lineRule="auto"/>
              <w:jc w:val="both"/>
              <w:rPr>
                <w:rFonts w:ascii="Arial" w:hAnsi="Arial" w:cs="Arial"/>
                <w:b/>
                <w:sz w:val="18"/>
                <w:szCs w:val="18"/>
                <w:lang w:eastAsia="ru-RU"/>
              </w:rPr>
            </w:pPr>
            <w:r w:rsidRPr="005E4FCB">
              <w:rPr>
                <w:rFonts w:ascii="Arial" w:hAnsi="Arial" w:cs="Arial"/>
                <w:b/>
                <w:sz w:val="18"/>
                <w:szCs w:val="18"/>
                <w:lang w:eastAsia="ru-RU"/>
              </w:rPr>
              <w:t>Примечание</w:t>
            </w:r>
          </w:p>
        </w:tc>
      </w:tr>
      <w:tr w:rsidR="007659D1" w:rsidRPr="007B3745" w14:paraId="6C755037" w14:textId="77777777" w:rsidTr="00C64A7A">
        <w:tc>
          <w:tcPr>
            <w:tcW w:w="534" w:type="dxa"/>
          </w:tcPr>
          <w:p w14:paraId="347A9720" w14:textId="77777777" w:rsidR="007659D1" w:rsidRPr="005E4FCB" w:rsidRDefault="007659D1" w:rsidP="005A5856">
            <w:pPr>
              <w:spacing w:line="240" w:lineRule="auto"/>
              <w:jc w:val="both"/>
              <w:rPr>
                <w:rFonts w:ascii="Arial" w:hAnsi="Arial" w:cs="Arial"/>
                <w:sz w:val="18"/>
                <w:szCs w:val="18"/>
                <w:lang w:eastAsia="ru-RU"/>
              </w:rPr>
            </w:pPr>
            <w:r w:rsidRPr="005E4FCB">
              <w:rPr>
                <w:rFonts w:ascii="Arial" w:hAnsi="Arial" w:cs="Arial"/>
                <w:sz w:val="18"/>
                <w:szCs w:val="18"/>
                <w:lang w:eastAsia="ru-RU"/>
              </w:rPr>
              <w:t>1</w:t>
            </w:r>
          </w:p>
        </w:tc>
        <w:tc>
          <w:tcPr>
            <w:tcW w:w="3543" w:type="dxa"/>
          </w:tcPr>
          <w:p w14:paraId="5E046CAE" w14:textId="77777777"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Эмитентом должен быть сформирован совет директоров</w:t>
            </w:r>
          </w:p>
        </w:tc>
        <w:tc>
          <w:tcPr>
            <w:tcW w:w="1560" w:type="dxa"/>
          </w:tcPr>
          <w:p w14:paraId="6ACA490B" w14:textId="77777777" w:rsidR="007659D1" w:rsidRPr="005E4FCB" w:rsidRDefault="007659D1" w:rsidP="005A5856">
            <w:pPr>
              <w:spacing w:line="240" w:lineRule="auto"/>
              <w:jc w:val="both"/>
              <w:rPr>
                <w:rFonts w:ascii="Arial" w:hAnsi="Arial" w:cs="Arial"/>
                <w:sz w:val="18"/>
                <w:szCs w:val="18"/>
                <w:lang w:val="ru-RU" w:eastAsia="ru-RU"/>
              </w:rPr>
            </w:pPr>
          </w:p>
        </w:tc>
        <w:tc>
          <w:tcPr>
            <w:tcW w:w="4961" w:type="dxa"/>
          </w:tcPr>
          <w:p w14:paraId="6D61122B"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Документ с реквизитами, закрепляющий данное положение и номер пункта/статьи.</w:t>
            </w:r>
          </w:p>
          <w:p w14:paraId="40030078"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4E35D761"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proofErr w:type="gramStart"/>
            <w:r w:rsidRPr="005E4FCB">
              <w:rPr>
                <w:rFonts w:ascii="Arial" w:hAnsi="Arial" w:cs="Arial"/>
                <w:sz w:val="18"/>
                <w:szCs w:val="18"/>
                <w:lang w:val="ru-RU"/>
              </w:rPr>
              <w:t>Утвержден</w:t>
            </w:r>
            <w:proofErr w:type="gramEnd"/>
            <w:r w:rsidRPr="005E4FCB">
              <w:rPr>
                <w:rFonts w:ascii="Arial" w:hAnsi="Arial" w:cs="Arial"/>
                <w:sz w:val="18"/>
                <w:szCs w:val="18"/>
                <w:lang w:val="ru-RU"/>
              </w:rPr>
              <w:t xml:space="preserve"> решением___________</w:t>
            </w:r>
          </w:p>
          <w:p w14:paraId="029491A3"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18A3D530"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6036440A"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1CDD2DEB"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14:paraId="6C3754A1"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 xml:space="preserve">Состав действующего на момент составления отчета </w:t>
            </w:r>
            <w:r w:rsidR="009D754F" w:rsidRPr="005E4FCB">
              <w:rPr>
                <w:rFonts w:ascii="Arial" w:hAnsi="Arial" w:cs="Arial"/>
                <w:sz w:val="18"/>
                <w:szCs w:val="18"/>
                <w:lang w:val="ru-RU"/>
              </w:rPr>
              <w:t>с</w:t>
            </w:r>
            <w:r w:rsidRPr="005E4FCB">
              <w:rPr>
                <w:rFonts w:ascii="Arial" w:hAnsi="Arial" w:cs="Arial"/>
                <w:sz w:val="18"/>
                <w:szCs w:val="18"/>
                <w:lang w:val="ru-RU"/>
              </w:rPr>
              <w:t>овета директоров:</w:t>
            </w:r>
          </w:p>
          <w:tbl>
            <w:tblPr>
              <w:tblStyle w:val="af5"/>
              <w:tblW w:w="0" w:type="auto"/>
              <w:tblLayout w:type="fixed"/>
              <w:tblLook w:val="04A0" w:firstRow="1" w:lastRow="0" w:firstColumn="1" w:lastColumn="0" w:noHBand="0" w:noVBand="1"/>
            </w:tblPr>
            <w:tblGrid>
              <w:gridCol w:w="715"/>
              <w:gridCol w:w="1531"/>
              <w:gridCol w:w="1043"/>
              <w:gridCol w:w="1417"/>
            </w:tblGrid>
            <w:tr w:rsidR="007659D1" w:rsidRPr="007B3745" w14:paraId="3251ABF1" w14:textId="77777777" w:rsidTr="0043208D">
              <w:tc>
                <w:tcPr>
                  <w:tcW w:w="715" w:type="dxa"/>
                </w:tcPr>
                <w:p w14:paraId="21B69089"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w:t>
                  </w:r>
                </w:p>
              </w:tc>
              <w:tc>
                <w:tcPr>
                  <w:tcW w:w="1531" w:type="dxa"/>
                </w:tcPr>
                <w:p w14:paraId="73D3AEC2"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Фамилия</w:t>
                  </w:r>
                </w:p>
              </w:tc>
              <w:tc>
                <w:tcPr>
                  <w:tcW w:w="1043" w:type="dxa"/>
                </w:tcPr>
                <w:p w14:paraId="1AE44443"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Имя</w:t>
                  </w:r>
                </w:p>
              </w:tc>
              <w:tc>
                <w:tcPr>
                  <w:tcW w:w="1417" w:type="dxa"/>
                </w:tcPr>
                <w:p w14:paraId="421B7483"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Отчество</w:t>
                  </w:r>
                </w:p>
              </w:tc>
            </w:tr>
          </w:tbl>
          <w:p w14:paraId="023E1B0A"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Дата проведения общего собрания акционеров, на котором избран действующий состав совета директоров, дата и номер протокола собрания</w:t>
            </w:r>
          </w:p>
          <w:p w14:paraId="23A003FC"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4CC59A9D"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53C94F20"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6CED7383" w14:textId="77777777" w:rsidR="005A5856" w:rsidRPr="005E4FCB" w:rsidRDefault="005A5856" w:rsidP="005A5856">
            <w:pPr>
              <w:spacing w:line="240" w:lineRule="auto"/>
              <w:jc w:val="both"/>
              <w:rPr>
                <w:rFonts w:ascii="Arial" w:hAnsi="Arial" w:cs="Arial"/>
                <w:sz w:val="18"/>
                <w:szCs w:val="18"/>
                <w:lang w:val="ru-RU" w:eastAsia="ru-RU"/>
              </w:rPr>
            </w:pPr>
          </w:p>
        </w:tc>
      </w:tr>
      <w:tr w:rsidR="007659D1" w:rsidRPr="007B3745" w14:paraId="0BB91C2F" w14:textId="77777777" w:rsidTr="00C64A7A">
        <w:tc>
          <w:tcPr>
            <w:tcW w:w="534" w:type="dxa"/>
          </w:tcPr>
          <w:p w14:paraId="6B932FE9" w14:textId="77777777" w:rsidR="007659D1" w:rsidRPr="005E4FCB" w:rsidRDefault="007659D1" w:rsidP="005A5856">
            <w:pPr>
              <w:spacing w:line="240" w:lineRule="auto"/>
              <w:jc w:val="both"/>
              <w:rPr>
                <w:rFonts w:ascii="Arial" w:hAnsi="Arial" w:cs="Arial"/>
                <w:sz w:val="18"/>
                <w:szCs w:val="18"/>
                <w:lang w:eastAsia="ru-RU"/>
              </w:rPr>
            </w:pPr>
            <w:r w:rsidRPr="005E4FCB">
              <w:rPr>
                <w:rFonts w:ascii="Arial" w:hAnsi="Arial" w:cs="Arial"/>
                <w:sz w:val="18"/>
                <w:szCs w:val="18"/>
                <w:lang w:eastAsia="ru-RU"/>
              </w:rPr>
              <w:t>2</w:t>
            </w:r>
          </w:p>
        </w:tc>
        <w:tc>
          <w:tcPr>
            <w:tcW w:w="3543" w:type="dxa"/>
          </w:tcPr>
          <w:p w14:paraId="08A1E713" w14:textId="77777777"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В состав совета директоров (наблюдательного совета) эмитента должен входить хотя бы 1 представитель Квалифицирующего агента и 1 независимый директор (в случае листинга акций).</w:t>
            </w:r>
          </w:p>
          <w:p w14:paraId="462A66E5" w14:textId="77777777" w:rsidR="007659D1" w:rsidRPr="005E4FCB" w:rsidRDefault="007659D1" w:rsidP="005A5856">
            <w:pPr>
              <w:spacing w:line="240" w:lineRule="auto"/>
              <w:jc w:val="both"/>
              <w:rPr>
                <w:rFonts w:ascii="Arial" w:hAnsi="Arial" w:cs="Arial"/>
                <w:sz w:val="18"/>
                <w:szCs w:val="18"/>
                <w:lang w:val="ru-RU" w:eastAsia="ru-RU"/>
              </w:rPr>
            </w:pPr>
          </w:p>
          <w:p w14:paraId="63BA325C" w14:textId="77777777"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После завершения действия/ расторжения договора между эмитентом и Квалифицирующим агентом вместо его представителя должен быть  избран представитель нового Квалифицирующего агента на очередном годовом общем собрании акционеров/ внеочередном общем собрании акционеров (если вопрос об избрании совета директоров вынесен на это заседание).</w:t>
            </w:r>
          </w:p>
          <w:p w14:paraId="792AE516" w14:textId="77777777" w:rsidR="007659D1" w:rsidRPr="005E4FCB" w:rsidRDefault="007659D1" w:rsidP="005A5856">
            <w:pPr>
              <w:spacing w:line="240" w:lineRule="auto"/>
              <w:jc w:val="both"/>
              <w:rPr>
                <w:rFonts w:ascii="Arial" w:hAnsi="Arial" w:cs="Arial"/>
                <w:sz w:val="18"/>
                <w:szCs w:val="18"/>
                <w:lang w:val="ru-RU" w:eastAsia="ru-RU"/>
              </w:rPr>
            </w:pPr>
          </w:p>
          <w:p w14:paraId="7DA36BE2" w14:textId="77777777" w:rsidR="007659D1" w:rsidRPr="005E4FCB" w:rsidRDefault="007659D1" w:rsidP="005A5856">
            <w:pPr>
              <w:spacing w:line="240" w:lineRule="auto"/>
              <w:jc w:val="both"/>
              <w:rPr>
                <w:rFonts w:ascii="Arial" w:hAnsi="Arial" w:cs="Arial"/>
                <w:sz w:val="18"/>
                <w:szCs w:val="18"/>
                <w:lang w:val="ru-RU" w:eastAsia="ru-RU"/>
              </w:rPr>
            </w:pPr>
          </w:p>
          <w:p w14:paraId="016EB6B7" w14:textId="77777777" w:rsidR="007659D1" w:rsidRPr="005E4FCB" w:rsidRDefault="007659D1" w:rsidP="005A5856">
            <w:pPr>
              <w:spacing w:line="240" w:lineRule="auto"/>
              <w:jc w:val="both"/>
              <w:rPr>
                <w:rFonts w:ascii="Arial" w:hAnsi="Arial" w:cs="Arial"/>
                <w:sz w:val="18"/>
                <w:szCs w:val="18"/>
                <w:lang w:val="ru-RU" w:eastAsia="ru-RU"/>
              </w:rPr>
            </w:pPr>
          </w:p>
          <w:p w14:paraId="0F643677" w14:textId="77777777" w:rsidR="007659D1" w:rsidRPr="005E4FCB" w:rsidRDefault="007659D1" w:rsidP="005A5856">
            <w:pPr>
              <w:spacing w:line="240" w:lineRule="auto"/>
              <w:jc w:val="both"/>
              <w:rPr>
                <w:rFonts w:ascii="Arial" w:hAnsi="Arial" w:cs="Arial"/>
                <w:sz w:val="18"/>
                <w:szCs w:val="18"/>
                <w:lang w:val="ru-RU" w:eastAsia="ru-RU"/>
              </w:rPr>
            </w:pPr>
          </w:p>
        </w:tc>
        <w:tc>
          <w:tcPr>
            <w:tcW w:w="1560" w:type="dxa"/>
          </w:tcPr>
          <w:p w14:paraId="128A3E9D" w14:textId="77777777" w:rsidR="007659D1" w:rsidRPr="005E4FCB" w:rsidRDefault="007659D1" w:rsidP="005A5856">
            <w:pPr>
              <w:spacing w:line="240" w:lineRule="auto"/>
              <w:jc w:val="both"/>
              <w:rPr>
                <w:rFonts w:ascii="Arial" w:hAnsi="Arial" w:cs="Arial"/>
                <w:sz w:val="18"/>
                <w:szCs w:val="18"/>
                <w:lang w:val="ru-RU" w:eastAsia="ru-RU"/>
              </w:rPr>
            </w:pPr>
          </w:p>
        </w:tc>
        <w:tc>
          <w:tcPr>
            <w:tcW w:w="4961" w:type="dxa"/>
          </w:tcPr>
          <w:p w14:paraId="5C90C1AC" w14:textId="77777777" w:rsidR="007659D1" w:rsidRPr="005E4FCB" w:rsidRDefault="005C59B3" w:rsidP="005A5856">
            <w:pPr>
              <w:spacing w:line="240" w:lineRule="auto"/>
              <w:jc w:val="both"/>
              <w:rPr>
                <w:rFonts w:ascii="Arial" w:hAnsi="Arial" w:cs="Arial"/>
                <w:sz w:val="18"/>
                <w:szCs w:val="18"/>
                <w:lang w:val="ru-RU"/>
              </w:rPr>
            </w:pPr>
            <w:r>
              <w:rPr>
                <w:rFonts w:ascii="Arial" w:hAnsi="Arial" w:cs="Arial"/>
                <w:sz w:val="18"/>
                <w:szCs w:val="18"/>
                <w:lang w:val="ru-RU"/>
              </w:rPr>
              <w:t xml:space="preserve">2.1. </w:t>
            </w:r>
            <w:r w:rsidR="007659D1" w:rsidRPr="005E4FCB">
              <w:rPr>
                <w:rFonts w:ascii="Arial" w:hAnsi="Arial" w:cs="Arial"/>
                <w:sz w:val="18"/>
                <w:szCs w:val="18"/>
                <w:lang w:val="ru-RU"/>
              </w:rPr>
              <w:t xml:space="preserve">ФИО членов совета директоров (с указанием независимых </w:t>
            </w:r>
            <w:r>
              <w:rPr>
                <w:rFonts w:ascii="Arial" w:hAnsi="Arial" w:cs="Arial"/>
                <w:sz w:val="18"/>
                <w:szCs w:val="18"/>
                <w:lang w:val="ru-RU"/>
              </w:rPr>
              <w:t xml:space="preserve">(признанных независимыми) </w:t>
            </w:r>
            <w:r w:rsidR="007659D1" w:rsidRPr="005E4FCB">
              <w:rPr>
                <w:rFonts w:ascii="Arial" w:hAnsi="Arial" w:cs="Arial"/>
                <w:sz w:val="18"/>
                <w:szCs w:val="18"/>
                <w:lang w:val="ru-RU"/>
              </w:rPr>
              <w:t>и/или неисполнительных директоров, представителя квалифицирующего агента*):</w:t>
            </w:r>
          </w:p>
          <w:tbl>
            <w:tblPr>
              <w:tblStyle w:val="af5"/>
              <w:tblW w:w="4706" w:type="dxa"/>
              <w:tblLayout w:type="fixed"/>
              <w:tblLook w:val="04A0" w:firstRow="1" w:lastRow="0" w:firstColumn="1" w:lastColumn="0" w:noHBand="0" w:noVBand="1"/>
            </w:tblPr>
            <w:tblGrid>
              <w:gridCol w:w="236"/>
              <w:gridCol w:w="1068"/>
              <w:gridCol w:w="709"/>
              <w:gridCol w:w="1134"/>
              <w:gridCol w:w="1559"/>
            </w:tblGrid>
            <w:tr w:rsidR="007659D1" w:rsidRPr="007B3745" w14:paraId="318432FD" w14:textId="77777777" w:rsidTr="0043208D">
              <w:tc>
                <w:tcPr>
                  <w:tcW w:w="236" w:type="dxa"/>
                </w:tcPr>
                <w:p w14:paraId="3862C142"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w:t>
                  </w:r>
                </w:p>
              </w:tc>
              <w:tc>
                <w:tcPr>
                  <w:tcW w:w="1068" w:type="dxa"/>
                </w:tcPr>
                <w:p w14:paraId="3F9CD413"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Фамилия</w:t>
                  </w:r>
                </w:p>
              </w:tc>
              <w:tc>
                <w:tcPr>
                  <w:tcW w:w="709" w:type="dxa"/>
                </w:tcPr>
                <w:p w14:paraId="7E80A13C"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Имя</w:t>
                  </w:r>
                </w:p>
              </w:tc>
              <w:tc>
                <w:tcPr>
                  <w:tcW w:w="1134" w:type="dxa"/>
                </w:tcPr>
                <w:p w14:paraId="27B66DD0"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Отчество</w:t>
                  </w:r>
                </w:p>
              </w:tc>
              <w:tc>
                <w:tcPr>
                  <w:tcW w:w="1559" w:type="dxa"/>
                </w:tcPr>
                <w:p w14:paraId="1C9F9783"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 xml:space="preserve">Статус </w:t>
                  </w:r>
                </w:p>
              </w:tc>
            </w:tr>
          </w:tbl>
          <w:p w14:paraId="37A4E8CE" w14:textId="77777777" w:rsidR="007659D1" w:rsidRPr="005E4FCB" w:rsidRDefault="007659D1" w:rsidP="005A5856">
            <w:pPr>
              <w:spacing w:line="240" w:lineRule="auto"/>
              <w:jc w:val="both"/>
              <w:rPr>
                <w:rFonts w:ascii="Arial" w:hAnsi="Arial" w:cs="Arial"/>
                <w:sz w:val="18"/>
                <w:szCs w:val="18"/>
                <w:lang w:val="ru-RU" w:eastAsia="ru-RU"/>
              </w:rPr>
            </w:pPr>
          </w:p>
          <w:p w14:paraId="4C83F8F5" w14:textId="77777777" w:rsidR="007659D1" w:rsidRPr="005E4FCB" w:rsidRDefault="007659D1" w:rsidP="005A5856">
            <w:pPr>
              <w:spacing w:line="240" w:lineRule="auto"/>
              <w:jc w:val="both"/>
              <w:rPr>
                <w:rFonts w:ascii="Arial" w:hAnsi="Arial" w:cs="Arial"/>
                <w:sz w:val="18"/>
                <w:szCs w:val="18"/>
                <w:lang w:val="ru-RU" w:eastAsia="ru-RU"/>
              </w:rPr>
            </w:pPr>
          </w:p>
          <w:p w14:paraId="7DF2ABD6" w14:textId="77777777" w:rsidR="007659D1"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*с указанием наименования Квалифицирующего агента</w:t>
            </w:r>
          </w:p>
          <w:p w14:paraId="61B732F7" w14:textId="77777777" w:rsidR="005C59B3" w:rsidRDefault="005C59B3" w:rsidP="005A5856">
            <w:pPr>
              <w:spacing w:line="240" w:lineRule="auto"/>
              <w:jc w:val="both"/>
              <w:rPr>
                <w:rFonts w:ascii="Arial" w:hAnsi="Arial" w:cs="Arial"/>
                <w:sz w:val="18"/>
                <w:szCs w:val="18"/>
                <w:lang w:val="ru-RU" w:eastAsia="ru-RU"/>
              </w:rPr>
            </w:pPr>
          </w:p>
          <w:p w14:paraId="4C2B2218" w14:textId="77777777" w:rsidR="005C59B3" w:rsidRDefault="005C59B3" w:rsidP="005A5856">
            <w:pPr>
              <w:spacing w:line="240" w:lineRule="auto"/>
              <w:jc w:val="both"/>
              <w:rPr>
                <w:rFonts w:ascii="Arial" w:hAnsi="Arial" w:cs="Arial"/>
                <w:sz w:val="18"/>
                <w:szCs w:val="18"/>
                <w:lang w:val="ru-RU" w:eastAsia="ru-RU"/>
              </w:rPr>
            </w:pPr>
          </w:p>
          <w:p w14:paraId="2DC7CFEE" w14:textId="77777777" w:rsidR="005C59B3" w:rsidRDefault="005C59B3" w:rsidP="005C59B3">
            <w:pPr>
              <w:spacing w:line="240" w:lineRule="auto"/>
              <w:jc w:val="both"/>
              <w:rPr>
                <w:rFonts w:ascii="Arial" w:hAnsi="Arial" w:cs="Arial"/>
                <w:sz w:val="18"/>
                <w:szCs w:val="18"/>
                <w:lang w:val="ru-RU"/>
              </w:rPr>
            </w:pPr>
            <w:r>
              <w:rPr>
                <w:rFonts w:ascii="Arial" w:hAnsi="Arial" w:cs="Arial"/>
                <w:sz w:val="18"/>
                <w:szCs w:val="18"/>
                <w:lang w:val="ru-RU"/>
              </w:rPr>
              <w:t xml:space="preserve">2.2. Документ о признании члена (кандидата в члены) совета директоров </w:t>
            </w:r>
            <w:proofErr w:type="gramStart"/>
            <w:r>
              <w:rPr>
                <w:rFonts w:ascii="Arial" w:hAnsi="Arial" w:cs="Arial"/>
                <w:sz w:val="18"/>
                <w:szCs w:val="18"/>
                <w:lang w:val="ru-RU"/>
              </w:rPr>
              <w:t>независимым</w:t>
            </w:r>
            <w:proofErr w:type="gramEnd"/>
            <w:r>
              <w:rPr>
                <w:rFonts w:ascii="Arial" w:hAnsi="Arial" w:cs="Arial"/>
                <w:sz w:val="18"/>
                <w:szCs w:val="18"/>
                <w:lang w:val="ru-RU"/>
              </w:rPr>
              <w:t>:</w:t>
            </w:r>
          </w:p>
          <w:p w14:paraId="6580B5CD" w14:textId="77777777" w:rsidR="005C59B3" w:rsidRDefault="005C59B3" w:rsidP="005C59B3">
            <w:pPr>
              <w:spacing w:line="240" w:lineRule="auto"/>
              <w:jc w:val="both"/>
              <w:rPr>
                <w:rFonts w:ascii="Arial" w:hAnsi="Arial" w:cs="Arial"/>
                <w:i/>
                <w:sz w:val="18"/>
                <w:szCs w:val="18"/>
                <w:lang w:val="ru-RU"/>
              </w:rPr>
            </w:pPr>
            <w:r>
              <w:rPr>
                <w:rFonts w:ascii="Arial" w:hAnsi="Arial" w:cs="Arial"/>
                <w:sz w:val="18"/>
                <w:szCs w:val="18"/>
                <w:lang w:val="ru-RU"/>
              </w:rPr>
              <w:t xml:space="preserve">__________ </w:t>
            </w:r>
            <w:r w:rsidRPr="005C59B3">
              <w:rPr>
                <w:rFonts w:ascii="Arial" w:hAnsi="Arial" w:cs="Arial"/>
                <w:i/>
                <w:sz w:val="18"/>
                <w:szCs w:val="18"/>
                <w:lang w:val="ru-RU"/>
              </w:rPr>
              <w:t xml:space="preserve">указывается документ </w:t>
            </w:r>
            <w:r>
              <w:rPr>
                <w:rFonts w:ascii="Arial" w:hAnsi="Arial" w:cs="Arial"/>
                <w:i/>
                <w:sz w:val="18"/>
                <w:szCs w:val="18"/>
                <w:lang w:val="ru-RU"/>
              </w:rPr>
              <w:t xml:space="preserve">с </w:t>
            </w:r>
            <w:r w:rsidRPr="005C59B3">
              <w:rPr>
                <w:rFonts w:ascii="Arial" w:hAnsi="Arial" w:cs="Arial"/>
                <w:i/>
                <w:sz w:val="18"/>
                <w:szCs w:val="18"/>
                <w:lang w:val="ru-RU"/>
              </w:rPr>
              <w:t xml:space="preserve"> реквиз</w:t>
            </w:r>
            <w:r w:rsidR="000E7BC9">
              <w:rPr>
                <w:rFonts w:ascii="Arial" w:hAnsi="Arial" w:cs="Arial"/>
                <w:i/>
                <w:sz w:val="18"/>
                <w:szCs w:val="18"/>
                <w:lang w:val="ru-RU"/>
              </w:rPr>
              <w:t>ит</w:t>
            </w:r>
            <w:r>
              <w:rPr>
                <w:rFonts w:ascii="Arial" w:hAnsi="Arial" w:cs="Arial"/>
                <w:i/>
                <w:sz w:val="18"/>
                <w:szCs w:val="18"/>
                <w:lang w:val="ru-RU"/>
              </w:rPr>
              <w:t>ами</w:t>
            </w:r>
          </w:p>
          <w:p w14:paraId="15CB593C" w14:textId="77777777" w:rsidR="005C59B3" w:rsidRPr="005C59B3" w:rsidRDefault="005C59B3" w:rsidP="005C59B3">
            <w:pPr>
              <w:spacing w:line="240" w:lineRule="auto"/>
              <w:jc w:val="both"/>
              <w:rPr>
                <w:rFonts w:ascii="Arial" w:hAnsi="Arial" w:cs="Arial"/>
                <w:i/>
                <w:sz w:val="18"/>
                <w:szCs w:val="18"/>
                <w:lang w:val="ru-RU"/>
              </w:rPr>
            </w:pPr>
            <w:r>
              <w:rPr>
                <w:rFonts w:ascii="Arial" w:hAnsi="Arial" w:cs="Arial"/>
                <w:i/>
                <w:sz w:val="18"/>
                <w:szCs w:val="18"/>
                <w:lang w:val="ru-RU"/>
              </w:rPr>
              <w:t>____________ указывается ссылка на раскрытие решения</w:t>
            </w:r>
            <w:r w:rsidRPr="005C59B3">
              <w:rPr>
                <w:rFonts w:ascii="Arial" w:hAnsi="Arial" w:cs="Arial"/>
                <w:i/>
                <w:sz w:val="18"/>
                <w:szCs w:val="18"/>
                <w:lang w:val="ru-RU"/>
              </w:rPr>
              <w:t xml:space="preserve"> совета директоров о признании </w:t>
            </w:r>
            <w:proofErr w:type="gramStart"/>
            <w:r w:rsidRPr="005C59B3">
              <w:rPr>
                <w:rFonts w:ascii="Arial" w:hAnsi="Arial" w:cs="Arial"/>
                <w:i/>
                <w:sz w:val="18"/>
                <w:szCs w:val="18"/>
                <w:lang w:val="ru-RU"/>
              </w:rPr>
              <w:t>независимым</w:t>
            </w:r>
            <w:proofErr w:type="gramEnd"/>
            <w:r w:rsidRPr="005C59B3">
              <w:rPr>
                <w:rFonts w:ascii="Arial" w:hAnsi="Arial" w:cs="Arial"/>
                <w:i/>
                <w:sz w:val="18"/>
                <w:szCs w:val="18"/>
                <w:lang w:val="ru-RU"/>
              </w:rPr>
              <w:t xml:space="preserve"> члена </w:t>
            </w:r>
            <w:r w:rsidR="00515E2E" w:rsidRPr="00515E2E">
              <w:rPr>
                <w:rFonts w:ascii="Arial" w:hAnsi="Arial" w:cs="Arial"/>
                <w:i/>
                <w:sz w:val="18"/>
                <w:szCs w:val="18"/>
                <w:lang w:val="ru-RU"/>
              </w:rPr>
              <w:t xml:space="preserve">(кандидата в члены) </w:t>
            </w:r>
            <w:r w:rsidRPr="005C59B3">
              <w:rPr>
                <w:rFonts w:ascii="Arial" w:hAnsi="Arial" w:cs="Arial"/>
                <w:i/>
                <w:sz w:val="18"/>
                <w:szCs w:val="18"/>
                <w:lang w:val="ru-RU"/>
              </w:rPr>
              <w:t>совета директоров</w:t>
            </w:r>
            <w:r>
              <w:rPr>
                <w:rFonts w:ascii="Arial" w:hAnsi="Arial" w:cs="Arial"/>
                <w:i/>
                <w:sz w:val="18"/>
                <w:szCs w:val="18"/>
                <w:lang w:val="ru-RU"/>
              </w:rPr>
              <w:t xml:space="preserve"> (в случаях</w:t>
            </w:r>
            <w:r w:rsidR="000E7BC9">
              <w:rPr>
                <w:rFonts w:ascii="Arial" w:hAnsi="Arial" w:cs="Arial"/>
                <w:i/>
                <w:sz w:val="18"/>
                <w:szCs w:val="18"/>
                <w:lang w:val="ru-RU"/>
              </w:rPr>
              <w:t>,</w:t>
            </w:r>
            <w:r>
              <w:rPr>
                <w:rFonts w:ascii="Arial" w:hAnsi="Arial" w:cs="Arial"/>
                <w:i/>
                <w:sz w:val="18"/>
                <w:szCs w:val="18"/>
                <w:lang w:val="ru-RU"/>
              </w:rPr>
              <w:t xml:space="preserve"> предусмотренных Правилами листинга (делистинга) ценных бумаг)</w:t>
            </w:r>
          </w:p>
          <w:p w14:paraId="352B0B85" w14:textId="77777777" w:rsidR="005C59B3" w:rsidRDefault="005C59B3" w:rsidP="005C59B3">
            <w:pPr>
              <w:spacing w:line="240" w:lineRule="auto"/>
              <w:jc w:val="both"/>
              <w:rPr>
                <w:rFonts w:ascii="Arial" w:hAnsi="Arial" w:cs="Arial"/>
                <w:sz w:val="18"/>
                <w:szCs w:val="18"/>
                <w:lang w:val="ru-RU" w:eastAsia="ru-RU"/>
              </w:rPr>
            </w:pPr>
          </w:p>
          <w:p w14:paraId="4F65B40C" w14:textId="77777777" w:rsidR="005C59B3" w:rsidRPr="005E4FCB" w:rsidRDefault="005C59B3" w:rsidP="005C59B3">
            <w:pPr>
              <w:spacing w:line="240" w:lineRule="auto"/>
              <w:jc w:val="both"/>
              <w:rPr>
                <w:rFonts w:ascii="Arial" w:hAnsi="Arial" w:cs="Arial"/>
                <w:sz w:val="18"/>
                <w:szCs w:val="18"/>
                <w:lang w:val="ru-RU" w:eastAsia="ru-RU"/>
              </w:rPr>
            </w:pPr>
            <w:r w:rsidRPr="005C59B3">
              <w:rPr>
                <w:rFonts w:ascii="Arial" w:hAnsi="Arial" w:cs="Arial"/>
                <w:i/>
                <w:sz w:val="18"/>
                <w:szCs w:val="18"/>
                <w:lang w:val="ru-RU" w:eastAsia="ru-RU"/>
              </w:rPr>
              <w:t xml:space="preserve">Пункт заполняется в случае признания </w:t>
            </w:r>
            <w:r w:rsidRPr="005C59B3">
              <w:rPr>
                <w:rFonts w:ascii="Arial" w:hAnsi="Arial" w:cs="Arial"/>
                <w:i/>
                <w:sz w:val="18"/>
                <w:szCs w:val="18"/>
                <w:lang w:val="ru-RU"/>
              </w:rPr>
              <w:t xml:space="preserve">члена (кандидата в члены) совета директоров </w:t>
            </w:r>
            <w:proofErr w:type="gramStart"/>
            <w:r w:rsidRPr="005C59B3">
              <w:rPr>
                <w:rFonts w:ascii="Arial" w:hAnsi="Arial" w:cs="Arial"/>
                <w:i/>
                <w:sz w:val="18"/>
                <w:szCs w:val="18"/>
                <w:lang w:val="ru-RU"/>
              </w:rPr>
              <w:t>независимым</w:t>
            </w:r>
            <w:proofErr w:type="gramEnd"/>
            <w:r>
              <w:rPr>
                <w:rFonts w:ascii="Arial" w:hAnsi="Arial" w:cs="Arial"/>
                <w:i/>
                <w:sz w:val="18"/>
                <w:szCs w:val="18"/>
                <w:lang w:val="ru-RU"/>
              </w:rPr>
              <w:t>.</w:t>
            </w:r>
          </w:p>
        </w:tc>
      </w:tr>
      <w:tr w:rsidR="007659D1" w:rsidRPr="007B3745" w14:paraId="40C5A5AF" w14:textId="77777777" w:rsidTr="00C64A7A">
        <w:tc>
          <w:tcPr>
            <w:tcW w:w="534" w:type="dxa"/>
          </w:tcPr>
          <w:p w14:paraId="577AF929" w14:textId="77777777" w:rsidR="007659D1" w:rsidRPr="005E4FCB" w:rsidRDefault="007659D1" w:rsidP="005A5856">
            <w:pPr>
              <w:spacing w:line="240" w:lineRule="auto"/>
              <w:jc w:val="both"/>
              <w:rPr>
                <w:rFonts w:ascii="Arial" w:hAnsi="Arial" w:cs="Arial"/>
                <w:sz w:val="18"/>
                <w:szCs w:val="18"/>
                <w:lang w:eastAsia="ru-RU"/>
              </w:rPr>
            </w:pPr>
            <w:r w:rsidRPr="005E4FCB">
              <w:rPr>
                <w:rFonts w:ascii="Arial" w:hAnsi="Arial" w:cs="Arial"/>
                <w:sz w:val="18"/>
                <w:szCs w:val="18"/>
                <w:lang w:eastAsia="ru-RU"/>
              </w:rPr>
              <w:t>3</w:t>
            </w:r>
          </w:p>
        </w:tc>
        <w:tc>
          <w:tcPr>
            <w:tcW w:w="3543" w:type="dxa"/>
          </w:tcPr>
          <w:p w14:paraId="23B57BAE" w14:textId="77777777"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Советом директоров эмитента должен быть сформирован </w:t>
            </w:r>
            <w:r w:rsidRPr="005E4FCB">
              <w:rPr>
                <w:rFonts w:ascii="Arial" w:hAnsi="Arial" w:cs="Arial"/>
                <w:b/>
                <w:sz w:val="18"/>
                <w:szCs w:val="18"/>
                <w:lang w:val="ru-RU" w:eastAsia="ru-RU"/>
              </w:rPr>
              <w:t>комитет по аудиту</w:t>
            </w:r>
            <w:r w:rsidRPr="005E4FCB">
              <w:rPr>
                <w:rFonts w:ascii="Arial" w:hAnsi="Arial" w:cs="Arial"/>
                <w:sz w:val="18"/>
                <w:szCs w:val="18"/>
                <w:lang w:val="ru-RU" w:eastAsia="ru-RU"/>
              </w:rPr>
              <w:t xml:space="preserve">, возглавляемый независимым директором. С приложением </w:t>
            </w:r>
            <w:r w:rsidRPr="005E4FCB">
              <w:rPr>
                <w:rFonts w:ascii="Arial" w:hAnsi="Arial" w:cs="Arial"/>
                <w:b/>
                <w:sz w:val="18"/>
                <w:szCs w:val="18"/>
                <w:lang w:val="ru-RU"/>
              </w:rPr>
              <w:t>документа с реквизитами, закрепляющего функции комитета</w:t>
            </w:r>
            <w:r w:rsidRPr="005E4FCB">
              <w:rPr>
                <w:rFonts w:ascii="Arial" w:hAnsi="Arial" w:cs="Arial"/>
                <w:sz w:val="18"/>
                <w:szCs w:val="18"/>
                <w:lang w:val="ru-RU"/>
              </w:rPr>
              <w:t xml:space="preserve"> по аудиту</w:t>
            </w:r>
            <w:r w:rsidRPr="005E4FCB">
              <w:rPr>
                <w:rFonts w:ascii="Arial" w:hAnsi="Arial" w:cs="Arial"/>
                <w:sz w:val="18"/>
                <w:szCs w:val="18"/>
                <w:lang w:val="ru-RU" w:eastAsia="ru-RU"/>
              </w:rPr>
              <w:t>:</w:t>
            </w:r>
          </w:p>
          <w:p w14:paraId="04567744" w14:textId="77777777"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 </w:t>
            </w:r>
            <w:proofErr w:type="gramStart"/>
            <w:r w:rsidRPr="005E4FCB">
              <w:rPr>
                <w:rFonts w:ascii="Arial" w:hAnsi="Arial" w:cs="Arial"/>
                <w:sz w:val="18"/>
                <w:szCs w:val="18"/>
                <w:lang w:val="ru-RU" w:eastAsia="ru-RU"/>
              </w:rPr>
              <w:t>контроль за</w:t>
            </w:r>
            <w:proofErr w:type="gramEnd"/>
            <w:r w:rsidRPr="005E4FCB">
              <w:rPr>
                <w:rFonts w:ascii="Arial" w:hAnsi="Arial" w:cs="Arial"/>
                <w:sz w:val="18"/>
                <w:szCs w:val="18"/>
                <w:lang w:val="ru-RU" w:eastAsia="ru-RU"/>
              </w:rPr>
              <w:t xml:space="preserve"> обеспечением полноты, точности и достоверности финансовой отчетности эмитента;</w:t>
            </w:r>
          </w:p>
          <w:p w14:paraId="042A0FE6" w14:textId="77777777"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lastRenderedPageBreak/>
              <w:t xml:space="preserve"> - </w:t>
            </w:r>
            <w:proofErr w:type="gramStart"/>
            <w:r w:rsidRPr="005E4FCB">
              <w:rPr>
                <w:rFonts w:ascii="Arial" w:hAnsi="Arial" w:cs="Arial"/>
                <w:sz w:val="18"/>
                <w:szCs w:val="18"/>
                <w:lang w:val="ru-RU" w:eastAsia="ru-RU"/>
              </w:rPr>
              <w:t>контроль за</w:t>
            </w:r>
            <w:proofErr w:type="gramEnd"/>
            <w:r w:rsidRPr="005E4FCB">
              <w:rPr>
                <w:rFonts w:ascii="Arial" w:hAnsi="Arial" w:cs="Arial"/>
                <w:sz w:val="18"/>
                <w:szCs w:val="18"/>
                <w:lang w:val="ru-RU" w:eastAsia="ru-RU"/>
              </w:rPr>
              <w:t xml:space="preserve"> надежностью и эффективностью функционирования системы управления рисками и внутреннего контроля; </w:t>
            </w:r>
          </w:p>
          <w:p w14:paraId="5CB093C4" w14:textId="77777777"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обеспечение независимости и объективности осуществления функций внутреннего и внешнего аудита</w:t>
            </w:r>
          </w:p>
          <w:p w14:paraId="7D219C4B" w14:textId="77777777" w:rsidR="007659D1" w:rsidRPr="005E4FCB" w:rsidRDefault="007659D1" w:rsidP="005A5856">
            <w:pPr>
              <w:spacing w:line="240" w:lineRule="auto"/>
              <w:jc w:val="both"/>
              <w:rPr>
                <w:rFonts w:ascii="Arial" w:hAnsi="Arial" w:cs="Arial"/>
                <w:sz w:val="18"/>
                <w:szCs w:val="18"/>
                <w:lang w:val="ru-RU" w:eastAsia="ru-RU"/>
              </w:rPr>
            </w:pPr>
          </w:p>
          <w:p w14:paraId="0D75DE23" w14:textId="77777777"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В комитет по аудиту должен входить, как минимум, один независимый директор и представитель Квалифицирующего агента.  Членами комитета могут быть члены совета директоров (наблюдательного совета), не являющиеся единоличным исполнительным органом и (или) членами коллегиального исполнительного органа эмитента.</w:t>
            </w:r>
          </w:p>
        </w:tc>
        <w:tc>
          <w:tcPr>
            <w:tcW w:w="1560" w:type="dxa"/>
          </w:tcPr>
          <w:p w14:paraId="7DD7A5F9" w14:textId="77777777" w:rsidR="007659D1" w:rsidRPr="005E4FCB" w:rsidRDefault="007659D1" w:rsidP="005A5856">
            <w:pPr>
              <w:spacing w:line="240" w:lineRule="auto"/>
              <w:jc w:val="both"/>
              <w:rPr>
                <w:rFonts w:ascii="Arial" w:hAnsi="Arial" w:cs="Arial"/>
                <w:sz w:val="18"/>
                <w:szCs w:val="18"/>
                <w:lang w:val="ru-RU" w:eastAsia="ru-RU"/>
              </w:rPr>
            </w:pPr>
          </w:p>
        </w:tc>
        <w:tc>
          <w:tcPr>
            <w:tcW w:w="4961" w:type="dxa"/>
          </w:tcPr>
          <w:p w14:paraId="550749AD" w14:textId="77777777"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rPr>
              <w:t>Состав комитета (с указанием независимых и/или неисполнительных директоров, представителя квалифицирующего агента):</w:t>
            </w:r>
          </w:p>
          <w:tbl>
            <w:tblPr>
              <w:tblStyle w:val="af5"/>
              <w:tblW w:w="0" w:type="auto"/>
              <w:tblLayout w:type="fixed"/>
              <w:tblLook w:val="04A0" w:firstRow="1" w:lastRow="0" w:firstColumn="1" w:lastColumn="0" w:noHBand="0" w:noVBand="1"/>
            </w:tblPr>
            <w:tblGrid>
              <w:gridCol w:w="573"/>
              <w:gridCol w:w="1225"/>
              <w:gridCol w:w="640"/>
              <w:gridCol w:w="1134"/>
              <w:gridCol w:w="1134"/>
            </w:tblGrid>
            <w:tr w:rsidR="007659D1" w:rsidRPr="007B3745" w14:paraId="195B1247" w14:textId="77777777" w:rsidTr="0043208D">
              <w:tc>
                <w:tcPr>
                  <w:tcW w:w="573" w:type="dxa"/>
                </w:tcPr>
                <w:p w14:paraId="13A2543B"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w:t>
                  </w:r>
                </w:p>
              </w:tc>
              <w:tc>
                <w:tcPr>
                  <w:tcW w:w="1225" w:type="dxa"/>
                </w:tcPr>
                <w:p w14:paraId="558621DD"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Фамилия</w:t>
                  </w:r>
                </w:p>
              </w:tc>
              <w:tc>
                <w:tcPr>
                  <w:tcW w:w="640" w:type="dxa"/>
                </w:tcPr>
                <w:p w14:paraId="15CE119A"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Имя</w:t>
                  </w:r>
                </w:p>
              </w:tc>
              <w:tc>
                <w:tcPr>
                  <w:tcW w:w="1134" w:type="dxa"/>
                </w:tcPr>
                <w:p w14:paraId="1D85ED28"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Отчество</w:t>
                  </w:r>
                </w:p>
              </w:tc>
              <w:tc>
                <w:tcPr>
                  <w:tcW w:w="1134" w:type="dxa"/>
                </w:tcPr>
                <w:p w14:paraId="35E7D174"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Статус</w:t>
                  </w:r>
                </w:p>
              </w:tc>
            </w:tr>
          </w:tbl>
          <w:p w14:paraId="55D8FE0A" w14:textId="77777777" w:rsidR="007659D1" w:rsidRPr="005E4FCB" w:rsidRDefault="007659D1" w:rsidP="005A5856">
            <w:pPr>
              <w:spacing w:line="240" w:lineRule="auto"/>
              <w:jc w:val="both"/>
              <w:rPr>
                <w:rFonts w:ascii="Arial" w:hAnsi="Arial" w:cs="Arial"/>
                <w:sz w:val="18"/>
                <w:szCs w:val="18"/>
                <w:lang w:val="ru-RU" w:eastAsia="ru-RU"/>
              </w:rPr>
            </w:pPr>
          </w:p>
          <w:p w14:paraId="0096B415" w14:textId="77777777"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Документ об избрании комитета___________</w:t>
            </w:r>
          </w:p>
          <w:p w14:paraId="30873311" w14:textId="77777777"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4DBED7D0" w14:textId="77777777"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2D6A143A" w14:textId="77777777"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5996C624" w14:textId="77777777" w:rsidR="00F30A96" w:rsidRPr="005E4FCB" w:rsidRDefault="00F30A96" w:rsidP="005A5856">
            <w:pPr>
              <w:spacing w:line="240" w:lineRule="auto"/>
              <w:jc w:val="both"/>
              <w:rPr>
                <w:rFonts w:ascii="Arial" w:hAnsi="Arial" w:cs="Arial"/>
                <w:sz w:val="18"/>
                <w:szCs w:val="18"/>
                <w:lang w:val="ru-RU"/>
              </w:rPr>
            </w:pPr>
          </w:p>
          <w:p w14:paraId="083C4174"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lastRenderedPageBreak/>
              <w:t>Документ с реквизитами, закрепляющий функции комитета по аудиту:</w:t>
            </w:r>
          </w:p>
          <w:p w14:paraId="0AA7A19C" w14:textId="77777777" w:rsidR="007659D1" w:rsidRPr="005E4FCB" w:rsidRDefault="007659D1" w:rsidP="005A5856">
            <w:pPr>
              <w:spacing w:line="240" w:lineRule="auto"/>
              <w:jc w:val="both"/>
              <w:rPr>
                <w:rFonts w:ascii="Arial" w:hAnsi="Arial" w:cs="Arial"/>
                <w:sz w:val="18"/>
                <w:szCs w:val="18"/>
                <w:lang w:val="ru-RU"/>
              </w:rPr>
            </w:pPr>
          </w:p>
          <w:p w14:paraId="5BEFA66D"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13D08BC0"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proofErr w:type="gramStart"/>
            <w:r w:rsidRPr="005E4FCB">
              <w:rPr>
                <w:rFonts w:ascii="Arial" w:hAnsi="Arial" w:cs="Arial"/>
                <w:sz w:val="18"/>
                <w:szCs w:val="18"/>
                <w:lang w:val="ru-RU"/>
              </w:rPr>
              <w:t>Утвержден</w:t>
            </w:r>
            <w:proofErr w:type="gramEnd"/>
            <w:r w:rsidRPr="005E4FCB">
              <w:rPr>
                <w:rFonts w:ascii="Arial" w:hAnsi="Arial" w:cs="Arial"/>
                <w:sz w:val="18"/>
                <w:szCs w:val="18"/>
                <w:lang w:val="ru-RU"/>
              </w:rPr>
              <w:t xml:space="preserve"> решением___________</w:t>
            </w:r>
          </w:p>
          <w:p w14:paraId="428E0AA9"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5E3BBAED"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347F0584"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0803769E"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14:paraId="07EA40D3" w14:textId="77777777" w:rsidR="007659D1" w:rsidRPr="005E4FCB" w:rsidRDefault="007659D1" w:rsidP="005A5856">
            <w:pPr>
              <w:spacing w:line="240" w:lineRule="auto"/>
              <w:jc w:val="both"/>
              <w:rPr>
                <w:rFonts w:ascii="Arial" w:hAnsi="Arial" w:cs="Arial"/>
                <w:sz w:val="18"/>
                <w:szCs w:val="18"/>
                <w:lang w:val="ru-RU" w:eastAsia="ru-RU"/>
              </w:rPr>
            </w:pPr>
          </w:p>
        </w:tc>
      </w:tr>
      <w:tr w:rsidR="007659D1" w:rsidRPr="007B3745" w14:paraId="01FBA104" w14:textId="77777777" w:rsidTr="00C64A7A">
        <w:tc>
          <w:tcPr>
            <w:tcW w:w="534" w:type="dxa"/>
          </w:tcPr>
          <w:p w14:paraId="79720BE7" w14:textId="77777777" w:rsidR="007659D1" w:rsidRPr="005E4FCB" w:rsidRDefault="007659D1" w:rsidP="005A5856">
            <w:pPr>
              <w:spacing w:line="240" w:lineRule="auto"/>
              <w:jc w:val="both"/>
              <w:rPr>
                <w:rFonts w:ascii="Arial" w:hAnsi="Arial" w:cs="Arial"/>
                <w:sz w:val="18"/>
                <w:szCs w:val="18"/>
                <w:lang w:eastAsia="ru-RU"/>
              </w:rPr>
            </w:pPr>
            <w:r w:rsidRPr="005E4FCB">
              <w:rPr>
                <w:rFonts w:ascii="Arial" w:hAnsi="Arial" w:cs="Arial"/>
                <w:sz w:val="18"/>
                <w:szCs w:val="18"/>
                <w:lang w:eastAsia="ru-RU"/>
              </w:rPr>
              <w:lastRenderedPageBreak/>
              <w:t>4</w:t>
            </w:r>
          </w:p>
        </w:tc>
        <w:tc>
          <w:tcPr>
            <w:tcW w:w="3543" w:type="dxa"/>
          </w:tcPr>
          <w:p w14:paraId="273F9B40" w14:textId="77777777" w:rsidR="007659D1" w:rsidRPr="005E4FCB" w:rsidRDefault="007659D1" w:rsidP="005A5856">
            <w:pPr>
              <w:spacing w:line="240" w:lineRule="auto"/>
              <w:jc w:val="both"/>
              <w:rPr>
                <w:rFonts w:ascii="Arial" w:hAnsi="Arial" w:cs="Arial"/>
                <w:sz w:val="18"/>
                <w:szCs w:val="18"/>
                <w:lang w:val="ru-RU" w:eastAsia="ru-RU"/>
              </w:rPr>
            </w:pPr>
            <w:proofErr w:type="gramStart"/>
            <w:r w:rsidRPr="005E4FCB">
              <w:rPr>
                <w:rFonts w:ascii="Arial" w:hAnsi="Arial" w:cs="Arial"/>
                <w:sz w:val="18"/>
                <w:szCs w:val="18"/>
                <w:lang w:val="ru-RU" w:eastAsia="ru-RU"/>
              </w:rPr>
              <w:t xml:space="preserve">Наличие у эмитента </w:t>
            </w:r>
            <w:r w:rsidRPr="005E4FCB">
              <w:rPr>
                <w:rFonts w:ascii="Arial" w:hAnsi="Arial" w:cs="Arial"/>
                <w:b/>
                <w:sz w:val="18"/>
                <w:szCs w:val="18"/>
                <w:lang w:val="ru-RU" w:eastAsia="ru-RU"/>
              </w:rPr>
              <w:t>политики в области внутреннего аудита (положения о внутреннем аудите)</w:t>
            </w:r>
            <w:r w:rsidRPr="005E4FCB">
              <w:rPr>
                <w:rFonts w:ascii="Arial" w:hAnsi="Arial" w:cs="Arial"/>
                <w:sz w:val="18"/>
                <w:szCs w:val="18"/>
                <w:lang w:val="ru-RU" w:eastAsia="ru-RU"/>
              </w:rPr>
              <w:t>, утвержденной (утвержденного) советом директоров (наблюдательным советом) эмитента, которая (которое) определяет цели, задачи и полномочия структурного подразделения (структурных подразделений), осуществляющего (осуществляющих) функции внутреннего аудита, (внешней независимой организации), а в случае привлечения для осуществления внутреннего аудита внешней независимой организации – также порядок выбора такой организации и заключения с ней договора.</w:t>
            </w:r>
            <w:proofErr w:type="gramEnd"/>
          </w:p>
        </w:tc>
        <w:tc>
          <w:tcPr>
            <w:tcW w:w="1560" w:type="dxa"/>
          </w:tcPr>
          <w:p w14:paraId="4E33A32B" w14:textId="77777777" w:rsidR="007659D1" w:rsidRPr="005E4FCB" w:rsidRDefault="007659D1" w:rsidP="005A5856">
            <w:pPr>
              <w:spacing w:line="240" w:lineRule="auto"/>
              <w:jc w:val="both"/>
              <w:rPr>
                <w:rFonts w:ascii="Arial" w:hAnsi="Arial" w:cs="Arial"/>
                <w:sz w:val="18"/>
                <w:szCs w:val="18"/>
                <w:lang w:val="ru-RU" w:eastAsia="ru-RU"/>
              </w:rPr>
            </w:pPr>
          </w:p>
        </w:tc>
        <w:tc>
          <w:tcPr>
            <w:tcW w:w="4961" w:type="dxa"/>
          </w:tcPr>
          <w:p w14:paraId="2E0775F3" w14:textId="77777777"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Документ с реквизитами, определяющий политику в области внутреннего аудита, закрепляющий данную норму и номер пункта/статьи</w:t>
            </w:r>
          </w:p>
          <w:p w14:paraId="6F44B022"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p>
          <w:p w14:paraId="392605C8"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02B8A60C"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proofErr w:type="gramStart"/>
            <w:r w:rsidRPr="005E4FCB">
              <w:rPr>
                <w:rFonts w:ascii="Arial" w:hAnsi="Arial" w:cs="Arial"/>
                <w:sz w:val="18"/>
                <w:szCs w:val="18"/>
                <w:lang w:val="ru-RU"/>
              </w:rPr>
              <w:t>Утвержден</w:t>
            </w:r>
            <w:proofErr w:type="gramEnd"/>
            <w:r w:rsidRPr="005E4FCB">
              <w:rPr>
                <w:rFonts w:ascii="Arial" w:hAnsi="Arial" w:cs="Arial"/>
                <w:sz w:val="18"/>
                <w:szCs w:val="18"/>
                <w:lang w:val="ru-RU"/>
              </w:rPr>
              <w:t xml:space="preserve"> решением___________</w:t>
            </w:r>
          </w:p>
          <w:p w14:paraId="00C6CC6A"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659CBEDF"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495362F9"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1F08BBC2"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14:paraId="2D17B807" w14:textId="77777777" w:rsidR="007659D1" w:rsidRPr="005E4FCB" w:rsidRDefault="007659D1" w:rsidP="005A5856">
            <w:pPr>
              <w:spacing w:line="240" w:lineRule="auto"/>
              <w:jc w:val="both"/>
              <w:rPr>
                <w:rFonts w:ascii="Arial" w:hAnsi="Arial" w:cs="Arial"/>
                <w:sz w:val="18"/>
                <w:szCs w:val="18"/>
                <w:lang w:val="ru-RU" w:eastAsia="ru-RU"/>
              </w:rPr>
            </w:pPr>
          </w:p>
        </w:tc>
      </w:tr>
      <w:tr w:rsidR="007659D1" w:rsidRPr="007B3745" w14:paraId="78B54EE6" w14:textId="77777777" w:rsidTr="00C64A7A">
        <w:tc>
          <w:tcPr>
            <w:tcW w:w="534" w:type="dxa"/>
          </w:tcPr>
          <w:p w14:paraId="2D5CB9F8" w14:textId="77777777" w:rsidR="007659D1" w:rsidRPr="005E4FCB" w:rsidRDefault="007659D1" w:rsidP="005A5856">
            <w:pPr>
              <w:spacing w:line="240" w:lineRule="auto"/>
              <w:jc w:val="both"/>
              <w:rPr>
                <w:rFonts w:ascii="Arial" w:hAnsi="Arial" w:cs="Arial"/>
                <w:sz w:val="18"/>
                <w:szCs w:val="18"/>
                <w:lang w:eastAsia="ru-RU"/>
              </w:rPr>
            </w:pPr>
            <w:r w:rsidRPr="005E4FCB">
              <w:rPr>
                <w:rFonts w:ascii="Arial" w:hAnsi="Arial" w:cs="Arial"/>
                <w:sz w:val="18"/>
                <w:szCs w:val="18"/>
                <w:lang w:eastAsia="ru-RU"/>
              </w:rPr>
              <w:t>5</w:t>
            </w:r>
          </w:p>
        </w:tc>
        <w:tc>
          <w:tcPr>
            <w:tcW w:w="3543" w:type="dxa"/>
          </w:tcPr>
          <w:p w14:paraId="59573CAE" w14:textId="77777777" w:rsidR="007659D1" w:rsidRPr="005E4FCB" w:rsidRDefault="007659D1" w:rsidP="005A5856">
            <w:pPr>
              <w:spacing w:line="240" w:lineRule="auto"/>
              <w:jc w:val="both"/>
              <w:rPr>
                <w:rFonts w:ascii="Arial" w:hAnsi="Arial" w:cs="Arial"/>
                <w:sz w:val="18"/>
                <w:szCs w:val="18"/>
                <w:lang w:val="ru-RU" w:eastAsia="ru-RU"/>
              </w:rPr>
            </w:pPr>
            <w:proofErr w:type="gramStart"/>
            <w:r w:rsidRPr="005E4FCB">
              <w:rPr>
                <w:rFonts w:ascii="Arial" w:hAnsi="Arial" w:cs="Arial"/>
                <w:sz w:val="18"/>
                <w:szCs w:val="18"/>
                <w:lang w:val="ru-RU" w:eastAsia="ru-RU"/>
              </w:rPr>
              <w:t xml:space="preserve">Наличие у эмитента </w:t>
            </w:r>
            <w:r w:rsidRPr="005E4FCB">
              <w:rPr>
                <w:rFonts w:ascii="Arial" w:hAnsi="Arial" w:cs="Arial"/>
                <w:b/>
                <w:sz w:val="18"/>
                <w:szCs w:val="18"/>
                <w:lang w:val="ru-RU" w:eastAsia="ru-RU"/>
              </w:rPr>
              <w:t>корпоративного секретаря либо специального структурного подразделения</w:t>
            </w:r>
            <w:r w:rsidRPr="005E4FCB">
              <w:rPr>
                <w:rFonts w:ascii="Arial" w:hAnsi="Arial" w:cs="Arial"/>
                <w:sz w:val="18"/>
                <w:szCs w:val="18"/>
                <w:lang w:val="ru-RU" w:eastAsia="ru-RU"/>
              </w:rPr>
              <w:t xml:space="preserve"> (структурных подразделений), осуществляющего (осуществляющих) функции корпоративного секретаря.</w:t>
            </w:r>
            <w:proofErr w:type="gramEnd"/>
            <w:r w:rsidRPr="005E4FCB">
              <w:rPr>
                <w:rFonts w:ascii="Arial" w:hAnsi="Arial" w:cs="Arial"/>
                <w:sz w:val="18"/>
                <w:szCs w:val="18"/>
                <w:lang w:val="ru-RU" w:eastAsia="ru-RU"/>
              </w:rPr>
              <w:t xml:space="preserve"> С приложением </w:t>
            </w:r>
            <w:r w:rsidRPr="005E4FCB">
              <w:rPr>
                <w:rFonts w:ascii="Arial" w:hAnsi="Arial" w:cs="Arial"/>
                <w:b/>
                <w:sz w:val="18"/>
                <w:szCs w:val="18"/>
                <w:lang w:val="ru-RU" w:eastAsia="ru-RU"/>
              </w:rPr>
              <w:t>приказа о назначении корпоративного секретаря</w:t>
            </w:r>
            <w:r w:rsidRPr="005E4FCB">
              <w:rPr>
                <w:rFonts w:ascii="Arial" w:hAnsi="Arial" w:cs="Arial"/>
                <w:sz w:val="18"/>
                <w:szCs w:val="18"/>
                <w:lang w:val="ru-RU" w:eastAsia="ru-RU"/>
              </w:rPr>
              <w:t xml:space="preserve"> и </w:t>
            </w:r>
            <w:r w:rsidRPr="005E4FCB">
              <w:rPr>
                <w:rFonts w:ascii="Arial" w:hAnsi="Arial" w:cs="Arial"/>
                <w:b/>
                <w:sz w:val="18"/>
                <w:szCs w:val="18"/>
                <w:lang w:val="ru-RU" w:eastAsia="ru-RU"/>
              </w:rPr>
              <w:t>документа с реквизитами, закрепляющего выполнение следующих функций</w:t>
            </w:r>
            <w:r w:rsidRPr="005E4FCB">
              <w:rPr>
                <w:rFonts w:ascii="Arial" w:hAnsi="Arial" w:cs="Arial"/>
                <w:sz w:val="18"/>
                <w:szCs w:val="18"/>
                <w:lang w:val="ru-RU" w:eastAsia="ru-RU"/>
              </w:rPr>
              <w:t>:</w:t>
            </w:r>
          </w:p>
          <w:p w14:paraId="02BFCB09" w14:textId="77777777"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 обеспечение взаимодействия эмитента с органами регулирования, организаторами торговли, регистратором, иными профессиональными участниками рынка ценных бумаг в рамках полномочий, закрепленных за корпоративным секретарем;</w:t>
            </w:r>
          </w:p>
          <w:p w14:paraId="12DCDA5C" w14:textId="77777777"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 незамедлительное информирование совета директоров обо всех выявленных нарушениях законодательства, а также положений внутренних документов общества, соблюдение которых относится к функциям корпоративного секретаря общества. </w:t>
            </w:r>
          </w:p>
          <w:p w14:paraId="3DB1B6D8" w14:textId="77777777" w:rsidR="007659D1" w:rsidRPr="005E4FCB" w:rsidRDefault="007659D1" w:rsidP="005A5856">
            <w:pPr>
              <w:spacing w:line="240" w:lineRule="auto"/>
              <w:jc w:val="both"/>
              <w:rPr>
                <w:rFonts w:ascii="Arial" w:hAnsi="Arial" w:cs="Arial"/>
                <w:sz w:val="18"/>
                <w:szCs w:val="18"/>
                <w:lang w:val="ru-RU" w:eastAsia="ru-RU"/>
              </w:rPr>
            </w:pPr>
          </w:p>
          <w:p w14:paraId="65C04885" w14:textId="77777777"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Корпоративный секретарь (специальное структурное подразделение, осуществляющее функции корпоративного секретаря) может осуществлять иные функции, установленные положением о корпоративном секретаре (специальном структурном </w:t>
            </w:r>
            <w:r w:rsidRPr="005E4FCB">
              <w:rPr>
                <w:rFonts w:ascii="Arial" w:hAnsi="Arial" w:cs="Arial"/>
                <w:sz w:val="18"/>
                <w:szCs w:val="18"/>
                <w:lang w:val="ru-RU" w:eastAsia="ru-RU"/>
              </w:rPr>
              <w:lastRenderedPageBreak/>
              <w:t>подразделении, осуществляющем функции корпоративного секретаря). Корпоративный секретарь (руководитель специального структурного подразделения, осуществляющего функции корпоративного секретаря) подотчетен совету директоров эмитента, назначается на должность и освобождается от занимаемой должности единоличным исполнительным органом эмитента с согласия совета директоров или по согласованию с ним.</w:t>
            </w:r>
          </w:p>
        </w:tc>
        <w:tc>
          <w:tcPr>
            <w:tcW w:w="1560" w:type="dxa"/>
          </w:tcPr>
          <w:p w14:paraId="1CAAFE2B" w14:textId="77777777" w:rsidR="007659D1" w:rsidRPr="005E4FCB" w:rsidRDefault="007659D1" w:rsidP="005A5856">
            <w:pPr>
              <w:spacing w:line="240" w:lineRule="auto"/>
              <w:jc w:val="both"/>
              <w:rPr>
                <w:rFonts w:ascii="Arial" w:hAnsi="Arial" w:cs="Arial"/>
                <w:sz w:val="18"/>
                <w:szCs w:val="18"/>
                <w:lang w:val="ru-RU" w:eastAsia="ru-RU"/>
              </w:rPr>
            </w:pPr>
          </w:p>
        </w:tc>
        <w:tc>
          <w:tcPr>
            <w:tcW w:w="4961" w:type="dxa"/>
          </w:tcPr>
          <w:p w14:paraId="66E58804"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Документ с реквизитами, подтверждающий создание такого подразделения / назначение корпоративного секретаря, а также реквизиты приказа о назначении корпоративного секретаря:</w:t>
            </w:r>
          </w:p>
          <w:p w14:paraId="0E9FFDD6" w14:textId="77777777" w:rsidR="007659D1" w:rsidRPr="005E4FCB" w:rsidRDefault="007659D1" w:rsidP="005A5856">
            <w:pPr>
              <w:spacing w:line="240" w:lineRule="auto"/>
              <w:jc w:val="both"/>
              <w:rPr>
                <w:rFonts w:ascii="Arial" w:hAnsi="Arial" w:cs="Arial"/>
                <w:sz w:val="18"/>
                <w:szCs w:val="18"/>
                <w:lang w:val="ru-RU"/>
              </w:rPr>
            </w:pPr>
          </w:p>
          <w:p w14:paraId="2AD9C24D"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7EFFC95A"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proofErr w:type="gramStart"/>
            <w:r w:rsidRPr="005E4FCB">
              <w:rPr>
                <w:rFonts w:ascii="Arial" w:hAnsi="Arial" w:cs="Arial"/>
                <w:sz w:val="18"/>
                <w:szCs w:val="18"/>
                <w:lang w:val="ru-RU"/>
              </w:rPr>
              <w:t>Утвержден</w:t>
            </w:r>
            <w:proofErr w:type="gramEnd"/>
            <w:r w:rsidRPr="005E4FCB">
              <w:rPr>
                <w:rFonts w:ascii="Arial" w:hAnsi="Arial" w:cs="Arial"/>
                <w:sz w:val="18"/>
                <w:szCs w:val="18"/>
                <w:lang w:val="ru-RU"/>
              </w:rPr>
              <w:t xml:space="preserve"> решением___________</w:t>
            </w:r>
          </w:p>
          <w:p w14:paraId="35DC898B"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6895591C"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4488692E"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4037D3AA"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14:paraId="38C00550" w14:textId="77777777" w:rsidR="007659D1" w:rsidRPr="005E4FCB" w:rsidRDefault="007659D1" w:rsidP="005A5856">
            <w:pPr>
              <w:spacing w:line="240" w:lineRule="auto"/>
              <w:jc w:val="both"/>
              <w:rPr>
                <w:rFonts w:ascii="Arial" w:hAnsi="Arial" w:cs="Arial"/>
                <w:sz w:val="18"/>
                <w:szCs w:val="18"/>
                <w:lang w:val="ru-RU" w:eastAsia="ru-RU"/>
              </w:rPr>
            </w:pPr>
          </w:p>
          <w:p w14:paraId="39989EC3" w14:textId="77777777" w:rsidR="007659D1" w:rsidRPr="005E4FCB" w:rsidRDefault="007659D1" w:rsidP="005A5856">
            <w:pPr>
              <w:spacing w:line="240" w:lineRule="auto"/>
              <w:jc w:val="both"/>
              <w:rPr>
                <w:rFonts w:ascii="Arial" w:hAnsi="Arial" w:cs="Arial"/>
                <w:sz w:val="18"/>
                <w:szCs w:val="18"/>
                <w:lang w:val="ru-RU" w:eastAsia="ru-RU"/>
              </w:rPr>
            </w:pPr>
          </w:p>
          <w:p w14:paraId="2F0F6A5E"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Документ с реквизитами, закрепляющий данное положение и номер пункта/статьи.</w:t>
            </w:r>
          </w:p>
          <w:p w14:paraId="7D707595" w14:textId="77777777" w:rsidR="007659D1" w:rsidRPr="005E4FCB" w:rsidRDefault="007659D1" w:rsidP="005A5856">
            <w:pPr>
              <w:spacing w:line="240" w:lineRule="auto"/>
              <w:jc w:val="both"/>
              <w:rPr>
                <w:rFonts w:ascii="Arial" w:hAnsi="Arial" w:cs="Arial"/>
                <w:sz w:val="18"/>
                <w:szCs w:val="18"/>
                <w:lang w:val="ru-RU"/>
              </w:rPr>
            </w:pPr>
          </w:p>
          <w:p w14:paraId="5E5BC25F"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013CB046"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proofErr w:type="gramStart"/>
            <w:r w:rsidRPr="005E4FCB">
              <w:rPr>
                <w:rFonts w:ascii="Arial" w:hAnsi="Arial" w:cs="Arial"/>
                <w:sz w:val="18"/>
                <w:szCs w:val="18"/>
                <w:lang w:val="ru-RU"/>
              </w:rPr>
              <w:t>Утвержден</w:t>
            </w:r>
            <w:proofErr w:type="gramEnd"/>
            <w:r w:rsidRPr="005E4FCB">
              <w:rPr>
                <w:rFonts w:ascii="Arial" w:hAnsi="Arial" w:cs="Arial"/>
                <w:sz w:val="18"/>
                <w:szCs w:val="18"/>
                <w:lang w:val="ru-RU"/>
              </w:rPr>
              <w:t xml:space="preserve"> решением___________</w:t>
            </w:r>
          </w:p>
          <w:p w14:paraId="10432747"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7B468AF5"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5C4DDF3D"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3279FD8E"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14:paraId="0D00F4A0" w14:textId="77777777" w:rsidR="007659D1" w:rsidRPr="005E4FCB" w:rsidRDefault="007659D1" w:rsidP="005A5856">
            <w:pPr>
              <w:spacing w:line="240" w:lineRule="auto"/>
              <w:jc w:val="both"/>
              <w:rPr>
                <w:rFonts w:ascii="Arial" w:hAnsi="Arial" w:cs="Arial"/>
                <w:sz w:val="18"/>
                <w:szCs w:val="18"/>
                <w:lang w:val="ru-RU" w:eastAsia="ru-RU"/>
              </w:rPr>
            </w:pPr>
          </w:p>
        </w:tc>
      </w:tr>
    </w:tbl>
    <w:p w14:paraId="5EA0D745" w14:textId="77777777" w:rsidR="007659D1" w:rsidRPr="005E4FCB" w:rsidRDefault="007659D1" w:rsidP="007659D1">
      <w:pPr>
        <w:rPr>
          <w:rFonts w:ascii="Arial" w:hAnsi="Arial" w:cs="Arial"/>
          <w:i/>
          <w:sz w:val="20"/>
          <w:szCs w:val="20"/>
          <w:lang w:val="ru-RU"/>
        </w:rPr>
      </w:pPr>
    </w:p>
    <w:p w14:paraId="5B6F6CB9" w14:textId="77777777" w:rsidR="007659D1" w:rsidRPr="005E4FCB" w:rsidRDefault="007659D1" w:rsidP="007659D1">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     </w:t>
      </w:r>
    </w:p>
    <w:p w14:paraId="5CAADC4F" w14:textId="77777777" w:rsidR="007659D1" w:rsidRPr="005E4FCB" w:rsidRDefault="007659D1" w:rsidP="007659D1">
      <w:pPr>
        <w:jc w:val="both"/>
        <w:rPr>
          <w:rFonts w:ascii="Arial" w:hAnsi="Arial" w:cs="Arial"/>
          <w:sz w:val="20"/>
          <w:szCs w:val="20"/>
          <w:lang w:val="ru-RU"/>
        </w:rPr>
      </w:pPr>
      <w:proofErr w:type="gramStart"/>
      <w:r w:rsidRPr="005E4FCB">
        <w:rPr>
          <w:rFonts w:ascii="Arial" w:hAnsi="Arial" w:cs="Arial"/>
          <w:sz w:val="20"/>
          <w:szCs w:val="20"/>
          <w:lang w:val="ru-RU"/>
        </w:rPr>
        <w:t xml:space="preserve">(руководитель эмитента или                                          </w:t>
      </w:r>
      <w:proofErr w:type="gramEnd"/>
    </w:p>
    <w:p w14:paraId="21D29A25" w14:textId="77777777" w:rsidR="007659D1" w:rsidRPr="005E4FCB" w:rsidRDefault="007659D1" w:rsidP="007659D1">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эмитента)                                       м.п.</w:t>
      </w:r>
    </w:p>
    <w:p w14:paraId="27702FF2" w14:textId="77777777" w:rsidR="007659D1" w:rsidRPr="005E4FCB" w:rsidRDefault="007659D1" w:rsidP="007659D1">
      <w:pPr>
        <w:rPr>
          <w:rFonts w:ascii="Arial" w:hAnsi="Arial" w:cs="Arial"/>
          <w:sz w:val="20"/>
          <w:szCs w:val="20"/>
          <w:lang w:val="ru-RU"/>
        </w:rPr>
      </w:pPr>
    </w:p>
    <w:p w14:paraId="15EC1ABA" w14:textId="77777777" w:rsidR="002C6D0E" w:rsidRPr="0026041A" w:rsidRDefault="007659D1" w:rsidP="00FC20EC">
      <w:pPr>
        <w:jc w:val="both"/>
        <w:rPr>
          <w:rFonts w:ascii="Arial" w:hAnsi="Arial" w:cs="Arial"/>
          <w:sz w:val="20"/>
          <w:szCs w:val="20"/>
          <w:lang w:val="ru-RU"/>
        </w:rPr>
      </w:pPr>
      <w:r w:rsidRPr="0052576C">
        <w:rPr>
          <w:rFonts w:ascii="Arial" w:hAnsi="Arial" w:cs="Arial"/>
          <w:sz w:val="20"/>
          <w:szCs w:val="20"/>
          <w:lang w:val="ru-RU"/>
        </w:rPr>
        <w:t>Примечание: пункты 3 и 5 з</w:t>
      </w:r>
      <w:r w:rsidRPr="009D754F">
        <w:rPr>
          <w:rFonts w:ascii="Arial" w:hAnsi="Arial" w:cs="Arial"/>
          <w:sz w:val="20"/>
          <w:szCs w:val="20"/>
          <w:lang w:val="ru-RU"/>
        </w:rPr>
        <w:t>аполняются при направлении Отчета, в отношении акций, в п.2 требование применяется частично в случае листинга облигаций</w:t>
      </w:r>
      <w:r w:rsidR="00FC20EC" w:rsidRPr="0066691B">
        <w:rPr>
          <w:rFonts w:ascii="Arial" w:hAnsi="Arial" w:cs="Arial"/>
          <w:sz w:val="20"/>
          <w:szCs w:val="20"/>
          <w:lang w:val="ru-RU"/>
        </w:rPr>
        <w:t xml:space="preserve"> </w:t>
      </w:r>
      <w:r w:rsidR="002C6D0E" w:rsidRPr="0066691B">
        <w:rPr>
          <w:rFonts w:ascii="Arial" w:hAnsi="Arial" w:cs="Arial"/>
          <w:sz w:val="20"/>
          <w:szCs w:val="20"/>
          <w:lang w:val="ru-RU"/>
        </w:rPr>
        <w:br w:type="page"/>
      </w:r>
    </w:p>
    <w:p w14:paraId="1DCA13CF" w14:textId="77777777" w:rsidR="002C6D0E" w:rsidRPr="005E4FCB" w:rsidRDefault="002C6D0E" w:rsidP="008941AA">
      <w:pPr>
        <w:pStyle w:val="2"/>
        <w:numPr>
          <w:ilvl w:val="1"/>
          <w:numId w:val="35"/>
        </w:numPr>
        <w:tabs>
          <w:tab w:val="clear" w:pos="1021"/>
          <w:tab w:val="left" w:pos="-1560"/>
        </w:tabs>
        <w:ind w:left="567" w:hanging="567"/>
        <w:rPr>
          <w:rFonts w:ascii="Arial" w:hAnsi="Arial" w:cs="Arial"/>
          <w:b w:val="0"/>
          <w:sz w:val="20"/>
          <w:u w:val="none"/>
        </w:rPr>
      </w:pPr>
      <w:bookmarkStart w:id="84" w:name="_Toc148616969"/>
      <w:r w:rsidRPr="005E4FCB">
        <w:rPr>
          <w:rFonts w:ascii="Arial" w:hAnsi="Arial" w:cs="Arial"/>
          <w:b w:val="0"/>
          <w:sz w:val="20"/>
          <w:u w:val="none"/>
        </w:rPr>
        <w:lastRenderedPageBreak/>
        <w:t>Отчет</w:t>
      </w:r>
      <w:r w:rsidR="007659D1" w:rsidRPr="005E4FCB">
        <w:rPr>
          <w:rFonts w:ascii="Arial" w:hAnsi="Arial" w:cs="Arial"/>
          <w:b w:val="0"/>
          <w:sz w:val="20"/>
          <w:u w:val="none"/>
        </w:rPr>
        <w:t xml:space="preserve"> о соблюдении норм корпоративного управления для включения (поддержания) ценных бумаг в Сегменте «Новая экономика»</w:t>
      </w:r>
      <w:bookmarkEnd w:id="84"/>
      <w:r w:rsidR="007659D1" w:rsidRPr="005E4FCB">
        <w:rPr>
          <w:rFonts w:ascii="Arial" w:hAnsi="Arial" w:cs="Arial"/>
          <w:b w:val="0"/>
          <w:sz w:val="20"/>
          <w:u w:val="none"/>
        </w:rPr>
        <w:t xml:space="preserve"> </w:t>
      </w:r>
    </w:p>
    <w:p w14:paraId="6C66B58D" w14:textId="77777777" w:rsidR="007659D1" w:rsidRPr="005E4FCB" w:rsidRDefault="007659D1" w:rsidP="002C6D0E">
      <w:pPr>
        <w:ind w:firstLine="567"/>
        <w:rPr>
          <w:rFonts w:ascii="Arial" w:eastAsia="Times New Roman" w:hAnsi="Arial" w:cs="Arial"/>
          <w:bCs/>
          <w:i/>
          <w:sz w:val="20"/>
          <w:szCs w:val="20"/>
          <w:lang w:val="ru-RU" w:eastAsia="ru-RU"/>
        </w:rPr>
      </w:pPr>
      <w:r w:rsidRPr="005E4FCB">
        <w:rPr>
          <w:rFonts w:ascii="Arial" w:eastAsia="Times New Roman" w:hAnsi="Arial" w:cs="Arial"/>
          <w:bCs/>
          <w:i/>
          <w:sz w:val="20"/>
          <w:szCs w:val="20"/>
          <w:lang w:val="ru-RU" w:eastAsia="ru-RU"/>
        </w:rPr>
        <w:t>(допустимо заполнение в альбомном формате)</w:t>
      </w:r>
    </w:p>
    <w:p w14:paraId="3B4FDBC2" w14:textId="77777777" w:rsidR="007659D1" w:rsidRPr="005E4FCB" w:rsidRDefault="007659D1" w:rsidP="002C6D0E">
      <w:pPr>
        <w:jc w:val="center"/>
        <w:rPr>
          <w:rFonts w:ascii="Arial" w:eastAsia="Times New Roman" w:hAnsi="Arial" w:cs="Arial"/>
          <w:b/>
          <w:bCs/>
          <w:sz w:val="20"/>
          <w:szCs w:val="20"/>
          <w:lang w:val="ru-RU" w:eastAsia="ru-RU"/>
        </w:rPr>
      </w:pPr>
    </w:p>
    <w:p w14:paraId="01AE6CC9" w14:textId="77777777" w:rsidR="007659D1" w:rsidRPr="005E4FCB" w:rsidRDefault="007659D1" w:rsidP="002C6D0E">
      <w:pPr>
        <w:jc w:val="center"/>
        <w:rPr>
          <w:rFonts w:ascii="Arial" w:eastAsia="Times New Roman" w:hAnsi="Arial" w:cs="Arial"/>
          <w:b/>
          <w:bCs/>
          <w:sz w:val="20"/>
          <w:szCs w:val="20"/>
          <w:lang w:val="ru-RU" w:eastAsia="ru-RU"/>
        </w:rPr>
      </w:pPr>
      <w:bookmarkStart w:id="85" w:name="_Toc94632791"/>
      <w:bookmarkStart w:id="86" w:name="_Toc94633580"/>
      <w:r w:rsidRPr="005E4FCB">
        <w:rPr>
          <w:rFonts w:ascii="Arial" w:eastAsia="Times New Roman" w:hAnsi="Arial" w:cs="Arial"/>
          <w:b/>
          <w:bCs/>
          <w:sz w:val="20"/>
          <w:szCs w:val="20"/>
          <w:lang w:val="ru-RU" w:eastAsia="ru-RU"/>
        </w:rPr>
        <w:t>Отчет о соблюдения норм корпоративного управления</w:t>
      </w:r>
      <w:bookmarkEnd w:id="85"/>
      <w:bookmarkEnd w:id="86"/>
    </w:p>
    <w:p w14:paraId="1B8FFD30" w14:textId="77777777" w:rsidR="007659D1" w:rsidRPr="005E4FCB" w:rsidRDefault="007659D1" w:rsidP="002C6D0E">
      <w:pPr>
        <w:jc w:val="center"/>
        <w:rPr>
          <w:rFonts w:ascii="Arial" w:eastAsia="Times New Roman" w:hAnsi="Arial" w:cs="Arial"/>
          <w:b/>
          <w:bCs/>
          <w:sz w:val="20"/>
          <w:szCs w:val="20"/>
          <w:lang w:val="ru-RU" w:eastAsia="ru-RU"/>
        </w:rPr>
      </w:pPr>
      <w:r w:rsidRPr="005E4FCB">
        <w:rPr>
          <w:rFonts w:ascii="Arial" w:eastAsia="Times New Roman" w:hAnsi="Arial" w:cs="Arial"/>
          <w:b/>
          <w:bCs/>
          <w:sz w:val="20"/>
          <w:szCs w:val="20"/>
          <w:lang w:val="ru-RU" w:eastAsia="ru-RU"/>
        </w:rPr>
        <w:t xml:space="preserve">для включения (поддержания) </w:t>
      </w:r>
      <w:r w:rsidR="00C519F9" w:rsidRPr="005E4FCB">
        <w:rPr>
          <w:rFonts w:ascii="Arial" w:eastAsia="Times New Roman" w:hAnsi="Arial" w:cs="Arial"/>
          <w:b/>
          <w:bCs/>
          <w:sz w:val="20"/>
          <w:szCs w:val="20"/>
          <w:lang w:val="ru-RU" w:eastAsia="ru-RU"/>
        </w:rPr>
        <w:t>акций</w:t>
      </w:r>
      <w:r w:rsidRPr="005E4FCB">
        <w:rPr>
          <w:rFonts w:ascii="Arial" w:eastAsia="Times New Roman" w:hAnsi="Arial" w:cs="Arial"/>
          <w:b/>
          <w:bCs/>
          <w:sz w:val="20"/>
          <w:szCs w:val="20"/>
          <w:lang w:val="ru-RU" w:eastAsia="ru-RU"/>
        </w:rPr>
        <w:t xml:space="preserve"> в Сегменте «Новая экономика»</w:t>
      </w:r>
    </w:p>
    <w:p w14:paraId="7DF0EDAF" w14:textId="77777777" w:rsidR="007A595D" w:rsidRPr="005E4FCB" w:rsidRDefault="007A595D" w:rsidP="007659D1">
      <w:pPr>
        <w:jc w:val="center"/>
        <w:rPr>
          <w:rFonts w:ascii="Arial" w:eastAsia="Times New Roman" w:hAnsi="Arial" w:cs="Arial"/>
          <w:b/>
          <w:bCs/>
          <w:sz w:val="20"/>
          <w:szCs w:val="20"/>
          <w:lang w:val="ru-RU" w:eastAsia="ru-RU"/>
        </w:rPr>
      </w:pPr>
    </w:p>
    <w:p w14:paraId="1EDB3BDA" w14:textId="77777777" w:rsidR="00E86BC0" w:rsidRPr="005E4FCB" w:rsidRDefault="00E86BC0" w:rsidP="00E86BC0">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14:paraId="5B93D59D" w14:textId="77777777" w:rsidR="00E86BC0" w:rsidRPr="005E4FCB" w:rsidRDefault="00E86BC0" w:rsidP="00E86BC0">
      <w:pPr>
        <w:rPr>
          <w:rFonts w:ascii="Arial" w:hAnsi="Arial" w:cs="Arial"/>
          <w:sz w:val="20"/>
          <w:szCs w:val="20"/>
          <w:lang w:val="ru-RU"/>
        </w:rPr>
      </w:pPr>
    </w:p>
    <w:tbl>
      <w:tblPr>
        <w:tblStyle w:val="af5"/>
        <w:tblW w:w="10598" w:type="dxa"/>
        <w:tblLook w:val="04A0" w:firstRow="1" w:lastRow="0" w:firstColumn="1" w:lastColumn="0" w:noHBand="0" w:noVBand="1"/>
      </w:tblPr>
      <w:tblGrid>
        <w:gridCol w:w="6487"/>
        <w:gridCol w:w="4111"/>
      </w:tblGrid>
      <w:tr w:rsidR="007659D1" w:rsidRPr="007B3745" w14:paraId="0B1BD575" w14:textId="77777777" w:rsidTr="0043208D">
        <w:tc>
          <w:tcPr>
            <w:tcW w:w="6487" w:type="dxa"/>
          </w:tcPr>
          <w:p w14:paraId="5176C372" w14:textId="77777777" w:rsidR="007659D1" w:rsidRPr="005E4FCB" w:rsidRDefault="007659D1" w:rsidP="00C64A7A">
            <w:pPr>
              <w:rPr>
                <w:rFonts w:ascii="Arial" w:eastAsia="Times New Roman" w:hAnsi="Arial" w:cs="Arial"/>
                <w:b/>
                <w:bCs/>
                <w:sz w:val="18"/>
                <w:szCs w:val="18"/>
                <w:lang w:val="ru-RU" w:eastAsia="ru-RU"/>
              </w:rPr>
            </w:pPr>
            <w:r w:rsidRPr="005E4FCB">
              <w:rPr>
                <w:rFonts w:ascii="Arial" w:eastAsia="Times New Roman" w:hAnsi="Arial" w:cs="Arial"/>
                <w:b/>
                <w:bCs/>
                <w:sz w:val="18"/>
                <w:szCs w:val="18"/>
                <w:lang w:val="ru-RU" w:eastAsia="ru-RU"/>
              </w:rPr>
              <w:t>Полное наименование организации, указанное в Уставе</w:t>
            </w:r>
          </w:p>
        </w:tc>
        <w:tc>
          <w:tcPr>
            <w:tcW w:w="4111" w:type="dxa"/>
          </w:tcPr>
          <w:p w14:paraId="5434DD55" w14:textId="77777777" w:rsidR="007659D1" w:rsidRPr="005E4FCB" w:rsidRDefault="007659D1" w:rsidP="00C64A7A">
            <w:pPr>
              <w:rPr>
                <w:rFonts w:ascii="Arial" w:eastAsia="Times New Roman" w:hAnsi="Arial" w:cs="Arial"/>
                <w:b/>
                <w:bCs/>
                <w:sz w:val="18"/>
                <w:szCs w:val="18"/>
                <w:lang w:val="ru-RU" w:eastAsia="ru-RU"/>
              </w:rPr>
            </w:pPr>
          </w:p>
        </w:tc>
      </w:tr>
      <w:tr w:rsidR="007659D1" w:rsidRPr="007B3745" w14:paraId="15516E6B" w14:textId="77777777" w:rsidTr="0043208D">
        <w:tc>
          <w:tcPr>
            <w:tcW w:w="6487" w:type="dxa"/>
          </w:tcPr>
          <w:p w14:paraId="45D8993C" w14:textId="77777777" w:rsidR="007659D1" w:rsidRPr="005E4FCB" w:rsidRDefault="007659D1" w:rsidP="00C64A7A">
            <w:pPr>
              <w:rPr>
                <w:rFonts w:ascii="Arial" w:eastAsia="Times New Roman" w:hAnsi="Arial" w:cs="Arial"/>
                <w:b/>
                <w:bCs/>
                <w:sz w:val="18"/>
                <w:szCs w:val="18"/>
                <w:lang w:val="ru-RU" w:eastAsia="ru-RU"/>
              </w:rPr>
            </w:pPr>
            <w:r w:rsidRPr="005E4FCB">
              <w:rPr>
                <w:rFonts w:ascii="Arial" w:eastAsia="Times New Roman" w:hAnsi="Arial" w:cs="Arial"/>
                <w:b/>
                <w:bCs/>
                <w:sz w:val="18"/>
                <w:szCs w:val="18"/>
                <w:lang w:val="ru-RU" w:eastAsia="ru-RU"/>
              </w:rPr>
              <w:t>Краткое наименование организации, указанное в Уставе</w:t>
            </w:r>
          </w:p>
        </w:tc>
        <w:tc>
          <w:tcPr>
            <w:tcW w:w="4111" w:type="dxa"/>
          </w:tcPr>
          <w:p w14:paraId="217B6153" w14:textId="77777777" w:rsidR="007659D1" w:rsidRPr="005E4FCB" w:rsidRDefault="007659D1" w:rsidP="00C64A7A">
            <w:pPr>
              <w:rPr>
                <w:rFonts w:ascii="Arial" w:eastAsia="Times New Roman" w:hAnsi="Arial" w:cs="Arial"/>
                <w:b/>
                <w:bCs/>
                <w:sz w:val="18"/>
                <w:szCs w:val="18"/>
                <w:lang w:val="ru-RU" w:eastAsia="ru-RU"/>
              </w:rPr>
            </w:pPr>
          </w:p>
        </w:tc>
      </w:tr>
      <w:tr w:rsidR="007659D1" w:rsidRPr="00D159CA" w14:paraId="63CE8C20" w14:textId="77777777" w:rsidTr="0043208D">
        <w:tc>
          <w:tcPr>
            <w:tcW w:w="6487" w:type="dxa"/>
          </w:tcPr>
          <w:p w14:paraId="7005BA5D" w14:textId="77777777" w:rsidR="007659D1" w:rsidRPr="005E4FCB" w:rsidRDefault="007659D1" w:rsidP="00C64A7A">
            <w:pPr>
              <w:rPr>
                <w:rFonts w:ascii="Arial" w:eastAsia="Times New Roman" w:hAnsi="Arial" w:cs="Arial"/>
                <w:b/>
                <w:bCs/>
                <w:sz w:val="18"/>
                <w:szCs w:val="18"/>
                <w:lang w:eastAsia="ru-RU"/>
              </w:rPr>
            </w:pPr>
            <w:r w:rsidRPr="005E4FCB">
              <w:rPr>
                <w:rFonts w:ascii="Arial" w:eastAsia="Times New Roman" w:hAnsi="Arial" w:cs="Arial"/>
                <w:b/>
                <w:bCs/>
                <w:sz w:val="18"/>
                <w:szCs w:val="18"/>
                <w:lang w:eastAsia="ru-RU"/>
              </w:rPr>
              <w:t>ИНН</w:t>
            </w:r>
          </w:p>
        </w:tc>
        <w:tc>
          <w:tcPr>
            <w:tcW w:w="4111" w:type="dxa"/>
          </w:tcPr>
          <w:p w14:paraId="26CB642B" w14:textId="77777777" w:rsidR="007659D1" w:rsidRPr="005E4FCB" w:rsidRDefault="007659D1" w:rsidP="00C64A7A">
            <w:pPr>
              <w:rPr>
                <w:rFonts w:ascii="Arial" w:eastAsia="Times New Roman" w:hAnsi="Arial" w:cs="Arial"/>
                <w:b/>
                <w:bCs/>
                <w:sz w:val="18"/>
                <w:szCs w:val="18"/>
                <w:lang w:eastAsia="ru-RU"/>
              </w:rPr>
            </w:pPr>
          </w:p>
        </w:tc>
      </w:tr>
    </w:tbl>
    <w:p w14:paraId="05E2A4E9" w14:textId="77777777" w:rsidR="007659D1" w:rsidRPr="005E4FCB" w:rsidRDefault="007659D1" w:rsidP="007659D1">
      <w:pPr>
        <w:rPr>
          <w:rFonts w:ascii="Arial" w:eastAsia="Times New Roman" w:hAnsi="Arial" w:cs="Arial"/>
          <w:b/>
          <w:bCs/>
          <w:sz w:val="20"/>
          <w:szCs w:val="20"/>
          <w:lang w:eastAsia="ru-RU"/>
        </w:rPr>
      </w:pPr>
    </w:p>
    <w:tbl>
      <w:tblPr>
        <w:tblStyle w:val="af5"/>
        <w:tblW w:w="10598" w:type="dxa"/>
        <w:tblLayout w:type="fixed"/>
        <w:tblLook w:val="04A0" w:firstRow="1" w:lastRow="0" w:firstColumn="1" w:lastColumn="0" w:noHBand="0" w:noVBand="1"/>
      </w:tblPr>
      <w:tblGrid>
        <w:gridCol w:w="534"/>
        <w:gridCol w:w="3685"/>
        <w:gridCol w:w="1985"/>
        <w:gridCol w:w="4394"/>
      </w:tblGrid>
      <w:tr w:rsidR="007659D1" w:rsidRPr="00D159CA" w14:paraId="21F4D2EC" w14:textId="77777777" w:rsidTr="0043208D">
        <w:tc>
          <w:tcPr>
            <w:tcW w:w="534" w:type="dxa"/>
          </w:tcPr>
          <w:p w14:paraId="62DD26BB" w14:textId="77777777" w:rsidR="007659D1" w:rsidRPr="005E4FCB" w:rsidRDefault="007659D1" w:rsidP="004114FB">
            <w:pPr>
              <w:spacing w:line="240" w:lineRule="auto"/>
              <w:jc w:val="both"/>
              <w:rPr>
                <w:rFonts w:ascii="Arial" w:hAnsi="Arial" w:cs="Arial"/>
                <w:b/>
                <w:sz w:val="18"/>
                <w:szCs w:val="18"/>
                <w:lang w:eastAsia="ru-RU"/>
              </w:rPr>
            </w:pPr>
            <w:r w:rsidRPr="005E4FCB">
              <w:rPr>
                <w:rFonts w:ascii="Arial" w:hAnsi="Arial" w:cs="Arial"/>
                <w:b/>
                <w:sz w:val="18"/>
                <w:szCs w:val="18"/>
                <w:lang w:eastAsia="ru-RU"/>
              </w:rPr>
              <w:t>№</w:t>
            </w:r>
          </w:p>
        </w:tc>
        <w:tc>
          <w:tcPr>
            <w:tcW w:w="3685" w:type="dxa"/>
          </w:tcPr>
          <w:p w14:paraId="5923B497" w14:textId="77777777" w:rsidR="007659D1" w:rsidRPr="005E4FCB" w:rsidRDefault="007659D1" w:rsidP="008941AA">
            <w:pPr>
              <w:spacing w:line="240" w:lineRule="auto"/>
              <w:rPr>
                <w:rFonts w:ascii="Arial" w:hAnsi="Arial" w:cs="Arial"/>
                <w:b/>
                <w:sz w:val="18"/>
                <w:szCs w:val="18"/>
                <w:lang w:eastAsia="ru-RU"/>
              </w:rPr>
            </w:pPr>
            <w:r w:rsidRPr="005E4FCB">
              <w:rPr>
                <w:rFonts w:ascii="Arial" w:hAnsi="Arial" w:cs="Arial"/>
                <w:b/>
                <w:sz w:val="18"/>
                <w:szCs w:val="18"/>
                <w:lang w:eastAsia="ru-RU"/>
              </w:rPr>
              <w:t>Перечень норм корпоративного управления</w:t>
            </w:r>
          </w:p>
        </w:tc>
        <w:tc>
          <w:tcPr>
            <w:tcW w:w="1985" w:type="dxa"/>
          </w:tcPr>
          <w:p w14:paraId="49D3EAD5" w14:textId="77777777"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b/>
                <w:sz w:val="18"/>
                <w:szCs w:val="18"/>
                <w:lang w:val="ru-RU" w:eastAsia="ru-RU"/>
              </w:rPr>
              <w:t xml:space="preserve">Соблюдение нормы </w:t>
            </w:r>
            <w:r w:rsidRPr="005E4FCB">
              <w:rPr>
                <w:rFonts w:ascii="Arial" w:hAnsi="Arial" w:cs="Arial"/>
                <w:sz w:val="18"/>
                <w:szCs w:val="18"/>
                <w:lang w:val="ru-RU" w:eastAsia="ru-RU"/>
              </w:rPr>
              <w:t xml:space="preserve">(указать: </w:t>
            </w:r>
            <w:r w:rsidRPr="005E4FCB">
              <w:rPr>
                <w:rFonts w:ascii="Arial" w:hAnsi="Arial" w:cs="Arial"/>
                <w:i/>
                <w:sz w:val="18"/>
                <w:szCs w:val="18"/>
                <w:lang w:val="ru-RU" w:eastAsia="ru-RU"/>
              </w:rPr>
              <w:t>полностью, частично, не соблюдается</w:t>
            </w:r>
            <w:r w:rsidRPr="005E4FCB">
              <w:rPr>
                <w:rFonts w:ascii="Arial" w:hAnsi="Arial" w:cs="Arial"/>
                <w:sz w:val="18"/>
                <w:szCs w:val="18"/>
                <w:lang w:val="ru-RU" w:eastAsia="ru-RU"/>
              </w:rPr>
              <w:t>)</w:t>
            </w:r>
          </w:p>
        </w:tc>
        <w:tc>
          <w:tcPr>
            <w:tcW w:w="4394" w:type="dxa"/>
          </w:tcPr>
          <w:p w14:paraId="61E4CF62" w14:textId="77777777" w:rsidR="007659D1" w:rsidRPr="005E4FCB" w:rsidRDefault="007659D1" w:rsidP="004114FB">
            <w:pPr>
              <w:spacing w:line="240" w:lineRule="auto"/>
              <w:jc w:val="both"/>
              <w:rPr>
                <w:rFonts w:ascii="Arial" w:hAnsi="Arial" w:cs="Arial"/>
                <w:b/>
                <w:sz w:val="18"/>
                <w:szCs w:val="18"/>
                <w:lang w:eastAsia="ru-RU"/>
              </w:rPr>
            </w:pPr>
            <w:r w:rsidRPr="005E4FCB">
              <w:rPr>
                <w:rFonts w:ascii="Arial" w:hAnsi="Arial" w:cs="Arial"/>
                <w:b/>
                <w:sz w:val="18"/>
                <w:szCs w:val="18"/>
                <w:lang w:eastAsia="ru-RU"/>
              </w:rPr>
              <w:t>Примечание</w:t>
            </w:r>
          </w:p>
        </w:tc>
      </w:tr>
      <w:tr w:rsidR="007659D1" w:rsidRPr="007B3745" w14:paraId="3A2E9E89" w14:textId="77777777" w:rsidTr="0043208D">
        <w:tc>
          <w:tcPr>
            <w:tcW w:w="534" w:type="dxa"/>
          </w:tcPr>
          <w:p w14:paraId="484C65ED" w14:textId="77777777" w:rsidR="007659D1" w:rsidRPr="005E4FCB" w:rsidRDefault="007659D1" w:rsidP="004114FB">
            <w:pPr>
              <w:spacing w:line="240" w:lineRule="auto"/>
              <w:jc w:val="both"/>
              <w:rPr>
                <w:rFonts w:ascii="Arial" w:hAnsi="Arial" w:cs="Arial"/>
                <w:sz w:val="18"/>
                <w:szCs w:val="18"/>
                <w:lang w:eastAsia="ru-RU"/>
              </w:rPr>
            </w:pPr>
            <w:r w:rsidRPr="005E4FCB">
              <w:rPr>
                <w:rFonts w:ascii="Arial" w:hAnsi="Arial" w:cs="Arial"/>
                <w:sz w:val="18"/>
                <w:szCs w:val="18"/>
                <w:lang w:eastAsia="ru-RU"/>
              </w:rPr>
              <w:t>1</w:t>
            </w:r>
          </w:p>
        </w:tc>
        <w:tc>
          <w:tcPr>
            <w:tcW w:w="3685" w:type="dxa"/>
          </w:tcPr>
          <w:p w14:paraId="35EF05CC" w14:textId="77777777"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Эмитентом должен быть сформирован совет директоров</w:t>
            </w:r>
          </w:p>
          <w:p w14:paraId="2DBE2EA3" w14:textId="77777777" w:rsidR="007659D1" w:rsidRPr="005E4FCB" w:rsidRDefault="007659D1" w:rsidP="004114FB">
            <w:pPr>
              <w:spacing w:line="240" w:lineRule="auto"/>
              <w:jc w:val="both"/>
              <w:rPr>
                <w:rFonts w:ascii="Arial" w:hAnsi="Arial" w:cs="Arial"/>
                <w:sz w:val="18"/>
                <w:szCs w:val="18"/>
                <w:lang w:val="ru-RU" w:eastAsia="ru-RU"/>
              </w:rPr>
            </w:pPr>
          </w:p>
        </w:tc>
        <w:tc>
          <w:tcPr>
            <w:tcW w:w="1985" w:type="dxa"/>
          </w:tcPr>
          <w:p w14:paraId="741000A6" w14:textId="77777777" w:rsidR="007659D1" w:rsidRPr="005E4FCB" w:rsidRDefault="007659D1" w:rsidP="004114FB">
            <w:pPr>
              <w:spacing w:line="240" w:lineRule="auto"/>
              <w:jc w:val="both"/>
              <w:rPr>
                <w:rFonts w:ascii="Arial" w:hAnsi="Arial" w:cs="Arial"/>
                <w:sz w:val="18"/>
                <w:szCs w:val="18"/>
                <w:lang w:val="ru-RU" w:eastAsia="ru-RU"/>
              </w:rPr>
            </w:pPr>
          </w:p>
        </w:tc>
        <w:tc>
          <w:tcPr>
            <w:tcW w:w="4394" w:type="dxa"/>
          </w:tcPr>
          <w:p w14:paraId="24F5CD8D" w14:textId="77777777"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Документ с реквизитами, закрепляющий данное положение и номер пункта/статьи.</w:t>
            </w:r>
          </w:p>
          <w:p w14:paraId="04DB6D9F"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7109269B"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proofErr w:type="gramStart"/>
            <w:r w:rsidRPr="005E4FCB">
              <w:rPr>
                <w:rFonts w:ascii="Arial" w:hAnsi="Arial" w:cs="Arial"/>
                <w:sz w:val="18"/>
                <w:szCs w:val="18"/>
                <w:lang w:val="ru-RU"/>
              </w:rPr>
              <w:t>Утвержден</w:t>
            </w:r>
            <w:proofErr w:type="gramEnd"/>
            <w:r w:rsidRPr="005E4FCB">
              <w:rPr>
                <w:rFonts w:ascii="Arial" w:hAnsi="Arial" w:cs="Arial"/>
                <w:sz w:val="18"/>
                <w:szCs w:val="18"/>
                <w:lang w:val="ru-RU"/>
              </w:rPr>
              <w:t xml:space="preserve"> решением___________</w:t>
            </w:r>
          </w:p>
          <w:p w14:paraId="071AEAD8"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2EB00E8D"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332B05E6"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148E17C2"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14:paraId="2A3220BB" w14:textId="77777777"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 xml:space="preserve">Состав действующего на момент составления отчета </w:t>
            </w:r>
            <w:r w:rsidR="009D754F" w:rsidRPr="005E4FCB">
              <w:rPr>
                <w:rFonts w:ascii="Arial" w:hAnsi="Arial" w:cs="Arial"/>
                <w:sz w:val="18"/>
                <w:szCs w:val="18"/>
                <w:lang w:val="ru-RU"/>
              </w:rPr>
              <w:t>с</w:t>
            </w:r>
            <w:r w:rsidRPr="005E4FCB">
              <w:rPr>
                <w:rFonts w:ascii="Arial" w:hAnsi="Arial" w:cs="Arial"/>
                <w:sz w:val="18"/>
                <w:szCs w:val="18"/>
                <w:lang w:val="ru-RU"/>
              </w:rPr>
              <w:t>овета директоров:</w:t>
            </w:r>
          </w:p>
          <w:tbl>
            <w:tblPr>
              <w:tblStyle w:val="af5"/>
              <w:tblW w:w="4139" w:type="dxa"/>
              <w:tblLayout w:type="fixed"/>
              <w:tblLook w:val="04A0" w:firstRow="1" w:lastRow="0" w:firstColumn="1" w:lastColumn="0" w:noHBand="0" w:noVBand="1"/>
            </w:tblPr>
            <w:tblGrid>
              <w:gridCol w:w="715"/>
              <w:gridCol w:w="1156"/>
              <w:gridCol w:w="851"/>
              <w:gridCol w:w="1417"/>
            </w:tblGrid>
            <w:tr w:rsidR="007659D1" w:rsidRPr="007B3745" w14:paraId="3E9CDE2D" w14:textId="77777777" w:rsidTr="0043208D">
              <w:tc>
                <w:tcPr>
                  <w:tcW w:w="715" w:type="dxa"/>
                </w:tcPr>
                <w:p w14:paraId="601E62B3" w14:textId="77777777"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w:t>
                  </w:r>
                </w:p>
              </w:tc>
              <w:tc>
                <w:tcPr>
                  <w:tcW w:w="1156" w:type="dxa"/>
                </w:tcPr>
                <w:p w14:paraId="08BD52C9" w14:textId="77777777"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Фамилия</w:t>
                  </w:r>
                </w:p>
              </w:tc>
              <w:tc>
                <w:tcPr>
                  <w:tcW w:w="851" w:type="dxa"/>
                </w:tcPr>
                <w:p w14:paraId="621D8FC1" w14:textId="77777777"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Имя</w:t>
                  </w:r>
                </w:p>
              </w:tc>
              <w:tc>
                <w:tcPr>
                  <w:tcW w:w="1417" w:type="dxa"/>
                </w:tcPr>
                <w:p w14:paraId="2320DBCC" w14:textId="77777777"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Отчество</w:t>
                  </w:r>
                </w:p>
              </w:tc>
            </w:tr>
          </w:tbl>
          <w:p w14:paraId="23043F9D" w14:textId="77777777"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Дата проведения общего собрания акционеров, на котором избран действующий состав совета директоров, дата и номер протокола собрания</w:t>
            </w:r>
          </w:p>
          <w:p w14:paraId="750926A6" w14:textId="77777777"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7B1CAC7B" w14:textId="77777777"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1611E665" w14:textId="77777777"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47C05FF9" w14:textId="77777777" w:rsidR="00606802" w:rsidRPr="005E4FCB" w:rsidRDefault="00606802" w:rsidP="004114FB">
            <w:pPr>
              <w:spacing w:line="240" w:lineRule="auto"/>
              <w:jc w:val="both"/>
              <w:rPr>
                <w:rFonts w:ascii="Arial" w:hAnsi="Arial" w:cs="Arial"/>
                <w:sz w:val="18"/>
                <w:szCs w:val="18"/>
                <w:lang w:val="ru-RU" w:eastAsia="ru-RU"/>
              </w:rPr>
            </w:pPr>
          </w:p>
        </w:tc>
      </w:tr>
      <w:tr w:rsidR="007659D1" w:rsidRPr="007B3745" w14:paraId="57E1E38A" w14:textId="77777777" w:rsidTr="0043208D">
        <w:tc>
          <w:tcPr>
            <w:tcW w:w="534" w:type="dxa"/>
          </w:tcPr>
          <w:p w14:paraId="2984C7C3" w14:textId="77777777" w:rsidR="007659D1" w:rsidRPr="005E4FCB" w:rsidRDefault="007659D1" w:rsidP="004114FB">
            <w:pPr>
              <w:spacing w:line="240" w:lineRule="auto"/>
              <w:jc w:val="both"/>
              <w:rPr>
                <w:rFonts w:ascii="Arial" w:hAnsi="Arial" w:cs="Arial"/>
                <w:sz w:val="18"/>
                <w:szCs w:val="18"/>
                <w:lang w:eastAsia="ru-RU"/>
              </w:rPr>
            </w:pPr>
            <w:r w:rsidRPr="005E4FCB">
              <w:rPr>
                <w:rFonts w:ascii="Arial" w:hAnsi="Arial" w:cs="Arial"/>
                <w:sz w:val="18"/>
                <w:szCs w:val="18"/>
                <w:lang w:eastAsia="ru-RU"/>
              </w:rPr>
              <w:t>2</w:t>
            </w:r>
          </w:p>
        </w:tc>
        <w:tc>
          <w:tcPr>
            <w:tcW w:w="3685" w:type="dxa"/>
          </w:tcPr>
          <w:p w14:paraId="65F03D15" w14:textId="77777777"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В состав совета директоров  эмитента должны входить не менее 2-х независимых директоров.</w:t>
            </w:r>
          </w:p>
          <w:p w14:paraId="4C644624" w14:textId="77777777" w:rsidR="007659D1" w:rsidRPr="005E4FCB" w:rsidRDefault="007659D1" w:rsidP="004114FB">
            <w:pPr>
              <w:spacing w:line="240" w:lineRule="auto"/>
              <w:jc w:val="both"/>
              <w:rPr>
                <w:rFonts w:ascii="Arial" w:hAnsi="Arial" w:cs="Arial"/>
                <w:sz w:val="18"/>
                <w:szCs w:val="18"/>
                <w:lang w:val="ru-RU" w:eastAsia="ru-RU"/>
              </w:rPr>
            </w:pPr>
          </w:p>
          <w:p w14:paraId="3DE3A20E" w14:textId="77777777" w:rsidR="007659D1" w:rsidRPr="005E4FCB" w:rsidRDefault="007659D1" w:rsidP="004114FB">
            <w:pPr>
              <w:spacing w:line="240" w:lineRule="auto"/>
              <w:jc w:val="both"/>
              <w:rPr>
                <w:rFonts w:ascii="Arial" w:hAnsi="Arial" w:cs="Arial"/>
                <w:sz w:val="18"/>
                <w:szCs w:val="18"/>
                <w:lang w:val="ru-RU" w:eastAsia="ru-RU"/>
              </w:rPr>
            </w:pPr>
          </w:p>
          <w:p w14:paraId="60CCB7CB" w14:textId="77777777" w:rsidR="007659D1" w:rsidRPr="005E4FCB" w:rsidRDefault="007659D1" w:rsidP="004114FB">
            <w:pPr>
              <w:spacing w:line="240" w:lineRule="auto"/>
              <w:jc w:val="both"/>
              <w:rPr>
                <w:rFonts w:ascii="Arial" w:hAnsi="Arial" w:cs="Arial"/>
                <w:sz w:val="18"/>
                <w:szCs w:val="18"/>
                <w:lang w:val="ru-RU" w:eastAsia="ru-RU"/>
              </w:rPr>
            </w:pPr>
          </w:p>
        </w:tc>
        <w:tc>
          <w:tcPr>
            <w:tcW w:w="1985" w:type="dxa"/>
          </w:tcPr>
          <w:p w14:paraId="28B3D63E" w14:textId="77777777" w:rsidR="007659D1" w:rsidRPr="005E4FCB" w:rsidRDefault="007659D1" w:rsidP="004114FB">
            <w:pPr>
              <w:spacing w:line="240" w:lineRule="auto"/>
              <w:jc w:val="both"/>
              <w:rPr>
                <w:rFonts w:ascii="Arial" w:hAnsi="Arial" w:cs="Arial"/>
                <w:sz w:val="18"/>
                <w:szCs w:val="18"/>
                <w:lang w:val="ru-RU" w:eastAsia="ru-RU"/>
              </w:rPr>
            </w:pPr>
          </w:p>
        </w:tc>
        <w:tc>
          <w:tcPr>
            <w:tcW w:w="4394" w:type="dxa"/>
          </w:tcPr>
          <w:p w14:paraId="162EC6CB" w14:textId="77777777" w:rsidR="007659D1" w:rsidRPr="005E4FCB" w:rsidRDefault="00515E2E" w:rsidP="004114FB">
            <w:pPr>
              <w:spacing w:line="240" w:lineRule="auto"/>
              <w:jc w:val="both"/>
              <w:rPr>
                <w:rFonts w:ascii="Arial" w:hAnsi="Arial" w:cs="Arial"/>
                <w:sz w:val="18"/>
                <w:szCs w:val="18"/>
                <w:lang w:val="ru-RU"/>
              </w:rPr>
            </w:pPr>
            <w:r>
              <w:rPr>
                <w:rFonts w:ascii="Arial" w:hAnsi="Arial" w:cs="Arial"/>
                <w:sz w:val="18"/>
                <w:szCs w:val="18"/>
                <w:lang w:val="ru-RU"/>
              </w:rPr>
              <w:t xml:space="preserve">2.1. </w:t>
            </w:r>
            <w:r w:rsidR="007659D1" w:rsidRPr="005E4FCB">
              <w:rPr>
                <w:rFonts w:ascii="Arial" w:hAnsi="Arial" w:cs="Arial"/>
                <w:sz w:val="18"/>
                <w:szCs w:val="18"/>
                <w:lang w:val="ru-RU"/>
              </w:rPr>
              <w:t>ФИО членов совета директоров (с указанием независимых и/или неисполнительных директоров):</w:t>
            </w:r>
          </w:p>
          <w:tbl>
            <w:tblPr>
              <w:tblStyle w:val="af5"/>
              <w:tblW w:w="4139" w:type="dxa"/>
              <w:tblLayout w:type="fixed"/>
              <w:tblLook w:val="04A0" w:firstRow="1" w:lastRow="0" w:firstColumn="1" w:lastColumn="0" w:noHBand="0" w:noVBand="1"/>
            </w:tblPr>
            <w:tblGrid>
              <w:gridCol w:w="454"/>
              <w:gridCol w:w="992"/>
              <w:gridCol w:w="567"/>
              <w:gridCol w:w="1134"/>
              <w:gridCol w:w="992"/>
            </w:tblGrid>
            <w:tr w:rsidR="007659D1" w:rsidRPr="007B3745" w14:paraId="36CF7A7D" w14:textId="77777777" w:rsidTr="0043208D">
              <w:tc>
                <w:tcPr>
                  <w:tcW w:w="454" w:type="dxa"/>
                </w:tcPr>
                <w:p w14:paraId="1B8D0B0D" w14:textId="77777777" w:rsidR="007659D1" w:rsidRPr="00D801AA" w:rsidRDefault="007659D1" w:rsidP="004114FB">
                  <w:pPr>
                    <w:spacing w:line="240" w:lineRule="auto"/>
                    <w:jc w:val="both"/>
                    <w:rPr>
                      <w:rFonts w:ascii="Arial" w:hAnsi="Arial" w:cs="Arial"/>
                      <w:sz w:val="18"/>
                      <w:szCs w:val="18"/>
                      <w:lang w:val="ru-RU"/>
                    </w:rPr>
                  </w:pPr>
                  <w:r w:rsidRPr="00D801AA">
                    <w:rPr>
                      <w:rFonts w:ascii="Arial" w:hAnsi="Arial" w:cs="Arial"/>
                      <w:sz w:val="18"/>
                      <w:szCs w:val="18"/>
                      <w:lang w:val="ru-RU"/>
                    </w:rPr>
                    <w:t>№</w:t>
                  </w:r>
                </w:p>
              </w:tc>
              <w:tc>
                <w:tcPr>
                  <w:tcW w:w="992" w:type="dxa"/>
                </w:tcPr>
                <w:p w14:paraId="0CEDB922" w14:textId="77777777" w:rsidR="007659D1" w:rsidRPr="00D801AA" w:rsidRDefault="007659D1" w:rsidP="004114FB">
                  <w:pPr>
                    <w:spacing w:line="240" w:lineRule="auto"/>
                    <w:jc w:val="both"/>
                    <w:rPr>
                      <w:rFonts w:ascii="Arial" w:hAnsi="Arial" w:cs="Arial"/>
                      <w:sz w:val="18"/>
                      <w:szCs w:val="18"/>
                      <w:lang w:val="ru-RU"/>
                    </w:rPr>
                  </w:pPr>
                  <w:r w:rsidRPr="00D801AA">
                    <w:rPr>
                      <w:rFonts w:ascii="Arial" w:hAnsi="Arial" w:cs="Arial"/>
                      <w:sz w:val="18"/>
                      <w:szCs w:val="18"/>
                      <w:lang w:val="ru-RU"/>
                    </w:rPr>
                    <w:t>Фамилия</w:t>
                  </w:r>
                </w:p>
              </w:tc>
              <w:tc>
                <w:tcPr>
                  <w:tcW w:w="567" w:type="dxa"/>
                </w:tcPr>
                <w:p w14:paraId="16E404CD" w14:textId="77777777" w:rsidR="007659D1" w:rsidRPr="00D801AA" w:rsidRDefault="007659D1" w:rsidP="004114FB">
                  <w:pPr>
                    <w:spacing w:line="240" w:lineRule="auto"/>
                    <w:jc w:val="both"/>
                    <w:rPr>
                      <w:rFonts w:ascii="Arial" w:hAnsi="Arial" w:cs="Arial"/>
                      <w:sz w:val="18"/>
                      <w:szCs w:val="18"/>
                      <w:lang w:val="ru-RU"/>
                    </w:rPr>
                  </w:pPr>
                  <w:r w:rsidRPr="00D801AA">
                    <w:rPr>
                      <w:rFonts w:ascii="Arial" w:hAnsi="Arial" w:cs="Arial"/>
                      <w:sz w:val="18"/>
                      <w:szCs w:val="18"/>
                      <w:lang w:val="ru-RU"/>
                    </w:rPr>
                    <w:t>Имя</w:t>
                  </w:r>
                </w:p>
              </w:tc>
              <w:tc>
                <w:tcPr>
                  <w:tcW w:w="1134" w:type="dxa"/>
                </w:tcPr>
                <w:p w14:paraId="4498EFD5" w14:textId="77777777" w:rsidR="007659D1" w:rsidRPr="00D801AA" w:rsidRDefault="007659D1" w:rsidP="004114FB">
                  <w:pPr>
                    <w:spacing w:line="240" w:lineRule="auto"/>
                    <w:jc w:val="both"/>
                    <w:rPr>
                      <w:rFonts w:ascii="Arial" w:hAnsi="Arial" w:cs="Arial"/>
                      <w:sz w:val="18"/>
                      <w:szCs w:val="18"/>
                      <w:lang w:val="ru-RU"/>
                    </w:rPr>
                  </w:pPr>
                  <w:r w:rsidRPr="00D801AA">
                    <w:rPr>
                      <w:rFonts w:ascii="Arial" w:hAnsi="Arial" w:cs="Arial"/>
                      <w:sz w:val="18"/>
                      <w:szCs w:val="18"/>
                      <w:lang w:val="ru-RU"/>
                    </w:rPr>
                    <w:t>Отчество</w:t>
                  </w:r>
                </w:p>
              </w:tc>
              <w:tc>
                <w:tcPr>
                  <w:tcW w:w="992" w:type="dxa"/>
                </w:tcPr>
                <w:p w14:paraId="3A35A388" w14:textId="77777777" w:rsidR="007659D1" w:rsidRPr="00D801AA" w:rsidRDefault="007659D1" w:rsidP="004114FB">
                  <w:pPr>
                    <w:spacing w:line="240" w:lineRule="auto"/>
                    <w:jc w:val="both"/>
                    <w:rPr>
                      <w:rFonts w:ascii="Arial" w:hAnsi="Arial" w:cs="Arial"/>
                      <w:sz w:val="18"/>
                      <w:szCs w:val="18"/>
                      <w:lang w:val="ru-RU"/>
                    </w:rPr>
                  </w:pPr>
                  <w:r w:rsidRPr="00D801AA">
                    <w:rPr>
                      <w:rFonts w:ascii="Arial" w:hAnsi="Arial" w:cs="Arial"/>
                      <w:sz w:val="18"/>
                      <w:szCs w:val="18"/>
                      <w:lang w:val="ru-RU"/>
                    </w:rPr>
                    <w:t xml:space="preserve">Статус </w:t>
                  </w:r>
                </w:p>
              </w:tc>
            </w:tr>
          </w:tbl>
          <w:p w14:paraId="509ADE55" w14:textId="77777777" w:rsidR="007659D1" w:rsidRDefault="007659D1" w:rsidP="004114FB">
            <w:pPr>
              <w:spacing w:line="240" w:lineRule="auto"/>
              <w:jc w:val="both"/>
              <w:rPr>
                <w:rFonts w:ascii="Arial" w:hAnsi="Arial" w:cs="Arial"/>
                <w:sz w:val="18"/>
                <w:szCs w:val="18"/>
                <w:lang w:val="ru-RU" w:eastAsia="ru-RU"/>
              </w:rPr>
            </w:pPr>
          </w:p>
          <w:p w14:paraId="6050434F" w14:textId="77777777" w:rsidR="00515E2E" w:rsidRDefault="00515E2E" w:rsidP="00515E2E">
            <w:pPr>
              <w:spacing w:line="240" w:lineRule="auto"/>
              <w:jc w:val="both"/>
              <w:rPr>
                <w:rFonts w:ascii="Arial" w:hAnsi="Arial" w:cs="Arial"/>
                <w:sz w:val="18"/>
                <w:szCs w:val="18"/>
                <w:lang w:val="ru-RU"/>
              </w:rPr>
            </w:pPr>
            <w:r>
              <w:rPr>
                <w:rFonts w:ascii="Arial" w:hAnsi="Arial" w:cs="Arial"/>
                <w:sz w:val="18"/>
                <w:szCs w:val="18"/>
                <w:lang w:val="ru-RU"/>
              </w:rPr>
              <w:t xml:space="preserve">2.2. Документ о признании члена (кандидата в члены) совета директоров </w:t>
            </w:r>
            <w:proofErr w:type="gramStart"/>
            <w:r>
              <w:rPr>
                <w:rFonts w:ascii="Arial" w:hAnsi="Arial" w:cs="Arial"/>
                <w:sz w:val="18"/>
                <w:szCs w:val="18"/>
                <w:lang w:val="ru-RU"/>
              </w:rPr>
              <w:t>независимым</w:t>
            </w:r>
            <w:proofErr w:type="gramEnd"/>
            <w:r>
              <w:rPr>
                <w:rFonts w:ascii="Arial" w:hAnsi="Arial" w:cs="Arial"/>
                <w:sz w:val="18"/>
                <w:szCs w:val="18"/>
                <w:lang w:val="ru-RU"/>
              </w:rPr>
              <w:t>:</w:t>
            </w:r>
          </w:p>
          <w:p w14:paraId="02332524" w14:textId="77777777" w:rsidR="00515E2E" w:rsidRDefault="00515E2E" w:rsidP="00515E2E">
            <w:pPr>
              <w:spacing w:line="240" w:lineRule="auto"/>
              <w:jc w:val="both"/>
              <w:rPr>
                <w:rFonts w:ascii="Arial" w:hAnsi="Arial" w:cs="Arial"/>
                <w:i/>
                <w:sz w:val="18"/>
                <w:szCs w:val="18"/>
                <w:lang w:val="ru-RU"/>
              </w:rPr>
            </w:pPr>
            <w:r>
              <w:rPr>
                <w:rFonts w:ascii="Arial" w:hAnsi="Arial" w:cs="Arial"/>
                <w:sz w:val="18"/>
                <w:szCs w:val="18"/>
                <w:lang w:val="ru-RU"/>
              </w:rPr>
              <w:t xml:space="preserve">__________ </w:t>
            </w:r>
            <w:r w:rsidRPr="005C59B3">
              <w:rPr>
                <w:rFonts w:ascii="Arial" w:hAnsi="Arial" w:cs="Arial"/>
                <w:i/>
                <w:sz w:val="18"/>
                <w:szCs w:val="18"/>
                <w:lang w:val="ru-RU"/>
              </w:rPr>
              <w:t xml:space="preserve">указывается документ </w:t>
            </w:r>
            <w:r>
              <w:rPr>
                <w:rFonts w:ascii="Arial" w:hAnsi="Arial" w:cs="Arial"/>
                <w:i/>
                <w:sz w:val="18"/>
                <w:szCs w:val="18"/>
                <w:lang w:val="ru-RU"/>
              </w:rPr>
              <w:t xml:space="preserve">с </w:t>
            </w:r>
            <w:r w:rsidRPr="005C59B3">
              <w:rPr>
                <w:rFonts w:ascii="Arial" w:hAnsi="Arial" w:cs="Arial"/>
                <w:i/>
                <w:sz w:val="18"/>
                <w:szCs w:val="18"/>
                <w:lang w:val="ru-RU"/>
              </w:rPr>
              <w:t xml:space="preserve"> реквиз</w:t>
            </w:r>
            <w:r w:rsidR="000E7BC9">
              <w:rPr>
                <w:rFonts w:ascii="Arial" w:hAnsi="Arial" w:cs="Arial"/>
                <w:i/>
                <w:sz w:val="18"/>
                <w:szCs w:val="18"/>
                <w:lang w:val="ru-RU"/>
              </w:rPr>
              <w:t>ит</w:t>
            </w:r>
            <w:r>
              <w:rPr>
                <w:rFonts w:ascii="Arial" w:hAnsi="Arial" w:cs="Arial"/>
                <w:i/>
                <w:sz w:val="18"/>
                <w:szCs w:val="18"/>
                <w:lang w:val="ru-RU"/>
              </w:rPr>
              <w:t>ами</w:t>
            </w:r>
          </w:p>
          <w:p w14:paraId="7F2477B8" w14:textId="77777777" w:rsidR="00515E2E" w:rsidRPr="005C59B3" w:rsidRDefault="00515E2E" w:rsidP="00515E2E">
            <w:pPr>
              <w:spacing w:line="240" w:lineRule="auto"/>
              <w:jc w:val="both"/>
              <w:rPr>
                <w:rFonts w:ascii="Arial" w:hAnsi="Arial" w:cs="Arial"/>
                <w:i/>
                <w:sz w:val="18"/>
                <w:szCs w:val="18"/>
                <w:lang w:val="ru-RU"/>
              </w:rPr>
            </w:pPr>
            <w:r>
              <w:rPr>
                <w:rFonts w:ascii="Arial" w:hAnsi="Arial" w:cs="Arial"/>
                <w:i/>
                <w:sz w:val="18"/>
                <w:szCs w:val="18"/>
                <w:lang w:val="ru-RU"/>
              </w:rPr>
              <w:t>____________ указывается ссылка на раскрытие решения</w:t>
            </w:r>
            <w:r w:rsidRPr="005C59B3">
              <w:rPr>
                <w:rFonts w:ascii="Arial" w:hAnsi="Arial" w:cs="Arial"/>
                <w:i/>
                <w:sz w:val="18"/>
                <w:szCs w:val="18"/>
                <w:lang w:val="ru-RU"/>
              </w:rPr>
              <w:t xml:space="preserve"> совета директоров о признании </w:t>
            </w:r>
            <w:proofErr w:type="gramStart"/>
            <w:r w:rsidRPr="005C59B3">
              <w:rPr>
                <w:rFonts w:ascii="Arial" w:hAnsi="Arial" w:cs="Arial"/>
                <w:i/>
                <w:sz w:val="18"/>
                <w:szCs w:val="18"/>
                <w:lang w:val="ru-RU"/>
              </w:rPr>
              <w:t>независимым</w:t>
            </w:r>
            <w:proofErr w:type="gramEnd"/>
            <w:r w:rsidRPr="005C59B3">
              <w:rPr>
                <w:rFonts w:ascii="Arial" w:hAnsi="Arial" w:cs="Arial"/>
                <w:i/>
                <w:sz w:val="18"/>
                <w:szCs w:val="18"/>
                <w:lang w:val="ru-RU"/>
              </w:rPr>
              <w:t xml:space="preserve"> члена</w:t>
            </w:r>
            <w:r>
              <w:rPr>
                <w:rFonts w:ascii="Arial" w:hAnsi="Arial" w:cs="Arial"/>
                <w:i/>
                <w:sz w:val="18"/>
                <w:szCs w:val="18"/>
                <w:lang w:val="ru-RU"/>
              </w:rPr>
              <w:t xml:space="preserve"> </w:t>
            </w:r>
            <w:r w:rsidRPr="00515E2E">
              <w:rPr>
                <w:rFonts w:ascii="Arial" w:hAnsi="Arial" w:cs="Arial"/>
                <w:i/>
                <w:sz w:val="18"/>
                <w:szCs w:val="18"/>
                <w:lang w:val="ru-RU"/>
              </w:rPr>
              <w:t>(кандидата в члены)</w:t>
            </w:r>
            <w:r w:rsidRPr="005C59B3">
              <w:rPr>
                <w:rFonts w:ascii="Arial" w:hAnsi="Arial" w:cs="Arial"/>
                <w:i/>
                <w:sz w:val="18"/>
                <w:szCs w:val="18"/>
                <w:lang w:val="ru-RU"/>
              </w:rPr>
              <w:t xml:space="preserve"> совета директоров</w:t>
            </w:r>
            <w:r>
              <w:rPr>
                <w:rFonts w:ascii="Arial" w:hAnsi="Arial" w:cs="Arial"/>
                <w:i/>
                <w:sz w:val="18"/>
                <w:szCs w:val="18"/>
                <w:lang w:val="ru-RU"/>
              </w:rPr>
              <w:t xml:space="preserve"> (в случаях</w:t>
            </w:r>
            <w:r w:rsidR="000E7BC9">
              <w:rPr>
                <w:rFonts w:ascii="Arial" w:hAnsi="Arial" w:cs="Arial"/>
                <w:i/>
                <w:sz w:val="18"/>
                <w:szCs w:val="18"/>
                <w:lang w:val="ru-RU"/>
              </w:rPr>
              <w:t>,</w:t>
            </w:r>
            <w:r>
              <w:rPr>
                <w:rFonts w:ascii="Arial" w:hAnsi="Arial" w:cs="Arial"/>
                <w:i/>
                <w:sz w:val="18"/>
                <w:szCs w:val="18"/>
                <w:lang w:val="ru-RU"/>
              </w:rPr>
              <w:t xml:space="preserve"> предусмотренных Правилами листинга (делистинга) ценных бумаг)</w:t>
            </w:r>
          </w:p>
          <w:p w14:paraId="3511BD0A" w14:textId="77777777" w:rsidR="00515E2E" w:rsidRDefault="00515E2E" w:rsidP="00515E2E">
            <w:pPr>
              <w:spacing w:line="240" w:lineRule="auto"/>
              <w:jc w:val="both"/>
              <w:rPr>
                <w:rFonts w:ascii="Arial" w:hAnsi="Arial" w:cs="Arial"/>
                <w:sz w:val="18"/>
                <w:szCs w:val="18"/>
                <w:lang w:val="ru-RU" w:eastAsia="ru-RU"/>
              </w:rPr>
            </w:pPr>
          </w:p>
          <w:p w14:paraId="048E0852" w14:textId="77777777" w:rsidR="00515E2E" w:rsidRPr="00515E2E" w:rsidRDefault="00515E2E" w:rsidP="00515E2E">
            <w:pPr>
              <w:spacing w:line="240" w:lineRule="auto"/>
              <w:jc w:val="both"/>
              <w:rPr>
                <w:rFonts w:ascii="Arial" w:hAnsi="Arial" w:cs="Arial"/>
                <w:sz w:val="18"/>
                <w:szCs w:val="18"/>
                <w:lang w:val="ru-RU" w:eastAsia="ru-RU"/>
              </w:rPr>
            </w:pPr>
            <w:r w:rsidRPr="005C59B3">
              <w:rPr>
                <w:rFonts w:ascii="Arial" w:hAnsi="Arial" w:cs="Arial"/>
                <w:i/>
                <w:sz w:val="18"/>
                <w:szCs w:val="18"/>
                <w:lang w:val="ru-RU" w:eastAsia="ru-RU"/>
              </w:rPr>
              <w:t xml:space="preserve">Пункт заполняется в случае признания </w:t>
            </w:r>
            <w:r w:rsidRPr="005C59B3">
              <w:rPr>
                <w:rFonts w:ascii="Arial" w:hAnsi="Arial" w:cs="Arial"/>
                <w:i/>
                <w:sz w:val="18"/>
                <w:szCs w:val="18"/>
                <w:lang w:val="ru-RU"/>
              </w:rPr>
              <w:t xml:space="preserve">члена (кандидата в члены) совета директоров </w:t>
            </w:r>
            <w:proofErr w:type="gramStart"/>
            <w:r w:rsidRPr="005C59B3">
              <w:rPr>
                <w:rFonts w:ascii="Arial" w:hAnsi="Arial" w:cs="Arial"/>
                <w:i/>
                <w:sz w:val="18"/>
                <w:szCs w:val="18"/>
                <w:lang w:val="ru-RU"/>
              </w:rPr>
              <w:t>независимым</w:t>
            </w:r>
            <w:proofErr w:type="gramEnd"/>
            <w:r>
              <w:rPr>
                <w:rFonts w:ascii="Arial" w:hAnsi="Arial" w:cs="Arial"/>
                <w:i/>
                <w:sz w:val="18"/>
                <w:szCs w:val="18"/>
                <w:lang w:val="ru-RU"/>
              </w:rPr>
              <w:t>.</w:t>
            </w:r>
          </w:p>
        </w:tc>
      </w:tr>
      <w:tr w:rsidR="007659D1" w:rsidRPr="007B3745" w14:paraId="5620735F" w14:textId="77777777" w:rsidTr="0043208D">
        <w:tc>
          <w:tcPr>
            <w:tcW w:w="534" w:type="dxa"/>
          </w:tcPr>
          <w:p w14:paraId="0FE3165A" w14:textId="77777777" w:rsidR="007659D1" w:rsidRPr="005E4FCB" w:rsidRDefault="007659D1" w:rsidP="004114FB">
            <w:pPr>
              <w:spacing w:line="240" w:lineRule="auto"/>
              <w:jc w:val="both"/>
              <w:rPr>
                <w:rFonts w:ascii="Arial" w:hAnsi="Arial" w:cs="Arial"/>
                <w:sz w:val="18"/>
                <w:szCs w:val="18"/>
                <w:lang w:eastAsia="ru-RU"/>
              </w:rPr>
            </w:pPr>
            <w:r w:rsidRPr="005E4FCB">
              <w:rPr>
                <w:rFonts w:ascii="Arial" w:hAnsi="Arial" w:cs="Arial"/>
                <w:sz w:val="18"/>
                <w:szCs w:val="18"/>
                <w:lang w:eastAsia="ru-RU"/>
              </w:rPr>
              <w:t>3</w:t>
            </w:r>
          </w:p>
        </w:tc>
        <w:tc>
          <w:tcPr>
            <w:tcW w:w="3685" w:type="dxa"/>
          </w:tcPr>
          <w:p w14:paraId="15DD3FC8" w14:textId="77777777"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Советом директоров эмитента должен быть сформирован </w:t>
            </w:r>
            <w:r w:rsidRPr="005E4FCB">
              <w:rPr>
                <w:rFonts w:ascii="Arial" w:hAnsi="Arial" w:cs="Arial"/>
                <w:b/>
                <w:sz w:val="18"/>
                <w:szCs w:val="18"/>
                <w:lang w:val="ru-RU" w:eastAsia="ru-RU"/>
              </w:rPr>
              <w:t>комитет по аудиту</w:t>
            </w:r>
            <w:r w:rsidRPr="005E4FCB">
              <w:rPr>
                <w:rFonts w:ascii="Arial" w:hAnsi="Arial" w:cs="Arial"/>
                <w:sz w:val="18"/>
                <w:szCs w:val="18"/>
                <w:lang w:val="ru-RU" w:eastAsia="ru-RU"/>
              </w:rPr>
              <w:t xml:space="preserve">, возглавляемый независимым директором. С приложением </w:t>
            </w:r>
            <w:r w:rsidRPr="005E4FCB">
              <w:rPr>
                <w:rFonts w:ascii="Arial" w:hAnsi="Arial" w:cs="Arial"/>
                <w:b/>
                <w:sz w:val="18"/>
                <w:szCs w:val="18"/>
                <w:lang w:val="ru-RU"/>
              </w:rPr>
              <w:t>документа с реквизитами, закрепляющего функции комитета</w:t>
            </w:r>
            <w:r w:rsidRPr="005E4FCB">
              <w:rPr>
                <w:rFonts w:ascii="Arial" w:hAnsi="Arial" w:cs="Arial"/>
                <w:sz w:val="18"/>
                <w:szCs w:val="18"/>
                <w:lang w:val="ru-RU"/>
              </w:rPr>
              <w:t xml:space="preserve"> по аудиту</w:t>
            </w:r>
            <w:r w:rsidRPr="005E4FCB">
              <w:rPr>
                <w:rFonts w:ascii="Arial" w:hAnsi="Arial" w:cs="Arial"/>
                <w:sz w:val="18"/>
                <w:szCs w:val="18"/>
                <w:lang w:val="ru-RU" w:eastAsia="ru-RU"/>
              </w:rPr>
              <w:t>:</w:t>
            </w:r>
          </w:p>
          <w:p w14:paraId="63E4A143" w14:textId="77777777"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 </w:t>
            </w:r>
            <w:proofErr w:type="gramStart"/>
            <w:r w:rsidRPr="005E4FCB">
              <w:rPr>
                <w:rFonts w:ascii="Arial" w:hAnsi="Arial" w:cs="Arial"/>
                <w:sz w:val="18"/>
                <w:szCs w:val="18"/>
                <w:lang w:val="ru-RU" w:eastAsia="ru-RU"/>
              </w:rPr>
              <w:t>контроль за</w:t>
            </w:r>
            <w:proofErr w:type="gramEnd"/>
            <w:r w:rsidRPr="005E4FCB">
              <w:rPr>
                <w:rFonts w:ascii="Arial" w:hAnsi="Arial" w:cs="Arial"/>
                <w:sz w:val="18"/>
                <w:szCs w:val="18"/>
                <w:lang w:val="ru-RU" w:eastAsia="ru-RU"/>
              </w:rPr>
              <w:t xml:space="preserve"> обеспечением полноты, точности и достоверности финансовой отчетности эмитента;</w:t>
            </w:r>
          </w:p>
          <w:p w14:paraId="550B7DBA" w14:textId="77777777"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 </w:t>
            </w:r>
            <w:proofErr w:type="gramStart"/>
            <w:r w:rsidRPr="005E4FCB">
              <w:rPr>
                <w:rFonts w:ascii="Arial" w:hAnsi="Arial" w:cs="Arial"/>
                <w:sz w:val="18"/>
                <w:szCs w:val="18"/>
                <w:lang w:val="ru-RU" w:eastAsia="ru-RU"/>
              </w:rPr>
              <w:t>контроль за</w:t>
            </w:r>
            <w:proofErr w:type="gramEnd"/>
            <w:r w:rsidRPr="005E4FCB">
              <w:rPr>
                <w:rFonts w:ascii="Arial" w:hAnsi="Arial" w:cs="Arial"/>
                <w:sz w:val="18"/>
                <w:szCs w:val="18"/>
                <w:lang w:val="ru-RU" w:eastAsia="ru-RU"/>
              </w:rPr>
              <w:t xml:space="preserve"> надежностью и эффективностью функционирования системы управления рисками и внутреннего контроля; </w:t>
            </w:r>
          </w:p>
          <w:p w14:paraId="34E3221C" w14:textId="77777777"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обеспечение независимости и </w:t>
            </w:r>
            <w:r w:rsidRPr="005E4FCB">
              <w:rPr>
                <w:rFonts w:ascii="Arial" w:hAnsi="Arial" w:cs="Arial"/>
                <w:sz w:val="18"/>
                <w:szCs w:val="18"/>
                <w:lang w:val="ru-RU" w:eastAsia="ru-RU"/>
              </w:rPr>
              <w:lastRenderedPageBreak/>
              <w:t>объективности осуществления функций внутреннего и внешнего аудита</w:t>
            </w:r>
          </w:p>
          <w:p w14:paraId="08A06856" w14:textId="77777777" w:rsidR="007659D1" w:rsidRPr="005E4FCB" w:rsidRDefault="007659D1" w:rsidP="004114FB">
            <w:pPr>
              <w:spacing w:line="240" w:lineRule="auto"/>
              <w:jc w:val="both"/>
              <w:rPr>
                <w:rFonts w:ascii="Arial" w:hAnsi="Arial" w:cs="Arial"/>
                <w:sz w:val="18"/>
                <w:szCs w:val="18"/>
                <w:lang w:val="ru-RU" w:eastAsia="ru-RU"/>
              </w:rPr>
            </w:pPr>
          </w:p>
          <w:p w14:paraId="0CCF6EC2" w14:textId="77777777"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Комитет по аудиту должен состоять из независимых директоров, а если это невозможно в силу объективных причин, большинство членов комитета должны составлять независимые директора, а остальными членами комитета по аудиту могут быть члены совета директоров, не являющиеся лицом, осуществляющим функции единоличного исполнительного органа и (или) членами коллегиального исполнительного органа эмитента.</w:t>
            </w:r>
          </w:p>
        </w:tc>
        <w:tc>
          <w:tcPr>
            <w:tcW w:w="1985" w:type="dxa"/>
          </w:tcPr>
          <w:p w14:paraId="0CD8AED8" w14:textId="77777777" w:rsidR="007659D1" w:rsidRPr="005E4FCB" w:rsidRDefault="007659D1" w:rsidP="004114FB">
            <w:pPr>
              <w:spacing w:line="240" w:lineRule="auto"/>
              <w:jc w:val="both"/>
              <w:rPr>
                <w:rFonts w:ascii="Arial" w:hAnsi="Arial" w:cs="Arial"/>
                <w:sz w:val="18"/>
                <w:szCs w:val="18"/>
                <w:lang w:val="ru-RU" w:eastAsia="ru-RU"/>
              </w:rPr>
            </w:pPr>
          </w:p>
        </w:tc>
        <w:tc>
          <w:tcPr>
            <w:tcW w:w="4394" w:type="dxa"/>
          </w:tcPr>
          <w:p w14:paraId="6FB847F1" w14:textId="77777777"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rPr>
              <w:t>Состав комитета (с указанием независимых и/или неисполнительных директоров, представителя квалифицирующего агента):</w:t>
            </w:r>
          </w:p>
          <w:tbl>
            <w:tblPr>
              <w:tblStyle w:val="af5"/>
              <w:tblW w:w="4139" w:type="dxa"/>
              <w:tblLayout w:type="fixed"/>
              <w:tblLook w:val="04A0" w:firstRow="1" w:lastRow="0" w:firstColumn="1" w:lastColumn="0" w:noHBand="0" w:noVBand="1"/>
            </w:tblPr>
            <w:tblGrid>
              <w:gridCol w:w="573"/>
              <w:gridCol w:w="1015"/>
              <w:gridCol w:w="567"/>
              <w:gridCol w:w="1134"/>
              <w:gridCol w:w="850"/>
            </w:tblGrid>
            <w:tr w:rsidR="007659D1" w:rsidRPr="007B3745" w14:paraId="0B73272E" w14:textId="77777777" w:rsidTr="0043208D">
              <w:tc>
                <w:tcPr>
                  <w:tcW w:w="573" w:type="dxa"/>
                </w:tcPr>
                <w:p w14:paraId="0BACE097" w14:textId="77777777"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w:t>
                  </w:r>
                </w:p>
              </w:tc>
              <w:tc>
                <w:tcPr>
                  <w:tcW w:w="1015" w:type="dxa"/>
                </w:tcPr>
                <w:p w14:paraId="0230B3E3" w14:textId="77777777"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Фамилия</w:t>
                  </w:r>
                </w:p>
              </w:tc>
              <w:tc>
                <w:tcPr>
                  <w:tcW w:w="567" w:type="dxa"/>
                </w:tcPr>
                <w:p w14:paraId="2171B354" w14:textId="77777777"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Имя</w:t>
                  </w:r>
                </w:p>
              </w:tc>
              <w:tc>
                <w:tcPr>
                  <w:tcW w:w="1134" w:type="dxa"/>
                </w:tcPr>
                <w:p w14:paraId="21F96946" w14:textId="77777777"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Отчество</w:t>
                  </w:r>
                </w:p>
              </w:tc>
              <w:tc>
                <w:tcPr>
                  <w:tcW w:w="850" w:type="dxa"/>
                </w:tcPr>
                <w:p w14:paraId="78485F0B" w14:textId="77777777"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Статус</w:t>
                  </w:r>
                </w:p>
              </w:tc>
            </w:tr>
          </w:tbl>
          <w:p w14:paraId="5BB2BEB1" w14:textId="77777777" w:rsidR="007659D1" w:rsidRPr="005E4FCB" w:rsidRDefault="007659D1" w:rsidP="004114FB">
            <w:pPr>
              <w:spacing w:line="240" w:lineRule="auto"/>
              <w:jc w:val="both"/>
              <w:rPr>
                <w:rFonts w:ascii="Arial" w:hAnsi="Arial" w:cs="Arial"/>
                <w:sz w:val="18"/>
                <w:szCs w:val="18"/>
                <w:lang w:val="ru-RU" w:eastAsia="ru-RU"/>
              </w:rPr>
            </w:pPr>
          </w:p>
          <w:p w14:paraId="734A61DE" w14:textId="77777777"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Документ об избрании комитета___________</w:t>
            </w:r>
          </w:p>
          <w:p w14:paraId="07996C20" w14:textId="77777777"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23D5BF73" w14:textId="77777777"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5A1E5E9D" w14:textId="77777777"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5A20A3F2" w14:textId="77777777" w:rsidR="00F30A96" w:rsidRPr="005E4FCB" w:rsidRDefault="00F30A96" w:rsidP="004114FB">
            <w:pPr>
              <w:spacing w:line="240" w:lineRule="auto"/>
              <w:jc w:val="both"/>
              <w:rPr>
                <w:rFonts w:ascii="Arial" w:hAnsi="Arial" w:cs="Arial"/>
                <w:sz w:val="18"/>
                <w:szCs w:val="18"/>
                <w:lang w:val="ru-RU"/>
              </w:rPr>
            </w:pPr>
          </w:p>
          <w:p w14:paraId="313E5EDF" w14:textId="77777777"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Документ с реквизитами, закрепляющий функции комитета по аудиту:</w:t>
            </w:r>
          </w:p>
          <w:p w14:paraId="40CA5054" w14:textId="77777777" w:rsidR="007659D1" w:rsidRPr="005E4FCB" w:rsidRDefault="007659D1" w:rsidP="004114FB">
            <w:pPr>
              <w:spacing w:line="240" w:lineRule="auto"/>
              <w:jc w:val="both"/>
              <w:rPr>
                <w:rFonts w:ascii="Arial" w:hAnsi="Arial" w:cs="Arial"/>
                <w:sz w:val="18"/>
                <w:szCs w:val="18"/>
                <w:lang w:val="ru-RU"/>
              </w:rPr>
            </w:pPr>
          </w:p>
          <w:p w14:paraId="2C786CA6"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22ECF6BF"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proofErr w:type="gramStart"/>
            <w:r w:rsidRPr="005E4FCB">
              <w:rPr>
                <w:rFonts w:ascii="Arial" w:hAnsi="Arial" w:cs="Arial"/>
                <w:sz w:val="18"/>
                <w:szCs w:val="18"/>
                <w:lang w:val="ru-RU"/>
              </w:rPr>
              <w:lastRenderedPageBreak/>
              <w:t>Утвержден</w:t>
            </w:r>
            <w:proofErr w:type="gramEnd"/>
            <w:r w:rsidRPr="005E4FCB">
              <w:rPr>
                <w:rFonts w:ascii="Arial" w:hAnsi="Arial" w:cs="Arial"/>
                <w:sz w:val="18"/>
                <w:szCs w:val="18"/>
                <w:lang w:val="ru-RU"/>
              </w:rPr>
              <w:t xml:space="preserve"> решением___________</w:t>
            </w:r>
          </w:p>
          <w:p w14:paraId="77C2BA13"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0469700E"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5BFC7405"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7EFBC0B9"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14:paraId="1B1D8267" w14:textId="77777777" w:rsidR="007659D1" w:rsidRPr="005E4FCB" w:rsidRDefault="007659D1" w:rsidP="004114FB">
            <w:pPr>
              <w:spacing w:line="240" w:lineRule="auto"/>
              <w:jc w:val="both"/>
              <w:rPr>
                <w:rFonts w:ascii="Arial" w:hAnsi="Arial" w:cs="Arial"/>
                <w:sz w:val="18"/>
                <w:szCs w:val="18"/>
                <w:lang w:val="ru-RU" w:eastAsia="ru-RU"/>
              </w:rPr>
            </w:pPr>
          </w:p>
        </w:tc>
      </w:tr>
      <w:tr w:rsidR="007659D1" w:rsidRPr="007B3745" w14:paraId="588CFB4C" w14:textId="77777777" w:rsidTr="0043208D">
        <w:tc>
          <w:tcPr>
            <w:tcW w:w="534" w:type="dxa"/>
          </w:tcPr>
          <w:p w14:paraId="35F6E811" w14:textId="77777777" w:rsidR="007659D1" w:rsidRPr="005E4FCB" w:rsidRDefault="007659D1" w:rsidP="004114FB">
            <w:pPr>
              <w:spacing w:line="240" w:lineRule="auto"/>
              <w:jc w:val="both"/>
              <w:rPr>
                <w:rFonts w:ascii="Arial" w:hAnsi="Arial" w:cs="Arial"/>
                <w:sz w:val="18"/>
                <w:szCs w:val="18"/>
                <w:lang w:eastAsia="ru-RU"/>
              </w:rPr>
            </w:pPr>
            <w:r w:rsidRPr="005E4FCB">
              <w:rPr>
                <w:rFonts w:ascii="Arial" w:hAnsi="Arial" w:cs="Arial"/>
                <w:sz w:val="18"/>
                <w:szCs w:val="18"/>
                <w:lang w:eastAsia="ru-RU"/>
              </w:rPr>
              <w:lastRenderedPageBreak/>
              <w:t>4</w:t>
            </w:r>
          </w:p>
        </w:tc>
        <w:tc>
          <w:tcPr>
            <w:tcW w:w="3685" w:type="dxa"/>
          </w:tcPr>
          <w:p w14:paraId="5C31A4DF" w14:textId="77777777" w:rsidR="007659D1" w:rsidRPr="00D159CA" w:rsidRDefault="007659D1" w:rsidP="004114FB">
            <w:pPr>
              <w:pStyle w:val="a3"/>
              <w:spacing w:line="240" w:lineRule="auto"/>
              <w:ind w:left="0"/>
              <w:jc w:val="both"/>
              <w:rPr>
                <w:rFonts w:ascii="Arial" w:hAnsi="Arial" w:cs="Arial"/>
                <w:sz w:val="18"/>
                <w:szCs w:val="18"/>
              </w:rPr>
            </w:pPr>
            <w:proofErr w:type="gramStart"/>
            <w:r w:rsidRPr="005E4FCB">
              <w:rPr>
                <w:rFonts w:ascii="Arial" w:hAnsi="Arial" w:cs="Arial"/>
                <w:sz w:val="18"/>
                <w:szCs w:val="18"/>
              </w:rPr>
              <w:t xml:space="preserve">Наличие у эмитента </w:t>
            </w:r>
            <w:r w:rsidRPr="005E4FCB">
              <w:rPr>
                <w:rFonts w:ascii="Arial" w:hAnsi="Arial" w:cs="Arial"/>
                <w:b/>
                <w:sz w:val="18"/>
                <w:szCs w:val="18"/>
              </w:rPr>
              <w:t>политики в области внутреннего аудита (положения о внутреннем аудите)</w:t>
            </w:r>
            <w:r w:rsidRPr="005E4FCB">
              <w:rPr>
                <w:rFonts w:ascii="Arial" w:hAnsi="Arial" w:cs="Arial"/>
                <w:sz w:val="18"/>
                <w:szCs w:val="18"/>
              </w:rPr>
              <w:t xml:space="preserve">, утвержденной (утвержденного) советом директоров (наблюдательным советом) эмитента, которая (которое) определяет цели, задачи и полномочия структурного подразделения (структурных подразделений), осуществляющего (осуществляющих) функции внутреннего аудита, (внешней независимой организации), а в случае привлечения для осуществления внутреннего аудита внешней независимой организации – также порядок выбора такой организации и заключения с ней договора. </w:t>
            </w:r>
            <w:proofErr w:type="gramEnd"/>
          </w:p>
        </w:tc>
        <w:tc>
          <w:tcPr>
            <w:tcW w:w="1985" w:type="dxa"/>
          </w:tcPr>
          <w:p w14:paraId="778EF0E6" w14:textId="77777777" w:rsidR="007659D1" w:rsidRPr="005E4FCB" w:rsidRDefault="007659D1" w:rsidP="004114FB">
            <w:pPr>
              <w:spacing w:line="240" w:lineRule="auto"/>
              <w:jc w:val="both"/>
              <w:rPr>
                <w:rFonts w:ascii="Arial" w:hAnsi="Arial" w:cs="Arial"/>
                <w:sz w:val="18"/>
                <w:szCs w:val="18"/>
                <w:lang w:val="ru-RU" w:eastAsia="ru-RU"/>
              </w:rPr>
            </w:pPr>
          </w:p>
        </w:tc>
        <w:tc>
          <w:tcPr>
            <w:tcW w:w="4394" w:type="dxa"/>
          </w:tcPr>
          <w:p w14:paraId="41BCAB5B" w14:textId="77777777"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Документ с реквизитами, определяющий политику в области внутреннего аудита, закрепляющий данную норму и номер пункта/статьи</w:t>
            </w:r>
          </w:p>
          <w:p w14:paraId="7E068903"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p>
          <w:p w14:paraId="5BC338D1"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6B678603"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proofErr w:type="gramStart"/>
            <w:r w:rsidRPr="005E4FCB">
              <w:rPr>
                <w:rFonts w:ascii="Arial" w:hAnsi="Arial" w:cs="Arial"/>
                <w:sz w:val="18"/>
                <w:szCs w:val="18"/>
                <w:lang w:val="ru-RU"/>
              </w:rPr>
              <w:t>Утвержден</w:t>
            </w:r>
            <w:proofErr w:type="gramEnd"/>
            <w:r w:rsidRPr="005E4FCB">
              <w:rPr>
                <w:rFonts w:ascii="Arial" w:hAnsi="Arial" w:cs="Arial"/>
                <w:sz w:val="18"/>
                <w:szCs w:val="18"/>
                <w:lang w:val="ru-RU"/>
              </w:rPr>
              <w:t xml:space="preserve"> решением___________</w:t>
            </w:r>
          </w:p>
          <w:p w14:paraId="7D8D03FE"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25DF1E7C"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7BA15495"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7736DAA7"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14:paraId="0E6F228C" w14:textId="77777777" w:rsidR="007659D1" w:rsidRPr="005E4FCB" w:rsidRDefault="007659D1" w:rsidP="004114FB">
            <w:pPr>
              <w:spacing w:line="240" w:lineRule="auto"/>
              <w:jc w:val="both"/>
              <w:rPr>
                <w:rFonts w:ascii="Arial" w:hAnsi="Arial" w:cs="Arial"/>
                <w:sz w:val="18"/>
                <w:szCs w:val="18"/>
                <w:lang w:val="ru-RU" w:eastAsia="ru-RU"/>
              </w:rPr>
            </w:pPr>
          </w:p>
        </w:tc>
      </w:tr>
      <w:tr w:rsidR="007659D1" w:rsidRPr="007B3745" w14:paraId="3DA7B985" w14:textId="77777777" w:rsidTr="0043208D">
        <w:tc>
          <w:tcPr>
            <w:tcW w:w="534" w:type="dxa"/>
          </w:tcPr>
          <w:p w14:paraId="3391736B" w14:textId="77777777" w:rsidR="007659D1" w:rsidRPr="005E4FCB" w:rsidRDefault="007659D1" w:rsidP="004114FB">
            <w:pPr>
              <w:spacing w:line="240" w:lineRule="auto"/>
              <w:jc w:val="both"/>
              <w:rPr>
                <w:rFonts w:ascii="Arial" w:hAnsi="Arial" w:cs="Arial"/>
                <w:sz w:val="18"/>
                <w:szCs w:val="18"/>
                <w:lang w:eastAsia="ru-RU"/>
              </w:rPr>
            </w:pPr>
            <w:r w:rsidRPr="005E4FCB">
              <w:rPr>
                <w:rFonts w:ascii="Arial" w:hAnsi="Arial" w:cs="Arial"/>
                <w:sz w:val="18"/>
                <w:szCs w:val="18"/>
                <w:lang w:eastAsia="ru-RU"/>
              </w:rPr>
              <w:t>5</w:t>
            </w:r>
          </w:p>
        </w:tc>
        <w:tc>
          <w:tcPr>
            <w:tcW w:w="3685" w:type="dxa"/>
          </w:tcPr>
          <w:p w14:paraId="6E059D6B" w14:textId="77777777" w:rsidR="007659D1" w:rsidRPr="005E4FCB" w:rsidRDefault="007659D1" w:rsidP="004114FB">
            <w:pPr>
              <w:spacing w:line="240" w:lineRule="auto"/>
              <w:jc w:val="both"/>
              <w:rPr>
                <w:rFonts w:ascii="Arial" w:hAnsi="Arial" w:cs="Arial"/>
                <w:sz w:val="18"/>
                <w:szCs w:val="18"/>
                <w:lang w:val="ru-RU" w:eastAsia="ru-RU"/>
              </w:rPr>
            </w:pPr>
            <w:proofErr w:type="gramStart"/>
            <w:r w:rsidRPr="005E4FCB">
              <w:rPr>
                <w:rFonts w:ascii="Arial" w:hAnsi="Arial" w:cs="Arial"/>
                <w:sz w:val="18"/>
                <w:szCs w:val="18"/>
                <w:lang w:val="ru-RU" w:eastAsia="ru-RU"/>
              </w:rPr>
              <w:t xml:space="preserve">Наличие у эмитента отдельного </w:t>
            </w:r>
            <w:r w:rsidRPr="005E4FCB">
              <w:rPr>
                <w:rFonts w:ascii="Arial" w:hAnsi="Arial" w:cs="Arial"/>
                <w:b/>
                <w:sz w:val="18"/>
                <w:szCs w:val="18"/>
                <w:lang w:val="ru-RU" w:eastAsia="ru-RU"/>
              </w:rPr>
              <w:t>структурного подразделения</w:t>
            </w:r>
            <w:r w:rsidRPr="005E4FCB">
              <w:rPr>
                <w:rFonts w:ascii="Arial" w:hAnsi="Arial" w:cs="Arial"/>
                <w:sz w:val="18"/>
                <w:szCs w:val="18"/>
                <w:lang w:val="ru-RU" w:eastAsia="ru-RU"/>
              </w:rPr>
              <w:t xml:space="preserve"> (отдельных структурных подразделений), осуществляющего (осуществляющих) </w:t>
            </w:r>
            <w:r w:rsidRPr="005E4FCB">
              <w:rPr>
                <w:rFonts w:ascii="Arial" w:hAnsi="Arial" w:cs="Arial"/>
                <w:b/>
                <w:sz w:val="18"/>
                <w:szCs w:val="18"/>
                <w:lang w:val="ru-RU" w:eastAsia="ru-RU"/>
              </w:rPr>
              <w:t>внутренний аудит</w:t>
            </w:r>
            <w:r w:rsidRPr="005E4FCB">
              <w:rPr>
                <w:rFonts w:ascii="Arial" w:hAnsi="Arial" w:cs="Arial"/>
                <w:sz w:val="18"/>
                <w:szCs w:val="18"/>
                <w:lang w:val="ru-RU" w:eastAsia="ru-RU"/>
              </w:rPr>
              <w:t>, или организация проведения внутреннего аудита с привлечением эмитентом внешней независимой организации.</w:t>
            </w:r>
            <w:proofErr w:type="gramEnd"/>
            <w:r w:rsidRPr="005E4FCB">
              <w:rPr>
                <w:rFonts w:ascii="Arial" w:hAnsi="Arial" w:cs="Arial"/>
                <w:sz w:val="18"/>
                <w:szCs w:val="18"/>
                <w:lang w:val="ru-RU" w:eastAsia="ru-RU"/>
              </w:rPr>
              <w:t xml:space="preserve"> При этом функциями внутреннего </w:t>
            </w:r>
            <w:proofErr w:type="gramStart"/>
            <w:r w:rsidRPr="005E4FCB">
              <w:rPr>
                <w:rFonts w:ascii="Arial" w:hAnsi="Arial" w:cs="Arial"/>
                <w:sz w:val="18"/>
                <w:szCs w:val="18"/>
                <w:lang w:val="ru-RU" w:eastAsia="ru-RU"/>
              </w:rPr>
              <w:t>аудита</w:t>
            </w:r>
            <w:proofErr w:type="gramEnd"/>
            <w:r w:rsidRPr="005E4FCB">
              <w:rPr>
                <w:rFonts w:ascii="Arial" w:hAnsi="Arial" w:cs="Arial"/>
                <w:sz w:val="18"/>
                <w:szCs w:val="18"/>
                <w:lang w:val="ru-RU" w:eastAsia="ru-RU"/>
              </w:rPr>
              <w:t xml:space="preserve"> в том числе являются:</w:t>
            </w:r>
          </w:p>
          <w:p w14:paraId="687511FF" w14:textId="77777777"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 оценка эффективности системы внутреннего контроля; </w:t>
            </w:r>
          </w:p>
          <w:p w14:paraId="6E4054B3" w14:textId="77777777" w:rsidR="007659D1" w:rsidRPr="005E4FCB" w:rsidRDefault="007659D1" w:rsidP="004114FB">
            <w:pPr>
              <w:spacing w:line="240" w:lineRule="auto"/>
              <w:jc w:val="both"/>
              <w:rPr>
                <w:rFonts w:ascii="Arial" w:hAnsi="Arial" w:cs="Arial"/>
                <w:sz w:val="18"/>
                <w:szCs w:val="18"/>
                <w:lang w:val="ru-RU" w:eastAsia="ru-RU"/>
              </w:rPr>
            </w:pPr>
            <w:proofErr w:type="gramStart"/>
            <w:r w:rsidRPr="005E4FCB">
              <w:rPr>
                <w:rFonts w:ascii="Arial" w:hAnsi="Arial" w:cs="Arial"/>
                <w:sz w:val="18"/>
                <w:szCs w:val="18"/>
                <w:lang w:val="ru-RU" w:eastAsia="ru-RU"/>
              </w:rPr>
              <w:t xml:space="preserve">- оценка эффективности системы управления рисками (для кредитных организаций </w:t>
            </w:r>
            <w:proofErr w:type="gramEnd"/>
          </w:p>
          <w:p w14:paraId="34FE5AE7" w14:textId="77777777"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проверка эффективности методологии оценки банковских рисков и процедур управления банковскими рисками, установленных внутренними документами кредитной организации (методиками, программами, правилами, порядками и процедурами совершения банковских операций и сделок, управления банковскими рисками), и полноты применения указанных документов, проверка деятельности службы управления рисками); </w:t>
            </w:r>
          </w:p>
          <w:p w14:paraId="1CF21DC5" w14:textId="77777777"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оценка корпоративного управления (в случае отсутствия комитета по корпоративному управлению).</w:t>
            </w:r>
          </w:p>
        </w:tc>
        <w:tc>
          <w:tcPr>
            <w:tcW w:w="1985" w:type="dxa"/>
          </w:tcPr>
          <w:p w14:paraId="0F6CDDD8" w14:textId="77777777" w:rsidR="007659D1" w:rsidRPr="005E4FCB" w:rsidRDefault="007659D1" w:rsidP="004114FB">
            <w:pPr>
              <w:spacing w:line="240" w:lineRule="auto"/>
              <w:jc w:val="both"/>
              <w:rPr>
                <w:rFonts w:ascii="Arial" w:hAnsi="Arial" w:cs="Arial"/>
                <w:sz w:val="18"/>
                <w:szCs w:val="18"/>
                <w:lang w:val="ru-RU" w:eastAsia="ru-RU"/>
              </w:rPr>
            </w:pPr>
          </w:p>
        </w:tc>
        <w:tc>
          <w:tcPr>
            <w:tcW w:w="4394" w:type="dxa"/>
          </w:tcPr>
          <w:p w14:paraId="5E8761B0" w14:textId="77777777"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Документ с реквизитами, закрепляющий указанные функции подразделения:</w:t>
            </w:r>
          </w:p>
          <w:p w14:paraId="0ABB7BF3" w14:textId="77777777" w:rsidR="007659D1" w:rsidRPr="005E4FCB" w:rsidRDefault="007659D1" w:rsidP="004114FB">
            <w:pPr>
              <w:spacing w:line="240" w:lineRule="auto"/>
              <w:jc w:val="both"/>
              <w:rPr>
                <w:rFonts w:ascii="Arial" w:hAnsi="Arial" w:cs="Arial"/>
                <w:sz w:val="18"/>
                <w:szCs w:val="18"/>
                <w:lang w:val="ru-RU"/>
              </w:rPr>
            </w:pPr>
          </w:p>
          <w:p w14:paraId="558ED90A"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64294493"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proofErr w:type="gramStart"/>
            <w:r w:rsidRPr="005E4FCB">
              <w:rPr>
                <w:rFonts w:ascii="Arial" w:hAnsi="Arial" w:cs="Arial"/>
                <w:sz w:val="18"/>
                <w:szCs w:val="18"/>
                <w:lang w:val="ru-RU"/>
              </w:rPr>
              <w:t>Утвержден</w:t>
            </w:r>
            <w:proofErr w:type="gramEnd"/>
            <w:r w:rsidRPr="005E4FCB">
              <w:rPr>
                <w:rFonts w:ascii="Arial" w:hAnsi="Arial" w:cs="Arial"/>
                <w:sz w:val="18"/>
                <w:szCs w:val="18"/>
                <w:lang w:val="ru-RU"/>
              </w:rPr>
              <w:t xml:space="preserve"> решением___________</w:t>
            </w:r>
          </w:p>
          <w:p w14:paraId="1E38A37B"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7DE4649F"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3DF517C8"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7E9E1C68"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14:paraId="12B4D04C" w14:textId="77777777" w:rsidR="007659D1" w:rsidRPr="005E4FCB" w:rsidRDefault="007659D1" w:rsidP="004114FB">
            <w:pPr>
              <w:spacing w:line="240" w:lineRule="auto"/>
              <w:jc w:val="both"/>
              <w:rPr>
                <w:rFonts w:ascii="Arial" w:hAnsi="Arial" w:cs="Arial"/>
                <w:sz w:val="18"/>
                <w:szCs w:val="18"/>
                <w:lang w:val="ru-RU" w:eastAsia="ru-RU"/>
              </w:rPr>
            </w:pPr>
          </w:p>
        </w:tc>
      </w:tr>
      <w:tr w:rsidR="007659D1" w:rsidRPr="007B3745" w14:paraId="7A6F3031" w14:textId="77777777" w:rsidTr="0043208D">
        <w:tc>
          <w:tcPr>
            <w:tcW w:w="534" w:type="dxa"/>
          </w:tcPr>
          <w:p w14:paraId="6684E8D9" w14:textId="77777777" w:rsidR="007659D1" w:rsidRPr="005E4FCB" w:rsidRDefault="007659D1" w:rsidP="004114FB">
            <w:pPr>
              <w:spacing w:line="240" w:lineRule="auto"/>
              <w:jc w:val="both"/>
              <w:rPr>
                <w:rFonts w:ascii="Arial" w:hAnsi="Arial" w:cs="Arial"/>
                <w:sz w:val="18"/>
                <w:szCs w:val="18"/>
                <w:lang w:eastAsia="ru-RU"/>
              </w:rPr>
            </w:pPr>
            <w:r w:rsidRPr="005E4FCB">
              <w:rPr>
                <w:rFonts w:ascii="Arial" w:hAnsi="Arial" w:cs="Arial"/>
                <w:sz w:val="18"/>
                <w:szCs w:val="18"/>
                <w:lang w:eastAsia="ru-RU"/>
              </w:rPr>
              <w:t>6</w:t>
            </w:r>
          </w:p>
        </w:tc>
        <w:tc>
          <w:tcPr>
            <w:tcW w:w="3685" w:type="dxa"/>
          </w:tcPr>
          <w:p w14:paraId="13E5BC41" w14:textId="77777777" w:rsidR="007659D1" w:rsidRPr="005E4FCB" w:rsidRDefault="007659D1" w:rsidP="004114FB">
            <w:pPr>
              <w:spacing w:line="240" w:lineRule="auto"/>
              <w:jc w:val="both"/>
              <w:rPr>
                <w:rFonts w:ascii="Arial" w:hAnsi="Arial" w:cs="Arial"/>
                <w:sz w:val="18"/>
                <w:szCs w:val="18"/>
                <w:lang w:val="ru-RU" w:eastAsia="ru-RU"/>
              </w:rPr>
            </w:pPr>
            <w:proofErr w:type="gramStart"/>
            <w:r w:rsidRPr="005E4FCB">
              <w:rPr>
                <w:rFonts w:ascii="Arial" w:hAnsi="Arial" w:cs="Arial"/>
                <w:sz w:val="18"/>
                <w:szCs w:val="18"/>
                <w:lang w:val="ru-RU" w:eastAsia="ru-RU"/>
              </w:rPr>
              <w:t xml:space="preserve">Наличие у эмитента </w:t>
            </w:r>
            <w:r w:rsidRPr="005E4FCB">
              <w:rPr>
                <w:rFonts w:ascii="Arial" w:hAnsi="Arial" w:cs="Arial"/>
                <w:b/>
                <w:sz w:val="18"/>
                <w:szCs w:val="18"/>
                <w:lang w:val="ru-RU" w:eastAsia="ru-RU"/>
              </w:rPr>
              <w:t>корпоративного секретаря либо специального структурного подразделения</w:t>
            </w:r>
            <w:r w:rsidRPr="005E4FCB">
              <w:rPr>
                <w:rFonts w:ascii="Arial" w:hAnsi="Arial" w:cs="Arial"/>
                <w:sz w:val="18"/>
                <w:szCs w:val="18"/>
                <w:lang w:val="ru-RU" w:eastAsia="ru-RU"/>
              </w:rPr>
              <w:t xml:space="preserve"> (структурных подразделений), осуществляющего (осуществляющих) функции корпоративного секретаря</w:t>
            </w:r>
            <w:r w:rsidR="00803669" w:rsidRPr="005E4FCB">
              <w:rPr>
                <w:rFonts w:ascii="Arial" w:hAnsi="Arial" w:cs="Arial"/>
                <w:sz w:val="18"/>
                <w:szCs w:val="18"/>
                <w:lang w:val="ru-RU" w:eastAsia="ru-RU"/>
              </w:rPr>
              <w:t>,</w:t>
            </w:r>
            <w:r w:rsidR="00647930" w:rsidRPr="005E4FCB">
              <w:rPr>
                <w:rFonts w:ascii="Arial" w:hAnsi="Arial" w:cs="Arial"/>
                <w:sz w:val="18"/>
                <w:szCs w:val="18"/>
                <w:lang w:val="ru-RU" w:eastAsia="ru-RU"/>
              </w:rPr>
              <w:t xml:space="preserve"> </w:t>
            </w:r>
            <w:r w:rsidR="00A9148E" w:rsidRPr="005E4FCB">
              <w:rPr>
                <w:rFonts w:ascii="Arial" w:hAnsi="Arial" w:cs="Arial"/>
                <w:sz w:val="18"/>
                <w:szCs w:val="18"/>
                <w:lang w:val="ru-RU" w:eastAsia="ru-RU"/>
              </w:rPr>
              <w:t>выполняющего (выполняющих) в том числе следующие функции</w:t>
            </w:r>
            <w:r w:rsidRPr="005E4FCB">
              <w:rPr>
                <w:rFonts w:ascii="Arial" w:hAnsi="Arial" w:cs="Arial"/>
                <w:sz w:val="18"/>
                <w:szCs w:val="18"/>
                <w:lang w:val="ru-RU" w:eastAsia="ru-RU"/>
              </w:rPr>
              <w:t>:</w:t>
            </w:r>
            <w:proofErr w:type="gramEnd"/>
          </w:p>
          <w:p w14:paraId="6F73C0E8" w14:textId="77777777"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 обеспечение взаимодействия </w:t>
            </w:r>
            <w:r w:rsidRPr="005E4FCB">
              <w:rPr>
                <w:rFonts w:ascii="Arial" w:hAnsi="Arial" w:cs="Arial"/>
                <w:sz w:val="18"/>
                <w:szCs w:val="18"/>
                <w:lang w:val="ru-RU" w:eastAsia="ru-RU"/>
              </w:rPr>
              <w:lastRenderedPageBreak/>
              <w:t>эмитента с органами регулирования, организаторами торговли, регистратором, иными профессиональными участниками рынка ценных бумаг в рамках полномочий, закрепленных за корпоративным секретарем;</w:t>
            </w:r>
          </w:p>
          <w:p w14:paraId="46BC866E" w14:textId="77777777"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незамедлительное информирование совета директоров обо всех выявленных нарушениях законодательства, а также положений внутренних документов общества, соблюдение которых относится к функциям корпоративного секретаря общества.</w:t>
            </w:r>
          </w:p>
          <w:p w14:paraId="497E176E" w14:textId="77777777" w:rsidR="007659D1" w:rsidRPr="005E4FCB" w:rsidRDefault="007659D1" w:rsidP="004114FB">
            <w:pPr>
              <w:spacing w:line="240" w:lineRule="auto"/>
              <w:jc w:val="both"/>
              <w:rPr>
                <w:rFonts w:ascii="Arial" w:hAnsi="Arial" w:cs="Arial"/>
                <w:sz w:val="18"/>
                <w:szCs w:val="18"/>
                <w:lang w:val="ru-RU" w:eastAsia="ru-RU"/>
              </w:rPr>
            </w:pPr>
          </w:p>
          <w:p w14:paraId="0555BF44" w14:textId="77777777"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Корпоративный секретарь (специальное структурное подразделение, осуществляющее функции корпоративного секретаря) может осуществлять иные функции, установленные положением о корпоративном секретаре (специальном структурном подразделении, осуществляющем функции корпоративного секретаря).</w:t>
            </w:r>
          </w:p>
          <w:p w14:paraId="4597412F" w14:textId="77777777"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Корпоративный секретарь (специальное структурное подразделение, осуществляющее функции корпоративного секретаря) подотчетен совету директоров эмитента, назначается на должность и освобождается от занимаемой должности единоличным исполнительным органом эмитента с согласия совета директоров или по согласованию с ним.</w:t>
            </w:r>
          </w:p>
        </w:tc>
        <w:tc>
          <w:tcPr>
            <w:tcW w:w="1985" w:type="dxa"/>
          </w:tcPr>
          <w:p w14:paraId="56AC8BBA" w14:textId="77777777" w:rsidR="007659D1" w:rsidRPr="005E4FCB" w:rsidRDefault="007659D1" w:rsidP="004114FB">
            <w:pPr>
              <w:spacing w:line="240" w:lineRule="auto"/>
              <w:jc w:val="both"/>
              <w:rPr>
                <w:rFonts w:ascii="Arial" w:hAnsi="Arial" w:cs="Arial"/>
                <w:sz w:val="18"/>
                <w:szCs w:val="18"/>
                <w:lang w:val="ru-RU" w:eastAsia="ru-RU"/>
              </w:rPr>
            </w:pPr>
          </w:p>
        </w:tc>
        <w:tc>
          <w:tcPr>
            <w:tcW w:w="4394" w:type="dxa"/>
          </w:tcPr>
          <w:p w14:paraId="34794EBD" w14:textId="77777777"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Документ с реквизитами, подтверждающий создание такого подразделения / назначение корпоративного секретаря, а также реквизиты приказа о назначении корпоративного секретаря:</w:t>
            </w:r>
          </w:p>
          <w:p w14:paraId="2CCE7F47" w14:textId="77777777" w:rsidR="007659D1" w:rsidRPr="005E4FCB" w:rsidRDefault="007659D1" w:rsidP="004114FB">
            <w:pPr>
              <w:spacing w:line="240" w:lineRule="auto"/>
              <w:jc w:val="both"/>
              <w:rPr>
                <w:rFonts w:ascii="Arial" w:hAnsi="Arial" w:cs="Arial"/>
                <w:sz w:val="18"/>
                <w:szCs w:val="18"/>
                <w:lang w:val="ru-RU"/>
              </w:rPr>
            </w:pPr>
          </w:p>
          <w:p w14:paraId="08F59FBD"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51FDBA13"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proofErr w:type="gramStart"/>
            <w:r w:rsidRPr="005E4FCB">
              <w:rPr>
                <w:rFonts w:ascii="Arial" w:hAnsi="Arial" w:cs="Arial"/>
                <w:sz w:val="18"/>
                <w:szCs w:val="18"/>
                <w:lang w:val="ru-RU"/>
              </w:rPr>
              <w:t>Утвержден</w:t>
            </w:r>
            <w:proofErr w:type="gramEnd"/>
            <w:r w:rsidRPr="005E4FCB">
              <w:rPr>
                <w:rFonts w:ascii="Arial" w:hAnsi="Arial" w:cs="Arial"/>
                <w:sz w:val="18"/>
                <w:szCs w:val="18"/>
                <w:lang w:val="ru-RU"/>
              </w:rPr>
              <w:t xml:space="preserve"> решением___________</w:t>
            </w:r>
          </w:p>
          <w:p w14:paraId="0DD84F62"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3E6A2C55"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0A338888"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lastRenderedPageBreak/>
              <w:t>Дата протокола___________</w:t>
            </w:r>
          </w:p>
          <w:p w14:paraId="7609801A"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14:paraId="65845636" w14:textId="77777777" w:rsidR="007659D1" w:rsidRPr="005E4FCB" w:rsidRDefault="007659D1" w:rsidP="004114FB">
            <w:pPr>
              <w:spacing w:line="240" w:lineRule="auto"/>
              <w:jc w:val="both"/>
              <w:rPr>
                <w:rFonts w:ascii="Arial" w:hAnsi="Arial" w:cs="Arial"/>
                <w:sz w:val="18"/>
                <w:szCs w:val="18"/>
                <w:lang w:val="ru-RU" w:eastAsia="ru-RU"/>
              </w:rPr>
            </w:pPr>
          </w:p>
          <w:p w14:paraId="20EC3DB2" w14:textId="77777777" w:rsidR="007659D1" w:rsidRPr="005E4FCB" w:rsidRDefault="007659D1" w:rsidP="004114FB">
            <w:pPr>
              <w:spacing w:line="240" w:lineRule="auto"/>
              <w:jc w:val="both"/>
              <w:rPr>
                <w:rFonts w:ascii="Arial" w:hAnsi="Arial" w:cs="Arial"/>
                <w:sz w:val="18"/>
                <w:szCs w:val="18"/>
                <w:lang w:val="ru-RU" w:eastAsia="ru-RU"/>
              </w:rPr>
            </w:pPr>
          </w:p>
          <w:p w14:paraId="2207949B" w14:textId="77777777"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Документ с реквизитами, закрепляющий данн</w:t>
            </w:r>
            <w:r w:rsidR="00803669" w:rsidRPr="005E4FCB">
              <w:rPr>
                <w:rFonts w:ascii="Arial" w:hAnsi="Arial" w:cs="Arial"/>
                <w:sz w:val="18"/>
                <w:szCs w:val="18"/>
                <w:lang w:val="ru-RU"/>
              </w:rPr>
              <w:t>ые</w:t>
            </w:r>
            <w:r w:rsidR="00803669" w:rsidRPr="005E4FCB">
              <w:rPr>
                <w:rFonts w:ascii="Arial" w:hAnsi="Arial" w:cs="Arial"/>
                <w:sz w:val="18"/>
                <w:szCs w:val="18"/>
                <w:lang w:val="ru-RU" w:eastAsia="ru-RU"/>
              </w:rPr>
              <w:t xml:space="preserve"> функции корпоративного секретаря</w:t>
            </w:r>
            <w:r w:rsidRPr="005E4FCB">
              <w:rPr>
                <w:rFonts w:ascii="Arial" w:hAnsi="Arial" w:cs="Arial"/>
                <w:sz w:val="18"/>
                <w:szCs w:val="18"/>
                <w:lang w:val="ru-RU"/>
              </w:rPr>
              <w:t xml:space="preserve"> и номер пункта/статьи.</w:t>
            </w:r>
          </w:p>
          <w:p w14:paraId="17DCC7F7" w14:textId="77777777" w:rsidR="007659D1" w:rsidRPr="005E4FCB" w:rsidRDefault="007659D1" w:rsidP="004114FB">
            <w:pPr>
              <w:spacing w:line="240" w:lineRule="auto"/>
              <w:jc w:val="both"/>
              <w:rPr>
                <w:rFonts w:ascii="Arial" w:hAnsi="Arial" w:cs="Arial"/>
                <w:sz w:val="18"/>
                <w:szCs w:val="18"/>
                <w:lang w:val="ru-RU"/>
              </w:rPr>
            </w:pPr>
          </w:p>
          <w:p w14:paraId="0BF0176A"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14BEF854"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proofErr w:type="gramStart"/>
            <w:r w:rsidRPr="005E4FCB">
              <w:rPr>
                <w:rFonts w:ascii="Arial" w:hAnsi="Arial" w:cs="Arial"/>
                <w:sz w:val="18"/>
                <w:szCs w:val="18"/>
                <w:lang w:val="ru-RU"/>
              </w:rPr>
              <w:t>Утвержден</w:t>
            </w:r>
            <w:proofErr w:type="gramEnd"/>
            <w:r w:rsidRPr="005E4FCB">
              <w:rPr>
                <w:rFonts w:ascii="Arial" w:hAnsi="Arial" w:cs="Arial"/>
                <w:sz w:val="18"/>
                <w:szCs w:val="18"/>
                <w:lang w:val="ru-RU"/>
              </w:rPr>
              <w:t xml:space="preserve"> решением___________</w:t>
            </w:r>
          </w:p>
          <w:p w14:paraId="7D49788B"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06A25806"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1D178478"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2A41C277"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14:paraId="37CE2506" w14:textId="77777777" w:rsidR="007659D1" w:rsidRPr="005E4FCB" w:rsidRDefault="007659D1" w:rsidP="004114FB">
            <w:pPr>
              <w:spacing w:line="240" w:lineRule="auto"/>
              <w:jc w:val="both"/>
              <w:rPr>
                <w:rFonts w:ascii="Arial" w:hAnsi="Arial" w:cs="Arial"/>
                <w:sz w:val="18"/>
                <w:szCs w:val="18"/>
                <w:lang w:val="ru-RU" w:eastAsia="ru-RU"/>
              </w:rPr>
            </w:pPr>
          </w:p>
        </w:tc>
      </w:tr>
      <w:tr w:rsidR="007659D1" w:rsidRPr="007B3745" w14:paraId="38F0860F" w14:textId="77777777" w:rsidTr="0043208D">
        <w:tc>
          <w:tcPr>
            <w:tcW w:w="534" w:type="dxa"/>
          </w:tcPr>
          <w:p w14:paraId="1698BFEA" w14:textId="77777777" w:rsidR="007659D1" w:rsidRPr="005E4FCB" w:rsidRDefault="006659F6"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lastRenderedPageBreak/>
              <w:t>7</w:t>
            </w:r>
          </w:p>
        </w:tc>
        <w:tc>
          <w:tcPr>
            <w:tcW w:w="3685" w:type="dxa"/>
          </w:tcPr>
          <w:p w14:paraId="7D072E13" w14:textId="77777777"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Наличие у эмитента, утвержденного советом директоров документа, определяющего дивидендную политику эмитента.</w:t>
            </w:r>
          </w:p>
        </w:tc>
        <w:tc>
          <w:tcPr>
            <w:tcW w:w="1985" w:type="dxa"/>
          </w:tcPr>
          <w:p w14:paraId="177F8657" w14:textId="77777777" w:rsidR="007659D1" w:rsidRPr="005E4FCB" w:rsidRDefault="007659D1" w:rsidP="004114FB">
            <w:pPr>
              <w:spacing w:line="240" w:lineRule="auto"/>
              <w:jc w:val="both"/>
              <w:rPr>
                <w:rFonts w:ascii="Arial" w:hAnsi="Arial" w:cs="Arial"/>
                <w:sz w:val="18"/>
                <w:szCs w:val="18"/>
                <w:lang w:val="ru-RU" w:eastAsia="ru-RU"/>
              </w:rPr>
            </w:pPr>
          </w:p>
        </w:tc>
        <w:tc>
          <w:tcPr>
            <w:tcW w:w="4394" w:type="dxa"/>
          </w:tcPr>
          <w:p w14:paraId="12517F9D"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5B9972DD"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proofErr w:type="gramStart"/>
            <w:r w:rsidRPr="005E4FCB">
              <w:rPr>
                <w:rFonts w:ascii="Arial" w:hAnsi="Arial" w:cs="Arial"/>
                <w:sz w:val="18"/>
                <w:szCs w:val="18"/>
                <w:lang w:val="ru-RU"/>
              </w:rPr>
              <w:t>Утвержден</w:t>
            </w:r>
            <w:proofErr w:type="gramEnd"/>
            <w:r w:rsidRPr="005E4FCB">
              <w:rPr>
                <w:rFonts w:ascii="Arial" w:hAnsi="Arial" w:cs="Arial"/>
                <w:sz w:val="18"/>
                <w:szCs w:val="18"/>
                <w:lang w:val="ru-RU"/>
              </w:rPr>
              <w:t xml:space="preserve"> решением___________</w:t>
            </w:r>
          </w:p>
          <w:p w14:paraId="28D87768"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13699292"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5428B0F2"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38191FD0"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14:paraId="36E6379E" w14:textId="77777777" w:rsidR="007659D1" w:rsidRPr="005E4FCB" w:rsidRDefault="007659D1" w:rsidP="004114FB">
            <w:pPr>
              <w:spacing w:line="240" w:lineRule="auto"/>
              <w:jc w:val="both"/>
              <w:rPr>
                <w:rFonts w:ascii="Arial" w:hAnsi="Arial" w:cs="Arial"/>
                <w:sz w:val="18"/>
                <w:szCs w:val="18"/>
                <w:lang w:val="ru-RU" w:eastAsia="ru-RU"/>
              </w:rPr>
            </w:pPr>
          </w:p>
        </w:tc>
      </w:tr>
    </w:tbl>
    <w:p w14:paraId="7E53C93C" w14:textId="77777777" w:rsidR="007659D1" w:rsidRPr="005E4FCB" w:rsidRDefault="007659D1" w:rsidP="007659D1">
      <w:pPr>
        <w:rPr>
          <w:rFonts w:ascii="Arial" w:hAnsi="Arial" w:cs="Arial"/>
          <w:sz w:val="20"/>
          <w:szCs w:val="20"/>
          <w:lang w:val="ru-RU"/>
        </w:rPr>
      </w:pPr>
    </w:p>
    <w:p w14:paraId="6F5BF031" w14:textId="77777777" w:rsidR="007659D1" w:rsidRPr="005E4FCB" w:rsidRDefault="007659D1" w:rsidP="007659D1">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     </w:t>
      </w:r>
    </w:p>
    <w:p w14:paraId="351A6922" w14:textId="77777777" w:rsidR="007659D1" w:rsidRPr="005E4FCB" w:rsidRDefault="007659D1" w:rsidP="007659D1">
      <w:pPr>
        <w:jc w:val="both"/>
        <w:rPr>
          <w:rFonts w:ascii="Arial" w:hAnsi="Arial" w:cs="Arial"/>
          <w:sz w:val="20"/>
          <w:szCs w:val="20"/>
          <w:lang w:val="ru-RU"/>
        </w:rPr>
      </w:pPr>
      <w:proofErr w:type="gramStart"/>
      <w:r w:rsidRPr="005E4FCB">
        <w:rPr>
          <w:rFonts w:ascii="Arial" w:hAnsi="Arial" w:cs="Arial"/>
          <w:sz w:val="20"/>
          <w:szCs w:val="20"/>
          <w:lang w:val="ru-RU"/>
        </w:rPr>
        <w:t xml:space="preserve">(руководитель эмитента или                                          </w:t>
      </w:r>
      <w:proofErr w:type="gramEnd"/>
    </w:p>
    <w:p w14:paraId="51401564" w14:textId="77777777" w:rsidR="00FD79C8" w:rsidRPr="005E4FCB" w:rsidRDefault="007659D1" w:rsidP="007659D1">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эмитента)</w:t>
      </w:r>
      <w:r w:rsidR="004114FB" w:rsidRPr="005E4FCB">
        <w:rPr>
          <w:rFonts w:ascii="Arial" w:hAnsi="Arial" w:cs="Arial"/>
          <w:sz w:val="20"/>
          <w:szCs w:val="20"/>
          <w:lang w:val="ru-RU"/>
        </w:rPr>
        <w:t xml:space="preserve"> </w:t>
      </w:r>
      <w:r w:rsidRPr="005E4FCB">
        <w:rPr>
          <w:rFonts w:ascii="Arial" w:hAnsi="Arial" w:cs="Arial"/>
          <w:sz w:val="20"/>
          <w:szCs w:val="20"/>
          <w:lang w:val="ru-RU"/>
        </w:rPr>
        <w:t xml:space="preserve">                                       м.п.</w:t>
      </w:r>
      <w:r w:rsidR="00FD79C8" w:rsidRPr="005E4FCB">
        <w:rPr>
          <w:rFonts w:ascii="Arial" w:hAnsi="Arial" w:cs="Arial"/>
          <w:sz w:val="20"/>
          <w:szCs w:val="20"/>
          <w:lang w:val="ru-RU"/>
        </w:rPr>
        <w:br w:type="page"/>
      </w:r>
    </w:p>
    <w:p w14:paraId="22818794" w14:textId="77777777" w:rsidR="00FD79C8" w:rsidRPr="005E4FCB" w:rsidRDefault="00FD79C8" w:rsidP="00FD79C8">
      <w:pPr>
        <w:pStyle w:val="2"/>
        <w:numPr>
          <w:ilvl w:val="0"/>
          <w:numId w:val="6"/>
        </w:numPr>
        <w:ind w:left="240"/>
        <w:rPr>
          <w:rFonts w:ascii="Arial" w:hAnsi="Arial" w:cs="Arial"/>
          <w:b w:val="0"/>
          <w:color w:val="000000"/>
          <w:sz w:val="20"/>
          <w:u w:val="none"/>
        </w:rPr>
      </w:pPr>
      <w:bookmarkStart w:id="87" w:name="_Toc148616970"/>
      <w:r w:rsidRPr="005E4FCB">
        <w:rPr>
          <w:rFonts w:ascii="Arial" w:hAnsi="Arial" w:cs="Arial"/>
          <w:b w:val="0"/>
          <w:color w:val="000000"/>
          <w:sz w:val="20"/>
          <w:u w:val="none"/>
        </w:rPr>
        <w:lastRenderedPageBreak/>
        <w:t xml:space="preserve">ФОРМЫ </w:t>
      </w:r>
      <w:r w:rsidR="006C21A4" w:rsidRPr="005E4FCB">
        <w:rPr>
          <w:rFonts w:ascii="Arial" w:hAnsi="Arial" w:cs="Arial"/>
          <w:b w:val="0"/>
          <w:sz w:val="20"/>
          <w:u w:val="none"/>
        </w:rPr>
        <w:t>ИНВЕСТИЦИОННОГО МЕМОРАНДУМА</w:t>
      </w:r>
      <w:r w:rsidR="006C21A4" w:rsidRPr="005E4FCB">
        <w:rPr>
          <w:rFonts w:ascii="Arial" w:hAnsi="Arial" w:cs="Arial"/>
          <w:b w:val="0"/>
          <w:color w:val="000000"/>
          <w:sz w:val="20"/>
          <w:u w:val="none"/>
        </w:rPr>
        <w:t xml:space="preserve"> И </w:t>
      </w:r>
      <w:r w:rsidRPr="005E4FCB">
        <w:rPr>
          <w:rFonts w:ascii="Arial" w:hAnsi="Arial" w:cs="Arial"/>
          <w:b w:val="0"/>
          <w:color w:val="000000"/>
          <w:sz w:val="20"/>
          <w:u w:val="none"/>
        </w:rPr>
        <w:t>ОТЧЕТ</w:t>
      </w:r>
      <w:r w:rsidR="006C21A4" w:rsidRPr="005E4FCB">
        <w:rPr>
          <w:rFonts w:ascii="Arial" w:hAnsi="Arial" w:cs="Arial"/>
          <w:b w:val="0"/>
          <w:color w:val="000000"/>
          <w:sz w:val="20"/>
          <w:u w:val="none"/>
        </w:rPr>
        <w:t>А ЭМИТЕНТА ОБЛИГАЦИЙ</w:t>
      </w:r>
      <w:bookmarkEnd w:id="87"/>
      <w:r w:rsidR="006C21A4" w:rsidRPr="005E4FCB">
        <w:rPr>
          <w:rFonts w:ascii="Arial" w:hAnsi="Arial" w:cs="Arial"/>
          <w:b w:val="0"/>
          <w:color w:val="000000"/>
          <w:sz w:val="20"/>
          <w:u w:val="none"/>
        </w:rPr>
        <w:t xml:space="preserve"> </w:t>
      </w:r>
    </w:p>
    <w:p w14:paraId="5E3B01F8" w14:textId="77777777" w:rsidR="006C21A4" w:rsidRPr="005E4FCB" w:rsidRDefault="006C21A4" w:rsidP="006C21A4">
      <w:pPr>
        <w:rPr>
          <w:rFonts w:ascii="Arial" w:hAnsi="Arial" w:cs="Arial"/>
          <w:sz w:val="20"/>
          <w:szCs w:val="20"/>
          <w:lang w:val="ru-RU"/>
        </w:rPr>
      </w:pPr>
    </w:p>
    <w:p w14:paraId="18C772B2" w14:textId="77777777" w:rsidR="006C21A4" w:rsidRPr="005E4FCB" w:rsidRDefault="0063680E" w:rsidP="008941AA">
      <w:pPr>
        <w:pStyle w:val="2"/>
        <w:numPr>
          <w:ilvl w:val="1"/>
          <w:numId w:val="36"/>
        </w:numPr>
        <w:tabs>
          <w:tab w:val="clear" w:pos="1021"/>
          <w:tab w:val="left" w:pos="-1560"/>
        </w:tabs>
        <w:ind w:left="851" w:hanging="567"/>
        <w:rPr>
          <w:rFonts w:ascii="Arial" w:hAnsi="Arial" w:cs="Arial"/>
          <w:b w:val="0"/>
          <w:sz w:val="20"/>
          <w:u w:val="none"/>
        </w:rPr>
      </w:pPr>
      <w:bookmarkStart w:id="88" w:name="_Toc148616971"/>
      <w:r w:rsidRPr="005E4FCB">
        <w:rPr>
          <w:rFonts w:ascii="Arial" w:hAnsi="Arial" w:cs="Arial"/>
          <w:b w:val="0"/>
          <w:sz w:val="20"/>
          <w:u w:val="none"/>
        </w:rPr>
        <w:t>И</w:t>
      </w:r>
      <w:r w:rsidR="006C21A4" w:rsidRPr="005E4FCB">
        <w:rPr>
          <w:rFonts w:ascii="Arial" w:hAnsi="Arial" w:cs="Arial"/>
          <w:b w:val="0"/>
          <w:sz w:val="20"/>
          <w:u w:val="none"/>
        </w:rPr>
        <w:t>нвестиционн</w:t>
      </w:r>
      <w:r w:rsidRPr="005E4FCB">
        <w:rPr>
          <w:rFonts w:ascii="Arial" w:hAnsi="Arial" w:cs="Arial"/>
          <w:b w:val="0"/>
          <w:sz w:val="20"/>
          <w:u w:val="none"/>
        </w:rPr>
        <w:t>ый меморандум</w:t>
      </w:r>
      <w:bookmarkEnd w:id="88"/>
    </w:p>
    <w:p w14:paraId="3687C3D9" w14:textId="77777777" w:rsidR="006C21A4" w:rsidRPr="005E4FCB" w:rsidRDefault="006C21A4" w:rsidP="006C21A4">
      <w:pPr>
        <w:jc w:val="center"/>
        <w:rPr>
          <w:rFonts w:ascii="Arial" w:hAnsi="Arial" w:cs="Arial"/>
          <w:sz w:val="20"/>
          <w:szCs w:val="20"/>
          <w:lang w:val="ru-RU"/>
        </w:rPr>
      </w:pPr>
    </w:p>
    <w:p w14:paraId="1171239E" w14:textId="77777777" w:rsidR="006C21A4" w:rsidRPr="005E4FCB" w:rsidRDefault="00FF0BB4" w:rsidP="00FF0BB4">
      <w:pPr>
        <w:ind w:left="7080" w:firstLine="708"/>
        <w:jc w:val="center"/>
        <w:rPr>
          <w:rFonts w:ascii="Arial" w:hAnsi="Arial" w:cs="Arial"/>
          <w:sz w:val="20"/>
          <w:szCs w:val="20"/>
          <w:lang w:val="ru-RU"/>
        </w:rPr>
      </w:pPr>
      <w:r w:rsidRPr="000E7BC9">
        <w:rPr>
          <w:rFonts w:ascii="Arial" w:hAnsi="Arial" w:cs="Arial"/>
          <w:sz w:val="20"/>
          <w:szCs w:val="20"/>
          <w:lang w:val="ru-RU"/>
        </w:rPr>
        <w:t>[Логотип эмитента]</w:t>
      </w:r>
    </w:p>
    <w:p w14:paraId="3C701853" w14:textId="77777777" w:rsidR="009527F5" w:rsidRPr="005E4FCB" w:rsidRDefault="009527F5" w:rsidP="006C21A4">
      <w:pPr>
        <w:jc w:val="center"/>
        <w:rPr>
          <w:rFonts w:ascii="Arial" w:hAnsi="Arial" w:cs="Arial"/>
          <w:sz w:val="20"/>
          <w:szCs w:val="20"/>
          <w:lang w:val="ru-RU"/>
        </w:rPr>
      </w:pPr>
    </w:p>
    <w:p w14:paraId="3361FD46" w14:textId="77777777" w:rsidR="009407AE" w:rsidRPr="005E4FCB" w:rsidRDefault="009407AE" w:rsidP="006C21A4">
      <w:pPr>
        <w:jc w:val="center"/>
        <w:rPr>
          <w:rFonts w:ascii="Arial" w:hAnsi="Arial" w:cs="Arial"/>
          <w:sz w:val="20"/>
          <w:szCs w:val="20"/>
          <w:lang w:val="ru-RU"/>
        </w:rPr>
      </w:pPr>
    </w:p>
    <w:p w14:paraId="513E2718" w14:textId="77777777" w:rsidR="009407AE" w:rsidRPr="005E4FCB" w:rsidRDefault="009407AE" w:rsidP="006C21A4">
      <w:pPr>
        <w:jc w:val="center"/>
        <w:rPr>
          <w:rFonts w:ascii="Arial" w:hAnsi="Arial" w:cs="Arial"/>
          <w:sz w:val="20"/>
          <w:szCs w:val="20"/>
          <w:lang w:val="ru-RU"/>
        </w:rPr>
      </w:pPr>
    </w:p>
    <w:p w14:paraId="586E9431" w14:textId="77777777" w:rsidR="006C21A4" w:rsidRPr="005E4FCB" w:rsidRDefault="006C21A4" w:rsidP="006C21A4">
      <w:pPr>
        <w:tabs>
          <w:tab w:val="left" w:pos="9210"/>
        </w:tabs>
        <w:jc w:val="center"/>
        <w:rPr>
          <w:rFonts w:ascii="Arial" w:hAnsi="Arial" w:cs="Arial"/>
          <w:b/>
          <w:sz w:val="20"/>
          <w:szCs w:val="20"/>
          <w:lang w:val="ru-RU"/>
        </w:rPr>
      </w:pPr>
      <w:r w:rsidRPr="005E4FCB">
        <w:rPr>
          <w:rFonts w:ascii="Arial" w:hAnsi="Arial" w:cs="Arial"/>
          <w:b/>
          <w:sz w:val="20"/>
          <w:szCs w:val="20"/>
          <w:lang w:val="ru-RU"/>
        </w:rPr>
        <w:t>ИНВЕСТИЦИОННЫЙ МЕМОРАНДУМ</w:t>
      </w:r>
    </w:p>
    <w:p w14:paraId="2537F8CA" w14:textId="77777777" w:rsidR="009407AE" w:rsidRPr="005E4FCB" w:rsidRDefault="009407AE" w:rsidP="009407AE">
      <w:pPr>
        <w:rPr>
          <w:rFonts w:ascii="Arial" w:hAnsi="Arial" w:cs="Arial"/>
          <w:sz w:val="20"/>
          <w:szCs w:val="20"/>
          <w:lang w:val="ru-RU"/>
        </w:rPr>
      </w:pPr>
    </w:p>
    <w:p w14:paraId="6F5020D1" w14:textId="77777777" w:rsidR="009407AE" w:rsidRPr="005E4FCB" w:rsidRDefault="009407AE" w:rsidP="009407AE">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14:paraId="7007DE0B" w14:textId="77777777" w:rsidR="006C21A4" w:rsidRPr="005E4FCB" w:rsidRDefault="006C21A4" w:rsidP="006C21A4">
      <w:pPr>
        <w:tabs>
          <w:tab w:val="left" w:pos="3668"/>
        </w:tabs>
        <w:jc w:val="center"/>
        <w:rPr>
          <w:rFonts w:ascii="Arial" w:hAnsi="Arial" w:cs="Arial"/>
          <w:b/>
          <w:sz w:val="20"/>
          <w:szCs w:val="20"/>
          <w:lang w:val="ru-RU"/>
        </w:rPr>
      </w:pPr>
    </w:p>
    <w:p w14:paraId="78DE5064" w14:textId="77777777" w:rsidR="006C21A4" w:rsidRPr="005E4FCB" w:rsidRDefault="006C21A4" w:rsidP="006C21A4">
      <w:pPr>
        <w:tabs>
          <w:tab w:val="left" w:pos="3668"/>
        </w:tabs>
        <w:jc w:val="center"/>
        <w:rPr>
          <w:rFonts w:ascii="Arial" w:hAnsi="Arial" w:cs="Arial"/>
          <w:sz w:val="20"/>
          <w:szCs w:val="20"/>
          <w:lang w:val="ru-RU"/>
        </w:rPr>
      </w:pPr>
      <w:r w:rsidRPr="005E4FCB">
        <w:rPr>
          <w:rFonts w:ascii="Arial" w:hAnsi="Arial" w:cs="Arial"/>
          <w:sz w:val="20"/>
          <w:szCs w:val="20"/>
          <w:lang w:val="ru-RU"/>
        </w:rPr>
        <w:t>_______________________________________________________________________________</w:t>
      </w:r>
    </w:p>
    <w:p w14:paraId="03BF0B09" w14:textId="77777777" w:rsidR="006C21A4" w:rsidRPr="005E4FCB" w:rsidRDefault="006C21A4" w:rsidP="006C21A4">
      <w:pPr>
        <w:tabs>
          <w:tab w:val="left" w:pos="3668"/>
        </w:tabs>
        <w:jc w:val="center"/>
        <w:rPr>
          <w:rFonts w:ascii="Arial" w:hAnsi="Arial" w:cs="Arial"/>
          <w:b/>
          <w:sz w:val="20"/>
          <w:szCs w:val="20"/>
          <w:lang w:val="ru-RU"/>
        </w:rPr>
      </w:pPr>
      <w:r w:rsidRPr="005E4FCB">
        <w:rPr>
          <w:rFonts w:ascii="Arial" w:hAnsi="Arial" w:cs="Arial"/>
          <w:b/>
          <w:sz w:val="20"/>
          <w:szCs w:val="20"/>
          <w:lang w:val="ru-RU"/>
        </w:rPr>
        <w:t>[полное фирменное наименование эмитента ценных бумаг]</w:t>
      </w:r>
    </w:p>
    <w:p w14:paraId="531711BD" w14:textId="77777777" w:rsidR="006C21A4" w:rsidRPr="005E4FCB" w:rsidRDefault="006C21A4" w:rsidP="006C21A4">
      <w:pPr>
        <w:tabs>
          <w:tab w:val="left" w:pos="3668"/>
        </w:tabs>
        <w:jc w:val="center"/>
        <w:rPr>
          <w:rFonts w:ascii="Arial" w:hAnsi="Arial" w:cs="Arial"/>
          <w:sz w:val="20"/>
          <w:szCs w:val="20"/>
          <w:lang w:val="ru-RU"/>
        </w:rPr>
      </w:pPr>
      <w:r w:rsidRPr="005E4FCB">
        <w:rPr>
          <w:rFonts w:ascii="Arial" w:hAnsi="Arial" w:cs="Arial"/>
          <w:b/>
          <w:noProof/>
          <w:sz w:val="20"/>
          <w:szCs w:val="20"/>
          <w:lang w:val="ru-RU" w:eastAsia="ru-RU"/>
        </w:rPr>
        <mc:AlternateContent>
          <mc:Choice Requires="wps">
            <w:drawing>
              <wp:anchor distT="0" distB="0" distL="114300" distR="114300" simplePos="0" relativeHeight="251662336" behindDoc="0" locked="0" layoutInCell="1" allowOverlap="1" wp14:anchorId="5AADE0B0" wp14:editId="5B91A52A">
                <wp:simplePos x="0" y="0"/>
                <wp:positionH relativeFrom="column">
                  <wp:posOffset>24130</wp:posOffset>
                </wp:positionH>
                <wp:positionV relativeFrom="paragraph">
                  <wp:posOffset>167640</wp:posOffset>
                </wp:positionV>
                <wp:extent cx="6368415" cy="0"/>
                <wp:effectExtent l="0" t="0" r="13335"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368415"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4176620" id="Прямая соединительная линия 3"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pt,13.2pt" to="503.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" strokecolor="#4579b8 [3044]"/>
            </w:pict>
          </mc:Fallback>
        </mc:AlternateContent>
      </w:r>
    </w:p>
    <w:p w14:paraId="371065B7" w14:textId="77777777" w:rsidR="006C21A4" w:rsidRPr="005E4FCB" w:rsidRDefault="006C21A4" w:rsidP="006C21A4">
      <w:pPr>
        <w:tabs>
          <w:tab w:val="left" w:pos="3668"/>
        </w:tabs>
        <w:jc w:val="center"/>
        <w:rPr>
          <w:rFonts w:ascii="Arial" w:hAnsi="Arial" w:cs="Arial"/>
          <w:b/>
          <w:sz w:val="20"/>
          <w:szCs w:val="20"/>
          <w:lang w:val="ru-RU"/>
        </w:rPr>
      </w:pPr>
      <w:r w:rsidRPr="005E4FCB">
        <w:rPr>
          <w:rFonts w:ascii="Arial" w:hAnsi="Arial" w:cs="Arial"/>
          <w:b/>
          <w:sz w:val="20"/>
          <w:szCs w:val="20"/>
          <w:lang w:val="ru-RU"/>
        </w:rPr>
        <w:t>[указываются вид, категория (тип), серия и иные идентификационные признаки ценных бумаг, способ размещения]</w:t>
      </w:r>
    </w:p>
    <w:p w14:paraId="0B1AE018" w14:textId="77777777" w:rsidR="006C21A4" w:rsidRPr="005E4FCB" w:rsidRDefault="006C21A4" w:rsidP="006C21A4">
      <w:pPr>
        <w:tabs>
          <w:tab w:val="left" w:pos="3668"/>
        </w:tabs>
        <w:jc w:val="center"/>
        <w:rPr>
          <w:rFonts w:ascii="Arial" w:hAnsi="Arial" w:cs="Arial"/>
          <w:sz w:val="20"/>
          <w:szCs w:val="20"/>
          <w:lang w:val="ru-RU"/>
        </w:rPr>
      </w:pPr>
      <w:r w:rsidRPr="005E4FCB">
        <w:rPr>
          <w:rFonts w:ascii="Arial" w:hAnsi="Arial" w:cs="Arial"/>
          <w:b/>
          <w:noProof/>
          <w:sz w:val="20"/>
          <w:szCs w:val="20"/>
          <w:lang w:val="ru-RU" w:eastAsia="ru-RU"/>
        </w:rPr>
        <mc:AlternateContent>
          <mc:Choice Requires="wps">
            <w:drawing>
              <wp:anchor distT="0" distB="0" distL="114300" distR="114300" simplePos="0" relativeHeight="251663360" behindDoc="0" locked="0" layoutInCell="1" allowOverlap="1" wp14:anchorId="7D7A254E" wp14:editId="51F61480">
                <wp:simplePos x="0" y="0"/>
                <wp:positionH relativeFrom="column">
                  <wp:posOffset>27674</wp:posOffset>
                </wp:positionH>
                <wp:positionV relativeFrom="paragraph">
                  <wp:posOffset>128699</wp:posOffset>
                </wp:positionV>
                <wp:extent cx="6368902" cy="0"/>
                <wp:effectExtent l="0" t="0" r="13335"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6368902"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05E93A6" id="Прямая соединительная линия 4"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pt,10.15pt" to="503.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" strokecolor="#4579b8 [3044]"/>
            </w:pict>
          </mc:Fallback>
        </mc:AlternateContent>
      </w:r>
    </w:p>
    <w:p w14:paraId="2113BE8E" w14:textId="77777777" w:rsidR="006C21A4" w:rsidRPr="005E4FCB" w:rsidRDefault="006C21A4" w:rsidP="006C21A4">
      <w:pPr>
        <w:tabs>
          <w:tab w:val="left" w:pos="3668"/>
        </w:tabs>
        <w:spacing w:line="240" w:lineRule="auto"/>
        <w:contextualSpacing/>
        <w:jc w:val="both"/>
        <w:rPr>
          <w:rFonts w:ascii="Arial" w:hAnsi="Arial" w:cs="Arial"/>
          <w:sz w:val="20"/>
          <w:szCs w:val="20"/>
          <w:lang w:val="ru-RU"/>
        </w:rPr>
      </w:pPr>
      <w:r w:rsidRPr="005E4FCB">
        <w:rPr>
          <w:rFonts w:ascii="Arial" w:hAnsi="Arial" w:cs="Arial"/>
          <w:sz w:val="20"/>
          <w:szCs w:val="20"/>
          <w:lang w:val="ru-RU"/>
        </w:rPr>
        <w:t>В отношении указанных ценных бумаг не осуществлена регистрация проспекта ценных бумаг.</w:t>
      </w:r>
    </w:p>
    <w:p w14:paraId="0D820C28" w14:textId="77777777" w:rsidR="006C21A4" w:rsidRPr="005E4FCB" w:rsidRDefault="006C21A4" w:rsidP="006C21A4">
      <w:pPr>
        <w:tabs>
          <w:tab w:val="left" w:pos="3668"/>
        </w:tabs>
        <w:spacing w:line="240" w:lineRule="auto"/>
        <w:contextualSpacing/>
        <w:jc w:val="both"/>
        <w:rPr>
          <w:rFonts w:ascii="Arial" w:hAnsi="Arial" w:cs="Arial"/>
          <w:sz w:val="20"/>
          <w:szCs w:val="20"/>
          <w:lang w:val="ru-RU"/>
        </w:rPr>
      </w:pPr>
      <w:r w:rsidRPr="005E4FCB">
        <w:rPr>
          <w:rFonts w:ascii="Arial" w:hAnsi="Arial" w:cs="Arial"/>
          <w:sz w:val="20"/>
          <w:szCs w:val="20"/>
          <w:lang w:val="ru-RU"/>
        </w:rPr>
        <w:t xml:space="preserve">Информация, содержащаяся в настоящем инвестиционном меморандуме, подлежит раскрытию в соответствии с требованиями Правил листинга </w:t>
      </w:r>
      <w:r w:rsidRPr="005E4FCB">
        <w:rPr>
          <w:rFonts w:ascii="Arial" w:hAnsi="Arial" w:cs="Arial"/>
          <w:bCs/>
          <w:sz w:val="20"/>
          <w:szCs w:val="20"/>
          <w:lang w:val="ru-RU"/>
        </w:rPr>
        <w:t xml:space="preserve">(делистинга) ценных бумаг </w:t>
      </w:r>
      <w:r w:rsidRPr="005E4FCB">
        <w:rPr>
          <w:rFonts w:ascii="Arial" w:hAnsi="Arial" w:cs="Arial"/>
          <w:sz w:val="20"/>
          <w:szCs w:val="20"/>
          <w:lang w:val="ru-RU"/>
        </w:rPr>
        <w:t>к раскрытию информации эмитентами, ценные бумаги которых допущены к организованным торгам без их включения в котировальные списки и без регистрации проспекта ценных бумаг.</w:t>
      </w:r>
    </w:p>
    <w:p w14:paraId="51190158" w14:textId="77777777" w:rsidR="006C21A4" w:rsidRPr="005E4FCB" w:rsidRDefault="006C21A4" w:rsidP="006C21A4">
      <w:pPr>
        <w:tabs>
          <w:tab w:val="left" w:pos="3668"/>
        </w:tabs>
        <w:autoSpaceDE w:val="0"/>
        <w:autoSpaceDN w:val="0"/>
        <w:adjustRightInd w:val="0"/>
        <w:jc w:val="both"/>
        <w:rPr>
          <w:rFonts w:ascii="Arial" w:hAnsi="Arial" w:cs="Arial"/>
          <w:sz w:val="20"/>
          <w:szCs w:val="20"/>
          <w:lang w:val="ru-RU"/>
        </w:rPr>
      </w:pPr>
    </w:p>
    <w:tbl>
      <w:tblPr>
        <w:tblW w:w="10150" w:type="dxa"/>
        <w:jc w:val="center"/>
        <w:tblBorders>
          <w:top w:val="double" w:sz="4" w:space="0" w:color="4F81BD" w:themeColor="accent1"/>
          <w:left w:val="double" w:sz="4" w:space="0" w:color="4F81BD" w:themeColor="accent1"/>
          <w:bottom w:val="double" w:sz="4" w:space="0" w:color="4F81BD" w:themeColor="accent1"/>
          <w:right w:val="double" w:sz="4" w:space="0" w:color="4F81BD" w:themeColor="accent1"/>
        </w:tblBorders>
        <w:tblLayout w:type="fixed"/>
        <w:tblCellMar>
          <w:left w:w="28" w:type="dxa"/>
          <w:right w:w="28" w:type="dxa"/>
        </w:tblCellMar>
        <w:tblLook w:val="04A0" w:firstRow="1" w:lastRow="0" w:firstColumn="1" w:lastColumn="0" w:noHBand="0" w:noVBand="1"/>
      </w:tblPr>
      <w:tblGrid>
        <w:gridCol w:w="5756"/>
        <w:gridCol w:w="288"/>
        <w:gridCol w:w="1416"/>
        <w:gridCol w:w="138"/>
        <w:gridCol w:w="1988"/>
        <w:gridCol w:w="564"/>
      </w:tblGrid>
      <w:tr w:rsidR="008E41E3" w:rsidRPr="0052576C" w14:paraId="4D211BFB" w14:textId="77777777" w:rsidTr="00D801AA">
        <w:trPr>
          <w:cantSplit/>
          <w:trHeight w:hRule="exact" w:val="1253"/>
          <w:jc w:val="center"/>
        </w:trPr>
        <w:tc>
          <w:tcPr>
            <w:tcW w:w="5756" w:type="dxa"/>
            <w:vMerge w:val="restart"/>
            <w:shd w:val="clear" w:color="auto" w:fill="auto"/>
            <w:vAlign w:val="bottom"/>
          </w:tcPr>
          <w:p w14:paraId="47556A41" w14:textId="77777777" w:rsidR="008E41E3" w:rsidRPr="005E4FCB" w:rsidRDefault="008E41E3" w:rsidP="00B010D9">
            <w:pPr>
              <w:shd w:val="clear" w:color="auto" w:fill="FFFFFF"/>
              <w:tabs>
                <w:tab w:val="left" w:pos="3668"/>
              </w:tabs>
              <w:autoSpaceDE w:val="0"/>
              <w:autoSpaceDN w:val="0"/>
              <w:rPr>
                <w:rFonts w:ascii="Arial" w:eastAsia="Times New Roman" w:hAnsi="Arial" w:cs="Arial"/>
                <w:b/>
                <w:bCs/>
                <w:i/>
                <w:iCs/>
                <w:sz w:val="20"/>
                <w:szCs w:val="20"/>
                <w:lang w:val="ru-RU"/>
              </w:rPr>
            </w:pPr>
            <w:r w:rsidRPr="005E4FCB">
              <w:rPr>
                <w:rFonts w:ascii="Arial" w:hAnsi="Arial" w:cs="Arial"/>
                <w:b/>
                <w:sz w:val="20"/>
                <w:szCs w:val="20"/>
                <w:lang w:val="ru-RU"/>
              </w:rPr>
              <w:t>[</w:t>
            </w:r>
            <w:r w:rsidRPr="005E4FCB">
              <w:rPr>
                <w:rFonts w:ascii="Arial" w:hAnsi="Arial" w:cs="Arial"/>
                <w:b/>
                <w:bCs/>
                <w:sz w:val="20"/>
                <w:szCs w:val="20"/>
                <w:lang w:val="ru-RU"/>
              </w:rPr>
              <w:t xml:space="preserve">Наименование </w:t>
            </w:r>
            <w:proofErr w:type="gramStart"/>
            <w:r w:rsidRPr="005E4FCB">
              <w:rPr>
                <w:rFonts w:ascii="Arial" w:hAnsi="Arial" w:cs="Arial"/>
                <w:b/>
                <w:bCs/>
                <w:sz w:val="20"/>
                <w:szCs w:val="20"/>
                <w:lang w:val="ru-RU"/>
              </w:rPr>
              <w:t>должности руководителя эмитента/уполномоченного представителя эмитента</w:t>
            </w:r>
            <w:proofErr w:type="gramEnd"/>
            <w:r w:rsidRPr="005E4FCB">
              <w:rPr>
                <w:rFonts w:ascii="Arial" w:hAnsi="Arial" w:cs="Arial"/>
                <w:b/>
                <w:sz w:val="20"/>
                <w:szCs w:val="20"/>
                <w:lang w:val="ru-RU"/>
              </w:rPr>
              <w:t>]</w:t>
            </w:r>
            <w:r w:rsidRPr="005E4FCB">
              <w:rPr>
                <w:rFonts w:ascii="Arial" w:hAnsi="Arial" w:cs="Arial"/>
                <w:b/>
                <w:bCs/>
                <w:sz w:val="20"/>
                <w:szCs w:val="20"/>
                <w:lang w:val="ru-RU"/>
              </w:rPr>
              <w:t xml:space="preserve"> </w:t>
            </w:r>
            <w:r w:rsidRPr="005E4FCB">
              <w:rPr>
                <w:rStyle w:val="af2"/>
                <w:rFonts w:ascii="Arial" w:hAnsi="Arial" w:cs="Arial"/>
                <w:sz w:val="20"/>
                <w:szCs w:val="20"/>
              </w:rPr>
              <w:footnoteReference w:id="41"/>
            </w:r>
          </w:p>
          <w:p w14:paraId="32DA1EEC" w14:textId="77777777" w:rsidR="008E41E3" w:rsidRPr="00D801AA" w:rsidRDefault="008E41E3" w:rsidP="00B010D9">
            <w:pPr>
              <w:tabs>
                <w:tab w:val="left" w:pos="3668"/>
              </w:tabs>
              <w:autoSpaceDE w:val="0"/>
              <w:autoSpaceDN w:val="0"/>
              <w:jc w:val="center"/>
              <w:rPr>
                <w:rFonts w:ascii="Arial" w:eastAsia="Times New Roman" w:hAnsi="Arial" w:cs="Arial"/>
                <w:sz w:val="20"/>
                <w:szCs w:val="20"/>
                <w:lang w:val="ru-RU"/>
              </w:rPr>
            </w:pPr>
          </w:p>
          <w:p w14:paraId="74E11F5E" w14:textId="77777777" w:rsidR="008E41E3" w:rsidRPr="005E4FCB" w:rsidRDefault="008E41E3" w:rsidP="00B010D9">
            <w:pPr>
              <w:tabs>
                <w:tab w:val="left" w:pos="3668"/>
              </w:tabs>
              <w:autoSpaceDE w:val="0"/>
              <w:autoSpaceDN w:val="0"/>
              <w:jc w:val="center"/>
              <w:rPr>
                <w:rFonts w:ascii="Arial" w:eastAsia="Times New Roman" w:hAnsi="Arial" w:cs="Arial"/>
                <w:b/>
                <w:bCs/>
                <w:i/>
                <w:iCs/>
                <w:sz w:val="20"/>
                <w:szCs w:val="20"/>
                <w:lang w:val="ru-RU"/>
              </w:rPr>
            </w:pPr>
          </w:p>
        </w:tc>
        <w:tc>
          <w:tcPr>
            <w:tcW w:w="288" w:type="dxa"/>
            <w:shd w:val="clear" w:color="auto" w:fill="auto"/>
            <w:vAlign w:val="bottom"/>
          </w:tcPr>
          <w:p w14:paraId="7B7D5EF8" w14:textId="77777777" w:rsidR="008E41E3" w:rsidRPr="005E4FCB" w:rsidRDefault="008E41E3" w:rsidP="00B010D9">
            <w:pPr>
              <w:tabs>
                <w:tab w:val="left" w:pos="3668"/>
              </w:tabs>
              <w:autoSpaceDE w:val="0"/>
              <w:autoSpaceDN w:val="0"/>
              <w:rPr>
                <w:rFonts w:ascii="Arial" w:eastAsia="Times New Roman" w:hAnsi="Arial" w:cs="Arial"/>
                <w:sz w:val="20"/>
                <w:szCs w:val="20"/>
                <w:lang w:val="ru-RU"/>
              </w:rPr>
            </w:pPr>
          </w:p>
        </w:tc>
        <w:tc>
          <w:tcPr>
            <w:tcW w:w="1416" w:type="dxa"/>
            <w:vMerge w:val="restart"/>
            <w:shd w:val="clear" w:color="auto" w:fill="auto"/>
            <w:vAlign w:val="bottom"/>
          </w:tcPr>
          <w:p w14:paraId="13B139AC" w14:textId="77777777" w:rsidR="008E41E3" w:rsidRPr="005E4FCB" w:rsidRDefault="008E41E3" w:rsidP="00B010D9">
            <w:pPr>
              <w:tabs>
                <w:tab w:val="left" w:pos="3668"/>
              </w:tabs>
              <w:autoSpaceDE w:val="0"/>
              <w:autoSpaceDN w:val="0"/>
              <w:jc w:val="center"/>
              <w:rPr>
                <w:rFonts w:ascii="Arial" w:eastAsia="Times New Roman" w:hAnsi="Arial" w:cs="Arial"/>
                <w:sz w:val="20"/>
                <w:szCs w:val="20"/>
                <w:lang w:val="ru-RU"/>
              </w:rPr>
            </w:pPr>
            <w:r w:rsidRPr="005E4FCB">
              <w:rPr>
                <w:rFonts w:ascii="Arial" w:hAnsi="Arial" w:cs="Arial"/>
                <w:sz w:val="20"/>
                <w:szCs w:val="20"/>
              </w:rPr>
              <w:t>(подпись)</w:t>
            </w:r>
          </w:p>
        </w:tc>
        <w:tc>
          <w:tcPr>
            <w:tcW w:w="138" w:type="dxa"/>
            <w:shd w:val="clear" w:color="auto" w:fill="auto"/>
            <w:vAlign w:val="bottom"/>
          </w:tcPr>
          <w:p w14:paraId="10FE2C6A" w14:textId="77777777" w:rsidR="008E41E3" w:rsidRPr="005E4FCB" w:rsidRDefault="008E41E3" w:rsidP="00B010D9">
            <w:pPr>
              <w:tabs>
                <w:tab w:val="left" w:pos="3668"/>
              </w:tabs>
              <w:autoSpaceDE w:val="0"/>
              <w:autoSpaceDN w:val="0"/>
              <w:rPr>
                <w:rFonts w:ascii="Arial" w:eastAsia="Times New Roman" w:hAnsi="Arial" w:cs="Arial"/>
                <w:sz w:val="20"/>
                <w:szCs w:val="20"/>
                <w:lang w:val="ru-RU"/>
              </w:rPr>
            </w:pPr>
          </w:p>
        </w:tc>
        <w:tc>
          <w:tcPr>
            <w:tcW w:w="1988" w:type="dxa"/>
            <w:vMerge w:val="restart"/>
            <w:shd w:val="clear" w:color="auto" w:fill="auto"/>
            <w:vAlign w:val="bottom"/>
            <w:hideMark/>
          </w:tcPr>
          <w:p w14:paraId="01FAA971" w14:textId="77777777" w:rsidR="008E41E3" w:rsidRPr="005E4FCB" w:rsidRDefault="008E41E3" w:rsidP="00B010D9">
            <w:pPr>
              <w:tabs>
                <w:tab w:val="left" w:pos="3668"/>
              </w:tabs>
              <w:autoSpaceDE w:val="0"/>
              <w:autoSpaceDN w:val="0"/>
              <w:jc w:val="center"/>
              <w:rPr>
                <w:rFonts w:ascii="Arial" w:eastAsia="Times New Roman" w:hAnsi="Arial" w:cs="Arial"/>
                <w:bCs/>
                <w:i/>
                <w:iCs/>
                <w:sz w:val="20"/>
                <w:szCs w:val="20"/>
              </w:rPr>
            </w:pPr>
            <w:r w:rsidRPr="005E4FCB">
              <w:rPr>
                <w:rFonts w:ascii="Arial" w:hAnsi="Arial" w:cs="Arial"/>
                <w:bCs/>
                <w:i/>
                <w:iCs/>
                <w:sz w:val="20"/>
                <w:szCs w:val="20"/>
              </w:rPr>
              <w:t>_______________</w:t>
            </w:r>
          </w:p>
          <w:p w14:paraId="0842F9BE" w14:textId="77777777" w:rsidR="008E41E3" w:rsidRPr="005E4FCB" w:rsidRDefault="008E41E3" w:rsidP="00B010D9">
            <w:pPr>
              <w:tabs>
                <w:tab w:val="left" w:pos="3668"/>
              </w:tabs>
              <w:autoSpaceDE w:val="0"/>
              <w:autoSpaceDN w:val="0"/>
              <w:jc w:val="center"/>
              <w:rPr>
                <w:rFonts w:ascii="Arial" w:eastAsia="Times New Roman" w:hAnsi="Arial" w:cs="Arial"/>
                <w:bCs/>
                <w:i/>
                <w:iCs/>
                <w:sz w:val="20"/>
                <w:szCs w:val="20"/>
              </w:rPr>
            </w:pPr>
            <w:r w:rsidRPr="005E4FCB">
              <w:rPr>
                <w:rFonts w:ascii="Arial" w:hAnsi="Arial" w:cs="Arial"/>
                <w:sz w:val="20"/>
                <w:szCs w:val="20"/>
              </w:rPr>
              <w:t>(И.О. Фамилия)</w:t>
            </w:r>
          </w:p>
        </w:tc>
        <w:tc>
          <w:tcPr>
            <w:tcW w:w="564" w:type="dxa"/>
            <w:shd w:val="clear" w:color="auto" w:fill="auto"/>
            <w:vAlign w:val="bottom"/>
          </w:tcPr>
          <w:p w14:paraId="0C73AF84" w14:textId="77777777" w:rsidR="008E41E3" w:rsidRPr="005E4FCB" w:rsidRDefault="008E41E3" w:rsidP="00B010D9">
            <w:pPr>
              <w:tabs>
                <w:tab w:val="left" w:pos="3668"/>
              </w:tabs>
              <w:autoSpaceDE w:val="0"/>
              <w:autoSpaceDN w:val="0"/>
              <w:rPr>
                <w:rFonts w:ascii="Arial" w:eastAsia="Times New Roman" w:hAnsi="Arial" w:cs="Arial"/>
                <w:sz w:val="20"/>
                <w:szCs w:val="20"/>
              </w:rPr>
            </w:pPr>
          </w:p>
        </w:tc>
      </w:tr>
      <w:tr w:rsidR="008E41E3" w:rsidRPr="0052576C" w14:paraId="77DA6441" w14:textId="77777777" w:rsidTr="00D801AA">
        <w:trPr>
          <w:cantSplit/>
          <w:jc w:val="center"/>
        </w:trPr>
        <w:tc>
          <w:tcPr>
            <w:tcW w:w="5756" w:type="dxa"/>
            <w:vMerge/>
            <w:shd w:val="clear" w:color="auto" w:fill="auto"/>
            <w:vAlign w:val="bottom"/>
          </w:tcPr>
          <w:p w14:paraId="0A3B503F" w14:textId="77777777" w:rsidR="008E41E3" w:rsidRPr="005E4FCB" w:rsidRDefault="008E41E3" w:rsidP="00B010D9">
            <w:pPr>
              <w:tabs>
                <w:tab w:val="left" w:pos="3668"/>
              </w:tabs>
              <w:autoSpaceDE w:val="0"/>
              <w:autoSpaceDN w:val="0"/>
              <w:jc w:val="center"/>
              <w:rPr>
                <w:rFonts w:ascii="Arial" w:eastAsia="Times New Roman" w:hAnsi="Arial" w:cs="Arial"/>
                <w:sz w:val="20"/>
                <w:szCs w:val="20"/>
              </w:rPr>
            </w:pPr>
          </w:p>
        </w:tc>
        <w:tc>
          <w:tcPr>
            <w:tcW w:w="288" w:type="dxa"/>
            <w:shd w:val="clear" w:color="auto" w:fill="auto"/>
            <w:vAlign w:val="bottom"/>
          </w:tcPr>
          <w:p w14:paraId="2082283A" w14:textId="77777777" w:rsidR="008E41E3" w:rsidRPr="005E4FCB" w:rsidRDefault="008E41E3" w:rsidP="00B010D9">
            <w:pPr>
              <w:tabs>
                <w:tab w:val="left" w:pos="3668"/>
              </w:tabs>
              <w:autoSpaceDE w:val="0"/>
              <w:autoSpaceDN w:val="0"/>
              <w:ind w:left="57"/>
              <w:rPr>
                <w:rFonts w:ascii="Arial" w:eastAsia="Times New Roman" w:hAnsi="Arial" w:cs="Arial"/>
                <w:sz w:val="20"/>
                <w:szCs w:val="20"/>
              </w:rPr>
            </w:pPr>
          </w:p>
        </w:tc>
        <w:tc>
          <w:tcPr>
            <w:tcW w:w="1416" w:type="dxa"/>
            <w:vMerge/>
            <w:shd w:val="clear" w:color="auto" w:fill="auto"/>
            <w:hideMark/>
          </w:tcPr>
          <w:p w14:paraId="3C4DFA69" w14:textId="77777777" w:rsidR="008E41E3" w:rsidRPr="005E4FCB" w:rsidRDefault="008E41E3" w:rsidP="00B010D9">
            <w:pPr>
              <w:tabs>
                <w:tab w:val="left" w:pos="3668"/>
              </w:tabs>
              <w:autoSpaceDE w:val="0"/>
              <w:autoSpaceDN w:val="0"/>
              <w:jc w:val="center"/>
              <w:rPr>
                <w:rFonts w:ascii="Arial" w:eastAsia="Times New Roman" w:hAnsi="Arial" w:cs="Arial"/>
                <w:sz w:val="20"/>
                <w:szCs w:val="20"/>
              </w:rPr>
            </w:pPr>
          </w:p>
        </w:tc>
        <w:tc>
          <w:tcPr>
            <w:tcW w:w="138" w:type="dxa"/>
            <w:shd w:val="clear" w:color="auto" w:fill="auto"/>
          </w:tcPr>
          <w:p w14:paraId="168C509C" w14:textId="77777777" w:rsidR="008E41E3" w:rsidRPr="005E4FCB" w:rsidRDefault="008E41E3" w:rsidP="00B010D9">
            <w:pPr>
              <w:tabs>
                <w:tab w:val="left" w:pos="3668"/>
              </w:tabs>
              <w:autoSpaceDE w:val="0"/>
              <w:autoSpaceDN w:val="0"/>
              <w:rPr>
                <w:rFonts w:ascii="Arial" w:eastAsia="Times New Roman" w:hAnsi="Arial" w:cs="Arial"/>
                <w:sz w:val="20"/>
                <w:szCs w:val="20"/>
              </w:rPr>
            </w:pPr>
          </w:p>
        </w:tc>
        <w:tc>
          <w:tcPr>
            <w:tcW w:w="1988" w:type="dxa"/>
            <w:vMerge/>
            <w:shd w:val="clear" w:color="auto" w:fill="auto"/>
            <w:hideMark/>
          </w:tcPr>
          <w:p w14:paraId="1FFD2892" w14:textId="77777777" w:rsidR="008E41E3" w:rsidRPr="005E4FCB" w:rsidRDefault="008E41E3" w:rsidP="00B010D9">
            <w:pPr>
              <w:tabs>
                <w:tab w:val="left" w:pos="3668"/>
              </w:tabs>
              <w:autoSpaceDE w:val="0"/>
              <w:autoSpaceDN w:val="0"/>
              <w:jc w:val="center"/>
              <w:rPr>
                <w:rFonts w:ascii="Arial" w:eastAsia="Times New Roman" w:hAnsi="Arial" w:cs="Arial"/>
                <w:sz w:val="20"/>
                <w:szCs w:val="20"/>
              </w:rPr>
            </w:pPr>
          </w:p>
        </w:tc>
        <w:tc>
          <w:tcPr>
            <w:tcW w:w="564" w:type="dxa"/>
            <w:shd w:val="clear" w:color="auto" w:fill="auto"/>
            <w:vAlign w:val="bottom"/>
          </w:tcPr>
          <w:p w14:paraId="4E0A2FD9" w14:textId="77777777" w:rsidR="008E41E3" w:rsidRPr="005E4FCB" w:rsidRDefault="008E41E3" w:rsidP="00B010D9">
            <w:pPr>
              <w:tabs>
                <w:tab w:val="left" w:pos="3668"/>
              </w:tabs>
              <w:autoSpaceDE w:val="0"/>
              <w:autoSpaceDN w:val="0"/>
              <w:rPr>
                <w:rFonts w:ascii="Arial" w:eastAsia="Times New Roman" w:hAnsi="Arial" w:cs="Arial"/>
                <w:sz w:val="20"/>
                <w:szCs w:val="20"/>
              </w:rPr>
            </w:pPr>
          </w:p>
        </w:tc>
      </w:tr>
    </w:tbl>
    <w:p w14:paraId="10451C4F" w14:textId="77777777" w:rsidR="006C21A4" w:rsidRPr="005E4FCB" w:rsidRDefault="006C21A4" w:rsidP="006C21A4">
      <w:pPr>
        <w:tabs>
          <w:tab w:val="left" w:pos="3668"/>
        </w:tabs>
        <w:jc w:val="center"/>
        <w:rPr>
          <w:rFonts w:ascii="Arial" w:eastAsia="Times New Roman" w:hAnsi="Arial" w:cs="Arial"/>
          <w:sz w:val="20"/>
          <w:szCs w:val="20"/>
        </w:rPr>
      </w:pPr>
    </w:p>
    <w:p w14:paraId="465BBE91" w14:textId="77777777" w:rsidR="006C21A4" w:rsidRPr="005E4FCB" w:rsidRDefault="006C21A4" w:rsidP="006C21A4">
      <w:pPr>
        <w:pStyle w:val="ConsPlusNormal0"/>
        <w:tabs>
          <w:tab w:val="left" w:pos="3668"/>
        </w:tabs>
        <w:ind w:firstLine="540"/>
        <w:jc w:val="both"/>
      </w:pPr>
    </w:p>
    <w:p w14:paraId="48AA9F89" w14:textId="77777777" w:rsidR="006C21A4" w:rsidRPr="005E4FCB" w:rsidRDefault="006C21A4" w:rsidP="006C21A4">
      <w:pPr>
        <w:pStyle w:val="ConsPlusNormal0"/>
        <w:tabs>
          <w:tab w:val="left" w:pos="3668"/>
        </w:tabs>
        <w:ind w:firstLine="0"/>
        <w:jc w:val="both"/>
      </w:pPr>
      <w:proofErr w:type="gramStart"/>
      <w:r w:rsidRPr="005E4FCB">
        <w:t>Настоящий инвестиционный меморандум содержит сведения об эмитенте, о финансово-хозяйственной деятельности эмитента, финансовом состоянии эмитента, о размещаемых (размещенных) ценных бумагах и исполнении обязательств по ним, сведения о лице, предоставляющем обеспечение по облигациям эмитента</w:t>
      </w:r>
      <w:r w:rsidRPr="005E4FCB">
        <w:rPr>
          <w:rStyle w:val="af2"/>
          <w:rFonts w:eastAsiaTheme="majorEastAsia"/>
        </w:rPr>
        <w:footnoteReference w:id="42"/>
      </w:r>
      <w:r w:rsidRPr="005E4FCB">
        <w:t>. Инвесторы не должны полностью полагаться на оценки и прогнозы эмитента, приведенные в настоящем инвестиционном меморандуме, так как фактические результаты деятельности эмитента (эмитента и лица, предоставляющего обеспечение по облигациям</w:t>
      </w:r>
      <w:proofErr w:type="gramEnd"/>
      <w:r w:rsidRPr="005E4FCB">
        <w:t xml:space="preserve">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инвестиционном меморандуме</w:t>
      </w:r>
      <w:r w:rsidRPr="005E4FCB">
        <w:rPr>
          <w:rStyle w:val="af2"/>
          <w:rFonts w:eastAsiaTheme="majorEastAsia"/>
        </w:rPr>
        <w:footnoteReference w:id="43"/>
      </w:r>
      <w:r w:rsidRPr="005E4FCB">
        <w:t>.</w:t>
      </w:r>
    </w:p>
    <w:p w14:paraId="54B722F6" w14:textId="77777777" w:rsidR="006C21A4" w:rsidRPr="0052576C" w:rsidRDefault="006C21A4" w:rsidP="006C21A4">
      <w:pPr>
        <w:rPr>
          <w:rFonts w:ascii="Arial" w:hAnsi="Arial" w:cs="Arial"/>
          <w:b/>
          <w:sz w:val="20"/>
          <w:szCs w:val="20"/>
          <w:lang w:val="ru-RU"/>
        </w:rPr>
      </w:pPr>
      <w:r w:rsidRPr="0052576C">
        <w:rPr>
          <w:rFonts w:ascii="Arial" w:hAnsi="Arial" w:cs="Arial"/>
          <w:b/>
          <w:sz w:val="20"/>
          <w:szCs w:val="20"/>
          <w:lang w:val="ru-RU"/>
        </w:rPr>
        <w:br w:type="page"/>
      </w:r>
    </w:p>
    <w:p w14:paraId="10C50931" w14:textId="77777777" w:rsidR="006C21A4" w:rsidRPr="005E4FCB" w:rsidRDefault="006C21A4" w:rsidP="00BB1D3B">
      <w:pPr>
        <w:tabs>
          <w:tab w:val="left" w:pos="3668"/>
        </w:tabs>
        <w:jc w:val="both"/>
        <w:rPr>
          <w:rFonts w:ascii="Arial" w:hAnsi="Arial" w:cs="Arial"/>
          <w:b/>
          <w:sz w:val="20"/>
          <w:szCs w:val="20"/>
          <w:lang w:val="ru-RU"/>
        </w:rPr>
      </w:pPr>
      <w:bookmarkStart w:id="89" w:name="_Toc90479314"/>
      <w:r w:rsidRPr="005E4FCB">
        <w:rPr>
          <w:rFonts w:ascii="Arial" w:hAnsi="Arial" w:cs="Arial"/>
          <w:b/>
          <w:sz w:val="20"/>
          <w:szCs w:val="20"/>
          <w:lang w:val="ru-RU"/>
        </w:rPr>
        <w:lastRenderedPageBreak/>
        <w:t>1. СВЕДЕНИЯ О ПАРАМЕТРАХ ВЫПУСКА ЦЕННЫХ БУМАГ И ЭМИТЕНТЕ</w:t>
      </w:r>
      <w:bookmarkEnd w:id="89"/>
    </w:p>
    <w:p w14:paraId="71FE5DC3" w14:textId="77777777" w:rsidR="006C21A4" w:rsidRPr="005E4FCB" w:rsidRDefault="006C21A4" w:rsidP="00BB1D3B">
      <w:pPr>
        <w:pStyle w:val="a3"/>
        <w:numPr>
          <w:ilvl w:val="1"/>
          <w:numId w:val="25"/>
        </w:numPr>
        <w:tabs>
          <w:tab w:val="left" w:pos="567"/>
        </w:tabs>
        <w:jc w:val="both"/>
        <w:rPr>
          <w:rFonts w:ascii="Arial" w:hAnsi="Arial" w:cs="Arial"/>
          <w:b/>
          <w:sz w:val="20"/>
          <w:szCs w:val="20"/>
        </w:rPr>
      </w:pPr>
      <w:bookmarkStart w:id="90" w:name="_Toc90479315"/>
      <w:r w:rsidRPr="005E4FCB">
        <w:rPr>
          <w:rFonts w:ascii="Arial" w:hAnsi="Arial" w:cs="Arial"/>
          <w:b/>
          <w:sz w:val="20"/>
          <w:szCs w:val="20"/>
        </w:rPr>
        <w:t>ОБЩИЕ ПАРАМЕТРЫ ВЫПУСКА ЦЕННЫХ БУМАГ ЭМИТЕНТА</w:t>
      </w:r>
      <w:r w:rsidRPr="00653901">
        <w:rPr>
          <w:rFonts w:ascii="Arial" w:hAnsi="Arial" w:cs="Arial"/>
          <w:sz w:val="20"/>
          <w:szCs w:val="20"/>
          <w:vertAlign w:val="superscript"/>
        </w:rPr>
        <w:footnoteReference w:id="44"/>
      </w:r>
      <w:bookmarkEnd w:id="90"/>
    </w:p>
    <w:p w14:paraId="465FEE30" w14:textId="77777777" w:rsidR="006C21A4" w:rsidRPr="0052576C" w:rsidRDefault="006C21A4" w:rsidP="006C21A4">
      <w:pPr>
        <w:pStyle w:val="a3"/>
        <w:tabs>
          <w:tab w:val="left" w:pos="3668"/>
        </w:tabs>
        <w:spacing w:after="0" w:line="360" w:lineRule="auto"/>
        <w:ind w:left="0"/>
        <w:rPr>
          <w:rFonts w:ascii="Arial" w:hAnsi="Arial" w:cs="Arial"/>
          <w:sz w:val="20"/>
          <w:szCs w:val="20"/>
        </w:rPr>
      </w:pPr>
    </w:p>
    <w:tbl>
      <w:tblPr>
        <w:tblW w:w="10436"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7"/>
        <w:gridCol w:w="5859"/>
      </w:tblGrid>
      <w:tr w:rsidR="006C21A4" w:rsidRPr="0052576C" w14:paraId="00B7D816" w14:textId="77777777" w:rsidTr="00B010D9">
        <w:trPr>
          <w:trHeight w:val="239"/>
        </w:trPr>
        <w:tc>
          <w:tcPr>
            <w:tcW w:w="4577" w:type="dxa"/>
            <w:tcBorders>
              <w:top w:val="single" w:sz="4" w:space="0" w:color="000000" w:themeColor="text1"/>
              <w:left w:val="nil"/>
              <w:bottom w:val="nil"/>
              <w:right w:val="nil"/>
            </w:tcBorders>
            <w:vAlign w:val="center"/>
          </w:tcPr>
          <w:p w14:paraId="694173F0" w14:textId="77777777" w:rsidR="006C21A4" w:rsidRPr="005E4FCB" w:rsidRDefault="006C21A4" w:rsidP="00B010D9">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Вид ценных бумаг</w:t>
            </w:r>
          </w:p>
        </w:tc>
        <w:tc>
          <w:tcPr>
            <w:tcW w:w="5859" w:type="dxa"/>
            <w:tcBorders>
              <w:top w:val="single" w:sz="4" w:space="0" w:color="000000" w:themeColor="text1"/>
              <w:left w:val="nil"/>
              <w:bottom w:val="nil"/>
              <w:right w:val="nil"/>
            </w:tcBorders>
            <w:shd w:val="clear" w:color="auto" w:fill="F2F2F2" w:themeFill="background1" w:themeFillShade="F2"/>
          </w:tcPr>
          <w:p w14:paraId="0F09A97D" w14:textId="77777777" w:rsidR="006C21A4" w:rsidRPr="005E4FCB" w:rsidRDefault="006C21A4" w:rsidP="00B010D9">
            <w:pPr>
              <w:spacing w:line="240" w:lineRule="auto"/>
              <w:rPr>
                <w:rFonts w:ascii="Arial" w:eastAsia="Times New Roman" w:hAnsi="Arial" w:cs="Arial"/>
                <w:sz w:val="20"/>
                <w:szCs w:val="20"/>
                <w:lang w:eastAsia="ru-RU"/>
              </w:rPr>
            </w:pPr>
          </w:p>
        </w:tc>
      </w:tr>
      <w:tr w:rsidR="006C21A4" w:rsidRPr="007B3745" w14:paraId="78184DE3" w14:textId="77777777" w:rsidTr="00B010D9">
        <w:trPr>
          <w:trHeight w:val="85"/>
        </w:trPr>
        <w:tc>
          <w:tcPr>
            <w:tcW w:w="4577" w:type="dxa"/>
            <w:tcBorders>
              <w:top w:val="nil"/>
              <w:left w:val="nil"/>
              <w:bottom w:val="nil"/>
              <w:right w:val="nil"/>
            </w:tcBorders>
            <w:vAlign w:val="center"/>
          </w:tcPr>
          <w:p w14:paraId="27E975E5" w14:textId="77777777" w:rsidR="006C21A4" w:rsidRPr="005E4FCB" w:rsidRDefault="006C21A4" w:rsidP="00B010D9">
            <w:pPr>
              <w:spacing w:line="240" w:lineRule="auto"/>
              <w:jc w:val="both"/>
              <w:rPr>
                <w:rFonts w:ascii="Arial" w:eastAsia="Times New Roman" w:hAnsi="Arial" w:cs="Arial"/>
                <w:sz w:val="20"/>
                <w:szCs w:val="20"/>
                <w:lang w:val="ru-RU" w:eastAsia="ru-RU"/>
              </w:rPr>
            </w:pPr>
            <w:r w:rsidRPr="005E4FCB">
              <w:rPr>
                <w:rFonts w:ascii="Arial" w:eastAsia="Times New Roman" w:hAnsi="Arial" w:cs="Arial"/>
                <w:sz w:val="20"/>
                <w:szCs w:val="20"/>
                <w:lang w:val="ru-RU" w:eastAsia="ru-RU"/>
              </w:rPr>
              <w:t>Категория (тип), серия для облигаций</w:t>
            </w:r>
          </w:p>
        </w:tc>
        <w:tc>
          <w:tcPr>
            <w:tcW w:w="5859" w:type="dxa"/>
            <w:tcBorders>
              <w:top w:val="nil"/>
              <w:left w:val="nil"/>
              <w:bottom w:val="nil"/>
              <w:right w:val="nil"/>
            </w:tcBorders>
            <w:shd w:val="clear" w:color="auto" w:fill="F2F2F2" w:themeFill="background1" w:themeFillShade="F2"/>
          </w:tcPr>
          <w:p w14:paraId="425CAAFC" w14:textId="77777777" w:rsidR="006C21A4" w:rsidRPr="005E4FCB" w:rsidRDefault="006C21A4" w:rsidP="00B010D9">
            <w:pPr>
              <w:spacing w:line="240" w:lineRule="auto"/>
              <w:rPr>
                <w:rFonts w:ascii="Arial" w:eastAsia="Times New Roman" w:hAnsi="Arial" w:cs="Arial"/>
                <w:sz w:val="20"/>
                <w:szCs w:val="20"/>
                <w:lang w:val="ru-RU" w:eastAsia="ru-RU"/>
              </w:rPr>
            </w:pPr>
          </w:p>
        </w:tc>
      </w:tr>
      <w:tr w:rsidR="006C21A4" w:rsidRPr="007B3745" w14:paraId="70D05E00" w14:textId="77777777" w:rsidTr="00B010D9">
        <w:trPr>
          <w:trHeight w:val="207"/>
        </w:trPr>
        <w:tc>
          <w:tcPr>
            <w:tcW w:w="4577" w:type="dxa"/>
            <w:tcBorders>
              <w:top w:val="nil"/>
              <w:left w:val="nil"/>
              <w:bottom w:val="nil"/>
              <w:right w:val="nil"/>
            </w:tcBorders>
            <w:vAlign w:val="center"/>
          </w:tcPr>
          <w:p w14:paraId="5770F8DF" w14:textId="77777777" w:rsidR="006C21A4" w:rsidRPr="005E4FCB" w:rsidRDefault="006C21A4" w:rsidP="00B010D9">
            <w:pPr>
              <w:spacing w:line="240" w:lineRule="auto"/>
              <w:jc w:val="both"/>
              <w:rPr>
                <w:rFonts w:ascii="Arial" w:eastAsia="Times New Roman" w:hAnsi="Arial" w:cs="Arial"/>
                <w:sz w:val="20"/>
                <w:szCs w:val="20"/>
                <w:lang w:val="ru-RU" w:eastAsia="ru-RU"/>
              </w:rPr>
            </w:pPr>
            <w:r w:rsidRPr="005E4FCB">
              <w:rPr>
                <w:rFonts w:ascii="Arial" w:eastAsia="Times New Roman" w:hAnsi="Arial" w:cs="Arial"/>
                <w:sz w:val="20"/>
                <w:szCs w:val="20"/>
                <w:lang w:val="ru-RU" w:eastAsia="ru-RU"/>
              </w:rPr>
              <w:t>Объем размещения (кол-во ед./руб.)</w:t>
            </w:r>
          </w:p>
        </w:tc>
        <w:tc>
          <w:tcPr>
            <w:tcW w:w="5859" w:type="dxa"/>
            <w:tcBorders>
              <w:top w:val="nil"/>
              <w:left w:val="nil"/>
              <w:bottom w:val="nil"/>
              <w:right w:val="nil"/>
            </w:tcBorders>
            <w:shd w:val="clear" w:color="auto" w:fill="F2F2F2" w:themeFill="background1" w:themeFillShade="F2"/>
          </w:tcPr>
          <w:p w14:paraId="24086326" w14:textId="77777777" w:rsidR="006C21A4" w:rsidRPr="005E4FCB" w:rsidRDefault="006C21A4" w:rsidP="00B010D9">
            <w:pPr>
              <w:spacing w:line="240" w:lineRule="auto"/>
              <w:rPr>
                <w:rFonts w:ascii="Arial" w:eastAsia="Times New Roman" w:hAnsi="Arial" w:cs="Arial"/>
                <w:sz w:val="20"/>
                <w:szCs w:val="20"/>
                <w:lang w:val="ru-RU" w:eastAsia="ru-RU"/>
              </w:rPr>
            </w:pPr>
          </w:p>
        </w:tc>
      </w:tr>
      <w:tr w:rsidR="006C21A4" w:rsidRPr="0052576C" w14:paraId="0D8D5D8B" w14:textId="77777777" w:rsidTr="00B010D9">
        <w:trPr>
          <w:trHeight w:val="207"/>
        </w:trPr>
        <w:tc>
          <w:tcPr>
            <w:tcW w:w="4577" w:type="dxa"/>
            <w:tcBorders>
              <w:top w:val="nil"/>
              <w:left w:val="nil"/>
              <w:bottom w:val="nil"/>
              <w:right w:val="nil"/>
            </w:tcBorders>
            <w:vAlign w:val="center"/>
          </w:tcPr>
          <w:p w14:paraId="04B324DC" w14:textId="77777777" w:rsidR="006C21A4" w:rsidRPr="005E4FCB" w:rsidRDefault="006C21A4" w:rsidP="00B010D9">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Номинальная стоимость ценной бумаги</w:t>
            </w:r>
          </w:p>
        </w:tc>
        <w:tc>
          <w:tcPr>
            <w:tcW w:w="5859" w:type="dxa"/>
            <w:tcBorders>
              <w:top w:val="nil"/>
              <w:left w:val="nil"/>
              <w:bottom w:val="nil"/>
              <w:right w:val="nil"/>
            </w:tcBorders>
            <w:shd w:val="clear" w:color="auto" w:fill="F2F2F2" w:themeFill="background1" w:themeFillShade="F2"/>
          </w:tcPr>
          <w:p w14:paraId="6799ACF7" w14:textId="77777777" w:rsidR="006C21A4" w:rsidRPr="005E4FCB" w:rsidRDefault="006C21A4" w:rsidP="00B010D9">
            <w:pPr>
              <w:spacing w:line="240" w:lineRule="auto"/>
              <w:rPr>
                <w:rFonts w:ascii="Arial" w:eastAsia="Times New Roman" w:hAnsi="Arial" w:cs="Arial"/>
                <w:sz w:val="20"/>
                <w:szCs w:val="20"/>
                <w:lang w:eastAsia="ru-RU"/>
              </w:rPr>
            </w:pPr>
          </w:p>
        </w:tc>
      </w:tr>
      <w:tr w:rsidR="006C21A4" w:rsidRPr="0052576C" w14:paraId="620CA633" w14:textId="77777777" w:rsidTr="00B010D9">
        <w:trPr>
          <w:trHeight w:val="207"/>
        </w:trPr>
        <w:tc>
          <w:tcPr>
            <w:tcW w:w="4577" w:type="dxa"/>
            <w:tcBorders>
              <w:top w:val="nil"/>
              <w:left w:val="nil"/>
              <w:bottom w:val="nil"/>
              <w:right w:val="nil"/>
            </w:tcBorders>
            <w:vAlign w:val="center"/>
          </w:tcPr>
          <w:p w14:paraId="034A60DC" w14:textId="77777777" w:rsidR="006C21A4" w:rsidRPr="005E4FCB" w:rsidRDefault="006C21A4" w:rsidP="00B010D9">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Валюта номинальной стоимости</w:t>
            </w:r>
          </w:p>
        </w:tc>
        <w:tc>
          <w:tcPr>
            <w:tcW w:w="5859" w:type="dxa"/>
            <w:tcBorders>
              <w:top w:val="nil"/>
              <w:left w:val="nil"/>
              <w:bottom w:val="nil"/>
              <w:right w:val="nil"/>
            </w:tcBorders>
            <w:shd w:val="clear" w:color="auto" w:fill="F2F2F2" w:themeFill="background1" w:themeFillShade="F2"/>
          </w:tcPr>
          <w:p w14:paraId="577296B6" w14:textId="77777777" w:rsidR="006C21A4" w:rsidRPr="005E4FCB" w:rsidRDefault="006C21A4" w:rsidP="00B010D9">
            <w:pPr>
              <w:spacing w:line="240" w:lineRule="auto"/>
              <w:rPr>
                <w:rFonts w:ascii="Arial" w:eastAsia="Times New Roman" w:hAnsi="Arial" w:cs="Arial"/>
                <w:sz w:val="20"/>
                <w:szCs w:val="20"/>
                <w:lang w:eastAsia="ru-RU"/>
              </w:rPr>
            </w:pPr>
          </w:p>
        </w:tc>
      </w:tr>
      <w:tr w:rsidR="006C21A4" w:rsidRPr="0052576C" w14:paraId="71FE2C1F" w14:textId="77777777" w:rsidTr="00B010D9">
        <w:trPr>
          <w:trHeight w:val="207"/>
        </w:trPr>
        <w:tc>
          <w:tcPr>
            <w:tcW w:w="4577" w:type="dxa"/>
            <w:tcBorders>
              <w:top w:val="nil"/>
              <w:left w:val="nil"/>
              <w:bottom w:val="nil"/>
              <w:right w:val="nil"/>
            </w:tcBorders>
            <w:vAlign w:val="center"/>
          </w:tcPr>
          <w:p w14:paraId="1A50DA75" w14:textId="77777777" w:rsidR="006C21A4" w:rsidRPr="005E4FCB" w:rsidRDefault="006C21A4" w:rsidP="00B010D9">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Срок обращения</w:t>
            </w:r>
          </w:p>
        </w:tc>
        <w:tc>
          <w:tcPr>
            <w:tcW w:w="5859" w:type="dxa"/>
            <w:tcBorders>
              <w:top w:val="nil"/>
              <w:left w:val="nil"/>
              <w:bottom w:val="nil"/>
              <w:right w:val="nil"/>
            </w:tcBorders>
            <w:shd w:val="clear" w:color="auto" w:fill="F2F2F2" w:themeFill="background1" w:themeFillShade="F2"/>
          </w:tcPr>
          <w:p w14:paraId="2AD96B82" w14:textId="77777777" w:rsidR="006C21A4" w:rsidRPr="005E4FCB" w:rsidRDefault="006C21A4" w:rsidP="00B010D9">
            <w:pPr>
              <w:spacing w:line="240" w:lineRule="auto"/>
              <w:rPr>
                <w:rFonts w:ascii="Arial" w:eastAsia="Times New Roman" w:hAnsi="Arial" w:cs="Arial"/>
                <w:sz w:val="20"/>
                <w:szCs w:val="20"/>
                <w:lang w:eastAsia="ru-RU"/>
              </w:rPr>
            </w:pPr>
          </w:p>
        </w:tc>
      </w:tr>
      <w:tr w:rsidR="006C21A4" w:rsidRPr="007B3745" w14:paraId="013B5271" w14:textId="77777777" w:rsidTr="00B010D9">
        <w:trPr>
          <w:trHeight w:val="207"/>
        </w:trPr>
        <w:tc>
          <w:tcPr>
            <w:tcW w:w="4577" w:type="dxa"/>
            <w:tcBorders>
              <w:top w:val="nil"/>
              <w:left w:val="nil"/>
              <w:bottom w:val="nil"/>
              <w:right w:val="nil"/>
            </w:tcBorders>
            <w:vAlign w:val="center"/>
          </w:tcPr>
          <w:p w14:paraId="3EEF8F8E" w14:textId="77777777" w:rsidR="006C21A4" w:rsidRPr="005E4FCB" w:rsidRDefault="006C21A4" w:rsidP="00B010D9">
            <w:pPr>
              <w:spacing w:line="240" w:lineRule="auto"/>
              <w:jc w:val="both"/>
              <w:rPr>
                <w:rFonts w:ascii="Arial" w:eastAsia="Times New Roman" w:hAnsi="Arial" w:cs="Arial"/>
                <w:sz w:val="20"/>
                <w:szCs w:val="20"/>
                <w:lang w:val="ru-RU" w:eastAsia="ru-RU"/>
              </w:rPr>
            </w:pPr>
            <w:r w:rsidRPr="005E4FCB">
              <w:rPr>
                <w:rFonts w:ascii="Arial" w:eastAsia="Times New Roman" w:hAnsi="Arial" w:cs="Arial"/>
                <w:sz w:val="20"/>
                <w:szCs w:val="20"/>
                <w:lang w:val="ru-RU" w:eastAsia="ru-RU"/>
              </w:rPr>
              <w:t>Условия обеспечения (для облигаций с обеспечением)</w:t>
            </w:r>
          </w:p>
        </w:tc>
        <w:tc>
          <w:tcPr>
            <w:tcW w:w="5859" w:type="dxa"/>
            <w:tcBorders>
              <w:top w:val="nil"/>
              <w:left w:val="nil"/>
              <w:bottom w:val="nil"/>
              <w:right w:val="nil"/>
            </w:tcBorders>
            <w:shd w:val="clear" w:color="auto" w:fill="F2F2F2" w:themeFill="background1" w:themeFillShade="F2"/>
          </w:tcPr>
          <w:p w14:paraId="076322D1" w14:textId="77777777" w:rsidR="006C21A4" w:rsidRPr="005E4FCB" w:rsidRDefault="006C21A4" w:rsidP="00B010D9">
            <w:pPr>
              <w:spacing w:line="240" w:lineRule="auto"/>
              <w:rPr>
                <w:rFonts w:ascii="Arial" w:eastAsia="Times New Roman" w:hAnsi="Arial" w:cs="Arial"/>
                <w:sz w:val="20"/>
                <w:szCs w:val="20"/>
                <w:lang w:val="ru-RU" w:eastAsia="ru-RU"/>
              </w:rPr>
            </w:pPr>
          </w:p>
        </w:tc>
      </w:tr>
      <w:tr w:rsidR="006C21A4" w:rsidRPr="0052576C" w14:paraId="7A3168FE" w14:textId="77777777" w:rsidTr="00B010D9">
        <w:trPr>
          <w:trHeight w:val="207"/>
        </w:trPr>
        <w:tc>
          <w:tcPr>
            <w:tcW w:w="4577" w:type="dxa"/>
            <w:tcBorders>
              <w:top w:val="nil"/>
              <w:left w:val="nil"/>
              <w:bottom w:val="nil"/>
              <w:right w:val="nil"/>
            </w:tcBorders>
            <w:vAlign w:val="center"/>
          </w:tcPr>
          <w:p w14:paraId="5BD67A76" w14:textId="77777777" w:rsidR="006C21A4" w:rsidRPr="005E4FCB" w:rsidRDefault="006C21A4" w:rsidP="00B010D9">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Оферта</w:t>
            </w:r>
          </w:p>
        </w:tc>
        <w:tc>
          <w:tcPr>
            <w:tcW w:w="5859" w:type="dxa"/>
            <w:tcBorders>
              <w:top w:val="nil"/>
              <w:left w:val="nil"/>
              <w:bottom w:val="nil"/>
              <w:right w:val="nil"/>
            </w:tcBorders>
            <w:shd w:val="clear" w:color="auto" w:fill="F2F2F2" w:themeFill="background1" w:themeFillShade="F2"/>
          </w:tcPr>
          <w:p w14:paraId="4E24F0A9" w14:textId="77777777" w:rsidR="006C21A4" w:rsidRPr="005E4FCB" w:rsidRDefault="006C21A4" w:rsidP="00B010D9">
            <w:pPr>
              <w:spacing w:line="240" w:lineRule="auto"/>
              <w:rPr>
                <w:rFonts w:ascii="Arial" w:eastAsia="Times New Roman" w:hAnsi="Arial" w:cs="Arial"/>
                <w:sz w:val="20"/>
                <w:szCs w:val="20"/>
                <w:lang w:eastAsia="ru-RU"/>
              </w:rPr>
            </w:pPr>
          </w:p>
        </w:tc>
      </w:tr>
      <w:tr w:rsidR="006C21A4" w:rsidRPr="007B3745" w14:paraId="783EFD79" w14:textId="77777777" w:rsidTr="00B010D9">
        <w:trPr>
          <w:trHeight w:val="431"/>
        </w:trPr>
        <w:tc>
          <w:tcPr>
            <w:tcW w:w="4577" w:type="dxa"/>
            <w:tcBorders>
              <w:top w:val="nil"/>
              <w:left w:val="nil"/>
              <w:bottom w:val="nil"/>
              <w:right w:val="nil"/>
            </w:tcBorders>
            <w:vAlign w:val="center"/>
          </w:tcPr>
          <w:p w14:paraId="5495E42A" w14:textId="77777777" w:rsidR="006C21A4" w:rsidRPr="005E4FCB" w:rsidRDefault="006C21A4" w:rsidP="00B010D9">
            <w:pPr>
              <w:spacing w:line="240" w:lineRule="auto"/>
              <w:jc w:val="both"/>
              <w:rPr>
                <w:rFonts w:ascii="Arial" w:eastAsia="Times New Roman" w:hAnsi="Arial" w:cs="Arial"/>
                <w:sz w:val="20"/>
                <w:szCs w:val="20"/>
                <w:lang w:val="ru-RU" w:eastAsia="ru-RU"/>
              </w:rPr>
            </w:pPr>
            <w:r w:rsidRPr="005E4FCB">
              <w:rPr>
                <w:rFonts w:ascii="Arial" w:eastAsia="Times New Roman" w:hAnsi="Arial" w:cs="Arial"/>
                <w:sz w:val="20"/>
                <w:szCs w:val="20"/>
                <w:lang w:val="ru-RU" w:eastAsia="ru-RU"/>
              </w:rPr>
              <w:t>Представитель владельцев облигаций (при наличии)</w:t>
            </w:r>
          </w:p>
        </w:tc>
        <w:tc>
          <w:tcPr>
            <w:tcW w:w="5859" w:type="dxa"/>
            <w:tcBorders>
              <w:top w:val="nil"/>
              <w:left w:val="nil"/>
              <w:bottom w:val="nil"/>
              <w:right w:val="nil"/>
            </w:tcBorders>
            <w:shd w:val="clear" w:color="auto" w:fill="F2F2F2" w:themeFill="background1" w:themeFillShade="F2"/>
          </w:tcPr>
          <w:p w14:paraId="155EFDE5" w14:textId="77777777" w:rsidR="006C21A4" w:rsidRPr="005E4FCB" w:rsidRDefault="006C21A4" w:rsidP="00B010D9">
            <w:pPr>
              <w:spacing w:line="240" w:lineRule="auto"/>
              <w:rPr>
                <w:rFonts w:ascii="Arial" w:eastAsia="Times New Roman" w:hAnsi="Arial" w:cs="Arial"/>
                <w:sz w:val="20"/>
                <w:szCs w:val="20"/>
                <w:lang w:val="ru-RU" w:eastAsia="ru-RU"/>
              </w:rPr>
            </w:pPr>
          </w:p>
        </w:tc>
      </w:tr>
      <w:tr w:rsidR="006C21A4" w:rsidRPr="007B3745" w14:paraId="78EF7297" w14:textId="77777777" w:rsidTr="00B010D9">
        <w:trPr>
          <w:trHeight w:val="207"/>
        </w:trPr>
        <w:tc>
          <w:tcPr>
            <w:tcW w:w="4577" w:type="dxa"/>
            <w:tcBorders>
              <w:top w:val="nil"/>
              <w:left w:val="nil"/>
              <w:bottom w:val="nil"/>
              <w:right w:val="nil"/>
            </w:tcBorders>
            <w:vAlign w:val="center"/>
          </w:tcPr>
          <w:p w14:paraId="238F0F82" w14:textId="77777777" w:rsidR="006C21A4" w:rsidRPr="005E4FCB" w:rsidRDefault="006C21A4" w:rsidP="00B010D9">
            <w:pPr>
              <w:spacing w:line="240" w:lineRule="auto"/>
              <w:jc w:val="both"/>
              <w:rPr>
                <w:rFonts w:ascii="Arial" w:eastAsia="Times New Roman" w:hAnsi="Arial" w:cs="Arial"/>
                <w:sz w:val="20"/>
                <w:szCs w:val="20"/>
                <w:lang w:val="ru-RU" w:eastAsia="ru-RU"/>
              </w:rPr>
            </w:pPr>
            <w:r w:rsidRPr="005E4FCB">
              <w:rPr>
                <w:rFonts w:ascii="Arial" w:eastAsia="Times New Roman" w:hAnsi="Arial" w:cs="Arial"/>
                <w:sz w:val="20"/>
                <w:szCs w:val="20"/>
                <w:lang w:val="ru-RU" w:eastAsia="ru-RU"/>
              </w:rPr>
              <w:t>Круг инвесторов /выгодоприобретатели ценных бумаг</w:t>
            </w:r>
          </w:p>
        </w:tc>
        <w:tc>
          <w:tcPr>
            <w:tcW w:w="5859" w:type="dxa"/>
            <w:tcBorders>
              <w:top w:val="nil"/>
              <w:left w:val="nil"/>
              <w:bottom w:val="nil"/>
              <w:right w:val="nil"/>
            </w:tcBorders>
            <w:shd w:val="clear" w:color="auto" w:fill="F2F2F2" w:themeFill="background1" w:themeFillShade="F2"/>
          </w:tcPr>
          <w:p w14:paraId="4252AE24" w14:textId="77777777" w:rsidR="006C21A4" w:rsidRPr="005E4FCB" w:rsidRDefault="006C21A4" w:rsidP="00B010D9">
            <w:pPr>
              <w:spacing w:line="240" w:lineRule="auto"/>
              <w:rPr>
                <w:rFonts w:ascii="Arial" w:eastAsia="Times New Roman" w:hAnsi="Arial" w:cs="Arial"/>
                <w:sz w:val="20"/>
                <w:szCs w:val="20"/>
                <w:lang w:val="ru-RU" w:eastAsia="ru-RU"/>
              </w:rPr>
            </w:pPr>
          </w:p>
        </w:tc>
      </w:tr>
      <w:tr w:rsidR="006C21A4" w:rsidRPr="007B3745" w14:paraId="41A845C6" w14:textId="77777777" w:rsidTr="00B010D9">
        <w:trPr>
          <w:trHeight w:val="431"/>
        </w:trPr>
        <w:tc>
          <w:tcPr>
            <w:tcW w:w="4577" w:type="dxa"/>
            <w:tcBorders>
              <w:top w:val="nil"/>
              <w:left w:val="nil"/>
              <w:bottom w:val="nil"/>
              <w:right w:val="nil"/>
            </w:tcBorders>
            <w:vAlign w:val="center"/>
          </w:tcPr>
          <w:p w14:paraId="150C110E" w14:textId="77777777" w:rsidR="006C21A4" w:rsidRPr="005E4FCB" w:rsidRDefault="006C21A4" w:rsidP="00B010D9">
            <w:pPr>
              <w:spacing w:line="240" w:lineRule="auto"/>
              <w:jc w:val="both"/>
              <w:rPr>
                <w:rFonts w:ascii="Arial" w:eastAsia="Times New Roman" w:hAnsi="Arial" w:cs="Arial"/>
                <w:sz w:val="20"/>
                <w:szCs w:val="20"/>
                <w:lang w:val="ru-RU" w:eastAsia="ru-RU"/>
              </w:rPr>
            </w:pPr>
            <w:r w:rsidRPr="005E4FCB">
              <w:rPr>
                <w:rFonts w:ascii="Arial" w:eastAsia="Times New Roman" w:hAnsi="Arial" w:cs="Arial"/>
                <w:sz w:val="20"/>
                <w:szCs w:val="20"/>
                <w:lang w:val="ru-RU" w:eastAsia="ru-RU"/>
              </w:rPr>
              <w:t>Лиц</w:t>
            </w:r>
            <w:proofErr w:type="gramStart"/>
            <w:r w:rsidRPr="005E4FCB">
              <w:rPr>
                <w:rFonts w:ascii="Arial" w:eastAsia="Times New Roman" w:hAnsi="Arial" w:cs="Arial"/>
                <w:sz w:val="20"/>
                <w:szCs w:val="20"/>
                <w:lang w:val="ru-RU" w:eastAsia="ru-RU"/>
              </w:rPr>
              <w:t>о(</w:t>
            </w:r>
            <w:proofErr w:type="gramEnd"/>
            <w:r w:rsidRPr="005E4FCB">
              <w:rPr>
                <w:rFonts w:ascii="Arial" w:eastAsia="Times New Roman" w:hAnsi="Arial" w:cs="Arial"/>
                <w:sz w:val="20"/>
                <w:szCs w:val="20"/>
                <w:lang w:val="ru-RU" w:eastAsia="ru-RU"/>
              </w:rPr>
              <w:t xml:space="preserve">-а), предоставившее(-ие) обеспечение (поручительство) по облигациям (при наличии), включая полное и сокращенное фирменные наименования, ИНН, ОГРН, место нахождения, дата государственной регистрации данных лиц, а также адрес страницы в сети Интернет, на которой размещен документ, содержащий сведения о лице(-ах), предоставившем(-их) обеспечение и условиях предоставляемого им обеспечения в соответствии со статьей 27.2 Федерального закона от 22.04.1996 </w:t>
            </w:r>
            <w:r w:rsidRPr="005E4FCB">
              <w:rPr>
                <w:rFonts w:ascii="Arial" w:eastAsia="Times New Roman" w:hAnsi="Arial" w:cs="Arial"/>
                <w:sz w:val="20"/>
                <w:szCs w:val="20"/>
                <w:lang w:eastAsia="ru-RU"/>
              </w:rPr>
              <w:t>N</w:t>
            </w:r>
            <w:r w:rsidRPr="005E4FCB">
              <w:rPr>
                <w:rFonts w:ascii="Arial" w:eastAsia="Times New Roman" w:hAnsi="Arial" w:cs="Arial"/>
                <w:sz w:val="20"/>
                <w:szCs w:val="20"/>
                <w:lang w:val="ru-RU" w:eastAsia="ru-RU"/>
              </w:rPr>
              <w:t xml:space="preserve"> 39-ФЗ «О рынке ценных бумаг»</w:t>
            </w:r>
          </w:p>
        </w:tc>
        <w:tc>
          <w:tcPr>
            <w:tcW w:w="5859" w:type="dxa"/>
            <w:tcBorders>
              <w:top w:val="nil"/>
              <w:left w:val="nil"/>
              <w:bottom w:val="nil"/>
              <w:right w:val="nil"/>
            </w:tcBorders>
            <w:shd w:val="clear" w:color="auto" w:fill="F2F2F2" w:themeFill="background1" w:themeFillShade="F2"/>
          </w:tcPr>
          <w:p w14:paraId="0AF705DA" w14:textId="77777777" w:rsidR="006C21A4" w:rsidRPr="005E4FCB" w:rsidRDefault="006C21A4" w:rsidP="00B010D9">
            <w:pPr>
              <w:spacing w:line="240" w:lineRule="auto"/>
              <w:rPr>
                <w:rFonts w:ascii="Arial" w:eastAsia="Times New Roman" w:hAnsi="Arial" w:cs="Arial"/>
                <w:sz w:val="20"/>
                <w:szCs w:val="20"/>
                <w:lang w:val="ru-RU" w:eastAsia="ru-RU"/>
              </w:rPr>
            </w:pPr>
          </w:p>
        </w:tc>
      </w:tr>
      <w:tr w:rsidR="006C21A4" w:rsidRPr="007B3745" w14:paraId="2B68F5C7" w14:textId="77777777" w:rsidTr="00B010D9">
        <w:trPr>
          <w:trHeight w:val="617"/>
        </w:trPr>
        <w:tc>
          <w:tcPr>
            <w:tcW w:w="4577" w:type="dxa"/>
            <w:tcBorders>
              <w:top w:val="nil"/>
              <w:left w:val="nil"/>
              <w:bottom w:val="nil"/>
              <w:right w:val="nil"/>
            </w:tcBorders>
            <w:vAlign w:val="center"/>
          </w:tcPr>
          <w:p w14:paraId="6F89A501" w14:textId="77777777" w:rsidR="006C21A4" w:rsidRPr="005E4FCB" w:rsidRDefault="006C21A4" w:rsidP="00B010D9">
            <w:pPr>
              <w:spacing w:line="240" w:lineRule="auto"/>
              <w:jc w:val="both"/>
              <w:rPr>
                <w:rFonts w:ascii="Arial" w:eastAsia="Times New Roman" w:hAnsi="Arial" w:cs="Arial"/>
                <w:sz w:val="20"/>
                <w:szCs w:val="20"/>
                <w:lang w:val="ru-RU" w:eastAsia="ru-RU"/>
              </w:rPr>
            </w:pPr>
            <w:r w:rsidRPr="005E4FCB">
              <w:rPr>
                <w:rFonts w:ascii="Arial" w:eastAsia="Times New Roman" w:hAnsi="Arial" w:cs="Arial"/>
                <w:sz w:val="20"/>
                <w:szCs w:val="20"/>
                <w:lang w:val="ru-RU" w:eastAsia="ru-RU"/>
              </w:rPr>
              <w:t>Наименовани</w:t>
            </w:r>
            <w:proofErr w:type="gramStart"/>
            <w:r w:rsidRPr="005E4FCB">
              <w:rPr>
                <w:rFonts w:ascii="Arial" w:eastAsia="Times New Roman" w:hAnsi="Arial" w:cs="Arial"/>
                <w:sz w:val="20"/>
                <w:szCs w:val="20"/>
                <w:lang w:val="ru-RU" w:eastAsia="ru-RU"/>
              </w:rPr>
              <w:t>е(</w:t>
            </w:r>
            <w:proofErr w:type="gramEnd"/>
            <w:r w:rsidRPr="005E4FCB">
              <w:rPr>
                <w:rFonts w:ascii="Arial" w:eastAsia="Times New Roman" w:hAnsi="Arial" w:cs="Arial"/>
                <w:sz w:val="20"/>
                <w:szCs w:val="20"/>
                <w:lang w:val="ru-RU" w:eastAsia="ru-RU"/>
              </w:rPr>
              <w:t>-я) аудитора(ов) (по РСБУ и МСФО, при наличии)/периоды</w:t>
            </w:r>
          </w:p>
        </w:tc>
        <w:tc>
          <w:tcPr>
            <w:tcW w:w="5859" w:type="dxa"/>
            <w:tcBorders>
              <w:top w:val="nil"/>
              <w:left w:val="nil"/>
              <w:bottom w:val="nil"/>
              <w:right w:val="nil"/>
            </w:tcBorders>
            <w:shd w:val="clear" w:color="auto" w:fill="F2F2F2" w:themeFill="background1" w:themeFillShade="F2"/>
          </w:tcPr>
          <w:p w14:paraId="0E8BFCAB" w14:textId="77777777" w:rsidR="006C21A4" w:rsidRPr="005E4FCB" w:rsidRDefault="006C21A4" w:rsidP="00B010D9">
            <w:pPr>
              <w:rPr>
                <w:rFonts w:ascii="Arial" w:hAnsi="Arial" w:cs="Arial"/>
                <w:b/>
                <w:bCs/>
                <w:sz w:val="20"/>
                <w:szCs w:val="20"/>
                <w:lang w:val="ru-RU"/>
              </w:rPr>
            </w:pPr>
          </w:p>
        </w:tc>
      </w:tr>
      <w:tr w:rsidR="006C21A4" w:rsidRPr="0052576C" w14:paraId="6540DDAE" w14:textId="77777777" w:rsidTr="00B010D9">
        <w:trPr>
          <w:trHeight w:val="225"/>
        </w:trPr>
        <w:tc>
          <w:tcPr>
            <w:tcW w:w="4577" w:type="dxa"/>
            <w:tcBorders>
              <w:top w:val="nil"/>
              <w:left w:val="nil"/>
              <w:bottom w:val="single" w:sz="4" w:space="0" w:color="000000" w:themeColor="text1"/>
              <w:right w:val="nil"/>
            </w:tcBorders>
            <w:vAlign w:val="center"/>
          </w:tcPr>
          <w:p w14:paraId="74A99BF8" w14:textId="77777777" w:rsidR="006C21A4" w:rsidRPr="005E4FCB" w:rsidRDefault="006C21A4" w:rsidP="00B010D9">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Дополнительная информация</w:t>
            </w:r>
          </w:p>
        </w:tc>
        <w:tc>
          <w:tcPr>
            <w:tcW w:w="5859" w:type="dxa"/>
            <w:tcBorders>
              <w:top w:val="nil"/>
              <w:left w:val="nil"/>
              <w:bottom w:val="single" w:sz="4" w:space="0" w:color="000000" w:themeColor="text1"/>
              <w:right w:val="nil"/>
            </w:tcBorders>
            <w:shd w:val="clear" w:color="auto" w:fill="F2F2F2" w:themeFill="background1" w:themeFillShade="F2"/>
          </w:tcPr>
          <w:p w14:paraId="29D180A4" w14:textId="77777777" w:rsidR="006C21A4" w:rsidRPr="005E4FCB" w:rsidRDefault="006C21A4" w:rsidP="00B010D9">
            <w:pPr>
              <w:spacing w:line="240" w:lineRule="auto"/>
              <w:rPr>
                <w:rFonts w:ascii="Arial" w:eastAsia="Times New Roman" w:hAnsi="Arial" w:cs="Arial"/>
                <w:sz w:val="20"/>
                <w:szCs w:val="20"/>
                <w:lang w:eastAsia="ru-RU"/>
              </w:rPr>
            </w:pPr>
          </w:p>
        </w:tc>
      </w:tr>
    </w:tbl>
    <w:p w14:paraId="04854EB5" w14:textId="77777777" w:rsidR="00BB1D3B" w:rsidRPr="005E4FCB" w:rsidRDefault="00BB1D3B" w:rsidP="00BB1D3B">
      <w:pPr>
        <w:tabs>
          <w:tab w:val="left" w:pos="567"/>
        </w:tabs>
        <w:jc w:val="both"/>
        <w:rPr>
          <w:rFonts w:ascii="Arial" w:hAnsi="Arial" w:cs="Arial"/>
          <w:b/>
          <w:sz w:val="20"/>
          <w:szCs w:val="20"/>
        </w:rPr>
      </w:pPr>
      <w:bookmarkStart w:id="91" w:name="_Toc90479316"/>
    </w:p>
    <w:p w14:paraId="092917DA" w14:textId="77777777" w:rsidR="006C21A4" w:rsidRPr="005E4FCB" w:rsidRDefault="006C21A4" w:rsidP="00BB1D3B">
      <w:pPr>
        <w:pStyle w:val="a3"/>
        <w:numPr>
          <w:ilvl w:val="1"/>
          <w:numId w:val="25"/>
        </w:numPr>
        <w:tabs>
          <w:tab w:val="left" w:pos="567"/>
        </w:tabs>
        <w:jc w:val="both"/>
        <w:rPr>
          <w:rFonts w:ascii="Arial" w:hAnsi="Arial" w:cs="Arial"/>
          <w:b/>
          <w:sz w:val="20"/>
          <w:szCs w:val="20"/>
        </w:rPr>
      </w:pPr>
      <w:r w:rsidRPr="005E4FCB">
        <w:rPr>
          <w:rFonts w:ascii="Arial" w:hAnsi="Arial" w:cs="Arial"/>
          <w:b/>
          <w:sz w:val="20"/>
          <w:szCs w:val="20"/>
        </w:rPr>
        <w:t>КРАТКИЕ СВЕДЕНИЯ ОБ ЭМИТЕНТЕ</w:t>
      </w:r>
      <w:bookmarkEnd w:id="91"/>
    </w:p>
    <w:p w14:paraId="0884AC1D" w14:textId="77777777" w:rsidR="006C21A4" w:rsidRPr="005E4FCB" w:rsidRDefault="006C21A4" w:rsidP="006C21A4">
      <w:pPr>
        <w:pStyle w:val="a3"/>
        <w:tabs>
          <w:tab w:val="left" w:pos="3668"/>
        </w:tabs>
        <w:spacing w:after="0" w:line="360" w:lineRule="auto"/>
        <w:ind w:left="0"/>
        <w:rPr>
          <w:rFonts w:ascii="Arial" w:hAnsi="Arial" w:cs="Arial"/>
          <w:b/>
          <w:sz w:val="20"/>
          <w:szCs w:val="20"/>
        </w:rPr>
      </w:pPr>
    </w:p>
    <w:tbl>
      <w:tblPr>
        <w:tblW w:w="10530" w:type="dxa"/>
        <w:tblInd w:w="-216" w:type="dxa"/>
        <w:tblLayout w:type="fixed"/>
        <w:tblLook w:val="0000" w:firstRow="0" w:lastRow="0" w:firstColumn="0" w:lastColumn="0" w:noHBand="0" w:noVBand="0"/>
      </w:tblPr>
      <w:tblGrid>
        <w:gridCol w:w="4577"/>
        <w:gridCol w:w="5953"/>
      </w:tblGrid>
      <w:tr w:rsidR="006C21A4" w:rsidRPr="0052576C" w14:paraId="75A28741" w14:textId="77777777" w:rsidTr="00B010D9">
        <w:trPr>
          <w:trHeight w:val="74"/>
        </w:trPr>
        <w:tc>
          <w:tcPr>
            <w:tcW w:w="4577" w:type="dxa"/>
            <w:tcBorders>
              <w:top w:val="single" w:sz="4" w:space="0" w:color="000000" w:themeColor="text1"/>
            </w:tcBorders>
          </w:tcPr>
          <w:p w14:paraId="64CB8490" w14:textId="77777777" w:rsidR="006C21A4" w:rsidRPr="005E4FCB" w:rsidRDefault="006C21A4" w:rsidP="00B010D9">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Полное наименование эмитента</w:t>
            </w:r>
          </w:p>
        </w:tc>
        <w:tc>
          <w:tcPr>
            <w:tcW w:w="5953" w:type="dxa"/>
            <w:tcBorders>
              <w:top w:val="single" w:sz="4" w:space="0" w:color="000000" w:themeColor="text1"/>
            </w:tcBorders>
            <w:shd w:val="clear" w:color="auto" w:fill="F2F2F2" w:themeFill="background1" w:themeFillShade="F2"/>
          </w:tcPr>
          <w:p w14:paraId="6EA972B5" w14:textId="77777777" w:rsidR="006C21A4" w:rsidRPr="005E4FCB" w:rsidRDefault="006C21A4" w:rsidP="00B010D9">
            <w:pPr>
              <w:spacing w:line="240" w:lineRule="auto"/>
              <w:rPr>
                <w:rFonts w:ascii="Arial" w:eastAsia="Times New Roman" w:hAnsi="Arial" w:cs="Arial"/>
                <w:sz w:val="20"/>
                <w:szCs w:val="20"/>
                <w:lang w:eastAsia="ru-RU"/>
              </w:rPr>
            </w:pPr>
          </w:p>
        </w:tc>
      </w:tr>
      <w:tr w:rsidR="006C21A4" w:rsidRPr="0052576C" w14:paraId="469E57EC" w14:textId="77777777" w:rsidTr="00B010D9">
        <w:tc>
          <w:tcPr>
            <w:tcW w:w="4577" w:type="dxa"/>
          </w:tcPr>
          <w:p w14:paraId="772BD267" w14:textId="77777777" w:rsidR="006C21A4" w:rsidRPr="005E4FCB" w:rsidRDefault="006C21A4" w:rsidP="00B010D9">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Сокращенное наименование эмитента</w:t>
            </w:r>
          </w:p>
        </w:tc>
        <w:tc>
          <w:tcPr>
            <w:tcW w:w="5953" w:type="dxa"/>
            <w:shd w:val="clear" w:color="auto" w:fill="F2F2F2" w:themeFill="background1" w:themeFillShade="F2"/>
          </w:tcPr>
          <w:p w14:paraId="6733BB1E" w14:textId="77777777" w:rsidR="006C21A4" w:rsidRPr="005E4FCB" w:rsidRDefault="006C21A4" w:rsidP="00B010D9">
            <w:pPr>
              <w:spacing w:line="240" w:lineRule="auto"/>
              <w:rPr>
                <w:rFonts w:ascii="Arial" w:eastAsia="Times New Roman" w:hAnsi="Arial" w:cs="Arial"/>
                <w:sz w:val="20"/>
                <w:szCs w:val="20"/>
                <w:lang w:eastAsia="ru-RU"/>
              </w:rPr>
            </w:pPr>
          </w:p>
        </w:tc>
      </w:tr>
      <w:tr w:rsidR="006C21A4" w:rsidRPr="0052576C" w14:paraId="247AF617" w14:textId="77777777" w:rsidTr="00B010D9">
        <w:tc>
          <w:tcPr>
            <w:tcW w:w="4577" w:type="dxa"/>
          </w:tcPr>
          <w:p w14:paraId="439FD366" w14:textId="77777777" w:rsidR="006C21A4" w:rsidRPr="005E4FCB" w:rsidRDefault="006C21A4" w:rsidP="00F30A96">
            <w:pPr>
              <w:spacing w:line="240" w:lineRule="auto"/>
              <w:jc w:val="both"/>
              <w:rPr>
                <w:rFonts w:ascii="Arial" w:eastAsia="Times New Roman" w:hAnsi="Arial" w:cs="Arial"/>
                <w:sz w:val="20"/>
                <w:szCs w:val="20"/>
                <w:lang w:val="ru-RU" w:eastAsia="ru-RU"/>
              </w:rPr>
            </w:pPr>
            <w:r w:rsidRPr="005E4FCB">
              <w:rPr>
                <w:rFonts w:ascii="Arial" w:eastAsia="Times New Roman" w:hAnsi="Arial" w:cs="Arial"/>
                <w:sz w:val="20"/>
                <w:szCs w:val="20"/>
                <w:lang w:val="ru-RU" w:eastAsia="ru-RU"/>
              </w:rPr>
              <w:t xml:space="preserve">Место нахождения </w:t>
            </w:r>
          </w:p>
        </w:tc>
        <w:tc>
          <w:tcPr>
            <w:tcW w:w="5953" w:type="dxa"/>
            <w:shd w:val="clear" w:color="auto" w:fill="F2F2F2" w:themeFill="background1" w:themeFillShade="F2"/>
          </w:tcPr>
          <w:p w14:paraId="657DC1A6" w14:textId="77777777" w:rsidR="006C21A4" w:rsidRPr="005E4FCB" w:rsidRDefault="006C21A4" w:rsidP="00B010D9">
            <w:pPr>
              <w:spacing w:line="240" w:lineRule="auto"/>
              <w:rPr>
                <w:rFonts w:ascii="Arial" w:eastAsia="Times New Roman" w:hAnsi="Arial" w:cs="Arial"/>
                <w:sz w:val="20"/>
                <w:szCs w:val="20"/>
                <w:lang w:val="ru-RU" w:eastAsia="ru-RU"/>
              </w:rPr>
            </w:pPr>
          </w:p>
        </w:tc>
      </w:tr>
      <w:tr w:rsidR="006C21A4" w:rsidRPr="0052576C" w14:paraId="6644BB10" w14:textId="77777777" w:rsidTr="00B010D9">
        <w:tc>
          <w:tcPr>
            <w:tcW w:w="4577" w:type="dxa"/>
          </w:tcPr>
          <w:p w14:paraId="1C3FA2B4" w14:textId="77777777" w:rsidR="006C21A4" w:rsidRPr="005E4FCB" w:rsidRDefault="006C21A4" w:rsidP="00B010D9">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Дата государственной регистрации/ОГРН</w:t>
            </w:r>
          </w:p>
        </w:tc>
        <w:tc>
          <w:tcPr>
            <w:tcW w:w="5953" w:type="dxa"/>
            <w:shd w:val="clear" w:color="auto" w:fill="F2F2F2" w:themeFill="background1" w:themeFillShade="F2"/>
          </w:tcPr>
          <w:p w14:paraId="50519EC5" w14:textId="77777777" w:rsidR="006C21A4" w:rsidRPr="005E4FCB" w:rsidRDefault="006C21A4" w:rsidP="00B010D9">
            <w:pPr>
              <w:spacing w:line="240" w:lineRule="auto"/>
              <w:rPr>
                <w:rFonts w:ascii="Arial" w:eastAsia="Times New Roman" w:hAnsi="Arial" w:cs="Arial"/>
                <w:sz w:val="20"/>
                <w:szCs w:val="20"/>
                <w:lang w:eastAsia="ru-RU"/>
              </w:rPr>
            </w:pPr>
          </w:p>
        </w:tc>
      </w:tr>
      <w:tr w:rsidR="006C21A4" w:rsidRPr="0052576C" w14:paraId="5D531AB9" w14:textId="77777777" w:rsidTr="00B010D9">
        <w:tc>
          <w:tcPr>
            <w:tcW w:w="4577" w:type="dxa"/>
          </w:tcPr>
          <w:p w14:paraId="75C94A4C" w14:textId="77777777" w:rsidR="006C21A4" w:rsidRPr="005E4FCB" w:rsidRDefault="006C21A4" w:rsidP="00B010D9">
            <w:pPr>
              <w:spacing w:line="240" w:lineRule="auto"/>
              <w:jc w:val="both"/>
              <w:rPr>
                <w:rFonts w:ascii="Arial" w:eastAsia="Times New Roman" w:hAnsi="Arial" w:cs="Arial"/>
                <w:sz w:val="20"/>
                <w:szCs w:val="20"/>
                <w:lang w:val="ru-RU" w:eastAsia="ru-RU"/>
              </w:rPr>
            </w:pPr>
            <w:r w:rsidRPr="005E4FCB">
              <w:rPr>
                <w:rFonts w:ascii="Arial" w:eastAsia="Times New Roman" w:hAnsi="Arial" w:cs="Arial"/>
                <w:sz w:val="20"/>
                <w:szCs w:val="20"/>
                <w:lang w:eastAsia="ru-RU"/>
              </w:rPr>
              <w:t>ИНН</w:t>
            </w:r>
            <w:r w:rsidR="0095607B" w:rsidRPr="005E4FCB">
              <w:rPr>
                <w:rFonts w:ascii="Arial" w:eastAsia="Times New Roman" w:hAnsi="Arial" w:cs="Arial"/>
                <w:sz w:val="20"/>
                <w:szCs w:val="20"/>
                <w:lang w:val="ru-RU" w:eastAsia="ru-RU"/>
              </w:rPr>
              <w:t>/КПП</w:t>
            </w:r>
          </w:p>
        </w:tc>
        <w:tc>
          <w:tcPr>
            <w:tcW w:w="5953" w:type="dxa"/>
            <w:shd w:val="clear" w:color="auto" w:fill="F2F2F2" w:themeFill="background1" w:themeFillShade="F2"/>
          </w:tcPr>
          <w:p w14:paraId="46343E9E" w14:textId="77777777" w:rsidR="006C21A4" w:rsidRPr="005E4FCB" w:rsidRDefault="006C21A4" w:rsidP="00B010D9">
            <w:pPr>
              <w:spacing w:line="240" w:lineRule="auto"/>
              <w:rPr>
                <w:rFonts w:ascii="Arial" w:eastAsia="Times New Roman" w:hAnsi="Arial" w:cs="Arial"/>
                <w:sz w:val="20"/>
                <w:szCs w:val="20"/>
                <w:lang w:eastAsia="ru-RU"/>
              </w:rPr>
            </w:pPr>
          </w:p>
        </w:tc>
      </w:tr>
      <w:tr w:rsidR="006C21A4" w:rsidRPr="0052576C" w14:paraId="22138A4B" w14:textId="77777777" w:rsidTr="00B010D9">
        <w:tc>
          <w:tcPr>
            <w:tcW w:w="4577" w:type="dxa"/>
          </w:tcPr>
          <w:p w14:paraId="5835178D" w14:textId="77777777" w:rsidR="006C21A4" w:rsidRPr="005E4FCB" w:rsidRDefault="006C21A4" w:rsidP="00B010D9">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Основной вид деятельности эмитента</w:t>
            </w:r>
          </w:p>
        </w:tc>
        <w:tc>
          <w:tcPr>
            <w:tcW w:w="5953" w:type="dxa"/>
            <w:shd w:val="clear" w:color="auto" w:fill="F2F2F2" w:themeFill="background1" w:themeFillShade="F2"/>
          </w:tcPr>
          <w:p w14:paraId="07D56F17" w14:textId="77777777" w:rsidR="006C21A4" w:rsidRPr="005E4FCB" w:rsidRDefault="006C21A4" w:rsidP="00B010D9">
            <w:pPr>
              <w:spacing w:line="240" w:lineRule="auto"/>
              <w:rPr>
                <w:rFonts w:ascii="Arial" w:eastAsia="Times New Roman" w:hAnsi="Arial" w:cs="Arial"/>
                <w:sz w:val="20"/>
                <w:szCs w:val="20"/>
                <w:lang w:eastAsia="ru-RU"/>
              </w:rPr>
            </w:pPr>
          </w:p>
        </w:tc>
      </w:tr>
      <w:tr w:rsidR="006C21A4" w:rsidRPr="0052576C" w14:paraId="4AF8FF01" w14:textId="77777777" w:rsidTr="00B010D9">
        <w:trPr>
          <w:trHeight w:val="74"/>
        </w:trPr>
        <w:tc>
          <w:tcPr>
            <w:tcW w:w="4577" w:type="dxa"/>
          </w:tcPr>
          <w:p w14:paraId="62AD16EB" w14:textId="77777777" w:rsidR="006C21A4" w:rsidRPr="005E4FCB" w:rsidRDefault="006C21A4" w:rsidP="0095607B">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 xml:space="preserve">Корпоративный сайт </w:t>
            </w:r>
          </w:p>
        </w:tc>
        <w:tc>
          <w:tcPr>
            <w:tcW w:w="5953" w:type="dxa"/>
            <w:shd w:val="clear" w:color="auto" w:fill="F2F2F2" w:themeFill="background1" w:themeFillShade="F2"/>
          </w:tcPr>
          <w:p w14:paraId="25550DA3" w14:textId="77777777" w:rsidR="006C21A4" w:rsidRPr="005E4FCB" w:rsidRDefault="006C21A4" w:rsidP="00B010D9">
            <w:pPr>
              <w:spacing w:line="240" w:lineRule="auto"/>
              <w:rPr>
                <w:rFonts w:ascii="Arial" w:eastAsia="Times New Roman" w:hAnsi="Arial" w:cs="Arial"/>
                <w:sz w:val="20"/>
                <w:szCs w:val="20"/>
                <w:lang w:eastAsia="ru-RU"/>
              </w:rPr>
            </w:pPr>
          </w:p>
        </w:tc>
      </w:tr>
      <w:tr w:rsidR="006C21A4" w:rsidRPr="0052576C" w14:paraId="5A72C909" w14:textId="77777777" w:rsidTr="00B010D9">
        <w:tc>
          <w:tcPr>
            <w:tcW w:w="4577" w:type="dxa"/>
            <w:tcBorders>
              <w:bottom w:val="single" w:sz="4" w:space="0" w:color="000000" w:themeColor="text1"/>
            </w:tcBorders>
          </w:tcPr>
          <w:p w14:paraId="4D5BAC91" w14:textId="77777777" w:rsidR="006C21A4" w:rsidRPr="005E4FCB" w:rsidRDefault="006C21A4" w:rsidP="0095607B">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 xml:space="preserve">Код эмитента </w:t>
            </w:r>
          </w:p>
        </w:tc>
        <w:tc>
          <w:tcPr>
            <w:tcW w:w="5953" w:type="dxa"/>
            <w:tcBorders>
              <w:bottom w:val="single" w:sz="4" w:space="0" w:color="000000" w:themeColor="text1"/>
            </w:tcBorders>
            <w:shd w:val="clear" w:color="auto" w:fill="F2F2F2" w:themeFill="background1" w:themeFillShade="F2"/>
          </w:tcPr>
          <w:p w14:paraId="50F82365" w14:textId="77777777" w:rsidR="006C21A4" w:rsidRPr="005E4FCB" w:rsidRDefault="006C21A4" w:rsidP="00B010D9">
            <w:pPr>
              <w:spacing w:line="240" w:lineRule="auto"/>
              <w:rPr>
                <w:rFonts w:ascii="Arial" w:eastAsia="Times New Roman" w:hAnsi="Arial" w:cs="Arial"/>
                <w:sz w:val="20"/>
                <w:szCs w:val="20"/>
                <w:lang w:eastAsia="ru-RU"/>
              </w:rPr>
            </w:pPr>
          </w:p>
        </w:tc>
      </w:tr>
      <w:tr w:rsidR="006C21A4" w:rsidRPr="0052576C" w14:paraId="4252E774" w14:textId="77777777" w:rsidTr="00B010D9">
        <w:tc>
          <w:tcPr>
            <w:tcW w:w="4577" w:type="dxa"/>
          </w:tcPr>
          <w:p w14:paraId="009734F7" w14:textId="77777777" w:rsidR="006C21A4" w:rsidRPr="005E4FCB" w:rsidRDefault="006C21A4" w:rsidP="00B010D9">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ЕИО (ФИО):</w:t>
            </w:r>
          </w:p>
        </w:tc>
        <w:tc>
          <w:tcPr>
            <w:tcW w:w="5953" w:type="dxa"/>
            <w:shd w:val="clear" w:color="auto" w:fill="F2F2F2" w:themeFill="background1" w:themeFillShade="F2"/>
          </w:tcPr>
          <w:p w14:paraId="43D7A147" w14:textId="77777777" w:rsidR="006C21A4" w:rsidRPr="005E4FCB" w:rsidRDefault="006C21A4" w:rsidP="00B010D9">
            <w:pPr>
              <w:spacing w:line="240" w:lineRule="auto"/>
              <w:rPr>
                <w:rFonts w:ascii="Arial" w:eastAsia="Times New Roman" w:hAnsi="Arial" w:cs="Arial"/>
                <w:sz w:val="20"/>
                <w:szCs w:val="20"/>
                <w:lang w:eastAsia="ru-RU"/>
              </w:rPr>
            </w:pPr>
          </w:p>
        </w:tc>
      </w:tr>
      <w:tr w:rsidR="006C21A4" w:rsidRPr="007B3745" w14:paraId="3CE5C621" w14:textId="77777777" w:rsidTr="00B010D9">
        <w:tc>
          <w:tcPr>
            <w:tcW w:w="4577" w:type="dxa"/>
          </w:tcPr>
          <w:p w14:paraId="01861719" w14:textId="77777777" w:rsidR="006C21A4" w:rsidRPr="005E4FCB" w:rsidRDefault="006C21A4" w:rsidP="00B010D9">
            <w:pPr>
              <w:spacing w:line="240" w:lineRule="auto"/>
              <w:jc w:val="both"/>
              <w:rPr>
                <w:rFonts w:ascii="Arial" w:eastAsia="Times New Roman" w:hAnsi="Arial" w:cs="Arial"/>
                <w:sz w:val="20"/>
                <w:szCs w:val="20"/>
                <w:lang w:val="ru-RU" w:eastAsia="ru-RU"/>
              </w:rPr>
            </w:pPr>
            <w:r w:rsidRPr="005E4FCB">
              <w:rPr>
                <w:rFonts w:ascii="Arial" w:eastAsia="Times New Roman" w:hAnsi="Arial" w:cs="Arial"/>
                <w:sz w:val="20"/>
                <w:szCs w:val="20"/>
                <w:lang w:val="ru-RU" w:eastAsia="ru-RU"/>
              </w:rPr>
              <w:t>Контактный телефон (с междугородним кодом).</w:t>
            </w:r>
          </w:p>
        </w:tc>
        <w:tc>
          <w:tcPr>
            <w:tcW w:w="5953" w:type="dxa"/>
            <w:shd w:val="clear" w:color="auto" w:fill="F2F2F2" w:themeFill="background1" w:themeFillShade="F2"/>
          </w:tcPr>
          <w:p w14:paraId="1030D847" w14:textId="77777777" w:rsidR="006C21A4" w:rsidRPr="0052576C" w:rsidRDefault="006C21A4" w:rsidP="00B010D9">
            <w:pPr>
              <w:spacing w:line="240" w:lineRule="auto"/>
              <w:rPr>
                <w:rFonts w:ascii="Arial" w:eastAsia="Times New Roman" w:hAnsi="Arial" w:cs="Arial"/>
                <w:bCs/>
                <w:sz w:val="20"/>
                <w:szCs w:val="20"/>
                <w:lang w:val="ru-RU" w:eastAsia="ru-RU"/>
              </w:rPr>
            </w:pPr>
          </w:p>
        </w:tc>
      </w:tr>
      <w:tr w:rsidR="006C21A4" w:rsidRPr="0052576C" w14:paraId="2F52E55D" w14:textId="77777777" w:rsidTr="00B010D9">
        <w:tc>
          <w:tcPr>
            <w:tcW w:w="4577" w:type="dxa"/>
            <w:tcBorders>
              <w:bottom w:val="single" w:sz="4" w:space="0" w:color="000000" w:themeColor="text1"/>
            </w:tcBorders>
          </w:tcPr>
          <w:p w14:paraId="55EEB704" w14:textId="77777777" w:rsidR="006C21A4" w:rsidRPr="005E4FCB" w:rsidRDefault="006C21A4" w:rsidP="008B6E75">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Адрес эл</w:t>
            </w:r>
            <w:r w:rsidR="008B6E75" w:rsidRPr="005E4FCB">
              <w:rPr>
                <w:rFonts w:ascii="Arial" w:eastAsia="Times New Roman" w:hAnsi="Arial" w:cs="Arial"/>
                <w:sz w:val="20"/>
                <w:szCs w:val="20"/>
                <w:lang w:val="ru-RU" w:eastAsia="ru-RU"/>
              </w:rPr>
              <w:t>ектронной</w:t>
            </w:r>
            <w:r w:rsidRPr="005E4FCB">
              <w:rPr>
                <w:rFonts w:ascii="Arial" w:eastAsia="Times New Roman" w:hAnsi="Arial" w:cs="Arial"/>
                <w:sz w:val="20"/>
                <w:szCs w:val="20"/>
                <w:lang w:eastAsia="ru-RU"/>
              </w:rPr>
              <w:t xml:space="preserve"> почты</w:t>
            </w:r>
          </w:p>
        </w:tc>
        <w:tc>
          <w:tcPr>
            <w:tcW w:w="5953" w:type="dxa"/>
            <w:tcBorders>
              <w:bottom w:val="single" w:sz="4" w:space="0" w:color="000000" w:themeColor="text1"/>
            </w:tcBorders>
            <w:shd w:val="clear" w:color="auto" w:fill="F2F2F2" w:themeFill="background1" w:themeFillShade="F2"/>
          </w:tcPr>
          <w:p w14:paraId="41F00093" w14:textId="77777777" w:rsidR="006C21A4" w:rsidRPr="0052576C" w:rsidRDefault="006C21A4" w:rsidP="00B010D9">
            <w:pPr>
              <w:spacing w:line="240" w:lineRule="auto"/>
              <w:rPr>
                <w:rFonts w:ascii="Arial" w:eastAsia="Times New Roman" w:hAnsi="Arial" w:cs="Arial"/>
                <w:bCs/>
                <w:sz w:val="20"/>
                <w:szCs w:val="20"/>
                <w:lang w:eastAsia="ru-RU"/>
              </w:rPr>
            </w:pPr>
          </w:p>
        </w:tc>
      </w:tr>
    </w:tbl>
    <w:p w14:paraId="1A35F216" w14:textId="77777777" w:rsidR="00BB1D3B" w:rsidRPr="005E4FCB" w:rsidRDefault="00BB1D3B" w:rsidP="00BB1D3B">
      <w:pPr>
        <w:tabs>
          <w:tab w:val="left" w:pos="567"/>
        </w:tabs>
        <w:jc w:val="both"/>
        <w:rPr>
          <w:rFonts w:ascii="Arial" w:hAnsi="Arial" w:cs="Arial"/>
          <w:sz w:val="20"/>
          <w:szCs w:val="20"/>
        </w:rPr>
      </w:pPr>
      <w:bookmarkStart w:id="92" w:name="_Toc90479317"/>
    </w:p>
    <w:p w14:paraId="2294EC8B" w14:textId="77777777" w:rsidR="006C21A4" w:rsidRPr="005E4FCB" w:rsidRDefault="006C21A4" w:rsidP="00BB1D3B">
      <w:pPr>
        <w:pStyle w:val="a3"/>
        <w:numPr>
          <w:ilvl w:val="1"/>
          <w:numId w:val="25"/>
        </w:numPr>
        <w:tabs>
          <w:tab w:val="left" w:pos="567"/>
        </w:tabs>
        <w:jc w:val="both"/>
        <w:rPr>
          <w:rFonts w:ascii="Arial" w:hAnsi="Arial" w:cs="Arial"/>
          <w:b/>
          <w:sz w:val="20"/>
          <w:szCs w:val="20"/>
        </w:rPr>
      </w:pPr>
      <w:r w:rsidRPr="005E4FCB">
        <w:rPr>
          <w:rFonts w:ascii="Arial" w:hAnsi="Arial" w:cs="Arial"/>
          <w:b/>
          <w:sz w:val="20"/>
          <w:szCs w:val="20"/>
        </w:rPr>
        <w:t>ЦЕЛИ ЭМИССИИ</w:t>
      </w:r>
      <w:bookmarkEnd w:id="92"/>
    </w:p>
    <w:p w14:paraId="46434CF7"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Описать цели эмиссии и планы по направлению использования полученных от размещения ценных бумаг денежных средств.</w:t>
      </w:r>
    </w:p>
    <w:p w14:paraId="1EEC699D"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Указать источники исполнения обязательств по планируемому выпуску ценных бумаг.</w:t>
      </w:r>
    </w:p>
    <w:p w14:paraId="6E9C6341" w14:textId="77777777" w:rsidR="00BB1D3B" w:rsidRPr="005E4FCB" w:rsidRDefault="00BB1D3B" w:rsidP="00BB1D3B">
      <w:pPr>
        <w:tabs>
          <w:tab w:val="left" w:pos="3668"/>
        </w:tabs>
        <w:jc w:val="both"/>
        <w:rPr>
          <w:rFonts w:ascii="Arial" w:hAnsi="Arial" w:cs="Arial"/>
          <w:sz w:val="20"/>
          <w:szCs w:val="20"/>
          <w:lang w:val="ru-RU"/>
        </w:rPr>
      </w:pPr>
      <w:bookmarkStart w:id="93" w:name="_Toc90479318"/>
    </w:p>
    <w:p w14:paraId="0098AFCD" w14:textId="77777777" w:rsidR="006C21A4" w:rsidRPr="005E4FCB" w:rsidRDefault="006C21A4" w:rsidP="00BB1D3B">
      <w:pPr>
        <w:tabs>
          <w:tab w:val="left" w:pos="3668"/>
        </w:tabs>
        <w:jc w:val="both"/>
        <w:rPr>
          <w:rFonts w:ascii="Arial" w:hAnsi="Arial" w:cs="Arial"/>
          <w:b/>
          <w:sz w:val="20"/>
          <w:szCs w:val="20"/>
          <w:lang w:val="ru-RU"/>
        </w:rPr>
      </w:pPr>
      <w:r w:rsidRPr="005E4FCB">
        <w:rPr>
          <w:rFonts w:ascii="Arial" w:hAnsi="Arial" w:cs="Arial"/>
          <w:b/>
          <w:sz w:val="20"/>
          <w:szCs w:val="20"/>
          <w:lang w:val="ru-RU"/>
        </w:rPr>
        <w:t>2. ОПИСАНИЕ ДЕЯТЕЛЬНОСТИ ЭМИТЕНТА</w:t>
      </w:r>
      <w:bookmarkEnd w:id="93"/>
    </w:p>
    <w:p w14:paraId="7C9CF042"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xml:space="preserve">Указываются основные элементы стратегии: миссия и принципы стратегии, при наличии. </w:t>
      </w:r>
    </w:p>
    <w:p w14:paraId="2BBA1B4D"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xml:space="preserve">Описание основного направления деятельности эмитента, приоритетов и ключевых этапов развития, краткая история создания. </w:t>
      </w:r>
    </w:p>
    <w:p w14:paraId="1DB619A3"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lastRenderedPageBreak/>
        <w:t>Конкурентные преимущества эмитента в отрасли, занимаемое место в сегмент</w:t>
      </w:r>
      <w:proofErr w:type="gramStart"/>
      <w:r w:rsidRPr="005E4FCB">
        <w:rPr>
          <w:rFonts w:ascii="Arial" w:hAnsi="Arial" w:cs="Arial"/>
          <w:sz w:val="20"/>
          <w:szCs w:val="20"/>
          <w:lang w:val="ru-RU"/>
        </w:rPr>
        <w:t>е(</w:t>
      </w:r>
      <w:proofErr w:type="gramEnd"/>
      <w:r w:rsidRPr="005E4FCB">
        <w:rPr>
          <w:rFonts w:ascii="Arial" w:hAnsi="Arial" w:cs="Arial"/>
          <w:sz w:val="20"/>
          <w:szCs w:val="20"/>
          <w:lang w:val="ru-RU"/>
        </w:rPr>
        <w:t>ах) бизнеса, география ведения бизнеса (схематично).</w:t>
      </w:r>
    </w:p>
    <w:p w14:paraId="6E0252AF" w14:textId="77777777" w:rsidR="006C21A4" w:rsidRPr="005E4FCB" w:rsidRDefault="006C21A4" w:rsidP="006C21A4">
      <w:pPr>
        <w:tabs>
          <w:tab w:val="left" w:pos="3668"/>
        </w:tabs>
        <w:jc w:val="both"/>
        <w:rPr>
          <w:rFonts w:ascii="Arial" w:hAnsi="Arial" w:cs="Arial"/>
          <w:sz w:val="20"/>
          <w:szCs w:val="20"/>
          <w:lang w:val="ru-RU"/>
        </w:rPr>
      </w:pPr>
    </w:p>
    <w:p w14:paraId="6A2B06EC"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xml:space="preserve">Приводится бизнес-модель эмитента. Указывается перечень предлагаемых товаров/услуг. </w:t>
      </w:r>
    </w:p>
    <w:p w14:paraId="0FB5759C"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Указывается сегментация выручки в динамике прошлых периодов (за 3</w:t>
      </w:r>
      <w:r w:rsidR="00337A87" w:rsidRPr="005E4FCB">
        <w:rPr>
          <w:rFonts w:ascii="Arial" w:hAnsi="Arial" w:cs="Arial"/>
          <w:sz w:val="20"/>
          <w:szCs w:val="20"/>
          <w:lang w:val="ru-RU"/>
        </w:rPr>
        <w:t xml:space="preserve"> года</w:t>
      </w:r>
      <w:r w:rsidRPr="005E4FCB">
        <w:rPr>
          <w:rFonts w:ascii="Arial" w:hAnsi="Arial" w:cs="Arial"/>
          <w:sz w:val="20"/>
          <w:szCs w:val="20"/>
          <w:lang w:val="ru-RU"/>
        </w:rPr>
        <w:t xml:space="preserve"> или </w:t>
      </w:r>
      <w:proofErr w:type="gramStart"/>
      <w:r w:rsidRPr="005E4FCB">
        <w:rPr>
          <w:rFonts w:ascii="Arial" w:hAnsi="Arial" w:cs="Arial"/>
          <w:sz w:val="20"/>
          <w:szCs w:val="20"/>
          <w:lang w:val="ru-RU"/>
        </w:rPr>
        <w:t>с даты создания</w:t>
      </w:r>
      <w:proofErr w:type="gramEnd"/>
      <w:r w:rsidRPr="005E4FCB">
        <w:rPr>
          <w:rFonts w:ascii="Arial" w:hAnsi="Arial" w:cs="Arial"/>
          <w:sz w:val="20"/>
          <w:szCs w:val="20"/>
          <w:lang w:val="ru-RU"/>
        </w:rPr>
        <w:t xml:space="preserve"> эмитента):</w:t>
      </w:r>
    </w:p>
    <w:p w14:paraId="3F6DAE66"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по типам предоставления продукции/услуг;</w:t>
      </w:r>
    </w:p>
    <w:p w14:paraId="6DC858E4"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по типам потенциальных потребителей;</w:t>
      </w:r>
    </w:p>
    <w:p w14:paraId="3A071ADD"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по объему продаж;</w:t>
      </w:r>
    </w:p>
    <w:p w14:paraId="3D9E69AD"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географическому принципу.</w:t>
      </w:r>
    </w:p>
    <w:p w14:paraId="0148E014"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Перечень основных заказчиков-потребителей продукции/услуг эмитента, основных контрагентов/поставщиков (с долей в структуре выручки).</w:t>
      </w:r>
    </w:p>
    <w:p w14:paraId="63C904A7" w14:textId="77777777" w:rsidR="00BB1D3B" w:rsidRPr="005E4FCB" w:rsidRDefault="00BB1D3B" w:rsidP="00BB1D3B">
      <w:pPr>
        <w:tabs>
          <w:tab w:val="left" w:pos="3668"/>
        </w:tabs>
        <w:jc w:val="both"/>
        <w:rPr>
          <w:rFonts w:ascii="Arial" w:hAnsi="Arial" w:cs="Arial"/>
          <w:b/>
          <w:sz w:val="20"/>
          <w:szCs w:val="20"/>
          <w:lang w:val="ru-RU"/>
        </w:rPr>
      </w:pPr>
      <w:bookmarkStart w:id="94" w:name="_Toc90479319"/>
    </w:p>
    <w:p w14:paraId="31C46D03" w14:textId="77777777" w:rsidR="006C21A4" w:rsidRPr="005E4FCB" w:rsidRDefault="006C21A4" w:rsidP="00BB1D3B">
      <w:pPr>
        <w:tabs>
          <w:tab w:val="left" w:pos="3668"/>
        </w:tabs>
        <w:jc w:val="both"/>
        <w:rPr>
          <w:rFonts w:ascii="Arial" w:hAnsi="Arial" w:cs="Arial"/>
          <w:b/>
          <w:sz w:val="20"/>
          <w:szCs w:val="20"/>
          <w:lang w:val="ru-RU"/>
        </w:rPr>
      </w:pPr>
      <w:r w:rsidRPr="005E4FCB">
        <w:rPr>
          <w:rFonts w:ascii="Arial" w:hAnsi="Arial" w:cs="Arial"/>
          <w:b/>
          <w:sz w:val="20"/>
          <w:szCs w:val="20"/>
          <w:lang w:val="ru-RU"/>
        </w:rPr>
        <w:t>3. СТРУКТУРА ВЛАДЕНИЯ  И КОРПОРАТИВНОЕ УПРАВЛЕНИЕ ЭМИТЕНТА</w:t>
      </w:r>
      <w:bookmarkEnd w:id="94"/>
    </w:p>
    <w:p w14:paraId="5796D212" w14:textId="77777777" w:rsidR="006C21A4" w:rsidRPr="005E4FCB" w:rsidRDefault="006C21A4" w:rsidP="006C21A4">
      <w:pPr>
        <w:tabs>
          <w:tab w:val="left" w:pos="3668"/>
        </w:tabs>
        <w:jc w:val="both"/>
        <w:rPr>
          <w:rFonts w:ascii="Arial" w:hAnsi="Arial" w:cs="Arial"/>
          <w:sz w:val="20"/>
          <w:szCs w:val="20"/>
          <w:lang w:val="ru-RU"/>
        </w:rPr>
      </w:pPr>
      <w:proofErr w:type="gramStart"/>
      <w:r w:rsidRPr="005E4FCB">
        <w:rPr>
          <w:rFonts w:ascii="Arial" w:hAnsi="Arial" w:cs="Arial"/>
          <w:sz w:val="20"/>
          <w:szCs w:val="20"/>
          <w:lang w:val="ru-RU"/>
        </w:rPr>
        <w:t xml:space="preserve">Приводится организационная структура компании: структура акционеров/участников (бенефициары и доля их прямого или косвенного владения в капитале эмитента; структура органов управления (совет директоров, коллегиальный исполнительный орган, при наличии, единоличный исполнительный орган). </w:t>
      </w:r>
      <w:proofErr w:type="gramEnd"/>
    </w:p>
    <w:p w14:paraId="5005EF67"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Описание и схема группы/холдинга, в которую входит эмитент, подконтрольные и зависимые организации, имеющие существенное значение для принятия инвестиционных решений.</w:t>
      </w:r>
    </w:p>
    <w:p w14:paraId="0EBE2DB8"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Структура взаимодействия с дочерними/подотчетными организациями.</w:t>
      </w:r>
    </w:p>
    <w:p w14:paraId="30ECA384" w14:textId="77777777" w:rsidR="006C21A4" w:rsidRPr="005E4FCB" w:rsidRDefault="006C21A4" w:rsidP="006C21A4">
      <w:pPr>
        <w:tabs>
          <w:tab w:val="left" w:pos="3668"/>
        </w:tabs>
        <w:jc w:val="both"/>
        <w:rPr>
          <w:rFonts w:ascii="Arial" w:hAnsi="Arial" w:cs="Arial"/>
          <w:sz w:val="20"/>
          <w:szCs w:val="20"/>
          <w:lang w:val="ru-RU"/>
        </w:rPr>
      </w:pPr>
    </w:p>
    <w:p w14:paraId="0149D739" w14:textId="77777777" w:rsidR="006C21A4" w:rsidRPr="005E4FCB" w:rsidRDefault="006C21A4" w:rsidP="006C21A4">
      <w:pPr>
        <w:tabs>
          <w:tab w:val="left" w:pos="3668"/>
        </w:tabs>
        <w:jc w:val="both"/>
        <w:rPr>
          <w:rFonts w:ascii="Arial" w:hAnsi="Arial" w:cs="Arial"/>
          <w:sz w:val="20"/>
          <w:szCs w:val="20"/>
        </w:rPr>
      </w:pPr>
      <w:r w:rsidRPr="005E4FCB">
        <w:rPr>
          <w:rFonts w:ascii="Arial" w:hAnsi="Arial" w:cs="Arial"/>
          <w:sz w:val="20"/>
          <w:szCs w:val="20"/>
        </w:rPr>
        <w:t xml:space="preserve">Краткие сведения о руководстве: </w:t>
      </w:r>
    </w:p>
    <w:p w14:paraId="08D25823" w14:textId="77777777" w:rsidR="006C21A4" w:rsidRPr="005E4FCB" w:rsidRDefault="006C21A4" w:rsidP="006C21A4">
      <w:pPr>
        <w:tabs>
          <w:tab w:val="left" w:pos="3668"/>
        </w:tabs>
        <w:jc w:val="both"/>
        <w:rPr>
          <w:rFonts w:ascii="Arial" w:hAnsi="Arial" w:cs="Arial"/>
          <w:sz w:val="20"/>
          <w:szCs w:val="20"/>
        </w:rPr>
      </w:pPr>
    </w:p>
    <w:tbl>
      <w:tblPr>
        <w:tblStyle w:val="af5"/>
        <w:tblW w:w="10456" w:type="dxa"/>
        <w:tblLook w:val="04A0" w:firstRow="1" w:lastRow="0" w:firstColumn="1" w:lastColumn="0" w:noHBand="0" w:noVBand="1"/>
      </w:tblPr>
      <w:tblGrid>
        <w:gridCol w:w="2235"/>
        <w:gridCol w:w="2409"/>
        <w:gridCol w:w="2694"/>
        <w:gridCol w:w="3118"/>
      </w:tblGrid>
      <w:tr w:rsidR="006C21A4" w:rsidRPr="007B3745" w14:paraId="5334E7E3" w14:textId="77777777" w:rsidTr="00D801AA">
        <w:tc>
          <w:tcPr>
            <w:tcW w:w="2235" w:type="dxa"/>
            <w:shd w:val="clear" w:color="auto" w:fill="FFFFFF" w:themeFill="background1"/>
          </w:tcPr>
          <w:p w14:paraId="088BF390" w14:textId="77777777" w:rsidR="006C21A4" w:rsidRPr="00D159CA" w:rsidRDefault="006C21A4" w:rsidP="00B010D9">
            <w:pPr>
              <w:tabs>
                <w:tab w:val="left" w:pos="3668"/>
              </w:tabs>
              <w:jc w:val="both"/>
              <w:rPr>
                <w:rFonts w:ascii="Arial" w:hAnsi="Arial" w:cs="Arial"/>
                <w:b/>
                <w:sz w:val="18"/>
                <w:szCs w:val="18"/>
              </w:rPr>
            </w:pPr>
            <w:r w:rsidRPr="00D159CA">
              <w:rPr>
                <w:rFonts w:ascii="Arial" w:hAnsi="Arial" w:cs="Arial"/>
                <w:b/>
                <w:sz w:val="18"/>
                <w:szCs w:val="18"/>
              </w:rPr>
              <w:t>ФИО</w:t>
            </w:r>
          </w:p>
        </w:tc>
        <w:tc>
          <w:tcPr>
            <w:tcW w:w="2409" w:type="dxa"/>
            <w:shd w:val="clear" w:color="auto" w:fill="FFFFFF" w:themeFill="background1"/>
          </w:tcPr>
          <w:p w14:paraId="7C0B86CE" w14:textId="77777777" w:rsidR="006C21A4" w:rsidRPr="00D159CA" w:rsidRDefault="006C21A4" w:rsidP="00B010D9">
            <w:pPr>
              <w:tabs>
                <w:tab w:val="left" w:pos="3668"/>
              </w:tabs>
              <w:jc w:val="both"/>
              <w:rPr>
                <w:rFonts w:ascii="Arial" w:hAnsi="Arial" w:cs="Arial"/>
                <w:b/>
                <w:sz w:val="18"/>
                <w:szCs w:val="18"/>
              </w:rPr>
            </w:pPr>
            <w:r w:rsidRPr="00D159CA">
              <w:rPr>
                <w:rFonts w:ascii="Arial" w:hAnsi="Arial" w:cs="Arial"/>
                <w:b/>
                <w:sz w:val="18"/>
                <w:szCs w:val="18"/>
              </w:rPr>
              <w:t>Должность</w:t>
            </w:r>
          </w:p>
        </w:tc>
        <w:tc>
          <w:tcPr>
            <w:tcW w:w="2694" w:type="dxa"/>
            <w:shd w:val="clear" w:color="auto" w:fill="FFFFFF" w:themeFill="background1"/>
          </w:tcPr>
          <w:p w14:paraId="613F8AD3" w14:textId="77777777" w:rsidR="006C21A4" w:rsidRPr="00D159CA" w:rsidRDefault="006C21A4" w:rsidP="00B010D9">
            <w:pPr>
              <w:tabs>
                <w:tab w:val="left" w:pos="3668"/>
              </w:tabs>
              <w:jc w:val="both"/>
              <w:rPr>
                <w:rFonts w:ascii="Arial" w:hAnsi="Arial" w:cs="Arial"/>
                <w:b/>
                <w:sz w:val="18"/>
                <w:szCs w:val="18"/>
                <w:lang w:val="ru-RU"/>
              </w:rPr>
            </w:pPr>
            <w:r w:rsidRPr="00D159CA">
              <w:rPr>
                <w:rFonts w:ascii="Arial" w:hAnsi="Arial" w:cs="Arial"/>
                <w:b/>
                <w:sz w:val="18"/>
                <w:szCs w:val="18"/>
                <w:lang w:val="ru-RU"/>
              </w:rPr>
              <w:t>Год начала работы в компании</w:t>
            </w:r>
          </w:p>
        </w:tc>
        <w:tc>
          <w:tcPr>
            <w:tcW w:w="3118" w:type="dxa"/>
            <w:shd w:val="clear" w:color="auto" w:fill="FFFFFF" w:themeFill="background1"/>
          </w:tcPr>
          <w:p w14:paraId="5DBDBE28" w14:textId="77777777" w:rsidR="006C21A4" w:rsidRPr="00D159CA" w:rsidRDefault="006C21A4" w:rsidP="00337A87">
            <w:pPr>
              <w:tabs>
                <w:tab w:val="left" w:pos="3668"/>
              </w:tabs>
              <w:jc w:val="both"/>
              <w:rPr>
                <w:rFonts w:ascii="Arial" w:hAnsi="Arial" w:cs="Arial"/>
                <w:b/>
                <w:sz w:val="18"/>
                <w:szCs w:val="18"/>
                <w:lang w:val="ru-RU"/>
              </w:rPr>
            </w:pPr>
            <w:r w:rsidRPr="00D159CA">
              <w:rPr>
                <w:rFonts w:ascii="Arial" w:hAnsi="Arial" w:cs="Arial"/>
                <w:b/>
                <w:sz w:val="18"/>
                <w:szCs w:val="18"/>
                <w:lang w:val="ru-RU"/>
              </w:rPr>
              <w:t xml:space="preserve">Указание занимаемых должностей, наименований организаций (включая местоположение организаций) за </w:t>
            </w:r>
            <w:proofErr w:type="gramStart"/>
            <w:r w:rsidRPr="00D159CA">
              <w:rPr>
                <w:rFonts w:ascii="Arial" w:hAnsi="Arial" w:cs="Arial"/>
                <w:b/>
                <w:sz w:val="18"/>
                <w:szCs w:val="18"/>
                <w:lang w:val="ru-RU"/>
              </w:rPr>
              <w:t>последние</w:t>
            </w:r>
            <w:proofErr w:type="gramEnd"/>
            <w:r w:rsidRPr="00D159CA">
              <w:rPr>
                <w:rFonts w:ascii="Arial" w:hAnsi="Arial" w:cs="Arial"/>
                <w:b/>
                <w:sz w:val="18"/>
                <w:szCs w:val="18"/>
                <w:lang w:val="ru-RU"/>
              </w:rPr>
              <w:t xml:space="preserve"> </w:t>
            </w:r>
            <w:r w:rsidR="00337A87" w:rsidRPr="00D159CA">
              <w:rPr>
                <w:rFonts w:ascii="Arial" w:hAnsi="Arial" w:cs="Arial"/>
                <w:b/>
                <w:sz w:val="18"/>
                <w:szCs w:val="18"/>
                <w:lang w:val="ru-RU"/>
              </w:rPr>
              <w:t>3 года</w:t>
            </w:r>
          </w:p>
        </w:tc>
      </w:tr>
      <w:tr w:rsidR="006C21A4" w:rsidRPr="007B3745" w14:paraId="66E8C812" w14:textId="77777777" w:rsidTr="00D801AA">
        <w:tc>
          <w:tcPr>
            <w:tcW w:w="2235" w:type="dxa"/>
          </w:tcPr>
          <w:p w14:paraId="2FB0C3C3" w14:textId="77777777" w:rsidR="006C21A4" w:rsidRPr="005E4FCB" w:rsidRDefault="006C21A4" w:rsidP="00B010D9">
            <w:pPr>
              <w:tabs>
                <w:tab w:val="left" w:pos="3668"/>
              </w:tabs>
              <w:jc w:val="both"/>
              <w:rPr>
                <w:rFonts w:ascii="Arial" w:hAnsi="Arial" w:cs="Arial"/>
                <w:sz w:val="18"/>
                <w:szCs w:val="18"/>
                <w:lang w:val="ru-RU"/>
              </w:rPr>
            </w:pPr>
          </w:p>
        </w:tc>
        <w:tc>
          <w:tcPr>
            <w:tcW w:w="2409" w:type="dxa"/>
          </w:tcPr>
          <w:p w14:paraId="2B52D094" w14:textId="77777777" w:rsidR="006C21A4" w:rsidRPr="005E4FCB" w:rsidRDefault="006C21A4" w:rsidP="00B010D9">
            <w:pPr>
              <w:tabs>
                <w:tab w:val="left" w:pos="3668"/>
              </w:tabs>
              <w:jc w:val="both"/>
              <w:rPr>
                <w:rFonts w:ascii="Arial" w:hAnsi="Arial" w:cs="Arial"/>
                <w:sz w:val="18"/>
                <w:szCs w:val="18"/>
                <w:lang w:val="ru-RU"/>
              </w:rPr>
            </w:pPr>
          </w:p>
        </w:tc>
        <w:tc>
          <w:tcPr>
            <w:tcW w:w="2694" w:type="dxa"/>
          </w:tcPr>
          <w:p w14:paraId="23189536" w14:textId="77777777" w:rsidR="006C21A4" w:rsidRPr="005E4FCB" w:rsidRDefault="006C21A4" w:rsidP="00B010D9">
            <w:pPr>
              <w:tabs>
                <w:tab w:val="left" w:pos="3668"/>
              </w:tabs>
              <w:jc w:val="both"/>
              <w:rPr>
                <w:rFonts w:ascii="Arial" w:hAnsi="Arial" w:cs="Arial"/>
                <w:sz w:val="18"/>
                <w:szCs w:val="18"/>
                <w:lang w:val="ru-RU"/>
              </w:rPr>
            </w:pPr>
          </w:p>
        </w:tc>
        <w:tc>
          <w:tcPr>
            <w:tcW w:w="3118" w:type="dxa"/>
          </w:tcPr>
          <w:p w14:paraId="0120EB1F" w14:textId="77777777" w:rsidR="006C21A4" w:rsidRPr="005E4FCB" w:rsidRDefault="006C21A4" w:rsidP="00B010D9">
            <w:pPr>
              <w:tabs>
                <w:tab w:val="left" w:pos="3668"/>
              </w:tabs>
              <w:jc w:val="both"/>
              <w:rPr>
                <w:rFonts w:ascii="Arial" w:hAnsi="Arial" w:cs="Arial"/>
                <w:sz w:val="18"/>
                <w:szCs w:val="18"/>
                <w:lang w:val="ru-RU"/>
              </w:rPr>
            </w:pPr>
          </w:p>
        </w:tc>
      </w:tr>
    </w:tbl>
    <w:p w14:paraId="0B504325" w14:textId="77777777" w:rsidR="00BB1D3B" w:rsidRPr="005E4FCB" w:rsidRDefault="00BB1D3B" w:rsidP="00BB1D3B">
      <w:pPr>
        <w:tabs>
          <w:tab w:val="left" w:pos="3668"/>
        </w:tabs>
        <w:jc w:val="both"/>
        <w:rPr>
          <w:rFonts w:ascii="Arial" w:hAnsi="Arial" w:cs="Arial"/>
          <w:b/>
          <w:sz w:val="20"/>
          <w:szCs w:val="20"/>
          <w:lang w:val="ru-RU"/>
        </w:rPr>
      </w:pPr>
      <w:bookmarkStart w:id="95" w:name="_Toc90479320"/>
    </w:p>
    <w:p w14:paraId="212C90E6" w14:textId="77777777" w:rsidR="006C21A4" w:rsidRPr="005E4FCB" w:rsidRDefault="006C21A4" w:rsidP="00BB1D3B">
      <w:pPr>
        <w:tabs>
          <w:tab w:val="left" w:pos="3668"/>
        </w:tabs>
        <w:jc w:val="both"/>
        <w:rPr>
          <w:rFonts w:ascii="Arial" w:hAnsi="Arial" w:cs="Arial"/>
          <w:b/>
          <w:sz w:val="20"/>
          <w:szCs w:val="20"/>
          <w:lang w:val="ru-RU"/>
        </w:rPr>
      </w:pPr>
      <w:r w:rsidRPr="005E4FCB">
        <w:rPr>
          <w:rFonts w:ascii="Arial" w:hAnsi="Arial" w:cs="Arial"/>
          <w:b/>
          <w:sz w:val="20"/>
          <w:szCs w:val="20"/>
          <w:lang w:val="ru-RU"/>
        </w:rPr>
        <w:t>4. СВЕДЕНИЯ О КРЕДИТНЫХ РЕЙТИНГАХ ЭМИТЕНТА/ВЫПУСКОВ ЦЕННЫХ БУМАГ</w:t>
      </w:r>
      <w:bookmarkEnd w:id="95"/>
    </w:p>
    <w:p w14:paraId="45BF92B5"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Приводится информация обо всех имеющихся кредитных рейтингах эмитента и (или) выпусков ценных бумаг с датой их присвоения.</w:t>
      </w:r>
    </w:p>
    <w:p w14:paraId="616C0AB6" w14:textId="77777777" w:rsidR="00BB1D3B" w:rsidRPr="005E4FCB" w:rsidRDefault="00BB1D3B" w:rsidP="00BB1D3B">
      <w:pPr>
        <w:tabs>
          <w:tab w:val="left" w:pos="3668"/>
        </w:tabs>
        <w:jc w:val="both"/>
        <w:rPr>
          <w:rFonts w:ascii="Arial" w:hAnsi="Arial" w:cs="Arial"/>
          <w:b/>
          <w:sz w:val="20"/>
          <w:szCs w:val="20"/>
          <w:lang w:val="ru-RU"/>
        </w:rPr>
      </w:pPr>
      <w:bookmarkStart w:id="96" w:name="_Toc90479321"/>
    </w:p>
    <w:p w14:paraId="08E3C39C" w14:textId="77777777" w:rsidR="006C21A4" w:rsidRPr="005E4FCB" w:rsidRDefault="006C21A4" w:rsidP="00BB1D3B">
      <w:pPr>
        <w:tabs>
          <w:tab w:val="left" w:pos="3668"/>
        </w:tabs>
        <w:jc w:val="both"/>
        <w:rPr>
          <w:rFonts w:ascii="Arial" w:hAnsi="Arial" w:cs="Arial"/>
          <w:b/>
          <w:sz w:val="20"/>
          <w:szCs w:val="20"/>
          <w:lang w:val="ru-RU"/>
        </w:rPr>
      </w:pPr>
      <w:r w:rsidRPr="005E4FCB">
        <w:rPr>
          <w:rFonts w:ascii="Arial" w:hAnsi="Arial" w:cs="Arial"/>
          <w:b/>
          <w:sz w:val="20"/>
          <w:szCs w:val="20"/>
          <w:lang w:val="ru-RU"/>
        </w:rPr>
        <w:t>5. ДОЛГОВАЯ НАГРУЗКА ЭМИТЕНТА / СУДЕБНЫЕ СПОРЫ</w:t>
      </w:r>
      <w:bookmarkEnd w:id="96"/>
    </w:p>
    <w:p w14:paraId="24D3E2D5" w14:textId="77777777" w:rsidR="006C21A4" w:rsidRPr="005E4FCB" w:rsidRDefault="006C21A4" w:rsidP="006C21A4">
      <w:pPr>
        <w:rPr>
          <w:rFonts w:ascii="Arial" w:hAnsi="Arial" w:cs="Arial"/>
          <w:sz w:val="20"/>
          <w:szCs w:val="20"/>
          <w:lang w:val="ru-RU"/>
        </w:rPr>
      </w:pPr>
      <w:r w:rsidRPr="005E4FCB">
        <w:rPr>
          <w:rFonts w:ascii="Arial" w:hAnsi="Arial" w:cs="Arial"/>
          <w:sz w:val="20"/>
          <w:szCs w:val="20"/>
          <w:lang w:val="ru-RU"/>
        </w:rPr>
        <w:t xml:space="preserve">Кредитная история эмитента: </w:t>
      </w:r>
    </w:p>
    <w:tbl>
      <w:tblPr>
        <w:tblStyle w:val="af5"/>
        <w:tblW w:w="0" w:type="auto"/>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1539"/>
        <w:gridCol w:w="1599"/>
        <w:gridCol w:w="1934"/>
        <w:gridCol w:w="1127"/>
        <w:gridCol w:w="1400"/>
        <w:gridCol w:w="1211"/>
        <w:gridCol w:w="1504"/>
      </w:tblGrid>
      <w:tr w:rsidR="006C21A4" w:rsidRPr="00D159CA" w14:paraId="2FA813C4" w14:textId="77777777" w:rsidTr="005E4FCB">
        <w:tc>
          <w:tcPr>
            <w:tcW w:w="1539" w:type="dxa"/>
            <w:tcBorders>
              <w:top w:val="single" w:sz="4" w:space="0" w:color="auto"/>
              <w:bottom w:val="single" w:sz="4" w:space="0" w:color="000000" w:themeColor="text1"/>
            </w:tcBorders>
          </w:tcPr>
          <w:p w14:paraId="6FB1D0D4" w14:textId="77777777" w:rsidR="006C21A4" w:rsidRPr="00D159CA" w:rsidRDefault="006C21A4" w:rsidP="00B010D9">
            <w:pPr>
              <w:tabs>
                <w:tab w:val="left" w:pos="3668"/>
              </w:tabs>
              <w:rPr>
                <w:rFonts w:ascii="Arial" w:hAnsi="Arial" w:cs="Arial"/>
                <w:b/>
                <w:sz w:val="18"/>
                <w:szCs w:val="18"/>
              </w:rPr>
            </w:pPr>
            <w:r w:rsidRPr="00D159CA">
              <w:rPr>
                <w:rFonts w:ascii="Arial" w:hAnsi="Arial" w:cs="Arial"/>
                <w:b/>
                <w:sz w:val="18"/>
                <w:szCs w:val="18"/>
              </w:rPr>
              <w:t>Наименование кредитора</w:t>
            </w:r>
          </w:p>
        </w:tc>
        <w:tc>
          <w:tcPr>
            <w:tcW w:w="1599" w:type="dxa"/>
            <w:tcBorders>
              <w:top w:val="single" w:sz="4" w:space="0" w:color="auto"/>
              <w:bottom w:val="single" w:sz="4" w:space="0" w:color="000000" w:themeColor="text1"/>
            </w:tcBorders>
          </w:tcPr>
          <w:p w14:paraId="13A551D9" w14:textId="77777777" w:rsidR="006C21A4" w:rsidRPr="00D159CA" w:rsidRDefault="006C21A4" w:rsidP="00B010D9">
            <w:pPr>
              <w:tabs>
                <w:tab w:val="left" w:pos="3668"/>
              </w:tabs>
              <w:rPr>
                <w:rFonts w:ascii="Arial" w:hAnsi="Arial" w:cs="Arial"/>
                <w:b/>
                <w:sz w:val="18"/>
                <w:szCs w:val="18"/>
              </w:rPr>
            </w:pPr>
            <w:r w:rsidRPr="00D159CA">
              <w:rPr>
                <w:rFonts w:ascii="Arial" w:hAnsi="Arial" w:cs="Arial"/>
                <w:b/>
                <w:sz w:val="18"/>
                <w:szCs w:val="18"/>
              </w:rPr>
              <w:t>Лимит задолженности в руб.</w:t>
            </w:r>
          </w:p>
        </w:tc>
        <w:tc>
          <w:tcPr>
            <w:tcW w:w="1934" w:type="dxa"/>
            <w:tcBorders>
              <w:top w:val="single" w:sz="4" w:space="0" w:color="auto"/>
              <w:bottom w:val="single" w:sz="4" w:space="0" w:color="000000" w:themeColor="text1"/>
            </w:tcBorders>
          </w:tcPr>
          <w:p w14:paraId="4841BCD6" w14:textId="77777777" w:rsidR="006C21A4" w:rsidRPr="00D159CA" w:rsidRDefault="006C21A4" w:rsidP="00B010D9">
            <w:pPr>
              <w:tabs>
                <w:tab w:val="left" w:pos="3668"/>
              </w:tabs>
              <w:rPr>
                <w:rFonts w:ascii="Arial" w:hAnsi="Arial" w:cs="Arial"/>
                <w:b/>
                <w:sz w:val="18"/>
                <w:szCs w:val="18"/>
                <w:lang w:val="ru-RU"/>
              </w:rPr>
            </w:pPr>
            <w:r w:rsidRPr="00D159CA">
              <w:rPr>
                <w:rFonts w:ascii="Arial" w:hAnsi="Arial" w:cs="Arial"/>
                <w:b/>
                <w:sz w:val="18"/>
                <w:szCs w:val="18"/>
                <w:lang w:val="ru-RU"/>
              </w:rPr>
              <w:t xml:space="preserve">Задолженность по основному долгу, руб.  </w:t>
            </w:r>
          </w:p>
        </w:tc>
        <w:tc>
          <w:tcPr>
            <w:tcW w:w="1127" w:type="dxa"/>
            <w:tcBorders>
              <w:top w:val="single" w:sz="4" w:space="0" w:color="auto"/>
              <w:bottom w:val="single" w:sz="4" w:space="0" w:color="000000" w:themeColor="text1"/>
            </w:tcBorders>
          </w:tcPr>
          <w:p w14:paraId="1CF630C4" w14:textId="77777777" w:rsidR="006C21A4" w:rsidRPr="00D159CA" w:rsidRDefault="006C21A4" w:rsidP="00B010D9">
            <w:pPr>
              <w:tabs>
                <w:tab w:val="left" w:pos="3668"/>
              </w:tabs>
              <w:rPr>
                <w:rFonts w:ascii="Arial" w:hAnsi="Arial" w:cs="Arial"/>
                <w:b/>
                <w:sz w:val="18"/>
                <w:szCs w:val="18"/>
              </w:rPr>
            </w:pPr>
            <w:r w:rsidRPr="00D159CA">
              <w:rPr>
                <w:rFonts w:ascii="Arial" w:hAnsi="Arial" w:cs="Arial"/>
                <w:b/>
                <w:sz w:val="18"/>
                <w:szCs w:val="18"/>
              </w:rPr>
              <w:t>Дата выдачи</w:t>
            </w:r>
          </w:p>
        </w:tc>
        <w:tc>
          <w:tcPr>
            <w:tcW w:w="1400" w:type="dxa"/>
            <w:tcBorders>
              <w:top w:val="single" w:sz="4" w:space="0" w:color="auto"/>
              <w:bottom w:val="single" w:sz="4" w:space="0" w:color="000000" w:themeColor="text1"/>
            </w:tcBorders>
          </w:tcPr>
          <w:p w14:paraId="2BB98C92" w14:textId="77777777" w:rsidR="006C21A4" w:rsidRPr="00D159CA" w:rsidRDefault="006C21A4" w:rsidP="00B010D9">
            <w:pPr>
              <w:tabs>
                <w:tab w:val="left" w:pos="3668"/>
              </w:tabs>
              <w:rPr>
                <w:rFonts w:ascii="Arial" w:hAnsi="Arial" w:cs="Arial"/>
                <w:b/>
                <w:sz w:val="18"/>
                <w:szCs w:val="18"/>
              </w:rPr>
            </w:pPr>
            <w:r w:rsidRPr="00D159CA">
              <w:rPr>
                <w:rFonts w:ascii="Arial" w:hAnsi="Arial" w:cs="Arial"/>
                <w:b/>
                <w:sz w:val="18"/>
                <w:szCs w:val="18"/>
              </w:rPr>
              <w:t>Дата погашения</w:t>
            </w:r>
          </w:p>
        </w:tc>
        <w:tc>
          <w:tcPr>
            <w:tcW w:w="1211" w:type="dxa"/>
            <w:tcBorders>
              <w:top w:val="single" w:sz="4" w:space="0" w:color="auto"/>
              <w:bottom w:val="single" w:sz="4" w:space="0" w:color="000000" w:themeColor="text1"/>
            </w:tcBorders>
          </w:tcPr>
          <w:p w14:paraId="08528DD1" w14:textId="77777777" w:rsidR="006C21A4" w:rsidRPr="00D159CA" w:rsidRDefault="006C21A4" w:rsidP="00B010D9">
            <w:pPr>
              <w:tabs>
                <w:tab w:val="left" w:pos="3668"/>
              </w:tabs>
              <w:rPr>
                <w:rFonts w:ascii="Arial" w:hAnsi="Arial" w:cs="Arial"/>
                <w:b/>
                <w:sz w:val="18"/>
                <w:szCs w:val="18"/>
              </w:rPr>
            </w:pPr>
            <w:r w:rsidRPr="00D159CA">
              <w:rPr>
                <w:rFonts w:ascii="Arial" w:hAnsi="Arial" w:cs="Arial"/>
                <w:b/>
                <w:sz w:val="18"/>
                <w:szCs w:val="18"/>
              </w:rPr>
              <w:t>Срок кредита, дней/лет</w:t>
            </w:r>
          </w:p>
        </w:tc>
        <w:tc>
          <w:tcPr>
            <w:tcW w:w="1504" w:type="dxa"/>
            <w:tcBorders>
              <w:top w:val="single" w:sz="4" w:space="0" w:color="auto"/>
              <w:bottom w:val="single" w:sz="4" w:space="0" w:color="000000" w:themeColor="text1"/>
            </w:tcBorders>
          </w:tcPr>
          <w:p w14:paraId="6217370F" w14:textId="77777777" w:rsidR="006C21A4" w:rsidRPr="00D159CA" w:rsidRDefault="006C21A4" w:rsidP="00B010D9">
            <w:pPr>
              <w:tabs>
                <w:tab w:val="left" w:pos="3668"/>
              </w:tabs>
              <w:rPr>
                <w:rFonts w:ascii="Arial" w:hAnsi="Arial" w:cs="Arial"/>
                <w:b/>
                <w:sz w:val="18"/>
                <w:szCs w:val="18"/>
              </w:rPr>
            </w:pPr>
            <w:r w:rsidRPr="00D159CA">
              <w:rPr>
                <w:rFonts w:ascii="Arial" w:hAnsi="Arial" w:cs="Arial"/>
                <w:b/>
                <w:sz w:val="18"/>
                <w:szCs w:val="18"/>
              </w:rPr>
              <w:t>Ставка, %</w:t>
            </w:r>
          </w:p>
        </w:tc>
      </w:tr>
      <w:tr w:rsidR="006C21A4" w:rsidRPr="00D159CA" w14:paraId="110DAE62" w14:textId="77777777" w:rsidTr="005E4FCB">
        <w:tc>
          <w:tcPr>
            <w:tcW w:w="1539" w:type="dxa"/>
            <w:tcBorders>
              <w:top w:val="single" w:sz="4" w:space="0" w:color="000000" w:themeColor="text1"/>
            </w:tcBorders>
          </w:tcPr>
          <w:p w14:paraId="5E0B0D75" w14:textId="77777777" w:rsidR="006C21A4" w:rsidRPr="005E4FCB" w:rsidRDefault="006C21A4" w:rsidP="00B010D9">
            <w:pPr>
              <w:tabs>
                <w:tab w:val="left" w:pos="3668"/>
              </w:tabs>
              <w:rPr>
                <w:rFonts w:ascii="Arial" w:hAnsi="Arial" w:cs="Arial"/>
                <w:b/>
                <w:sz w:val="18"/>
                <w:szCs w:val="18"/>
              </w:rPr>
            </w:pPr>
          </w:p>
        </w:tc>
        <w:tc>
          <w:tcPr>
            <w:tcW w:w="1599" w:type="dxa"/>
            <w:tcBorders>
              <w:top w:val="single" w:sz="4" w:space="0" w:color="000000" w:themeColor="text1"/>
            </w:tcBorders>
          </w:tcPr>
          <w:p w14:paraId="691037BD" w14:textId="77777777" w:rsidR="006C21A4" w:rsidRPr="005E4FCB" w:rsidRDefault="006C21A4" w:rsidP="00B010D9">
            <w:pPr>
              <w:tabs>
                <w:tab w:val="left" w:pos="3668"/>
              </w:tabs>
              <w:rPr>
                <w:rFonts w:ascii="Arial" w:hAnsi="Arial" w:cs="Arial"/>
                <w:b/>
                <w:sz w:val="18"/>
                <w:szCs w:val="18"/>
              </w:rPr>
            </w:pPr>
          </w:p>
        </w:tc>
        <w:tc>
          <w:tcPr>
            <w:tcW w:w="1934" w:type="dxa"/>
            <w:tcBorders>
              <w:top w:val="single" w:sz="4" w:space="0" w:color="000000" w:themeColor="text1"/>
            </w:tcBorders>
          </w:tcPr>
          <w:p w14:paraId="2E373FA1" w14:textId="77777777" w:rsidR="006C21A4" w:rsidRPr="005E4FCB" w:rsidRDefault="006C21A4" w:rsidP="00B010D9">
            <w:pPr>
              <w:tabs>
                <w:tab w:val="left" w:pos="3668"/>
              </w:tabs>
              <w:rPr>
                <w:rFonts w:ascii="Arial" w:hAnsi="Arial" w:cs="Arial"/>
                <w:b/>
                <w:sz w:val="18"/>
                <w:szCs w:val="18"/>
              </w:rPr>
            </w:pPr>
          </w:p>
        </w:tc>
        <w:tc>
          <w:tcPr>
            <w:tcW w:w="1127" w:type="dxa"/>
            <w:tcBorders>
              <w:top w:val="single" w:sz="4" w:space="0" w:color="000000" w:themeColor="text1"/>
            </w:tcBorders>
          </w:tcPr>
          <w:p w14:paraId="1890C188" w14:textId="77777777" w:rsidR="006C21A4" w:rsidRPr="005E4FCB" w:rsidRDefault="006C21A4" w:rsidP="00B010D9">
            <w:pPr>
              <w:tabs>
                <w:tab w:val="left" w:pos="3668"/>
              </w:tabs>
              <w:rPr>
                <w:rFonts w:ascii="Arial" w:hAnsi="Arial" w:cs="Arial"/>
                <w:b/>
                <w:sz w:val="18"/>
                <w:szCs w:val="18"/>
              </w:rPr>
            </w:pPr>
          </w:p>
        </w:tc>
        <w:tc>
          <w:tcPr>
            <w:tcW w:w="1400" w:type="dxa"/>
            <w:tcBorders>
              <w:top w:val="single" w:sz="4" w:space="0" w:color="000000" w:themeColor="text1"/>
            </w:tcBorders>
          </w:tcPr>
          <w:p w14:paraId="045D412C" w14:textId="77777777" w:rsidR="006C21A4" w:rsidRPr="005E4FCB" w:rsidRDefault="006C21A4" w:rsidP="00B010D9">
            <w:pPr>
              <w:tabs>
                <w:tab w:val="left" w:pos="3668"/>
              </w:tabs>
              <w:rPr>
                <w:rFonts w:ascii="Arial" w:hAnsi="Arial" w:cs="Arial"/>
                <w:b/>
                <w:sz w:val="18"/>
                <w:szCs w:val="18"/>
              </w:rPr>
            </w:pPr>
          </w:p>
        </w:tc>
        <w:tc>
          <w:tcPr>
            <w:tcW w:w="1211" w:type="dxa"/>
            <w:tcBorders>
              <w:top w:val="single" w:sz="4" w:space="0" w:color="000000" w:themeColor="text1"/>
            </w:tcBorders>
          </w:tcPr>
          <w:p w14:paraId="0899E265" w14:textId="77777777" w:rsidR="006C21A4" w:rsidRPr="005E4FCB" w:rsidRDefault="006C21A4" w:rsidP="00B010D9">
            <w:pPr>
              <w:tabs>
                <w:tab w:val="left" w:pos="3668"/>
              </w:tabs>
              <w:rPr>
                <w:rFonts w:ascii="Arial" w:hAnsi="Arial" w:cs="Arial"/>
                <w:b/>
                <w:sz w:val="18"/>
                <w:szCs w:val="18"/>
              </w:rPr>
            </w:pPr>
          </w:p>
        </w:tc>
        <w:tc>
          <w:tcPr>
            <w:tcW w:w="1504" w:type="dxa"/>
            <w:tcBorders>
              <w:top w:val="single" w:sz="4" w:space="0" w:color="000000" w:themeColor="text1"/>
            </w:tcBorders>
          </w:tcPr>
          <w:p w14:paraId="128EF304" w14:textId="77777777" w:rsidR="006C21A4" w:rsidRPr="005E4FCB" w:rsidRDefault="006C21A4" w:rsidP="00B010D9">
            <w:pPr>
              <w:tabs>
                <w:tab w:val="left" w:pos="3668"/>
              </w:tabs>
              <w:rPr>
                <w:rFonts w:ascii="Arial" w:hAnsi="Arial" w:cs="Arial"/>
                <w:b/>
                <w:sz w:val="18"/>
                <w:szCs w:val="18"/>
              </w:rPr>
            </w:pPr>
          </w:p>
        </w:tc>
      </w:tr>
    </w:tbl>
    <w:p w14:paraId="54E7957B" w14:textId="77777777" w:rsidR="006C21A4" w:rsidRPr="005E4FCB" w:rsidRDefault="006C21A4" w:rsidP="006C21A4">
      <w:pPr>
        <w:tabs>
          <w:tab w:val="left" w:pos="3668"/>
        </w:tabs>
        <w:rPr>
          <w:rFonts w:ascii="Arial" w:eastAsia="Times New Roman" w:hAnsi="Arial" w:cs="Arial"/>
          <w:sz w:val="20"/>
          <w:szCs w:val="20"/>
          <w:lang w:eastAsia="ru-RU"/>
        </w:rPr>
      </w:pPr>
    </w:p>
    <w:p w14:paraId="535E6C25" w14:textId="77777777" w:rsidR="006C21A4" w:rsidRPr="005E4FCB" w:rsidRDefault="006C21A4" w:rsidP="006C21A4">
      <w:pPr>
        <w:tabs>
          <w:tab w:val="left" w:pos="3668"/>
        </w:tabs>
        <w:jc w:val="both"/>
        <w:rPr>
          <w:rFonts w:ascii="Arial" w:hAnsi="Arial" w:cs="Arial"/>
          <w:b/>
          <w:sz w:val="20"/>
          <w:szCs w:val="20"/>
        </w:rPr>
      </w:pPr>
      <w:r w:rsidRPr="005E4FCB">
        <w:rPr>
          <w:rFonts w:ascii="Arial" w:eastAsia="Times New Roman" w:hAnsi="Arial" w:cs="Arial"/>
          <w:sz w:val="20"/>
          <w:szCs w:val="20"/>
          <w:lang w:val="ru-RU" w:eastAsia="ru-RU"/>
        </w:rPr>
        <w:t xml:space="preserve">Указывается список контрагентов в структуре кредиторской задолженности на конец года и на последнюю </w:t>
      </w:r>
      <w:r w:rsidRPr="005E4FCB">
        <w:rPr>
          <w:rFonts w:ascii="Arial" w:eastAsia="Times New Roman" w:hAnsi="Arial" w:cs="Arial"/>
          <w:sz w:val="20"/>
          <w:szCs w:val="20"/>
          <w:lang w:eastAsia="ru-RU"/>
        </w:rPr>
        <w:t>отчетную дату (с долей в структуре кредиторской задолженности):</w:t>
      </w:r>
      <w:r w:rsidRPr="005E4FCB">
        <w:rPr>
          <w:rFonts w:ascii="Arial" w:hAnsi="Arial" w:cs="Arial"/>
          <w:sz w:val="20"/>
          <w:szCs w:val="20"/>
        </w:rPr>
        <w:t xml:space="preserve"> </w:t>
      </w:r>
    </w:p>
    <w:tbl>
      <w:tblPr>
        <w:tblStyle w:val="af5"/>
        <w:tblW w:w="0" w:type="auto"/>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2291"/>
        <w:gridCol w:w="2453"/>
        <w:gridCol w:w="2874"/>
        <w:gridCol w:w="2696"/>
      </w:tblGrid>
      <w:tr w:rsidR="006C21A4" w:rsidRPr="007B3745" w14:paraId="065413BC" w14:textId="77777777" w:rsidTr="005E4FCB">
        <w:trPr>
          <w:trHeight w:val="793"/>
        </w:trPr>
        <w:tc>
          <w:tcPr>
            <w:tcW w:w="2291" w:type="dxa"/>
            <w:tcBorders>
              <w:top w:val="single" w:sz="4" w:space="0" w:color="auto"/>
              <w:bottom w:val="single" w:sz="4" w:space="0" w:color="000000" w:themeColor="text1"/>
            </w:tcBorders>
          </w:tcPr>
          <w:p w14:paraId="6867A6D3" w14:textId="77777777" w:rsidR="006C21A4" w:rsidRPr="00D159CA" w:rsidRDefault="006C21A4" w:rsidP="00B010D9">
            <w:pPr>
              <w:tabs>
                <w:tab w:val="left" w:pos="3668"/>
              </w:tabs>
              <w:rPr>
                <w:rFonts w:ascii="Arial" w:hAnsi="Arial" w:cs="Arial"/>
                <w:b/>
                <w:sz w:val="18"/>
                <w:szCs w:val="18"/>
              </w:rPr>
            </w:pPr>
            <w:r w:rsidRPr="00D159CA">
              <w:rPr>
                <w:rFonts w:ascii="Arial" w:hAnsi="Arial" w:cs="Arial"/>
                <w:b/>
                <w:sz w:val="18"/>
                <w:szCs w:val="18"/>
              </w:rPr>
              <w:t>Наименование кредитора</w:t>
            </w:r>
          </w:p>
        </w:tc>
        <w:tc>
          <w:tcPr>
            <w:tcW w:w="2453" w:type="dxa"/>
            <w:tcBorders>
              <w:top w:val="single" w:sz="4" w:space="0" w:color="auto"/>
              <w:bottom w:val="single" w:sz="4" w:space="0" w:color="000000" w:themeColor="text1"/>
            </w:tcBorders>
          </w:tcPr>
          <w:p w14:paraId="6B77CF41" w14:textId="77777777" w:rsidR="006C21A4" w:rsidRPr="00D159CA" w:rsidRDefault="006C21A4" w:rsidP="00B010D9">
            <w:pPr>
              <w:tabs>
                <w:tab w:val="left" w:pos="3668"/>
              </w:tabs>
              <w:rPr>
                <w:rFonts w:ascii="Arial" w:hAnsi="Arial" w:cs="Arial"/>
                <w:b/>
                <w:sz w:val="18"/>
                <w:szCs w:val="18"/>
                <w:lang w:val="ru-RU"/>
              </w:rPr>
            </w:pPr>
            <w:r w:rsidRPr="00D159CA">
              <w:rPr>
                <w:rFonts w:ascii="Arial" w:hAnsi="Arial" w:cs="Arial"/>
                <w:b/>
                <w:sz w:val="18"/>
                <w:szCs w:val="18"/>
                <w:lang w:val="ru-RU"/>
              </w:rPr>
              <w:t>Сумма кредиторской задолженности, тыс. руб.</w:t>
            </w:r>
          </w:p>
        </w:tc>
        <w:tc>
          <w:tcPr>
            <w:tcW w:w="2874" w:type="dxa"/>
            <w:tcBorders>
              <w:top w:val="single" w:sz="4" w:space="0" w:color="auto"/>
              <w:bottom w:val="single" w:sz="4" w:space="0" w:color="000000" w:themeColor="text1"/>
            </w:tcBorders>
          </w:tcPr>
          <w:p w14:paraId="6E56F250" w14:textId="77777777" w:rsidR="006C21A4" w:rsidRPr="00D159CA" w:rsidRDefault="006C21A4" w:rsidP="00B010D9">
            <w:pPr>
              <w:tabs>
                <w:tab w:val="left" w:pos="3668"/>
              </w:tabs>
              <w:rPr>
                <w:rFonts w:ascii="Arial" w:hAnsi="Arial" w:cs="Arial"/>
                <w:b/>
                <w:sz w:val="18"/>
                <w:szCs w:val="18"/>
              </w:rPr>
            </w:pPr>
            <w:r w:rsidRPr="00D159CA">
              <w:rPr>
                <w:rFonts w:ascii="Arial" w:hAnsi="Arial" w:cs="Arial"/>
                <w:b/>
                <w:sz w:val="18"/>
                <w:szCs w:val="18"/>
              </w:rPr>
              <w:t>Дата возникновения задолженности</w:t>
            </w:r>
          </w:p>
        </w:tc>
        <w:tc>
          <w:tcPr>
            <w:tcW w:w="2696" w:type="dxa"/>
            <w:tcBorders>
              <w:top w:val="single" w:sz="4" w:space="0" w:color="auto"/>
              <w:bottom w:val="single" w:sz="4" w:space="0" w:color="000000" w:themeColor="text1"/>
            </w:tcBorders>
          </w:tcPr>
          <w:p w14:paraId="189AD117" w14:textId="77777777" w:rsidR="006C21A4" w:rsidRPr="00D159CA" w:rsidRDefault="006C21A4" w:rsidP="00B010D9">
            <w:pPr>
              <w:tabs>
                <w:tab w:val="left" w:pos="3668"/>
              </w:tabs>
              <w:rPr>
                <w:rFonts w:ascii="Arial" w:hAnsi="Arial" w:cs="Arial"/>
                <w:b/>
                <w:sz w:val="18"/>
                <w:szCs w:val="18"/>
                <w:lang w:val="ru-RU"/>
              </w:rPr>
            </w:pPr>
            <w:r w:rsidRPr="00D159CA">
              <w:rPr>
                <w:rFonts w:ascii="Arial" w:hAnsi="Arial" w:cs="Arial"/>
                <w:b/>
                <w:sz w:val="18"/>
                <w:szCs w:val="18"/>
                <w:lang w:val="ru-RU"/>
              </w:rPr>
              <w:t>Доля в структуре кредиторской задолженности,%</w:t>
            </w:r>
          </w:p>
        </w:tc>
      </w:tr>
      <w:tr w:rsidR="006C21A4" w:rsidRPr="007B3745" w14:paraId="3D96F313" w14:textId="77777777" w:rsidTr="005E4FCB">
        <w:trPr>
          <w:trHeight w:val="234"/>
        </w:trPr>
        <w:tc>
          <w:tcPr>
            <w:tcW w:w="2291" w:type="dxa"/>
            <w:tcBorders>
              <w:top w:val="single" w:sz="4" w:space="0" w:color="000000" w:themeColor="text1"/>
            </w:tcBorders>
          </w:tcPr>
          <w:p w14:paraId="6285C57F" w14:textId="77777777" w:rsidR="006C21A4" w:rsidRPr="005E4FCB" w:rsidRDefault="006C21A4" w:rsidP="00B010D9">
            <w:pPr>
              <w:tabs>
                <w:tab w:val="left" w:pos="3668"/>
              </w:tabs>
              <w:rPr>
                <w:rFonts w:ascii="Arial" w:hAnsi="Arial" w:cs="Arial"/>
                <w:b/>
                <w:sz w:val="18"/>
                <w:szCs w:val="18"/>
                <w:lang w:val="ru-RU"/>
              </w:rPr>
            </w:pPr>
          </w:p>
        </w:tc>
        <w:tc>
          <w:tcPr>
            <w:tcW w:w="2453" w:type="dxa"/>
            <w:tcBorders>
              <w:top w:val="single" w:sz="4" w:space="0" w:color="000000" w:themeColor="text1"/>
            </w:tcBorders>
          </w:tcPr>
          <w:p w14:paraId="40F68DCD" w14:textId="77777777" w:rsidR="006C21A4" w:rsidRPr="005E4FCB" w:rsidRDefault="006C21A4" w:rsidP="00B010D9">
            <w:pPr>
              <w:tabs>
                <w:tab w:val="left" w:pos="3668"/>
              </w:tabs>
              <w:rPr>
                <w:rFonts w:ascii="Arial" w:hAnsi="Arial" w:cs="Arial"/>
                <w:b/>
                <w:sz w:val="18"/>
                <w:szCs w:val="18"/>
                <w:lang w:val="ru-RU"/>
              </w:rPr>
            </w:pPr>
          </w:p>
        </w:tc>
        <w:tc>
          <w:tcPr>
            <w:tcW w:w="2874" w:type="dxa"/>
            <w:tcBorders>
              <w:top w:val="single" w:sz="4" w:space="0" w:color="000000" w:themeColor="text1"/>
            </w:tcBorders>
          </w:tcPr>
          <w:p w14:paraId="4DAAC431" w14:textId="77777777" w:rsidR="006C21A4" w:rsidRPr="005E4FCB" w:rsidRDefault="006C21A4" w:rsidP="00B010D9">
            <w:pPr>
              <w:tabs>
                <w:tab w:val="left" w:pos="3668"/>
              </w:tabs>
              <w:rPr>
                <w:rFonts w:ascii="Arial" w:hAnsi="Arial" w:cs="Arial"/>
                <w:b/>
                <w:sz w:val="18"/>
                <w:szCs w:val="18"/>
                <w:lang w:val="ru-RU"/>
              </w:rPr>
            </w:pPr>
          </w:p>
        </w:tc>
        <w:tc>
          <w:tcPr>
            <w:tcW w:w="2696" w:type="dxa"/>
            <w:tcBorders>
              <w:top w:val="single" w:sz="4" w:space="0" w:color="000000" w:themeColor="text1"/>
            </w:tcBorders>
          </w:tcPr>
          <w:p w14:paraId="2B357A06" w14:textId="77777777" w:rsidR="006C21A4" w:rsidRPr="005E4FCB" w:rsidRDefault="006C21A4" w:rsidP="00B010D9">
            <w:pPr>
              <w:tabs>
                <w:tab w:val="left" w:pos="3668"/>
              </w:tabs>
              <w:rPr>
                <w:rFonts w:ascii="Arial" w:hAnsi="Arial" w:cs="Arial"/>
                <w:b/>
                <w:sz w:val="18"/>
                <w:szCs w:val="18"/>
                <w:lang w:val="ru-RU"/>
              </w:rPr>
            </w:pPr>
          </w:p>
        </w:tc>
      </w:tr>
    </w:tbl>
    <w:p w14:paraId="62F7F0E6" w14:textId="77777777" w:rsidR="006C21A4" w:rsidRPr="005E4FCB" w:rsidRDefault="006C21A4" w:rsidP="006C21A4">
      <w:pPr>
        <w:tabs>
          <w:tab w:val="left" w:pos="3668"/>
        </w:tabs>
        <w:rPr>
          <w:rFonts w:ascii="Arial" w:hAnsi="Arial" w:cs="Arial"/>
          <w:b/>
          <w:sz w:val="20"/>
          <w:szCs w:val="20"/>
          <w:lang w:val="ru-RU"/>
        </w:rPr>
      </w:pPr>
      <w:r w:rsidRPr="005E4FCB">
        <w:rPr>
          <w:rFonts w:ascii="Arial" w:hAnsi="Arial" w:cs="Arial"/>
          <w:sz w:val="20"/>
          <w:szCs w:val="20"/>
          <w:lang w:val="ru-RU"/>
        </w:rPr>
        <w:t xml:space="preserve">Указываются сведения о дебиторах эмитента: </w:t>
      </w:r>
    </w:p>
    <w:tbl>
      <w:tblPr>
        <w:tblStyle w:val="af5"/>
        <w:tblW w:w="0" w:type="auto"/>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2291"/>
        <w:gridCol w:w="2453"/>
        <w:gridCol w:w="2874"/>
        <w:gridCol w:w="2696"/>
      </w:tblGrid>
      <w:tr w:rsidR="006C21A4" w:rsidRPr="007B3745" w14:paraId="3656DAF2" w14:textId="77777777" w:rsidTr="005E4FCB">
        <w:trPr>
          <w:trHeight w:val="793"/>
        </w:trPr>
        <w:tc>
          <w:tcPr>
            <w:tcW w:w="2291" w:type="dxa"/>
            <w:tcBorders>
              <w:top w:val="single" w:sz="4" w:space="0" w:color="auto"/>
              <w:bottom w:val="single" w:sz="4" w:space="0" w:color="000000" w:themeColor="text1"/>
            </w:tcBorders>
          </w:tcPr>
          <w:p w14:paraId="5CE18EF4" w14:textId="77777777" w:rsidR="006C21A4" w:rsidRPr="00D159CA" w:rsidRDefault="006C21A4" w:rsidP="00B010D9">
            <w:pPr>
              <w:tabs>
                <w:tab w:val="left" w:pos="3668"/>
              </w:tabs>
              <w:rPr>
                <w:rFonts w:ascii="Arial" w:hAnsi="Arial" w:cs="Arial"/>
                <w:b/>
                <w:sz w:val="18"/>
                <w:szCs w:val="18"/>
              </w:rPr>
            </w:pPr>
            <w:r w:rsidRPr="00D159CA">
              <w:rPr>
                <w:rFonts w:ascii="Arial" w:hAnsi="Arial" w:cs="Arial"/>
                <w:b/>
                <w:sz w:val="18"/>
                <w:szCs w:val="18"/>
              </w:rPr>
              <w:t>Наименование дебитора</w:t>
            </w:r>
          </w:p>
        </w:tc>
        <w:tc>
          <w:tcPr>
            <w:tcW w:w="2453" w:type="dxa"/>
            <w:tcBorders>
              <w:top w:val="single" w:sz="4" w:space="0" w:color="auto"/>
              <w:bottom w:val="single" w:sz="4" w:space="0" w:color="000000" w:themeColor="text1"/>
            </w:tcBorders>
          </w:tcPr>
          <w:p w14:paraId="543619F4" w14:textId="77777777" w:rsidR="006C21A4" w:rsidRPr="00D159CA" w:rsidRDefault="006C21A4" w:rsidP="00B010D9">
            <w:pPr>
              <w:tabs>
                <w:tab w:val="left" w:pos="3668"/>
              </w:tabs>
              <w:rPr>
                <w:rFonts w:ascii="Arial" w:hAnsi="Arial" w:cs="Arial"/>
                <w:b/>
                <w:sz w:val="18"/>
                <w:szCs w:val="18"/>
                <w:lang w:val="ru-RU"/>
              </w:rPr>
            </w:pPr>
            <w:r w:rsidRPr="00D159CA">
              <w:rPr>
                <w:rFonts w:ascii="Arial" w:hAnsi="Arial" w:cs="Arial"/>
                <w:b/>
                <w:sz w:val="18"/>
                <w:szCs w:val="18"/>
                <w:lang w:val="ru-RU"/>
              </w:rPr>
              <w:t>Сумма дебиторской задолженности, тыс. руб</w:t>
            </w:r>
          </w:p>
        </w:tc>
        <w:tc>
          <w:tcPr>
            <w:tcW w:w="2874" w:type="dxa"/>
            <w:tcBorders>
              <w:top w:val="single" w:sz="4" w:space="0" w:color="auto"/>
              <w:bottom w:val="single" w:sz="4" w:space="0" w:color="000000" w:themeColor="text1"/>
            </w:tcBorders>
          </w:tcPr>
          <w:p w14:paraId="3A8E9463" w14:textId="77777777" w:rsidR="006C21A4" w:rsidRPr="00D159CA" w:rsidRDefault="006C21A4" w:rsidP="00B010D9">
            <w:pPr>
              <w:tabs>
                <w:tab w:val="left" w:pos="3668"/>
              </w:tabs>
              <w:rPr>
                <w:rFonts w:ascii="Arial" w:hAnsi="Arial" w:cs="Arial"/>
                <w:b/>
                <w:sz w:val="18"/>
                <w:szCs w:val="18"/>
              </w:rPr>
            </w:pPr>
            <w:r w:rsidRPr="00D159CA">
              <w:rPr>
                <w:rFonts w:ascii="Arial" w:hAnsi="Arial" w:cs="Arial"/>
                <w:b/>
                <w:sz w:val="18"/>
                <w:szCs w:val="18"/>
              </w:rPr>
              <w:t>Дата возникновения задолженности</w:t>
            </w:r>
          </w:p>
        </w:tc>
        <w:tc>
          <w:tcPr>
            <w:tcW w:w="2696" w:type="dxa"/>
            <w:tcBorders>
              <w:top w:val="single" w:sz="4" w:space="0" w:color="auto"/>
              <w:bottom w:val="single" w:sz="4" w:space="0" w:color="000000" w:themeColor="text1"/>
            </w:tcBorders>
          </w:tcPr>
          <w:p w14:paraId="0ADF5F47" w14:textId="77777777" w:rsidR="006C21A4" w:rsidRPr="00D159CA" w:rsidRDefault="006C21A4" w:rsidP="00B010D9">
            <w:pPr>
              <w:tabs>
                <w:tab w:val="left" w:pos="3668"/>
              </w:tabs>
              <w:rPr>
                <w:rFonts w:ascii="Arial" w:hAnsi="Arial" w:cs="Arial"/>
                <w:b/>
                <w:sz w:val="18"/>
                <w:szCs w:val="18"/>
                <w:lang w:val="ru-RU"/>
              </w:rPr>
            </w:pPr>
            <w:r w:rsidRPr="00D159CA">
              <w:rPr>
                <w:rFonts w:ascii="Arial" w:hAnsi="Arial" w:cs="Arial"/>
                <w:b/>
                <w:sz w:val="18"/>
                <w:szCs w:val="18"/>
                <w:lang w:val="ru-RU"/>
              </w:rPr>
              <w:t>Доля в структуре дебиторской задолженности,%</w:t>
            </w:r>
          </w:p>
        </w:tc>
      </w:tr>
      <w:tr w:rsidR="006C21A4" w:rsidRPr="007B3745" w14:paraId="5F8D0D0B" w14:textId="77777777" w:rsidTr="005E4FCB">
        <w:trPr>
          <w:trHeight w:val="234"/>
        </w:trPr>
        <w:tc>
          <w:tcPr>
            <w:tcW w:w="2291" w:type="dxa"/>
            <w:tcBorders>
              <w:top w:val="single" w:sz="4" w:space="0" w:color="000000" w:themeColor="text1"/>
            </w:tcBorders>
          </w:tcPr>
          <w:p w14:paraId="3D1A3993" w14:textId="77777777" w:rsidR="006C21A4" w:rsidRPr="005E4FCB" w:rsidRDefault="006C21A4" w:rsidP="00B010D9">
            <w:pPr>
              <w:tabs>
                <w:tab w:val="left" w:pos="3668"/>
              </w:tabs>
              <w:rPr>
                <w:rFonts w:ascii="Arial" w:hAnsi="Arial" w:cs="Arial"/>
                <w:b/>
                <w:sz w:val="18"/>
                <w:szCs w:val="18"/>
                <w:lang w:val="ru-RU"/>
              </w:rPr>
            </w:pPr>
          </w:p>
        </w:tc>
        <w:tc>
          <w:tcPr>
            <w:tcW w:w="2453" w:type="dxa"/>
            <w:tcBorders>
              <w:top w:val="single" w:sz="4" w:space="0" w:color="000000" w:themeColor="text1"/>
            </w:tcBorders>
          </w:tcPr>
          <w:p w14:paraId="321F9711" w14:textId="77777777" w:rsidR="006C21A4" w:rsidRPr="005E4FCB" w:rsidRDefault="006C21A4" w:rsidP="00B010D9">
            <w:pPr>
              <w:tabs>
                <w:tab w:val="left" w:pos="3668"/>
              </w:tabs>
              <w:rPr>
                <w:rFonts w:ascii="Arial" w:hAnsi="Arial" w:cs="Arial"/>
                <w:b/>
                <w:sz w:val="18"/>
                <w:szCs w:val="18"/>
                <w:lang w:val="ru-RU"/>
              </w:rPr>
            </w:pPr>
          </w:p>
        </w:tc>
        <w:tc>
          <w:tcPr>
            <w:tcW w:w="2874" w:type="dxa"/>
            <w:tcBorders>
              <w:top w:val="single" w:sz="4" w:space="0" w:color="000000" w:themeColor="text1"/>
            </w:tcBorders>
          </w:tcPr>
          <w:p w14:paraId="00F338C7" w14:textId="77777777" w:rsidR="006C21A4" w:rsidRPr="005E4FCB" w:rsidRDefault="006C21A4" w:rsidP="00B010D9">
            <w:pPr>
              <w:tabs>
                <w:tab w:val="left" w:pos="3668"/>
              </w:tabs>
              <w:rPr>
                <w:rFonts w:ascii="Arial" w:hAnsi="Arial" w:cs="Arial"/>
                <w:b/>
                <w:sz w:val="18"/>
                <w:szCs w:val="18"/>
                <w:lang w:val="ru-RU"/>
              </w:rPr>
            </w:pPr>
          </w:p>
        </w:tc>
        <w:tc>
          <w:tcPr>
            <w:tcW w:w="2696" w:type="dxa"/>
            <w:tcBorders>
              <w:top w:val="single" w:sz="4" w:space="0" w:color="000000" w:themeColor="text1"/>
            </w:tcBorders>
          </w:tcPr>
          <w:p w14:paraId="0DD5D65B" w14:textId="77777777" w:rsidR="006C21A4" w:rsidRPr="005E4FCB" w:rsidRDefault="006C21A4" w:rsidP="00B010D9">
            <w:pPr>
              <w:tabs>
                <w:tab w:val="left" w:pos="3668"/>
              </w:tabs>
              <w:rPr>
                <w:rFonts w:ascii="Arial" w:hAnsi="Arial" w:cs="Arial"/>
                <w:b/>
                <w:sz w:val="18"/>
                <w:szCs w:val="18"/>
                <w:lang w:val="ru-RU"/>
              </w:rPr>
            </w:pPr>
          </w:p>
        </w:tc>
      </w:tr>
    </w:tbl>
    <w:p w14:paraId="413A35E0" w14:textId="77777777" w:rsidR="00957AF9" w:rsidRPr="005E4FCB" w:rsidRDefault="00957AF9" w:rsidP="006C21A4">
      <w:pPr>
        <w:tabs>
          <w:tab w:val="left" w:pos="3668"/>
        </w:tabs>
        <w:ind w:right="-1"/>
        <w:jc w:val="both"/>
        <w:rPr>
          <w:rFonts w:ascii="Arial" w:hAnsi="Arial" w:cs="Arial"/>
          <w:sz w:val="20"/>
          <w:szCs w:val="20"/>
          <w:lang w:val="ru-RU"/>
        </w:rPr>
      </w:pPr>
    </w:p>
    <w:p w14:paraId="7131B08F" w14:textId="77777777" w:rsidR="006C21A4" w:rsidRPr="005E4FCB" w:rsidRDefault="006C21A4" w:rsidP="006C21A4">
      <w:pPr>
        <w:tabs>
          <w:tab w:val="left" w:pos="3668"/>
        </w:tabs>
        <w:ind w:right="-1"/>
        <w:jc w:val="both"/>
        <w:rPr>
          <w:rFonts w:ascii="Arial" w:hAnsi="Arial" w:cs="Arial"/>
          <w:sz w:val="20"/>
          <w:szCs w:val="20"/>
          <w:lang w:val="ru-RU"/>
        </w:rPr>
      </w:pPr>
      <w:r w:rsidRPr="005E4FCB">
        <w:rPr>
          <w:rFonts w:ascii="Arial" w:hAnsi="Arial" w:cs="Arial"/>
          <w:sz w:val="20"/>
          <w:szCs w:val="20"/>
          <w:lang w:val="ru-RU"/>
        </w:rPr>
        <w:lastRenderedPageBreak/>
        <w:t>Указываются краткие сведения из определений решений судов различных инстанций (в случае их наличия) по судебным процессам, имеющим существенное значение для эмитента, где эмитент выступал истцом либо ответчиком с указанием номера, даты дела, сроков урегулирования спора.</w:t>
      </w:r>
    </w:p>
    <w:p w14:paraId="1A4F4427" w14:textId="77777777" w:rsidR="00BB1D3B" w:rsidRPr="005E4FCB" w:rsidRDefault="00BB1D3B" w:rsidP="00BB1D3B">
      <w:pPr>
        <w:tabs>
          <w:tab w:val="left" w:pos="3668"/>
        </w:tabs>
        <w:jc w:val="both"/>
        <w:rPr>
          <w:rFonts w:ascii="Arial" w:hAnsi="Arial" w:cs="Arial"/>
          <w:b/>
          <w:sz w:val="20"/>
          <w:szCs w:val="20"/>
          <w:lang w:val="ru-RU"/>
        </w:rPr>
      </w:pPr>
      <w:bookmarkStart w:id="97" w:name="_Toc90479322"/>
    </w:p>
    <w:p w14:paraId="6DF65CB7" w14:textId="77777777" w:rsidR="006C21A4" w:rsidRPr="005E4FCB" w:rsidRDefault="006C21A4" w:rsidP="00BB1D3B">
      <w:pPr>
        <w:tabs>
          <w:tab w:val="left" w:pos="3668"/>
        </w:tabs>
        <w:jc w:val="both"/>
        <w:rPr>
          <w:rFonts w:ascii="Arial" w:hAnsi="Arial" w:cs="Arial"/>
          <w:b/>
          <w:sz w:val="20"/>
          <w:szCs w:val="20"/>
          <w:lang w:val="ru-RU"/>
        </w:rPr>
      </w:pPr>
      <w:r w:rsidRPr="005E4FCB">
        <w:rPr>
          <w:rFonts w:ascii="Arial" w:hAnsi="Arial" w:cs="Arial"/>
          <w:b/>
          <w:sz w:val="20"/>
          <w:szCs w:val="20"/>
          <w:lang w:val="ru-RU"/>
        </w:rPr>
        <w:t>6. ОБЗОР ОТРАСЛИ И КОНКУРЕНТНЫЕ ПОЗИЦИИ ЭМИТЕНТА</w:t>
      </w:r>
      <w:bookmarkEnd w:id="97"/>
    </w:p>
    <w:p w14:paraId="1F4FBC70"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Приводится описание основных тенденций отрасли/(-ей), в которо</w:t>
      </w:r>
      <w:proofErr w:type="gramStart"/>
      <w:r w:rsidRPr="005E4FCB">
        <w:rPr>
          <w:rFonts w:ascii="Arial" w:hAnsi="Arial" w:cs="Arial"/>
          <w:sz w:val="20"/>
          <w:szCs w:val="20"/>
          <w:lang w:val="ru-RU"/>
        </w:rPr>
        <w:t>й(</w:t>
      </w:r>
      <w:proofErr w:type="gramEnd"/>
      <w:r w:rsidRPr="005E4FCB">
        <w:rPr>
          <w:rFonts w:ascii="Arial" w:hAnsi="Arial" w:cs="Arial"/>
          <w:sz w:val="20"/>
          <w:szCs w:val="20"/>
          <w:lang w:val="ru-RU"/>
        </w:rPr>
        <w:t>-ых) функционирует бизнес компании. Указываются основные нормативно-регулирующие акты - положения, рекомендации, законы и пр., под воздействием которых рынок изменился либо планирует измениться.</w:t>
      </w:r>
    </w:p>
    <w:p w14:paraId="50FCD400" w14:textId="77777777" w:rsidR="006C21A4" w:rsidRPr="005E4FCB" w:rsidRDefault="006C21A4" w:rsidP="006C21A4">
      <w:pPr>
        <w:tabs>
          <w:tab w:val="left" w:pos="3668"/>
        </w:tabs>
        <w:jc w:val="both"/>
        <w:rPr>
          <w:rFonts w:ascii="Arial" w:hAnsi="Arial" w:cs="Arial"/>
          <w:sz w:val="20"/>
          <w:szCs w:val="20"/>
          <w:lang w:val="ru-RU"/>
        </w:rPr>
      </w:pPr>
      <w:proofErr w:type="gramStart"/>
      <w:r w:rsidRPr="005E4FCB">
        <w:rPr>
          <w:rFonts w:ascii="Arial" w:hAnsi="Arial" w:cs="Arial"/>
          <w:sz w:val="20"/>
          <w:szCs w:val="20"/>
          <w:lang w:val="ru-RU"/>
        </w:rPr>
        <w:t>Рекомендуется рассмотреть факторы внешний среды, которые могут оказать существенное влияние на бизнес эмитента.</w:t>
      </w:r>
      <w:proofErr w:type="gramEnd"/>
      <w:r w:rsidRPr="005E4FCB">
        <w:rPr>
          <w:rFonts w:ascii="Arial" w:hAnsi="Arial" w:cs="Arial"/>
          <w:sz w:val="20"/>
          <w:szCs w:val="20"/>
          <w:lang w:val="ru-RU"/>
        </w:rPr>
        <w:t xml:space="preserve"> Провести анализ конкурентной среды, перечислив основных конкурентов по сегментам бизнеса либо отрасли эмитента, в целом. Провести дополнительный стратегический анализ по одной из методик (</w:t>
      </w:r>
      <w:r w:rsidRPr="005E4FCB">
        <w:rPr>
          <w:rFonts w:ascii="Arial" w:hAnsi="Arial" w:cs="Arial"/>
          <w:sz w:val="20"/>
          <w:szCs w:val="20"/>
        </w:rPr>
        <w:t>SWOT</w:t>
      </w:r>
      <w:r w:rsidRPr="005E4FCB">
        <w:rPr>
          <w:rFonts w:ascii="Arial" w:hAnsi="Arial" w:cs="Arial"/>
          <w:sz w:val="20"/>
          <w:szCs w:val="20"/>
          <w:lang w:val="ru-RU"/>
        </w:rPr>
        <w:t xml:space="preserve">-анализ, </w:t>
      </w:r>
      <w:r w:rsidRPr="005E4FCB">
        <w:rPr>
          <w:rFonts w:ascii="Arial" w:hAnsi="Arial" w:cs="Arial"/>
          <w:sz w:val="20"/>
          <w:szCs w:val="20"/>
        </w:rPr>
        <w:t>Porter</w:t>
      </w:r>
      <w:r w:rsidRPr="005E4FCB">
        <w:rPr>
          <w:rFonts w:ascii="Arial" w:hAnsi="Arial" w:cs="Arial"/>
          <w:sz w:val="20"/>
          <w:szCs w:val="20"/>
          <w:lang w:val="ru-RU"/>
        </w:rPr>
        <w:t>’</w:t>
      </w:r>
      <w:r w:rsidRPr="005E4FCB">
        <w:rPr>
          <w:rFonts w:ascii="Arial" w:hAnsi="Arial" w:cs="Arial"/>
          <w:sz w:val="20"/>
          <w:szCs w:val="20"/>
        </w:rPr>
        <w:t>s</w:t>
      </w:r>
      <w:r w:rsidRPr="005E4FCB">
        <w:rPr>
          <w:rFonts w:ascii="Arial" w:hAnsi="Arial" w:cs="Arial"/>
          <w:sz w:val="20"/>
          <w:szCs w:val="20"/>
          <w:lang w:val="ru-RU"/>
        </w:rPr>
        <w:t xml:space="preserve"> анализ либо </w:t>
      </w:r>
      <w:r w:rsidR="00957AF9" w:rsidRPr="005E4FCB">
        <w:rPr>
          <w:rFonts w:ascii="Arial" w:hAnsi="Arial" w:cs="Arial"/>
          <w:sz w:val="20"/>
          <w:szCs w:val="20"/>
          <w:lang w:val="ru-RU"/>
        </w:rPr>
        <w:t xml:space="preserve">анализ </w:t>
      </w:r>
      <w:r w:rsidRPr="005E4FCB">
        <w:rPr>
          <w:rFonts w:ascii="Arial" w:hAnsi="Arial" w:cs="Arial"/>
          <w:sz w:val="20"/>
          <w:szCs w:val="20"/>
          <w:lang w:val="ru-RU"/>
        </w:rPr>
        <w:t>по усмотрению эмитента).</w:t>
      </w:r>
    </w:p>
    <w:p w14:paraId="0E5DF080"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В основу анализа включаются конкурентные преимущества стратегии эмитента.</w:t>
      </w:r>
    </w:p>
    <w:p w14:paraId="44E01293" w14:textId="77777777" w:rsidR="00BB1D3B" w:rsidRPr="005E4FCB" w:rsidRDefault="00BB1D3B" w:rsidP="00BB1D3B">
      <w:pPr>
        <w:tabs>
          <w:tab w:val="left" w:pos="3668"/>
        </w:tabs>
        <w:jc w:val="both"/>
        <w:rPr>
          <w:rFonts w:ascii="Arial" w:hAnsi="Arial" w:cs="Arial"/>
          <w:b/>
          <w:sz w:val="20"/>
          <w:szCs w:val="20"/>
          <w:lang w:val="ru-RU"/>
        </w:rPr>
      </w:pPr>
      <w:bookmarkStart w:id="98" w:name="_Toc90479323"/>
    </w:p>
    <w:p w14:paraId="63357475" w14:textId="77777777" w:rsidR="006C21A4" w:rsidRPr="005E4FCB" w:rsidRDefault="006C21A4" w:rsidP="00BB1D3B">
      <w:pPr>
        <w:tabs>
          <w:tab w:val="left" w:pos="3668"/>
        </w:tabs>
        <w:jc w:val="both"/>
        <w:rPr>
          <w:rFonts w:ascii="Arial" w:hAnsi="Arial" w:cs="Arial"/>
          <w:b/>
          <w:sz w:val="20"/>
          <w:szCs w:val="20"/>
          <w:lang w:val="ru-RU"/>
        </w:rPr>
      </w:pPr>
      <w:r w:rsidRPr="005E4FCB">
        <w:rPr>
          <w:rFonts w:ascii="Arial" w:hAnsi="Arial" w:cs="Arial"/>
          <w:b/>
          <w:sz w:val="20"/>
          <w:szCs w:val="20"/>
          <w:lang w:val="ru-RU"/>
        </w:rPr>
        <w:t>7. ТЕКУЩЕЕ ФИНАНСОВОЕ СОСТОЯНИЕ ЭМИТЕНТА</w:t>
      </w:r>
      <w:bookmarkEnd w:id="98"/>
    </w:p>
    <w:p w14:paraId="14C18B4B"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Приводится анализ финансово-хозяйственной деятельности и основных финансовых показателей эмитента с учетом отраслевых особенностей и ведения бухгалтерской (финансовой) отчетности на территории в соответствии с законодательством Российской Федерации.</w:t>
      </w:r>
    </w:p>
    <w:p w14:paraId="6009671A"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По усмотрению эмитента может быть приведен анализ бухгалтерского баланса, включающий: общую оценку структуры активов и их источников, анализ ликвидности баланса, анализ платежеспособности, финансовой устойчивости (потенциальной вероятности банкротства). Анализ отчета о финансовых результатах может включать в себя: анализ динамики показателей деловой активности, анализ влияния различных факторов на прибыль, анализ рентабельности.</w:t>
      </w:r>
    </w:p>
    <w:p w14:paraId="63C54CC0"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Анализ отчета об изменении капитала как оценка источников финансирования активов и их состав, динамика собственного капитала. Анализ отчета о движении денежных средств.</w:t>
      </w:r>
    </w:p>
    <w:p w14:paraId="231E48B4"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xml:space="preserve">В случае ведения компанией-эмитентом отчетности в соответствии с МСФО предлагается рассмотреть основные показатели следующих категорий: </w:t>
      </w:r>
    </w:p>
    <w:p w14:paraId="5BD7EAE5" w14:textId="77777777" w:rsidR="006C21A4" w:rsidRPr="005E4FCB" w:rsidRDefault="006C21A4" w:rsidP="006C21A4">
      <w:pPr>
        <w:tabs>
          <w:tab w:val="left" w:pos="3668"/>
        </w:tabs>
        <w:jc w:val="both"/>
        <w:rPr>
          <w:rFonts w:ascii="Arial" w:hAnsi="Arial" w:cs="Arial"/>
          <w:sz w:val="20"/>
          <w:szCs w:val="20"/>
          <w:lang w:val="ru-RU"/>
        </w:rPr>
      </w:pPr>
    </w:p>
    <w:p w14:paraId="055B344D"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w:t>
      </w:r>
      <w:r w:rsidRPr="005E4FCB">
        <w:rPr>
          <w:rFonts w:ascii="Arial" w:hAnsi="Arial" w:cs="Arial"/>
          <w:sz w:val="20"/>
          <w:szCs w:val="20"/>
        </w:rPr>
        <w:t>Activity</w:t>
      </w:r>
      <w:r w:rsidRPr="005E4FCB">
        <w:rPr>
          <w:rFonts w:ascii="Arial" w:hAnsi="Arial" w:cs="Arial"/>
          <w:sz w:val="20"/>
          <w:szCs w:val="20"/>
          <w:lang w:val="ru-RU"/>
        </w:rPr>
        <w:t xml:space="preserve"> </w:t>
      </w:r>
      <w:r w:rsidRPr="005E4FCB">
        <w:rPr>
          <w:rFonts w:ascii="Arial" w:hAnsi="Arial" w:cs="Arial"/>
          <w:sz w:val="20"/>
          <w:szCs w:val="20"/>
        </w:rPr>
        <w:t>Ratios</w:t>
      </w:r>
      <w:r w:rsidRPr="005E4FCB">
        <w:rPr>
          <w:rFonts w:ascii="Arial" w:hAnsi="Arial" w:cs="Arial"/>
          <w:sz w:val="20"/>
          <w:szCs w:val="20"/>
          <w:lang w:val="ru-RU"/>
        </w:rPr>
        <w:t xml:space="preserve"> (</w:t>
      </w:r>
      <w:r w:rsidRPr="005E4FCB">
        <w:rPr>
          <w:rFonts w:ascii="Arial" w:hAnsi="Arial" w:cs="Arial"/>
          <w:sz w:val="20"/>
          <w:szCs w:val="20"/>
        </w:rPr>
        <w:t>Receivables</w:t>
      </w:r>
      <w:r w:rsidRPr="005E4FCB">
        <w:rPr>
          <w:rFonts w:ascii="Arial" w:hAnsi="Arial" w:cs="Arial"/>
          <w:sz w:val="20"/>
          <w:szCs w:val="20"/>
          <w:lang w:val="ru-RU"/>
        </w:rPr>
        <w:t xml:space="preserve"> </w:t>
      </w:r>
      <w:r w:rsidRPr="005E4FCB">
        <w:rPr>
          <w:rFonts w:ascii="Arial" w:hAnsi="Arial" w:cs="Arial"/>
          <w:sz w:val="20"/>
          <w:szCs w:val="20"/>
        </w:rPr>
        <w:t>turnover</w:t>
      </w:r>
      <w:r w:rsidRPr="005E4FCB">
        <w:rPr>
          <w:rFonts w:ascii="Arial" w:hAnsi="Arial" w:cs="Arial"/>
          <w:sz w:val="20"/>
          <w:szCs w:val="20"/>
          <w:lang w:val="ru-RU"/>
        </w:rPr>
        <w:t xml:space="preserve">; </w:t>
      </w:r>
      <w:r w:rsidRPr="005E4FCB">
        <w:rPr>
          <w:rFonts w:ascii="Arial" w:hAnsi="Arial" w:cs="Arial"/>
          <w:sz w:val="20"/>
          <w:szCs w:val="20"/>
        </w:rPr>
        <w:t>Payables</w:t>
      </w:r>
      <w:r w:rsidRPr="005E4FCB">
        <w:rPr>
          <w:rFonts w:ascii="Arial" w:hAnsi="Arial" w:cs="Arial"/>
          <w:sz w:val="20"/>
          <w:szCs w:val="20"/>
          <w:lang w:val="ru-RU"/>
        </w:rPr>
        <w:t xml:space="preserve"> </w:t>
      </w:r>
      <w:r w:rsidRPr="005E4FCB">
        <w:rPr>
          <w:rFonts w:ascii="Arial" w:hAnsi="Arial" w:cs="Arial"/>
          <w:sz w:val="20"/>
          <w:szCs w:val="20"/>
        </w:rPr>
        <w:t>turnover</w:t>
      </w:r>
      <w:r w:rsidRPr="005E4FCB">
        <w:rPr>
          <w:rFonts w:ascii="Arial" w:hAnsi="Arial" w:cs="Arial"/>
          <w:sz w:val="20"/>
          <w:szCs w:val="20"/>
          <w:lang w:val="ru-RU"/>
        </w:rPr>
        <w:t xml:space="preserve">; </w:t>
      </w:r>
      <w:r w:rsidRPr="005E4FCB">
        <w:rPr>
          <w:rFonts w:ascii="Arial" w:hAnsi="Arial" w:cs="Arial"/>
          <w:sz w:val="20"/>
          <w:szCs w:val="20"/>
        </w:rPr>
        <w:t>Working</w:t>
      </w:r>
      <w:r w:rsidRPr="005E4FCB">
        <w:rPr>
          <w:rFonts w:ascii="Arial" w:hAnsi="Arial" w:cs="Arial"/>
          <w:sz w:val="20"/>
          <w:szCs w:val="20"/>
          <w:lang w:val="ru-RU"/>
        </w:rPr>
        <w:t xml:space="preserve"> </w:t>
      </w:r>
      <w:r w:rsidRPr="005E4FCB">
        <w:rPr>
          <w:rFonts w:ascii="Arial" w:hAnsi="Arial" w:cs="Arial"/>
          <w:sz w:val="20"/>
          <w:szCs w:val="20"/>
        </w:rPr>
        <w:t>capital</w:t>
      </w:r>
      <w:r w:rsidRPr="005E4FCB">
        <w:rPr>
          <w:rFonts w:ascii="Arial" w:hAnsi="Arial" w:cs="Arial"/>
          <w:sz w:val="20"/>
          <w:szCs w:val="20"/>
          <w:lang w:val="ru-RU"/>
        </w:rPr>
        <w:t xml:space="preserve"> </w:t>
      </w:r>
      <w:r w:rsidRPr="005E4FCB">
        <w:rPr>
          <w:rFonts w:ascii="Arial" w:hAnsi="Arial" w:cs="Arial"/>
          <w:sz w:val="20"/>
          <w:szCs w:val="20"/>
        </w:rPr>
        <w:t>turnover</w:t>
      </w:r>
      <w:r w:rsidRPr="005E4FCB">
        <w:rPr>
          <w:rFonts w:ascii="Arial" w:hAnsi="Arial" w:cs="Arial"/>
          <w:sz w:val="20"/>
          <w:szCs w:val="20"/>
          <w:lang w:val="ru-RU"/>
        </w:rPr>
        <w:t xml:space="preserve">; </w:t>
      </w:r>
      <w:r w:rsidRPr="005E4FCB">
        <w:rPr>
          <w:rFonts w:ascii="Arial" w:hAnsi="Arial" w:cs="Arial"/>
          <w:sz w:val="20"/>
          <w:szCs w:val="20"/>
        </w:rPr>
        <w:t>Total</w:t>
      </w:r>
      <w:r w:rsidRPr="005E4FCB">
        <w:rPr>
          <w:rFonts w:ascii="Arial" w:hAnsi="Arial" w:cs="Arial"/>
          <w:sz w:val="20"/>
          <w:szCs w:val="20"/>
          <w:lang w:val="ru-RU"/>
        </w:rPr>
        <w:t xml:space="preserve"> </w:t>
      </w:r>
      <w:r w:rsidRPr="005E4FCB">
        <w:rPr>
          <w:rFonts w:ascii="Arial" w:hAnsi="Arial" w:cs="Arial"/>
          <w:sz w:val="20"/>
          <w:szCs w:val="20"/>
        </w:rPr>
        <w:t>asset</w:t>
      </w:r>
      <w:r w:rsidRPr="005E4FCB">
        <w:rPr>
          <w:rFonts w:ascii="Arial" w:hAnsi="Arial" w:cs="Arial"/>
          <w:sz w:val="20"/>
          <w:szCs w:val="20"/>
          <w:lang w:val="ru-RU"/>
        </w:rPr>
        <w:t xml:space="preserve"> </w:t>
      </w:r>
      <w:r w:rsidRPr="005E4FCB">
        <w:rPr>
          <w:rFonts w:ascii="Arial" w:hAnsi="Arial" w:cs="Arial"/>
          <w:sz w:val="20"/>
          <w:szCs w:val="20"/>
        </w:rPr>
        <w:t>turnover</w:t>
      </w:r>
      <w:r w:rsidRPr="005E4FCB">
        <w:rPr>
          <w:rFonts w:ascii="Arial" w:hAnsi="Arial" w:cs="Arial"/>
          <w:sz w:val="20"/>
          <w:szCs w:val="20"/>
          <w:lang w:val="ru-RU"/>
        </w:rPr>
        <w:t xml:space="preserve"> </w:t>
      </w:r>
      <w:r w:rsidRPr="005E4FCB">
        <w:rPr>
          <w:rFonts w:ascii="Arial" w:hAnsi="Arial" w:cs="Arial"/>
          <w:sz w:val="20"/>
          <w:szCs w:val="20"/>
        </w:rPr>
        <w:t>and</w:t>
      </w:r>
      <w:r w:rsidRPr="005E4FCB">
        <w:rPr>
          <w:rFonts w:ascii="Arial" w:hAnsi="Arial" w:cs="Arial"/>
          <w:sz w:val="20"/>
          <w:szCs w:val="20"/>
          <w:lang w:val="ru-RU"/>
        </w:rPr>
        <w:t xml:space="preserve"> </w:t>
      </w:r>
      <w:r w:rsidRPr="005E4FCB">
        <w:rPr>
          <w:rFonts w:ascii="Arial" w:hAnsi="Arial" w:cs="Arial"/>
          <w:sz w:val="20"/>
          <w:szCs w:val="20"/>
        </w:rPr>
        <w:t>etc</w:t>
      </w:r>
      <w:r w:rsidRPr="005E4FCB">
        <w:rPr>
          <w:rFonts w:ascii="Arial" w:hAnsi="Arial" w:cs="Arial"/>
          <w:sz w:val="20"/>
          <w:szCs w:val="20"/>
          <w:lang w:val="ru-RU"/>
        </w:rPr>
        <w:t xml:space="preserve">.) – </w:t>
      </w:r>
      <w:proofErr w:type="gramStart"/>
      <w:r w:rsidRPr="005E4FCB">
        <w:rPr>
          <w:rFonts w:ascii="Arial" w:hAnsi="Arial" w:cs="Arial"/>
          <w:sz w:val="20"/>
          <w:szCs w:val="20"/>
          <w:lang w:val="ru-RU"/>
        </w:rPr>
        <w:t>индикаторы, показывающие насколько эффективно компания справляется</w:t>
      </w:r>
      <w:proofErr w:type="gramEnd"/>
      <w:r w:rsidRPr="005E4FCB">
        <w:rPr>
          <w:rFonts w:ascii="Arial" w:hAnsi="Arial" w:cs="Arial"/>
          <w:sz w:val="20"/>
          <w:szCs w:val="20"/>
          <w:lang w:val="ru-RU"/>
        </w:rPr>
        <w:t xml:space="preserve"> с ежедневными задачами, управляет дебиторской задолженностью и запасами;</w:t>
      </w:r>
    </w:p>
    <w:p w14:paraId="16F23109"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w:t>
      </w:r>
      <w:r w:rsidRPr="005E4FCB">
        <w:rPr>
          <w:rFonts w:ascii="Arial" w:hAnsi="Arial" w:cs="Arial"/>
          <w:sz w:val="20"/>
          <w:szCs w:val="20"/>
        </w:rPr>
        <w:t>Liquidity</w:t>
      </w:r>
      <w:r w:rsidRPr="005E4FCB">
        <w:rPr>
          <w:rFonts w:ascii="Arial" w:hAnsi="Arial" w:cs="Arial"/>
          <w:sz w:val="20"/>
          <w:szCs w:val="20"/>
          <w:lang w:val="ru-RU"/>
        </w:rPr>
        <w:t xml:space="preserve"> </w:t>
      </w:r>
      <w:r w:rsidRPr="005E4FCB">
        <w:rPr>
          <w:rFonts w:ascii="Arial" w:hAnsi="Arial" w:cs="Arial"/>
          <w:sz w:val="20"/>
          <w:szCs w:val="20"/>
        </w:rPr>
        <w:t>Ratios</w:t>
      </w:r>
      <w:r w:rsidRPr="005E4FCB">
        <w:rPr>
          <w:rFonts w:ascii="Arial" w:hAnsi="Arial" w:cs="Arial"/>
          <w:sz w:val="20"/>
          <w:szCs w:val="20"/>
          <w:lang w:val="ru-RU"/>
        </w:rPr>
        <w:t xml:space="preserve"> (</w:t>
      </w:r>
      <w:r w:rsidRPr="005E4FCB">
        <w:rPr>
          <w:rFonts w:ascii="Arial" w:hAnsi="Arial" w:cs="Arial"/>
          <w:sz w:val="20"/>
          <w:szCs w:val="20"/>
        </w:rPr>
        <w:t>Current</w:t>
      </w:r>
      <w:r w:rsidRPr="005E4FCB">
        <w:rPr>
          <w:rFonts w:ascii="Arial" w:hAnsi="Arial" w:cs="Arial"/>
          <w:sz w:val="20"/>
          <w:szCs w:val="20"/>
          <w:lang w:val="ru-RU"/>
        </w:rPr>
        <w:t xml:space="preserve"> </w:t>
      </w:r>
      <w:r w:rsidRPr="005E4FCB">
        <w:rPr>
          <w:rFonts w:ascii="Arial" w:hAnsi="Arial" w:cs="Arial"/>
          <w:sz w:val="20"/>
          <w:szCs w:val="20"/>
        </w:rPr>
        <w:t>ratio</w:t>
      </w:r>
      <w:r w:rsidRPr="005E4FCB">
        <w:rPr>
          <w:rFonts w:ascii="Arial" w:hAnsi="Arial" w:cs="Arial"/>
          <w:sz w:val="20"/>
          <w:szCs w:val="20"/>
          <w:lang w:val="ru-RU"/>
        </w:rPr>
        <w:t xml:space="preserve">; </w:t>
      </w:r>
      <w:r w:rsidRPr="005E4FCB">
        <w:rPr>
          <w:rFonts w:ascii="Arial" w:hAnsi="Arial" w:cs="Arial"/>
          <w:sz w:val="20"/>
          <w:szCs w:val="20"/>
        </w:rPr>
        <w:t>Quick</w:t>
      </w:r>
      <w:r w:rsidRPr="005E4FCB">
        <w:rPr>
          <w:rFonts w:ascii="Arial" w:hAnsi="Arial" w:cs="Arial"/>
          <w:sz w:val="20"/>
          <w:szCs w:val="20"/>
          <w:lang w:val="ru-RU"/>
        </w:rPr>
        <w:t xml:space="preserve"> </w:t>
      </w:r>
      <w:r w:rsidRPr="005E4FCB">
        <w:rPr>
          <w:rFonts w:ascii="Arial" w:hAnsi="Arial" w:cs="Arial"/>
          <w:sz w:val="20"/>
          <w:szCs w:val="20"/>
        </w:rPr>
        <w:t>ratio</w:t>
      </w:r>
      <w:r w:rsidRPr="005E4FCB">
        <w:rPr>
          <w:rFonts w:ascii="Arial" w:hAnsi="Arial" w:cs="Arial"/>
          <w:sz w:val="20"/>
          <w:szCs w:val="20"/>
          <w:lang w:val="ru-RU"/>
        </w:rPr>
        <w:t xml:space="preserve">; </w:t>
      </w:r>
      <w:proofErr w:type="gramStart"/>
      <w:r w:rsidRPr="005E4FCB">
        <w:rPr>
          <w:rFonts w:ascii="Arial" w:hAnsi="Arial" w:cs="Arial"/>
          <w:sz w:val="20"/>
          <w:szCs w:val="20"/>
          <w:lang w:val="ru-RU"/>
        </w:rPr>
        <w:t>С</w:t>
      </w:r>
      <w:proofErr w:type="gramEnd"/>
      <w:r w:rsidRPr="005E4FCB">
        <w:rPr>
          <w:rFonts w:ascii="Arial" w:hAnsi="Arial" w:cs="Arial"/>
          <w:sz w:val="20"/>
          <w:szCs w:val="20"/>
        </w:rPr>
        <w:t>ash</w:t>
      </w:r>
      <w:r w:rsidRPr="005E4FCB">
        <w:rPr>
          <w:rFonts w:ascii="Arial" w:hAnsi="Arial" w:cs="Arial"/>
          <w:sz w:val="20"/>
          <w:szCs w:val="20"/>
          <w:lang w:val="ru-RU"/>
        </w:rPr>
        <w:t xml:space="preserve"> </w:t>
      </w:r>
      <w:r w:rsidRPr="005E4FCB">
        <w:rPr>
          <w:rFonts w:ascii="Arial" w:hAnsi="Arial" w:cs="Arial"/>
          <w:sz w:val="20"/>
          <w:szCs w:val="20"/>
        </w:rPr>
        <w:t>ratio</w:t>
      </w:r>
      <w:r w:rsidRPr="005E4FCB">
        <w:rPr>
          <w:rFonts w:ascii="Arial" w:hAnsi="Arial" w:cs="Arial"/>
          <w:sz w:val="20"/>
          <w:szCs w:val="20"/>
          <w:lang w:val="ru-RU"/>
        </w:rPr>
        <w:t xml:space="preserve"> </w:t>
      </w:r>
      <w:r w:rsidRPr="005E4FCB">
        <w:rPr>
          <w:rFonts w:ascii="Arial" w:hAnsi="Arial" w:cs="Arial"/>
          <w:sz w:val="20"/>
          <w:szCs w:val="20"/>
        </w:rPr>
        <w:t>and</w:t>
      </w:r>
      <w:r w:rsidRPr="005E4FCB">
        <w:rPr>
          <w:rFonts w:ascii="Arial" w:hAnsi="Arial" w:cs="Arial"/>
          <w:sz w:val="20"/>
          <w:szCs w:val="20"/>
          <w:lang w:val="ru-RU"/>
        </w:rPr>
        <w:t xml:space="preserve"> </w:t>
      </w:r>
      <w:r w:rsidRPr="005E4FCB">
        <w:rPr>
          <w:rFonts w:ascii="Arial" w:hAnsi="Arial" w:cs="Arial"/>
          <w:sz w:val="20"/>
          <w:szCs w:val="20"/>
        </w:rPr>
        <w:t>etc</w:t>
      </w:r>
      <w:r w:rsidRPr="005E4FCB">
        <w:rPr>
          <w:rFonts w:ascii="Arial" w:hAnsi="Arial" w:cs="Arial"/>
          <w:sz w:val="20"/>
          <w:szCs w:val="20"/>
          <w:lang w:val="ru-RU"/>
        </w:rPr>
        <w:t>.) – способность эмитента контролировать краткосрочные обязательства;</w:t>
      </w:r>
    </w:p>
    <w:p w14:paraId="644FEF8C"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w:t>
      </w:r>
      <w:r w:rsidRPr="005E4FCB">
        <w:rPr>
          <w:rFonts w:ascii="Arial" w:hAnsi="Arial" w:cs="Arial"/>
          <w:sz w:val="20"/>
          <w:szCs w:val="20"/>
        </w:rPr>
        <w:t>Solvency</w:t>
      </w:r>
      <w:r w:rsidRPr="005E4FCB">
        <w:rPr>
          <w:rFonts w:ascii="Arial" w:hAnsi="Arial" w:cs="Arial"/>
          <w:sz w:val="20"/>
          <w:szCs w:val="20"/>
          <w:lang w:val="ru-RU"/>
        </w:rPr>
        <w:t xml:space="preserve"> </w:t>
      </w:r>
      <w:r w:rsidRPr="005E4FCB">
        <w:rPr>
          <w:rFonts w:ascii="Arial" w:hAnsi="Arial" w:cs="Arial"/>
          <w:sz w:val="20"/>
          <w:szCs w:val="20"/>
        </w:rPr>
        <w:t>Ratios</w:t>
      </w:r>
      <w:r w:rsidRPr="005E4FCB">
        <w:rPr>
          <w:rFonts w:ascii="Arial" w:hAnsi="Arial" w:cs="Arial"/>
          <w:sz w:val="20"/>
          <w:szCs w:val="20"/>
          <w:lang w:val="ru-RU"/>
        </w:rPr>
        <w:t xml:space="preserve"> (</w:t>
      </w:r>
      <w:r w:rsidRPr="005E4FCB">
        <w:rPr>
          <w:rFonts w:ascii="Arial" w:hAnsi="Arial" w:cs="Arial"/>
          <w:sz w:val="20"/>
          <w:szCs w:val="20"/>
        </w:rPr>
        <w:t>Debt</w:t>
      </w:r>
      <w:r w:rsidRPr="005E4FCB">
        <w:rPr>
          <w:rFonts w:ascii="Arial" w:hAnsi="Arial" w:cs="Arial"/>
          <w:sz w:val="20"/>
          <w:szCs w:val="20"/>
          <w:lang w:val="ru-RU"/>
        </w:rPr>
        <w:t>-</w:t>
      </w:r>
      <w:r w:rsidRPr="005E4FCB">
        <w:rPr>
          <w:rFonts w:ascii="Arial" w:hAnsi="Arial" w:cs="Arial"/>
          <w:sz w:val="20"/>
          <w:szCs w:val="20"/>
        </w:rPr>
        <w:t>to</w:t>
      </w:r>
      <w:r w:rsidRPr="005E4FCB">
        <w:rPr>
          <w:rFonts w:ascii="Arial" w:hAnsi="Arial" w:cs="Arial"/>
          <w:sz w:val="20"/>
          <w:szCs w:val="20"/>
          <w:lang w:val="ru-RU"/>
        </w:rPr>
        <w:t>-</w:t>
      </w:r>
      <w:r w:rsidRPr="005E4FCB">
        <w:rPr>
          <w:rFonts w:ascii="Arial" w:hAnsi="Arial" w:cs="Arial"/>
          <w:sz w:val="20"/>
          <w:szCs w:val="20"/>
        </w:rPr>
        <w:t>assets</w:t>
      </w:r>
      <w:r w:rsidRPr="005E4FCB">
        <w:rPr>
          <w:rFonts w:ascii="Arial" w:hAnsi="Arial" w:cs="Arial"/>
          <w:sz w:val="20"/>
          <w:szCs w:val="20"/>
          <w:lang w:val="ru-RU"/>
        </w:rPr>
        <w:t xml:space="preserve"> </w:t>
      </w:r>
      <w:r w:rsidRPr="005E4FCB">
        <w:rPr>
          <w:rFonts w:ascii="Arial" w:hAnsi="Arial" w:cs="Arial"/>
          <w:sz w:val="20"/>
          <w:szCs w:val="20"/>
        </w:rPr>
        <w:t>ratio</w:t>
      </w:r>
      <w:r w:rsidRPr="005E4FCB">
        <w:rPr>
          <w:rFonts w:ascii="Arial" w:hAnsi="Arial" w:cs="Arial"/>
          <w:sz w:val="20"/>
          <w:szCs w:val="20"/>
          <w:lang w:val="ru-RU"/>
        </w:rPr>
        <w:t xml:space="preserve">; </w:t>
      </w:r>
      <w:r w:rsidRPr="005E4FCB">
        <w:rPr>
          <w:rFonts w:ascii="Arial" w:hAnsi="Arial" w:cs="Arial"/>
          <w:sz w:val="20"/>
          <w:szCs w:val="20"/>
        </w:rPr>
        <w:t>Debt</w:t>
      </w:r>
      <w:r w:rsidRPr="005E4FCB">
        <w:rPr>
          <w:rFonts w:ascii="Arial" w:hAnsi="Arial" w:cs="Arial"/>
          <w:sz w:val="20"/>
          <w:szCs w:val="20"/>
          <w:lang w:val="ru-RU"/>
        </w:rPr>
        <w:t>-</w:t>
      </w:r>
      <w:r w:rsidRPr="005E4FCB">
        <w:rPr>
          <w:rFonts w:ascii="Arial" w:hAnsi="Arial" w:cs="Arial"/>
          <w:sz w:val="20"/>
          <w:szCs w:val="20"/>
        </w:rPr>
        <w:t>to</w:t>
      </w:r>
      <w:r w:rsidRPr="005E4FCB">
        <w:rPr>
          <w:rFonts w:ascii="Arial" w:hAnsi="Arial" w:cs="Arial"/>
          <w:sz w:val="20"/>
          <w:szCs w:val="20"/>
          <w:lang w:val="ru-RU"/>
        </w:rPr>
        <w:t>-</w:t>
      </w:r>
      <w:r w:rsidRPr="005E4FCB">
        <w:rPr>
          <w:rFonts w:ascii="Arial" w:hAnsi="Arial" w:cs="Arial"/>
          <w:sz w:val="20"/>
          <w:szCs w:val="20"/>
        </w:rPr>
        <w:t>capital</w:t>
      </w:r>
      <w:r w:rsidRPr="005E4FCB">
        <w:rPr>
          <w:rFonts w:ascii="Arial" w:hAnsi="Arial" w:cs="Arial"/>
          <w:sz w:val="20"/>
          <w:szCs w:val="20"/>
          <w:lang w:val="ru-RU"/>
        </w:rPr>
        <w:t xml:space="preserve"> </w:t>
      </w:r>
      <w:r w:rsidRPr="005E4FCB">
        <w:rPr>
          <w:rFonts w:ascii="Arial" w:hAnsi="Arial" w:cs="Arial"/>
          <w:sz w:val="20"/>
          <w:szCs w:val="20"/>
        </w:rPr>
        <w:t>ratio</w:t>
      </w:r>
      <w:r w:rsidRPr="005E4FCB">
        <w:rPr>
          <w:rFonts w:ascii="Arial" w:hAnsi="Arial" w:cs="Arial"/>
          <w:sz w:val="20"/>
          <w:szCs w:val="20"/>
          <w:lang w:val="ru-RU"/>
        </w:rPr>
        <w:t xml:space="preserve">; </w:t>
      </w:r>
      <w:r w:rsidRPr="005E4FCB">
        <w:rPr>
          <w:rFonts w:ascii="Arial" w:hAnsi="Arial" w:cs="Arial"/>
          <w:sz w:val="20"/>
          <w:szCs w:val="20"/>
        </w:rPr>
        <w:t>Financial</w:t>
      </w:r>
      <w:r w:rsidRPr="005E4FCB">
        <w:rPr>
          <w:rFonts w:ascii="Arial" w:hAnsi="Arial" w:cs="Arial"/>
          <w:sz w:val="20"/>
          <w:szCs w:val="20"/>
          <w:lang w:val="ru-RU"/>
        </w:rPr>
        <w:t xml:space="preserve"> </w:t>
      </w:r>
      <w:r w:rsidRPr="005E4FCB">
        <w:rPr>
          <w:rFonts w:ascii="Arial" w:hAnsi="Arial" w:cs="Arial"/>
          <w:sz w:val="20"/>
          <w:szCs w:val="20"/>
        </w:rPr>
        <w:t>leverage</w:t>
      </w:r>
      <w:r w:rsidRPr="005E4FCB">
        <w:rPr>
          <w:rFonts w:ascii="Arial" w:hAnsi="Arial" w:cs="Arial"/>
          <w:sz w:val="20"/>
          <w:szCs w:val="20"/>
          <w:lang w:val="ru-RU"/>
        </w:rPr>
        <w:t xml:space="preserve"> </w:t>
      </w:r>
      <w:r w:rsidRPr="005E4FCB">
        <w:rPr>
          <w:rFonts w:ascii="Arial" w:hAnsi="Arial" w:cs="Arial"/>
          <w:sz w:val="20"/>
          <w:szCs w:val="20"/>
        </w:rPr>
        <w:t>ratio</w:t>
      </w:r>
      <w:r w:rsidRPr="005E4FCB">
        <w:rPr>
          <w:rFonts w:ascii="Arial" w:hAnsi="Arial" w:cs="Arial"/>
          <w:sz w:val="20"/>
          <w:szCs w:val="20"/>
          <w:lang w:val="ru-RU"/>
        </w:rPr>
        <w:t xml:space="preserve">) – способность эмитента контролировать долгосрочные обязательства, </w:t>
      </w:r>
      <w:proofErr w:type="gramStart"/>
      <w:r w:rsidRPr="005E4FCB">
        <w:rPr>
          <w:rFonts w:ascii="Arial" w:hAnsi="Arial" w:cs="Arial"/>
          <w:sz w:val="20"/>
          <w:szCs w:val="20"/>
          <w:lang w:val="ru-RU"/>
        </w:rPr>
        <w:t>финансовый</w:t>
      </w:r>
      <w:proofErr w:type="gramEnd"/>
      <w:r w:rsidRPr="005E4FCB">
        <w:rPr>
          <w:rFonts w:ascii="Arial" w:hAnsi="Arial" w:cs="Arial"/>
          <w:sz w:val="20"/>
          <w:szCs w:val="20"/>
          <w:lang w:val="ru-RU"/>
        </w:rPr>
        <w:t xml:space="preserve"> леверидж;</w:t>
      </w:r>
    </w:p>
    <w:p w14:paraId="69A5C06C" w14:textId="77777777" w:rsidR="006C21A4" w:rsidRPr="005E4FCB" w:rsidRDefault="006C21A4" w:rsidP="006C21A4">
      <w:pPr>
        <w:tabs>
          <w:tab w:val="left" w:pos="3668"/>
        </w:tabs>
        <w:jc w:val="both"/>
        <w:rPr>
          <w:rFonts w:ascii="Arial" w:hAnsi="Arial" w:cs="Arial"/>
          <w:sz w:val="20"/>
          <w:szCs w:val="20"/>
        </w:rPr>
      </w:pPr>
      <w:r w:rsidRPr="005E4FCB">
        <w:rPr>
          <w:rFonts w:ascii="Arial" w:hAnsi="Arial" w:cs="Arial"/>
          <w:sz w:val="20"/>
          <w:szCs w:val="20"/>
          <w:lang w:val="ru-RU"/>
        </w:rPr>
        <w:t xml:space="preserve"> </w:t>
      </w:r>
      <w:r w:rsidRPr="005E4FCB">
        <w:rPr>
          <w:rFonts w:ascii="Arial" w:hAnsi="Arial" w:cs="Arial"/>
          <w:sz w:val="20"/>
          <w:szCs w:val="20"/>
        </w:rPr>
        <w:t>- Profitability Ratios (Operating profit margin; Net profit margin; Operating ROA; ROE; Return on total capital) – способность эмитента создавать прибыль из своих источников (активов компании).</w:t>
      </w:r>
    </w:p>
    <w:p w14:paraId="16D3E506" w14:textId="77777777" w:rsidR="006C21A4" w:rsidRPr="005E4FCB" w:rsidRDefault="006C21A4" w:rsidP="006C21A4">
      <w:pPr>
        <w:tabs>
          <w:tab w:val="left" w:pos="3668"/>
        </w:tabs>
        <w:jc w:val="both"/>
        <w:rPr>
          <w:rFonts w:ascii="Arial" w:hAnsi="Arial" w:cs="Arial"/>
          <w:sz w:val="20"/>
          <w:szCs w:val="20"/>
        </w:rPr>
      </w:pPr>
    </w:p>
    <w:p w14:paraId="5A05DF56"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Дополнительно может быть указана следующая информация:</w:t>
      </w:r>
    </w:p>
    <w:p w14:paraId="2E55BD03"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Валовая прибыль, % от выручки; прибыль от продаж, % от выручки (прибыль до налогообложения); чистая прибыль, % от выручки по РСБУ;</w:t>
      </w:r>
    </w:p>
    <w:p w14:paraId="2A40DC9B" w14:textId="77777777" w:rsidR="006C21A4" w:rsidRPr="005E4FCB" w:rsidRDefault="006C21A4" w:rsidP="006C21A4">
      <w:pPr>
        <w:tabs>
          <w:tab w:val="left" w:pos="3668"/>
        </w:tabs>
        <w:jc w:val="both"/>
        <w:rPr>
          <w:rFonts w:ascii="Arial" w:hAnsi="Arial" w:cs="Arial"/>
          <w:sz w:val="20"/>
          <w:szCs w:val="20"/>
        </w:rPr>
      </w:pPr>
      <w:r w:rsidRPr="005E4FCB">
        <w:rPr>
          <w:rFonts w:ascii="Arial" w:hAnsi="Arial" w:cs="Arial"/>
          <w:sz w:val="20"/>
          <w:szCs w:val="20"/>
          <w:lang w:val="ru-RU"/>
        </w:rPr>
        <w:t xml:space="preserve"> </w:t>
      </w:r>
      <w:r w:rsidRPr="005E4FCB">
        <w:rPr>
          <w:rFonts w:ascii="Arial" w:hAnsi="Arial" w:cs="Arial"/>
          <w:sz w:val="20"/>
          <w:szCs w:val="20"/>
        </w:rPr>
        <w:t>- Gross margin, %; EBITDA margin</w:t>
      </w:r>
      <w:proofErr w:type="gramStart"/>
      <w:r w:rsidRPr="005E4FCB">
        <w:rPr>
          <w:rFonts w:ascii="Arial" w:hAnsi="Arial" w:cs="Arial"/>
          <w:sz w:val="20"/>
          <w:szCs w:val="20"/>
        </w:rPr>
        <w:t>,%</w:t>
      </w:r>
      <w:proofErr w:type="gramEnd"/>
      <w:r w:rsidRPr="005E4FCB">
        <w:rPr>
          <w:rFonts w:ascii="Arial" w:hAnsi="Arial" w:cs="Arial"/>
          <w:sz w:val="20"/>
          <w:szCs w:val="20"/>
        </w:rPr>
        <w:t>; EBIT margin,%; Net income, % по МСФО.</w:t>
      </w:r>
    </w:p>
    <w:p w14:paraId="155BE8D9"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rPr>
        <w:t xml:space="preserve"> </w:t>
      </w:r>
      <w:r w:rsidRPr="005E4FCB">
        <w:rPr>
          <w:rFonts w:ascii="Arial" w:hAnsi="Arial" w:cs="Arial"/>
          <w:sz w:val="20"/>
          <w:szCs w:val="20"/>
          <w:lang w:val="ru-RU"/>
        </w:rPr>
        <w:t>- Амортизация по РСБУ и МСФО, указать срок использования основных средств.</w:t>
      </w:r>
    </w:p>
    <w:p w14:paraId="02008BB3"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Подверженность компании валютным рискам (доля валютной выручки и себестоимости), при наличии.</w:t>
      </w:r>
    </w:p>
    <w:p w14:paraId="69FC14B6" w14:textId="77777777" w:rsidR="006C21A4" w:rsidRPr="005E4FCB" w:rsidRDefault="006C21A4" w:rsidP="006C21A4">
      <w:pPr>
        <w:tabs>
          <w:tab w:val="left" w:pos="3668"/>
        </w:tabs>
        <w:jc w:val="both"/>
        <w:rPr>
          <w:rFonts w:ascii="Arial" w:hAnsi="Arial" w:cs="Arial"/>
          <w:sz w:val="20"/>
          <w:szCs w:val="20"/>
          <w:lang w:val="ru-RU"/>
        </w:rPr>
      </w:pPr>
    </w:p>
    <w:p w14:paraId="06B37D4A"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Указывается адрес страницы в сети Интернет, где размещена бухгалтерская (финансовая) отчетность эмитента, на основе которой были рассчитаны приведенные показатели.</w:t>
      </w:r>
    </w:p>
    <w:p w14:paraId="2EDA2AF8"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xml:space="preserve">Показатели в динамике необходимо представить за последние </w:t>
      </w:r>
      <w:r w:rsidR="00710F9F" w:rsidRPr="005E4FCB">
        <w:rPr>
          <w:rFonts w:ascii="Arial" w:hAnsi="Arial" w:cs="Arial"/>
          <w:sz w:val="20"/>
          <w:szCs w:val="20"/>
          <w:lang w:val="ru-RU"/>
        </w:rPr>
        <w:t>3 года</w:t>
      </w:r>
      <w:r w:rsidRPr="005E4FCB">
        <w:rPr>
          <w:rFonts w:ascii="Arial" w:hAnsi="Arial" w:cs="Arial"/>
          <w:sz w:val="20"/>
          <w:szCs w:val="20"/>
          <w:lang w:val="ru-RU"/>
        </w:rPr>
        <w:t xml:space="preserve"> деятельности эмитента (при наличии) и за текущий год (3мес., 6мес., 9мес.). Представить краткое обоснование темпов прироста показателей, методику расчетов.</w:t>
      </w:r>
    </w:p>
    <w:p w14:paraId="02AF3095" w14:textId="77777777" w:rsidR="006C21A4" w:rsidRPr="005E4FCB" w:rsidRDefault="006C21A4" w:rsidP="006C21A4">
      <w:pPr>
        <w:tabs>
          <w:tab w:val="left" w:pos="3668"/>
        </w:tabs>
        <w:jc w:val="both"/>
        <w:rPr>
          <w:rFonts w:ascii="Arial" w:hAnsi="Arial" w:cs="Arial"/>
          <w:sz w:val="20"/>
          <w:szCs w:val="20"/>
          <w:lang w:val="ru-RU"/>
        </w:rPr>
      </w:pPr>
    </w:p>
    <w:p w14:paraId="15E7785B"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При отсутствии финансовой отчетности у эмитента на момент подготовки инвестиционного меморандума, требования раздела 7 применяются к лицу, предоставившему обеспечение по облигациям</w:t>
      </w:r>
      <w:r w:rsidR="00957AF9" w:rsidRPr="005E4FCB">
        <w:rPr>
          <w:rFonts w:ascii="Arial" w:hAnsi="Arial" w:cs="Arial"/>
          <w:sz w:val="20"/>
          <w:szCs w:val="20"/>
          <w:lang w:val="ru-RU"/>
        </w:rPr>
        <w:t xml:space="preserve"> (при наличии)</w:t>
      </w:r>
      <w:r w:rsidRPr="005E4FCB">
        <w:rPr>
          <w:rFonts w:ascii="Arial" w:hAnsi="Arial" w:cs="Arial"/>
          <w:sz w:val="20"/>
          <w:szCs w:val="20"/>
          <w:lang w:val="ru-RU"/>
        </w:rPr>
        <w:t>.</w:t>
      </w:r>
    </w:p>
    <w:p w14:paraId="6C0105B0" w14:textId="77777777" w:rsidR="00BB1D3B" w:rsidRPr="005E4FCB" w:rsidRDefault="00BB1D3B" w:rsidP="00BB1D3B">
      <w:pPr>
        <w:tabs>
          <w:tab w:val="left" w:pos="3668"/>
        </w:tabs>
        <w:jc w:val="both"/>
        <w:rPr>
          <w:rFonts w:ascii="Arial" w:hAnsi="Arial" w:cs="Arial"/>
          <w:b/>
          <w:sz w:val="20"/>
          <w:szCs w:val="20"/>
          <w:lang w:val="ru-RU"/>
        </w:rPr>
      </w:pPr>
      <w:bookmarkStart w:id="99" w:name="_Toc90479324"/>
    </w:p>
    <w:p w14:paraId="7E441E7B" w14:textId="77777777" w:rsidR="006C21A4" w:rsidRPr="005E4FCB" w:rsidRDefault="006C21A4" w:rsidP="00BB1D3B">
      <w:pPr>
        <w:tabs>
          <w:tab w:val="left" w:pos="3668"/>
        </w:tabs>
        <w:jc w:val="both"/>
        <w:rPr>
          <w:rFonts w:ascii="Arial" w:hAnsi="Arial" w:cs="Arial"/>
          <w:b/>
          <w:sz w:val="20"/>
          <w:szCs w:val="20"/>
          <w:lang w:val="ru-RU"/>
        </w:rPr>
      </w:pPr>
      <w:r w:rsidRPr="005E4FCB">
        <w:rPr>
          <w:rFonts w:ascii="Arial" w:hAnsi="Arial" w:cs="Arial"/>
          <w:b/>
          <w:sz w:val="20"/>
          <w:szCs w:val="20"/>
          <w:lang w:val="ru-RU"/>
        </w:rPr>
        <w:t>8. СВЕДЕНИЯ О РАНЕЕ РАЗМЕЩЕННЫХ ВЫПУСКАХ</w:t>
      </w:r>
      <w:bookmarkEnd w:id="99"/>
    </w:p>
    <w:p w14:paraId="165243F4"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xml:space="preserve">Указываются сведения о размещенных ранее выпусках, с указанием вида, категории (типа), серии для облигаций и иных идентификационных признаков ценных бумаг, с указанием информации об использовании привлеченных средств. Также приводится информация о выпусках ценных бумаг, погашенных в течение последних </w:t>
      </w:r>
      <w:r w:rsidR="00957AF9" w:rsidRPr="005E4FCB">
        <w:rPr>
          <w:rFonts w:ascii="Arial" w:hAnsi="Arial" w:cs="Arial"/>
          <w:sz w:val="20"/>
          <w:szCs w:val="20"/>
          <w:lang w:val="ru-RU"/>
        </w:rPr>
        <w:t xml:space="preserve">3 </w:t>
      </w:r>
      <w:r w:rsidRPr="005E4FCB">
        <w:rPr>
          <w:rFonts w:ascii="Arial" w:hAnsi="Arial" w:cs="Arial"/>
          <w:sz w:val="20"/>
          <w:szCs w:val="20"/>
          <w:lang w:val="ru-RU"/>
        </w:rPr>
        <w:t>лет (при наличии), фактах неисполнения обязательств по выплатам (при наличии).</w:t>
      </w:r>
    </w:p>
    <w:p w14:paraId="6D05B770" w14:textId="77777777" w:rsidR="00BB1D3B" w:rsidRPr="005E4FCB" w:rsidRDefault="00BB1D3B" w:rsidP="00BB1D3B">
      <w:pPr>
        <w:tabs>
          <w:tab w:val="left" w:pos="3668"/>
        </w:tabs>
        <w:jc w:val="both"/>
        <w:rPr>
          <w:rFonts w:ascii="Arial" w:hAnsi="Arial" w:cs="Arial"/>
          <w:b/>
          <w:sz w:val="20"/>
          <w:szCs w:val="20"/>
          <w:lang w:val="ru-RU"/>
        </w:rPr>
      </w:pPr>
      <w:bookmarkStart w:id="100" w:name="_Toc90479325"/>
    </w:p>
    <w:p w14:paraId="0F5B2EB0" w14:textId="77777777" w:rsidR="006C21A4" w:rsidRPr="005E4FCB" w:rsidRDefault="006C21A4" w:rsidP="00BB1D3B">
      <w:pPr>
        <w:tabs>
          <w:tab w:val="left" w:pos="3668"/>
        </w:tabs>
        <w:jc w:val="both"/>
        <w:rPr>
          <w:rFonts w:ascii="Arial" w:hAnsi="Arial" w:cs="Arial"/>
          <w:b/>
          <w:sz w:val="20"/>
          <w:szCs w:val="20"/>
          <w:lang w:val="ru-RU"/>
        </w:rPr>
      </w:pPr>
      <w:r w:rsidRPr="005E4FCB">
        <w:rPr>
          <w:rFonts w:ascii="Arial" w:hAnsi="Arial" w:cs="Arial"/>
          <w:b/>
          <w:sz w:val="20"/>
          <w:szCs w:val="20"/>
          <w:lang w:val="ru-RU"/>
        </w:rPr>
        <w:t>9. СЦЕНАРИИ РАЗВИТИЯ ЭМИТЕНТА В СООТВЕТСТВИИ СО СТРАТЕГИЕЙ РАЗВИТИЯ / ФИНАНСОВАЯ МОДЕЛЬ / БИЗНЕС-ПЛАН</w:t>
      </w:r>
      <w:bookmarkEnd w:id="100"/>
    </w:p>
    <w:p w14:paraId="381AD81A"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Приводится информация о будуще</w:t>
      </w:r>
      <w:proofErr w:type="gramStart"/>
      <w:r w:rsidRPr="005E4FCB">
        <w:rPr>
          <w:rFonts w:ascii="Arial" w:hAnsi="Arial" w:cs="Arial"/>
          <w:sz w:val="20"/>
          <w:szCs w:val="20"/>
          <w:lang w:val="ru-RU"/>
        </w:rPr>
        <w:t>м(</w:t>
      </w:r>
      <w:proofErr w:type="gramEnd"/>
      <w:r w:rsidRPr="005E4FCB">
        <w:rPr>
          <w:rFonts w:ascii="Arial" w:hAnsi="Arial" w:cs="Arial"/>
          <w:sz w:val="20"/>
          <w:szCs w:val="20"/>
          <w:lang w:val="ru-RU"/>
        </w:rPr>
        <w:t>-их) сценарии(-ях) развития бизнеса эмитента,  проанализированная как количественно, так и качественно. В соответствии с изложенной стратегией, рекомендуется подготовить финансовую модель или бизнес-план.</w:t>
      </w:r>
    </w:p>
    <w:p w14:paraId="78E11FD4"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Комплексный бизнес-план, описывающий реализацию продукции/оказание услуг, целесообразно представлять с учетом конъюнктуры рынка, стратегии развития компании.</w:t>
      </w:r>
    </w:p>
    <w:p w14:paraId="6F8F05AB" w14:textId="77777777" w:rsidR="006C21A4" w:rsidRPr="005E4FCB" w:rsidRDefault="006C21A4" w:rsidP="006C21A4">
      <w:pPr>
        <w:tabs>
          <w:tab w:val="left" w:pos="3668"/>
        </w:tabs>
        <w:jc w:val="both"/>
        <w:rPr>
          <w:rFonts w:ascii="Arial" w:hAnsi="Arial" w:cs="Arial"/>
          <w:sz w:val="20"/>
          <w:szCs w:val="20"/>
          <w:lang w:val="ru-RU"/>
        </w:rPr>
      </w:pPr>
    </w:p>
    <w:p w14:paraId="5CD9627C"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Финансовая модель эмитента может быть представлена одним из трех подходов:</w:t>
      </w:r>
    </w:p>
    <w:p w14:paraId="1AA42882"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Методом дисконтированных денежных потоков (</w:t>
      </w:r>
      <w:r w:rsidRPr="005E4FCB">
        <w:rPr>
          <w:rFonts w:ascii="Arial" w:hAnsi="Arial" w:cs="Arial"/>
          <w:sz w:val="20"/>
          <w:szCs w:val="20"/>
        </w:rPr>
        <w:t>discounted</w:t>
      </w:r>
      <w:r w:rsidRPr="005E4FCB">
        <w:rPr>
          <w:rFonts w:ascii="Arial" w:hAnsi="Arial" w:cs="Arial"/>
          <w:sz w:val="20"/>
          <w:szCs w:val="20"/>
          <w:lang w:val="ru-RU"/>
        </w:rPr>
        <w:t xml:space="preserve"> </w:t>
      </w:r>
      <w:r w:rsidRPr="005E4FCB">
        <w:rPr>
          <w:rFonts w:ascii="Arial" w:hAnsi="Arial" w:cs="Arial"/>
          <w:sz w:val="20"/>
          <w:szCs w:val="20"/>
        </w:rPr>
        <w:t>cash</w:t>
      </w:r>
      <w:r w:rsidRPr="005E4FCB">
        <w:rPr>
          <w:rFonts w:ascii="Arial" w:hAnsi="Arial" w:cs="Arial"/>
          <w:sz w:val="20"/>
          <w:szCs w:val="20"/>
          <w:lang w:val="ru-RU"/>
        </w:rPr>
        <w:t xml:space="preserve"> </w:t>
      </w:r>
      <w:r w:rsidRPr="005E4FCB">
        <w:rPr>
          <w:rFonts w:ascii="Arial" w:hAnsi="Arial" w:cs="Arial"/>
          <w:sz w:val="20"/>
          <w:szCs w:val="20"/>
        </w:rPr>
        <w:t>flow</w:t>
      </w:r>
      <w:r w:rsidRPr="005E4FCB">
        <w:rPr>
          <w:rFonts w:ascii="Arial" w:hAnsi="Arial" w:cs="Arial"/>
          <w:sz w:val="20"/>
          <w:szCs w:val="20"/>
          <w:lang w:val="ru-RU"/>
        </w:rPr>
        <w:t>);</w:t>
      </w:r>
    </w:p>
    <w:p w14:paraId="26B2C790" w14:textId="77777777" w:rsidR="006C21A4" w:rsidRPr="005E4FCB" w:rsidRDefault="006C21A4" w:rsidP="006C21A4">
      <w:pPr>
        <w:tabs>
          <w:tab w:val="left" w:pos="3668"/>
        </w:tabs>
        <w:jc w:val="both"/>
        <w:rPr>
          <w:rFonts w:ascii="Arial" w:hAnsi="Arial" w:cs="Arial"/>
          <w:sz w:val="20"/>
          <w:szCs w:val="20"/>
        </w:rPr>
      </w:pPr>
      <w:r w:rsidRPr="005E4FCB">
        <w:rPr>
          <w:rFonts w:ascii="Arial" w:hAnsi="Arial" w:cs="Arial"/>
          <w:sz w:val="20"/>
          <w:szCs w:val="20"/>
          <w:lang w:val="ru-RU"/>
        </w:rPr>
        <w:t xml:space="preserve"> </w:t>
      </w:r>
      <w:r w:rsidRPr="005E4FCB">
        <w:rPr>
          <w:rFonts w:ascii="Arial" w:hAnsi="Arial" w:cs="Arial"/>
          <w:sz w:val="20"/>
          <w:szCs w:val="20"/>
        </w:rPr>
        <w:t>- Сравнительная оценка (relative/multiple valuation – EV/EBITDA; EV/EBIT; P/E; EV/Sales);</w:t>
      </w:r>
    </w:p>
    <w:p w14:paraId="339EABF7"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rPr>
        <w:t xml:space="preserve"> </w:t>
      </w:r>
      <w:r w:rsidRPr="005E4FCB">
        <w:rPr>
          <w:rFonts w:ascii="Arial" w:hAnsi="Arial" w:cs="Arial"/>
          <w:sz w:val="20"/>
          <w:szCs w:val="20"/>
          <w:lang w:val="ru-RU"/>
        </w:rPr>
        <w:t>- Оценка условных требований (использование модели ценообразования опционов для измерения стоимости активов, имеющих характеристику опциона).</w:t>
      </w:r>
    </w:p>
    <w:p w14:paraId="6937F599" w14:textId="77777777" w:rsidR="006C21A4" w:rsidRPr="005E4FCB" w:rsidRDefault="006C21A4" w:rsidP="006C21A4">
      <w:pPr>
        <w:tabs>
          <w:tab w:val="left" w:pos="3668"/>
        </w:tabs>
        <w:jc w:val="both"/>
        <w:rPr>
          <w:rFonts w:ascii="Arial" w:hAnsi="Arial" w:cs="Arial"/>
          <w:sz w:val="20"/>
          <w:szCs w:val="20"/>
          <w:lang w:val="ru-RU"/>
        </w:rPr>
      </w:pPr>
    </w:p>
    <w:p w14:paraId="22D5EABE"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При подготовке финансовой модели рекомендуется применять показатели:</w:t>
      </w:r>
    </w:p>
    <w:p w14:paraId="039B2DAE" w14:textId="77777777" w:rsidR="006C21A4" w:rsidRPr="005E4FCB" w:rsidRDefault="006C21A4" w:rsidP="006C21A4">
      <w:pPr>
        <w:pStyle w:val="a3"/>
        <w:numPr>
          <w:ilvl w:val="0"/>
          <w:numId w:val="21"/>
        </w:numPr>
        <w:tabs>
          <w:tab w:val="left" w:pos="3668"/>
        </w:tabs>
        <w:spacing w:after="0"/>
        <w:jc w:val="both"/>
        <w:rPr>
          <w:rFonts w:ascii="Arial" w:hAnsi="Arial" w:cs="Arial"/>
          <w:sz w:val="20"/>
          <w:szCs w:val="20"/>
        </w:rPr>
      </w:pPr>
      <w:r w:rsidRPr="005E4FCB">
        <w:rPr>
          <w:rFonts w:ascii="Arial" w:hAnsi="Arial" w:cs="Arial"/>
          <w:sz w:val="20"/>
          <w:szCs w:val="20"/>
        </w:rPr>
        <w:t>свободного денежного потока компании (FCFF).</w:t>
      </w:r>
    </w:p>
    <w:p w14:paraId="73341797" w14:textId="77777777" w:rsidR="006C21A4" w:rsidRPr="005E4FCB" w:rsidRDefault="006C21A4" w:rsidP="006C21A4">
      <w:pPr>
        <w:tabs>
          <w:tab w:val="left" w:pos="3668"/>
        </w:tabs>
        <w:ind w:left="709"/>
        <w:jc w:val="both"/>
        <w:rPr>
          <w:rFonts w:ascii="Arial" w:hAnsi="Arial" w:cs="Arial"/>
          <w:i/>
          <w:sz w:val="20"/>
          <w:szCs w:val="20"/>
          <w:lang w:val="ru-RU"/>
        </w:rPr>
      </w:pPr>
      <w:r w:rsidRPr="005E4FCB">
        <w:rPr>
          <w:rFonts w:ascii="Arial" w:hAnsi="Arial" w:cs="Arial"/>
          <w:i/>
          <w:sz w:val="20"/>
          <w:szCs w:val="20"/>
          <w:lang w:val="ru-RU"/>
        </w:rPr>
        <w:t>Свободный денежный поток фирмы (</w:t>
      </w:r>
      <w:r w:rsidRPr="005E4FCB">
        <w:rPr>
          <w:rFonts w:ascii="Arial" w:hAnsi="Arial" w:cs="Arial"/>
          <w:i/>
          <w:sz w:val="20"/>
          <w:szCs w:val="20"/>
        </w:rPr>
        <w:t>Free</w:t>
      </w:r>
      <w:r w:rsidRPr="005E4FCB">
        <w:rPr>
          <w:rFonts w:ascii="Arial" w:hAnsi="Arial" w:cs="Arial"/>
          <w:i/>
          <w:sz w:val="20"/>
          <w:szCs w:val="20"/>
          <w:lang w:val="ru-RU"/>
        </w:rPr>
        <w:t xml:space="preserve"> </w:t>
      </w:r>
      <w:r w:rsidRPr="005E4FCB">
        <w:rPr>
          <w:rFonts w:ascii="Arial" w:hAnsi="Arial" w:cs="Arial"/>
          <w:i/>
          <w:sz w:val="20"/>
          <w:szCs w:val="20"/>
        </w:rPr>
        <w:t>Cash</w:t>
      </w:r>
      <w:r w:rsidRPr="005E4FCB">
        <w:rPr>
          <w:rFonts w:ascii="Arial" w:hAnsi="Arial" w:cs="Arial"/>
          <w:i/>
          <w:sz w:val="20"/>
          <w:szCs w:val="20"/>
          <w:lang w:val="ru-RU"/>
        </w:rPr>
        <w:t xml:space="preserve"> </w:t>
      </w:r>
      <w:r w:rsidRPr="005E4FCB">
        <w:rPr>
          <w:rFonts w:ascii="Arial" w:hAnsi="Arial" w:cs="Arial"/>
          <w:i/>
          <w:sz w:val="20"/>
          <w:szCs w:val="20"/>
        </w:rPr>
        <w:t>Flow</w:t>
      </w:r>
      <w:r w:rsidRPr="005E4FCB">
        <w:rPr>
          <w:rFonts w:ascii="Arial" w:hAnsi="Arial" w:cs="Arial"/>
          <w:i/>
          <w:sz w:val="20"/>
          <w:szCs w:val="20"/>
          <w:lang w:val="ru-RU"/>
        </w:rPr>
        <w:t xml:space="preserve"> </w:t>
      </w:r>
      <w:r w:rsidRPr="005E4FCB">
        <w:rPr>
          <w:rFonts w:ascii="Arial" w:hAnsi="Arial" w:cs="Arial"/>
          <w:i/>
          <w:sz w:val="20"/>
          <w:szCs w:val="20"/>
        </w:rPr>
        <w:t>to</w:t>
      </w:r>
      <w:r w:rsidRPr="005E4FCB">
        <w:rPr>
          <w:rFonts w:ascii="Arial" w:hAnsi="Arial" w:cs="Arial"/>
          <w:i/>
          <w:sz w:val="20"/>
          <w:szCs w:val="20"/>
          <w:lang w:val="ru-RU"/>
        </w:rPr>
        <w:t xml:space="preserve"> </w:t>
      </w:r>
      <w:r w:rsidRPr="005E4FCB">
        <w:rPr>
          <w:rFonts w:ascii="Arial" w:hAnsi="Arial" w:cs="Arial"/>
          <w:i/>
          <w:sz w:val="20"/>
          <w:szCs w:val="20"/>
        </w:rPr>
        <w:t>Firm</w:t>
      </w:r>
      <w:r w:rsidRPr="005E4FCB">
        <w:rPr>
          <w:rFonts w:ascii="Arial" w:hAnsi="Arial" w:cs="Arial"/>
          <w:i/>
          <w:sz w:val="20"/>
          <w:szCs w:val="20"/>
          <w:lang w:val="ru-RU"/>
        </w:rPr>
        <w:t xml:space="preserve">, </w:t>
      </w:r>
      <w:r w:rsidRPr="005E4FCB">
        <w:rPr>
          <w:rFonts w:ascii="Arial" w:hAnsi="Arial" w:cs="Arial"/>
          <w:i/>
          <w:sz w:val="20"/>
          <w:szCs w:val="20"/>
        </w:rPr>
        <w:t>FCFF</w:t>
      </w:r>
      <w:r w:rsidRPr="005E4FCB">
        <w:rPr>
          <w:rFonts w:ascii="Arial" w:hAnsi="Arial" w:cs="Arial"/>
          <w:i/>
          <w:sz w:val="20"/>
          <w:szCs w:val="20"/>
          <w:lang w:val="ru-RU"/>
        </w:rPr>
        <w:t xml:space="preserve">, </w:t>
      </w:r>
      <w:r w:rsidRPr="005E4FCB">
        <w:rPr>
          <w:rFonts w:ascii="Arial" w:hAnsi="Arial" w:cs="Arial"/>
          <w:i/>
          <w:sz w:val="20"/>
          <w:szCs w:val="20"/>
        </w:rPr>
        <w:t>FCF</w:t>
      </w:r>
      <w:r w:rsidRPr="005E4FCB">
        <w:rPr>
          <w:rFonts w:ascii="Arial" w:hAnsi="Arial" w:cs="Arial"/>
          <w:i/>
          <w:sz w:val="20"/>
          <w:szCs w:val="20"/>
          <w:lang w:val="ru-RU"/>
        </w:rPr>
        <w:t>) – денежный поток компании от ее операционной деятельности за исключением инвестиций в основной капитал.</w:t>
      </w:r>
    </w:p>
    <w:p w14:paraId="307A0294" w14:textId="77777777" w:rsidR="006C21A4" w:rsidRPr="005E4FCB" w:rsidRDefault="006C21A4" w:rsidP="006C21A4">
      <w:pPr>
        <w:tabs>
          <w:tab w:val="left" w:pos="3668"/>
        </w:tabs>
        <w:ind w:left="709"/>
        <w:jc w:val="both"/>
        <w:rPr>
          <w:rFonts w:ascii="Arial" w:hAnsi="Arial" w:cs="Arial"/>
          <w:i/>
          <w:sz w:val="20"/>
          <w:szCs w:val="20"/>
          <w:lang w:val="ru-RU"/>
        </w:rPr>
      </w:pPr>
      <w:r w:rsidRPr="005E4FCB">
        <w:rPr>
          <w:rFonts w:ascii="Arial" w:hAnsi="Arial" w:cs="Arial"/>
          <w:i/>
          <w:sz w:val="20"/>
          <w:szCs w:val="20"/>
          <w:lang w:val="ru-RU"/>
        </w:rPr>
        <w:t>Данный вид денежного потока показывает остаток денежных средств у компании после вложения в капитальные активы - свободный денежный поток от активов.</w:t>
      </w:r>
    </w:p>
    <w:p w14:paraId="53C1B1DE" w14:textId="77777777" w:rsidR="006C21A4" w:rsidRPr="005E4FCB" w:rsidRDefault="006C21A4" w:rsidP="006C21A4">
      <w:pPr>
        <w:pStyle w:val="a3"/>
        <w:numPr>
          <w:ilvl w:val="0"/>
          <w:numId w:val="21"/>
        </w:numPr>
        <w:tabs>
          <w:tab w:val="left" w:pos="3668"/>
        </w:tabs>
        <w:spacing w:after="0"/>
        <w:jc w:val="both"/>
        <w:rPr>
          <w:rFonts w:ascii="Arial" w:hAnsi="Arial" w:cs="Arial"/>
          <w:sz w:val="20"/>
          <w:szCs w:val="20"/>
        </w:rPr>
      </w:pPr>
      <w:r w:rsidRPr="005E4FCB">
        <w:rPr>
          <w:rFonts w:ascii="Arial" w:hAnsi="Arial" w:cs="Arial"/>
          <w:sz w:val="20"/>
          <w:szCs w:val="20"/>
        </w:rPr>
        <w:t>свободного денежного потока на собственный капитал (Free Cash Flow to Equity, FCFE) –  денежный поток компании от собственного капитала.</w:t>
      </w:r>
    </w:p>
    <w:p w14:paraId="48D18423" w14:textId="77777777" w:rsidR="006C21A4" w:rsidRPr="005E4FCB" w:rsidRDefault="006C21A4" w:rsidP="006C21A4">
      <w:pPr>
        <w:tabs>
          <w:tab w:val="left" w:pos="3668"/>
        </w:tabs>
        <w:jc w:val="both"/>
        <w:rPr>
          <w:rFonts w:ascii="Arial" w:hAnsi="Arial" w:cs="Arial"/>
          <w:sz w:val="20"/>
          <w:szCs w:val="20"/>
          <w:lang w:val="ru-RU"/>
        </w:rPr>
      </w:pPr>
    </w:p>
    <w:p w14:paraId="28C72189"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Свободный денежный поток предлагается привести с учетом факторов внутренней и внешней среды, комплексной экспертизы предпосылок и допущений, в соответствии со стратегией компании. Приводится информация о направлении, объеме реализации продукции/услуг и росте потенциальной выручки.</w:t>
      </w:r>
    </w:p>
    <w:p w14:paraId="7A5E510B" w14:textId="77777777" w:rsidR="00BB1D3B" w:rsidRPr="005E4FCB" w:rsidRDefault="00BB1D3B" w:rsidP="00BB1D3B">
      <w:pPr>
        <w:tabs>
          <w:tab w:val="left" w:pos="3668"/>
        </w:tabs>
        <w:jc w:val="both"/>
        <w:rPr>
          <w:rFonts w:ascii="Arial" w:hAnsi="Arial" w:cs="Arial"/>
          <w:b/>
          <w:sz w:val="20"/>
          <w:szCs w:val="20"/>
          <w:lang w:val="ru-RU"/>
        </w:rPr>
      </w:pPr>
      <w:bookmarkStart w:id="101" w:name="_Toc90479326"/>
    </w:p>
    <w:p w14:paraId="0F580FC1" w14:textId="77777777" w:rsidR="006C21A4" w:rsidRPr="005E4FCB" w:rsidRDefault="006C21A4" w:rsidP="00BB1D3B">
      <w:pPr>
        <w:tabs>
          <w:tab w:val="left" w:pos="3668"/>
        </w:tabs>
        <w:jc w:val="both"/>
        <w:rPr>
          <w:rFonts w:ascii="Arial" w:hAnsi="Arial" w:cs="Arial"/>
          <w:b/>
          <w:sz w:val="20"/>
          <w:szCs w:val="20"/>
          <w:lang w:val="ru-RU"/>
        </w:rPr>
      </w:pPr>
      <w:r w:rsidRPr="005E4FCB">
        <w:rPr>
          <w:rFonts w:ascii="Arial" w:hAnsi="Arial" w:cs="Arial"/>
          <w:b/>
          <w:sz w:val="20"/>
          <w:szCs w:val="20"/>
          <w:lang w:val="ru-RU"/>
        </w:rPr>
        <w:t>10. ИНВЕСТИЦИОННЫЕ РИСКИ</w:t>
      </w:r>
      <w:bookmarkEnd w:id="101"/>
    </w:p>
    <w:p w14:paraId="40612339" w14:textId="77777777" w:rsidR="006C21A4" w:rsidRPr="005E4FCB" w:rsidRDefault="006C21A4" w:rsidP="00F01B81">
      <w:pPr>
        <w:tabs>
          <w:tab w:val="left" w:pos="3668"/>
        </w:tabs>
        <w:jc w:val="both"/>
        <w:rPr>
          <w:rFonts w:ascii="Arial" w:hAnsi="Arial" w:cs="Arial"/>
          <w:sz w:val="20"/>
          <w:szCs w:val="20"/>
          <w:lang w:val="ru-RU"/>
        </w:rPr>
      </w:pPr>
      <w:r w:rsidRPr="005E4FCB">
        <w:rPr>
          <w:rFonts w:ascii="Arial" w:hAnsi="Arial" w:cs="Arial"/>
          <w:sz w:val="20"/>
          <w:szCs w:val="20"/>
          <w:lang w:val="ru-RU"/>
        </w:rPr>
        <w:t>Приводятся основные риски с кратким описанием, способные повлиять на реализацию стратегии эмитента и приобретение его ценных бумаг</w:t>
      </w:r>
      <w:r w:rsidR="00957AF9" w:rsidRPr="005E4FCB">
        <w:rPr>
          <w:rFonts w:ascii="Arial" w:hAnsi="Arial" w:cs="Arial"/>
          <w:sz w:val="20"/>
          <w:szCs w:val="20"/>
          <w:lang w:val="ru-RU"/>
        </w:rPr>
        <w:t xml:space="preserve">, </w:t>
      </w:r>
      <w:r w:rsidR="00337A87" w:rsidRPr="005E4FCB">
        <w:rPr>
          <w:rFonts w:ascii="Arial" w:hAnsi="Arial" w:cs="Arial"/>
          <w:sz w:val="20"/>
          <w:szCs w:val="20"/>
          <w:lang w:val="ru-RU"/>
        </w:rPr>
        <w:t xml:space="preserve">а также </w:t>
      </w:r>
      <w:r w:rsidR="00957AF9" w:rsidRPr="005E4FCB">
        <w:rPr>
          <w:rFonts w:ascii="Arial" w:hAnsi="Arial" w:cs="Arial"/>
          <w:sz w:val="20"/>
          <w:szCs w:val="20"/>
          <w:lang w:val="ru-RU"/>
        </w:rPr>
        <w:t>факторы риска, которые могут повлиять на исполнение обязательств по ценным бумагам</w:t>
      </w:r>
      <w:r w:rsidRPr="005E4FCB">
        <w:rPr>
          <w:rFonts w:ascii="Arial" w:hAnsi="Arial" w:cs="Arial"/>
          <w:sz w:val="20"/>
          <w:szCs w:val="20"/>
          <w:lang w:val="ru-RU"/>
        </w:rPr>
        <w:t>.</w:t>
      </w:r>
    </w:p>
    <w:p w14:paraId="69911FD1"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По усмотрению эмитента к ним могут быть отнесены: отраслевые риски, риски рынка, финансовые риски, правовые риски, репутационные риски, иные риски. Может быть подготовлена карта рисков и способы управления ими (лимитирование, избегание, диверсификация, хеджирование и т.д.). Политика эмитента в области управления рисками.</w:t>
      </w:r>
    </w:p>
    <w:p w14:paraId="7F7E7428" w14:textId="77777777" w:rsidR="006C21A4" w:rsidRPr="005E4FCB" w:rsidRDefault="006C21A4" w:rsidP="006C21A4">
      <w:pPr>
        <w:tabs>
          <w:tab w:val="left" w:pos="3668"/>
        </w:tabs>
        <w:jc w:val="both"/>
        <w:rPr>
          <w:rFonts w:ascii="Arial" w:hAnsi="Arial" w:cs="Arial"/>
          <w:sz w:val="20"/>
          <w:szCs w:val="20"/>
          <w:lang w:val="ru-RU"/>
        </w:rPr>
      </w:pPr>
    </w:p>
    <w:p w14:paraId="313B1D91"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В процессе подготовки могут быть использованы основные международные стандарты управления рисками:</w:t>
      </w:r>
    </w:p>
    <w:p w14:paraId="43EA00E4" w14:textId="77777777" w:rsidR="006C21A4" w:rsidRPr="005E4FCB" w:rsidRDefault="006C21A4" w:rsidP="006C21A4">
      <w:pPr>
        <w:pStyle w:val="a3"/>
        <w:numPr>
          <w:ilvl w:val="0"/>
          <w:numId w:val="20"/>
        </w:numPr>
        <w:tabs>
          <w:tab w:val="left" w:pos="3668"/>
        </w:tabs>
        <w:spacing w:after="0"/>
        <w:jc w:val="both"/>
        <w:rPr>
          <w:rFonts w:ascii="Arial" w:hAnsi="Arial" w:cs="Arial"/>
          <w:sz w:val="20"/>
          <w:szCs w:val="20"/>
        </w:rPr>
      </w:pPr>
      <w:r w:rsidRPr="005E4FCB">
        <w:rPr>
          <w:rFonts w:ascii="Arial" w:hAnsi="Arial" w:cs="Arial"/>
          <w:sz w:val="20"/>
          <w:szCs w:val="20"/>
        </w:rPr>
        <w:t>ISO/IEC 31010:2019 - Риск-менеджмент. Руководство по оценке рисков;</w:t>
      </w:r>
    </w:p>
    <w:p w14:paraId="03311408" w14:textId="77777777" w:rsidR="006C21A4" w:rsidRPr="005E4FCB" w:rsidRDefault="006C21A4" w:rsidP="006C21A4">
      <w:pPr>
        <w:pStyle w:val="a3"/>
        <w:numPr>
          <w:ilvl w:val="0"/>
          <w:numId w:val="20"/>
        </w:numPr>
        <w:tabs>
          <w:tab w:val="left" w:pos="3668"/>
        </w:tabs>
        <w:spacing w:after="0"/>
        <w:jc w:val="both"/>
        <w:rPr>
          <w:rFonts w:ascii="Arial" w:hAnsi="Arial" w:cs="Arial"/>
          <w:sz w:val="20"/>
          <w:szCs w:val="20"/>
        </w:rPr>
      </w:pPr>
      <w:r w:rsidRPr="005E4FCB">
        <w:rPr>
          <w:rFonts w:ascii="Arial" w:hAnsi="Arial" w:cs="Arial"/>
          <w:sz w:val="20"/>
          <w:szCs w:val="20"/>
        </w:rPr>
        <w:t>ISO 31000:2019 - Риск-менеджмент. Принципы и рекомендации;</w:t>
      </w:r>
    </w:p>
    <w:p w14:paraId="0CDA2B49" w14:textId="77777777" w:rsidR="006C21A4" w:rsidRPr="005E4FCB" w:rsidRDefault="006C21A4" w:rsidP="006C21A4">
      <w:pPr>
        <w:pStyle w:val="a3"/>
        <w:numPr>
          <w:ilvl w:val="0"/>
          <w:numId w:val="20"/>
        </w:numPr>
        <w:tabs>
          <w:tab w:val="left" w:pos="3668"/>
        </w:tabs>
        <w:spacing w:after="0"/>
        <w:jc w:val="both"/>
        <w:rPr>
          <w:rFonts w:ascii="Arial" w:hAnsi="Arial" w:cs="Arial"/>
          <w:sz w:val="20"/>
          <w:szCs w:val="20"/>
        </w:rPr>
      </w:pPr>
      <w:r w:rsidRPr="005E4FCB">
        <w:rPr>
          <w:rFonts w:ascii="Arial" w:hAnsi="Arial" w:cs="Arial"/>
          <w:sz w:val="20"/>
          <w:szCs w:val="20"/>
          <w:lang w:val="en-US"/>
        </w:rPr>
        <w:t xml:space="preserve">COSO II ERM - Integrated Framework. </w:t>
      </w:r>
      <w:r w:rsidRPr="005E4FCB">
        <w:rPr>
          <w:rFonts w:ascii="Arial" w:hAnsi="Arial" w:cs="Arial"/>
          <w:sz w:val="20"/>
          <w:szCs w:val="20"/>
        </w:rPr>
        <w:t>Интегрированная модель управления рисками организации (2004). Руководство по управлению рисками. Применение концепции COSO ERM (2020).</w:t>
      </w:r>
    </w:p>
    <w:p w14:paraId="28BB41BA" w14:textId="77777777" w:rsidR="00BB1D3B" w:rsidRPr="005E4FCB" w:rsidRDefault="00BB1D3B" w:rsidP="00BB1D3B">
      <w:pPr>
        <w:tabs>
          <w:tab w:val="left" w:pos="3668"/>
        </w:tabs>
        <w:jc w:val="both"/>
        <w:rPr>
          <w:rFonts w:ascii="Arial" w:hAnsi="Arial" w:cs="Arial"/>
          <w:b/>
          <w:sz w:val="20"/>
          <w:szCs w:val="20"/>
          <w:lang w:val="ru-RU"/>
        </w:rPr>
      </w:pPr>
      <w:bookmarkStart w:id="102" w:name="_Toc90479327"/>
    </w:p>
    <w:p w14:paraId="32D53B80" w14:textId="77777777" w:rsidR="006C21A4" w:rsidRPr="005E4FCB" w:rsidRDefault="006C21A4" w:rsidP="00BB1D3B">
      <w:pPr>
        <w:tabs>
          <w:tab w:val="left" w:pos="3668"/>
        </w:tabs>
        <w:jc w:val="both"/>
        <w:rPr>
          <w:rFonts w:ascii="Arial" w:hAnsi="Arial" w:cs="Arial"/>
          <w:b/>
          <w:sz w:val="20"/>
          <w:szCs w:val="20"/>
          <w:lang w:val="ru-RU"/>
        </w:rPr>
      </w:pPr>
      <w:r w:rsidRPr="005E4FCB">
        <w:rPr>
          <w:rFonts w:ascii="Arial" w:hAnsi="Arial" w:cs="Arial"/>
          <w:b/>
          <w:sz w:val="20"/>
          <w:szCs w:val="20"/>
          <w:lang w:val="ru-RU"/>
        </w:rPr>
        <w:t>11. ДОПОЛНИТЕЛЬНАЯ ИНФОРМАЦИЯ (УКАЗЫВАЕТСЯ ПО УСМОТРЕНИЮ ЭМИТЕНТА)</w:t>
      </w:r>
      <w:bookmarkEnd w:id="102"/>
    </w:p>
    <w:p w14:paraId="39587E45" w14:textId="77777777" w:rsidR="006C21A4" w:rsidRPr="005E4FCB" w:rsidRDefault="006C21A4" w:rsidP="006C21A4">
      <w:pPr>
        <w:rPr>
          <w:rFonts w:ascii="Arial" w:hAnsi="Arial" w:cs="Arial"/>
          <w:sz w:val="20"/>
          <w:szCs w:val="20"/>
          <w:lang w:val="ru-RU"/>
        </w:rPr>
      </w:pPr>
    </w:p>
    <w:p w14:paraId="12F0FA51" w14:textId="77777777" w:rsidR="006C21A4" w:rsidRPr="005E4FCB" w:rsidRDefault="006C21A4" w:rsidP="007659D1">
      <w:pPr>
        <w:tabs>
          <w:tab w:val="left" w:pos="2910"/>
        </w:tabs>
        <w:rPr>
          <w:rFonts w:ascii="Arial" w:hAnsi="Arial" w:cs="Arial"/>
          <w:sz w:val="20"/>
          <w:szCs w:val="20"/>
          <w:lang w:val="ru-RU"/>
        </w:rPr>
        <w:sectPr w:rsidR="006C21A4" w:rsidRPr="005E4FCB" w:rsidSect="001A24A5">
          <w:pgSz w:w="11906" w:h="16838"/>
          <w:pgMar w:top="568" w:right="850" w:bottom="851" w:left="851" w:header="708" w:footer="708" w:gutter="0"/>
          <w:cols w:space="708"/>
          <w:titlePg/>
          <w:docGrid w:linePitch="360"/>
        </w:sectPr>
      </w:pPr>
    </w:p>
    <w:p w14:paraId="41BFBE1B" w14:textId="77777777" w:rsidR="00FD79C8" w:rsidRPr="005E4FCB" w:rsidRDefault="009857D6" w:rsidP="008941AA">
      <w:pPr>
        <w:pStyle w:val="2"/>
        <w:numPr>
          <w:ilvl w:val="1"/>
          <w:numId w:val="36"/>
        </w:numPr>
        <w:tabs>
          <w:tab w:val="clear" w:pos="1021"/>
          <w:tab w:val="left" w:pos="-1560"/>
        </w:tabs>
        <w:ind w:left="851" w:hanging="567"/>
        <w:rPr>
          <w:rFonts w:ascii="Arial" w:hAnsi="Arial" w:cs="Arial"/>
          <w:b w:val="0"/>
          <w:sz w:val="20"/>
          <w:u w:val="none"/>
        </w:rPr>
      </w:pPr>
      <w:bookmarkStart w:id="103" w:name="_Toc148616972"/>
      <w:r w:rsidRPr="005E4FCB">
        <w:rPr>
          <w:rFonts w:ascii="Arial" w:hAnsi="Arial" w:cs="Arial"/>
          <w:b w:val="0"/>
          <w:sz w:val="20"/>
          <w:u w:val="none"/>
        </w:rPr>
        <w:lastRenderedPageBreak/>
        <w:t>Отчет эмитента облигаций</w:t>
      </w:r>
      <w:bookmarkEnd w:id="103"/>
      <w:r w:rsidRPr="005E4FCB">
        <w:rPr>
          <w:rFonts w:ascii="Arial" w:hAnsi="Arial" w:cs="Arial"/>
          <w:b w:val="0"/>
          <w:sz w:val="20"/>
          <w:u w:val="none"/>
        </w:rPr>
        <w:t xml:space="preserve"> </w:t>
      </w:r>
    </w:p>
    <w:p w14:paraId="73ECF2FD" w14:textId="77777777" w:rsidR="00FD79C8" w:rsidRPr="005E4FCB" w:rsidRDefault="00FD79C8" w:rsidP="00FD79C8">
      <w:pPr>
        <w:jc w:val="center"/>
        <w:rPr>
          <w:rFonts w:ascii="Arial" w:hAnsi="Arial" w:cs="Arial"/>
          <w:sz w:val="20"/>
          <w:szCs w:val="20"/>
          <w:lang w:val="ru-RU"/>
        </w:rPr>
      </w:pPr>
    </w:p>
    <w:p w14:paraId="6432C44D" w14:textId="77777777" w:rsidR="00FF0BB4" w:rsidRPr="005E4FCB" w:rsidRDefault="0091303A" w:rsidP="0091303A">
      <w:pPr>
        <w:ind w:left="7080" w:firstLine="708"/>
        <w:jc w:val="center"/>
        <w:rPr>
          <w:rFonts w:ascii="Arial" w:hAnsi="Arial" w:cs="Arial"/>
          <w:sz w:val="20"/>
          <w:szCs w:val="20"/>
          <w:lang w:val="ru-RU"/>
        </w:rPr>
      </w:pPr>
      <w:r w:rsidRPr="0052576C">
        <w:rPr>
          <w:rFonts w:ascii="Arial" w:hAnsi="Arial" w:cs="Arial"/>
          <w:sz w:val="20"/>
          <w:szCs w:val="20"/>
        </w:rPr>
        <w:t>[Логотип эмите</w:t>
      </w:r>
      <w:r w:rsidRPr="009D754F">
        <w:rPr>
          <w:rFonts w:ascii="Arial" w:hAnsi="Arial" w:cs="Arial"/>
          <w:sz w:val="20"/>
          <w:szCs w:val="20"/>
        </w:rPr>
        <w:t>нта]</w:t>
      </w:r>
    </w:p>
    <w:p w14:paraId="0AA1A980" w14:textId="77777777" w:rsidR="00FD1836" w:rsidRPr="005E4FCB" w:rsidRDefault="00FD1836" w:rsidP="00FD79C8">
      <w:pPr>
        <w:jc w:val="center"/>
        <w:rPr>
          <w:rFonts w:ascii="Arial" w:hAnsi="Arial" w:cs="Arial"/>
          <w:sz w:val="20"/>
          <w:szCs w:val="20"/>
          <w:lang w:val="ru-RU"/>
        </w:rPr>
      </w:pPr>
    </w:p>
    <w:p w14:paraId="76F039B6" w14:textId="77777777" w:rsidR="0091303A" w:rsidRPr="005E4FCB" w:rsidRDefault="0091303A" w:rsidP="00FD79C8">
      <w:pPr>
        <w:jc w:val="center"/>
        <w:rPr>
          <w:rFonts w:ascii="Arial" w:hAnsi="Arial" w:cs="Arial"/>
          <w:sz w:val="20"/>
          <w:szCs w:val="20"/>
          <w:lang w:val="ru-RU"/>
        </w:rPr>
      </w:pPr>
    </w:p>
    <w:p w14:paraId="78E2ED61" w14:textId="77777777" w:rsidR="0091303A" w:rsidRPr="005E4FCB" w:rsidRDefault="0091303A" w:rsidP="00FD79C8">
      <w:pPr>
        <w:jc w:val="center"/>
        <w:rPr>
          <w:rFonts w:ascii="Arial" w:hAnsi="Arial" w:cs="Arial"/>
          <w:sz w:val="20"/>
          <w:szCs w:val="20"/>
          <w:lang w:val="ru-RU"/>
        </w:rPr>
      </w:pPr>
    </w:p>
    <w:p w14:paraId="34B9A297" w14:textId="77777777" w:rsidR="00FD79C8" w:rsidRPr="005E4FCB" w:rsidRDefault="00FD79C8" w:rsidP="00FD79C8">
      <w:pPr>
        <w:tabs>
          <w:tab w:val="center" w:pos="5102"/>
          <w:tab w:val="left" w:pos="9210"/>
          <w:tab w:val="right" w:pos="10205"/>
        </w:tabs>
        <w:rPr>
          <w:rFonts w:ascii="Arial" w:hAnsi="Arial" w:cs="Arial"/>
          <w:b/>
          <w:sz w:val="20"/>
          <w:szCs w:val="20"/>
          <w:lang w:val="ru-RU"/>
        </w:rPr>
      </w:pPr>
      <w:r w:rsidRPr="005E4FCB">
        <w:rPr>
          <w:rFonts w:ascii="Arial" w:hAnsi="Arial" w:cs="Arial"/>
          <w:b/>
          <w:sz w:val="20"/>
          <w:szCs w:val="20"/>
          <w:lang w:val="ru-RU"/>
        </w:rPr>
        <w:tab/>
        <w:t>ОТЧЕТ ЭМИТЕНТА ОБЛИГАЦИЙ ЗА _______год</w:t>
      </w:r>
      <w:r w:rsidRPr="005E4FCB">
        <w:rPr>
          <w:rFonts w:ascii="Arial" w:hAnsi="Arial" w:cs="Arial"/>
          <w:b/>
          <w:sz w:val="20"/>
          <w:szCs w:val="20"/>
          <w:lang w:val="ru-RU"/>
        </w:rPr>
        <w:tab/>
      </w:r>
      <w:r w:rsidRPr="005E4FCB">
        <w:rPr>
          <w:rFonts w:ascii="Arial" w:hAnsi="Arial" w:cs="Arial"/>
          <w:b/>
          <w:sz w:val="20"/>
          <w:szCs w:val="20"/>
          <w:lang w:val="ru-RU"/>
        </w:rPr>
        <w:tab/>
      </w:r>
    </w:p>
    <w:p w14:paraId="509F5A8A" w14:textId="77777777" w:rsidR="00FD79C8" w:rsidRPr="005E4FCB" w:rsidRDefault="00FD79C8" w:rsidP="00FD79C8">
      <w:pPr>
        <w:tabs>
          <w:tab w:val="left" w:pos="3668"/>
        </w:tabs>
        <w:jc w:val="center"/>
        <w:rPr>
          <w:rFonts w:ascii="Arial" w:hAnsi="Arial" w:cs="Arial"/>
          <w:b/>
          <w:sz w:val="20"/>
          <w:szCs w:val="20"/>
          <w:lang w:val="ru-RU"/>
        </w:rPr>
      </w:pPr>
    </w:p>
    <w:p w14:paraId="0C613841" w14:textId="77777777" w:rsidR="007E4073" w:rsidRPr="005E4FCB" w:rsidRDefault="007E4073" w:rsidP="007E4073">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14:paraId="08B7BA1B" w14:textId="77777777" w:rsidR="007E4073" w:rsidRPr="005E4FCB" w:rsidRDefault="007E4073" w:rsidP="00FD79C8">
      <w:pPr>
        <w:tabs>
          <w:tab w:val="left" w:pos="3668"/>
        </w:tabs>
        <w:jc w:val="center"/>
        <w:rPr>
          <w:rFonts w:ascii="Arial" w:hAnsi="Arial" w:cs="Arial"/>
          <w:b/>
          <w:sz w:val="20"/>
          <w:szCs w:val="20"/>
          <w:lang w:val="ru-RU"/>
        </w:rPr>
      </w:pPr>
    </w:p>
    <w:p w14:paraId="0B6B62E5" w14:textId="77777777" w:rsidR="00FD79C8" w:rsidRPr="005E4FCB" w:rsidRDefault="00FD79C8" w:rsidP="00FD79C8">
      <w:pPr>
        <w:tabs>
          <w:tab w:val="left" w:pos="3668"/>
        </w:tabs>
        <w:jc w:val="center"/>
        <w:rPr>
          <w:rFonts w:ascii="Arial" w:hAnsi="Arial" w:cs="Arial"/>
          <w:sz w:val="20"/>
          <w:szCs w:val="20"/>
          <w:lang w:val="ru-RU"/>
        </w:rPr>
      </w:pPr>
      <w:r w:rsidRPr="005E4FCB">
        <w:rPr>
          <w:rFonts w:ascii="Arial" w:hAnsi="Arial" w:cs="Arial"/>
          <w:sz w:val="20"/>
          <w:szCs w:val="20"/>
          <w:lang w:val="ru-RU"/>
        </w:rPr>
        <w:t>_______________________________________________________________________________</w:t>
      </w:r>
    </w:p>
    <w:p w14:paraId="31BDB0CD" w14:textId="77777777" w:rsidR="00FD79C8" w:rsidRPr="005E4FCB" w:rsidRDefault="00FD79C8" w:rsidP="00FD79C8">
      <w:pPr>
        <w:tabs>
          <w:tab w:val="left" w:pos="3668"/>
        </w:tabs>
        <w:jc w:val="center"/>
        <w:rPr>
          <w:rFonts w:ascii="Arial" w:hAnsi="Arial" w:cs="Arial"/>
          <w:b/>
          <w:sz w:val="20"/>
          <w:szCs w:val="20"/>
          <w:lang w:val="ru-RU"/>
        </w:rPr>
      </w:pPr>
      <w:r w:rsidRPr="005E4FCB">
        <w:rPr>
          <w:rFonts w:ascii="Arial" w:hAnsi="Arial" w:cs="Arial"/>
          <w:b/>
          <w:sz w:val="20"/>
          <w:szCs w:val="20"/>
          <w:lang w:val="ru-RU"/>
        </w:rPr>
        <w:t>[полное фирменное наименование эмитента ценных бумаг]</w:t>
      </w:r>
    </w:p>
    <w:p w14:paraId="5534787F" w14:textId="77777777" w:rsidR="00FD79C8" w:rsidRPr="005E4FCB" w:rsidRDefault="00FD79C8" w:rsidP="00FD79C8">
      <w:pPr>
        <w:tabs>
          <w:tab w:val="left" w:pos="3668"/>
        </w:tabs>
        <w:jc w:val="center"/>
        <w:rPr>
          <w:rFonts w:ascii="Arial" w:hAnsi="Arial" w:cs="Arial"/>
          <w:sz w:val="20"/>
          <w:szCs w:val="20"/>
          <w:lang w:val="ru-RU"/>
        </w:rPr>
      </w:pPr>
      <w:r w:rsidRPr="005E4FCB">
        <w:rPr>
          <w:rFonts w:ascii="Arial" w:hAnsi="Arial" w:cs="Arial"/>
          <w:b/>
          <w:noProof/>
          <w:sz w:val="20"/>
          <w:szCs w:val="20"/>
          <w:lang w:val="ru-RU" w:eastAsia="ru-RU"/>
        </w:rPr>
        <mc:AlternateContent>
          <mc:Choice Requires="wps">
            <w:drawing>
              <wp:anchor distT="0" distB="0" distL="114300" distR="114300" simplePos="0" relativeHeight="251659264" behindDoc="0" locked="0" layoutInCell="1" allowOverlap="1" wp14:anchorId="687D5361" wp14:editId="2AF4AB1F">
                <wp:simplePos x="0" y="0"/>
                <wp:positionH relativeFrom="column">
                  <wp:posOffset>24130</wp:posOffset>
                </wp:positionH>
                <wp:positionV relativeFrom="paragraph">
                  <wp:posOffset>167640</wp:posOffset>
                </wp:positionV>
                <wp:extent cx="6368415" cy="0"/>
                <wp:effectExtent l="0" t="0" r="1333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368415"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B0BEC25" id="Прямая соединительная линия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pt,13.2pt" to="503.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" strokecolor="#4579b8 [3044]"/>
            </w:pict>
          </mc:Fallback>
        </mc:AlternateContent>
      </w:r>
    </w:p>
    <w:p w14:paraId="58FF79AD" w14:textId="77777777" w:rsidR="00FD79C8" w:rsidRPr="005E4FCB" w:rsidRDefault="00FD79C8" w:rsidP="00FD79C8">
      <w:pPr>
        <w:tabs>
          <w:tab w:val="left" w:pos="3668"/>
        </w:tabs>
        <w:jc w:val="center"/>
        <w:rPr>
          <w:rFonts w:ascii="Arial" w:hAnsi="Arial" w:cs="Arial"/>
          <w:b/>
          <w:sz w:val="20"/>
          <w:szCs w:val="20"/>
          <w:lang w:val="ru-RU"/>
        </w:rPr>
      </w:pPr>
      <w:r w:rsidRPr="005E4FCB">
        <w:rPr>
          <w:rFonts w:ascii="Arial" w:hAnsi="Arial" w:cs="Arial"/>
          <w:b/>
          <w:sz w:val="20"/>
          <w:szCs w:val="20"/>
          <w:lang w:val="ru-RU"/>
        </w:rPr>
        <w:t>[указываются вид, категория (тип), серия и иные идентификационные признаки ценных бумаг, способ размещения]</w:t>
      </w:r>
    </w:p>
    <w:p w14:paraId="5BEBBE02" w14:textId="77777777" w:rsidR="00FD79C8" w:rsidRPr="005E4FCB" w:rsidRDefault="00FD79C8" w:rsidP="00FD79C8">
      <w:pPr>
        <w:tabs>
          <w:tab w:val="left" w:pos="3668"/>
        </w:tabs>
        <w:jc w:val="center"/>
        <w:rPr>
          <w:rFonts w:ascii="Arial" w:hAnsi="Arial" w:cs="Arial"/>
          <w:sz w:val="20"/>
          <w:szCs w:val="20"/>
          <w:lang w:val="ru-RU"/>
        </w:rPr>
      </w:pPr>
      <w:r w:rsidRPr="005E4FCB">
        <w:rPr>
          <w:rFonts w:ascii="Arial" w:hAnsi="Arial" w:cs="Arial"/>
          <w:b/>
          <w:noProof/>
          <w:sz w:val="20"/>
          <w:szCs w:val="20"/>
          <w:lang w:val="ru-RU" w:eastAsia="ru-RU"/>
        </w:rPr>
        <mc:AlternateContent>
          <mc:Choice Requires="wps">
            <w:drawing>
              <wp:anchor distT="0" distB="0" distL="114300" distR="114300" simplePos="0" relativeHeight="251660288" behindDoc="0" locked="0" layoutInCell="1" allowOverlap="1" wp14:anchorId="075599E9" wp14:editId="79FE245B">
                <wp:simplePos x="0" y="0"/>
                <wp:positionH relativeFrom="column">
                  <wp:posOffset>27674</wp:posOffset>
                </wp:positionH>
                <wp:positionV relativeFrom="paragraph">
                  <wp:posOffset>128699</wp:posOffset>
                </wp:positionV>
                <wp:extent cx="6368902" cy="0"/>
                <wp:effectExtent l="0" t="0" r="1333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368902"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78E2476" id="Прямая соединительная линия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pt,10.15pt" to="503.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" strokecolor="#4579b8 [3044]"/>
            </w:pict>
          </mc:Fallback>
        </mc:AlternateContent>
      </w:r>
    </w:p>
    <w:p w14:paraId="7DE53C99" w14:textId="77777777" w:rsidR="00FD79C8" w:rsidRPr="005E4FCB" w:rsidRDefault="00FD79C8" w:rsidP="00FD79C8">
      <w:pPr>
        <w:tabs>
          <w:tab w:val="left" w:pos="3668"/>
        </w:tabs>
        <w:spacing w:line="240" w:lineRule="auto"/>
        <w:contextualSpacing/>
        <w:jc w:val="both"/>
        <w:rPr>
          <w:rFonts w:ascii="Arial" w:hAnsi="Arial" w:cs="Arial"/>
          <w:sz w:val="20"/>
          <w:szCs w:val="20"/>
          <w:lang w:val="ru-RU"/>
        </w:rPr>
      </w:pPr>
      <w:r w:rsidRPr="005E4FCB">
        <w:rPr>
          <w:rFonts w:ascii="Arial" w:hAnsi="Arial" w:cs="Arial"/>
          <w:sz w:val="20"/>
          <w:szCs w:val="20"/>
          <w:lang w:val="ru-RU"/>
        </w:rPr>
        <w:t>В отношении указанных ценных бумаг не осуществлена регистрация проспекта ценных бумаг.</w:t>
      </w:r>
    </w:p>
    <w:p w14:paraId="5E52ACAC" w14:textId="77777777" w:rsidR="00FD79C8" w:rsidRPr="005E4FCB" w:rsidRDefault="00FD79C8" w:rsidP="00FD79C8">
      <w:pPr>
        <w:tabs>
          <w:tab w:val="left" w:pos="3668"/>
        </w:tabs>
        <w:spacing w:line="240" w:lineRule="auto"/>
        <w:contextualSpacing/>
        <w:jc w:val="both"/>
        <w:rPr>
          <w:rFonts w:ascii="Arial" w:hAnsi="Arial" w:cs="Arial"/>
          <w:sz w:val="20"/>
          <w:szCs w:val="20"/>
          <w:lang w:val="ru-RU"/>
        </w:rPr>
      </w:pPr>
      <w:r w:rsidRPr="005E4FCB">
        <w:rPr>
          <w:rFonts w:ascii="Arial" w:hAnsi="Arial" w:cs="Arial"/>
          <w:sz w:val="20"/>
          <w:szCs w:val="20"/>
          <w:lang w:val="ru-RU"/>
        </w:rPr>
        <w:t xml:space="preserve">Информация, содержащаяся в настоящем отчете эмитента, подлежит раскрытию в соответствии с требованиями Правил листинга </w:t>
      </w:r>
      <w:r w:rsidRPr="005E4FCB">
        <w:rPr>
          <w:rFonts w:ascii="Arial" w:hAnsi="Arial" w:cs="Arial"/>
          <w:bCs/>
          <w:sz w:val="20"/>
          <w:szCs w:val="20"/>
          <w:lang w:val="ru-RU"/>
        </w:rPr>
        <w:t xml:space="preserve">(делистинга) ценных бумаг </w:t>
      </w:r>
      <w:r w:rsidRPr="005E4FCB">
        <w:rPr>
          <w:rFonts w:ascii="Arial" w:hAnsi="Arial" w:cs="Arial"/>
          <w:sz w:val="20"/>
          <w:szCs w:val="20"/>
          <w:lang w:val="ru-RU"/>
        </w:rPr>
        <w:t>к раскрытию информации эмитентами, ценные бумаги которых допущены к организованным торгам без их включения в котировальные списки и без регистрации проспекта ценных бумаг.</w:t>
      </w:r>
    </w:p>
    <w:p w14:paraId="24B71C53" w14:textId="77777777" w:rsidR="00FD79C8" w:rsidRPr="005E4FCB" w:rsidRDefault="00FD79C8" w:rsidP="00FD79C8">
      <w:pPr>
        <w:tabs>
          <w:tab w:val="left" w:pos="3668"/>
        </w:tabs>
        <w:autoSpaceDE w:val="0"/>
        <w:autoSpaceDN w:val="0"/>
        <w:adjustRightInd w:val="0"/>
        <w:jc w:val="both"/>
        <w:rPr>
          <w:rFonts w:ascii="Arial" w:hAnsi="Arial" w:cs="Arial"/>
          <w:sz w:val="20"/>
          <w:szCs w:val="20"/>
          <w:lang w:val="ru-RU"/>
        </w:rPr>
      </w:pPr>
    </w:p>
    <w:tbl>
      <w:tblPr>
        <w:tblW w:w="10150" w:type="dxa"/>
        <w:jc w:val="center"/>
        <w:tblBorders>
          <w:top w:val="double" w:sz="4" w:space="0" w:color="4F81BD" w:themeColor="accent1"/>
          <w:left w:val="double" w:sz="4" w:space="0" w:color="4F81BD" w:themeColor="accent1"/>
          <w:bottom w:val="double" w:sz="4" w:space="0" w:color="4F81BD" w:themeColor="accent1"/>
          <w:right w:val="double" w:sz="4" w:space="0" w:color="4F81BD" w:themeColor="accent1"/>
        </w:tblBorders>
        <w:tblLayout w:type="fixed"/>
        <w:tblCellMar>
          <w:left w:w="28" w:type="dxa"/>
          <w:right w:w="28" w:type="dxa"/>
        </w:tblCellMar>
        <w:tblLook w:val="04A0" w:firstRow="1" w:lastRow="0" w:firstColumn="1" w:lastColumn="0" w:noHBand="0" w:noVBand="1"/>
      </w:tblPr>
      <w:tblGrid>
        <w:gridCol w:w="5756"/>
        <w:gridCol w:w="288"/>
        <w:gridCol w:w="1416"/>
        <w:gridCol w:w="138"/>
        <w:gridCol w:w="1988"/>
        <w:gridCol w:w="564"/>
      </w:tblGrid>
      <w:tr w:rsidR="00FD79C8" w:rsidRPr="0052576C" w14:paraId="53331D37" w14:textId="77777777" w:rsidTr="00D801AA">
        <w:trPr>
          <w:cantSplit/>
          <w:trHeight w:hRule="exact" w:val="1249"/>
          <w:jc w:val="center"/>
        </w:trPr>
        <w:tc>
          <w:tcPr>
            <w:tcW w:w="5756" w:type="dxa"/>
            <w:shd w:val="clear" w:color="auto" w:fill="auto"/>
            <w:vAlign w:val="bottom"/>
          </w:tcPr>
          <w:p w14:paraId="1FC66DD4" w14:textId="77777777" w:rsidR="00FD79C8" w:rsidRPr="005E4FCB" w:rsidRDefault="007E4073" w:rsidP="00723C2B">
            <w:pPr>
              <w:shd w:val="clear" w:color="auto" w:fill="FFFFFF"/>
              <w:tabs>
                <w:tab w:val="left" w:pos="3668"/>
              </w:tabs>
              <w:autoSpaceDE w:val="0"/>
              <w:autoSpaceDN w:val="0"/>
              <w:rPr>
                <w:rFonts w:ascii="Arial" w:eastAsia="Times New Roman" w:hAnsi="Arial" w:cs="Arial"/>
                <w:b/>
                <w:bCs/>
                <w:i/>
                <w:iCs/>
                <w:sz w:val="20"/>
                <w:szCs w:val="20"/>
                <w:lang w:val="ru-RU"/>
              </w:rPr>
            </w:pPr>
            <w:r w:rsidRPr="005E4FCB">
              <w:rPr>
                <w:rFonts w:ascii="Arial" w:hAnsi="Arial" w:cs="Arial"/>
                <w:b/>
                <w:sz w:val="20"/>
                <w:szCs w:val="20"/>
                <w:lang w:val="ru-RU"/>
              </w:rPr>
              <w:t>[</w:t>
            </w:r>
            <w:r w:rsidR="00FD79C8" w:rsidRPr="005E4FCB">
              <w:rPr>
                <w:rFonts w:ascii="Arial" w:hAnsi="Arial" w:cs="Arial"/>
                <w:b/>
                <w:bCs/>
                <w:sz w:val="20"/>
                <w:szCs w:val="20"/>
                <w:lang w:val="ru-RU"/>
              </w:rPr>
              <w:t xml:space="preserve">Наименование </w:t>
            </w:r>
            <w:proofErr w:type="gramStart"/>
            <w:r w:rsidR="00FD79C8" w:rsidRPr="005E4FCB">
              <w:rPr>
                <w:rFonts w:ascii="Arial" w:hAnsi="Arial" w:cs="Arial"/>
                <w:b/>
                <w:bCs/>
                <w:sz w:val="20"/>
                <w:szCs w:val="20"/>
                <w:lang w:val="ru-RU"/>
              </w:rPr>
              <w:t>должности руководителя эмитента/уполномоченного представителя эмитента</w:t>
            </w:r>
            <w:proofErr w:type="gramEnd"/>
            <w:r w:rsidRPr="005E4FCB">
              <w:rPr>
                <w:rFonts w:ascii="Arial" w:hAnsi="Arial" w:cs="Arial"/>
                <w:b/>
                <w:sz w:val="20"/>
                <w:szCs w:val="20"/>
                <w:lang w:val="ru-RU"/>
              </w:rPr>
              <w:t>]</w:t>
            </w:r>
            <w:r w:rsidR="00FD79C8" w:rsidRPr="005E4FCB">
              <w:rPr>
                <w:rFonts w:ascii="Arial" w:hAnsi="Arial" w:cs="Arial"/>
                <w:b/>
                <w:bCs/>
                <w:sz w:val="20"/>
                <w:szCs w:val="20"/>
                <w:lang w:val="ru-RU"/>
              </w:rPr>
              <w:t xml:space="preserve"> </w:t>
            </w:r>
            <w:r w:rsidR="00FD79C8" w:rsidRPr="005E4FCB">
              <w:rPr>
                <w:rStyle w:val="af2"/>
                <w:rFonts w:ascii="Arial" w:hAnsi="Arial" w:cs="Arial"/>
                <w:sz w:val="20"/>
                <w:szCs w:val="20"/>
              </w:rPr>
              <w:footnoteReference w:id="45"/>
            </w:r>
          </w:p>
        </w:tc>
        <w:tc>
          <w:tcPr>
            <w:tcW w:w="288" w:type="dxa"/>
            <w:shd w:val="clear" w:color="auto" w:fill="auto"/>
            <w:vAlign w:val="bottom"/>
          </w:tcPr>
          <w:p w14:paraId="1A70110B" w14:textId="77777777" w:rsidR="00FD79C8" w:rsidRPr="005E4FCB" w:rsidRDefault="00FD79C8" w:rsidP="00723C2B">
            <w:pPr>
              <w:tabs>
                <w:tab w:val="left" w:pos="3668"/>
              </w:tabs>
              <w:autoSpaceDE w:val="0"/>
              <w:autoSpaceDN w:val="0"/>
              <w:rPr>
                <w:rFonts w:ascii="Arial" w:eastAsia="Times New Roman" w:hAnsi="Arial" w:cs="Arial"/>
                <w:sz w:val="20"/>
                <w:szCs w:val="20"/>
                <w:lang w:val="ru-RU"/>
              </w:rPr>
            </w:pPr>
          </w:p>
        </w:tc>
        <w:tc>
          <w:tcPr>
            <w:tcW w:w="1416" w:type="dxa"/>
            <w:shd w:val="clear" w:color="auto" w:fill="auto"/>
            <w:vAlign w:val="bottom"/>
          </w:tcPr>
          <w:p w14:paraId="584AA138" w14:textId="77777777" w:rsidR="00FD79C8" w:rsidRPr="005E4FCB" w:rsidRDefault="00FD79C8" w:rsidP="00723C2B">
            <w:pPr>
              <w:tabs>
                <w:tab w:val="left" w:pos="3668"/>
              </w:tabs>
              <w:autoSpaceDE w:val="0"/>
              <w:autoSpaceDN w:val="0"/>
              <w:jc w:val="center"/>
              <w:rPr>
                <w:rFonts w:ascii="Arial" w:eastAsia="Times New Roman" w:hAnsi="Arial" w:cs="Arial"/>
                <w:sz w:val="20"/>
                <w:szCs w:val="20"/>
                <w:lang w:val="ru-RU"/>
              </w:rPr>
            </w:pPr>
          </w:p>
        </w:tc>
        <w:tc>
          <w:tcPr>
            <w:tcW w:w="138" w:type="dxa"/>
            <w:shd w:val="clear" w:color="auto" w:fill="auto"/>
            <w:vAlign w:val="bottom"/>
          </w:tcPr>
          <w:p w14:paraId="4217D376" w14:textId="77777777" w:rsidR="00FD79C8" w:rsidRPr="005E4FCB" w:rsidRDefault="00FD79C8" w:rsidP="00723C2B">
            <w:pPr>
              <w:tabs>
                <w:tab w:val="left" w:pos="3668"/>
              </w:tabs>
              <w:autoSpaceDE w:val="0"/>
              <w:autoSpaceDN w:val="0"/>
              <w:rPr>
                <w:rFonts w:ascii="Arial" w:eastAsia="Times New Roman" w:hAnsi="Arial" w:cs="Arial"/>
                <w:sz w:val="20"/>
                <w:szCs w:val="20"/>
                <w:lang w:val="ru-RU"/>
              </w:rPr>
            </w:pPr>
          </w:p>
        </w:tc>
        <w:tc>
          <w:tcPr>
            <w:tcW w:w="1988" w:type="dxa"/>
            <w:shd w:val="clear" w:color="auto" w:fill="auto"/>
            <w:vAlign w:val="bottom"/>
            <w:hideMark/>
          </w:tcPr>
          <w:p w14:paraId="271821D9" w14:textId="77777777" w:rsidR="00FD79C8" w:rsidRPr="005E4FCB" w:rsidRDefault="00FD79C8" w:rsidP="00723C2B">
            <w:pPr>
              <w:tabs>
                <w:tab w:val="left" w:pos="3668"/>
              </w:tabs>
              <w:autoSpaceDE w:val="0"/>
              <w:autoSpaceDN w:val="0"/>
              <w:jc w:val="center"/>
              <w:rPr>
                <w:rFonts w:ascii="Arial" w:eastAsia="Times New Roman" w:hAnsi="Arial" w:cs="Arial"/>
                <w:bCs/>
                <w:i/>
                <w:iCs/>
                <w:sz w:val="20"/>
                <w:szCs w:val="20"/>
              </w:rPr>
            </w:pPr>
            <w:r w:rsidRPr="005E4FCB">
              <w:rPr>
                <w:rFonts w:ascii="Arial" w:hAnsi="Arial" w:cs="Arial"/>
                <w:bCs/>
                <w:i/>
                <w:iCs/>
                <w:sz w:val="20"/>
                <w:szCs w:val="20"/>
              </w:rPr>
              <w:t>_______________</w:t>
            </w:r>
          </w:p>
        </w:tc>
        <w:tc>
          <w:tcPr>
            <w:tcW w:w="564" w:type="dxa"/>
            <w:shd w:val="clear" w:color="auto" w:fill="auto"/>
            <w:vAlign w:val="bottom"/>
          </w:tcPr>
          <w:p w14:paraId="63D73C59" w14:textId="77777777" w:rsidR="00FD79C8" w:rsidRPr="005E4FCB" w:rsidRDefault="00FD79C8" w:rsidP="00723C2B">
            <w:pPr>
              <w:tabs>
                <w:tab w:val="left" w:pos="3668"/>
              </w:tabs>
              <w:autoSpaceDE w:val="0"/>
              <w:autoSpaceDN w:val="0"/>
              <w:rPr>
                <w:rFonts w:ascii="Arial" w:eastAsia="Times New Roman" w:hAnsi="Arial" w:cs="Arial"/>
                <w:sz w:val="20"/>
                <w:szCs w:val="20"/>
              </w:rPr>
            </w:pPr>
          </w:p>
        </w:tc>
      </w:tr>
      <w:tr w:rsidR="00FD79C8" w:rsidRPr="0052576C" w14:paraId="3D3458F0" w14:textId="77777777" w:rsidTr="00D801AA">
        <w:trPr>
          <w:cantSplit/>
          <w:jc w:val="center"/>
        </w:trPr>
        <w:tc>
          <w:tcPr>
            <w:tcW w:w="5756" w:type="dxa"/>
            <w:shd w:val="clear" w:color="auto" w:fill="auto"/>
            <w:vAlign w:val="bottom"/>
          </w:tcPr>
          <w:p w14:paraId="6AF49C9F" w14:textId="77777777" w:rsidR="00FD79C8" w:rsidRPr="005E4FCB" w:rsidRDefault="00FD79C8" w:rsidP="00723C2B">
            <w:pPr>
              <w:tabs>
                <w:tab w:val="left" w:pos="3668"/>
              </w:tabs>
              <w:autoSpaceDE w:val="0"/>
              <w:autoSpaceDN w:val="0"/>
              <w:jc w:val="center"/>
              <w:rPr>
                <w:rFonts w:ascii="Arial" w:eastAsia="Times New Roman" w:hAnsi="Arial" w:cs="Arial"/>
                <w:sz w:val="20"/>
                <w:szCs w:val="20"/>
              </w:rPr>
            </w:pPr>
          </w:p>
          <w:p w14:paraId="45297134" w14:textId="77777777" w:rsidR="00FD79C8" w:rsidRPr="005E4FCB" w:rsidRDefault="00FD79C8" w:rsidP="00723C2B">
            <w:pPr>
              <w:tabs>
                <w:tab w:val="left" w:pos="3668"/>
              </w:tabs>
              <w:autoSpaceDE w:val="0"/>
              <w:autoSpaceDN w:val="0"/>
              <w:jc w:val="center"/>
              <w:rPr>
                <w:rFonts w:ascii="Arial" w:eastAsia="Times New Roman" w:hAnsi="Arial" w:cs="Arial"/>
                <w:sz w:val="20"/>
                <w:szCs w:val="20"/>
              </w:rPr>
            </w:pPr>
          </w:p>
        </w:tc>
        <w:tc>
          <w:tcPr>
            <w:tcW w:w="288" w:type="dxa"/>
            <w:shd w:val="clear" w:color="auto" w:fill="auto"/>
            <w:vAlign w:val="bottom"/>
          </w:tcPr>
          <w:p w14:paraId="61E8B1E1" w14:textId="77777777" w:rsidR="00FD79C8" w:rsidRPr="005E4FCB" w:rsidRDefault="00FD79C8" w:rsidP="00723C2B">
            <w:pPr>
              <w:tabs>
                <w:tab w:val="left" w:pos="3668"/>
              </w:tabs>
              <w:autoSpaceDE w:val="0"/>
              <w:autoSpaceDN w:val="0"/>
              <w:ind w:left="57"/>
              <w:rPr>
                <w:rFonts w:ascii="Arial" w:eastAsia="Times New Roman" w:hAnsi="Arial" w:cs="Arial"/>
                <w:sz w:val="20"/>
                <w:szCs w:val="20"/>
              </w:rPr>
            </w:pPr>
          </w:p>
        </w:tc>
        <w:tc>
          <w:tcPr>
            <w:tcW w:w="1416" w:type="dxa"/>
            <w:shd w:val="clear" w:color="auto" w:fill="auto"/>
            <w:hideMark/>
          </w:tcPr>
          <w:p w14:paraId="36FCE459" w14:textId="77777777" w:rsidR="00FD79C8" w:rsidRPr="005E4FCB" w:rsidRDefault="00FD79C8" w:rsidP="00723C2B">
            <w:pPr>
              <w:tabs>
                <w:tab w:val="left" w:pos="3668"/>
              </w:tabs>
              <w:autoSpaceDE w:val="0"/>
              <w:autoSpaceDN w:val="0"/>
              <w:jc w:val="center"/>
              <w:rPr>
                <w:rFonts w:ascii="Arial" w:eastAsia="Times New Roman" w:hAnsi="Arial" w:cs="Arial"/>
                <w:sz w:val="20"/>
                <w:szCs w:val="20"/>
              </w:rPr>
            </w:pPr>
            <w:r w:rsidRPr="005E4FCB">
              <w:rPr>
                <w:rFonts w:ascii="Arial" w:hAnsi="Arial" w:cs="Arial"/>
                <w:sz w:val="20"/>
                <w:szCs w:val="20"/>
              </w:rPr>
              <w:t>(подпись)</w:t>
            </w:r>
          </w:p>
        </w:tc>
        <w:tc>
          <w:tcPr>
            <w:tcW w:w="138" w:type="dxa"/>
            <w:shd w:val="clear" w:color="auto" w:fill="auto"/>
          </w:tcPr>
          <w:p w14:paraId="1ED0FB7B" w14:textId="77777777" w:rsidR="00FD79C8" w:rsidRPr="005E4FCB" w:rsidRDefault="00FD79C8" w:rsidP="00723C2B">
            <w:pPr>
              <w:tabs>
                <w:tab w:val="left" w:pos="3668"/>
              </w:tabs>
              <w:autoSpaceDE w:val="0"/>
              <w:autoSpaceDN w:val="0"/>
              <w:rPr>
                <w:rFonts w:ascii="Arial" w:eastAsia="Times New Roman" w:hAnsi="Arial" w:cs="Arial"/>
                <w:sz w:val="20"/>
                <w:szCs w:val="20"/>
              </w:rPr>
            </w:pPr>
          </w:p>
        </w:tc>
        <w:tc>
          <w:tcPr>
            <w:tcW w:w="1988" w:type="dxa"/>
            <w:shd w:val="clear" w:color="auto" w:fill="auto"/>
            <w:hideMark/>
          </w:tcPr>
          <w:p w14:paraId="524C6CA8" w14:textId="77777777" w:rsidR="00FD79C8" w:rsidRPr="005E4FCB" w:rsidRDefault="00FD79C8" w:rsidP="00723C2B">
            <w:pPr>
              <w:tabs>
                <w:tab w:val="left" w:pos="3668"/>
              </w:tabs>
              <w:autoSpaceDE w:val="0"/>
              <w:autoSpaceDN w:val="0"/>
              <w:jc w:val="center"/>
              <w:rPr>
                <w:rFonts w:ascii="Arial" w:eastAsia="Times New Roman" w:hAnsi="Arial" w:cs="Arial"/>
                <w:sz w:val="20"/>
                <w:szCs w:val="20"/>
              </w:rPr>
            </w:pPr>
            <w:r w:rsidRPr="005E4FCB">
              <w:rPr>
                <w:rFonts w:ascii="Arial" w:hAnsi="Arial" w:cs="Arial"/>
                <w:sz w:val="20"/>
                <w:szCs w:val="20"/>
              </w:rPr>
              <w:t>(И.О. Фамилия)</w:t>
            </w:r>
          </w:p>
        </w:tc>
        <w:tc>
          <w:tcPr>
            <w:tcW w:w="564" w:type="dxa"/>
            <w:shd w:val="clear" w:color="auto" w:fill="auto"/>
            <w:vAlign w:val="bottom"/>
          </w:tcPr>
          <w:p w14:paraId="58F1541A" w14:textId="77777777" w:rsidR="00FD79C8" w:rsidRPr="005E4FCB" w:rsidRDefault="00FD79C8" w:rsidP="00723C2B">
            <w:pPr>
              <w:tabs>
                <w:tab w:val="left" w:pos="3668"/>
              </w:tabs>
              <w:autoSpaceDE w:val="0"/>
              <w:autoSpaceDN w:val="0"/>
              <w:rPr>
                <w:rFonts w:ascii="Arial" w:eastAsia="Times New Roman" w:hAnsi="Arial" w:cs="Arial"/>
                <w:sz w:val="20"/>
                <w:szCs w:val="20"/>
              </w:rPr>
            </w:pPr>
          </w:p>
        </w:tc>
      </w:tr>
    </w:tbl>
    <w:p w14:paraId="1C44D3D2" w14:textId="77777777" w:rsidR="00FD79C8" w:rsidRPr="005E4FCB" w:rsidRDefault="00FD79C8" w:rsidP="00FD79C8">
      <w:pPr>
        <w:tabs>
          <w:tab w:val="left" w:pos="3668"/>
        </w:tabs>
        <w:jc w:val="center"/>
        <w:rPr>
          <w:rFonts w:ascii="Arial" w:eastAsia="Times New Roman" w:hAnsi="Arial" w:cs="Arial"/>
          <w:sz w:val="20"/>
          <w:szCs w:val="20"/>
        </w:rPr>
      </w:pPr>
    </w:p>
    <w:p w14:paraId="177ED098" w14:textId="77777777" w:rsidR="00FD79C8" w:rsidRPr="005E4FCB" w:rsidRDefault="00FD79C8" w:rsidP="00FD79C8">
      <w:pPr>
        <w:pStyle w:val="ConsPlusNormal0"/>
        <w:tabs>
          <w:tab w:val="left" w:pos="3668"/>
        </w:tabs>
        <w:ind w:firstLine="540"/>
        <w:jc w:val="both"/>
      </w:pPr>
    </w:p>
    <w:p w14:paraId="77151E9F" w14:textId="77777777" w:rsidR="00FD79C8" w:rsidRPr="005E4FCB" w:rsidRDefault="00FD79C8" w:rsidP="00FD79C8">
      <w:pPr>
        <w:pStyle w:val="ConsPlusNormal0"/>
        <w:tabs>
          <w:tab w:val="left" w:pos="3668"/>
        </w:tabs>
        <w:ind w:firstLine="0"/>
        <w:jc w:val="both"/>
      </w:pPr>
      <w:proofErr w:type="gramStart"/>
      <w:r w:rsidRPr="005E4FCB">
        <w:t>Настоящий Отчет эмитента содержит сведения об эмитенте, о финансово-хозяйственной деятельности эмитента, финансовом состоянии эмитента, о размещенных ценных бумагах и исполнении обязательств по ним, сведения о лице, предоставляющем обеспечение по облигациям эмитента</w:t>
      </w:r>
      <w:r w:rsidRPr="005E4FCB">
        <w:rPr>
          <w:rStyle w:val="af2"/>
          <w:rFonts w:eastAsiaTheme="majorEastAsia"/>
        </w:rPr>
        <w:footnoteReference w:id="46"/>
      </w:r>
      <w:r w:rsidRPr="005E4FCB">
        <w:t>. Инвесторы не должны полностью полагаться на оценки и прогнозы эмитента, приведенные в настоящем Отчете эмитента</w:t>
      </w:r>
      <w:r w:rsidR="00293605" w:rsidRPr="005E4FCB">
        <w:t>,</w:t>
      </w:r>
      <w:r w:rsidRPr="005E4FCB">
        <w:t xml:space="preserve"> так как фактические результаты деятельности эмитента (эмитента и лица, предоставляющего обеспечение по облигациям эмитента</w:t>
      </w:r>
      <w:proofErr w:type="gramEnd"/>
      <w:r w:rsidRPr="005E4FCB">
        <w:t>)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Отчете эмитента</w:t>
      </w:r>
      <w:r w:rsidRPr="005E4FCB">
        <w:rPr>
          <w:rStyle w:val="af2"/>
          <w:rFonts w:eastAsiaTheme="majorEastAsia"/>
        </w:rPr>
        <w:footnoteReference w:id="47"/>
      </w:r>
      <w:r w:rsidRPr="005E4FCB">
        <w:t>.</w:t>
      </w:r>
    </w:p>
    <w:p w14:paraId="0044BDF0" w14:textId="77777777" w:rsidR="00FD79C8" w:rsidRPr="005E4FCB" w:rsidRDefault="00FD79C8" w:rsidP="00FD79C8">
      <w:pPr>
        <w:tabs>
          <w:tab w:val="left" w:pos="3668"/>
        </w:tabs>
        <w:rPr>
          <w:rFonts w:ascii="Arial" w:hAnsi="Arial" w:cs="Arial"/>
          <w:b/>
          <w:sz w:val="20"/>
          <w:szCs w:val="20"/>
          <w:lang w:val="ru-RU"/>
        </w:rPr>
      </w:pPr>
    </w:p>
    <w:p w14:paraId="6837638C" w14:textId="77777777" w:rsidR="00FD1836" w:rsidRPr="005E4FCB" w:rsidRDefault="00FD1836" w:rsidP="00FD79C8">
      <w:pPr>
        <w:tabs>
          <w:tab w:val="left" w:pos="3668"/>
        </w:tabs>
        <w:rPr>
          <w:rFonts w:ascii="Arial" w:hAnsi="Arial" w:cs="Arial"/>
          <w:b/>
          <w:sz w:val="20"/>
          <w:szCs w:val="20"/>
          <w:lang w:val="ru-RU"/>
        </w:rPr>
        <w:sectPr w:rsidR="00FD1836" w:rsidRPr="005E4FCB" w:rsidSect="001A24A5">
          <w:pgSz w:w="11906" w:h="16838"/>
          <w:pgMar w:top="568" w:right="850" w:bottom="851" w:left="851" w:header="708" w:footer="708" w:gutter="0"/>
          <w:cols w:space="708"/>
          <w:titlePg/>
          <w:docGrid w:linePitch="360"/>
        </w:sectPr>
      </w:pPr>
    </w:p>
    <w:p w14:paraId="2FF2D704" w14:textId="77777777" w:rsidR="00FD79C8" w:rsidRPr="005E4FCB" w:rsidRDefault="00FD79C8" w:rsidP="00723C2B">
      <w:pPr>
        <w:tabs>
          <w:tab w:val="left" w:pos="3668"/>
        </w:tabs>
        <w:jc w:val="both"/>
        <w:rPr>
          <w:rFonts w:ascii="Arial" w:hAnsi="Arial" w:cs="Arial"/>
          <w:b/>
          <w:sz w:val="20"/>
          <w:szCs w:val="20"/>
        </w:rPr>
      </w:pPr>
      <w:bookmarkStart w:id="104" w:name="_Toc83913902"/>
      <w:bookmarkStart w:id="105" w:name="_Toc83913937"/>
      <w:bookmarkStart w:id="106" w:name="_Toc83913951"/>
      <w:bookmarkStart w:id="107" w:name="_Toc83913975"/>
      <w:bookmarkStart w:id="108" w:name="_Toc83914023"/>
      <w:bookmarkStart w:id="109" w:name="_Toc83914120"/>
      <w:bookmarkStart w:id="110" w:name="_Toc83914133"/>
      <w:bookmarkStart w:id="111" w:name="_Toc83914373"/>
      <w:bookmarkStart w:id="112" w:name="_Toc83914391"/>
      <w:bookmarkStart w:id="113" w:name="_Toc83914430"/>
      <w:bookmarkStart w:id="114" w:name="_Toc83914443"/>
      <w:bookmarkStart w:id="115" w:name="_Toc83914456"/>
      <w:bookmarkStart w:id="116" w:name="_Toc83914469"/>
      <w:bookmarkStart w:id="117" w:name="_Toc83914482"/>
      <w:bookmarkStart w:id="118" w:name="_Toc83914501"/>
      <w:bookmarkStart w:id="119" w:name="_Toc83914524"/>
      <w:bookmarkStart w:id="120" w:name="_Toc83914615"/>
      <w:bookmarkStart w:id="121" w:name="_Toc90649460"/>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5E4FCB">
        <w:rPr>
          <w:rFonts w:ascii="Arial" w:hAnsi="Arial" w:cs="Arial"/>
          <w:b/>
          <w:sz w:val="20"/>
          <w:szCs w:val="20"/>
        </w:rPr>
        <w:lastRenderedPageBreak/>
        <w:t>1. КРАТКИЕ СВЕДЕНИЯ ОБ ЭМИТЕНТЕ</w:t>
      </w:r>
      <w:bookmarkEnd w:id="121"/>
    </w:p>
    <w:tbl>
      <w:tblPr>
        <w:tblW w:w="10530" w:type="dxa"/>
        <w:tblInd w:w="-216" w:type="dxa"/>
        <w:tblLayout w:type="fixed"/>
        <w:tblLook w:val="0000" w:firstRow="0" w:lastRow="0" w:firstColumn="0" w:lastColumn="0" w:noHBand="0" w:noVBand="0"/>
      </w:tblPr>
      <w:tblGrid>
        <w:gridCol w:w="4577"/>
        <w:gridCol w:w="5953"/>
      </w:tblGrid>
      <w:tr w:rsidR="00FD79C8" w:rsidRPr="0052576C" w14:paraId="646AC7B8" w14:textId="77777777" w:rsidTr="00723C2B">
        <w:trPr>
          <w:trHeight w:val="74"/>
        </w:trPr>
        <w:tc>
          <w:tcPr>
            <w:tcW w:w="4577" w:type="dxa"/>
            <w:tcBorders>
              <w:top w:val="single" w:sz="4" w:space="0" w:color="000000" w:themeColor="text1"/>
            </w:tcBorders>
          </w:tcPr>
          <w:p w14:paraId="122F7E8F" w14:textId="77777777" w:rsidR="00FD79C8" w:rsidRPr="005E4FCB" w:rsidRDefault="00FD79C8" w:rsidP="00723C2B">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Полное наименование эмитента</w:t>
            </w:r>
          </w:p>
        </w:tc>
        <w:tc>
          <w:tcPr>
            <w:tcW w:w="5953" w:type="dxa"/>
            <w:tcBorders>
              <w:top w:val="single" w:sz="4" w:space="0" w:color="000000" w:themeColor="text1"/>
            </w:tcBorders>
            <w:shd w:val="clear" w:color="auto" w:fill="F2F2F2" w:themeFill="background1" w:themeFillShade="F2"/>
          </w:tcPr>
          <w:p w14:paraId="43170014" w14:textId="77777777" w:rsidR="00FD79C8" w:rsidRPr="005E4FCB" w:rsidRDefault="00FD79C8" w:rsidP="00723C2B">
            <w:pPr>
              <w:spacing w:line="240" w:lineRule="auto"/>
              <w:rPr>
                <w:rFonts w:ascii="Arial" w:eastAsia="Times New Roman" w:hAnsi="Arial" w:cs="Arial"/>
                <w:sz w:val="20"/>
                <w:szCs w:val="20"/>
                <w:lang w:eastAsia="ru-RU"/>
              </w:rPr>
            </w:pPr>
          </w:p>
        </w:tc>
      </w:tr>
      <w:tr w:rsidR="00FD79C8" w:rsidRPr="0052576C" w14:paraId="7DF8E228" w14:textId="77777777" w:rsidTr="00723C2B">
        <w:tc>
          <w:tcPr>
            <w:tcW w:w="4577" w:type="dxa"/>
          </w:tcPr>
          <w:p w14:paraId="6F7CD07B" w14:textId="77777777" w:rsidR="00FD79C8" w:rsidRPr="005E4FCB" w:rsidRDefault="00FD79C8" w:rsidP="00723C2B">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Сокращенное наименование эмитента</w:t>
            </w:r>
          </w:p>
        </w:tc>
        <w:tc>
          <w:tcPr>
            <w:tcW w:w="5953" w:type="dxa"/>
            <w:shd w:val="clear" w:color="auto" w:fill="F2F2F2" w:themeFill="background1" w:themeFillShade="F2"/>
          </w:tcPr>
          <w:p w14:paraId="2256FB71" w14:textId="77777777" w:rsidR="00FD79C8" w:rsidRPr="005E4FCB" w:rsidRDefault="00FD79C8" w:rsidP="00723C2B">
            <w:pPr>
              <w:spacing w:line="240" w:lineRule="auto"/>
              <w:rPr>
                <w:rFonts w:ascii="Arial" w:eastAsia="Times New Roman" w:hAnsi="Arial" w:cs="Arial"/>
                <w:sz w:val="20"/>
                <w:szCs w:val="20"/>
                <w:lang w:eastAsia="ru-RU"/>
              </w:rPr>
            </w:pPr>
          </w:p>
        </w:tc>
      </w:tr>
      <w:tr w:rsidR="00FD79C8" w:rsidRPr="007B3745" w14:paraId="122D5841" w14:textId="77777777" w:rsidTr="00723C2B">
        <w:tc>
          <w:tcPr>
            <w:tcW w:w="4577" w:type="dxa"/>
          </w:tcPr>
          <w:p w14:paraId="50091D01" w14:textId="77777777" w:rsidR="00FD79C8" w:rsidRPr="005E4FCB" w:rsidRDefault="00FD79C8" w:rsidP="00723C2B">
            <w:pPr>
              <w:spacing w:line="240" w:lineRule="auto"/>
              <w:jc w:val="both"/>
              <w:rPr>
                <w:rFonts w:ascii="Arial" w:eastAsia="Times New Roman" w:hAnsi="Arial" w:cs="Arial"/>
                <w:sz w:val="20"/>
                <w:szCs w:val="20"/>
                <w:lang w:val="ru-RU" w:eastAsia="ru-RU"/>
              </w:rPr>
            </w:pPr>
            <w:r w:rsidRPr="005E4FCB">
              <w:rPr>
                <w:rFonts w:ascii="Arial" w:eastAsia="Times New Roman" w:hAnsi="Arial" w:cs="Arial"/>
                <w:sz w:val="20"/>
                <w:szCs w:val="20"/>
                <w:lang w:val="ru-RU" w:eastAsia="ru-RU"/>
              </w:rPr>
              <w:t>Место нахождения и фактический адрес</w:t>
            </w:r>
          </w:p>
        </w:tc>
        <w:tc>
          <w:tcPr>
            <w:tcW w:w="5953" w:type="dxa"/>
            <w:shd w:val="clear" w:color="auto" w:fill="F2F2F2" w:themeFill="background1" w:themeFillShade="F2"/>
          </w:tcPr>
          <w:p w14:paraId="08AA8E9A" w14:textId="77777777" w:rsidR="00FD79C8" w:rsidRPr="005E4FCB" w:rsidRDefault="00FD79C8" w:rsidP="00723C2B">
            <w:pPr>
              <w:spacing w:line="240" w:lineRule="auto"/>
              <w:rPr>
                <w:rFonts w:ascii="Arial" w:eastAsia="Times New Roman" w:hAnsi="Arial" w:cs="Arial"/>
                <w:sz w:val="20"/>
                <w:szCs w:val="20"/>
                <w:lang w:val="ru-RU" w:eastAsia="ru-RU"/>
              </w:rPr>
            </w:pPr>
          </w:p>
        </w:tc>
      </w:tr>
      <w:tr w:rsidR="00FD79C8" w:rsidRPr="0052576C" w14:paraId="4E7ED0B8" w14:textId="77777777" w:rsidTr="00723C2B">
        <w:tc>
          <w:tcPr>
            <w:tcW w:w="4577" w:type="dxa"/>
          </w:tcPr>
          <w:p w14:paraId="709F72D4" w14:textId="77777777" w:rsidR="00FD79C8" w:rsidRPr="005E4FCB" w:rsidRDefault="00FD79C8" w:rsidP="00723C2B">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Дата государственной регистрации/ОГРН</w:t>
            </w:r>
          </w:p>
        </w:tc>
        <w:tc>
          <w:tcPr>
            <w:tcW w:w="5953" w:type="dxa"/>
            <w:shd w:val="clear" w:color="auto" w:fill="F2F2F2" w:themeFill="background1" w:themeFillShade="F2"/>
          </w:tcPr>
          <w:p w14:paraId="30051837" w14:textId="77777777" w:rsidR="00FD79C8" w:rsidRPr="005E4FCB" w:rsidRDefault="00FD79C8" w:rsidP="00723C2B">
            <w:pPr>
              <w:spacing w:line="240" w:lineRule="auto"/>
              <w:rPr>
                <w:rFonts w:ascii="Arial" w:eastAsia="Times New Roman" w:hAnsi="Arial" w:cs="Arial"/>
                <w:sz w:val="20"/>
                <w:szCs w:val="20"/>
                <w:lang w:eastAsia="ru-RU"/>
              </w:rPr>
            </w:pPr>
          </w:p>
        </w:tc>
      </w:tr>
      <w:tr w:rsidR="00FD79C8" w:rsidRPr="0052576C" w14:paraId="3AAD1D36" w14:textId="77777777" w:rsidTr="00723C2B">
        <w:tc>
          <w:tcPr>
            <w:tcW w:w="4577" w:type="dxa"/>
          </w:tcPr>
          <w:p w14:paraId="7219FB68" w14:textId="77777777" w:rsidR="00FD79C8" w:rsidRPr="005E4FCB" w:rsidRDefault="00FD79C8" w:rsidP="00723C2B">
            <w:pPr>
              <w:spacing w:line="240" w:lineRule="auto"/>
              <w:jc w:val="both"/>
              <w:rPr>
                <w:rFonts w:ascii="Arial" w:eastAsia="Times New Roman" w:hAnsi="Arial" w:cs="Arial"/>
                <w:sz w:val="20"/>
                <w:szCs w:val="20"/>
                <w:lang w:val="ru-RU" w:eastAsia="ru-RU"/>
              </w:rPr>
            </w:pPr>
            <w:r w:rsidRPr="005E4FCB">
              <w:rPr>
                <w:rFonts w:ascii="Arial" w:eastAsia="Times New Roman" w:hAnsi="Arial" w:cs="Arial"/>
                <w:sz w:val="20"/>
                <w:szCs w:val="20"/>
                <w:lang w:eastAsia="ru-RU"/>
              </w:rPr>
              <w:t>ИНН</w:t>
            </w:r>
            <w:r w:rsidR="0095607B" w:rsidRPr="005E4FCB">
              <w:rPr>
                <w:rFonts w:ascii="Arial" w:eastAsia="Times New Roman" w:hAnsi="Arial" w:cs="Arial"/>
                <w:sz w:val="20"/>
                <w:szCs w:val="20"/>
                <w:lang w:val="ru-RU" w:eastAsia="ru-RU"/>
              </w:rPr>
              <w:t>/КПП</w:t>
            </w:r>
          </w:p>
        </w:tc>
        <w:tc>
          <w:tcPr>
            <w:tcW w:w="5953" w:type="dxa"/>
            <w:shd w:val="clear" w:color="auto" w:fill="F2F2F2" w:themeFill="background1" w:themeFillShade="F2"/>
          </w:tcPr>
          <w:p w14:paraId="69CEB971" w14:textId="77777777" w:rsidR="00FD79C8" w:rsidRPr="005E4FCB" w:rsidRDefault="00FD79C8" w:rsidP="00723C2B">
            <w:pPr>
              <w:spacing w:line="240" w:lineRule="auto"/>
              <w:rPr>
                <w:rFonts w:ascii="Arial" w:eastAsia="Times New Roman" w:hAnsi="Arial" w:cs="Arial"/>
                <w:sz w:val="20"/>
                <w:szCs w:val="20"/>
                <w:lang w:eastAsia="ru-RU"/>
              </w:rPr>
            </w:pPr>
          </w:p>
        </w:tc>
      </w:tr>
      <w:tr w:rsidR="00FD79C8" w:rsidRPr="0052576C" w14:paraId="776F45CE" w14:textId="77777777" w:rsidTr="00723C2B">
        <w:tc>
          <w:tcPr>
            <w:tcW w:w="4577" w:type="dxa"/>
          </w:tcPr>
          <w:p w14:paraId="1E466F72" w14:textId="77777777" w:rsidR="00FD79C8" w:rsidRPr="005E4FCB" w:rsidRDefault="00FD79C8" w:rsidP="00723C2B">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Основной вид деятельности эмитента</w:t>
            </w:r>
          </w:p>
        </w:tc>
        <w:tc>
          <w:tcPr>
            <w:tcW w:w="5953" w:type="dxa"/>
            <w:shd w:val="clear" w:color="auto" w:fill="F2F2F2" w:themeFill="background1" w:themeFillShade="F2"/>
          </w:tcPr>
          <w:p w14:paraId="0F2E1F31" w14:textId="77777777" w:rsidR="00FD79C8" w:rsidRPr="005E4FCB" w:rsidRDefault="00FD79C8" w:rsidP="00723C2B">
            <w:pPr>
              <w:spacing w:line="240" w:lineRule="auto"/>
              <w:rPr>
                <w:rFonts w:ascii="Arial" w:eastAsia="Times New Roman" w:hAnsi="Arial" w:cs="Arial"/>
                <w:sz w:val="20"/>
                <w:szCs w:val="20"/>
                <w:lang w:eastAsia="ru-RU"/>
              </w:rPr>
            </w:pPr>
          </w:p>
        </w:tc>
      </w:tr>
      <w:tr w:rsidR="00FD79C8" w:rsidRPr="0052576C" w14:paraId="0459B3F4" w14:textId="77777777" w:rsidTr="00723C2B">
        <w:trPr>
          <w:trHeight w:val="74"/>
        </w:trPr>
        <w:tc>
          <w:tcPr>
            <w:tcW w:w="4577" w:type="dxa"/>
          </w:tcPr>
          <w:p w14:paraId="02D5FA15" w14:textId="77777777" w:rsidR="00FD79C8" w:rsidRPr="005E4FCB" w:rsidRDefault="00FD79C8" w:rsidP="0095607B">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 xml:space="preserve">Корпоративный сайт </w:t>
            </w:r>
          </w:p>
        </w:tc>
        <w:tc>
          <w:tcPr>
            <w:tcW w:w="5953" w:type="dxa"/>
            <w:shd w:val="clear" w:color="auto" w:fill="F2F2F2" w:themeFill="background1" w:themeFillShade="F2"/>
          </w:tcPr>
          <w:p w14:paraId="65E7B00C" w14:textId="77777777" w:rsidR="00FD79C8" w:rsidRPr="005E4FCB" w:rsidRDefault="00FD79C8" w:rsidP="00723C2B">
            <w:pPr>
              <w:spacing w:line="240" w:lineRule="auto"/>
              <w:rPr>
                <w:rFonts w:ascii="Arial" w:eastAsia="Times New Roman" w:hAnsi="Arial" w:cs="Arial"/>
                <w:sz w:val="20"/>
                <w:szCs w:val="20"/>
                <w:lang w:eastAsia="ru-RU"/>
              </w:rPr>
            </w:pPr>
          </w:p>
        </w:tc>
      </w:tr>
      <w:tr w:rsidR="00FD79C8" w:rsidRPr="0052576C" w14:paraId="75175F87" w14:textId="77777777" w:rsidTr="00723C2B">
        <w:tc>
          <w:tcPr>
            <w:tcW w:w="4577" w:type="dxa"/>
          </w:tcPr>
          <w:p w14:paraId="005937DD" w14:textId="77777777" w:rsidR="00FD79C8" w:rsidRPr="005E4FCB" w:rsidRDefault="00FD79C8" w:rsidP="00723C2B">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ЕИО (ФИО):</w:t>
            </w:r>
          </w:p>
        </w:tc>
        <w:tc>
          <w:tcPr>
            <w:tcW w:w="5953" w:type="dxa"/>
            <w:shd w:val="clear" w:color="auto" w:fill="F2F2F2" w:themeFill="background1" w:themeFillShade="F2"/>
          </w:tcPr>
          <w:p w14:paraId="79C0D0CE" w14:textId="77777777" w:rsidR="00FD79C8" w:rsidRPr="005E4FCB" w:rsidRDefault="00FD79C8" w:rsidP="00723C2B">
            <w:pPr>
              <w:spacing w:line="240" w:lineRule="auto"/>
              <w:rPr>
                <w:rFonts w:ascii="Arial" w:eastAsia="Times New Roman" w:hAnsi="Arial" w:cs="Arial"/>
                <w:sz w:val="20"/>
                <w:szCs w:val="20"/>
                <w:lang w:eastAsia="ru-RU"/>
              </w:rPr>
            </w:pPr>
          </w:p>
        </w:tc>
      </w:tr>
      <w:tr w:rsidR="00FD79C8" w:rsidRPr="007B3745" w14:paraId="75BDA7B3" w14:textId="77777777" w:rsidTr="00723C2B">
        <w:tc>
          <w:tcPr>
            <w:tcW w:w="4577" w:type="dxa"/>
          </w:tcPr>
          <w:p w14:paraId="1CB8AD77" w14:textId="77777777" w:rsidR="00FD79C8" w:rsidRPr="005E4FCB" w:rsidRDefault="00FD79C8" w:rsidP="00723C2B">
            <w:pPr>
              <w:spacing w:line="240" w:lineRule="auto"/>
              <w:jc w:val="both"/>
              <w:rPr>
                <w:rFonts w:ascii="Arial" w:eastAsia="Times New Roman" w:hAnsi="Arial" w:cs="Arial"/>
                <w:sz w:val="20"/>
                <w:szCs w:val="20"/>
                <w:lang w:val="ru-RU" w:eastAsia="ru-RU"/>
              </w:rPr>
            </w:pPr>
            <w:r w:rsidRPr="005E4FCB">
              <w:rPr>
                <w:rFonts w:ascii="Arial" w:eastAsia="Times New Roman" w:hAnsi="Arial" w:cs="Arial"/>
                <w:sz w:val="20"/>
                <w:szCs w:val="20"/>
                <w:lang w:val="ru-RU" w:eastAsia="ru-RU"/>
              </w:rPr>
              <w:t>Контактный телефон (с междугородним кодом).</w:t>
            </w:r>
          </w:p>
        </w:tc>
        <w:tc>
          <w:tcPr>
            <w:tcW w:w="5953" w:type="dxa"/>
            <w:shd w:val="clear" w:color="auto" w:fill="F2F2F2" w:themeFill="background1" w:themeFillShade="F2"/>
          </w:tcPr>
          <w:p w14:paraId="73E3659A" w14:textId="77777777" w:rsidR="00FD79C8" w:rsidRPr="0052576C" w:rsidRDefault="00FD79C8" w:rsidP="00723C2B">
            <w:pPr>
              <w:spacing w:line="240" w:lineRule="auto"/>
              <w:rPr>
                <w:rFonts w:ascii="Arial" w:eastAsia="Times New Roman" w:hAnsi="Arial" w:cs="Arial"/>
                <w:bCs/>
                <w:sz w:val="20"/>
                <w:szCs w:val="20"/>
                <w:lang w:val="ru-RU" w:eastAsia="ru-RU"/>
              </w:rPr>
            </w:pPr>
          </w:p>
        </w:tc>
      </w:tr>
      <w:tr w:rsidR="00FD79C8" w:rsidRPr="0052576C" w14:paraId="1B158587" w14:textId="77777777" w:rsidTr="00723C2B">
        <w:tc>
          <w:tcPr>
            <w:tcW w:w="4577" w:type="dxa"/>
            <w:tcBorders>
              <w:bottom w:val="single" w:sz="4" w:space="0" w:color="000000" w:themeColor="text1"/>
            </w:tcBorders>
          </w:tcPr>
          <w:p w14:paraId="07D7674E" w14:textId="77777777" w:rsidR="00FD79C8" w:rsidRPr="005E4FCB" w:rsidRDefault="00FD79C8" w:rsidP="00723C2B">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Адрес эл. почты</w:t>
            </w:r>
          </w:p>
        </w:tc>
        <w:tc>
          <w:tcPr>
            <w:tcW w:w="5953" w:type="dxa"/>
            <w:tcBorders>
              <w:bottom w:val="single" w:sz="4" w:space="0" w:color="000000" w:themeColor="text1"/>
            </w:tcBorders>
            <w:shd w:val="clear" w:color="auto" w:fill="F2F2F2" w:themeFill="background1" w:themeFillShade="F2"/>
          </w:tcPr>
          <w:p w14:paraId="6DA2D6C0" w14:textId="77777777" w:rsidR="00FD79C8" w:rsidRPr="0052576C" w:rsidRDefault="00FD79C8" w:rsidP="00723C2B">
            <w:pPr>
              <w:spacing w:line="240" w:lineRule="auto"/>
              <w:rPr>
                <w:rFonts w:ascii="Arial" w:eastAsia="Times New Roman" w:hAnsi="Arial" w:cs="Arial"/>
                <w:bCs/>
                <w:sz w:val="20"/>
                <w:szCs w:val="20"/>
                <w:lang w:eastAsia="ru-RU"/>
              </w:rPr>
            </w:pPr>
          </w:p>
        </w:tc>
      </w:tr>
    </w:tbl>
    <w:p w14:paraId="23B05699" w14:textId="77777777" w:rsidR="00723C2B" w:rsidRPr="005E4FCB" w:rsidRDefault="00723C2B" w:rsidP="00723C2B">
      <w:pPr>
        <w:tabs>
          <w:tab w:val="left" w:pos="3668"/>
        </w:tabs>
        <w:jc w:val="both"/>
        <w:rPr>
          <w:rFonts w:ascii="Arial" w:hAnsi="Arial" w:cs="Arial"/>
          <w:sz w:val="20"/>
          <w:szCs w:val="20"/>
          <w:lang w:val="ru-RU"/>
        </w:rPr>
      </w:pPr>
      <w:bookmarkStart w:id="122" w:name="_Toc90649461"/>
    </w:p>
    <w:p w14:paraId="3EF6FB28" w14:textId="77777777" w:rsidR="00FD79C8" w:rsidRPr="005E4FCB" w:rsidRDefault="00FD79C8" w:rsidP="00723C2B">
      <w:pPr>
        <w:tabs>
          <w:tab w:val="left" w:pos="3668"/>
        </w:tabs>
        <w:jc w:val="both"/>
        <w:rPr>
          <w:rFonts w:ascii="Arial" w:hAnsi="Arial" w:cs="Arial"/>
          <w:b/>
          <w:sz w:val="20"/>
          <w:szCs w:val="20"/>
        </w:rPr>
      </w:pPr>
      <w:r w:rsidRPr="005E4FCB">
        <w:rPr>
          <w:rFonts w:ascii="Arial" w:hAnsi="Arial" w:cs="Arial"/>
          <w:b/>
          <w:sz w:val="20"/>
          <w:szCs w:val="20"/>
        </w:rPr>
        <w:t>2. ОПИСАНИЕ ДЕЯТЕЛЬНОСТИ ЭМИТЕНТА</w:t>
      </w:r>
      <w:bookmarkEnd w:id="122"/>
    </w:p>
    <w:p w14:paraId="240E03A0"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xml:space="preserve">Указываются основные элементы стратегии: миссия и принципы стратегии, при наличии. </w:t>
      </w:r>
    </w:p>
    <w:p w14:paraId="48ADDFA6"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xml:space="preserve">Описание основного направления деятельности эмитента, приоритетов и ключевых этапов развития, краткая история создания. </w:t>
      </w:r>
    </w:p>
    <w:p w14:paraId="5169CAEE"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Конкурентные преимущества эмитента в отрасли, занимаемое место в сегмент</w:t>
      </w:r>
      <w:proofErr w:type="gramStart"/>
      <w:r w:rsidRPr="005E4FCB">
        <w:rPr>
          <w:rFonts w:ascii="Arial" w:hAnsi="Arial" w:cs="Arial"/>
          <w:sz w:val="20"/>
          <w:szCs w:val="20"/>
          <w:lang w:val="ru-RU"/>
        </w:rPr>
        <w:t>е(</w:t>
      </w:r>
      <w:proofErr w:type="gramEnd"/>
      <w:r w:rsidRPr="005E4FCB">
        <w:rPr>
          <w:rFonts w:ascii="Arial" w:hAnsi="Arial" w:cs="Arial"/>
          <w:sz w:val="20"/>
          <w:szCs w:val="20"/>
          <w:lang w:val="ru-RU"/>
        </w:rPr>
        <w:t>ах) бизнеса, география ведения бизнеса (схематично).</w:t>
      </w:r>
    </w:p>
    <w:p w14:paraId="629AEE51" w14:textId="77777777" w:rsidR="00FD79C8" w:rsidRPr="005E4FCB" w:rsidRDefault="00FD79C8" w:rsidP="00FD79C8">
      <w:pPr>
        <w:tabs>
          <w:tab w:val="left" w:pos="3668"/>
        </w:tabs>
        <w:jc w:val="both"/>
        <w:rPr>
          <w:rFonts w:ascii="Arial" w:hAnsi="Arial" w:cs="Arial"/>
          <w:sz w:val="20"/>
          <w:szCs w:val="20"/>
          <w:lang w:val="ru-RU"/>
        </w:rPr>
      </w:pPr>
    </w:p>
    <w:p w14:paraId="6CB57BCE"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xml:space="preserve">Приводится бизнес-модель эмитента. Указывается перечень предлагаемых товаров/услуг. </w:t>
      </w:r>
    </w:p>
    <w:p w14:paraId="095B7AA3"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xml:space="preserve">Указывается сегментация выручки в динамике прошлых периодов (за 3 </w:t>
      </w:r>
      <w:r w:rsidR="00EE4372" w:rsidRPr="005E4FCB">
        <w:rPr>
          <w:rFonts w:ascii="Arial" w:hAnsi="Arial" w:cs="Arial"/>
          <w:sz w:val="20"/>
          <w:szCs w:val="20"/>
          <w:lang w:val="ru-RU"/>
        </w:rPr>
        <w:t xml:space="preserve">года </w:t>
      </w:r>
      <w:r w:rsidRPr="005E4FCB">
        <w:rPr>
          <w:rFonts w:ascii="Arial" w:hAnsi="Arial" w:cs="Arial"/>
          <w:sz w:val="20"/>
          <w:szCs w:val="20"/>
          <w:lang w:val="ru-RU"/>
        </w:rPr>
        <w:t xml:space="preserve">или </w:t>
      </w:r>
      <w:proofErr w:type="gramStart"/>
      <w:r w:rsidRPr="005E4FCB">
        <w:rPr>
          <w:rFonts w:ascii="Arial" w:hAnsi="Arial" w:cs="Arial"/>
          <w:sz w:val="20"/>
          <w:szCs w:val="20"/>
          <w:lang w:val="ru-RU"/>
        </w:rPr>
        <w:t>с даты создания</w:t>
      </w:r>
      <w:proofErr w:type="gramEnd"/>
      <w:r w:rsidRPr="005E4FCB">
        <w:rPr>
          <w:rFonts w:ascii="Arial" w:hAnsi="Arial" w:cs="Arial"/>
          <w:sz w:val="20"/>
          <w:szCs w:val="20"/>
          <w:lang w:val="ru-RU"/>
        </w:rPr>
        <w:t xml:space="preserve"> эмитента):</w:t>
      </w:r>
    </w:p>
    <w:p w14:paraId="157C68CE"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по типам предоставления продукции/услуг;</w:t>
      </w:r>
    </w:p>
    <w:p w14:paraId="60CD530B"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по типам потенциальных потребителей;</w:t>
      </w:r>
    </w:p>
    <w:p w14:paraId="3FF7AD47"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по объему продаж;</w:t>
      </w:r>
    </w:p>
    <w:p w14:paraId="1BBF664B"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географическому принципу.</w:t>
      </w:r>
    </w:p>
    <w:p w14:paraId="18C41B7F"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Перечень основных заказчиков-потребителей продукции/услуг эмитента, основных контрагентов/поставщиков (с долей в структуре выручки).</w:t>
      </w:r>
    </w:p>
    <w:p w14:paraId="365F9F38" w14:textId="77777777" w:rsidR="00FD79C8" w:rsidRPr="005E4FCB" w:rsidRDefault="00FD79C8" w:rsidP="00FD79C8">
      <w:pPr>
        <w:tabs>
          <w:tab w:val="left" w:pos="3668"/>
        </w:tabs>
        <w:jc w:val="both"/>
        <w:rPr>
          <w:rFonts w:ascii="Arial" w:hAnsi="Arial" w:cs="Arial"/>
          <w:sz w:val="20"/>
          <w:szCs w:val="20"/>
          <w:lang w:val="ru-RU"/>
        </w:rPr>
      </w:pPr>
    </w:p>
    <w:p w14:paraId="0D6BF725"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Подробно обозначить цели/программы целей и задачи в среднесрочной либо долгосрочной перспективе с горизонтом планирования от 2 до 10 лет, итоги выполнения целей/задач.</w:t>
      </w:r>
    </w:p>
    <w:p w14:paraId="01F50B14" w14:textId="77777777" w:rsidR="00723C2B" w:rsidRPr="005E4FCB" w:rsidRDefault="00723C2B" w:rsidP="00723C2B">
      <w:pPr>
        <w:tabs>
          <w:tab w:val="left" w:pos="3668"/>
        </w:tabs>
        <w:jc w:val="both"/>
        <w:rPr>
          <w:rFonts w:ascii="Arial" w:hAnsi="Arial" w:cs="Arial"/>
          <w:b/>
          <w:sz w:val="20"/>
          <w:szCs w:val="20"/>
          <w:lang w:val="ru-RU"/>
        </w:rPr>
      </w:pPr>
      <w:bookmarkStart w:id="123" w:name="_Toc90649462"/>
    </w:p>
    <w:p w14:paraId="30B6C06E" w14:textId="77777777" w:rsidR="00FD79C8" w:rsidRPr="005E4FCB" w:rsidRDefault="00FD79C8" w:rsidP="00723C2B">
      <w:pPr>
        <w:tabs>
          <w:tab w:val="left" w:pos="3668"/>
        </w:tabs>
        <w:jc w:val="both"/>
        <w:rPr>
          <w:rFonts w:ascii="Arial" w:hAnsi="Arial" w:cs="Arial"/>
          <w:b/>
          <w:sz w:val="20"/>
          <w:szCs w:val="20"/>
          <w:lang w:val="ru-RU"/>
        </w:rPr>
      </w:pPr>
      <w:r w:rsidRPr="005E4FCB">
        <w:rPr>
          <w:rFonts w:ascii="Arial" w:hAnsi="Arial" w:cs="Arial"/>
          <w:b/>
          <w:sz w:val="20"/>
          <w:szCs w:val="20"/>
          <w:lang w:val="ru-RU"/>
        </w:rPr>
        <w:t>3. СТРУКТУРА ВЛАДЕНИЯ И КОРПОРАТИВНОЕ УПРАВЛЕНИЕ ЭМИТЕНТА</w:t>
      </w:r>
      <w:bookmarkEnd w:id="123"/>
    </w:p>
    <w:p w14:paraId="6E00FE59" w14:textId="77777777" w:rsidR="00FD79C8" w:rsidRPr="005E4FCB" w:rsidRDefault="00FD79C8" w:rsidP="00FD79C8">
      <w:pPr>
        <w:tabs>
          <w:tab w:val="left" w:pos="3668"/>
        </w:tabs>
        <w:jc w:val="both"/>
        <w:rPr>
          <w:rFonts w:ascii="Arial" w:hAnsi="Arial" w:cs="Arial"/>
          <w:sz w:val="20"/>
          <w:szCs w:val="20"/>
          <w:lang w:val="ru-RU"/>
        </w:rPr>
      </w:pPr>
      <w:proofErr w:type="gramStart"/>
      <w:r w:rsidRPr="005E4FCB">
        <w:rPr>
          <w:rFonts w:ascii="Arial" w:hAnsi="Arial" w:cs="Arial"/>
          <w:sz w:val="20"/>
          <w:szCs w:val="20"/>
          <w:lang w:val="ru-RU"/>
        </w:rPr>
        <w:t xml:space="preserve">Приводится организационная структура компании: структура акционеров/участников (бенефициары и доля их прямого или косвенного владения в капитале эмитента; структура органов управления (совет директоров, коллегиальный исполнительный орган, при наличии, единоличный исполнительный орган). </w:t>
      </w:r>
      <w:proofErr w:type="gramEnd"/>
    </w:p>
    <w:p w14:paraId="372A8AA1"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Описание и схема группы/холдинга, в которую входит эмитент, подконтрольные и зависимые организации, имеющие существенное значение для принятия инвестиционных решений.</w:t>
      </w:r>
    </w:p>
    <w:p w14:paraId="76150459"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Структура взаимодействия с дочерними/подотчетными организациями.</w:t>
      </w:r>
    </w:p>
    <w:p w14:paraId="1F54BD93" w14:textId="77777777" w:rsidR="00FD79C8" w:rsidRPr="005E4FCB" w:rsidRDefault="00FD79C8" w:rsidP="00FD79C8">
      <w:pPr>
        <w:tabs>
          <w:tab w:val="left" w:pos="3668"/>
        </w:tabs>
        <w:jc w:val="both"/>
        <w:rPr>
          <w:rFonts w:ascii="Arial" w:hAnsi="Arial" w:cs="Arial"/>
          <w:sz w:val="20"/>
          <w:szCs w:val="20"/>
        </w:rPr>
      </w:pPr>
      <w:r w:rsidRPr="005E4FCB">
        <w:rPr>
          <w:rFonts w:ascii="Arial" w:hAnsi="Arial" w:cs="Arial"/>
          <w:sz w:val="20"/>
          <w:szCs w:val="20"/>
        </w:rPr>
        <w:t xml:space="preserve">Краткие сведения о руководстве: </w:t>
      </w:r>
    </w:p>
    <w:p w14:paraId="10F971D1" w14:textId="77777777" w:rsidR="00FD79C8" w:rsidRPr="005E4FCB" w:rsidRDefault="00FD79C8" w:rsidP="00FD79C8">
      <w:pPr>
        <w:tabs>
          <w:tab w:val="left" w:pos="3668"/>
        </w:tabs>
        <w:jc w:val="both"/>
        <w:rPr>
          <w:rFonts w:ascii="Arial" w:hAnsi="Arial" w:cs="Arial"/>
          <w:sz w:val="20"/>
          <w:szCs w:val="20"/>
        </w:rPr>
      </w:pPr>
    </w:p>
    <w:tbl>
      <w:tblPr>
        <w:tblStyle w:val="af5"/>
        <w:tblW w:w="10456" w:type="dxa"/>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1809"/>
        <w:gridCol w:w="1418"/>
        <w:gridCol w:w="2410"/>
        <w:gridCol w:w="4819"/>
      </w:tblGrid>
      <w:tr w:rsidR="00FD79C8" w:rsidRPr="007B3745" w14:paraId="57D144E7" w14:textId="77777777" w:rsidTr="00723C2B">
        <w:tc>
          <w:tcPr>
            <w:tcW w:w="1809" w:type="dxa"/>
            <w:tcBorders>
              <w:top w:val="nil"/>
              <w:bottom w:val="single" w:sz="4" w:space="0" w:color="000000" w:themeColor="text1"/>
              <w:right w:val="single" w:sz="4" w:space="0" w:color="auto"/>
            </w:tcBorders>
            <w:shd w:val="clear" w:color="auto" w:fill="FFFFFF" w:themeFill="background1"/>
          </w:tcPr>
          <w:p w14:paraId="4C90285B" w14:textId="77777777" w:rsidR="00FD79C8" w:rsidRPr="00D159CA" w:rsidRDefault="00FD79C8" w:rsidP="00723C2B">
            <w:pPr>
              <w:tabs>
                <w:tab w:val="left" w:pos="3668"/>
              </w:tabs>
              <w:jc w:val="both"/>
              <w:rPr>
                <w:rFonts w:ascii="Arial" w:hAnsi="Arial" w:cs="Arial"/>
                <w:b/>
                <w:sz w:val="18"/>
                <w:szCs w:val="18"/>
              </w:rPr>
            </w:pPr>
            <w:r w:rsidRPr="00D159CA">
              <w:rPr>
                <w:rFonts w:ascii="Arial" w:hAnsi="Arial" w:cs="Arial"/>
                <w:b/>
                <w:sz w:val="18"/>
                <w:szCs w:val="18"/>
              </w:rPr>
              <w:t>ФИО</w:t>
            </w:r>
          </w:p>
        </w:tc>
        <w:tc>
          <w:tcPr>
            <w:tcW w:w="1418" w:type="dxa"/>
            <w:tcBorders>
              <w:top w:val="nil"/>
              <w:left w:val="single" w:sz="4" w:space="0" w:color="auto"/>
              <w:bottom w:val="single" w:sz="4" w:space="0" w:color="000000" w:themeColor="text1"/>
              <w:right w:val="single" w:sz="4" w:space="0" w:color="auto"/>
            </w:tcBorders>
            <w:shd w:val="clear" w:color="auto" w:fill="FFFFFF" w:themeFill="background1"/>
          </w:tcPr>
          <w:p w14:paraId="51690532" w14:textId="77777777" w:rsidR="00FD79C8" w:rsidRPr="00D159CA" w:rsidRDefault="00FD79C8" w:rsidP="00723C2B">
            <w:pPr>
              <w:tabs>
                <w:tab w:val="left" w:pos="3668"/>
              </w:tabs>
              <w:jc w:val="both"/>
              <w:rPr>
                <w:rFonts w:ascii="Arial" w:hAnsi="Arial" w:cs="Arial"/>
                <w:b/>
                <w:sz w:val="18"/>
                <w:szCs w:val="18"/>
              </w:rPr>
            </w:pPr>
            <w:r w:rsidRPr="00D159CA">
              <w:rPr>
                <w:rFonts w:ascii="Arial" w:hAnsi="Arial" w:cs="Arial"/>
                <w:b/>
                <w:sz w:val="18"/>
                <w:szCs w:val="18"/>
              </w:rPr>
              <w:t>Должность</w:t>
            </w:r>
          </w:p>
        </w:tc>
        <w:tc>
          <w:tcPr>
            <w:tcW w:w="2410" w:type="dxa"/>
            <w:tcBorders>
              <w:top w:val="nil"/>
              <w:left w:val="single" w:sz="4" w:space="0" w:color="auto"/>
              <w:bottom w:val="single" w:sz="4" w:space="0" w:color="000000" w:themeColor="text1"/>
              <w:right w:val="single" w:sz="4" w:space="0" w:color="auto"/>
            </w:tcBorders>
            <w:shd w:val="clear" w:color="auto" w:fill="FFFFFF" w:themeFill="background1"/>
          </w:tcPr>
          <w:p w14:paraId="44F93CB6" w14:textId="77777777" w:rsidR="00FD79C8" w:rsidRPr="00D159CA" w:rsidRDefault="00FD79C8" w:rsidP="00723C2B">
            <w:pPr>
              <w:tabs>
                <w:tab w:val="left" w:pos="3668"/>
              </w:tabs>
              <w:jc w:val="both"/>
              <w:rPr>
                <w:rFonts w:ascii="Arial" w:hAnsi="Arial" w:cs="Arial"/>
                <w:b/>
                <w:sz w:val="18"/>
                <w:szCs w:val="18"/>
                <w:lang w:val="ru-RU"/>
              </w:rPr>
            </w:pPr>
            <w:r w:rsidRPr="00D159CA">
              <w:rPr>
                <w:rFonts w:ascii="Arial" w:hAnsi="Arial" w:cs="Arial"/>
                <w:b/>
                <w:sz w:val="18"/>
                <w:szCs w:val="18"/>
                <w:lang w:val="ru-RU"/>
              </w:rPr>
              <w:t>Год начала работы в компании</w:t>
            </w:r>
          </w:p>
        </w:tc>
        <w:tc>
          <w:tcPr>
            <w:tcW w:w="4819" w:type="dxa"/>
            <w:tcBorders>
              <w:top w:val="nil"/>
              <w:left w:val="single" w:sz="4" w:space="0" w:color="auto"/>
              <w:bottom w:val="single" w:sz="4" w:space="0" w:color="000000" w:themeColor="text1"/>
            </w:tcBorders>
            <w:shd w:val="clear" w:color="auto" w:fill="FFFFFF" w:themeFill="background1"/>
          </w:tcPr>
          <w:p w14:paraId="289ADB06" w14:textId="77777777" w:rsidR="00FD79C8" w:rsidRPr="00D159CA" w:rsidRDefault="00FD79C8" w:rsidP="00337A87">
            <w:pPr>
              <w:tabs>
                <w:tab w:val="left" w:pos="3668"/>
              </w:tabs>
              <w:jc w:val="both"/>
              <w:rPr>
                <w:rFonts w:ascii="Arial" w:hAnsi="Arial" w:cs="Arial"/>
                <w:b/>
                <w:sz w:val="18"/>
                <w:szCs w:val="18"/>
                <w:lang w:val="ru-RU"/>
              </w:rPr>
            </w:pPr>
            <w:r w:rsidRPr="00D159CA">
              <w:rPr>
                <w:rFonts w:ascii="Arial" w:hAnsi="Arial" w:cs="Arial"/>
                <w:b/>
                <w:sz w:val="18"/>
                <w:szCs w:val="18"/>
                <w:lang w:val="ru-RU"/>
              </w:rPr>
              <w:t xml:space="preserve">Указание занимаемых должностей, наименований организаций (включая местоположение организаций) за </w:t>
            </w:r>
            <w:proofErr w:type="gramStart"/>
            <w:r w:rsidRPr="00D159CA">
              <w:rPr>
                <w:rFonts w:ascii="Arial" w:hAnsi="Arial" w:cs="Arial"/>
                <w:b/>
                <w:sz w:val="18"/>
                <w:szCs w:val="18"/>
                <w:lang w:val="ru-RU"/>
              </w:rPr>
              <w:t>последние</w:t>
            </w:r>
            <w:proofErr w:type="gramEnd"/>
            <w:r w:rsidRPr="00D159CA">
              <w:rPr>
                <w:rFonts w:ascii="Arial" w:hAnsi="Arial" w:cs="Arial"/>
                <w:b/>
                <w:sz w:val="18"/>
                <w:szCs w:val="18"/>
                <w:lang w:val="ru-RU"/>
              </w:rPr>
              <w:t xml:space="preserve"> </w:t>
            </w:r>
            <w:r w:rsidR="00337A87" w:rsidRPr="00D159CA">
              <w:rPr>
                <w:rFonts w:ascii="Arial" w:hAnsi="Arial" w:cs="Arial"/>
                <w:b/>
                <w:sz w:val="18"/>
                <w:szCs w:val="18"/>
                <w:lang w:val="ru-RU"/>
              </w:rPr>
              <w:t>3 года</w:t>
            </w:r>
          </w:p>
        </w:tc>
      </w:tr>
      <w:tr w:rsidR="00FD79C8" w:rsidRPr="007B3745" w14:paraId="2CA28044" w14:textId="77777777" w:rsidTr="00723C2B">
        <w:tc>
          <w:tcPr>
            <w:tcW w:w="1809" w:type="dxa"/>
            <w:tcBorders>
              <w:top w:val="single" w:sz="4" w:space="0" w:color="000000" w:themeColor="text1"/>
              <w:right w:val="single" w:sz="4" w:space="0" w:color="auto"/>
            </w:tcBorders>
          </w:tcPr>
          <w:p w14:paraId="124D35F3" w14:textId="77777777" w:rsidR="00FD79C8" w:rsidRPr="005E4FCB" w:rsidRDefault="00FD79C8" w:rsidP="00723C2B">
            <w:pPr>
              <w:tabs>
                <w:tab w:val="left" w:pos="3668"/>
              </w:tabs>
              <w:jc w:val="both"/>
              <w:rPr>
                <w:rFonts w:ascii="Arial" w:hAnsi="Arial" w:cs="Arial"/>
                <w:sz w:val="18"/>
                <w:szCs w:val="18"/>
                <w:lang w:val="ru-RU"/>
              </w:rPr>
            </w:pPr>
          </w:p>
        </w:tc>
        <w:tc>
          <w:tcPr>
            <w:tcW w:w="1418" w:type="dxa"/>
            <w:tcBorders>
              <w:top w:val="single" w:sz="4" w:space="0" w:color="000000" w:themeColor="text1"/>
              <w:left w:val="single" w:sz="4" w:space="0" w:color="auto"/>
              <w:right w:val="single" w:sz="4" w:space="0" w:color="auto"/>
            </w:tcBorders>
          </w:tcPr>
          <w:p w14:paraId="371B7190" w14:textId="77777777" w:rsidR="00FD79C8" w:rsidRPr="005E4FCB" w:rsidRDefault="00FD79C8" w:rsidP="00723C2B">
            <w:pPr>
              <w:tabs>
                <w:tab w:val="left" w:pos="3668"/>
              </w:tabs>
              <w:jc w:val="both"/>
              <w:rPr>
                <w:rFonts w:ascii="Arial" w:hAnsi="Arial" w:cs="Arial"/>
                <w:sz w:val="18"/>
                <w:szCs w:val="18"/>
                <w:lang w:val="ru-RU"/>
              </w:rPr>
            </w:pPr>
          </w:p>
        </w:tc>
        <w:tc>
          <w:tcPr>
            <w:tcW w:w="2410" w:type="dxa"/>
            <w:tcBorders>
              <w:top w:val="single" w:sz="4" w:space="0" w:color="000000" w:themeColor="text1"/>
              <w:left w:val="single" w:sz="4" w:space="0" w:color="auto"/>
              <w:right w:val="single" w:sz="4" w:space="0" w:color="auto"/>
            </w:tcBorders>
          </w:tcPr>
          <w:p w14:paraId="32E06353" w14:textId="77777777" w:rsidR="00FD79C8" w:rsidRPr="005E4FCB" w:rsidRDefault="00FD79C8" w:rsidP="00723C2B">
            <w:pPr>
              <w:tabs>
                <w:tab w:val="left" w:pos="3668"/>
              </w:tabs>
              <w:jc w:val="both"/>
              <w:rPr>
                <w:rFonts w:ascii="Arial" w:hAnsi="Arial" w:cs="Arial"/>
                <w:sz w:val="18"/>
                <w:szCs w:val="18"/>
                <w:lang w:val="ru-RU"/>
              </w:rPr>
            </w:pPr>
          </w:p>
        </w:tc>
        <w:tc>
          <w:tcPr>
            <w:tcW w:w="4819" w:type="dxa"/>
            <w:tcBorders>
              <w:top w:val="single" w:sz="4" w:space="0" w:color="000000" w:themeColor="text1"/>
              <w:left w:val="single" w:sz="4" w:space="0" w:color="auto"/>
            </w:tcBorders>
          </w:tcPr>
          <w:p w14:paraId="654F41F7" w14:textId="77777777" w:rsidR="00FD79C8" w:rsidRPr="005E4FCB" w:rsidRDefault="00FD79C8" w:rsidP="00723C2B">
            <w:pPr>
              <w:tabs>
                <w:tab w:val="left" w:pos="3668"/>
              </w:tabs>
              <w:jc w:val="both"/>
              <w:rPr>
                <w:rFonts w:ascii="Arial" w:hAnsi="Arial" w:cs="Arial"/>
                <w:sz w:val="18"/>
                <w:szCs w:val="18"/>
                <w:lang w:val="ru-RU"/>
              </w:rPr>
            </w:pPr>
          </w:p>
        </w:tc>
      </w:tr>
    </w:tbl>
    <w:p w14:paraId="711F7AE1" w14:textId="77777777" w:rsidR="00723C2B" w:rsidRPr="005E4FCB" w:rsidRDefault="00723C2B" w:rsidP="00723C2B">
      <w:pPr>
        <w:tabs>
          <w:tab w:val="left" w:pos="3668"/>
        </w:tabs>
        <w:jc w:val="both"/>
        <w:rPr>
          <w:rFonts w:ascii="Arial" w:hAnsi="Arial" w:cs="Arial"/>
          <w:b/>
          <w:sz w:val="20"/>
          <w:szCs w:val="20"/>
          <w:lang w:val="ru-RU"/>
        </w:rPr>
      </w:pPr>
      <w:bookmarkStart w:id="124" w:name="_Toc90649463"/>
    </w:p>
    <w:p w14:paraId="5FBA0332" w14:textId="77777777" w:rsidR="00FD79C8" w:rsidRPr="005E4FCB" w:rsidRDefault="00FD79C8" w:rsidP="00723C2B">
      <w:pPr>
        <w:tabs>
          <w:tab w:val="left" w:pos="3668"/>
        </w:tabs>
        <w:jc w:val="both"/>
        <w:rPr>
          <w:rFonts w:ascii="Arial" w:hAnsi="Arial" w:cs="Arial"/>
          <w:b/>
          <w:sz w:val="20"/>
          <w:szCs w:val="20"/>
          <w:lang w:val="ru-RU"/>
        </w:rPr>
      </w:pPr>
      <w:r w:rsidRPr="005E4FCB">
        <w:rPr>
          <w:rFonts w:ascii="Arial" w:hAnsi="Arial" w:cs="Arial"/>
          <w:b/>
          <w:sz w:val="20"/>
          <w:szCs w:val="20"/>
          <w:lang w:val="ru-RU"/>
        </w:rPr>
        <w:t>4. СВЕДЕНИЯ О КРЕДИТНЫХ РЕЙТИНГАХ ЭМИТЕНТА/ВЫПУСКОВ ЦЕННЫХ БУМАГ</w:t>
      </w:r>
      <w:bookmarkEnd w:id="124"/>
    </w:p>
    <w:p w14:paraId="7E197FEF"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xml:space="preserve">Приводится информация </w:t>
      </w:r>
      <w:proofErr w:type="gramStart"/>
      <w:r w:rsidRPr="005E4FCB">
        <w:rPr>
          <w:rFonts w:ascii="Arial" w:hAnsi="Arial" w:cs="Arial"/>
          <w:sz w:val="20"/>
          <w:szCs w:val="20"/>
          <w:lang w:val="ru-RU"/>
        </w:rPr>
        <w:t>о</w:t>
      </w:r>
      <w:proofErr w:type="gramEnd"/>
      <w:r w:rsidRPr="005E4FCB">
        <w:rPr>
          <w:rFonts w:ascii="Arial" w:hAnsi="Arial" w:cs="Arial"/>
          <w:sz w:val="20"/>
          <w:szCs w:val="20"/>
          <w:lang w:val="ru-RU"/>
        </w:rPr>
        <w:t xml:space="preserve"> всех имеющихся кредитных рейтингах эмитента и (или) выпусков ценных бумаг с датой их присвоения.</w:t>
      </w:r>
    </w:p>
    <w:p w14:paraId="334DEDCF" w14:textId="77777777" w:rsidR="00723C2B" w:rsidRPr="005E4FCB" w:rsidRDefault="00723C2B" w:rsidP="00723C2B">
      <w:pPr>
        <w:tabs>
          <w:tab w:val="left" w:pos="3668"/>
        </w:tabs>
        <w:jc w:val="both"/>
        <w:rPr>
          <w:rFonts w:ascii="Arial" w:hAnsi="Arial" w:cs="Arial"/>
          <w:b/>
          <w:sz w:val="20"/>
          <w:szCs w:val="20"/>
          <w:lang w:val="ru-RU"/>
        </w:rPr>
      </w:pPr>
      <w:bookmarkStart w:id="125" w:name="_Toc90649464"/>
    </w:p>
    <w:p w14:paraId="4FA8ECF3" w14:textId="77777777" w:rsidR="00FD79C8" w:rsidRPr="005E4FCB" w:rsidRDefault="00FD79C8" w:rsidP="00723C2B">
      <w:pPr>
        <w:tabs>
          <w:tab w:val="left" w:pos="3668"/>
        </w:tabs>
        <w:jc w:val="both"/>
        <w:rPr>
          <w:rFonts w:ascii="Arial" w:hAnsi="Arial" w:cs="Arial"/>
          <w:b/>
          <w:sz w:val="20"/>
          <w:szCs w:val="20"/>
          <w:lang w:val="ru-RU"/>
        </w:rPr>
      </w:pPr>
      <w:r w:rsidRPr="005E4FCB">
        <w:rPr>
          <w:rFonts w:ascii="Arial" w:hAnsi="Arial" w:cs="Arial"/>
          <w:b/>
          <w:sz w:val="20"/>
          <w:szCs w:val="20"/>
          <w:lang w:val="ru-RU"/>
        </w:rPr>
        <w:t>5. ДОЛГОВАЯ НАГРУЗКА ЭМИТЕНТА / СУДЕБНЫЕ СПОРЫ</w:t>
      </w:r>
      <w:bookmarkEnd w:id="125"/>
    </w:p>
    <w:p w14:paraId="1E96FC72" w14:textId="77777777" w:rsidR="00FD79C8" w:rsidRPr="005E4FCB" w:rsidRDefault="00FD79C8" w:rsidP="00FD79C8">
      <w:pPr>
        <w:rPr>
          <w:rFonts w:ascii="Arial" w:hAnsi="Arial" w:cs="Arial"/>
          <w:sz w:val="20"/>
          <w:szCs w:val="20"/>
          <w:lang w:val="ru-RU"/>
        </w:rPr>
      </w:pPr>
      <w:r w:rsidRPr="005E4FCB">
        <w:rPr>
          <w:rFonts w:ascii="Arial" w:hAnsi="Arial" w:cs="Arial"/>
          <w:sz w:val="20"/>
          <w:szCs w:val="20"/>
          <w:lang w:val="ru-RU"/>
        </w:rPr>
        <w:t xml:space="preserve">Кредитная история эмитента: </w:t>
      </w:r>
    </w:p>
    <w:tbl>
      <w:tblPr>
        <w:tblStyle w:val="af5"/>
        <w:tblW w:w="0" w:type="auto"/>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1539"/>
        <w:gridCol w:w="1599"/>
        <w:gridCol w:w="1934"/>
        <w:gridCol w:w="1127"/>
        <w:gridCol w:w="1400"/>
        <w:gridCol w:w="1211"/>
        <w:gridCol w:w="1105"/>
      </w:tblGrid>
      <w:tr w:rsidR="00FD79C8" w:rsidRPr="00D159CA" w14:paraId="04079518" w14:textId="77777777" w:rsidTr="00723C2B">
        <w:tc>
          <w:tcPr>
            <w:tcW w:w="1539" w:type="dxa"/>
            <w:tcBorders>
              <w:top w:val="single" w:sz="4" w:space="0" w:color="auto"/>
              <w:bottom w:val="single" w:sz="4" w:space="0" w:color="000000" w:themeColor="text1"/>
            </w:tcBorders>
          </w:tcPr>
          <w:p w14:paraId="215F76E9" w14:textId="77777777" w:rsidR="00FD79C8" w:rsidRPr="00D159CA" w:rsidRDefault="00FD79C8" w:rsidP="00723C2B">
            <w:pPr>
              <w:tabs>
                <w:tab w:val="left" w:pos="3668"/>
              </w:tabs>
              <w:rPr>
                <w:rFonts w:ascii="Arial" w:hAnsi="Arial" w:cs="Arial"/>
                <w:b/>
                <w:sz w:val="18"/>
                <w:szCs w:val="18"/>
              </w:rPr>
            </w:pPr>
            <w:r w:rsidRPr="00D159CA">
              <w:rPr>
                <w:rFonts w:ascii="Arial" w:hAnsi="Arial" w:cs="Arial"/>
                <w:b/>
                <w:sz w:val="18"/>
                <w:szCs w:val="18"/>
              </w:rPr>
              <w:t>Наименование кредитора</w:t>
            </w:r>
          </w:p>
        </w:tc>
        <w:tc>
          <w:tcPr>
            <w:tcW w:w="1599" w:type="dxa"/>
            <w:tcBorders>
              <w:top w:val="single" w:sz="4" w:space="0" w:color="auto"/>
              <w:bottom w:val="single" w:sz="4" w:space="0" w:color="000000" w:themeColor="text1"/>
            </w:tcBorders>
          </w:tcPr>
          <w:p w14:paraId="666185C9" w14:textId="77777777" w:rsidR="00FD79C8" w:rsidRPr="00D159CA" w:rsidRDefault="00FD79C8" w:rsidP="00723C2B">
            <w:pPr>
              <w:tabs>
                <w:tab w:val="left" w:pos="3668"/>
              </w:tabs>
              <w:rPr>
                <w:rFonts w:ascii="Arial" w:hAnsi="Arial" w:cs="Arial"/>
                <w:b/>
                <w:sz w:val="18"/>
                <w:szCs w:val="18"/>
              </w:rPr>
            </w:pPr>
            <w:r w:rsidRPr="00D159CA">
              <w:rPr>
                <w:rFonts w:ascii="Arial" w:hAnsi="Arial" w:cs="Arial"/>
                <w:b/>
                <w:sz w:val="18"/>
                <w:szCs w:val="18"/>
              </w:rPr>
              <w:t>Лимит задолженности в руб.</w:t>
            </w:r>
          </w:p>
        </w:tc>
        <w:tc>
          <w:tcPr>
            <w:tcW w:w="1934" w:type="dxa"/>
            <w:tcBorders>
              <w:top w:val="single" w:sz="4" w:space="0" w:color="auto"/>
              <w:bottom w:val="single" w:sz="4" w:space="0" w:color="000000" w:themeColor="text1"/>
            </w:tcBorders>
          </w:tcPr>
          <w:p w14:paraId="46565240" w14:textId="77777777" w:rsidR="00FD79C8" w:rsidRPr="00D159CA" w:rsidRDefault="00FD79C8" w:rsidP="00723C2B">
            <w:pPr>
              <w:tabs>
                <w:tab w:val="left" w:pos="3668"/>
              </w:tabs>
              <w:rPr>
                <w:rFonts w:ascii="Arial" w:hAnsi="Arial" w:cs="Arial"/>
                <w:b/>
                <w:sz w:val="18"/>
                <w:szCs w:val="18"/>
                <w:lang w:val="ru-RU"/>
              </w:rPr>
            </w:pPr>
            <w:r w:rsidRPr="00D159CA">
              <w:rPr>
                <w:rFonts w:ascii="Arial" w:hAnsi="Arial" w:cs="Arial"/>
                <w:b/>
                <w:sz w:val="18"/>
                <w:szCs w:val="18"/>
                <w:lang w:val="ru-RU"/>
              </w:rPr>
              <w:t xml:space="preserve">Задолженность по основному долгу, руб.  </w:t>
            </w:r>
          </w:p>
        </w:tc>
        <w:tc>
          <w:tcPr>
            <w:tcW w:w="1127" w:type="dxa"/>
            <w:tcBorders>
              <w:top w:val="single" w:sz="4" w:space="0" w:color="auto"/>
              <w:bottom w:val="single" w:sz="4" w:space="0" w:color="000000" w:themeColor="text1"/>
            </w:tcBorders>
          </w:tcPr>
          <w:p w14:paraId="789E401B" w14:textId="77777777" w:rsidR="00FD79C8" w:rsidRPr="00D159CA" w:rsidRDefault="00FD79C8" w:rsidP="00723C2B">
            <w:pPr>
              <w:tabs>
                <w:tab w:val="left" w:pos="3668"/>
              </w:tabs>
              <w:rPr>
                <w:rFonts w:ascii="Arial" w:hAnsi="Arial" w:cs="Arial"/>
                <w:b/>
                <w:sz w:val="18"/>
                <w:szCs w:val="18"/>
              </w:rPr>
            </w:pPr>
            <w:r w:rsidRPr="00D159CA">
              <w:rPr>
                <w:rFonts w:ascii="Arial" w:hAnsi="Arial" w:cs="Arial"/>
                <w:b/>
                <w:sz w:val="18"/>
                <w:szCs w:val="18"/>
              </w:rPr>
              <w:t>Дата выдачи</w:t>
            </w:r>
          </w:p>
        </w:tc>
        <w:tc>
          <w:tcPr>
            <w:tcW w:w="1400" w:type="dxa"/>
            <w:tcBorders>
              <w:top w:val="single" w:sz="4" w:space="0" w:color="auto"/>
              <w:bottom w:val="single" w:sz="4" w:space="0" w:color="000000" w:themeColor="text1"/>
            </w:tcBorders>
          </w:tcPr>
          <w:p w14:paraId="6A0E4A5C" w14:textId="77777777" w:rsidR="00FD79C8" w:rsidRPr="00D159CA" w:rsidRDefault="00FD79C8" w:rsidP="00723C2B">
            <w:pPr>
              <w:tabs>
                <w:tab w:val="left" w:pos="3668"/>
              </w:tabs>
              <w:rPr>
                <w:rFonts w:ascii="Arial" w:hAnsi="Arial" w:cs="Arial"/>
                <w:b/>
                <w:sz w:val="18"/>
                <w:szCs w:val="18"/>
              </w:rPr>
            </w:pPr>
            <w:r w:rsidRPr="00D159CA">
              <w:rPr>
                <w:rFonts w:ascii="Arial" w:hAnsi="Arial" w:cs="Arial"/>
                <w:b/>
                <w:sz w:val="18"/>
                <w:szCs w:val="18"/>
              </w:rPr>
              <w:t>Дата погашения</w:t>
            </w:r>
          </w:p>
        </w:tc>
        <w:tc>
          <w:tcPr>
            <w:tcW w:w="1211" w:type="dxa"/>
            <w:tcBorders>
              <w:top w:val="single" w:sz="4" w:space="0" w:color="auto"/>
              <w:bottom w:val="single" w:sz="4" w:space="0" w:color="000000" w:themeColor="text1"/>
            </w:tcBorders>
          </w:tcPr>
          <w:p w14:paraId="4147A3AF" w14:textId="77777777" w:rsidR="00FD79C8" w:rsidRPr="00D159CA" w:rsidRDefault="00FD79C8" w:rsidP="00723C2B">
            <w:pPr>
              <w:tabs>
                <w:tab w:val="left" w:pos="3668"/>
              </w:tabs>
              <w:rPr>
                <w:rFonts w:ascii="Arial" w:hAnsi="Arial" w:cs="Arial"/>
                <w:b/>
                <w:sz w:val="18"/>
                <w:szCs w:val="18"/>
              </w:rPr>
            </w:pPr>
            <w:r w:rsidRPr="00D159CA">
              <w:rPr>
                <w:rFonts w:ascii="Arial" w:hAnsi="Arial" w:cs="Arial"/>
                <w:b/>
                <w:sz w:val="18"/>
                <w:szCs w:val="18"/>
              </w:rPr>
              <w:t>Срок кредита, дней/лет</w:t>
            </w:r>
          </w:p>
        </w:tc>
        <w:tc>
          <w:tcPr>
            <w:tcW w:w="1105" w:type="dxa"/>
            <w:tcBorders>
              <w:top w:val="single" w:sz="4" w:space="0" w:color="auto"/>
              <w:bottom w:val="single" w:sz="4" w:space="0" w:color="000000" w:themeColor="text1"/>
            </w:tcBorders>
          </w:tcPr>
          <w:p w14:paraId="745F3881" w14:textId="77777777" w:rsidR="00FD79C8" w:rsidRPr="00D159CA" w:rsidRDefault="00FD79C8" w:rsidP="00723C2B">
            <w:pPr>
              <w:tabs>
                <w:tab w:val="left" w:pos="3668"/>
              </w:tabs>
              <w:rPr>
                <w:rFonts w:ascii="Arial" w:hAnsi="Arial" w:cs="Arial"/>
                <w:b/>
                <w:sz w:val="18"/>
                <w:szCs w:val="18"/>
              </w:rPr>
            </w:pPr>
            <w:r w:rsidRPr="00D159CA">
              <w:rPr>
                <w:rFonts w:ascii="Arial" w:hAnsi="Arial" w:cs="Arial"/>
                <w:b/>
                <w:sz w:val="18"/>
                <w:szCs w:val="18"/>
              </w:rPr>
              <w:t>Ставка, %</w:t>
            </w:r>
          </w:p>
        </w:tc>
      </w:tr>
      <w:tr w:rsidR="00FD79C8" w:rsidRPr="00D159CA" w14:paraId="7004CB9F" w14:textId="77777777" w:rsidTr="00723C2B">
        <w:tc>
          <w:tcPr>
            <w:tcW w:w="1539" w:type="dxa"/>
            <w:tcBorders>
              <w:top w:val="single" w:sz="4" w:space="0" w:color="000000" w:themeColor="text1"/>
            </w:tcBorders>
          </w:tcPr>
          <w:p w14:paraId="31EF604F" w14:textId="77777777" w:rsidR="00FD79C8" w:rsidRPr="005E4FCB" w:rsidRDefault="00FD79C8" w:rsidP="00723C2B">
            <w:pPr>
              <w:tabs>
                <w:tab w:val="left" w:pos="3668"/>
              </w:tabs>
              <w:rPr>
                <w:rFonts w:ascii="Arial" w:hAnsi="Arial" w:cs="Arial"/>
                <w:b/>
                <w:sz w:val="18"/>
                <w:szCs w:val="18"/>
              </w:rPr>
            </w:pPr>
          </w:p>
        </w:tc>
        <w:tc>
          <w:tcPr>
            <w:tcW w:w="1599" w:type="dxa"/>
            <w:tcBorders>
              <w:top w:val="single" w:sz="4" w:space="0" w:color="000000" w:themeColor="text1"/>
            </w:tcBorders>
          </w:tcPr>
          <w:p w14:paraId="474E7F14" w14:textId="77777777" w:rsidR="00FD79C8" w:rsidRPr="005E4FCB" w:rsidRDefault="00FD79C8" w:rsidP="00723C2B">
            <w:pPr>
              <w:tabs>
                <w:tab w:val="left" w:pos="3668"/>
              </w:tabs>
              <w:rPr>
                <w:rFonts w:ascii="Arial" w:hAnsi="Arial" w:cs="Arial"/>
                <w:b/>
                <w:sz w:val="18"/>
                <w:szCs w:val="18"/>
              </w:rPr>
            </w:pPr>
          </w:p>
        </w:tc>
        <w:tc>
          <w:tcPr>
            <w:tcW w:w="1934" w:type="dxa"/>
            <w:tcBorders>
              <w:top w:val="single" w:sz="4" w:space="0" w:color="000000" w:themeColor="text1"/>
            </w:tcBorders>
          </w:tcPr>
          <w:p w14:paraId="296E0DF0" w14:textId="77777777" w:rsidR="00FD79C8" w:rsidRPr="005E4FCB" w:rsidRDefault="00FD79C8" w:rsidP="00723C2B">
            <w:pPr>
              <w:tabs>
                <w:tab w:val="left" w:pos="3668"/>
              </w:tabs>
              <w:rPr>
                <w:rFonts w:ascii="Arial" w:hAnsi="Arial" w:cs="Arial"/>
                <w:b/>
                <w:sz w:val="18"/>
                <w:szCs w:val="18"/>
              </w:rPr>
            </w:pPr>
          </w:p>
        </w:tc>
        <w:tc>
          <w:tcPr>
            <w:tcW w:w="1127" w:type="dxa"/>
            <w:tcBorders>
              <w:top w:val="single" w:sz="4" w:space="0" w:color="000000" w:themeColor="text1"/>
            </w:tcBorders>
          </w:tcPr>
          <w:p w14:paraId="7E198AB3" w14:textId="77777777" w:rsidR="00FD79C8" w:rsidRPr="005E4FCB" w:rsidRDefault="00FD79C8" w:rsidP="00723C2B">
            <w:pPr>
              <w:tabs>
                <w:tab w:val="left" w:pos="3668"/>
              </w:tabs>
              <w:rPr>
                <w:rFonts w:ascii="Arial" w:hAnsi="Arial" w:cs="Arial"/>
                <w:b/>
                <w:sz w:val="18"/>
                <w:szCs w:val="18"/>
              </w:rPr>
            </w:pPr>
          </w:p>
        </w:tc>
        <w:tc>
          <w:tcPr>
            <w:tcW w:w="1400" w:type="dxa"/>
            <w:tcBorders>
              <w:top w:val="single" w:sz="4" w:space="0" w:color="000000" w:themeColor="text1"/>
            </w:tcBorders>
          </w:tcPr>
          <w:p w14:paraId="34EADF0D" w14:textId="77777777" w:rsidR="00FD79C8" w:rsidRPr="005E4FCB" w:rsidRDefault="00FD79C8" w:rsidP="00723C2B">
            <w:pPr>
              <w:tabs>
                <w:tab w:val="left" w:pos="3668"/>
              </w:tabs>
              <w:rPr>
                <w:rFonts w:ascii="Arial" w:hAnsi="Arial" w:cs="Arial"/>
                <w:b/>
                <w:sz w:val="18"/>
                <w:szCs w:val="18"/>
              </w:rPr>
            </w:pPr>
          </w:p>
        </w:tc>
        <w:tc>
          <w:tcPr>
            <w:tcW w:w="1211" w:type="dxa"/>
            <w:tcBorders>
              <w:top w:val="single" w:sz="4" w:space="0" w:color="000000" w:themeColor="text1"/>
            </w:tcBorders>
          </w:tcPr>
          <w:p w14:paraId="317BD076" w14:textId="77777777" w:rsidR="00FD79C8" w:rsidRPr="005E4FCB" w:rsidRDefault="00FD79C8" w:rsidP="00723C2B">
            <w:pPr>
              <w:tabs>
                <w:tab w:val="left" w:pos="3668"/>
              </w:tabs>
              <w:rPr>
                <w:rFonts w:ascii="Arial" w:hAnsi="Arial" w:cs="Arial"/>
                <w:b/>
                <w:sz w:val="18"/>
                <w:szCs w:val="18"/>
              </w:rPr>
            </w:pPr>
          </w:p>
        </w:tc>
        <w:tc>
          <w:tcPr>
            <w:tcW w:w="1105" w:type="dxa"/>
            <w:tcBorders>
              <w:top w:val="single" w:sz="4" w:space="0" w:color="000000" w:themeColor="text1"/>
            </w:tcBorders>
          </w:tcPr>
          <w:p w14:paraId="75F9176E" w14:textId="77777777" w:rsidR="00FD79C8" w:rsidRPr="005E4FCB" w:rsidRDefault="00FD79C8" w:rsidP="00723C2B">
            <w:pPr>
              <w:tabs>
                <w:tab w:val="left" w:pos="3668"/>
              </w:tabs>
              <w:rPr>
                <w:rFonts w:ascii="Arial" w:hAnsi="Arial" w:cs="Arial"/>
                <w:b/>
                <w:sz w:val="18"/>
                <w:szCs w:val="18"/>
              </w:rPr>
            </w:pPr>
          </w:p>
        </w:tc>
      </w:tr>
    </w:tbl>
    <w:p w14:paraId="03048BED" w14:textId="77777777" w:rsidR="00FD79C8" w:rsidRPr="005E4FCB" w:rsidRDefault="00FD79C8" w:rsidP="00FD79C8">
      <w:pPr>
        <w:tabs>
          <w:tab w:val="left" w:pos="3668"/>
        </w:tabs>
        <w:rPr>
          <w:rFonts w:ascii="Arial" w:eastAsia="Times New Roman" w:hAnsi="Arial" w:cs="Arial"/>
          <w:sz w:val="20"/>
          <w:szCs w:val="20"/>
          <w:lang w:eastAsia="ru-RU"/>
        </w:rPr>
      </w:pPr>
    </w:p>
    <w:p w14:paraId="6078ABA2" w14:textId="77777777" w:rsidR="00FD79C8" w:rsidRPr="005E4FCB" w:rsidRDefault="00FD79C8" w:rsidP="00FD79C8">
      <w:pPr>
        <w:tabs>
          <w:tab w:val="left" w:pos="3668"/>
        </w:tabs>
        <w:jc w:val="both"/>
        <w:rPr>
          <w:rFonts w:ascii="Arial" w:hAnsi="Arial" w:cs="Arial"/>
          <w:b/>
          <w:sz w:val="20"/>
          <w:szCs w:val="20"/>
        </w:rPr>
      </w:pPr>
      <w:r w:rsidRPr="005E4FCB">
        <w:rPr>
          <w:rFonts w:ascii="Arial" w:eastAsia="Times New Roman" w:hAnsi="Arial" w:cs="Arial"/>
          <w:sz w:val="20"/>
          <w:szCs w:val="20"/>
          <w:lang w:val="ru-RU" w:eastAsia="ru-RU"/>
        </w:rPr>
        <w:t xml:space="preserve">Указывается список контрагентов в структуре кредиторской задолженности на конец года и на последнюю </w:t>
      </w:r>
      <w:r w:rsidRPr="005E4FCB">
        <w:rPr>
          <w:rFonts w:ascii="Arial" w:eastAsia="Times New Roman" w:hAnsi="Arial" w:cs="Arial"/>
          <w:sz w:val="20"/>
          <w:szCs w:val="20"/>
          <w:lang w:eastAsia="ru-RU"/>
        </w:rPr>
        <w:t>отчетную дату (с долей в структуре кредиторской задолженности):</w:t>
      </w:r>
      <w:r w:rsidRPr="005E4FCB">
        <w:rPr>
          <w:rFonts w:ascii="Arial" w:hAnsi="Arial" w:cs="Arial"/>
          <w:sz w:val="20"/>
          <w:szCs w:val="20"/>
        </w:rPr>
        <w:t xml:space="preserve"> </w:t>
      </w:r>
    </w:p>
    <w:tbl>
      <w:tblPr>
        <w:tblStyle w:val="af5"/>
        <w:tblW w:w="0" w:type="auto"/>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2291"/>
        <w:gridCol w:w="2453"/>
        <w:gridCol w:w="2874"/>
        <w:gridCol w:w="2378"/>
      </w:tblGrid>
      <w:tr w:rsidR="00FD79C8" w:rsidRPr="007B3745" w14:paraId="684CF500" w14:textId="77777777" w:rsidTr="00723C2B">
        <w:trPr>
          <w:trHeight w:val="793"/>
        </w:trPr>
        <w:tc>
          <w:tcPr>
            <w:tcW w:w="2291" w:type="dxa"/>
            <w:tcBorders>
              <w:top w:val="single" w:sz="4" w:space="0" w:color="auto"/>
              <w:bottom w:val="single" w:sz="4" w:space="0" w:color="000000" w:themeColor="text1"/>
            </w:tcBorders>
          </w:tcPr>
          <w:p w14:paraId="105D49F6" w14:textId="77777777" w:rsidR="00FD79C8" w:rsidRPr="00D159CA" w:rsidRDefault="00FD79C8" w:rsidP="00723C2B">
            <w:pPr>
              <w:tabs>
                <w:tab w:val="left" w:pos="3668"/>
              </w:tabs>
              <w:rPr>
                <w:rFonts w:ascii="Arial" w:hAnsi="Arial" w:cs="Arial"/>
                <w:b/>
                <w:sz w:val="18"/>
                <w:szCs w:val="18"/>
              </w:rPr>
            </w:pPr>
            <w:r w:rsidRPr="00D159CA">
              <w:rPr>
                <w:rFonts w:ascii="Arial" w:hAnsi="Arial" w:cs="Arial"/>
                <w:b/>
                <w:sz w:val="18"/>
                <w:szCs w:val="18"/>
              </w:rPr>
              <w:t>Наименование кредитора</w:t>
            </w:r>
          </w:p>
        </w:tc>
        <w:tc>
          <w:tcPr>
            <w:tcW w:w="2453" w:type="dxa"/>
            <w:tcBorders>
              <w:top w:val="single" w:sz="4" w:space="0" w:color="auto"/>
              <w:bottom w:val="single" w:sz="4" w:space="0" w:color="000000" w:themeColor="text1"/>
            </w:tcBorders>
          </w:tcPr>
          <w:p w14:paraId="65EB2042" w14:textId="77777777" w:rsidR="00FD79C8" w:rsidRPr="00D159CA" w:rsidRDefault="00FD79C8" w:rsidP="00723C2B">
            <w:pPr>
              <w:tabs>
                <w:tab w:val="left" w:pos="3668"/>
              </w:tabs>
              <w:rPr>
                <w:rFonts w:ascii="Arial" w:hAnsi="Arial" w:cs="Arial"/>
                <w:b/>
                <w:sz w:val="18"/>
                <w:szCs w:val="18"/>
                <w:lang w:val="ru-RU"/>
              </w:rPr>
            </w:pPr>
            <w:r w:rsidRPr="00D159CA">
              <w:rPr>
                <w:rFonts w:ascii="Arial" w:hAnsi="Arial" w:cs="Arial"/>
                <w:b/>
                <w:sz w:val="18"/>
                <w:szCs w:val="18"/>
                <w:lang w:val="ru-RU"/>
              </w:rPr>
              <w:t>Сумма кредиторской задолженности, тыс. руб.</w:t>
            </w:r>
          </w:p>
        </w:tc>
        <w:tc>
          <w:tcPr>
            <w:tcW w:w="2874" w:type="dxa"/>
            <w:tcBorders>
              <w:top w:val="single" w:sz="4" w:space="0" w:color="auto"/>
              <w:bottom w:val="single" w:sz="4" w:space="0" w:color="000000" w:themeColor="text1"/>
            </w:tcBorders>
          </w:tcPr>
          <w:p w14:paraId="08415F2B" w14:textId="77777777" w:rsidR="00FD79C8" w:rsidRPr="00D159CA" w:rsidRDefault="00FD79C8" w:rsidP="00723C2B">
            <w:pPr>
              <w:tabs>
                <w:tab w:val="left" w:pos="3668"/>
              </w:tabs>
              <w:rPr>
                <w:rFonts w:ascii="Arial" w:hAnsi="Arial" w:cs="Arial"/>
                <w:b/>
                <w:sz w:val="18"/>
                <w:szCs w:val="18"/>
              </w:rPr>
            </w:pPr>
            <w:r w:rsidRPr="00D159CA">
              <w:rPr>
                <w:rFonts w:ascii="Arial" w:hAnsi="Arial" w:cs="Arial"/>
                <w:b/>
                <w:sz w:val="18"/>
                <w:szCs w:val="18"/>
              </w:rPr>
              <w:t>Дата возникновения задолженности</w:t>
            </w:r>
          </w:p>
        </w:tc>
        <w:tc>
          <w:tcPr>
            <w:tcW w:w="2378" w:type="dxa"/>
            <w:tcBorders>
              <w:top w:val="single" w:sz="4" w:space="0" w:color="auto"/>
              <w:bottom w:val="single" w:sz="4" w:space="0" w:color="000000" w:themeColor="text1"/>
            </w:tcBorders>
          </w:tcPr>
          <w:p w14:paraId="4EECAA45" w14:textId="77777777" w:rsidR="00FD79C8" w:rsidRPr="00D159CA" w:rsidRDefault="00FD79C8" w:rsidP="00723C2B">
            <w:pPr>
              <w:tabs>
                <w:tab w:val="left" w:pos="3668"/>
              </w:tabs>
              <w:rPr>
                <w:rFonts w:ascii="Arial" w:hAnsi="Arial" w:cs="Arial"/>
                <w:b/>
                <w:sz w:val="18"/>
                <w:szCs w:val="18"/>
                <w:lang w:val="ru-RU"/>
              </w:rPr>
            </w:pPr>
            <w:r w:rsidRPr="00D159CA">
              <w:rPr>
                <w:rFonts w:ascii="Arial" w:hAnsi="Arial" w:cs="Arial"/>
                <w:b/>
                <w:sz w:val="18"/>
                <w:szCs w:val="18"/>
                <w:lang w:val="ru-RU"/>
              </w:rPr>
              <w:t>Доля в структуре кредиторской задолженности,%</w:t>
            </w:r>
          </w:p>
        </w:tc>
      </w:tr>
      <w:tr w:rsidR="00FD79C8" w:rsidRPr="007B3745" w14:paraId="4A20F10E" w14:textId="77777777" w:rsidTr="00723C2B">
        <w:trPr>
          <w:trHeight w:val="234"/>
        </w:trPr>
        <w:tc>
          <w:tcPr>
            <w:tcW w:w="2291" w:type="dxa"/>
            <w:tcBorders>
              <w:top w:val="single" w:sz="4" w:space="0" w:color="000000" w:themeColor="text1"/>
            </w:tcBorders>
          </w:tcPr>
          <w:p w14:paraId="6B5FFC54" w14:textId="77777777" w:rsidR="00FD79C8" w:rsidRPr="005E4FCB" w:rsidRDefault="00FD79C8" w:rsidP="00723C2B">
            <w:pPr>
              <w:tabs>
                <w:tab w:val="left" w:pos="3668"/>
              </w:tabs>
              <w:rPr>
                <w:rFonts w:ascii="Arial" w:hAnsi="Arial" w:cs="Arial"/>
                <w:b/>
                <w:sz w:val="18"/>
                <w:szCs w:val="18"/>
                <w:lang w:val="ru-RU"/>
              </w:rPr>
            </w:pPr>
          </w:p>
        </w:tc>
        <w:tc>
          <w:tcPr>
            <w:tcW w:w="2453" w:type="dxa"/>
            <w:tcBorders>
              <w:top w:val="single" w:sz="4" w:space="0" w:color="000000" w:themeColor="text1"/>
            </w:tcBorders>
          </w:tcPr>
          <w:p w14:paraId="5C6021F8" w14:textId="77777777" w:rsidR="00FD79C8" w:rsidRPr="005E4FCB" w:rsidRDefault="00FD79C8" w:rsidP="00723C2B">
            <w:pPr>
              <w:tabs>
                <w:tab w:val="left" w:pos="3668"/>
              </w:tabs>
              <w:rPr>
                <w:rFonts w:ascii="Arial" w:hAnsi="Arial" w:cs="Arial"/>
                <w:b/>
                <w:sz w:val="18"/>
                <w:szCs w:val="18"/>
                <w:lang w:val="ru-RU"/>
              </w:rPr>
            </w:pPr>
          </w:p>
        </w:tc>
        <w:tc>
          <w:tcPr>
            <w:tcW w:w="2874" w:type="dxa"/>
            <w:tcBorders>
              <w:top w:val="single" w:sz="4" w:space="0" w:color="000000" w:themeColor="text1"/>
            </w:tcBorders>
          </w:tcPr>
          <w:p w14:paraId="6F03FFE2" w14:textId="77777777" w:rsidR="00FD79C8" w:rsidRPr="005E4FCB" w:rsidRDefault="00FD79C8" w:rsidP="00723C2B">
            <w:pPr>
              <w:tabs>
                <w:tab w:val="left" w:pos="3668"/>
              </w:tabs>
              <w:rPr>
                <w:rFonts w:ascii="Arial" w:hAnsi="Arial" w:cs="Arial"/>
                <w:b/>
                <w:sz w:val="18"/>
                <w:szCs w:val="18"/>
                <w:lang w:val="ru-RU"/>
              </w:rPr>
            </w:pPr>
          </w:p>
        </w:tc>
        <w:tc>
          <w:tcPr>
            <w:tcW w:w="2378" w:type="dxa"/>
            <w:tcBorders>
              <w:top w:val="single" w:sz="4" w:space="0" w:color="000000" w:themeColor="text1"/>
            </w:tcBorders>
          </w:tcPr>
          <w:p w14:paraId="077C644F" w14:textId="77777777" w:rsidR="00FD79C8" w:rsidRPr="005E4FCB" w:rsidRDefault="00FD79C8" w:rsidP="00723C2B">
            <w:pPr>
              <w:tabs>
                <w:tab w:val="left" w:pos="3668"/>
              </w:tabs>
              <w:rPr>
                <w:rFonts w:ascii="Arial" w:hAnsi="Arial" w:cs="Arial"/>
                <w:b/>
                <w:sz w:val="18"/>
                <w:szCs w:val="18"/>
                <w:lang w:val="ru-RU"/>
              </w:rPr>
            </w:pPr>
          </w:p>
        </w:tc>
      </w:tr>
    </w:tbl>
    <w:p w14:paraId="6CCC956D" w14:textId="77777777" w:rsidR="00FD79C8" w:rsidRPr="005E4FCB" w:rsidRDefault="00FD79C8" w:rsidP="00FD79C8">
      <w:pPr>
        <w:tabs>
          <w:tab w:val="left" w:pos="3668"/>
        </w:tabs>
        <w:rPr>
          <w:rFonts w:ascii="Arial" w:hAnsi="Arial" w:cs="Arial"/>
          <w:b/>
          <w:sz w:val="20"/>
          <w:szCs w:val="20"/>
          <w:lang w:val="ru-RU"/>
        </w:rPr>
      </w:pPr>
      <w:r w:rsidRPr="005E4FCB">
        <w:rPr>
          <w:rFonts w:ascii="Arial" w:hAnsi="Arial" w:cs="Arial"/>
          <w:sz w:val="20"/>
          <w:szCs w:val="20"/>
          <w:lang w:val="ru-RU"/>
        </w:rPr>
        <w:t xml:space="preserve">Указываются сведения о дебиторах эмитента: </w:t>
      </w:r>
    </w:p>
    <w:tbl>
      <w:tblPr>
        <w:tblStyle w:val="af5"/>
        <w:tblW w:w="0" w:type="auto"/>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2291"/>
        <w:gridCol w:w="2453"/>
        <w:gridCol w:w="2874"/>
        <w:gridCol w:w="2378"/>
      </w:tblGrid>
      <w:tr w:rsidR="00FD79C8" w:rsidRPr="007B3745" w14:paraId="00F10B9B" w14:textId="77777777" w:rsidTr="00723C2B">
        <w:trPr>
          <w:trHeight w:val="793"/>
        </w:trPr>
        <w:tc>
          <w:tcPr>
            <w:tcW w:w="2291" w:type="dxa"/>
            <w:tcBorders>
              <w:top w:val="single" w:sz="4" w:space="0" w:color="auto"/>
              <w:bottom w:val="single" w:sz="4" w:space="0" w:color="000000" w:themeColor="text1"/>
            </w:tcBorders>
          </w:tcPr>
          <w:p w14:paraId="7F8D73A6" w14:textId="77777777" w:rsidR="00FD79C8" w:rsidRPr="00D159CA" w:rsidRDefault="00FD79C8" w:rsidP="00723C2B">
            <w:pPr>
              <w:tabs>
                <w:tab w:val="left" w:pos="3668"/>
              </w:tabs>
              <w:rPr>
                <w:rFonts w:ascii="Arial" w:hAnsi="Arial" w:cs="Arial"/>
                <w:b/>
                <w:sz w:val="18"/>
                <w:szCs w:val="18"/>
              </w:rPr>
            </w:pPr>
            <w:r w:rsidRPr="00D159CA">
              <w:rPr>
                <w:rFonts w:ascii="Arial" w:hAnsi="Arial" w:cs="Arial"/>
                <w:b/>
                <w:sz w:val="18"/>
                <w:szCs w:val="18"/>
              </w:rPr>
              <w:t>Наименование дебитора</w:t>
            </w:r>
          </w:p>
        </w:tc>
        <w:tc>
          <w:tcPr>
            <w:tcW w:w="2453" w:type="dxa"/>
            <w:tcBorders>
              <w:top w:val="single" w:sz="4" w:space="0" w:color="auto"/>
              <w:bottom w:val="single" w:sz="4" w:space="0" w:color="000000" w:themeColor="text1"/>
            </w:tcBorders>
          </w:tcPr>
          <w:p w14:paraId="709AADA6" w14:textId="77777777" w:rsidR="00FD79C8" w:rsidRPr="00D159CA" w:rsidRDefault="00FD79C8" w:rsidP="00723C2B">
            <w:pPr>
              <w:tabs>
                <w:tab w:val="left" w:pos="3668"/>
              </w:tabs>
              <w:rPr>
                <w:rFonts w:ascii="Arial" w:hAnsi="Arial" w:cs="Arial"/>
                <w:b/>
                <w:sz w:val="18"/>
                <w:szCs w:val="18"/>
                <w:lang w:val="ru-RU"/>
              </w:rPr>
            </w:pPr>
            <w:r w:rsidRPr="00D159CA">
              <w:rPr>
                <w:rFonts w:ascii="Arial" w:hAnsi="Arial" w:cs="Arial"/>
                <w:b/>
                <w:sz w:val="18"/>
                <w:szCs w:val="18"/>
                <w:lang w:val="ru-RU"/>
              </w:rPr>
              <w:t>Сумма дебиторской задолженности, тыс. руб.</w:t>
            </w:r>
          </w:p>
        </w:tc>
        <w:tc>
          <w:tcPr>
            <w:tcW w:w="2874" w:type="dxa"/>
            <w:tcBorders>
              <w:top w:val="single" w:sz="4" w:space="0" w:color="auto"/>
              <w:bottom w:val="single" w:sz="4" w:space="0" w:color="000000" w:themeColor="text1"/>
            </w:tcBorders>
          </w:tcPr>
          <w:p w14:paraId="7904AD5E" w14:textId="77777777" w:rsidR="00FD79C8" w:rsidRPr="00D159CA" w:rsidRDefault="00FD79C8" w:rsidP="00723C2B">
            <w:pPr>
              <w:tabs>
                <w:tab w:val="left" w:pos="3668"/>
              </w:tabs>
              <w:rPr>
                <w:rFonts w:ascii="Arial" w:hAnsi="Arial" w:cs="Arial"/>
                <w:b/>
                <w:sz w:val="18"/>
                <w:szCs w:val="18"/>
              </w:rPr>
            </w:pPr>
            <w:r w:rsidRPr="00D159CA">
              <w:rPr>
                <w:rFonts w:ascii="Arial" w:hAnsi="Arial" w:cs="Arial"/>
                <w:b/>
                <w:sz w:val="18"/>
                <w:szCs w:val="18"/>
              </w:rPr>
              <w:t>Дата возникновения задолженности</w:t>
            </w:r>
          </w:p>
        </w:tc>
        <w:tc>
          <w:tcPr>
            <w:tcW w:w="2378" w:type="dxa"/>
            <w:tcBorders>
              <w:top w:val="single" w:sz="4" w:space="0" w:color="auto"/>
              <w:bottom w:val="single" w:sz="4" w:space="0" w:color="000000" w:themeColor="text1"/>
            </w:tcBorders>
          </w:tcPr>
          <w:p w14:paraId="437BD6ED" w14:textId="77777777" w:rsidR="00FD79C8" w:rsidRPr="00D159CA" w:rsidRDefault="00FD79C8" w:rsidP="00723C2B">
            <w:pPr>
              <w:tabs>
                <w:tab w:val="left" w:pos="3668"/>
              </w:tabs>
              <w:rPr>
                <w:rFonts w:ascii="Arial" w:hAnsi="Arial" w:cs="Arial"/>
                <w:b/>
                <w:sz w:val="18"/>
                <w:szCs w:val="18"/>
                <w:lang w:val="ru-RU"/>
              </w:rPr>
            </w:pPr>
            <w:r w:rsidRPr="00D159CA">
              <w:rPr>
                <w:rFonts w:ascii="Arial" w:hAnsi="Arial" w:cs="Arial"/>
                <w:b/>
                <w:sz w:val="18"/>
                <w:szCs w:val="18"/>
                <w:lang w:val="ru-RU"/>
              </w:rPr>
              <w:t>Доля в структуре дебиторской задолженности,%</w:t>
            </w:r>
          </w:p>
        </w:tc>
      </w:tr>
      <w:tr w:rsidR="00FD79C8" w:rsidRPr="007B3745" w14:paraId="7B3761DB" w14:textId="77777777" w:rsidTr="00723C2B">
        <w:trPr>
          <w:trHeight w:val="234"/>
        </w:trPr>
        <w:tc>
          <w:tcPr>
            <w:tcW w:w="2291" w:type="dxa"/>
            <w:tcBorders>
              <w:top w:val="single" w:sz="4" w:space="0" w:color="000000" w:themeColor="text1"/>
            </w:tcBorders>
          </w:tcPr>
          <w:p w14:paraId="3A56F40E" w14:textId="77777777" w:rsidR="00FD79C8" w:rsidRPr="005E4FCB" w:rsidRDefault="00FD79C8" w:rsidP="00723C2B">
            <w:pPr>
              <w:tabs>
                <w:tab w:val="left" w:pos="3668"/>
              </w:tabs>
              <w:rPr>
                <w:rFonts w:ascii="Arial" w:hAnsi="Arial" w:cs="Arial"/>
                <w:b/>
                <w:sz w:val="18"/>
                <w:szCs w:val="18"/>
                <w:lang w:val="ru-RU"/>
              </w:rPr>
            </w:pPr>
          </w:p>
        </w:tc>
        <w:tc>
          <w:tcPr>
            <w:tcW w:w="2453" w:type="dxa"/>
            <w:tcBorders>
              <w:top w:val="single" w:sz="4" w:space="0" w:color="000000" w:themeColor="text1"/>
            </w:tcBorders>
          </w:tcPr>
          <w:p w14:paraId="34DD8026" w14:textId="77777777" w:rsidR="00FD79C8" w:rsidRPr="005E4FCB" w:rsidRDefault="00FD79C8" w:rsidP="00723C2B">
            <w:pPr>
              <w:tabs>
                <w:tab w:val="left" w:pos="3668"/>
              </w:tabs>
              <w:rPr>
                <w:rFonts w:ascii="Arial" w:hAnsi="Arial" w:cs="Arial"/>
                <w:b/>
                <w:sz w:val="18"/>
                <w:szCs w:val="18"/>
                <w:lang w:val="ru-RU"/>
              </w:rPr>
            </w:pPr>
          </w:p>
        </w:tc>
        <w:tc>
          <w:tcPr>
            <w:tcW w:w="2874" w:type="dxa"/>
            <w:tcBorders>
              <w:top w:val="single" w:sz="4" w:space="0" w:color="000000" w:themeColor="text1"/>
            </w:tcBorders>
          </w:tcPr>
          <w:p w14:paraId="308A068D" w14:textId="77777777" w:rsidR="00FD79C8" w:rsidRPr="005E4FCB" w:rsidRDefault="00FD79C8" w:rsidP="00723C2B">
            <w:pPr>
              <w:tabs>
                <w:tab w:val="left" w:pos="3668"/>
              </w:tabs>
              <w:rPr>
                <w:rFonts w:ascii="Arial" w:hAnsi="Arial" w:cs="Arial"/>
                <w:b/>
                <w:sz w:val="18"/>
                <w:szCs w:val="18"/>
                <w:lang w:val="ru-RU"/>
              </w:rPr>
            </w:pPr>
          </w:p>
        </w:tc>
        <w:tc>
          <w:tcPr>
            <w:tcW w:w="2378" w:type="dxa"/>
            <w:tcBorders>
              <w:top w:val="single" w:sz="4" w:space="0" w:color="000000" w:themeColor="text1"/>
            </w:tcBorders>
          </w:tcPr>
          <w:p w14:paraId="3A2A1368" w14:textId="77777777" w:rsidR="00FD79C8" w:rsidRPr="005E4FCB" w:rsidRDefault="00FD79C8" w:rsidP="00723C2B">
            <w:pPr>
              <w:tabs>
                <w:tab w:val="left" w:pos="3668"/>
              </w:tabs>
              <w:rPr>
                <w:rFonts w:ascii="Arial" w:hAnsi="Arial" w:cs="Arial"/>
                <w:b/>
                <w:sz w:val="18"/>
                <w:szCs w:val="18"/>
                <w:lang w:val="ru-RU"/>
              </w:rPr>
            </w:pPr>
          </w:p>
        </w:tc>
      </w:tr>
    </w:tbl>
    <w:p w14:paraId="16B2100A" w14:textId="77777777" w:rsidR="00FD79C8" w:rsidRPr="005E4FCB" w:rsidRDefault="00FD79C8" w:rsidP="00FD79C8">
      <w:pPr>
        <w:tabs>
          <w:tab w:val="left" w:pos="3668"/>
        </w:tabs>
        <w:ind w:right="-1"/>
        <w:jc w:val="both"/>
        <w:rPr>
          <w:rFonts w:ascii="Arial" w:hAnsi="Arial" w:cs="Arial"/>
          <w:sz w:val="20"/>
          <w:szCs w:val="20"/>
          <w:lang w:val="ru-RU"/>
        </w:rPr>
      </w:pPr>
      <w:r w:rsidRPr="005E4FCB">
        <w:rPr>
          <w:rFonts w:ascii="Arial" w:hAnsi="Arial" w:cs="Arial"/>
          <w:sz w:val="20"/>
          <w:szCs w:val="20"/>
          <w:lang w:val="ru-RU"/>
        </w:rPr>
        <w:t>Указываются краткие сведения из определений решений судов различных инстанций (в случае их наличия) по судебным процессам, имеющим существенное значение для эмитента, где эмитент выступал истцом либо ответчиком с указанием номера, даты дела, сроков урегулирования спора.</w:t>
      </w:r>
    </w:p>
    <w:p w14:paraId="481DFE50" w14:textId="77777777" w:rsidR="00723C2B" w:rsidRPr="005E4FCB" w:rsidRDefault="00723C2B" w:rsidP="00723C2B">
      <w:pPr>
        <w:tabs>
          <w:tab w:val="left" w:pos="3668"/>
        </w:tabs>
        <w:jc w:val="both"/>
        <w:rPr>
          <w:rFonts w:ascii="Arial" w:hAnsi="Arial" w:cs="Arial"/>
          <w:b/>
          <w:sz w:val="20"/>
          <w:szCs w:val="20"/>
          <w:lang w:val="ru-RU"/>
        </w:rPr>
      </w:pPr>
      <w:bookmarkStart w:id="126" w:name="_Toc90649465"/>
    </w:p>
    <w:p w14:paraId="41B2231F" w14:textId="77777777" w:rsidR="00FD79C8" w:rsidRPr="005E4FCB" w:rsidRDefault="00FD79C8" w:rsidP="00723C2B">
      <w:pPr>
        <w:tabs>
          <w:tab w:val="left" w:pos="3668"/>
        </w:tabs>
        <w:jc w:val="both"/>
        <w:rPr>
          <w:rFonts w:ascii="Arial" w:hAnsi="Arial" w:cs="Arial"/>
          <w:b/>
          <w:sz w:val="20"/>
          <w:szCs w:val="20"/>
          <w:lang w:val="ru-RU"/>
        </w:rPr>
      </w:pPr>
      <w:r w:rsidRPr="005E4FCB">
        <w:rPr>
          <w:rFonts w:ascii="Arial" w:hAnsi="Arial" w:cs="Arial"/>
          <w:b/>
          <w:sz w:val="20"/>
          <w:szCs w:val="20"/>
          <w:lang w:val="ru-RU"/>
        </w:rPr>
        <w:t>6. ОБЗОР ОТРАСЛИ И КОНКУРЕНТНЫЕ ПОЗИЦИИ ЭМИТЕНТА</w:t>
      </w:r>
      <w:bookmarkEnd w:id="126"/>
    </w:p>
    <w:p w14:paraId="69FA30DB"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Приводится описание основных тенденций отрасли/(-ей), в которо</w:t>
      </w:r>
      <w:proofErr w:type="gramStart"/>
      <w:r w:rsidRPr="005E4FCB">
        <w:rPr>
          <w:rFonts w:ascii="Arial" w:hAnsi="Arial" w:cs="Arial"/>
          <w:sz w:val="20"/>
          <w:szCs w:val="20"/>
          <w:lang w:val="ru-RU"/>
        </w:rPr>
        <w:t>й(</w:t>
      </w:r>
      <w:proofErr w:type="gramEnd"/>
      <w:r w:rsidRPr="005E4FCB">
        <w:rPr>
          <w:rFonts w:ascii="Arial" w:hAnsi="Arial" w:cs="Arial"/>
          <w:sz w:val="20"/>
          <w:szCs w:val="20"/>
          <w:lang w:val="ru-RU"/>
        </w:rPr>
        <w:t xml:space="preserve">-ых) функционирует бизнес компании. Указываются основные нормативно-регулирующие акты - положения, рекомендации, законы и пр., под воздействием которых рынок изменился либо </w:t>
      </w:r>
      <w:proofErr w:type="gramStart"/>
      <w:r w:rsidRPr="005E4FCB">
        <w:rPr>
          <w:rFonts w:ascii="Arial" w:hAnsi="Arial" w:cs="Arial"/>
          <w:sz w:val="20"/>
          <w:szCs w:val="20"/>
          <w:lang w:val="ru-RU"/>
        </w:rPr>
        <w:t>изменится</w:t>
      </w:r>
      <w:proofErr w:type="gramEnd"/>
      <w:r w:rsidRPr="005E4FCB">
        <w:rPr>
          <w:rFonts w:ascii="Arial" w:hAnsi="Arial" w:cs="Arial"/>
          <w:sz w:val="20"/>
          <w:szCs w:val="20"/>
          <w:lang w:val="ru-RU"/>
        </w:rPr>
        <w:t xml:space="preserve"> в краткосрочной/среднесрочной перспективе.</w:t>
      </w:r>
    </w:p>
    <w:p w14:paraId="3E311E2C" w14:textId="77777777" w:rsidR="00FD79C8" w:rsidRPr="005E4FCB" w:rsidRDefault="00FD79C8" w:rsidP="00FD79C8">
      <w:pPr>
        <w:tabs>
          <w:tab w:val="left" w:pos="3668"/>
        </w:tabs>
        <w:jc w:val="both"/>
        <w:rPr>
          <w:rFonts w:ascii="Arial" w:hAnsi="Arial" w:cs="Arial"/>
          <w:sz w:val="20"/>
          <w:szCs w:val="20"/>
          <w:lang w:val="ru-RU"/>
        </w:rPr>
      </w:pPr>
      <w:proofErr w:type="gramStart"/>
      <w:r w:rsidRPr="005E4FCB">
        <w:rPr>
          <w:rFonts w:ascii="Arial" w:hAnsi="Arial" w:cs="Arial"/>
          <w:sz w:val="20"/>
          <w:szCs w:val="20"/>
          <w:lang w:val="ru-RU"/>
        </w:rPr>
        <w:t>Рекомендуется рассмотреть факторы внешний среды, которые могут оказать существенное влияние на бизнес эмитента.</w:t>
      </w:r>
      <w:proofErr w:type="gramEnd"/>
      <w:r w:rsidRPr="005E4FCB">
        <w:rPr>
          <w:rFonts w:ascii="Arial" w:hAnsi="Arial" w:cs="Arial"/>
          <w:sz w:val="20"/>
          <w:szCs w:val="20"/>
          <w:lang w:val="ru-RU"/>
        </w:rPr>
        <w:t xml:space="preserve"> Провести анализ конкурентной среды, перечислив основных конкурентов по сегментам бизнеса либо отрасли эмитента, в целом. Провести дополнительный стратегический анализ по одной из методик (</w:t>
      </w:r>
      <w:r w:rsidRPr="005E4FCB">
        <w:rPr>
          <w:rFonts w:ascii="Arial" w:hAnsi="Arial" w:cs="Arial"/>
          <w:sz w:val="20"/>
          <w:szCs w:val="20"/>
        </w:rPr>
        <w:t>SWOT</w:t>
      </w:r>
      <w:r w:rsidRPr="005E4FCB">
        <w:rPr>
          <w:rFonts w:ascii="Arial" w:hAnsi="Arial" w:cs="Arial"/>
          <w:sz w:val="20"/>
          <w:szCs w:val="20"/>
          <w:lang w:val="ru-RU"/>
        </w:rPr>
        <w:t xml:space="preserve">-анализ, </w:t>
      </w:r>
      <w:r w:rsidRPr="005E4FCB">
        <w:rPr>
          <w:rFonts w:ascii="Arial" w:hAnsi="Arial" w:cs="Arial"/>
          <w:sz w:val="20"/>
          <w:szCs w:val="20"/>
        </w:rPr>
        <w:t>Porter</w:t>
      </w:r>
      <w:r w:rsidRPr="005E4FCB">
        <w:rPr>
          <w:rFonts w:ascii="Arial" w:hAnsi="Arial" w:cs="Arial"/>
          <w:sz w:val="20"/>
          <w:szCs w:val="20"/>
          <w:lang w:val="ru-RU"/>
        </w:rPr>
        <w:t>’</w:t>
      </w:r>
      <w:r w:rsidRPr="005E4FCB">
        <w:rPr>
          <w:rFonts w:ascii="Arial" w:hAnsi="Arial" w:cs="Arial"/>
          <w:sz w:val="20"/>
          <w:szCs w:val="20"/>
        </w:rPr>
        <w:t>s</w:t>
      </w:r>
      <w:r w:rsidRPr="005E4FCB">
        <w:rPr>
          <w:rFonts w:ascii="Arial" w:hAnsi="Arial" w:cs="Arial"/>
          <w:sz w:val="20"/>
          <w:szCs w:val="20"/>
          <w:lang w:val="ru-RU"/>
        </w:rPr>
        <w:t xml:space="preserve"> анализ либо </w:t>
      </w:r>
      <w:r w:rsidR="00337A87" w:rsidRPr="005E4FCB">
        <w:rPr>
          <w:rFonts w:ascii="Arial" w:hAnsi="Arial" w:cs="Arial"/>
          <w:sz w:val="20"/>
          <w:szCs w:val="20"/>
          <w:lang w:val="ru-RU"/>
        </w:rPr>
        <w:t xml:space="preserve">анализ </w:t>
      </w:r>
      <w:r w:rsidRPr="005E4FCB">
        <w:rPr>
          <w:rFonts w:ascii="Arial" w:hAnsi="Arial" w:cs="Arial"/>
          <w:sz w:val="20"/>
          <w:szCs w:val="20"/>
          <w:lang w:val="ru-RU"/>
        </w:rPr>
        <w:t>по усмотрению эмитента).</w:t>
      </w:r>
    </w:p>
    <w:p w14:paraId="7D5F44F0"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В основу анализа включаются конкурентные преимущества стратегии эмитента.</w:t>
      </w:r>
    </w:p>
    <w:p w14:paraId="4AE4ABEA" w14:textId="77777777" w:rsidR="00723C2B" w:rsidRPr="005E4FCB" w:rsidRDefault="00723C2B" w:rsidP="00723C2B">
      <w:pPr>
        <w:tabs>
          <w:tab w:val="left" w:pos="3668"/>
        </w:tabs>
        <w:jc w:val="both"/>
        <w:rPr>
          <w:rFonts w:ascii="Arial" w:hAnsi="Arial" w:cs="Arial"/>
          <w:b/>
          <w:sz w:val="20"/>
          <w:szCs w:val="20"/>
          <w:lang w:val="ru-RU"/>
        </w:rPr>
      </w:pPr>
      <w:bookmarkStart w:id="127" w:name="_Toc90649466"/>
    </w:p>
    <w:p w14:paraId="41A40C18" w14:textId="77777777" w:rsidR="00FD79C8" w:rsidRPr="005E4FCB" w:rsidRDefault="00FD79C8" w:rsidP="00723C2B">
      <w:pPr>
        <w:tabs>
          <w:tab w:val="left" w:pos="3668"/>
        </w:tabs>
        <w:jc w:val="both"/>
        <w:rPr>
          <w:rFonts w:ascii="Arial" w:hAnsi="Arial" w:cs="Arial"/>
          <w:b/>
          <w:sz w:val="20"/>
          <w:szCs w:val="20"/>
          <w:lang w:val="ru-RU"/>
        </w:rPr>
      </w:pPr>
      <w:r w:rsidRPr="005E4FCB">
        <w:rPr>
          <w:rFonts w:ascii="Arial" w:hAnsi="Arial" w:cs="Arial"/>
          <w:b/>
          <w:sz w:val="20"/>
          <w:szCs w:val="20"/>
          <w:lang w:val="ru-RU"/>
        </w:rPr>
        <w:t>7. ТЕКУЩЕЕ ФИНАНСОВОЕ СОСТОЯНИЕ ЭМИТЕНТА</w:t>
      </w:r>
      <w:bookmarkEnd w:id="127"/>
    </w:p>
    <w:p w14:paraId="4D70D7A0"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Приводится анализ финансово-хозяйственной деятельности и основных финансовых показателей эмитента с учетом отраслевых особенностей и ведения бухгалтерской (финансовой) отчетности на территории в соответствии с законодательством Российской Федерации.</w:t>
      </w:r>
    </w:p>
    <w:p w14:paraId="7D0CE5F8"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По усмотрению эмитента может быть приведен анализ бухгалтерского баланса, включающий: общую оценку структуры активов и их источников, анализ ликвидности баланса, анализ платежеспособности, финансовой устойчивости (потенциальной вероятности банкротства). Анализ отчета о финансовых результатах может включать в себя: анализ динамики показателей деловой активности, анализ влияния различных факторов на прибыль, анализ рентабельности.</w:t>
      </w:r>
    </w:p>
    <w:p w14:paraId="72DF5AEB"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Анализ отчета об изменении капитала как оценка источников финансирования активов и их состав, динамика собственного капитала. Анализ отчета о движении денежных средств.</w:t>
      </w:r>
    </w:p>
    <w:p w14:paraId="7DAFE4ED"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xml:space="preserve">В случае ведения компанией-эмитентом отчетности в соответствии с МСФО предлагается рассмотреть основные показатели следующих категорий: </w:t>
      </w:r>
    </w:p>
    <w:p w14:paraId="5FEE462A" w14:textId="77777777" w:rsidR="00FD79C8" w:rsidRPr="005E4FCB" w:rsidRDefault="00FD79C8" w:rsidP="00FD79C8">
      <w:pPr>
        <w:tabs>
          <w:tab w:val="left" w:pos="3668"/>
        </w:tabs>
        <w:jc w:val="both"/>
        <w:rPr>
          <w:rFonts w:ascii="Arial" w:hAnsi="Arial" w:cs="Arial"/>
          <w:sz w:val="20"/>
          <w:szCs w:val="20"/>
          <w:lang w:val="ru-RU"/>
        </w:rPr>
      </w:pPr>
    </w:p>
    <w:p w14:paraId="5306B304"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w:t>
      </w:r>
      <w:r w:rsidRPr="005E4FCB">
        <w:rPr>
          <w:rFonts w:ascii="Arial" w:hAnsi="Arial" w:cs="Arial"/>
          <w:sz w:val="20"/>
          <w:szCs w:val="20"/>
        </w:rPr>
        <w:t>Activity</w:t>
      </w:r>
      <w:r w:rsidRPr="005E4FCB">
        <w:rPr>
          <w:rFonts w:ascii="Arial" w:hAnsi="Arial" w:cs="Arial"/>
          <w:sz w:val="20"/>
          <w:szCs w:val="20"/>
          <w:lang w:val="ru-RU"/>
        </w:rPr>
        <w:t xml:space="preserve"> </w:t>
      </w:r>
      <w:r w:rsidRPr="005E4FCB">
        <w:rPr>
          <w:rFonts w:ascii="Arial" w:hAnsi="Arial" w:cs="Arial"/>
          <w:sz w:val="20"/>
          <w:szCs w:val="20"/>
        </w:rPr>
        <w:t>Ratios</w:t>
      </w:r>
      <w:r w:rsidRPr="005E4FCB">
        <w:rPr>
          <w:rFonts w:ascii="Arial" w:hAnsi="Arial" w:cs="Arial"/>
          <w:sz w:val="20"/>
          <w:szCs w:val="20"/>
          <w:lang w:val="ru-RU"/>
        </w:rPr>
        <w:t xml:space="preserve"> (</w:t>
      </w:r>
      <w:r w:rsidRPr="005E4FCB">
        <w:rPr>
          <w:rFonts w:ascii="Arial" w:hAnsi="Arial" w:cs="Arial"/>
          <w:sz w:val="20"/>
          <w:szCs w:val="20"/>
        </w:rPr>
        <w:t>Receivables</w:t>
      </w:r>
      <w:r w:rsidRPr="005E4FCB">
        <w:rPr>
          <w:rFonts w:ascii="Arial" w:hAnsi="Arial" w:cs="Arial"/>
          <w:sz w:val="20"/>
          <w:szCs w:val="20"/>
          <w:lang w:val="ru-RU"/>
        </w:rPr>
        <w:t xml:space="preserve"> </w:t>
      </w:r>
      <w:r w:rsidRPr="005E4FCB">
        <w:rPr>
          <w:rFonts w:ascii="Arial" w:hAnsi="Arial" w:cs="Arial"/>
          <w:sz w:val="20"/>
          <w:szCs w:val="20"/>
        </w:rPr>
        <w:t>turnover</w:t>
      </w:r>
      <w:r w:rsidRPr="005E4FCB">
        <w:rPr>
          <w:rFonts w:ascii="Arial" w:hAnsi="Arial" w:cs="Arial"/>
          <w:sz w:val="20"/>
          <w:szCs w:val="20"/>
          <w:lang w:val="ru-RU"/>
        </w:rPr>
        <w:t xml:space="preserve">; </w:t>
      </w:r>
      <w:r w:rsidRPr="005E4FCB">
        <w:rPr>
          <w:rFonts w:ascii="Arial" w:hAnsi="Arial" w:cs="Arial"/>
          <w:sz w:val="20"/>
          <w:szCs w:val="20"/>
        </w:rPr>
        <w:t>Payables</w:t>
      </w:r>
      <w:r w:rsidRPr="005E4FCB">
        <w:rPr>
          <w:rFonts w:ascii="Arial" w:hAnsi="Arial" w:cs="Arial"/>
          <w:sz w:val="20"/>
          <w:szCs w:val="20"/>
          <w:lang w:val="ru-RU"/>
        </w:rPr>
        <w:t xml:space="preserve"> </w:t>
      </w:r>
      <w:r w:rsidRPr="005E4FCB">
        <w:rPr>
          <w:rFonts w:ascii="Arial" w:hAnsi="Arial" w:cs="Arial"/>
          <w:sz w:val="20"/>
          <w:szCs w:val="20"/>
        </w:rPr>
        <w:t>turnover</w:t>
      </w:r>
      <w:r w:rsidRPr="005E4FCB">
        <w:rPr>
          <w:rFonts w:ascii="Arial" w:hAnsi="Arial" w:cs="Arial"/>
          <w:sz w:val="20"/>
          <w:szCs w:val="20"/>
          <w:lang w:val="ru-RU"/>
        </w:rPr>
        <w:t xml:space="preserve">; </w:t>
      </w:r>
      <w:r w:rsidRPr="005E4FCB">
        <w:rPr>
          <w:rFonts w:ascii="Arial" w:hAnsi="Arial" w:cs="Arial"/>
          <w:sz w:val="20"/>
          <w:szCs w:val="20"/>
        </w:rPr>
        <w:t>Working</w:t>
      </w:r>
      <w:r w:rsidRPr="005E4FCB">
        <w:rPr>
          <w:rFonts w:ascii="Arial" w:hAnsi="Arial" w:cs="Arial"/>
          <w:sz w:val="20"/>
          <w:szCs w:val="20"/>
          <w:lang w:val="ru-RU"/>
        </w:rPr>
        <w:t xml:space="preserve"> </w:t>
      </w:r>
      <w:r w:rsidRPr="005E4FCB">
        <w:rPr>
          <w:rFonts w:ascii="Arial" w:hAnsi="Arial" w:cs="Arial"/>
          <w:sz w:val="20"/>
          <w:szCs w:val="20"/>
        </w:rPr>
        <w:t>capital</w:t>
      </w:r>
      <w:r w:rsidRPr="005E4FCB">
        <w:rPr>
          <w:rFonts w:ascii="Arial" w:hAnsi="Arial" w:cs="Arial"/>
          <w:sz w:val="20"/>
          <w:szCs w:val="20"/>
          <w:lang w:val="ru-RU"/>
        </w:rPr>
        <w:t xml:space="preserve"> </w:t>
      </w:r>
      <w:r w:rsidRPr="005E4FCB">
        <w:rPr>
          <w:rFonts w:ascii="Arial" w:hAnsi="Arial" w:cs="Arial"/>
          <w:sz w:val="20"/>
          <w:szCs w:val="20"/>
        </w:rPr>
        <w:t>turnover</w:t>
      </w:r>
      <w:r w:rsidRPr="005E4FCB">
        <w:rPr>
          <w:rFonts w:ascii="Arial" w:hAnsi="Arial" w:cs="Arial"/>
          <w:sz w:val="20"/>
          <w:szCs w:val="20"/>
          <w:lang w:val="ru-RU"/>
        </w:rPr>
        <w:t xml:space="preserve">; </w:t>
      </w:r>
      <w:r w:rsidRPr="005E4FCB">
        <w:rPr>
          <w:rFonts w:ascii="Arial" w:hAnsi="Arial" w:cs="Arial"/>
          <w:sz w:val="20"/>
          <w:szCs w:val="20"/>
        </w:rPr>
        <w:t>Total</w:t>
      </w:r>
      <w:r w:rsidRPr="005E4FCB">
        <w:rPr>
          <w:rFonts w:ascii="Arial" w:hAnsi="Arial" w:cs="Arial"/>
          <w:sz w:val="20"/>
          <w:szCs w:val="20"/>
          <w:lang w:val="ru-RU"/>
        </w:rPr>
        <w:t xml:space="preserve"> </w:t>
      </w:r>
      <w:r w:rsidRPr="005E4FCB">
        <w:rPr>
          <w:rFonts w:ascii="Arial" w:hAnsi="Arial" w:cs="Arial"/>
          <w:sz w:val="20"/>
          <w:szCs w:val="20"/>
        </w:rPr>
        <w:t>asset</w:t>
      </w:r>
      <w:r w:rsidRPr="005E4FCB">
        <w:rPr>
          <w:rFonts w:ascii="Arial" w:hAnsi="Arial" w:cs="Arial"/>
          <w:sz w:val="20"/>
          <w:szCs w:val="20"/>
          <w:lang w:val="ru-RU"/>
        </w:rPr>
        <w:t xml:space="preserve"> </w:t>
      </w:r>
      <w:r w:rsidRPr="005E4FCB">
        <w:rPr>
          <w:rFonts w:ascii="Arial" w:hAnsi="Arial" w:cs="Arial"/>
          <w:sz w:val="20"/>
          <w:szCs w:val="20"/>
        </w:rPr>
        <w:t>turnover</w:t>
      </w:r>
      <w:r w:rsidRPr="005E4FCB">
        <w:rPr>
          <w:rFonts w:ascii="Arial" w:hAnsi="Arial" w:cs="Arial"/>
          <w:sz w:val="20"/>
          <w:szCs w:val="20"/>
          <w:lang w:val="ru-RU"/>
        </w:rPr>
        <w:t xml:space="preserve"> </w:t>
      </w:r>
      <w:r w:rsidRPr="005E4FCB">
        <w:rPr>
          <w:rFonts w:ascii="Arial" w:hAnsi="Arial" w:cs="Arial"/>
          <w:sz w:val="20"/>
          <w:szCs w:val="20"/>
        </w:rPr>
        <w:t>and</w:t>
      </w:r>
      <w:r w:rsidRPr="005E4FCB">
        <w:rPr>
          <w:rFonts w:ascii="Arial" w:hAnsi="Arial" w:cs="Arial"/>
          <w:sz w:val="20"/>
          <w:szCs w:val="20"/>
          <w:lang w:val="ru-RU"/>
        </w:rPr>
        <w:t xml:space="preserve"> </w:t>
      </w:r>
      <w:r w:rsidRPr="005E4FCB">
        <w:rPr>
          <w:rFonts w:ascii="Arial" w:hAnsi="Arial" w:cs="Arial"/>
          <w:sz w:val="20"/>
          <w:szCs w:val="20"/>
        </w:rPr>
        <w:t>etc</w:t>
      </w:r>
      <w:r w:rsidRPr="005E4FCB">
        <w:rPr>
          <w:rFonts w:ascii="Arial" w:hAnsi="Arial" w:cs="Arial"/>
          <w:sz w:val="20"/>
          <w:szCs w:val="20"/>
          <w:lang w:val="ru-RU"/>
        </w:rPr>
        <w:t xml:space="preserve">.) – </w:t>
      </w:r>
      <w:proofErr w:type="gramStart"/>
      <w:r w:rsidRPr="005E4FCB">
        <w:rPr>
          <w:rFonts w:ascii="Arial" w:hAnsi="Arial" w:cs="Arial"/>
          <w:sz w:val="20"/>
          <w:szCs w:val="20"/>
          <w:lang w:val="ru-RU"/>
        </w:rPr>
        <w:t>индикаторы, показывающие насколько эффективно компания справляется</w:t>
      </w:r>
      <w:proofErr w:type="gramEnd"/>
      <w:r w:rsidRPr="005E4FCB">
        <w:rPr>
          <w:rFonts w:ascii="Arial" w:hAnsi="Arial" w:cs="Arial"/>
          <w:sz w:val="20"/>
          <w:szCs w:val="20"/>
          <w:lang w:val="ru-RU"/>
        </w:rPr>
        <w:t xml:space="preserve"> с ежедневными задачами, управляет дебиторской задолженностью и запасами;</w:t>
      </w:r>
    </w:p>
    <w:p w14:paraId="430E80A9"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w:t>
      </w:r>
      <w:r w:rsidRPr="005E4FCB">
        <w:rPr>
          <w:rFonts w:ascii="Arial" w:hAnsi="Arial" w:cs="Arial"/>
          <w:sz w:val="20"/>
          <w:szCs w:val="20"/>
        </w:rPr>
        <w:t>Liquidity</w:t>
      </w:r>
      <w:r w:rsidRPr="005E4FCB">
        <w:rPr>
          <w:rFonts w:ascii="Arial" w:hAnsi="Arial" w:cs="Arial"/>
          <w:sz w:val="20"/>
          <w:szCs w:val="20"/>
          <w:lang w:val="ru-RU"/>
        </w:rPr>
        <w:t xml:space="preserve"> </w:t>
      </w:r>
      <w:r w:rsidRPr="005E4FCB">
        <w:rPr>
          <w:rFonts w:ascii="Arial" w:hAnsi="Arial" w:cs="Arial"/>
          <w:sz w:val="20"/>
          <w:szCs w:val="20"/>
        </w:rPr>
        <w:t>Ratios</w:t>
      </w:r>
      <w:r w:rsidRPr="005E4FCB">
        <w:rPr>
          <w:rFonts w:ascii="Arial" w:hAnsi="Arial" w:cs="Arial"/>
          <w:sz w:val="20"/>
          <w:szCs w:val="20"/>
          <w:lang w:val="ru-RU"/>
        </w:rPr>
        <w:t xml:space="preserve"> (</w:t>
      </w:r>
      <w:r w:rsidRPr="005E4FCB">
        <w:rPr>
          <w:rFonts w:ascii="Arial" w:hAnsi="Arial" w:cs="Arial"/>
          <w:sz w:val="20"/>
          <w:szCs w:val="20"/>
        </w:rPr>
        <w:t>Current</w:t>
      </w:r>
      <w:r w:rsidRPr="005E4FCB">
        <w:rPr>
          <w:rFonts w:ascii="Arial" w:hAnsi="Arial" w:cs="Arial"/>
          <w:sz w:val="20"/>
          <w:szCs w:val="20"/>
          <w:lang w:val="ru-RU"/>
        </w:rPr>
        <w:t xml:space="preserve"> </w:t>
      </w:r>
      <w:r w:rsidRPr="005E4FCB">
        <w:rPr>
          <w:rFonts w:ascii="Arial" w:hAnsi="Arial" w:cs="Arial"/>
          <w:sz w:val="20"/>
          <w:szCs w:val="20"/>
        </w:rPr>
        <w:t>ratio</w:t>
      </w:r>
      <w:r w:rsidRPr="005E4FCB">
        <w:rPr>
          <w:rFonts w:ascii="Arial" w:hAnsi="Arial" w:cs="Arial"/>
          <w:sz w:val="20"/>
          <w:szCs w:val="20"/>
          <w:lang w:val="ru-RU"/>
        </w:rPr>
        <w:t xml:space="preserve">; </w:t>
      </w:r>
      <w:r w:rsidRPr="005E4FCB">
        <w:rPr>
          <w:rFonts w:ascii="Arial" w:hAnsi="Arial" w:cs="Arial"/>
          <w:sz w:val="20"/>
          <w:szCs w:val="20"/>
        </w:rPr>
        <w:t>Quick</w:t>
      </w:r>
      <w:r w:rsidRPr="005E4FCB">
        <w:rPr>
          <w:rFonts w:ascii="Arial" w:hAnsi="Arial" w:cs="Arial"/>
          <w:sz w:val="20"/>
          <w:szCs w:val="20"/>
          <w:lang w:val="ru-RU"/>
        </w:rPr>
        <w:t xml:space="preserve"> </w:t>
      </w:r>
      <w:r w:rsidRPr="005E4FCB">
        <w:rPr>
          <w:rFonts w:ascii="Arial" w:hAnsi="Arial" w:cs="Arial"/>
          <w:sz w:val="20"/>
          <w:szCs w:val="20"/>
        </w:rPr>
        <w:t>ratio</w:t>
      </w:r>
      <w:r w:rsidRPr="005E4FCB">
        <w:rPr>
          <w:rFonts w:ascii="Arial" w:hAnsi="Arial" w:cs="Arial"/>
          <w:sz w:val="20"/>
          <w:szCs w:val="20"/>
          <w:lang w:val="ru-RU"/>
        </w:rPr>
        <w:t xml:space="preserve">; </w:t>
      </w:r>
      <w:proofErr w:type="gramStart"/>
      <w:r w:rsidRPr="005E4FCB">
        <w:rPr>
          <w:rFonts w:ascii="Arial" w:hAnsi="Arial" w:cs="Arial"/>
          <w:sz w:val="20"/>
          <w:szCs w:val="20"/>
          <w:lang w:val="ru-RU"/>
        </w:rPr>
        <w:t>С</w:t>
      </w:r>
      <w:proofErr w:type="gramEnd"/>
      <w:r w:rsidRPr="005E4FCB">
        <w:rPr>
          <w:rFonts w:ascii="Arial" w:hAnsi="Arial" w:cs="Arial"/>
          <w:sz w:val="20"/>
          <w:szCs w:val="20"/>
        </w:rPr>
        <w:t>ash</w:t>
      </w:r>
      <w:r w:rsidRPr="005E4FCB">
        <w:rPr>
          <w:rFonts w:ascii="Arial" w:hAnsi="Arial" w:cs="Arial"/>
          <w:sz w:val="20"/>
          <w:szCs w:val="20"/>
          <w:lang w:val="ru-RU"/>
        </w:rPr>
        <w:t xml:space="preserve"> </w:t>
      </w:r>
      <w:r w:rsidRPr="005E4FCB">
        <w:rPr>
          <w:rFonts w:ascii="Arial" w:hAnsi="Arial" w:cs="Arial"/>
          <w:sz w:val="20"/>
          <w:szCs w:val="20"/>
        </w:rPr>
        <w:t>ratio</w:t>
      </w:r>
      <w:r w:rsidRPr="005E4FCB">
        <w:rPr>
          <w:rFonts w:ascii="Arial" w:hAnsi="Arial" w:cs="Arial"/>
          <w:sz w:val="20"/>
          <w:szCs w:val="20"/>
          <w:lang w:val="ru-RU"/>
        </w:rPr>
        <w:t xml:space="preserve"> </w:t>
      </w:r>
      <w:r w:rsidRPr="005E4FCB">
        <w:rPr>
          <w:rFonts w:ascii="Arial" w:hAnsi="Arial" w:cs="Arial"/>
          <w:sz w:val="20"/>
          <w:szCs w:val="20"/>
        </w:rPr>
        <w:t>and</w:t>
      </w:r>
      <w:r w:rsidRPr="005E4FCB">
        <w:rPr>
          <w:rFonts w:ascii="Arial" w:hAnsi="Arial" w:cs="Arial"/>
          <w:sz w:val="20"/>
          <w:szCs w:val="20"/>
          <w:lang w:val="ru-RU"/>
        </w:rPr>
        <w:t xml:space="preserve"> </w:t>
      </w:r>
      <w:r w:rsidRPr="005E4FCB">
        <w:rPr>
          <w:rFonts w:ascii="Arial" w:hAnsi="Arial" w:cs="Arial"/>
          <w:sz w:val="20"/>
          <w:szCs w:val="20"/>
        </w:rPr>
        <w:t>etc</w:t>
      </w:r>
      <w:r w:rsidRPr="005E4FCB">
        <w:rPr>
          <w:rFonts w:ascii="Arial" w:hAnsi="Arial" w:cs="Arial"/>
          <w:sz w:val="20"/>
          <w:szCs w:val="20"/>
          <w:lang w:val="ru-RU"/>
        </w:rPr>
        <w:t>.) – способность эмитента контролировать краткосрочные обязательства;</w:t>
      </w:r>
    </w:p>
    <w:p w14:paraId="1E6AB5ED"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w:t>
      </w:r>
      <w:r w:rsidRPr="005E4FCB">
        <w:rPr>
          <w:rFonts w:ascii="Arial" w:hAnsi="Arial" w:cs="Arial"/>
          <w:sz w:val="20"/>
          <w:szCs w:val="20"/>
        </w:rPr>
        <w:t>Solvency</w:t>
      </w:r>
      <w:r w:rsidRPr="005E4FCB">
        <w:rPr>
          <w:rFonts w:ascii="Arial" w:hAnsi="Arial" w:cs="Arial"/>
          <w:sz w:val="20"/>
          <w:szCs w:val="20"/>
          <w:lang w:val="ru-RU"/>
        </w:rPr>
        <w:t xml:space="preserve"> </w:t>
      </w:r>
      <w:r w:rsidRPr="005E4FCB">
        <w:rPr>
          <w:rFonts w:ascii="Arial" w:hAnsi="Arial" w:cs="Arial"/>
          <w:sz w:val="20"/>
          <w:szCs w:val="20"/>
        </w:rPr>
        <w:t>Ratios</w:t>
      </w:r>
      <w:r w:rsidRPr="005E4FCB">
        <w:rPr>
          <w:rFonts w:ascii="Arial" w:hAnsi="Arial" w:cs="Arial"/>
          <w:sz w:val="20"/>
          <w:szCs w:val="20"/>
          <w:lang w:val="ru-RU"/>
        </w:rPr>
        <w:t xml:space="preserve"> (</w:t>
      </w:r>
      <w:r w:rsidRPr="005E4FCB">
        <w:rPr>
          <w:rFonts w:ascii="Arial" w:hAnsi="Arial" w:cs="Arial"/>
          <w:sz w:val="20"/>
          <w:szCs w:val="20"/>
        </w:rPr>
        <w:t>Debt</w:t>
      </w:r>
      <w:r w:rsidRPr="005E4FCB">
        <w:rPr>
          <w:rFonts w:ascii="Arial" w:hAnsi="Arial" w:cs="Arial"/>
          <w:sz w:val="20"/>
          <w:szCs w:val="20"/>
          <w:lang w:val="ru-RU"/>
        </w:rPr>
        <w:t>-</w:t>
      </w:r>
      <w:r w:rsidRPr="005E4FCB">
        <w:rPr>
          <w:rFonts w:ascii="Arial" w:hAnsi="Arial" w:cs="Arial"/>
          <w:sz w:val="20"/>
          <w:szCs w:val="20"/>
        </w:rPr>
        <w:t>to</w:t>
      </w:r>
      <w:r w:rsidRPr="005E4FCB">
        <w:rPr>
          <w:rFonts w:ascii="Arial" w:hAnsi="Arial" w:cs="Arial"/>
          <w:sz w:val="20"/>
          <w:szCs w:val="20"/>
          <w:lang w:val="ru-RU"/>
        </w:rPr>
        <w:t>-</w:t>
      </w:r>
      <w:r w:rsidRPr="005E4FCB">
        <w:rPr>
          <w:rFonts w:ascii="Arial" w:hAnsi="Arial" w:cs="Arial"/>
          <w:sz w:val="20"/>
          <w:szCs w:val="20"/>
        </w:rPr>
        <w:t>assets</w:t>
      </w:r>
      <w:r w:rsidRPr="005E4FCB">
        <w:rPr>
          <w:rFonts w:ascii="Arial" w:hAnsi="Arial" w:cs="Arial"/>
          <w:sz w:val="20"/>
          <w:szCs w:val="20"/>
          <w:lang w:val="ru-RU"/>
        </w:rPr>
        <w:t xml:space="preserve"> </w:t>
      </w:r>
      <w:r w:rsidRPr="005E4FCB">
        <w:rPr>
          <w:rFonts w:ascii="Arial" w:hAnsi="Arial" w:cs="Arial"/>
          <w:sz w:val="20"/>
          <w:szCs w:val="20"/>
        </w:rPr>
        <w:t>ratio</w:t>
      </w:r>
      <w:r w:rsidRPr="005E4FCB">
        <w:rPr>
          <w:rFonts w:ascii="Arial" w:hAnsi="Arial" w:cs="Arial"/>
          <w:sz w:val="20"/>
          <w:szCs w:val="20"/>
          <w:lang w:val="ru-RU"/>
        </w:rPr>
        <w:t xml:space="preserve">; </w:t>
      </w:r>
      <w:r w:rsidRPr="005E4FCB">
        <w:rPr>
          <w:rFonts w:ascii="Arial" w:hAnsi="Arial" w:cs="Arial"/>
          <w:sz w:val="20"/>
          <w:szCs w:val="20"/>
        </w:rPr>
        <w:t>Debt</w:t>
      </w:r>
      <w:r w:rsidRPr="005E4FCB">
        <w:rPr>
          <w:rFonts w:ascii="Arial" w:hAnsi="Arial" w:cs="Arial"/>
          <w:sz w:val="20"/>
          <w:szCs w:val="20"/>
          <w:lang w:val="ru-RU"/>
        </w:rPr>
        <w:t>-</w:t>
      </w:r>
      <w:r w:rsidRPr="005E4FCB">
        <w:rPr>
          <w:rFonts w:ascii="Arial" w:hAnsi="Arial" w:cs="Arial"/>
          <w:sz w:val="20"/>
          <w:szCs w:val="20"/>
        </w:rPr>
        <w:t>to</w:t>
      </w:r>
      <w:r w:rsidRPr="005E4FCB">
        <w:rPr>
          <w:rFonts w:ascii="Arial" w:hAnsi="Arial" w:cs="Arial"/>
          <w:sz w:val="20"/>
          <w:szCs w:val="20"/>
          <w:lang w:val="ru-RU"/>
        </w:rPr>
        <w:t>-</w:t>
      </w:r>
      <w:r w:rsidRPr="005E4FCB">
        <w:rPr>
          <w:rFonts w:ascii="Arial" w:hAnsi="Arial" w:cs="Arial"/>
          <w:sz w:val="20"/>
          <w:szCs w:val="20"/>
        </w:rPr>
        <w:t>capital</w:t>
      </w:r>
      <w:r w:rsidRPr="005E4FCB">
        <w:rPr>
          <w:rFonts w:ascii="Arial" w:hAnsi="Arial" w:cs="Arial"/>
          <w:sz w:val="20"/>
          <w:szCs w:val="20"/>
          <w:lang w:val="ru-RU"/>
        </w:rPr>
        <w:t xml:space="preserve"> </w:t>
      </w:r>
      <w:r w:rsidRPr="005E4FCB">
        <w:rPr>
          <w:rFonts w:ascii="Arial" w:hAnsi="Arial" w:cs="Arial"/>
          <w:sz w:val="20"/>
          <w:szCs w:val="20"/>
        </w:rPr>
        <w:t>ratio</w:t>
      </w:r>
      <w:r w:rsidRPr="005E4FCB">
        <w:rPr>
          <w:rFonts w:ascii="Arial" w:hAnsi="Arial" w:cs="Arial"/>
          <w:sz w:val="20"/>
          <w:szCs w:val="20"/>
          <w:lang w:val="ru-RU"/>
        </w:rPr>
        <w:t xml:space="preserve">; </w:t>
      </w:r>
      <w:r w:rsidRPr="005E4FCB">
        <w:rPr>
          <w:rFonts w:ascii="Arial" w:hAnsi="Arial" w:cs="Arial"/>
          <w:sz w:val="20"/>
          <w:szCs w:val="20"/>
        </w:rPr>
        <w:t>Financial</w:t>
      </w:r>
      <w:r w:rsidRPr="005E4FCB">
        <w:rPr>
          <w:rFonts w:ascii="Arial" w:hAnsi="Arial" w:cs="Arial"/>
          <w:sz w:val="20"/>
          <w:szCs w:val="20"/>
          <w:lang w:val="ru-RU"/>
        </w:rPr>
        <w:t xml:space="preserve"> </w:t>
      </w:r>
      <w:r w:rsidRPr="005E4FCB">
        <w:rPr>
          <w:rFonts w:ascii="Arial" w:hAnsi="Arial" w:cs="Arial"/>
          <w:sz w:val="20"/>
          <w:szCs w:val="20"/>
        </w:rPr>
        <w:t>leverage</w:t>
      </w:r>
      <w:r w:rsidRPr="005E4FCB">
        <w:rPr>
          <w:rFonts w:ascii="Arial" w:hAnsi="Arial" w:cs="Arial"/>
          <w:sz w:val="20"/>
          <w:szCs w:val="20"/>
          <w:lang w:val="ru-RU"/>
        </w:rPr>
        <w:t xml:space="preserve"> </w:t>
      </w:r>
      <w:r w:rsidRPr="005E4FCB">
        <w:rPr>
          <w:rFonts w:ascii="Arial" w:hAnsi="Arial" w:cs="Arial"/>
          <w:sz w:val="20"/>
          <w:szCs w:val="20"/>
        </w:rPr>
        <w:t>ratio</w:t>
      </w:r>
      <w:r w:rsidRPr="005E4FCB">
        <w:rPr>
          <w:rFonts w:ascii="Arial" w:hAnsi="Arial" w:cs="Arial"/>
          <w:sz w:val="20"/>
          <w:szCs w:val="20"/>
          <w:lang w:val="ru-RU"/>
        </w:rPr>
        <w:t xml:space="preserve">) – способность эмитента контролировать долгосрочные обязательства, </w:t>
      </w:r>
      <w:proofErr w:type="gramStart"/>
      <w:r w:rsidRPr="005E4FCB">
        <w:rPr>
          <w:rFonts w:ascii="Arial" w:hAnsi="Arial" w:cs="Arial"/>
          <w:sz w:val="20"/>
          <w:szCs w:val="20"/>
          <w:lang w:val="ru-RU"/>
        </w:rPr>
        <w:t>финансовый</w:t>
      </w:r>
      <w:proofErr w:type="gramEnd"/>
      <w:r w:rsidRPr="005E4FCB">
        <w:rPr>
          <w:rFonts w:ascii="Arial" w:hAnsi="Arial" w:cs="Arial"/>
          <w:sz w:val="20"/>
          <w:szCs w:val="20"/>
          <w:lang w:val="ru-RU"/>
        </w:rPr>
        <w:t xml:space="preserve"> леверидж;</w:t>
      </w:r>
    </w:p>
    <w:p w14:paraId="7ED21977" w14:textId="77777777" w:rsidR="00FD79C8" w:rsidRPr="005E4FCB" w:rsidRDefault="00FD79C8" w:rsidP="00FD79C8">
      <w:pPr>
        <w:tabs>
          <w:tab w:val="left" w:pos="3668"/>
        </w:tabs>
        <w:jc w:val="both"/>
        <w:rPr>
          <w:rFonts w:ascii="Arial" w:hAnsi="Arial" w:cs="Arial"/>
          <w:sz w:val="20"/>
          <w:szCs w:val="20"/>
        </w:rPr>
      </w:pPr>
      <w:r w:rsidRPr="005E4FCB">
        <w:rPr>
          <w:rFonts w:ascii="Arial" w:hAnsi="Arial" w:cs="Arial"/>
          <w:sz w:val="20"/>
          <w:szCs w:val="20"/>
          <w:lang w:val="ru-RU"/>
        </w:rPr>
        <w:t xml:space="preserve"> </w:t>
      </w:r>
      <w:r w:rsidRPr="005E4FCB">
        <w:rPr>
          <w:rFonts w:ascii="Arial" w:hAnsi="Arial" w:cs="Arial"/>
          <w:sz w:val="20"/>
          <w:szCs w:val="20"/>
        </w:rPr>
        <w:t>- Profitability Ratios (Operating profit margin; Net profit margin; Operating ROA; ROE; Return on total capital) – способность эмитента создавать прибыль из своих источников (активов компании).</w:t>
      </w:r>
    </w:p>
    <w:p w14:paraId="5D27D84C" w14:textId="77777777" w:rsidR="00FD79C8" w:rsidRPr="005E4FCB" w:rsidRDefault="00FD79C8" w:rsidP="00FD79C8">
      <w:pPr>
        <w:tabs>
          <w:tab w:val="left" w:pos="3668"/>
        </w:tabs>
        <w:jc w:val="both"/>
        <w:rPr>
          <w:rFonts w:ascii="Arial" w:hAnsi="Arial" w:cs="Arial"/>
          <w:sz w:val="20"/>
          <w:szCs w:val="20"/>
        </w:rPr>
      </w:pPr>
    </w:p>
    <w:p w14:paraId="5CA1D55E"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Дополнительно может быть указана следующая информация:</w:t>
      </w:r>
    </w:p>
    <w:p w14:paraId="4783575B"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Валовая прибыль, % от выручки; прибыль от продаж, % от выручки (прибыль до налогообложения); чистая прибыль, % от выручки по РСБУ;</w:t>
      </w:r>
    </w:p>
    <w:p w14:paraId="14BB2098" w14:textId="77777777" w:rsidR="00FD79C8" w:rsidRPr="005E4FCB" w:rsidRDefault="00FD79C8" w:rsidP="00FD79C8">
      <w:pPr>
        <w:tabs>
          <w:tab w:val="left" w:pos="3668"/>
        </w:tabs>
        <w:jc w:val="both"/>
        <w:rPr>
          <w:rFonts w:ascii="Arial" w:hAnsi="Arial" w:cs="Arial"/>
          <w:sz w:val="20"/>
          <w:szCs w:val="20"/>
        </w:rPr>
      </w:pPr>
      <w:r w:rsidRPr="005E4FCB">
        <w:rPr>
          <w:rFonts w:ascii="Arial" w:hAnsi="Arial" w:cs="Arial"/>
          <w:sz w:val="20"/>
          <w:szCs w:val="20"/>
          <w:lang w:val="ru-RU"/>
        </w:rPr>
        <w:t xml:space="preserve"> </w:t>
      </w:r>
      <w:r w:rsidRPr="005E4FCB">
        <w:rPr>
          <w:rFonts w:ascii="Arial" w:hAnsi="Arial" w:cs="Arial"/>
          <w:sz w:val="20"/>
          <w:szCs w:val="20"/>
        </w:rPr>
        <w:t>- Gross margin, %; EBITDA margin</w:t>
      </w:r>
      <w:proofErr w:type="gramStart"/>
      <w:r w:rsidRPr="005E4FCB">
        <w:rPr>
          <w:rFonts w:ascii="Arial" w:hAnsi="Arial" w:cs="Arial"/>
          <w:sz w:val="20"/>
          <w:szCs w:val="20"/>
        </w:rPr>
        <w:t>,%</w:t>
      </w:r>
      <w:proofErr w:type="gramEnd"/>
      <w:r w:rsidRPr="005E4FCB">
        <w:rPr>
          <w:rFonts w:ascii="Arial" w:hAnsi="Arial" w:cs="Arial"/>
          <w:sz w:val="20"/>
          <w:szCs w:val="20"/>
        </w:rPr>
        <w:t>; EBIT margin,%; Net income, % по МСФО.</w:t>
      </w:r>
    </w:p>
    <w:p w14:paraId="69DE1539"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rPr>
        <w:lastRenderedPageBreak/>
        <w:t xml:space="preserve"> </w:t>
      </w:r>
      <w:r w:rsidRPr="005E4FCB">
        <w:rPr>
          <w:rFonts w:ascii="Arial" w:hAnsi="Arial" w:cs="Arial"/>
          <w:sz w:val="20"/>
          <w:szCs w:val="20"/>
          <w:lang w:val="ru-RU"/>
        </w:rPr>
        <w:t>- Амортизация по РСБУ и МСФО, указать срок использования основных средств.</w:t>
      </w:r>
    </w:p>
    <w:p w14:paraId="07E119C8"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Подверженность компании валютным рискам (доля валютной выручки и себестоимости), при наличии.</w:t>
      </w:r>
    </w:p>
    <w:p w14:paraId="61A6BA9D" w14:textId="77777777" w:rsidR="00FD79C8" w:rsidRPr="005E4FCB" w:rsidRDefault="00FD79C8" w:rsidP="00FD79C8">
      <w:pPr>
        <w:tabs>
          <w:tab w:val="left" w:pos="3668"/>
        </w:tabs>
        <w:spacing w:before="120" w:after="120" w:line="240" w:lineRule="auto"/>
        <w:jc w:val="both"/>
        <w:rPr>
          <w:rFonts w:ascii="Arial" w:hAnsi="Arial" w:cs="Arial"/>
          <w:sz w:val="20"/>
          <w:szCs w:val="20"/>
          <w:lang w:val="ru-RU"/>
        </w:rPr>
      </w:pPr>
      <w:r w:rsidRPr="005E4FCB">
        <w:rPr>
          <w:rFonts w:ascii="Arial" w:hAnsi="Arial" w:cs="Arial"/>
          <w:sz w:val="20"/>
          <w:szCs w:val="20"/>
          <w:lang w:val="ru-RU"/>
        </w:rPr>
        <w:t>Указывается адрес страницы в сети Интернет, где размещена бухгалтерская (финансовая) отчетность эмитента, на основе которой были рассчитаны приведенные показатели.</w:t>
      </w:r>
    </w:p>
    <w:p w14:paraId="5451F246" w14:textId="77777777" w:rsidR="00FD79C8" w:rsidRPr="005E4FCB" w:rsidRDefault="00FD79C8" w:rsidP="00FD79C8">
      <w:pPr>
        <w:tabs>
          <w:tab w:val="left" w:pos="3668"/>
        </w:tabs>
        <w:spacing w:before="120" w:after="120" w:line="240" w:lineRule="auto"/>
        <w:jc w:val="both"/>
        <w:rPr>
          <w:rFonts w:ascii="Arial" w:hAnsi="Arial" w:cs="Arial"/>
          <w:sz w:val="20"/>
          <w:szCs w:val="20"/>
          <w:lang w:val="ru-RU"/>
        </w:rPr>
      </w:pPr>
      <w:r w:rsidRPr="005E4FCB">
        <w:rPr>
          <w:rFonts w:ascii="Arial" w:hAnsi="Arial" w:cs="Arial"/>
          <w:sz w:val="20"/>
          <w:szCs w:val="20"/>
          <w:lang w:val="ru-RU"/>
        </w:rPr>
        <w:t xml:space="preserve">Показатели в динамике необходимо представить за последние </w:t>
      </w:r>
      <w:r w:rsidR="00710F9F" w:rsidRPr="005E4FCB">
        <w:rPr>
          <w:rFonts w:ascii="Arial" w:hAnsi="Arial" w:cs="Arial"/>
          <w:sz w:val="20"/>
          <w:szCs w:val="20"/>
          <w:lang w:val="ru-RU"/>
        </w:rPr>
        <w:t>3 года</w:t>
      </w:r>
      <w:r w:rsidRPr="005E4FCB">
        <w:rPr>
          <w:rFonts w:ascii="Arial" w:hAnsi="Arial" w:cs="Arial"/>
          <w:sz w:val="20"/>
          <w:szCs w:val="20"/>
          <w:lang w:val="ru-RU"/>
        </w:rPr>
        <w:t xml:space="preserve"> деятельности эмитента (при наличии) и за текущий год (3мес., 6мес., 9мес.). Представить краткое обоснование темпов прироста показателей, методику расчетов.</w:t>
      </w:r>
    </w:p>
    <w:p w14:paraId="66C84E14" w14:textId="77777777" w:rsidR="00FD79C8" w:rsidRPr="005E4FCB" w:rsidRDefault="00FD79C8" w:rsidP="00FD79C8">
      <w:pPr>
        <w:tabs>
          <w:tab w:val="left" w:pos="3668"/>
        </w:tabs>
        <w:spacing w:before="120" w:after="120" w:line="240" w:lineRule="auto"/>
        <w:jc w:val="both"/>
        <w:rPr>
          <w:rFonts w:ascii="Arial" w:hAnsi="Arial" w:cs="Arial"/>
          <w:sz w:val="20"/>
          <w:szCs w:val="20"/>
          <w:lang w:val="ru-RU"/>
        </w:rPr>
      </w:pPr>
      <w:r w:rsidRPr="005E4FCB">
        <w:rPr>
          <w:rFonts w:ascii="Arial" w:hAnsi="Arial" w:cs="Arial"/>
          <w:sz w:val="20"/>
          <w:szCs w:val="20"/>
          <w:lang w:val="ru-RU"/>
        </w:rPr>
        <w:t>При отсутствии финансовой отчетности у эмитента на момент подготовки проекта инвестиционного меморандума, требования раздела 7 применяются к лицу, предоставившему обеспечение по облигациям (при его наличии).</w:t>
      </w:r>
    </w:p>
    <w:p w14:paraId="2D684FA0" w14:textId="77777777" w:rsidR="00FD79C8" w:rsidRPr="005E4FCB" w:rsidRDefault="00FD79C8" w:rsidP="00FD79C8">
      <w:pPr>
        <w:tabs>
          <w:tab w:val="left" w:pos="3668"/>
        </w:tabs>
        <w:spacing w:before="120" w:after="120" w:line="240" w:lineRule="auto"/>
        <w:jc w:val="both"/>
        <w:rPr>
          <w:rFonts w:ascii="Arial" w:hAnsi="Arial" w:cs="Arial"/>
          <w:sz w:val="20"/>
          <w:szCs w:val="20"/>
          <w:lang w:val="ru-RU"/>
        </w:rPr>
      </w:pPr>
      <w:bookmarkStart w:id="128" w:name="_Toc90649467"/>
    </w:p>
    <w:p w14:paraId="15C3785B" w14:textId="77777777" w:rsidR="00FD79C8" w:rsidRPr="005E4FCB" w:rsidRDefault="00FD79C8" w:rsidP="00723C2B">
      <w:pPr>
        <w:tabs>
          <w:tab w:val="left" w:pos="3668"/>
        </w:tabs>
        <w:jc w:val="both"/>
        <w:rPr>
          <w:rFonts w:ascii="Arial" w:hAnsi="Arial" w:cs="Arial"/>
          <w:b/>
          <w:sz w:val="20"/>
          <w:szCs w:val="20"/>
          <w:lang w:val="ru-RU"/>
        </w:rPr>
      </w:pPr>
      <w:r w:rsidRPr="005E4FCB">
        <w:rPr>
          <w:rFonts w:ascii="Arial" w:hAnsi="Arial" w:cs="Arial"/>
          <w:b/>
          <w:sz w:val="20"/>
          <w:szCs w:val="20"/>
          <w:lang w:val="ru-RU"/>
        </w:rPr>
        <w:t>8. СВЕДЕНИЯ О РАНЕЕ РАЗМЕЩЕННЫХ ВЫПУСКАХ</w:t>
      </w:r>
      <w:bookmarkEnd w:id="128"/>
    </w:p>
    <w:p w14:paraId="06ECFCA0" w14:textId="77777777" w:rsidR="00FD79C8" w:rsidRPr="005E4FCB" w:rsidRDefault="00FD79C8" w:rsidP="00FD79C8">
      <w:pPr>
        <w:tabs>
          <w:tab w:val="left" w:pos="3668"/>
        </w:tabs>
        <w:spacing w:before="120" w:after="120" w:line="240" w:lineRule="auto"/>
        <w:jc w:val="both"/>
        <w:rPr>
          <w:rFonts w:ascii="Arial" w:hAnsi="Arial" w:cs="Arial"/>
          <w:sz w:val="20"/>
          <w:szCs w:val="20"/>
          <w:lang w:val="ru-RU"/>
        </w:rPr>
      </w:pPr>
      <w:r w:rsidRPr="005E4FCB">
        <w:rPr>
          <w:rFonts w:ascii="Arial" w:hAnsi="Arial" w:cs="Arial"/>
          <w:sz w:val="20"/>
          <w:szCs w:val="20"/>
          <w:lang w:val="ru-RU"/>
        </w:rPr>
        <w:t xml:space="preserve">Указываются сведения о размещенных ранее выпусках, с указанием вида, категории (типа), серии для облигаций и иных идентификационных признаков ценных бумаг, с указанием информации об использовании привлеченных средств. Также приводится информация о выпусках ценных бумаг, погашенных в течение последних </w:t>
      </w:r>
      <w:r w:rsidR="00337A87" w:rsidRPr="005E4FCB">
        <w:rPr>
          <w:rFonts w:ascii="Arial" w:hAnsi="Arial" w:cs="Arial"/>
          <w:sz w:val="20"/>
          <w:szCs w:val="20"/>
          <w:lang w:val="ru-RU"/>
        </w:rPr>
        <w:t xml:space="preserve">3 </w:t>
      </w:r>
      <w:r w:rsidRPr="005E4FCB">
        <w:rPr>
          <w:rFonts w:ascii="Arial" w:hAnsi="Arial" w:cs="Arial"/>
          <w:sz w:val="20"/>
          <w:szCs w:val="20"/>
          <w:lang w:val="ru-RU"/>
        </w:rPr>
        <w:t>лет (при наличии), фактах неисполнения обязательств по выплатам (при наличии).</w:t>
      </w:r>
    </w:p>
    <w:p w14:paraId="4CA43721" w14:textId="77777777" w:rsidR="00723C2B" w:rsidRPr="005E4FCB" w:rsidRDefault="00723C2B" w:rsidP="00723C2B">
      <w:pPr>
        <w:tabs>
          <w:tab w:val="left" w:pos="3668"/>
        </w:tabs>
        <w:jc w:val="both"/>
        <w:rPr>
          <w:rFonts w:ascii="Arial" w:hAnsi="Arial" w:cs="Arial"/>
          <w:b/>
          <w:sz w:val="20"/>
          <w:szCs w:val="20"/>
          <w:lang w:val="ru-RU"/>
        </w:rPr>
      </w:pPr>
      <w:bookmarkStart w:id="129" w:name="_Toc90649468"/>
    </w:p>
    <w:p w14:paraId="52E3BEE2" w14:textId="77777777" w:rsidR="00FD79C8" w:rsidRPr="005E4FCB" w:rsidRDefault="00FD79C8" w:rsidP="00723C2B">
      <w:pPr>
        <w:tabs>
          <w:tab w:val="left" w:pos="3668"/>
        </w:tabs>
        <w:jc w:val="both"/>
        <w:rPr>
          <w:rFonts w:ascii="Arial" w:hAnsi="Arial" w:cs="Arial"/>
          <w:b/>
          <w:sz w:val="20"/>
          <w:szCs w:val="20"/>
          <w:lang w:val="ru-RU"/>
        </w:rPr>
      </w:pPr>
      <w:r w:rsidRPr="005E4FCB">
        <w:rPr>
          <w:rFonts w:ascii="Arial" w:hAnsi="Arial" w:cs="Arial"/>
          <w:b/>
          <w:sz w:val="20"/>
          <w:szCs w:val="20"/>
          <w:lang w:val="ru-RU"/>
        </w:rPr>
        <w:t>9. СЦЕНАРИИ РАЗВИТИЯ ЭМИТЕНТА В СООТВЕТСТВИИ СО СТРАТЕГИЕЙ РАЗВИТИЯ / ФИНАНСОВАЯ МОДЕЛЬ / БИЗНЕС-ПЛАН</w:t>
      </w:r>
      <w:bookmarkEnd w:id="129"/>
    </w:p>
    <w:p w14:paraId="061ED266"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Приводится информация о будуще</w:t>
      </w:r>
      <w:proofErr w:type="gramStart"/>
      <w:r w:rsidRPr="005E4FCB">
        <w:rPr>
          <w:rFonts w:ascii="Arial" w:hAnsi="Arial" w:cs="Arial"/>
          <w:sz w:val="20"/>
          <w:szCs w:val="20"/>
          <w:lang w:val="ru-RU"/>
        </w:rPr>
        <w:t>м(</w:t>
      </w:r>
      <w:proofErr w:type="gramEnd"/>
      <w:r w:rsidRPr="005E4FCB">
        <w:rPr>
          <w:rFonts w:ascii="Arial" w:hAnsi="Arial" w:cs="Arial"/>
          <w:sz w:val="20"/>
          <w:szCs w:val="20"/>
          <w:lang w:val="ru-RU"/>
        </w:rPr>
        <w:t>-их) сценарии(-ях) развития бизнеса эмитента,  проанализированная как количественно, так и качественно. В соответствии с изложенной стратегией, рекомендуется подготовить финансовую модель и (или) бизнес-план.</w:t>
      </w:r>
    </w:p>
    <w:p w14:paraId="677A54EA"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Комплексный бизнес-план, описывающий реализацию продукции/оказание услуг, целесообразно представлять с учетом конъюнктуры рынка, стратегии развития компании.</w:t>
      </w:r>
    </w:p>
    <w:p w14:paraId="5B18883F" w14:textId="77777777" w:rsidR="00FD79C8" w:rsidRPr="005E4FCB" w:rsidRDefault="00FD79C8" w:rsidP="00FD79C8">
      <w:pPr>
        <w:tabs>
          <w:tab w:val="left" w:pos="3668"/>
        </w:tabs>
        <w:jc w:val="both"/>
        <w:rPr>
          <w:rFonts w:ascii="Arial" w:hAnsi="Arial" w:cs="Arial"/>
          <w:sz w:val="20"/>
          <w:szCs w:val="20"/>
          <w:lang w:val="ru-RU"/>
        </w:rPr>
      </w:pPr>
    </w:p>
    <w:p w14:paraId="572FC0A9"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Финансовая модель эмитента может быть представлена одним из трех подходов:</w:t>
      </w:r>
    </w:p>
    <w:p w14:paraId="5DFF0330"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Методом дисконтированных денежных потоков (</w:t>
      </w:r>
      <w:r w:rsidRPr="005E4FCB">
        <w:rPr>
          <w:rFonts w:ascii="Arial" w:hAnsi="Arial" w:cs="Arial"/>
          <w:sz w:val="20"/>
          <w:szCs w:val="20"/>
        </w:rPr>
        <w:t>discounted</w:t>
      </w:r>
      <w:r w:rsidRPr="005E4FCB">
        <w:rPr>
          <w:rFonts w:ascii="Arial" w:hAnsi="Arial" w:cs="Arial"/>
          <w:sz w:val="20"/>
          <w:szCs w:val="20"/>
          <w:lang w:val="ru-RU"/>
        </w:rPr>
        <w:t xml:space="preserve"> </w:t>
      </w:r>
      <w:r w:rsidRPr="005E4FCB">
        <w:rPr>
          <w:rFonts w:ascii="Arial" w:hAnsi="Arial" w:cs="Arial"/>
          <w:sz w:val="20"/>
          <w:szCs w:val="20"/>
        </w:rPr>
        <w:t>cash</w:t>
      </w:r>
      <w:r w:rsidRPr="005E4FCB">
        <w:rPr>
          <w:rFonts w:ascii="Arial" w:hAnsi="Arial" w:cs="Arial"/>
          <w:sz w:val="20"/>
          <w:szCs w:val="20"/>
          <w:lang w:val="ru-RU"/>
        </w:rPr>
        <w:t xml:space="preserve"> </w:t>
      </w:r>
      <w:r w:rsidRPr="005E4FCB">
        <w:rPr>
          <w:rFonts w:ascii="Arial" w:hAnsi="Arial" w:cs="Arial"/>
          <w:sz w:val="20"/>
          <w:szCs w:val="20"/>
        </w:rPr>
        <w:t>flow</w:t>
      </w:r>
      <w:r w:rsidRPr="005E4FCB">
        <w:rPr>
          <w:rFonts w:ascii="Arial" w:hAnsi="Arial" w:cs="Arial"/>
          <w:sz w:val="20"/>
          <w:szCs w:val="20"/>
          <w:lang w:val="ru-RU"/>
        </w:rPr>
        <w:t>);</w:t>
      </w:r>
    </w:p>
    <w:p w14:paraId="1B2A2294" w14:textId="77777777" w:rsidR="00FD79C8" w:rsidRPr="005E4FCB" w:rsidRDefault="00FD79C8" w:rsidP="00FD79C8">
      <w:pPr>
        <w:tabs>
          <w:tab w:val="left" w:pos="3668"/>
        </w:tabs>
        <w:jc w:val="both"/>
        <w:rPr>
          <w:rFonts w:ascii="Arial" w:hAnsi="Arial" w:cs="Arial"/>
          <w:sz w:val="20"/>
          <w:szCs w:val="20"/>
        </w:rPr>
      </w:pPr>
      <w:r w:rsidRPr="005E4FCB">
        <w:rPr>
          <w:rFonts w:ascii="Arial" w:hAnsi="Arial" w:cs="Arial"/>
          <w:sz w:val="20"/>
          <w:szCs w:val="20"/>
          <w:lang w:val="ru-RU"/>
        </w:rPr>
        <w:t xml:space="preserve"> </w:t>
      </w:r>
      <w:r w:rsidRPr="005E4FCB">
        <w:rPr>
          <w:rFonts w:ascii="Arial" w:hAnsi="Arial" w:cs="Arial"/>
          <w:sz w:val="20"/>
          <w:szCs w:val="20"/>
        </w:rPr>
        <w:t>- Сравнительная оценка (relative/multiple valuation – EV/EBITDA; EV/EBIT; P/E; EV/Sales);</w:t>
      </w:r>
    </w:p>
    <w:p w14:paraId="3A7D4EF3"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rPr>
        <w:t xml:space="preserve"> </w:t>
      </w:r>
      <w:r w:rsidRPr="005E4FCB">
        <w:rPr>
          <w:rFonts w:ascii="Arial" w:hAnsi="Arial" w:cs="Arial"/>
          <w:sz w:val="20"/>
          <w:szCs w:val="20"/>
          <w:lang w:val="ru-RU"/>
        </w:rPr>
        <w:t>- Оценка условных требований (использование модели ценообразования опционов для измерения стоимости активов, имеющих характеристику опциона).</w:t>
      </w:r>
    </w:p>
    <w:p w14:paraId="744A892E"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При подготовке финансовой модели рекомендуется применять показатели:</w:t>
      </w:r>
    </w:p>
    <w:p w14:paraId="6A7D9FCC" w14:textId="77777777" w:rsidR="00FD79C8" w:rsidRPr="005E4FCB" w:rsidRDefault="00FD79C8" w:rsidP="00FD79C8">
      <w:pPr>
        <w:pStyle w:val="a3"/>
        <w:numPr>
          <w:ilvl w:val="0"/>
          <w:numId w:val="21"/>
        </w:numPr>
        <w:tabs>
          <w:tab w:val="left" w:pos="3668"/>
        </w:tabs>
        <w:spacing w:after="0"/>
        <w:jc w:val="both"/>
        <w:rPr>
          <w:rFonts w:ascii="Arial" w:hAnsi="Arial" w:cs="Arial"/>
          <w:sz w:val="20"/>
          <w:szCs w:val="20"/>
        </w:rPr>
      </w:pPr>
      <w:r w:rsidRPr="005E4FCB">
        <w:rPr>
          <w:rFonts w:ascii="Arial" w:hAnsi="Arial" w:cs="Arial"/>
          <w:sz w:val="20"/>
          <w:szCs w:val="20"/>
        </w:rPr>
        <w:t>свободного денежного потока компании (FCFF).</w:t>
      </w:r>
    </w:p>
    <w:p w14:paraId="70683923" w14:textId="77777777" w:rsidR="00FD79C8" w:rsidRPr="005E4FCB" w:rsidRDefault="00FD79C8" w:rsidP="00FD79C8">
      <w:pPr>
        <w:tabs>
          <w:tab w:val="left" w:pos="3668"/>
        </w:tabs>
        <w:ind w:left="709"/>
        <w:jc w:val="both"/>
        <w:rPr>
          <w:rFonts w:ascii="Arial" w:hAnsi="Arial" w:cs="Arial"/>
          <w:i/>
          <w:sz w:val="20"/>
          <w:szCs w:val="20"/>
          <w:lang w:val="ru-RU"/>
        </w:rPr>
      </w:pPr>
      <w:r w:rsidRPr="005E4FCB">
        <w:rPr>
          <w:rFonts w:ascii="Arial" w:hAnsi="Arial" w:cs="Arial"/>
          <w:i/>
          <w:sz w:val="20"/>
          <w:szCs w:val="20"/>
          <w:lang w:val="ru-RU"/>
        </w:rPr>
        <w:t>Свободный денежный поток фирмы (</w:t>
      </w:r>
      <w:r w:rsidRPr="005E4FCB">
        <w:rPr>
          <w:rFonts w:ascii="Arial" w:hAnsi="Arial" w:cs="Arial"/>
          <w:i/>
          <w:sz w:val="20"/>
          <w:szCs w:val="20"/>
        </w:rPr>
        <w:t>Free</w:t>
      </w:r>
      <w:r w:rsidRPr="005E4FCB">
        <w:rPr>
          <w:rFonts w:ascii="Arial" w:hAnsi="Arial" w:cs="Arial"/>
          <w:i/>
          <w:sz w:val="20"/>
          <w:szCs w:val="20"/>
          <w:lang w:val="ru-RU"/>
        </w:rPr>
        <w:t xml:space="preserve"> </w:t>
      </w:r>
      <w:r w:rsidRPr="005E4FCB">
        <w:rPr>
          <w:rFonts w:ascii="Arial" w:hAnsi="Arial" w:cs="Arial"/>
          <w:i/>
          <w:sz w:val="20"/>
          <w:szCs w:val="20"/>
        </w:rPr>
        <w:t>Cash</w:t>
      </w:r>
      <w:r w:rsidRPr="005E4FCB">
        <w:rPr>
          <w:rFonts w:ascii="Arial" w:hAnsi="Arial" w:cs="Arial"/>
          <w:i/>
          <w:sz w:val="20"/>
          <w:szCs w:val="20"/>
          <w:lang w:val="ru-RU"/>
        </w:rPr>
        <w:t xml:space="preserve"> </w:t>
      </w:r>
      <w:r w:rsidRPr="005E4FCB">
        <w:rPr>
          <w:rFonts w:ascii="Arial" w:hAnsi="Arial" w:cs="Arial"/>
          <w:i/>
          <w:sz w:val="20"/>
          <w:szCs w:val="20"/>
        </w:rPr>
        <w:t>Flow</w:t>
      </w:r>
      <w:r w:rsidRPr="005E4FCB">
        <w:rPr>
          <w:rFonts w:ascii="Arial" w:hAnsi="Arial" w:cs="Arial"/>
          <w:i/>
          <w:sz w:val="20"/>
          <w:szCs w:val="20"/>
          <w:lang w:val="ru-RU"/>
        </w:rPr>
        <w:t xml:space="preserve"> </w:t>
      </w:r>
      <w:r w:rsidRPr="005E4FCB">
        <w:rPr>
          <w:rFonts w:ascii="Arial" w:hAnsi="Arial" w:cs="Arial"/>
          <w:i/>
          <w:sz w:val="20"/>
          <w:szCs w:val="20"/>
        </w:rPr>
        <w:t>to</w:t>
      </w:r>
      <w:r w:rsidRPr="005E4FCB">
        <w:rPr>
          <w:rFonts w:ascii="Arial" w:hAnsi="Arial" w:cs="Arial"/>
          <w:i/>
          <w:sz w:val="20"/>
          <w:szCs w:val="20"/>
          <w:lang w:val="ru-RU"/>
        </w:rPr>
        <w:t xml:space="preserve"> </w:t>
      </w:r>
      <w:r w:rsidRPr="005E4FCB">
        <w:rPr>
          <w:rFonts w:ascii="Arial" w:hAnsi="Arial" w:cs="Arial"/>
          <w:i/>
          <w:sz w:val="20"/>
          <w:szCs w:val="20"/>
        </w:rPr>
        <w:t>Firm</w:t>
      </w:r>
      <w:r w:rsidRPr="005E4FCB">
        <w:rPr>
          <w:rFonts w:ascii="Arial" w:hAnsi="Arial" w:cs="Arial"/>
          <w:i/>
          <w:sz w:val="20"/>
          <w:szCs w:val="20"/>
          <w:lang w:val="ru-RU"/>
        </w:rPr>
        <w:t xml:space="preserve">, </w:t>
      </w:r>
      <w:r w:rsidRPr="005E4FCB">
        <w:rPr>
          <w:rFonts w:ascii="Arial" w:hAnsi="Arial" w:cs="Arial"/>
          <w:i/>
          <w:sz w:val="20"/>
          <w:szCs w:val="20"/>
        </w:rPr>
        <w:t>FCFF</w:t>
      </w:r>
      <w:r w:rsidRPr="005E4FCB">
        <w:rPr>
          <w:rFonts w:ascii="Arial" w:hAnsi="Arial" w:cs="Arial"/>
          <w:i/>
          <w:sz w:val="20"/>
          <w:szCs w:val="20"/>
          <w:lang w:val="ru-RU"/>
        </w:rPr>
        <w:t xml:space="preserve">, </w:t>
      </w:r>
      <w:r w:rsidRPr="005E4FCB">
        <w:rPr>
          <w:rFonts w:ascii="Arial" w:hAnsi="Arial" w:cs="Arial"/>
          <w:i/>
          <w:sz w:val="20"/>
          <w:szCs w:val="20"/>
        </w:rPr>
        <w:t>FCF</w:t>
      </w:r>
      <w:r w:rsidRPr="005E4FCB">
        <w:rPr>
          <w:rFonts w:ascii="Arial" w:hAnsi="Arial" w:cs="Arial"/>
          <w:i/>
          <w:sz w:val="20"/>
          <w:szCs w:val="20"/>
          <w:lang w:val="ru-RU"/>
        </w:rPr>
        <w:t>) – денежный поток компании от ее операционной деятельности за исключением инвестиций в основной капитал.</w:t>
      </w:r>
    </w:p>
    <w:p w14:paraId="6964E05C" w14:textId="77777777" w:rsidR="00FD79C8" w:rsidRPr="005E4FCB" w:rsidRDefault="00FD79C8" w:rsidP="00FD79C8">
      <w:pPr>
        <w:tabs>
          <w:tab w:val="left" w:pos="3668"/>
        </w:tabs>
        <w:ind w:left="709"/>
        <w:jc w:val="both"/>
        <w:rPr>
          <w:rFonts w:ascii="Arial" w:hAnsi="Arial" w:cs="Arial"/>
          <w:i/>
          <w:sz w:val="20"/>
          <w:szCs w:val="20"/>
          <w:lang w:val="ru-RU"/>
        </w:rPr>
      </w:pPr>
      <w:r w:rsidRPr="005E4FCB">
        <w:rPr>
          <w:rFonts w:ascii="Arial" w:hAnsi="Arial" w:cs="Arial"/>
          <w:i/>
          <w:sz w:val="20"/>
          <w:szCs w:val="20"/>
          <w:lang w:val="ru-RU"/>
        </w:rPr>
        <w:t>Данный вид денежного потока показывает остаток денежных средств у компании после вложения в капитальные активы - свободный денежный поток от активов.</w:t>
      </w:r>
    </w:p>
    <w:p w14:paraId="5E0011CC" w14:textId="77777777" w:rsidR="00FD79C8" w:rsidRPr="005E4FCB" w:rsidRDefault="00FD79C8" w:rsidP="00FD79C8">
      <w:pPr>
        <w:pStyle w:val="a3"/>
        <w:numPr>
          <w:ilvl w:val="0"/>
          <w:numId w:val="21"/>
        </w:numPr>
        <w:tabs>
          <w:tab w:val="left" w:pos="3668"/>
        </w:tabs>
        <w:spacing w:after="0"/>
        <w:jc w:val="both"/>
        <w:rPr>
          <w:rFonts w:ascii="Arial" w:hAnsi="Arial" w:cs="Arial"/>
          <w:i/>
          <w:sz w:val="20"/>
          <w:szCs w:val="20"/>
        </w:rPr>
      </w:pPr>
      <w:r w:rsidRPr="005E4FCB">
        <w:rPr>
          <w:rFonts w:ascii="Arial" w:hAnsi="Arial" w:cs="Arial"/>
          <w:i/>
          <w:sz w:val="20"/>
          <w:szCs w:val="20"/>
        </w:rPr>
        <w:t>свободного денежного потока на собственный капитал (Free Cash Flow to Equity, FCFE) –  денежный поток компании от собственного капитала.</w:t>
      </w:r>
    </w:p>
    <w:p w14:paraId="43B799EC" w14:textId="77777777" w:rsidR="00FD79C8" w:rsidRPr="005E4FCB" w:rsidRDefault="00FD79C8" w:rsidP="00FD79C8">
      <w:pPr>
        <w:tabs>
          <w:tab w:val="left" w:pos="3668"/>
        </w:tabs>
        <w:spacing w:before="120" w:after="120"/>
        <w:jc w:val="both"/>
        <w:rPr>
          <w:rFonts w:ascii="Arial" w:hAnsi="Arial" w:cs="Arial"/>
          <w:sz w:val="20"/>
          <w:szCs w:val="20"/>
          <w:lang w:val="ru-RU"/>
        </w:rPr>
      </w:pPr>
      <w:r w:rsidRPr="005E4FCB">
        <w:rPr>
          <w:rFonts w:ascii="Arial" w:hAnsi="Arial" w:cs="Arial"/>
          <w:sz w:val="20"/>
          <w:szCs w:val="20"/>
          <w:lang w:val="ru-RU"/>
        </w:rPr>
        <w:t>Свободный денежный поток предлагается привести с учетом факторов внутренней и внешней среды, комплексной экспертизы предпосылок и допущений, в соответствии со стратегией компании. Приводится информация о направлении, объеме реализации продукции/услуг и росте потенциальной выручки.</w:t>
      </w:r>
    </w:p>
    <w:p w14:paraId="7598D244" w14:textId="77777777" w:rsidR="00FD79C8" w:rsidRPr="005E4FCB" w:rsidRDefault="00FD79C8" w:rsidP="00FD79C8">
      <w:pPr>
        <w:tabs>
          <w:tab w:val="left" w:pos="3668"/>
        </w:tabs>
        <w:spacing w:before="120" w:after="120"/>
        <w:jc w:val="both"/>
        <w:rPr>
          <w:rFonts w:ascii="Arial" w:hAnsi="Arial" w:cs="Arial"/>
          <w:sz w:val="20"/>
          <w:szCs w:val="20"/>
          <w:lang w:val="ru-RU"/>
        </w:rPr>
      </w:pPr>
      <w:r w:rsidRPr="005E4FCB">
        <w:rPr>
          <w:rFonts w:ascii="Arial" w:hAnsi="Arial" w:cs="Arial"/>
          <w:sz w:val="20"/>
          <w:szCs w:val="20"/>
          <w:lang w:val="ru-RU"/>
        </w:rPr>
        <w:t>Бизнес-план/финансовая модель также должны быть пересмотрены на ежегодной основе и содержать скорректированные данные с учетом вновь возникших обстоятельств/параметров или факторов, влияющих на денежные потоки.</w:t>
      </w:r>
    </w:p>
    <w:p w14:paraId="02C76B40" w14:textId="77777777" w:rsidR="00FD79C8" w:rsidRPr="005E4FCB" w:rsidRDefault="00FD79C8" w:rsidP="00FD79C8">
      <w:pPr>
        <w:tabs>
          <w:tab w:val="left" w:pos="3668"/>
        </w:tabs>
        <w:rPr>
          <w:rFonts w:ascii="Arial" w:hAnsi="Arial" w:cs="Arial"/>
          <w:sz w:val="20"/>
          <w:szCs w:val="20"/>
          <w:lang w:val="ru-RU"/>
        </w:rPr>
      </w:pPr>
      <w:bookmarkStart w:id="130" w:name="_Toc90649469"/>
    </w:p>
    <w:p w14:paraId="376A22FC" w14:textId="77777777" w:rsidR="00FD79C8" w:rsidRPr="005E4FCB" w:rsidRDefault="00FD79C8" w:rsidP="00723C2B">
      <w:pPr>
        <w:tabs>
          <w:tab w:val="left" w:pos="3668"/>
        </w:tabs>
        <w:jc w:val="both"/>
        <w:rPr>
          <w:rFonts w:ascii="Arial" w:hAnsi="Arial" w:cs="Arial"/>
          <w:b/>
          <w:sz w:val="20"/>
          <w:szCs w:val="20"/>
          <w:lang w:val="ru-RU"/>
        </w:rPr>
      </w:pPr>
      <w:r w:rsidRPr="005E4FCB">
        <w:rPr>
          <w:rFonts w:ascii="Arial" w:hAnsi="Arial" w:cs="Arial"/>
          <w:b/>
          <w:sz w:val="20"/>
          <w:szCs w:val="20"/>
          <w:lang w:val="ru-RU"/>
        </w:rPr>
        <w:t>10. ИНВЕСТИЦИОННЫЕ РИСКИ</w:t>
      </w:r>
      <w:bookmarkEnd w:id="130"/>
    </w:p>
    <w:p w14:paraId="7DCCE1E1" w14:textId="77777777" w:rsidR="00FD79C8" w:rsidRPr="005E4FCB" w:rsidRDefault="00FD79C8" w:rsidP="00FD79C8">
      <w:pPr>
        <w:tabs>
          <w:tab w:val="left" w:pos="3668"/>
        </w:tabs>
        <w:rPr>
          <w:rFonts w:ascii="Arial" w:hAnsi="Arial" w:cs="Arial"/>
          <w:sz w:val="20"/>
          <w:szCs w:val="20"/>
          <w:lang w:val="ru-RU"/>
        </w:rPr>
      </w:pPr>
      <w:r w:rsidRPr="005E4FCB">
        <w:rPr>
          <w:rFonts w:ascii="Arial" w:hAnsi="Arial" w:cs="Arial"/>
          <w:sz w:val="20"/>
          <w:szCs w:val="20"/>
          <w:lang w:val="ru-RU"/>
        </w:rPr>
        <w:t>Приводятся основные риски с кратким описанием, способные повлиять на реализацию стратегии эмитента и приобретение его ценных бумаг.</w:t>
      </w:r>
    </w:p>
    <w:p w14:paraId="38027EC2"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xml:space="preserve">По усмотрению эмитента к ним могут быть отнесены: отраслевые риски, риски рынка, финансовые риски, правовые риски, репутационные риски, иные риски. Может быть подготовлена карта рисков и способы </w:t>
      </w:r>
      <w:r w:rsidRPr="005E4FCB">
        <w:rPr>
          <w:rFonts w:ascii="Arial" w:hAnsi="Arial" w:cs="Arial"/>
          <w:sz w:val="20"/>
          <w:szCs w:val="20"/>
          <w:lang w:val="ru-RU"/>
        </w:rPr>
        <w:lastRenderedPageBreak/>
        <w:t>управления ими (лимитирование, избегание, диверсификация, хеджирование и т.д.). Политика эмитента в области управления рисками.</w:t>
      </w:r>
    </w:p>
    <w:p w14:paraId="52C5A248" w14:textId="77777777" w:rsidR="00FD79C8" w:rsidRPr="005E4FCB" w:rsidRDefault="00FD79C8" w:rsidP="00FD79C8">
      <w:pPr>
        <w:tabs>
          <w:tab w:val="left" w:pos="3668"/>
        </w:tabs>
        <w:jc w:val="both"/>
        <w:rPr>
          <w:rFonts w:ascii="Arial" w:hAnsi="Arial" w:cs="Arial"/>
          <w:sz w:val="20"/>
          <w:szCs w:val="20"/>
          <w:lang w:val="ru-RU"/>
        </w:rPr>
      </w:pPr>
    </w:p>
    <w:p w14:paraId="02EF7AC7"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В процессе подготовки могут быть использованы основные международные стандарты управления рисками:</w:t>
      </w:r>
    </w:p>
    <w:p w14:paraId="3845D6DF" w14:textId="77777777" w:rsidR="00FD79C8" w:rsidRPr="005E4FCB" w:rsidRDefault="00FD79C8" w:rsidP="00FD79C8">
      <w:pPr>
        <w:pStyle w:val="a3"/>
        <w:numPr>
          <w:ilvl w:val="0"/>
          <w:numId w:val="20"/>
        </w:numPr>
        <w:tabs>
          <w:tab w:val="left" w:pos="3668"/>
        </w:tabs>
        <w:spacing w:after="0"/>
        <w:jc w:val="both"/>
        <w:rPr>
          <w:rFonts w:ascii="Arial" w:hAnsi="Arial" w:cs="Arial"/>
          <w:sz w:val="20"/>
          <w:szCs w:val="20"/>
        </w:rPr>
      </w:pPr>
      <w:r w:rsidRPr="005E4FCB">
        <w:rPr>
          <w:rFonts w:ascii="Arial" w:hAnsi="Arial" w:cs="Arial"/>
          <w:sz w:val="20"/>
          <w:szCs w:val="20"/>
        </w:rPr>
        <w:t>ISO/IEC 31010:2019 - Риск-менеджмент. Руководство по оценке рисков;</w:t>
      </w:r>
    </w:p>
    <w:p w14:paraId="6A50F3CA" w14:textId="77777777" w:rsidR="00FD79C8" w:rsidRPr="005E4FCB" w:rsidRDefault="00FD79C8" w:rsidP="00FD79C8">
      <w:pPr>
        <w:pStyle w:val="a3"/>
        <w:numPr>
          <w:ilvl w:val="0"/>
          <w:numId w:val="20"/>
        </w:numPr>
        <w:tabs>
          <w:tab w:val="left" w:pos="3668"/>
        </w:tabs>
        <w:spacing w:after="0"/>
        <w:jc w:val="both"/>
        <w:rPr>
          <w:rFonts w:ascii="Arial" w:hAnsi="Arial" w:cs="Arial"/>
          <w:sz w:val="20"/>
          <w:szCs w:val="20"/>
        </w:rPr>
      </w:pPr>
      <w:r w:rsidRPr="005E4FCB">
        <w:rPr>
          <w:rFonts w:ascii="Arial" w:hAnsi="Arial" w:cs="Arial"/>
          <w:sz w:val="20"/>
          <w:szCs w:val="20"/>
        </w:rPr>
        <w:t>ISO 31000:2019 - Риск-менеджмент. Принципы и рекомендации;</w:t>
      </w:r>
    </w:p>
    <w:p w14:paraId="3EA587DD" w14:textId="77777777" w:rsidR="00FD79C8" w:rsidRPr="005E4FCB" w:rsidRDefault="00FD79C8" w:rsidP="00FD79C8">
      <w:pPr>
        <w:pStyle w:val="a3"/>
        <w:numPr>
          <w:ilvl w:val="0"/>
          <w:numId w:val="20"/>
        </w:numPr>
        <w:tabs>
          <w:tab w:val="left" w:pos="3668"/>
        </w:tabs>
        <w:spacing w:after="0"/>
        <w:jc w:val="both"/>
        <w:rPr>
          <w:rFonts w:ascii="Arial" w:hAnsi="Arial" w:cs="Arial"/>
          <w:sz w:val="20"/>
          <w:szCs w:val="20"/>
        </w:rPr>
      </w:pPr>
      <w:r w:rsidRPr="005E4FCB">
        <w:rPr>
          <w:rFonts w:ascii="Arial" w:hAnsi="Arial" w:cs="Arial"/>
          <w:sz w:val="20"/>
          <w:szCs w:val="20"/>
          <w:lang w:val="en-US"/>
        </w:rPr>
        <w:t xml:space="preserve">COSO II ERM - Integrated Framework. </w:t>
      </w:r>
      <w:r w:rsidRPr="005E4FCB">
        <w:rPr>
          <w:rFonts w:ascii="Arial" w:hAnsi="Arial" w:cs="Arial"/>
          <w:sz w:val="20"/>
          <w:szCs w:val="20"/>
        </w:rPr>
        <w:t>Интегрированная модель управления рисками организации (2004). Руководство по управлению рисками. Применение концепции COSO ERM (2020).</w:t>
      </w:r>
    </w:p>
    <w:p w14:paraId="6F5A104F" w14:textId="77777777" w:rsidR="00723C2B" w:rsidRPr="005E4FCB" w:rsidRDefault="00723C2B" w:rsidP="00723C2B">
      <w:pPr>
        <w:tabs>
          <w:tab w:val="left" w:pos="3668"/>
        </w:tabs>
        <w:jc w:val="both"/>
        <w:rPr>
          <w:rFonts w:ascii="Arial" w:hAnsi="Arial" w:cs="Arial"/>
          <w:b/>
          <w:sz w:val="20"/>
          <w:szCs w:val="20"/>
          <w:lang w:val="ru-RU"/>
        </w:rPr>
      </w:pPr>
      <w:bookmarkStart w:id="131" w:name="_Toc90649470"/>
    </w:p>
    <w:p w14:paraId="6D309D88" w14:textId="77777777" w:rsidR="00FD79C8" w:rsidRPr="005E4FCB" w:rsidRDefault="00FD79C8" w:rsidP="00723C2B">
      <w:pPr>
        <w:tabs>
          <w:tab w:val="left" w:pos="3668"/>
        </w:tabs>
        <w:jc w:val="both"/>
        <w:rPr>
          <w:rFonts w:ascii="Arial" w:hAnsi="Arial" w:cs="Arial"/>
          <w:b/>
          <w:sz w:val="20"/>
          <w:szCs w:val="20"/>
          <w:lang w:val="ru-RU"/>
        </w:rPr>
      </w:pPr>
      <w:r w:rsidRPr="005E4FCB">
        <w:rPr>
          <w:rFonts w:ascii="Arial" w:hAnsi="Arial" w:cs="Arial"/>
          <w:b/>
          <w:sz w:val="20"/>
          <w:szCs w:val="20"/>
          <w:lang w:val="ru-RU"/>
        </w:rPr>
        <w:t>11. ДОПОЛНИТЕЛЬНАЯ ИНФОРМАЦИЯ (УКАЗЫВАЕТСЯ ПО УСМОТРЕНИЮ ЭМИТЕНТА)</w:t>
      </w:r>
      <w:bookmarkEnd w:id="131"/>
    </w:p>
    <w:p w14:paraId="7D186DC1" w14:textId="77777777" w:rsidR="00723C2B" w:rsidRPr="005E4FCB" w:rsidRDefault="00723C2B" w:rsidP="00FD79C8">
      <w:pPr>
        <w:rPr>
          <w:rFonts w:ascii="Arial" w:hAnsi="Arial" w:cs="Arial"/>
          <w:sz w:val="20"/>
          <w:szCs w:val="20"/>
          <w:lang w:val="ru-RU"/>
        </w:rPr>
        <w:sectPr w:rsidR="00723C2B" w:rsidRPr="005E4FCB" w:rsidSect="001A24A5">
          <w:pgSz w:w="11906" w:h="16838"/>
          <w:pgMar w:top="568" w:right="850" w:bottom="851" w:left="851" w:header="708" w:footer="708" w:gutter="0"/>
          <w:cols w:space="708"/>
          <w:titlePg/>
          <w:docGrid w:linePitch="360"/>
        </w:sectPr>
      </w:pPr>
    </w:p>
    <w:p w14:paraId="2D376EFD" w14:textId="77777777" w:rsidR="00206826" w:rsidRPr="005E4FCB" w:rsidRDefault="00206826" w:rsidP="00206826">
      <w:pPr>
        <w:pStyle w:val="2"/>
        <w:numPr>
          <w:ilvl w:val="0"/>
          <w:numId w:val="6"/>
        </w:numPr>
        <w:ind w:left="240"/>
        <w:rPr>
          <w:rFonts w:ascii="Arial" w:hAnsi="Arial" w:cs="Arial"/>
          <w:b w:val="0"/>
          <w:color w:val="000000"/>
          <w:sz w:val="20"/>
          <w:u w:val="none"/>
        </w:rPr>
      </w:pPr>
      <w:bookmarkStart w:id="132" w:name="_Toc148616973"/>
      <w:r w:rsidRPr="005E4FCB">
        <w:rPr>
          <w:rFonts w:ascii="Arial" w:hAnsi="Arial" w:cs="Arial"/>
          <w:b w:val="0"/>
          <w:color w:val="000000"/>
          <w:sz w:val="20"/>
          <w:u w:val="none"/>
        </w:rPr>
        <w:lastRenderedPageBreak/>
        <w:t>ФОРМЫ ДОГОВОРОВ</w:t>
      </w:r>
      <w:bookmarkEnd w:id="132"/>
      <w:r w:rsidRPr="005E4FCB">
        <w:rPr>
          <w:rFonts w:ascii="Arial" w:hAnsi="Arial" w:cs="Arial"/>
          <w:b w:val="0"/>
          <w:color w:val="000000"/>
          <w:sz w:val="20"/>
          <w:u w:val="none"/>
        </w:rPr>
        <w:t xml:space="preserve"> </w:t>
      </w:r>
    </w:p>
    <w:p w14:paraId="42A9ACB6" w14:textId="77777777" w:rsidR="00B010D9" w:rsidRPr="005E4FCB" w:rsidRDefault="00B010D9" w:rsidP="00B010D9">
      <w:pPr>
        <w:rPr>
          <w:rFonts w:ascii="Arial" w:hAnsi="Arial" w:cs="Arial"/>
          <w:sz w:val="20"/>
          <w:szCs w:val="20"/>
          <w:lang w:val="ru-RU"/>
        </w:rPr>
      </w:pPr>
    </w:p>
    <w:p w14:paraId="0253A2EE" w14:textId="77777777" w:rsidR="00FD79C8" w:rsidRPr="005E4FCB" w:rsidRDefault="00B010D9" w:rsidP="008941AA">
      <w:pPr>
        <w:pStyle w:val="2"/>
        <w:numPr>
          <w:ilvl w:val="1"/>
          <w:numId w:val="37"/>
        </w:numPr>
        <w:tabs>
          <w:tab w:val="clear" w:pos="1021"/>
          <w:tab w:val="left" w:pos="-1560"/>
        </w:tabs>
        <w:ind w:left="851" w:hanging="567"/>
        <w:rPr>
          <w:rFonts w:ascii="Arial" w:hAnsi="Arial" w:cs="Arial"/>
          <w:b w:val="0"/>
          <w:sz w:val="20"/>
          <w:u w:val="none"/>
        </w:rPr>
      </w:pPr>
      <w:bookmarkStart w:id="133" w:name="_Toc148616974"/>
      <w:r w:rsidRPr="005E4FCB">
        <w:rPr>
          <w:rFonts w:ascii="Arial" w:hAnsi="Arial" w:cs="Arial"/>
          <w:b w:val="0"/>
          <w:sz w:val="20"/>
          <w:u w:val="none"/>
        </w:rPr>
        <w:t>Договор об оказании услуг листинга</w:t>
      </w:r>
      <w:r w:rsidR="00CD1DEB" w:rsidRPr="005E4FCB">
        <w:rPr>
          <w:rFonts w:ascii="Arial" w:hAnsi="Arial" w:cs="Arial"/>
          <w:b w:val="0"/>
          <w:sz w:val="20"/>
          <w:u w:val="none"/>
        </w:rPr>
        <w:t xml:space="preserve"> (по эмиссионным ценным бумагам)</w:t>
      </w:r>
      <w:bookmarkEnd w:id="133"/>
    </w:p>
    <w:p w14:paraId="5D9E2BA6" w14:textId="77777777" w:rsidR="00FD79C8" w:rsidRPr="005E4FCB" w:rsidRDefault="00FD79C8" w:rsidP="008941AA">
      <w:pPr>
        <w:rPr>
          <w:rFonts w:ascii="Arial" w:hAnsi="Arial" w:cs="Arial"/>
          <w:sz w:val="20"/>
          <w:szCs w:val="20"/>
          <w:lang w:val="ru-RU"/>
        </w:rPr>
      </w:pPr>
    </w:p>
    <w:p w14:paraId="17FD5913" w14:textId="77777777" w:rsidR="00B010D9" w:rsidRPr="005E4FCB" w:rsidRDefault="00B010D9" w:rsidP="001966EA">
      <w:pPr>
        <w:spacing w:line="240" w:lineRule="auto"/>
        <w:jc w:val="center"/>
        <w:rPr>
          <w:rFonts w:ascii="Arial" w:hAnsi="Arial" w:cs="Arial"/>
          <w:sz w:val="20"/>
          <w:szCs w:val="20"/>
          <w:lang w:val="ru-RU"/>
        </w:rPr>
      </w:pPr>
      <w:bookmarkStart w:id="134" w:name="OLE_LINK1"/>
      <w:r w:rsidRPr="005E4FCB">
        <w:rPr>
          <w:rFonts w:ascii="Arial" w:hAnsi="Arial" w:cs="Arial"/>
          <w:b/>
          <w:sz w:val="20"/>
          <w:szCs w:val="20"/>
          <w:lang w:val="ru-RU"/>
        </w:rPr>
        <w:t xml:space="preserve">Договор об оказании услуг листинга № </w:t>
      </w:r>
      <w:r w:rsidRPr="005E4FCB">
        <w:rPr>
          <w:rFonts w:ascii="Arial" w:hAnsi="Arial" w:cs="Arial"/>
          <w:sz w:val="20"/>
          <w:szCs w:val="20"/>
          <w:lang w:val="ru-RU"/>
        </w:rPr>
        <w:t>_________</w:t>
      </w:r>
    </w:p>
    <w:p w14:paraId="6D4EE93E" w14:textId="77777777" w:rsidR="00B010D9" w:rsidRPr="005E4FCB" w:rsidRDefault="00B010D9" w:rsidP="001966EA">
      <w:pPr>
        <w:spacing w:line="240" w:lineRule="auto"/>
        <w:jc w:val="center"/>
        <w:rPr>
          <w:rFonts w:ascii="Arial" w:hAnsi="Arial" w:cs="Arial"/>
          <w:b/>
          <w:sz w:val="20"/>
          <w:szCs w:val="20"/>
          <w:lang w:val="ru-RU"/>
        </w:rPr>
      </w:pPr>
    </w:p>
    <w:p w14:paraId="0756EA56" w14:textId="77777777" w:rsidR="00B010D9" w:rsidRPr="005E4FCB" w:rsidRDefault="00B010D9" w:rsidP="001966EA">
      <w:pPr>
        <w:spacing w:line="240" w:lineRule="auto"/>
        <w:jc w:val="center"/>
        <w:rPr>
          <w:rFonts w:ascii="Arial" w:hAnsi="Arial" w:cs="Arial"/>
          <w:b/>
          <w:sz w:val="20"/>
          <w:szCs w:val="20"/>
          <w:lang w:val="ru-RU"/>
        </w:rPr>
      </w:pPr>
    </w:p>
    <w:p w14:paraId="2C688DA1" w14:textId="77777777" w:rsidR="00B010D9" w:rsidRPr="005E4FCB" w:rsidRDefault="00B010D9" w:rsidP="001966EA">
      <w:pPr>
        <w:spacing w:line="240" w:lineRule="auto"/>
        <w:jc w:val="center"/>
        <w:rPr>
          <w:rFonts w:ascii="Arial" w:hAnsi="Arial" w:cs="Arial"/>
          <w:sz w:val="20"/>
          <w:szCs w:val="20"/>
          <w:lang w:val="ru-RU"/>
        </w:rPr>
      </w:pPr>
    </w:p>
    <w:p w14:paraId="420E2FA8" w14:textId="77777777" w:rsidR="00B010D9" w:rsidRPr="005E4FCB" w:rsidRDefault="00B010D9" w:rsidP="001966EA">
      <w:pPr>
        <w:spacing w:line="240" w:lineRule="auto"/>
        <w:jc w:val="center"/>
        <w:rPr>
          <w:rFonts w:ascii="Arial" w:hAnsi="Arial" w:cs="Arial"/>
          <w:sz w:val="20"/>
          <w:szCs w:val="20"/>
          <w:lang w:val="ru-RU"/>
        </w:rPr>
      </w:pPr>
    </w:p>
    <w:p w14:paraId="35471587" w14:textId="00CB21D3" w:rsidR="00B010D9" w:rsidRPr="005E4FCB" w:rsidRDefault="00B010D9" w:rsidP="001966EA">
      <w:pPr>
        <w:spacing w:line="240" w:lineRule="auto"/>
        <w:jc w:val="center"/>
        <w:rPr>
          <w:rFonts w:ascii="Arial" w:hAnsi="Arial" w:cs="Arial"/>
          <w:sz w:val="20"/>
          <w:szCs w:val="20"/>
          <w:lang w:val="x-none"/>
        </w:rPr>
      </w:pPr>
      <w:r w:rsidRPr="005E4FCB">
        <w:rPr>
          <w:rFonts w:ascii="Arial" w:hAnsi="Arial" w:cs="Arial"/>
          <w:sz w:val="20"/>
          <w:szCs w:val="20"/>
          <w:lang w:val="x-none"/>
        </w:rPr>
        <w:t xml:space="preserve">г. </w:t>
      </w:r>
      <w:r w:rsidR="007B7A34">
        <w:rPr>
          <w:rFonts w:ascii="Arial" w:hAnsi="Arial" w:cs="Arial"/>
          <w:sz w:val="20"/>
          <w:szCs w:val="20"/>
          <w:lang w:val="ru-RU"/>
        </w:rPr>
        <w:t>Санкт-Петербург</w:t>
      </w:r>
      <w:r w:rsidRPr="005E4FCB">
        <w:rPr>
          <w:rFonts w:ascii="Arial" w:hAnsi="Arial" w:cs="Arial"/>
          <w:sz w:val="20"/>
          <w:szCs w:val="20"/>
          <w:lang w:val="x-none"/>
        </w:rPr>
        <w:tab/>
      </w:r>
      <w:r w:rsidRPr="005E4FCB">
        <w:rPr>
          <w:rFonts w:ascii="Arial" w:hAnsi="Arial" w:cs="Arial"/>
          <w:sz w:val="20"/>
          <w:szCs w:val="20"/>
          <w:lang w:val="ru-RU"/>
        </w:rPr>
        <w:tab/>
      </w:r>
      <w:r w:rsidRPr="005E4FCB">
        <w:rPr>
          <w:rFonts w:ascii="Arial" w:hAnsi="Arial" w:cs="Arial"/>
          <w:sz w:val="20"/>
          <w:szCs w:val="20"/>
          <w:lang w:val="ru-RU"/>
        </w:rPr>
        <w:tab/>
      </w:r>
      <w:r w:rsidR="004478C9"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004478C9" w:rsidRPr="005E4FCB">
        <w:rPr>
          <w:rFonts w:ascii="Arial" w:hAnsi="Arial" w:cs="Arial"/>
          <w:sz w:val="20"/>
          <w:szCs w:val="20"/>
          <w:lang w:val="ru-RU"/>
        </w:rPr>
        <w:t xml:space="preserve">          </w:t>
      </w:r>
      <w:r w:rsidRPr="005E4FCB">
        <w:rPr>
          <w:rFonts w:ascii="Arial" w:hAnsi="Arial" w:cs="Arial"/>
          <w:sz w:val="20"/>
          <w:szCs w:val="20"/>
          <w:lang w:val="x-none"/>
        </w:rPr>
        <w:t xml:space="preserve">«___» _____________ </w:t>
      </w:r>
      <w:proofErr w:type="gramStart"/>
      <w:r w:rsidRPr="005E4FCB">
        <w:rPr>
          <w:rFonts w:ascii="Arial" w:hAnsi="Arial" w:cs="Arial"/>
          <w:sz w:val="20"/>
          <w:szCs w:val="20"/>
          <w:lang w:val="x-none"/>
        </w:rPr>
        <w:t>г</w:t>
      </w:r>
      <w:proofErr w:type="gramEnd"/>
      <w:r w:rsidRPr="005E4FCB">
        <w:rPr>
          <w:rFonts w:ascii="Arial" w:hAnsi="Arial" w:cs="Arial"/>
          <w:sz w:val="20"/>
          <w:szCs w:val="20"/>
          <w:lang w:val="x-none"/>
        </w:rPr>
        <w:t>.</w:t>
      </w:r>
    </w:p>
    <w:p w14:paraId="03119930" w14:textId="77777777" w:rsidR="00B010D9" w:rsidRPr="005E4FCB" w:rsidRDefault="00B010D9" w:rsidP="001966EA">
      <w:pPr>
        <w:spacing w:line="240" w:lineRule="auto"/>
        <w:jc w:val="center"/>
        <w:rPr>
          <w:rFonts w:ascii="Arial" w:hAnsi="Arial" w:cs="Arial"/>
          <w:sz w:val="20"/>
          <w:szCs w:val="20"/>
          <w:lang w:val="ru-RU"/>
        </w:rPr>
      </w:pPr>
    </w:p>
    <w:p w14:paraId="552E824E" w14:textId="4E802658" w:rsidR="00B010D9" w:rsidRPr="005E4FCB" w:rsidRDefault="00387814" w:rsidP="001966EA">
      <w:pPr>
        <w:spacing w:line="240" w:lineRule="auto"/>
        <w:ind w:firstLine="567"/>
        <w:jc w:val="both"/>
        <w:rPr>
          <w:rFonts w:ascii="Arial" w:hAnsi="Arial" w:cs="Arial"/>
          <w:sz w:val="20"/>
          <w:szCs w:val="20"/>
          <w:lang w:val="ru-RU"/>
        </w:rPr>
      </w:pPr>
      <w:proofErr w:type="gramStart"/>
      <w:r w:rsidRPr="00F42ED2">
        <w:rPr>
          <w:rFonts w:ascii="Arial" w:hAnsi="Arial" w:cs="Arial"/>
          <w:sz w:val="20"/>
          <w:szCs w:val="20"/>
          <w:lang w:val="ru-RU"/>
        </w:rPr>
        <w:t>АО «Биржа «Санкт-Петербург»</w:t>
      </w:r>
      <w:r w:rsidR="00B010D9" w:rsidRPr="005E4FCB">
        <w:rPr>
          <w:rFonts w:ascii="Arial" w:hAnsi="Arial" w:cs="Arial"/>
          <w:sz w:val="20"/>
          <w:szCs w:val="20"/>
          <w:lang w:val="ru-RU"/>
        </w:rPr>
        <w:t>, именуемое в дальнейшем «Биржа», в лице _____________________________________________, действующего на основании __________________, с одной стороны, и</w:t>
      </w:r>
      <w:proofErr w:type="gramEnd"/>
    </w:p>
    <w:p w14:paraId="7449C932" w14:textId="77777777" w:rsidR="00B010D9" w:rsidRPr="005E4FCB" w:rsidRDefault="00B010D9" w:rsidP="001966EA">
      <w:pPr>
        <w:spacing w:line="240" w:lineRule="auto"/>
        <w:ind w:firstLine="567"/>
        <w:jc w:val="both"/>
        <w:rPr>
          <w:rFonts w:ascii="Arial" w:hAnsi="Arial" w:cs="Arial"/>
          <w:sz w:val="20"/>
          <w:szCs w:val="20"/>
          <w:lang w:val="ru-RU"/>
        </w:rPr>
      </w:pPr>
      <w:proofErr w:type="gramStart"/>
      <w:r w:rsidRPr="005E4FCB">
        <w:rPr>
          <w:rFonts w:ascii="Arial" w:hAnsi="Arial" w:cs="Arial"/>
          <w:sz w:val="20"/>
          <w:szCs w:val="20"/>
          <w:lang w:val="ru-RU"/>
        </w:rPr>
        <w:t>________________________________________</w:t>
      </w:r>
      <w:r w:rsidR="00BC2BAD" w:rsidRPr="005E4FCB">
        <w:rPr>
          <w:rFonts w:ascii="Arial" w:hAnsi="Arial" w:cs="Arial"/>
          <w:sz w:val="20"/>
          <w:szCs w:val="20"/>
          <w:lang w:val="ru-RU"/>
        </w:rPr>
        <w:t xml:space="preserve"> </w:t>
      </w:r>
      <w:r w:rsidR="00BC2BAD" w:rsidRPr="005E4FCB">
        <w:rPr>
          <w:rFonts w:ascii="Arial" w:hAnsi="Arial" w:cs="Arial"/>
          <w:i/>
          <w:sz w:val="20"/>
          <w:szCs w:val="20"/>
          <w:lang w:val="ru-RU" w:eastAsia="ru-RU"/>
        </w:rPr>
        <w:t>(полное наименование юридического лица)</w:t>
      </w:r>
      <w:r w:rsidRPr="005E4FCB">
        <w:rPr>
          <w:rFonts w:ascii="Arial" w:hAnsi="Arial" w:cs="Arial"/>
          <w:sz w:val="20"/>
          <w:szCs w:val="20"/>
          <w:lang w:val="ru-RU"/>
        </w:rPr>
        <w:t>,</w:t>
      </w:r>
      <w:r w:rsidR="00BC2BAD" w:rsidRPr="005E4FCB">
        <w:rPr>
          <w:rFonts w:ascii="Arial" w:hAnsi="Arial" w:cs="Arial"/>
          <w:sz w:val="20"/>
          <w:szCs w:val="20"/>
          <w:lang w:val="ru-RU"/>
        </w:rPr>
        <w:t xml:space="preserve"> </w:t>
      </w:r>
      <w:r w:rsidRPr="005E4FCB">
        <w:rPr>
          <w:rFonts w:ascii="Arial" w:hAnsi="Arial" w:cs="Arial"/>
          <w:sz w:val="20"/>
          <w:szCs w:val="20"/>
          <w:lang w:val="ru-RU"/>
        </w:rPr>
        <w:t xml:space="preserve">именуемое в дальнейшем </w:t>
      </w:r>
      <w:r w:rsidRPr="005E4FCB">
        <w:rPr>
          <w:rFonts w:ascii="Arial" w:hAnsi="Arial" w:cs="Arial"/>
          <w:bCs/>
          <w:sz w:val="20"/>
          <w:szCs w:val="20"/>
          <w:lang w:val="ru-RU"/>
        </w:rPr>
        <w:t xml:space="preserve">«Эмитент», в лице _______________________________________________, </w:t>
      </w:r>
      <w:r w:rsidRPr="005E4FCB">
        <w:rPr>
          <w:rFonts w:ascii="Arial" w:hAnsi="Arial" w:cs="Arial"/>
          <w:sz w:val="20"/>
          <w:szCs w:val="20"/>
          <w:lang w:val="ru-RU"/>
        </w:rPr>
        <w:t xml:space="preserve">действующего на основании _______________________________________________________________, с другой стороны, совместно именуемые «Стороны», заключили настоящий Договор об оказании услуг листинга (далее – Договор) </w:t>
      </w:r>
      <w:r w:rsidR="00A469BC" w:rsidRPr="005E4FCB">
        <w:rPr>
          <w:rFonts w:ascii="Arial" w:hAnsi="Arial" w:cs="Arial"/>
          <w:sz w:val="20"/>
          <w:szCs w:val="20"/>
          <w:lang w:val="ru-RU"/>
        </w:rPr>
        <w:t xml:space="preserve">о </w:t>
      </w:r>
      <w:r w:rsidRPr="005E4FCB">
        <w:rPr>
          <w:rFonts w:ascii="Arial" w:hAnsi="Arial" w:cs="Arial"/>
          <w:sz w:val="20"/>
          <w:szCs w:val="20"/>
          <w:lang w:val="ru-RU"/>
        </w:rPr>
        <w:t>нижеследующем.</w:t>
      </w:r>
      <w:proofErr w:type="gramEnd"/>
    </w:p>
    <w:p w14:paraId="4DB8725B" w14:textId="77777777" w:rsidR="00B010D9" w:rsidRPr="005E4FCB" w:rsidRDefault="00B010D9" w:rsidP="001966EA">
      <w:pPr>
        <w:spacing w:line="240" w:lineRule="auto"/>
        <w:jc w:val="both"/>
        <w:rPr>
          <w:rFonts w:ascii="Arial" w:hAnsi="Arial" w:cs="Arial"/>
          <w:b/>
          <w:sz w:val="20"/>
          <w:szCs w:val="20"/>
          <w:lang w:val="ru-RU"/>
        </w:rPr>
      </w:pPr>
    </w:p>
    <w:p w14:paraId="3807FC2E"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b/>
          <w:sz w:val="20"/>
          <w:szCs w:val="20"/>
          <w:lang w:val="ru-RU"/>
        </w:rPr>
        <w:t>1.</w:t>
      </w:r>
      <w:r w:rsidRPr="005E4FCB">
        <w:rPr>
          <w:rFonts w:ascii="Arial" w:hAnsi="Arial" w:cs="Arial"/>
          <w:b/>
          <w:sz w:val="20"/>
          <w:szCs w:val="20"/>
          <w:lang w:val="ru-RU"/>
        </w:rPr>
        <w:tab/>
      </w:r>
      <w:r w:rsidRPr="005E4FCB">
        <w:rPr>
          <w:rFonts w:ascii="Arial" w:hAnsi="Arial" w:cs="Arial"/>
          <w:b/>
          <w:sz w:val="20"/>
          <w:szCs w:val="20"/>
          <w:lang w:val="ru-RU"/>
        </w:rPr>
        <w:tab/>
        <w:t>Предмет Договора</w:t>
      </w:r>
    </w:p>
    <w:p w14:paraId="25623280" w14:textId="77777777" w:rsidR="00B010D9" w:rsidRPr="005E4FCB" w:rsidRDefault="00B010D9" w:rsidP="001966EA">
      <w:pPr>
        <w:spacing w:line="240" w:lineRule="auto"/>
        <w:jc w:val="both"/>
        <w:rPr>
          <w:rFonts w:ascii="Arial" w:hAnsi="Arial" w:cs="Arial"/>
          <w:sz w:val="20"/>
          <w:szCs w:val="20"/>
          <w:lang w:val="x-none"/>
        </w:rPr>
      </w:pPr>
      <w:r w:rsidRPr="005E4FCB">
        <w:rPr>
          <w:rFonts w:ascii="Arial" w:hAnsi="Arial" w:cs="Arial"/>
          <w:sz w:val="20"/>
          <w:szCs w:val="20"/>
          <w:lang w:val="x-none"/>
        </w:rPr>
        <w:t xml:space="preserve">1.1. По настоящему Договору Биржа обязуется оказывать Эмитенту услуги, указанные в пункте 1.2 настоящего Договора (далее - </w:t>
      </w:r>
      <w:r w:rsidRPr="005E4FCB">
        <w:rPr>
          <w:rFonts w:ascii="Arial" w:hAnsi="Arial" w:cs="Arial"/>
          <w:sz w:val="20"/>
          <w:szCs w:val="20"/>
          <w:lang w:val="ru-RU"/>
        </w:rPr>
        <w:t>«</w:t>
      </w:r>
      <w:r w:rsidRPr="005E4FCB">
        <w:rPr>
          <w:rFonts w:ascii="Arial" w:hAnsi="Arial" w:cs="Arial"/>
          <w:sz w:val="20"/>
          <w:szCs w:val="20"/>
          <w:lang w:val="x-none"/>
        </w:rPr>
        <w:t>Услуги</w:t>
      </w:r>
      <w:r w:rsidRPr="005E4FCB">
        <w:rPr>
          <w:rFonts w:ascii="Arial" w:hAnsi="Arial" w:cs="Arial"/>
          <w:sz w:val="20"/>
          <w:szCs w:val="20"/>
          <w:lang w:val="ru-RU"/>
        </w:rPr>
        <w:t>»</w:t>
      </w:r>
      <w:r w:rsidRPr="005E4FCB">
        <w:rPr>
          <w:rFonts w:ascii="Arial" w:hAnsi="Arial" w:cs="Arial"/>
          <w:sz w:val="20"/>
          <w:szCs w:val="20"/>
          <w:lang w:val="x-none"/>
        </w:rPr>
        <w:t xml:space="preserve">), в объеме, порядке и на условиях, определенных Правилами листинга (делистинга) ценных бумаг (далее – </w:t>
      </w:r>
      <w:r w:rsidRPr="005E4FCB">
        <w:rPr>
          <w:rFonts w:ascii="Arial" w:hAnsi="Arial" w:cs="Arial"/>
          <w:sz w:val="20"/>
          <w:szCs w:val="20"/>
          <w:lang w:val="ru-RU"/>
        </w:rPr>
        <w:t>«</w:t>
      </w:r>
      <w:r w:rsidRPr="005E4FCB">
        <w:rPr>
          <w:rFonts w:ascii="Arial" w:hAnsi="Arial" w:cs="Arial"/>
          <w:sz w:val="20"/>
          <w:szCs w:val="20"/>
          <w:lang w:val="x-none"/>
        </w:rPr>
        <w:t>Правила листинга</w:t>
      </w:r>
      <w:r w:rsidRPr="005E4FCB">
        <w:rPr>
          <w:rFonts w:ascii="Arial" w:hAnsi="Arial" w:cs="Arial"/>
          <w:sz w:val="20"/>
          <w:szCs w:val="20"/>
          <w:lang w:val="ru-RU"/>
        </w:rPr>
        <w:t>»</w:t>
      </w:r>
      <w:r w:rsidRPr="005E4FCB">
        <w:rPr>
          <w:rFonts w:ascii="Arial" w:hAnsi="Arial" w:cs="Arial"/>
          <w:sz w:val="20"/>
          <w:szCs w:val="20"/>
          <w:lang w:val="x-none"/>
        </w:rPr>
        <w:t xml:space="preserve">) и настоящим Договором в зависимости от вида/типа/категории ценной бумаги, а Эмитент обязуется принять и оплатить указанные </w:t>
      </w:r>
      <w:r w:rsidRPr="005E4FCB">
        <w:rPr>
          <w:rFonts w:ascii="Arial" w:hAnsi="Arial" w:cs="Arial"/>
          <w:sz w:val="20"/>
          <w:szCs w:val="20"/>
          <w:lang w:val="ru-RU"/>
        </w:rPr>
        <w:t>У</w:t>
      </w:r>
      <w:r w:rsidRPr="005E4FCB">
        <w:rPr>
          <w:rFonts w:ascii="Arial" w:hAnsi="Arial" w:cs="Arial"/>
          <w:sz w:val="20"/>
          <w:szCs w:val="20"/>
          <w:lang w:val="x-none"/>
        </w:rPr>
        <w:t>слуги в порядке и на условиях, установленных настоящим Договором.</w:t>
      </w:r>
    </w:p>
    <w:p w14:paraId="43381E69"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x-none"/>
        </w:rPr>
        <w:t>1.2. В зависимости от вида/типа/категории ценной бумаги Биржа на основании заявления Эмитента осуществляет:</w:t>
      </w:r>
    </w:p>
    <w:p w14:paraId="5AF367AD" w14:textId="77777777" w:rsidR="00B010D9" w:rsidRPr="005E4FCB" w:rsidRDefault="00B010D9" w:rsidP="001966EA">
      <w:pPr>
        <w:numPr>
          <w:ilvl w:val="0"/>
          <w:numId w:val="27"/>
        </w:numPr>
        <w:spacing w:line="240" w:lineRule="auto"/>
        <w:jc w:val="both"/>
        <w:rPr>
          <w:rFonts w:ascii="Arial" w:hAnsi="Arial" w:cs="Arial"/>
          <w:sz w:val="20"/>
          <w:szCs w:val="20"/>
          <w:lang w:val="x-none"/>
        </w:rPr>
      </w:pPr>
      <w:r w:rsidRPr="005E4FCB">
        <w:rPr>
          <w:rFonts w:ascii="Arial" w:hAnsi="Arial" w:cs="Arial"/>
          <w:sz w:val="20"/>
          <w:szCs w:val="20"/>
          <w:lang w:val="x-none"/>
        </w:rPr>
        <w:t>включение ценных бумаг Эмитента в список ценных бумаг, допущенных к торгам, организуемым Биржей (далее – «Список») (перевод ценных бумаг из одного раздела Списка в другой раздел Списка) и поддержание ценных бумаг Эмитента в соответствующем разделе Списка;</w:t>
      </w:r>
    </w:p>
    <w:p w14:paraId="46DD4744" w14:textId="77777777" w:rsidR="00B010D9" w:rsidRPr="005E4FCB" w:rsidRDefault="00B010D9" w:rsidP="001966EA">
      <w:pPr>
        <w:numPr>
          <w:ilvl w:val="0"/>
          <w:numId w:val="27"/>
        </w:numPr>
        <w:spacing w:line="240" w:lineRule="auto"/>
        <w:jc w:val="both"/>
        <w:rPr>
          <w:rFonts w:ascii="Arial" w:hAnsi="Arial" w:cs="Arial"/>
          <w:sz w:val="20"/>
          <w:szCs w:val="20"/>
          <w:lang w:val="x-none"/>
        </w:rPr>
      </w:pPr>
      <w:r w:rsidRPr="005E4FCB">
        <w:rPr>
          <w:rFonts w:ascii="Arial" w:hAnsi="Arial" w:cs="Arial"/>
          <w:sz w:val="20"/>
          <w:szCs w:val="20"/>
          <w:lang w:val="x-none"/>
        </w:rPr>
        <w:t>регистраци</w:t>
      </w:r>
      <w:r w:rsidRPr="005E4FCB">
        <w:rPr>
          <w:rFonts w:ascii="Arial" w:hAnsi="Arial" w:cs="Arial"/>
          <w:sz w:val="20"/>
          <w:szCs w:val="20"/>
          <w:lang w:val="ru-RU"/>
        </w:rPr>
        <w:t>ю</w:t>
      </w:r>
      <w:r w:rsidRPr="005E4FCB">
        <w:rPr>
          <w:rFonts w:ascii="Arial" w:hAnsi="Arial" w:cs="Arial"/>
          <w:sz w:val="20"/>
          <w:szCs w:val="20"/>
          <w:lang w:val="x-none"/>
        </w:rPr>
        <w:t xml:space="preserve"> выпуска (дополнительного выпуска) биржевых облигаций, проспекта биржевых облигаций, программы биржевых облигаций, выпуска (дополнительного выпуска) биржевых облигаций, размещаемых в рамках программы биржевых облигаций, проспекта биржевых облигаций, размещаемых в рамках программы биржевых облигаций и присвоения регистрационного номера выпуску (дополнительному выпуску) биржевых облигаций, программе биржевых облигаций;</w:t>
      </w:r>
    </w:p>
    <w:p w14:paraId="3203D95D" w14:textId="77777777" w:rsidR="00B010D9" w:rsidRPr="005E4FCB" w:rsidRDefault="00B010D9" w:rsidP="001966EA">
      <w:pPr>
        <w:numPr>
          <w:ilvl w:val="0"/>
          <w:numId w:val="27"/>
        </w:numPr>
        <w:spacing w:line="240" w:lineRule="auto"/>
        <w:jc w:val="both"/>
        <w:rPr>
          <w:rFonts w:ascii="Arial" w:hAnsi="Arial" w:cs="Arial"/>
          <w:sz w:val="20"/>
          <w:szCs w:val="20"/>
          <w:lang w:val="x-none"/>
        </w:rPr>
      </w:pPr>
      <w:r w:rsidRPr="005E4FCB">
        <w:rPr>
          <w:rFonts w:ascii="Arial" w:hAnsi="Arial" w:cs="Arial"/>
          <w:sz w:val="20"/>
          <w:szCs w:val="20"/>
          <w:lang w:val="x-none"/>
        </w:rPr>
        <w:t>регистраци</w:t>
      </w:r>
      <w:r w:rsidRPr="005E4FCB">
        <w:rPr>
          <w:rFonts w:ascii="Arial" w:hAnsi="Arial" w:cs="Arial"/>
          <w:sz w:val="20"/>
          <w:szCs w:val="20"/>
          <w:lang w:val="ru-RU"/>
        </w:rPr>
        <w:t>ю</w:t>
      </w:r>
      <w:r w:rsidRPr="005E4FCB">
        <w:rPr>
          <w:rFonts w:ascii="Arial" w:hAnsi="Arial" w:cs="Arial"/>
          <w:sz w:val="20"/>
          <w:szCs w:val="20"/>
          <w:lang w:val="x-none"/>
        </w:rPr>
        <w:t xml:space="preserve"> изменений, вносимых в решение о выпуске биржевых облигаций, в проспект биржевых облигаций, в программу биржевых облигаций;</w:t>
      </w:r>
    </w:p>
    <w:p w14:paraId="58B6A092" w14:textId="77777777" w:rsidR="00B010D9" w:rsidRPr="005E4FCB" w:rsidRDefault="00B010D9" w:rsidP="001966EA">
      <w:pPr>
        <w:numPr>
          <w:ilvl w:val="0"/>
          <w:numId w:val="27"/>
        </w:numPr>
        <w:spacing w:line="240" w:lineRule="auto"/>
        <w:jc w:val="both"/>
        <w:rPr>
          <w:rFonts w:ascii="Arial" w:hAnsi="Arial" w:cs="Arial"/>
          <w:sz w:val="20"/>
          <w:szCs w:val="20"/>
          <w:lang w:val="x-none"/>
        </w:rPr>
      </w:pPr>
      <w:r w:rsidRPr="005E4FCB">
        <w:rPr>
          <w:rFonts w:ascii="Arial" w:hAnsi="Arial" w:cs="Arial"/>
          <w:sz w:val="20"/>
          <w:szCs w:val="20"/>
          <w:lang w:val="x-none"/>
        </w:rPr>
        <w:t>предварительное рассмотрение документов, представляемых в целях допуска  биржевых облигаций к организованным торгам и регистрации выпуска (дополнительного выпуска) биржевых облигаций, проспекта биржевых облигаций, программы биржевых облигаций;</w:t>
      </w:r>
    </w:p>
    <w:p w14:paraId="713AEE6F" w14:textId="77777777" w:rsidR="00B010D9" w:rsidRPr="005E4FCB" w:rsidRDefault="00B010D9" w:rsidP="001966EA">
      <w:pPr>
        <w:numPr>
          <w:ilvl w:val="0"/>
          <w:numId w:val="27"/>
        </w:numPr>
        <w:spacing w:line="240" w:lineRule="auto"/>
        <w:jc w:val="both"/>
        <w:rPr>
          <w:rFonts w:ascii="Arial" w:hAnsi="Arial" w:cs="Arial"/>
          <w:sz w:val="20"/>
          <w:szCs w:val="20"/>
          <w:lang w:val="x-none"/>
        </w:rPr>
      </w:pPr>
      <w:r w:rsidRPr="005E4FCB">
        <w:rPr>
          <w:rFonts w:ascii="Arial" w:hAnsi="Arial" w:cs="Arial"/>
          <w:sz w:val="20"/>
          <w:szCs w:val="20"/>
          <w:lang w:val="x-none"/>
        </w:rPr>
        <w:t xml:space="preserve">размещение ценных бумаг Эмитента (допуск ценных бумаг Эмитента к </w:t>
      </w:r>
      <w:r w:rsidR="00306485" w:rsidRPr="005E4FCB">
        <w:rPr>
          <w:rFonts w:ascii="Arial" w:hAnsi="Arial" w:cs="Arial"/>
          <w:sz w:val="20"/>
          <w:szCs w:val="20"/>
          <w:lang w:val="ru-RU"/>
        </w:rPr>
        <w:t>т</w:t>
      </w:r>
      <w:r w:rsidRPr="005E4FCB">
        <w:rPr>
          <w:rFonts w:ascii="Arial" w:hAnsi="Arial" w:cs="Arial"/>
          <w:sz w:val="20"/>
          <w:szCs w:val="20"/>
          <w:lang w:val="x-none"/>
        </w:rPr>
        <w:t>оргам в процессе размещения);</w:t>
      </w:r>
    </w:p>
    <w:p w14:paraId="7CD9F9A7" w14:textId="77777777" w:rsidR="00B010D9" w:rsidRPr="005E4FCB" w:rsidRDefault="00B010D9" w:rsidP="001966EA">
      <w:pPr>
        <w:numPr>
          <w:ilvl w:val="0"/>
          <w:numId w:val="27"/>
        </w:numPr>
        <w:spacing w:line="240" w:lineRule="auto"/>
        <w:jc w:val="both"/>
        <w:rPr>
          <w:rFonts w:ascii="Arial" w:hAnsi="Arial" w:cs="Arial"/>
          <w:sz w:val="20"/>
          <w:szCs w:val="20"/>
          <w:lang w:val="x-none"/>
        </w:rPr>
      </w:pPr>
      <w:r w:rsidRPr="005E4FCB">
        <w:rPr>
          <w:rFonts w:ascii="Arial" w:hAnsi="Arial" w:cs="Arial"/>
          <w:sz w:val="20"/>
          <w:szCs w:val="20"/>
          <w:lang w:val="x-none"/>
        </w:rPr>
        <w:t>иные действия в случаях, предусмотренных Правилами листинга.</w:t>
      </w:r>
    </w:p>
    <w:p w14:paraId="514B7A12" w14:textId="77777777" w:rsidR="00B010D9" w:rsidRPr="005E4FCB" w:rsidRDefault="00B010D9" w:rsidP="001966EA">
      <w:pPr>
        <w:spacing w:line="240" w:lineRule="auto"/>
        <w:jc w:val="both"/>
        <w:rPr>
          <w:rFonts w:ascii="Arial" w:hAnsi="Arial" w:cs="Arial"/>
          <w:bCs/>
          <w:sz w:val="20"/>
          <w:szCs w:val="20"/>
          <w:lang w:val="ru-RU"/>
        </w:rPr>
      </w:pPr>
    </w:p>
    <w:p w14:paraId="5796EEDC" w14:textId="77777777" w:rsidR="00B010D9" w:rsidRPr="005E4FCB" w:rsidRDefault="00B010D9" w:rsidP="001966EA">
      <w:pPr>
        <w:spacing w:line="240" w:lineRule="auto"/>
        <w:jc w:val="both"/>
        <w:rPr>
          <w:rFonts w:ascii="Arial" w:hAnsi="Arial" w:cs="Arial"/>
          <w:b/>
          <w:sz w:val="20"/>
          <w:szCs w:val="20"/>
          <w:lang w:val="ru-RU"/>
        </w:rPr>
      </w:pPr>
      <w:r w:rsidRPr="005E4FCB">
        <w:rPr>
          <w:rFonts w:ascii="Arial" w:hAnsi="Arial" w:cs="Arial"/>
          <w:b/>
          <w:sz w:val="20"/>
          <w:szCs w:val="20"/>
          <w:lang w:val="ru-RU"/>
        </w:rPr>
        <w:t>2.</w:t>
      </w:r>
      <w:r w:rsidRPr="005E4FCB">
        <w:rPr>
          <w:rFonts w:ascii="Arial" w:hAnsi="Arial" w:cs="Arial"/>
          <w:b/>
          <w:sz w:val="20"/>
          <w:szCs w:val="20"/>
          <w:lang w:val="ru-RU"/>
        </w:rPr>
        <w:tab/>
      </w:r>
      <w:r w:rsidRPr="005E4FCB">
        <w:rPr>
          <w:rFonts w:ascii="Arial" w:hAnsi="Arial" w:cs="Arial"/>
          <w:b/>
          <w:sz w:val="20"/>
          <w:szCs w:val="20"/>
          <w:lang w:val="ru-RU"/>
        </w:rPr>
        <w:tab/>
        <w:t>Права и обязанности Сторон</w:t>
      </w:r>
    </w:p>
    <w:p w14:paraId="54566475" w14:textId="77777777" w:rsidR="00B010D9" w:rsidRPr="005E4FCB" w:rsidRDefault="00B010D9" w:rsidP="001966EA">
      <w:pPr>
        <w:spacing w:line="240" w:lineRule="auto"/>
        <w:jc w:val="both"/>
        <w:rPr>
          <w:rFonts w:ascii="Arial" w:hAnsi="Arial" w:cs="Arial"/>
          <w:sz w:val="20"/>
          <w:szCs w:val="20"/>
          <w:lang w:val="x-none"/>
        </w:rPr>
      </w:pPr>
      <w:r w:rsidRPr="005E4FCB">
        <w:rPr>
          <w:rFonts w:ascii="Arial" w:hAnsi="Arial" w:cs="Arial"/>
          <w:sz w:val="20"/>
          <w:szCs w:val="20"/>
          <w:lang w:val="x-none"/>
        </w:rPr>
        <w:t>2.1.</w:t>
      </w:r>
      <w:r w:rsidRPr="005E4FCB">
        <w:rPr>
          <w:rFonts w:ascii="Arial" w:hAnsi="Arial" w:cs="Arial"/>
          <w:sz w:val="20"/>
          <w:szCs w:val="20"/>
          <w:lang w:val="x-none"/>
        </w:rPr>
        <w:tab/>
        <w:t>Биржа обязуется:</w:t>
      </w:r>
    </w:p>
    <w:p w14:paraId="1158C3FC"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 xml:space="preserve">2.1.1. Оказывать Эмитенту Услуги в отношении ценных бумаг путем осуществления процедур, установленных Правилами листинга, при соблюдении сроков и условий, определенных Правилами листинга. При этом Биржа оказывает Эмитенту соответствующие Услуги только после получения соответствующего заявления в отношении ценных бумаг и совершения иных действий (выполнения других условий), предусмотренных Правилами листинга. </w:t>
      </w:r>
    </w:p>
    <w:p w14:paraId="1563481B" w14:textId="77777777" w:rsidR="00B010D9" w:rsidRPr="005E4FCB" w:rsidRDefault="00B010D9" w:rsidP="001966EA">
      <w:pPr>
        <w:spacing w:line="240" w:lineRule="auto"/>
        <w:jc w:val="both"/>
        <w:rPr>
          <w:rFonts w:ascii="Arial" w:hAnsi="Arial" w:cs="Arial"/>
          <w:sz w:val="20"/>
          <w:szCs w:val="20"/>
          <w:lang w:val="x-none"/>
        </w:rPr>
      </w:pPr>
      <w:r w:rsidRPr="005E4FCB">
        <w:rPr>
          <w:rFonts w:ascii="Arial" w:hAnsi="Arial" w:cs="Arial"/>
          <w:sz w:val="20"/>
          <w:szCs w:val="20"/>
          <w:lang w:val="x-none"/>
        </w:rPr>
        <w:t>2.2.</w:t>
      </w:r>
      <w:r w:rsidRPr="005E4FCB">
        <w:rPr>
          <w:rFonts w:ascii="Arial" w:hAnsi="Arial" w:cs="Arial"/>
          <w:sz w:val="20"/>
          <w:szCs w:val="20"/>
          <w:lang w:val="x-none"/>
        </w:rPr>
        <w:tab/>
        <w:t>Эмитент обязуется:</w:t>
      </w:r>
    </w:p>
    <w:p w14:paraId="1CD1F812"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2.2.1. Соблюдать требования законодательства Российской Федерации, Правил листинга и иных внутренних документов Биржи.</w:t>
      </w:r>
    </w:p>
    <w:p w14:paraId="3E269039"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2.2.2. Своевременно оплачивать Услуги в порядке, предусмотренном в статье 3 настоящего Договора.</w:t>
      </w:r>
    </w:p>
    <w:p w14:paraId="6877B1B2"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2.2.3. Представлять Бирже в установленные Правилами листинга сроки информацию и документы в порядке, предусмотренном Правилами листинга.</w:t>
      </w:r>
    </w:p>
    <w:p w14:paraId="52E8F572"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 xml:space="preserve">2.3. </w:t>
      </w:r>
      <w:r w:rsidRPr="005E4FCB">
        <w:rPr>
          <w:rFonts w:ascii="Arial" w:hAnsi="Arial" w:cs="Arial"/>
          <w:sz w:val="20"/>
          <w:szCs w:val="20"/>
          <w:lang w:val="ru-RU"/>
        </w:rPr>
        <w:tab/>
        <w:t>Биржа и Эмитент по настоящему Договору осуществляют права, предусмотренные Правилами листинга и (или) настоящим Договором.</w:t>
      </w:r>
    </w:p>
    <w:p w14:paraId="4E1CF2F3"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 xml:space="preserve">2.4. </w:t>
      </w:r>
      <w:r w:rsidRPr="005E4FCB">
        <w:rPr>
          <w:rFonts w:ascii="Arial" w:hAnsi="Arial" w:cs="Arial"/>
          <w:sz w:val="20"/>
          <w:szCs w:val="20"/>
          <w:lang w:val="ru-RU"/>
        </w:rPr>
        <w:tab/>
      </w:r>
      <w:proofErr w:type="gramStart"/>
      <w:r w:rsidRPr="005E4FCB">
        <w:rPr>
          <w:rFonts w:ascii="Arial" w:hAnsi="Arial" w:cs="Arial"/>
          <w:sz w:val="20"/>
          <w:szCs w:val="20"/>
          <w:lang w:val="ru-RU"/>
        </w:rPr>
        <w:t xml:space="preserve">Биржа вправе без согласия Эмитента исключить ценные бумаги из Списка и (или) перевести ценные бумаги из раздела Списка в другой раздел Списка, в том числе исключить ценные бумаги из котировального списка с оставлением в Некотировальной части Списка, приостановить торги ценными </w:t>
      </w:r>
      <w:r w:rsidRPr="005E4FCB">
        <w:rPr>
          <w:rFonts w:ascii="Arial" w:hAnsi="Arial" w:cs="Arial"/>
          <w:sz w:val="20"/>
          <w:szCs w:val="20"/>
          <w:lang w:val="ru-RU"/>
        </w:rPr>
        <w:lastRenderedPageBreak/>
        <w:t>бумагами, а также осуществлять иные действия, связанные с оказанием Услуг, являющихся предметом регулирования Правил листинга, в случаях и порядке, установленных</w:t>
      </w:r>
      <w:proofErr w:type="gramEnd"/>
      <w:r w:rsidRPr="005E4FCB">
        <w:rPr>
          <w:rFonts w:ascii="Arial" w:hAnsi="Arial" w:cs="Arial"/>
          <w:sz w:val="20"/>
          <w:szCs w:val="20"/>
          <w:lang w:val="ru-RU"/>
        </w:rPr>
        <w:t xml:space="preserve"> Правилами листинга. </w:t>
      </w:r>
    </w:p>
    <w:p w14:paraId="47A13AA1" w14:textId="77777777" w:rsidR="00B010D9" w:rsidRPr="005E4FCB" w:rsidRDefault="00B010D9" w:rsidP="001966EA">
      <w:pPr>
        <w:spacing w:line="240" w:lineRule="auto"/>
        <w:jc w:val="both"/>
        <w:rPr>
          <w:rFonts w:ascii="Arial" w:hAnsi="Arial" w:cs="Arial"/>
          <w:sz w:val="20"/>
          <w:szCs w:val="20"/>
          <w:lang w:val="ru-RU"/>
        </w:rPr>
      </w:pPr>
    </w:p>
    <w:p w14:paraId="0F5310FA" w14:textId="77777777" w:rsidR="00B010D9" w:rsidRPr="005E4FCB" w:rsidRDefault="00B010D9" w:rsidP="001966EA">
      <w:pPr>
        <w:spacing w:line="240" w:lineRule="auto"/>
        <w:jc w:val="both"/>
        <w:rPr>
          <w:rFonts w:ascii="Arial" w:hAnsi="Arial" w:cs="Arial"/>
          <w:b/>
          <w:sz w:val="20"/>
          <w:szCs w:val="20"/>
          <w:lang w:val="ru-RU"/>
        </w:rPr>
      </w:pPr>
      <w:r w:rsidRPr="005E4FCB">
        <w:rPr>
          <w:rFonts w:ascii="Arial" w:hAnsi="Arial" w:cs="Arial"/>
          <w:b/>
          <w:sz w:val="20"/>
          <w:szCs w:val="20"/>
          <w:lang w:val="ru-RU"/>
        </w:rPr>
        <w:t>3.</w:t>
      </w:r>
      <w:r w:rsidRPr="005E4FCB">
        <w:rPr>
          <w:rFonts w:ascii="Arial" w:hAnsi="Arial" w:cs="Arial"/>
          <w:b/>
          <w:sz w:val="20"/>
          <w:szCs w:val="20"/>
          <w:lang w:val="ru-RU"/>
        </w:rPr>
        <w:tab/>
        <w:t xml:space="preserve">Порядок оплаты услуг </w:t>
      </w:r>
    </w:p>
    <w:p w14:paraId="00BEFC2C"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3.1.</w:t>
      </w:r>
      <w:r w:rsidRPr="005E4FCB">
        <w:rPr>
          <w:rFonts w:ascii="Arial" w:hAnsi="Arial" w:cs="Arial"/>
          <w:sz w:val="20"/>
          <w:szCs w:val="20"/>
          <w:lang w:val="ru-RU"/>
        </w:rPr>
        <w:tab/>
        <w:t>Стоимость Услуг по настоящему Договору устанавливается в соответствии с Тарифами за оказание услуг по проведению организованных торгов ценными бумагами (плата за услуги по листингу ценных бумаг), утвержденными Биржей и действующими на момент оказания Услуг и опубликованными на сайте Биржи в сети Интернет (далее – «Тарифы»), и положениями настоящего Договора. Оплата Услуг производится в рублях Российской Федерации.</w:t>
      </w:r>
    </w:p>
    <w:p w14:paraId="39DCE40C"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3.2.</w:t>
      </w:r>
      <w:r w:rsidRPr="005E4FCB">
        <w:rPr>
          <w:rFonts w:ascii="Arial" w:hAnsi="Arial" w:cs="Arial"/>
          <w:sz w:val="20"/>
          <w:szCs w:val="20"/>
          <w:lang w:val="ru-RU"/>
        </w:rPr>
        <w:tab/>
      </w:r>
      <w:proofErr w:type="gramStart"/>
      <w:r w:rsidRPr="005E4FCB">
        <w:rPr>
          <w:rFonts w:ascii="Arial" w:hAnsi="Arial" w:cs="Arial"/>
          <w:sz w:val="20"/>
          <w:szCs w:val="20"/>
          <w:lang w:val="ru-RU"/>
        </w:rPr>
        <w:t>Оплата услуг Биржи, предусмотренных настоящим Договором, производится Эмитентом в порядке и в срок, установленные в Тарифах</w:t>
      </w:r>
      <w:r w:rsidR="003940C5" w:rsidRPr="005E4FCB">
        <w:rPr>
          <w:rFonts w:ascii="Arial" w:eastAsia="Times New Roman" w:hAnsi="Arial" w:cs="Arial"/>
          <w:sz w:val="20"/>
          <w:szCs w:val="20"/>
          <w:lang w:val="ru-RU" w:eastAsia="ru-RU"/>
        </w:rPr>
        <w:t xml:space="preserve"> и в настоящем Договоре</w:t>
      </w:r>
      <w:r w:rsidRPr="005E4FCB">
        <w:rPr>
          <w:rFonts w:ascii="Arial" w:hAnsi="Arial" w:cs="Arial"/>
          <w:sz w:val="20"/>
          <w:szCs w:val="20"/>
          <w:lang w:val="ru-RU"/>
        </w:rPr>
        <w:t xml:space="preserve">. </w:t>
      </w:r>
      <w:proofErr w:type="gramEnd"/>
    </w:p>
    <w:p w14:paraId="6A2585D0"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3.3.</w:t>
      </w:r>
      <w:r w:rsidRPr="005E4FCB">
        <w:rPr>
          <w:rFonts w:ascii="Arial" w:hAnsi="Arial" w:cs="Arial"/>
          <w:sz w:val="20"/>
          <w:szCs w:val="20"/>
          <w:lang w:val="ru-RU"/>
        </w:rPr>
        <w:tab/>
        <w:t xml:space="preserve">В подтверждение оказания Биржей услуг по включению ценных бумаг в раздел Списка  одновременно со счетом, на основании которого Эмитентом осуществляется оплата услуг Биржи за включение ценных бумаг в раздел Списка, Биржа направляет Эмитенту 2 (два) экземпляра акта об оказании услуг. </w:t>
      </w:r>
    </w:p>
    <w:p w14:paraId="3C8B5F9E" w14:textId="77777777" w:rsidR="00B010D9" w:rsidRPr="005E4FCB" w:rsidRDefault="00B010D9" w:rsidP="001966EA">
      <w:pPr>
        <w:spacing w:line="240" w:lineRule="auto"/>
        <w:jc w:val="both"/>
        <w:rPr>
          <w:rFonts w:ascii="Arial" w:hAnsi="Arial" w:cs="Arial"/>
          <w:sz w:val="20"/>
          <w:szCs w:val="20"/>
          <w:lang w:val="ru-RU"/>
        </w:rPr>
      </w:pPr>
      <w:proofErr w:type="gramStart"/>
      <w:r w:rsidRPr="005E4FCB">
        <w:rPr>
          <w:rFonts w:ascii="Arial" w:hAnsi="Arial" w:cs="Arial"/>
          <w:sz w:val="20"/>
          <w:szCs w:val="20"/>
          <w:lang w:val="ru-RU"/>
        </w:rPr>
        <w:t>В подтверждение оказания Биржей в соответствии с Тарифами услуг по поддержанию ценных бумаг в разделе</w:t>
      </w:r>
      <w:proofErr w:type="gramEnd"/>
      <w:r w:rsidRPr="005E4FCB">
        <w:rPr>
          <w:rFonts w:ascii="Arial" w:hAnsi="Arial" w:cs="Arial"/>
          <w:sz w:val="20"/>
          <w:szCs w:val="20"/>
          <w:lang w:val="ru-RU"/>
        </w:rPr>
        <w:t xml:space="preserve"> Списка в течение календарного года, в котором ценные бумаги были включены в раздел Списка, а также в течение каждого отчетного года, Стороны подписывают акт об оказании услуг.</w:t>
      </w:r>
    </w:p>
    <w:p w14:paraId="49E00F2F"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Указанные акты об оказании услуг должны быть подписаны и переданы Эмитентом на Биржу в течение 10 (десяти) дней с момента получения.</w:t>
      </w:r>
    </w:p>
    <w:p w14:paraId="33B34F4C"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3.4.</w:t>
      </w:r>
      <w:r w:rsidRPr="005E4FCB">
        <w:rPr>
          <w:rFonts w:ascii="Arial" w:hAnsi="Arial" w:cs="Arial"/>
          <w:sz w:val="20"/>
          <w:szCs w:val="20"/>
          <w:lang w:val="ru-RU"/>
        </w:rPr>
        <w:tab/>
      </w:r>
      <w:proofErr w:type="gramStart"/>
      <w:r w:rsidRPr="005E4FCB">
        <w:rPr>
          <w:rFonts w:ascii="Arial" w:hAnsi="Arial" w:cs="Arial"/>
          <w:sz w:val="20"/>
          <w:szCs w:val="20"/>
          <w:lang w:val="ru-RU"/>
        </w:rPr>
        <w:t>В случае перевода ценных бумаг из раздела Списка в другой раздел Списка, за поддержание в котором предусмотрен более высокий размер вознаграждения Биржи, Биржа выставляет Эмитенту счет на сумму доплаты (разницу между размером платы за поддержание в разделе Списка, в который переводятся ценные бумаги, и размером платы, предусмотренной для раздела Списка, из которого переводятся ценные бумаги).</w:t>
      </w:r>
      <w:proofErr w:type="gramEnd"/>
      <w:r w:rsidRPr="005E4FCB">
        <w:rPr>
          <w:rFonts w:ascii="Arial" w:hAnsi="Arial" w:cs="Arial"/>
          <w:sz w:val="20"/>
          <w:szCs w:val="20"/>
          <w:lang w:val="ru-RU"/>
        </w:rPr>
        <w:t xml:space="preserve"> Оплата производится Эмитентом в течение 20 (д</w:t>
      </w:r>
      <w:r w:rsidR="00A95BD3" w:rsidRPr="005E4FCB">
        <w:rPr>
          <w:rFonts w:ascii="Arial" w:hAnsi="Arial" w:cs="Arial"/>
          <w:sz w:val="20"/>
          <w:szCs w:val="20"/>
          <w:lang w:val="ru-RU"/>
        </w:rPr>
        <w:t>вадцати</w:t>
      </w:r>
      <w:r w:rsidRPr="005E4FCB">
        <w:rPr>
          <w:rFonts w:ascii="Arial" w:hAnsi="Arial" w:cs="Arial"/>
          <w:sz w:val="20"/>
          <w:szCs w:val="20"/>
          <w:lang w:val="ru-RU"/>
        </w:rPr>
        <w:t xml:space="preserve">) рабочих дней </w:t>
      </w:r>
      <w:proofErr w:type="gramStart"/>
      <w:r w:rsidRPr="005E4FCB">
        <w:rPr>
          <w:rFonts w:ascii="Arial" w:hAnsi="Arial" w:cs="Arial"/>
          <w:sz w:val="20"/>
          <w:szCs w:val="20"/>
          <w:lang w:val="ru-RU"/>
        </w:rPr>
        <w:t>с даты выставления</w:t>
      </w:r>
      <w:proofErr w:type="gramEnd"/>
      <w:r w:rsidRPr="005E4FCB">
        <w:rPr>
          <w:rFonts w:ascii="Arial" w:hAnsi="Arial" w:cs="Arial"/>
          <w:sz w:val="20"/>
          <w:szCs w:val="20"/>
          <w:lang w:val="ru-RU"/>
        </w:rPr>
        <w:t xml:space="preserve"> Биржей счета на оплату. </w:t>
      </w:r>
    </w:p>
    <w:p w14:paraId="00F5EC8E" w14:textId="77777777" w:rsidR="00B010D9" w:rsidRPr="005E4FCB" w:rsidRDefault="00BC77B4" w:rsidP="001966EA">
      <w:pPr>
        <w:spacing w:line="240" w:lineRule="auto"/>
        <w:jc w:val="both"/>
        <w:rPr>
          <w:rFonts w:ascii="Arial" w:hAnsi="Arial" w:cs="Arial"/>
          <w:sz w:val="20"/>
          <w:szCs w:val="20"/>
          <w:lang w:val="ru-RU"/>
        </w:rPr>
      </w:pPr>
      <w:r w:rsidRPr="005E4FCB">
        <w:rPr>
          <w:rFonts w:ascii="Arial" w:hAnsi="Arial" w:cs="Arial"/>
          <w:sz w:val="20"/>
          <w:szCs w:val="20"/>
          <w:lang w:val="ru-RU"/>
        </w:rPr>
        <w:t>3.5.</w:t>
      </w:r>
      <w:r w:rsidRPr="005E4FCB">
        <w:rPr>
          <w:rFonts w:ascii="Arial" w:hAnsi="Arial" w:cs="Arial"/>
          <w:sz w:val="20"/>
          <w:szCs w:val="20"/>
          <w:lang w:val="ru-RU"/>
        </w:rPr>
        <w:tab/>
      </w:r>
      <w:r w:rsidR="00B010D9" w:rsidRPr="005E4FCB">
        <w:rPr>
          <w:rFonts w:ascii="Arial" w:hAnsi="Arial" w:cs="Arial"/>
          <w:sz w:val="20"/>
          <w:szCs w:val="20"/>
          <w:lang w:val="ru-RU"/>
        </w:rPr>
        <w:t>В случае перевода ценных бумаг из раздела Списка в другой раздел Списка, за поддержание в котором предусмотрен более низкий размер вознаграждения Биржи, или в случае исключения из Списка, вознаграждение, уплаченное за поддержание ценных бумаг до указанного перевода</w:t>
      </w:r>
      <w:r w:rsidRPr="005E4FCB">
        <w:rPr>
          <w:rFonts w:ascii="Arial" w:hAnsi="Arial" w:cs="Arial"/>
          <w:sz w:val="20"/>
          <w:szCs w:val="20"/>
          <w:lang w:val="ru-RU"/>
        </w:rPr>
        <w:t xml:space="preserve"> или исключения из Списка</w:t>
      </w:r>
      <w:r w:rsidR="00B010D9" w:rsidRPr="005E4FCB">
        <w:rPr>
          <w:rFonts w:ascii="Arial" w:hAnsi="Arial" w:cs="Arial"/>
          <w:sz w:val="20"/>
          <w:szCs w:val="20"/>
          <w:lang w:val="ru-RU"/>
        </w:rPr>
        <w:t xml:space="preserve">, возврату не подлежит. </w:t>
      </w:r>
    </w:p>
    <w:p w14:paraId="7580C42C" w14:textId="77777777" w:rsidR="00B010D9" w:rsidRPr="005E4FCB" w:rsidRDefault="00B010D9" w:rsidP="001966EA">
      <w:pPr>
        <w:spacing w:line="240" w:lineRule="auto"/>
        <w:jc w:val="both"/>
        <w:rPr>
          <w:rFonts w:ascii="Arial" w:hAnsi="Arial" w:cs="Arial"/>
          <w:i/>
          <w:sz w:val="20"/>
          <w:szCs w:val="20"/>
          <w:lang w:val="ru-RU"/>
        </w:rPr>
      </w:pPr>
    </w:p>
    <w:p w14:paraId="67F2BBDA" w14:textId="77777777" w:rsidR="00B010D9" w:rsidRPr="005E4FCB" w:rsidRDefault="00B010D9" w:rsidP="001966EA">
      <w:pPr>
        <w:spacing w:line="240" w:lineRule="auto"/>
        <w:jc w:val="both"/>
        <w:rPr>
          <w:rFonts w:ascii="Arial" w:hAnsi="Arial" w:cs="Arial"/>
          <w:b/>
          <w:sz w:val="20"/>
          <w:szCs w:val="20"/>
          <w:lang w:val="ru-RU"/>
        </w:rPr>
      </w:pPr>
      <w:r w:rsidRPr="005E4FCB">
        <w:rPr>
          <w:rFonts w:ascii="Arial" w:hAnsi="Arial" w:cs="Arial"/>
          <w:b/>
          <w:sz w:val="20"/>
          <w:szCs w:val="20"/>
          <w:lang w:val="ru-RU"/>
        </w:rPr>
        <w:t>4.</w:t>
      </w:r>
      <w:r w:rsidRPr="005E4FCB">
        <w:rPr>
          <w:rFonts w:ascii="Arial" w:hAnsi="Arial" w:cs="Arial"/>
          <w:b/>
          <w:sz w:val="20"/>
          <w:szCs w:val="20"/>
          <w:lang w:val="ru-RU"/>
        </w:rPr>
        <w:tab/>
        <w:t>Ответственность Сторон и порядок разрешения споров</w:t>
      </w:r>
    </w:p>
    <w:p w14:paraId="661D86C4"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4.1.</w:t>
      </w:r>
      <w:r w:rsidRPr="005E4FCB">
        <w:rPr>
          <w:rFonts w:ascii="Arial" w:hAnsi="Arial" w:cs="Arial"/>
          <w:sz w:val="20"/>
          <w:szCs w:val="20"/>
          <w:lang w:val="ru-RU"/>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15C7EE9D"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4.2.</w:t>
      </w:r>
      <w:r w:rsidRPr="005E4FCB">
        <w:rPr>
          <w:rFonts w:ascii="Arial" w:hAnsi="Arial" w:cs="Arial"/>
          <w:sz w:val="20"/>
          <w:szCs w:val="20"/>
          <w:lang w:val="ru-RU"/>
        </w:rPr>
        <w:tab/>
      </w:r>
      <w:proofErr w:type="gramStart"/>
      <w:r w:rsidRPr="005E4FCB">
        <w:rPr>
          <w:rFonts w:ascii="Arial" w:hAnsi="Arial" w:cs="Arial"/>
          <w:sz w:val="20"/>
          <w:szCs w:val="20"/>
          <w:lang w:val="ru-RU"/>
        </w:rPr>
        <w:t>Стороны соглашаются, что все споры и разногласия, возникающие из настоящего Договора или в связи с ним, в том числе касающиеся его исполнения, нарушения, прекращения, признания недействительным (ничтожным) или незаключенным, подлежат рассмотрению в порядке арбитража (третейского разбирательства), администрируемого Арбитражным центром при Российском союзе промышленников и предпринимателей в соответствии с его правилами, действующими на дату подачи искового заявления.</w:t>
      </w:r>
      <w:proofErr w:type="gramEnd"/>
      <w:r w:rsidRPr="005E4FCB">
        <w:rPr>
          <w:rFonts w:ascii="Arial" w:hAnsi="Arial" w:cs="Arial"/>
          <w:sz w:val="20"/>
          <w:szCs w:val="20"/>
          <w:lang w:val="ru-RU"/>
        </w:rPr>
        <w:t xml:space="preserve"> Вынесенное третейским судом решение признается Сторонами окончательным, обязательным для Сторон и не подлежит оспариванию. Не исполненное добровольно решение Третейского суда подлежит принудительному исполнению в соответствии с законодательством Российской Федерации.</w:t>
      </w:r>
    </w:p>
    <w:p w14:paraId="3219B59B" w14:textId="77777777" w:rsidR="00B010D9" w:rsidRPr="005E4FCB" w:rsidRDefault="00B010D9" w:rsidP="001966EA">
      <w:pPr>
        <w:spacing w:line="240" w:lineRule="auto"/>
        <w:jc w:val="both"/>
        <w:rPr>
          <w:rFonts w:ascii="Arial" w:hAnsi="Arial" w:cs="Arial"/>
          <w:sz w:val="20"/>
          <w:szCs w:val="20"/>
          <w:lang w:val="ru-RU"/>
        </w:rPr>
      </w:pPr>
    </w:p>
    <w:p w14:paraId="1F58DA78" w14:textId="77777777" w:rsidR="00B010D9" w:rsidRPr="005E4FCB" w:rsidRDefault="00B010D9" w:rsidP="001966EA">
      <w:pPr>
        <w:spacing w:line="240" w:lineRule="auto"/>
        <w:jc w:val="both"/>
        <w:rPr>
          <w:rFonts w:ascii="Arial" w:hAnsi="Arial" w:cs="Arial"/>
          <w:b/>
          <w:sz w:val="20"/>
          <w:szCs w:val="20"/>
          <w:lang w:val="ru-RU"/>
        </w:rPr>
      </w:pPr>
      <w:r w:rsidRPr="005E4FCB">
        <w:rPr>
          <w:rFonts w:ascii="Arial" w:hAnsi="Arial" w:cs="Arial"/>
          <w:b/>
          <w:sz w:val="20"/>
          <w:szCs w:val="20"/>
          <w:lang w:val="ru-RU"/>
        </w:rPr>
        <w:t>5.</w:t>
      </w:r>
      <w:r w:rsidRPr="005E4FCB">
        <w:rPr>
          <w:rFonts w:ascii="Arial" w:hAnsi="Arial" w:cs="Arial"/>
          <w:b/>
          <w:sz w:val="20"/>
          <w:szCs w:val="20"/>
          <w:lang w:val="ru-RU"/>
        </w:rPr>
        <w:tab/>
        <w:t>Срок действия Договора</w:t>
      </w:r>
    </w:p>
    <w:p w14:paraId="2EC1FB4C" w14:textId="77777777" w:rsidR="00B010D9" w:rsidRPr="005E4FCB" w:rsidRDefault="00B010D9" w:rsidP="001966EA">
      <w:pPr>
        <w:spacing w:line="240" w:lineRule="auto"/>
        <w:jc w:val="both"/>
        <w:rPr>
          <w:rFonts w:ascii="Arial" w:hAnsi="Arial" w:cs="Arial"/>
          <w:b/>
          <w:sz w:val="20"/>
          <w:szCs w:val="20"/>
          <w:lang w:val="ru-RU"/>
        </w:rPr>
      </w:pPr>
    </w:p>
    <w:p w14:paraId="62D253F2"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5.1.</w:t>
      </w:r>
      <w:r w:rsidRPr="005E4FCB">
        <w:rPr>
          <w:rFonts w:ascii="Arial" w:hAnsi="Arial" w:cs="Arial"/>
          <w:sz w:val="20"/>
          <w:szCs w:val="20"/>
          <w:lang w:val="ru-RU"/>
        </w:rPr>
        <w:tab/>
        <w:t>Настоящий Договор вступает в силу с даты его подписания обеими Сторонами и прекращает свое действие с даты исключения всех ценных бумаг Эмитента из Списка в соответствии с Правилами листинга или с даты прекращения действия программ</w:t>
      </w:r>
      <w:proofErr w:type="gramStart"/>
      <w:r w:rsidRPr="005E4FCB">
        <w:rPr>
          <w:rFonts w:ascii="Arial" w:hAnsi="Arial" w:cs="Arial"/>
          <w:sz w:val="20"/>
          <w:szCs w:val="20"/>
          <w:lang w:val="ru-RU"/>
        </w:rPr>
        <w:t>ы(</w:t>
      </w:r>
      <w:proofErr w:type="gramEnd"/>
      <w:r w:rsidRPr="005E4FCB">
        <w:rPr>
          <w:rFonts w:ascii="Arial" w:hAnsi="Arial" w:cs="Arial"/>
          <w:sz w:val="20"/>
          <w:szCs w:val="20"/>
          <w:lang w:val="ru-RU"/>
        </w:rPr>
        <w:t>м) биржевых облигаций, зарегистрированной(ых) Биржей, или по истечении 1 (одного) года с даты заключения Договора, если Биржей в течение этого срока не было получено от Эмитента ни одного заявления в соответствии с пунктом 2.1.1 настоящего Договора. Расторжение Договора (прекращение в силу истечения срока его действия) не освобождает Стороны от выполнения обязательств, возникших в период его действия, в том числе обязательств по оплате, оказанных в соответствии с условиями Договора Услуг.</w:t>
      </w:r>
    </w:p>
    <w:p w14:paraId="39EB53BD" w14:textId="77777777" w:rsidR="00B010D9" w:rsidRPr="005E4FCB" w:rsidRDefault="00B010D9" w:rsidP="001966EA">
      <w:pPr>
        <w:spacing w:line="240" w:lineRule="auto"/>
        <w:jc w:val="both"/>
        <w:rPr>
          <w:rFonts w:ascii="Arial" w:hAnsi="Arial" w:cs="Arial"/>
          <w:sz w:val="20"/>
          <w:szCs w:val="20"/>
          <w:lang w:val="ru-RU"/>
        </w:rPr>
      </w:pPr>
    </w:p>
    <w:p w14:paraId="13F857EC" w14:textId="77777777" w:rsidR="00B010D9" w:rsidRPr="005E4FCB" w:rsidRDefault="00B010D9" w:rsidP="001966EA">
      <w:pPr>
        <w:spacing w:line="240" w:lineRule="auto"/>
        <w:jc w:val="both"/>
        <w:rPr>
          <w:rFonts w:ascii="Arial" w:hAnsi="Arial" w:cs="Arial"/>
          <w:b/>
          <w:sz w:val="20"/>
          <w:szCs w:val="20"/>
          <w:lang w:val="ru-RU"/>
        </w:rPr>
      </w:pPr>
      <w:r w:rsidRPr="005E4FCB">
        <w:rPr>
          <w:rFonts w:ascii="Arial" w:hAnsi="Arial" w:cs="Arial"/>
          <w:b/>
          <w:sz w:val="20"/>
          <w:szCs w:val="20"/>
          <w:lang w:val="ru-RU"/>
        </w:rPr>
        <w:t>6.</w:t>
      </w:r>
      <w:r w:rsidRPr="005E4FCB">
        <w:rPr>
          <w:rFonts w:ascii="Arial" w:hAnsi="Arial" w:cs="Arial"/>
          <w:b/>
          <w:sz w:val="20"/>
          <w:szCs w:val="20"/>
          <w:lang w:val="ru-RU"/>
        </w:rPr>
        <w:tab/>
        <w:t>Прочие условия</w:t>
      </w:r>
    </w:p>
    <w:p w14:paraId="3951BF8B" w14:textId="77777777" w:rsidR="00B010D9" w:rsidRPr="005E4FCB" w:rsidRDefault="00B010D9" w:rsidP="001966EA">
      <w:pPr>
        <w:spacing w:line="240" w:lineRule="auto"/>
        <w:jc w:val="both"/>
        <w:rPr>
          <w:rFonts w:ascii="Arial" w:hAnsi="Arial" w:cs="Arial"/>
          <w:b/>
          <w:sz w:val="20"/>
          <w:szCs w:val="20"/>
          <w:lang w:val="ru-RU"/>
        </w:rPr>
      </w:pPr>
    </w:p>
    <w:p w14:paraId="102E03ED"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6.1.</w:t>
      </w:r>
      <w:r w:rsidRPr="005E4FCB">
        <w:rPr>
          <w:rFonts w:ascii="Arial" w:hAnsi="Arial" w:cs="Arial"/>
          <w:sz w:val="20"/>
          <w:szCs w:val="20"/>
          <w:lang w:val="ru-RU"/>
        </w:rPr>
        <w:tab/>
        <w:t>Все изменения и дополнения к настоящему Договору являются его неотъемлемой частью и действительны лишь в том случае, если они совершены в письменной форме и подписаны уполномоченными представителями Сторон, за исключением изменений, предусмотренных пунктами 6.2 и 6.3 настоящего Договора.</w:t>
      </w:r>
    </w:p>
    <w:p w14:paraId="50595910"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6.2.</w:t>
      </w:r>
      <w:r w:rsidRPr="005E4FCB">
        <w:rPr>
          <w:rFonts w:ascii="Arial" w:hAnsi="Arial" w:cs="Arial"/>
          <w:sz w:val="20"/>
          <w:szCs w:val="20"/>
          <w:lang w:val="ru-RU"/>
        </w:rPr>
        <w:tab/>
        <w:t xml:space="preserve">В случае изменения в установленном порядке наименования какой-либо из Сторон, а также сведений, содержащихся в статьях 7 - 8 настоящего Договора, Сторона, которую </w:t>
      </w:r>
      <w:proofErr w:type="gramStart"/>
      <w:r w:rsidRPr="005E4FCB">
        <w:rPr>
          <w:rFonts w:ascii="Arial" w:hAnsi="Arial" w:cs="Arial"/>
          <w:sz w:val="20"/>
          <w:szCs w:val="20"/>
          <w:lang w:val="ru-RU"/>
        </w:rPr>
        <w:t>коснулись</w:t>
      </w:r>
      <w:proofErr w:type="gramEnd"/>
      <w:r w:rsidRPr="005E4FCB">
        <w:rPr>
          <w:rFonts w:ascii="Arial" w:hAnsi="Arial" w:cs="Arial"/>
          <w:sz w:val="20"/>
          <w:szCs w:val="20"/>
          <w:lang w:val="ru-RU"/>
        </w:rPr>
        <w:t xml:space="preserve"> указанные изменения, направляет в максимально короткий срок другой Стороне официальное письменное уведомление о соответствующих изменениях с приложением подтверждающих документов (при их наличии).</w:t>
      </w:r>
    </w:p>
    <w:p w14:paraId="0EBA9CF9"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lastRenderedPageBreak/>
        <w:t>6.3.</w:t>
      </w:r>
      <w:r w:rsidRPr="005E4FCB">
        <w:rPr>
          <w:rFonts w:ascii="Arial" w:hAnsi="Arial" w:cs="Arial"/>
          <w:sz w:val="20"/>
          <w:szCs w:val="20"/>
          <w:lang w:val="ru-RU"/>
        </w:rPr>
        <w:tab/>
        <w:t xml:space="preserve">Биржа вправе вносить в настоящий Договор изменения в одностороннем порядке в случае, если такие изменения вносятся в связи с изменением законодательства Российской Федерации, регулирующего допуск ценных бумаг к организованным торгам,  и нормативными актами Банка России и (или) Правил листинга, в целях приведения настоящего Договора в соответствие с указанными изменениями. В этом случае изменение настоящего Договора осуществляется путем направления Биржей Эмитенту письменного уведомления не </w:t>
      </w:r>
      <w:proofErr w:type="gramStart"/>
      <w:r w:rsidRPr="005E4FCB">
        <w:rPr>
          <w:rFonts w:ascii="Arial" w:hAnsi="Arial" w:cs="Arial"/>
          <w:sz w:val="20"/>
          <w:szCs w:val="20"/>
          <w:lang w:val="ru-RU"/>
        </w:rPr>
        <w:t>позднее</w:t>
      </w:r>
      <w:proofErr w:type="gramEnd"/>
      <w:r w:rsidRPr="005E4FCB">
        <w:rPr>
          <w:rFonts w:ascii="Arial" w:hAnsi="Arial" w:cs="Arial"/>
          <w:sz w:val="20"/>
          <w:szCs w:val="20"/>
          <w:lang w:val="ru-RU"/>
        </w:rPr>
        <w:t xml:space="preserve"> чем за 15 (пятнадцать) дней до даты вступления в силу соответствующего изменения.</w:t>
      </w:r>
    </w:p>
    <w:p w14:paraId="2824ADFD"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6.4.</w:t>
      </w:r>
      <w:r w:rsidRPr="005E4FCB">
        <w:rPr>
          <w:rFonts w:ascii="Arial" w:hAnsi="Arial" w:cs="Arial"/>
          <w:sz w:val="20"/>
          <w:szCs w:val="20"/>
          <w:lang w:val="ru-RU"/>
        </w:rPr>
        <w:tab/>
        <w:t xml:space="preserve">Термины, используемые в настоящем Договоре с заглавной буквы и прямо не определенные в настоящем Договоре, используются в значении, установленными Правилами листинга и иными внутренними документами Биржи. </w:t>
      </w:r>
    </w:p>
    <w:p w14:paraId="223378DC"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6.</w:t>
      </w:r>
      <w:r w:rsidR="00BC743A" w:rsidRPr="005E4FCB">
        <w:rPr>
          <w:rFonts w:ascii="Arial" w:hAnsi="Arial" w:cs="Arial"/>
          <w:sz w:val="20"/>
          <w:szCs w:val="20"/>
          <w:lang w:val="ru-RU"/>
        </w:rPr>
        <w:t>5</w:t>
      </w:r>
      <w:r w:rsidRPr="005E4FCB">
        <w:rPr>
          <w:rFonts w:ascii="Arial" w:hAnsi="Arial" w:cs="Arial"/>
          <w:sz w:val="20"/>
          <w:szCs w:val="20"/>
          <w:lang w:val="ru-RU"/>
        </w:rPr>
        <w:t>.</w:t>
      </w:r>
      <w:r w:rsidRPr="005E4FCB">
        <w:rPr>
          <w:rFonts w:ascii="Arial" w:hAnsi="Arial" w:cs="Arial"/>
          <w:sz w:val="20"/>
          <w:szCs w:val="20"/>
          <w:lang w:val="ru-RU"/>
        </w:rPr>
        <w:tab/>
        <w:t>Во всем остальном, что не предусмотрено условиями настоящего Договора, Стороны руководствуются законодательством Российской Федерации и Правилами листинга.</w:t>
      </w:r>
    </w:p>
    <w:p w14:paraId="2BB0615F"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6.</w:t>
      </w:r>
      <w:r w:rsidR="00BC743A" w:rsidRPr="005E4FCB">
        <w:rPr>
          <w:rFonts w:ascii="Arial" w:hAnsi="Arial" w:cs="Arial"/>
          <w:sz w:val="20"/>
          <w:szCs w:val="20"/>
          <w:lang w:val="ru-RU"/>
        </w:rPr>
        <w:t>6</w:t>
      </w:r>
      <w:r w:rsidRPr="005E4FCB">
        <w:rPr>
          <w:rFonts w:ascii="Arial" w:hAnsi="Arial" w:cs="Arial"/>
          <w:sz w:val="20"/>
          <w:szCs w:val="20"/>
          <w:lang w:val="ru-RU"/>
        </w:rPr>
        <w:t>.</w:t>
      </w:r>
      <w:r w:rsidRPr="005E4FCB">
        <w:rPr>
          <w:rFonts w:ascii="Arial" w:hAnsi="Arial" w:cs="Arial"/>
          <w:sz w:val="20"/>
          <w:szCs w:val="20"/>
          <w:lang w:val="ru-RU"/>
        </w:rPr>
        <w:tab/>
        <w:t>Настоящий Договор составлен в 2 (двух) экземплярах, имеющих равную юридическую силу, по одному экземпляру для каждой Стороны.</w:t>
      </w:r>
    </w:p>
    <w:p w14:paraId="28943DFF" w14:textId="77777777" w:rsidR="00B010D9" w:rsidRPr="005E4FCB" w:rsidRDefault="00B010D9" w:rsidP="001966EA">
      <w:pPr>
        <w:spacing w:line="240" w:lineRule="auto"/>
        <w:jc w:val="both"/>
        <w:rPr>
          <w:rFonts w:ascii="Arial" w:hAnsi="Arial" w:cs="Arial"/>
          <w:sz w:val="20"/>
          <w:szCs w:val="20"/>
          <w:lang w:val="ru-RU"/>
        </w:rPr>
      </w:pPr>
    </w:p>
    <w:p w14:paraId="5A1B3A39" w14:textId="77777777" w:rsidR="00B010D9" w:rsidRPr="005E4FCB" w:rsidRDefault="00B010D9" w:rsidP="001966EA">
      <w:pPr>
        <w:spacing w:line="240" w:lineRule="auto"/>
        <w:jc w:val="both"/>
        <w:rPr>
          <w:rFonts w:ascii="Arial" w:hAnsi="Arial" w:cs="Arial"/>
          <w:b/>
          <w:sz w:val="20"/>
          <w:szCs w:val="20"/>
          <w:lang w:val="ru-RU"/>
        </w:rPr>
      </w:pPr>
      <w:r w:rsidRPr="005E4FCB">
        <w:rPr>
          <w:rFonts w:ascii="Arial" w:hAnsi="Arial" w:cs="Arial"/>
          <w:b/>
          <w:sz w:val="20"/>
          <w:szCs w:val="20"/>
          <w:lang w:val="ru-RU"/>
        </w:rPr>
        <w:t>7.</w:t>
      </w:r>
      <w:r w:rsidRPr="005E4FCB">
        <w:rPr>
          <w:rFonts w:ascii="Arial" w:hAnsi="Arial" w:cs="Arial"/>
          <w:b/>
          <w:sz w:val="20"/>
          <w:szCs w:val="20"/>
          <w:lang w:val="ru-RU"/>
        </w:rPr>
        <w:tab/>
        <w:t>Лица, ответственные за обмен информацией:</w:t>
      </w:r>
    </w:p>
    <w:p w14:paraId="61958DB2" w14:textId="77777777" w:rsidR="00B010D9" w:rsidRPr="005E4FCB" w:rsidRDefault="00B010D9" w:rsidP="001966EA">
      <w:pPr>
        <w:spacing w:line="240" w:lineRule="auto"/>
        <w:jc w:val="both"/>
        <w:rPr>
          <w:rFonts w:ascii="Arial" w:hAnsi="Arial" w:cs="Arial"/>
          <w:b/>
          <w:sz w:val="20"/>
          <w:szCs w:val="20"/>
          <w:lang w:val="ru-RU"/>
        </w:rPr>
      </w:pPr>
      <w:r w:rsidRPr="005E4FCB">
        <w:rPr>
          <w:rFonts w:ascii="Arial" w:hAnsi="Arial" w:cs="Arial"/>
          <w:b/>
          <w:sz w:val="20"/>
          <w:szCs w:val="20"/>
          <w:lang w:val="ru-RU"/>
        </w:rPr>
        <w:t>Со стороны Биржи:</w:t>
      </w:r>
    </w:p>
    <w:p w14:paraId="4169E292"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 сотрудники</w:t>
      </w:r>
      <w:r w:rsidRPr="005E4FCB" w:rsidDel="00891F8D">
        <w:rPr>
          <w:rFonts w:ascii="Arial" w:hAnsi="Arial" w:cs="Arial"/>
          <w:sz w:val="20"/>
          <w:szCs w:val="20"/>
          <w:lang w:val="ru-RU"/>
        </w:rPr>
        <w:t xml:space="preserve"> </w:t>
      </w:r>
      <w:r w:rsidR="00D20050">
        <w:rPr>
          <w:rFonts w:ascii="Arial" w:hAnsi="Arial" w:cs="Arial"/>
          <w:sz w:val="20"/>
          <w:szCs w:val="20"/>
          <w:lang w:val="ru-RU"/>
        </w:rPr>
        <w:t>______________________</w:t>
      </w:r>
      <w:r w:rsidR="00403CEC">
        <w:rPr>
          <w:rFonts w:ascii="Arial" w:hAnsi="Arial" w:cs="Arial"/>
          <w:sz w:val="20"/>
          <w:szCs w:val="20"/>
          <w:lang w:val="ru-RU"/>
        </w:rPr>
        <w:t>;</w:t>
      </w:r>
      <w:r w:rsidRPr="005E4FCB">
        <w:rPr>
          <w:rFonts w:ascii="Arial" w:hAnsi="Arial" w:cs="Arial"/>
          <w:sz w:val="20"/>
          <w:szCs w:val="20"/>
          <w:lang w:val="ru-RU"/>
        </w:rPr>
        <w:t xml:space="preserve"> </w:t>
      </w:r>
    </w:p>
    <w:p w14:paraId="1625CD03"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 телефон</w:t>
      </w:r>
      <w:proofErr w:type="gramStart"/>
      <w:r w:rsidRPr="005E4FCB">
        <w:rPr>
          <w:rFonts w:ascii="Arial" w:hAnsi="Arial" w:cs="Arial"/>
          <w:sz w:val="20"/>
          <w:szCs w:val="20"/>
          <w:lang w:val="ru-RU"/>
        </w:rPr>
        <w:t xml:space="preserve">: </w:t>
      </w:r>
      <w:r w:rsidR="00D20050">
        <w:rPr>
          <w:rFonts w:ascii="Arial" w:hAnsi="Arial" w:cs="Arial"/>
          <w:sz w:val="20"/>
          <w:szCs w:val="20"/>
          <w:lang w:val="ru-RU"/>
        </w:rPr>
        <w:t>____________________</w:t>
      </w:r>
      <w:r w:rsidRPr="005E4FCB">
        <w:rPr>
          <w:rFonts w:ascii="Arial" w:hAnsi="Arial" w:cs="Arial"/>
          <w:sz w:val="20"/>
          <w:szCs w:val="20"/>
          <w:lang w:val="ru-RU"/>
        </w:rPr>
        <w:t xml:space="preserve">; </w:t>
      </w:r>
      <w:proofErr w:type="gramEnd"/>
    </w:p>
    <w:p w14:paraId="4336BAFD"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 xml:space="preserve">- адрес электронной почты: </w:t>
      </w:r>
      <w:r w:rsidR="00D20050">
        <w:rPr>
          <w:rFonts w:ascii="Arial" w:hAnsi="Arial" w:cs="Arial"/>
          <w:sz w:val="20"/>
          <w:szCs w:val="20"/>
          <w:lang w:val="ru-RU"/>
        </w:rPr>
        <w:t>____________________</w:t>
      </w:r>
      <w:r w:rsidRPr="005E4FCB">
        <w:rPr>
          <w:rFonts w:ascii="Arial" w:hAnsi="Arial" w:cs="Arial"/>
          <w:sz w:val="20"/>
          <w:szCs w:val="20"/>
          <w:lang w:val="ru-RU"/>
        </w:rPr>
        <w:t>.</w:t>
      </w:r>
    </w:p>
    <w:p w14:paraId="25B06004" w14:textId="77777777" w:rsidR="00B010D9" w:rsidRPr="005E4FCB" w:rsidRDefault="00B010D9" w:rsidP="001966EA">
      <w:pPr>
        <w:spacing w:line="240" w:lineRule="auto"/>
        <w:jc w:val="both"/>
        <w:rPr>
          <w:rFonts w:ascii="Arial" w:hAnsi="Arial" w:cs="Arial"/>
          <w:b/>
          <w:sz w:val="20"/>
          <w:szCs w:val="20"/>
          <w:lang w:val="ru-RU"/>
        </w:rPr>
      </w:pPr>
    </w:p>
    <w:p w14:paraId="7A6046B3" w14:textId="77777777" w:rsidR="00B010D9" w:rsidRPr="005E4FCB" w:rsidRDefault="00B010D9" w:rsidP="001966EA">
      <w:pPr>
        <w:spacing w:line="240" w:lineRule="auto"/>
        <w:jc w:val="both"/>
        <w:rPr>
          <w:rFonts w:ascii="Arial" w:hAnsi="Arial" w:cs="Arial"/>
          <w:b/>
          <w:sz w:val="20"/>
          <w:szCs w:val="20"/>
          <w:lang w:val="ru-RU"/>
        </w:rPr>
      </w:pPr>
      <w:r w:rsidRPr="005E4FCB">
        <w:rPr>
          <w:rFonts w:ascii="Arial" w:hAnsi="Arial" w:cs="Arial"/>
          <w:b/>
          <w:sz w:val="20"/>
          <w:szCs w:val="20"/>
          <w:lang w:val="ru-RU"/>
        </w:rPr>
        <w:t xml:space="preserve">Со стороны Эмитента: </w:t>
      </w:r>
    </w:p>
    <w:p w14:paraId="5A854BA5"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 xml:space="preserve">- должность, ФИО, лица ответственного за обмен информацией: </w:t>
      </w:r>
    </w:p>
    <w:p w14:paraId="46B3D421"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 xml:space="preserve">- телефон: ______________ </w:t>
      </w:r>
    </w:p>
    <w:p w14:paraId="7BDDD1FF"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 адрес электронной почты:_______________.</w:t>
      </w:r>
    </w:p>
    <w:p w14:paraId="07CE25F1" w14:textId="77777777" w:rsidR="00B010D9" w:rsidRPr="005E4FCB" w:rsidRDefault="00B010D9" w:rsidP="001966EA">
      <w:pPr>
        <w:spacing w:line="240" w:lineRule="auto"/>
        <w:jc w:val="both"/>
        <w:rPr>
          <w:rFonts w:ascii="Arial" w:hAnsi="Arial" w:cs="Arial"/>
          <w:sz w:val="20"/>
          <w:szCs w:val="20"/>
          <w:lang w:val="ru-RU"/>
        </w:rPr>
      </w:pPr>
    </w:p>
    <w:p w14:paraId="0A923D3C"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b/>
          <w:sz w:val="20"/>
          <w:szCs w:val="20"/>
          <w:lang w:val="ru-RU"/>
        </w:rPr>
        <w:t>8.</w:t>
      </w:r>
      <w:r w:rsidRPr="005E4FCB">
        <w:rPr>
          <w:rFonts w:ascii="Arial" w:hAnsi="Arial" w:cs="Arial"/>
          <w:b/>
          <w:sz w:val="20"/>
          <w:szCs w:val="20"/>
          <w:lang w:val="ru-RU"/>
        </w:rPr>
        <w:tab/>
        <w:t>Адреса и банковские реквизиты Сторон:</w:t>
      </w:r>
      <w:r w:rsidRPr="005E4FCB">
        <w:rPr>
          <w:rFonts w:ascii="Arial" w:hAnsi="Arial" w:cs="Arial"/>
          <w:sz w:val="20"/>
          <w:szCs w:val="20"/>
          <w:lang w:val="ru-RU"/>
        </w:rPr>
        <w:t xml:space="preserve"> </w:t>
      </w:r>
    </w:p>
    <w:p w14:paraId="2743E07E" w14:textId="77777777" w:rsidR="00710F9F" w:rsidRPr="005E4FCB" w:rsidRDefault="00710F9F" w:rsidP="001966EA">
      <w:pPr>
        <w:spacing w:line="240" w:lineRule="auto"/>
        <w:jc w:val="both"/>
        <w:rPr>
          <w:rFonts w:ascii="Arial" w:hAnsi="Arial" w:cs="Arial"/>
          <w:b/>
          <w:sz w:val="20"/>
          <w:szCs w:val="20"/>
          <w:lang w:val="ru-RU"/>
        </w:rPr>
      </w:pPr>
    </w:p>
    <w:p w14:paraId="7208165D" w14:textId="77777777" w:rsidR="00B010D9" w:rsidRPr="005E4FCB" w:rsidRDefault="00B010D9" w:rsidP="001966EA">
      <w:pPr>
        <w:spacing w:line="240" w:lineRule="auto"/>
        <w:jc w:val="both"/>
        <w:rPr>
          <w:rFonts w:ascii="Arial" w:hAnsi="Arial" w:cs="Arial"/>
          <w:b/>
          <w:sz w:val="20"/>
          <w:szCs w:val="20"/>
          <w:lang w:val="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4"/>
        <w:gridCol w:w="5245"/>
      </w:tblGrid>
      <w:tr w:rsidR="00B010D9" w:rsidRPr="0052576C" w14:paraId="1D717F7A" w14:textId="77777777" w:rsidTr="00B010D9">
        <w:trPr>
          <w:trHeight w:hRule="exact" w:val="240"/>
        </w:trPr>
        <w:tc>
          <w:tcPr>
            <w:tcW w:w="4644" w:type="dxa"/>
          </w:tcPr>
          <w:p w14:paraId="3B4EF0C3" w14:textId="77777777" w:rsidR="00B010D9" w:rsidRPr="005E4FCB" w:rsidRDefault="00B010D9" w:rsidP="001966EA">
            <w:pPr>
              <w:spacing w:line="240" w:lineRule="auto"/>
              <w:jc w:val="both"/>
              <w:rPr>
                <w:rFonts w:ascii="Arial" w:hAnsi="Arial" w:cs="Arial"/>
                <w:b/>
                <w:sz w:val="20"/>
                <w:szCs w:val="20"/>
                <w:lang w:val="ru-RU"/>
              </w:rPr>
            </w:pPr>
            <w:r w:rsidRPr="005E4FCB">
              <w:rPr>
                <w:rFonts w:ascii="Arial" w:hAnsi="Arial" w:cs="Arial"/>
                <w:b/>
                <w:sz w:val="20"/>
                <w:szCs w:val="20"/>
                <w:lang w:val="ru-RU"/>
              </w:rPr>
              <w:t>Биржа:</w:t>
            </w:r>
          </w:p>
        </w:tc>
        <w:tc>
          <w:tcPr>
            <w:tcW w:w="5245" w:type="dxa"/>
          </w:tcPr>
          <w:p w14:paraId="5E772FCC" w14:textId="77777777" w:rsidR="00B010D9" w:rsidRPr="005E4FCB" w:rsidRDefault="00B010D9" w:rsidP="001966EA">
            <w:pPr>
              <w:spacing w:line="240" w:lineRule="auto"/>
              <w:jc w:val="both"/>
              <w:rPr>
                <w:rFonts w:ascii="Arial" w:hAnsi="Arial" w:cs="Arial"/>
                <w:b/>
                <w:sz w:val="20"/>
                <w:szCs w:val="20"/>
                <w:lang w:val="ru-RU"/>
              </w:rPr>
            </w:pPr>
            <w:r w:rsidRPr="005E4FCB">
              <w:rPr>
                <w:rFonts w:ascii="Arial" w:hAnsi="Arial" w:cs="Arial"/>
                <w:b/>
                <w:sz w:val="20"/>
                <w:szCs w:val="20"/>
                <w:lang w:val="ru-RU"/>
              </w:rPr>
              <w:t>Эмитент:</w:t>
            </w:r>
          </w:p>
        </w:tc>
      </w:tr>
      <w:tr w:rsidR="00B010D9" w:rsidRPr="0052576C" w14:paraId="31F1BFC4" w14:textId="77777777" w:rsidTr="00B010D9">
        <w:trPr>
          <w:trHeight w:hRule="exact" w:val="240"/>
        </w:trPr>
        <w:tc>
          <w:tcPr>
            <w:tcW w:w="4644" w:type="dxa"/>
          </w:tcPr>
          <w:p w14:paraId="2634210C" w14:textId="77777777"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Почтовый адрес:</w:t>
            </w:r>
          </w:p>
        </w:tc>
        <w:tc>
          <w:tcPr>
            <w:tcW w:w="5245" w:type="dxa"/>
          </w:tcPr>
          <w:p w14:paraId="38E485E7" w14:textId="77777777"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Почтовый адрес:</w:t>
            </w:r>
          </w:p>
        </w:tc>
      </w:tr>
      <w:tr w:rsidR="00B010D9" w:rsidRPr="0052576C" w14:paraId="38DE1F0F" w14:textId="77777777" w:rsidTr="00B010D9">
        <w:trPr>
          <w:trHeight w:hRule="exact" w:val="240"/>
        </w:trPr>
        <w:tc>
          <w:tcPr>
            <w:tcW w:w="4644" w:type="dxa"/>
          </w:tcPr>
          <w:p w14:paraId="22569BAB" w14:textId="77777777" w:rsidR="00B010D9" w:rsidRPr="00334E49" w:rsidRDefault="00B010D9" w:rsidP="001966EA">
            <w:pPr>
              <w:spacing w:line="240" w:lineRule="auto"/>
              <w:jc w:val="both"/>
              <w:rPr>
                <w:rFonts w:ascii="Arial" w:hAnsi="Arial" w:cs="Arial"/>
                <w:sz w:val="20"/>
                <w:szCs w:val="20"/>
                <w:lang w:val="ru-RU"/>
              </w:rPr>
            </w:pPr>
          </w:p>
        </w:tc>
        <w:tc>
          <w:tcPr>
            <w:tcW w:w="5245" w:type="dxa"/>
          </w:tcPr>
          <w:p w14:paraId="6F9EC450" w14:textId="77777777" w:rsidR="00B010D9" w:rsidRPr="00334E49" w:rsidRDefault="00B010D9" w:rsidP="001966EA">
            <w:pPr>
              <w:spacing w:line="240" w:lineRule="auto"/>
              <w:jc w:val="both"/>
              <w:rPr>
                <w:rFonts w:ascii="Arial" w:hAnsi="Arial" w:cs="Arial"/>
                <w:sz w:val="20"/>
                <w:szCs w:val="20"/>
                <w:lang w:val="ru-RU"/>
              </w:rPr>
            </w:pPr>
          </w:p>
        </w:tc>
      </w:tr>
      <w:tr w:rsidR="00B010D9" w:rsidRPr="00DE4E6B" w14:paraId="329D30A8" w14:textId="77777777" w:rsidTr="00B010D9">
        <w:trPr>
          <w:trHeight w:hRule="exact" w:val="240"/>
        </w:trPr>
        <w:tc>
          <w:tcPr>
            <w:tcW w:w="4644" w:type="dxa"/>
          </w:tcPr>
          <w:p w14:paraId="3C5A4ECD" w14:textId="77777777" w:rsidR="00B010D9" w:rsidRPr="00334E49" w:rsidRDefault="00B010D9" w:rsidP="001966EA">
            <w:pPr>
              <w:spacing w:line="240" w:lineRule="auto"/>
              <w:jc w:val="both"/>
              <w:rPr>
                <w:rFonts w:ascii="Arial" w:hAnsi="Arial" w:cs="Arial"/>
                <w:sz w:val="20"/>
                <w:szCs w:val="20"/>
                <w:lang w:val="ru-RU"/>
              </w:rPr>
            </w:pPr>
          </w:p>
        </w:tc>
        <w:tc>
          <w:tcPr>
            <w:tcW w:w="5245" w:type="dxa"/>
          </w:tcPr>
          <w:p w14:paraId="6F8DEBD5" w14:textId="77777777" w:rsidR="00B010D9" w:rsidRPr="00334E49" w:rsidRDefault="00B010D9" w:rsidP="001966EA">
            <w:pPr>
              <w:spacing w:line="240" w:lineRule="auto"/>
              <w:jc w:val="both"/>
              <w:rPr>
                <w:rFonts w:ascii="Arial" w:hAnsi="Arial" w:cs="Arial"/>
                <w:sz w:val="20"/>
                <w:szCs w:val="20"/>
                <w:lang w:val="ru-RU"/>
              </w:rPr>
            </w:pPr>
          </w:p>
        </w:tc>
      </w:tr>
      <w:tr w:rsidR="00B010D9" w:rsidRPr="0052576C" w14:paraId="23751C3F" w14:textId="77777777" w:rsidTr="00B010D9">
        <w:trPr>
          <w:trHeight w:hRule="exact" w:val="240"/>
        </w:trPr>
        <w:tc>
          <w:tcPr>
            <w:tcW w:w="4644" w:type="dxa"/>
          </w:tcPr>
          <w:p w14:paraId="5360749F" w14:textId="77777777"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Место нахождения:</w:t>
            </w:r>
          </w:p>
        </w:tc>
        <w:tc>
          <w:tcPr>
            <w:tcW w:w="5245" w:type="dxa"/>
          </w:tcPr>
          <w:p w14:paraId="3666DE90" w14:textId="77777777"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Место нахождения:</w:t>
            </w:r>
          </w:p>
        </w:tc>
      </w:tr>
      <w:tr w:rsidR="00B010D9" w:rsidRPr="0052576C" w14:paraId="538BEE42" w14:textId="77777777" w:rsidTr="00B010D9">
        <w:trPr>
          <w:trHeight w:hRule="exact" w:val="240"/>
        </w:trPr>
        <w:tc>
          <w:tcPr>
            <w:tcW w:w="4644" w:type="dxa"/>
          </w:tcPr>
          <w:p w14:paraId="5EC95FDF" w14:textId="65A13A2E" w:rsidR="00B010D9" w:rsidRPr="00334E49" w:rsidRDefault="00B010D9" w:rsidP="00D91E66">
            <w:pPr>
              <w:spacing w:line="240" w:lineRule="auto"/>
              <w:jc w:val="both"/>
              <w:rPr>
                <w:rFonts w:ascii="Arial" w:hAnsi="Arial" w:cs="Arial"/>
                <w:sz w:val="20"/>
                <w:szCs w:val="20"/>
                <w:lang w:val="ru-RU"/>
              </w:rPr>
            </w:pPr>
          </w:p>
        </w:tc>
        <w:tc>
          <w:tcPr>
            <w:tcW w:w="5245" w:type="dxa"/>
          </w:tcPr>
          <w:p w14:paraId="6E6FD6AF" w14:textId="77777777" w:rsidR="00B010D9" w:rsidRPr="00334E49" w:rsidRDefault="00B010D9" w:rsidP="001966EA">
            <w:pPr>
              <w:spacing w:line="240" w:lineRule="auto"/>
              <w:jc w:val="both"/>
              <w:rPr>
                <w:rFonts w:ascii="Arial" w:hAnsi="Arial" w:cs="Arial"/>
                <w:sz w:val="20"/>
                <w:szCs w:val="20"/>
                <w:lang w:val="ru-RU"/>
              </w:rPr>
            </w:pPr>
          </w:p>
        </w:tc>
      </w:tr>
      <w:tr w:rsidR="00B010D9" w:rsidRPr="00710CB8" w14:paraId="60DFD14C" w14:textId="77777777" w:rsidTr="00710CB8">
        <w:trPr>
          <w:trHeight w:hRule="exact" w:val="547"/>
        </w:trPr>
        <w:tc>
          <w:tcPr>
            <w:tcW w:w="4644" w:type="dxa"/>
          </w:tcPr>
          <w:p w14:paraId="50327B01" w14:textId="77777777" w:rsidR="00B010D9" w:rsidRPr="00334E49" w:rsidRDefault="00B010D9" w:rsidP="001966EA">
            <w:pPr>
              <w:spacing w:line="240" w:lineRule="auto"/>
              <w:jc w:val="both"/>
              <w:rPr>
                <w:rFonts w:ascii="Arial" w:hAnsi="Arial" w:cs="Arial"/>
                <w:sz w:val="20"/>
                <w:szCs w:val="20"/>
                <w:lang w:val="ru-RU"/>
              </w:rPr>
            </w:pPr>
          </w:p>
        </w:tc>
        <w:tc>
          <w:tcPr>
            <w:tcW w:w="5245" w:type="dxa"/>
          </w:tcPr>
          <w:p w14:paraId="3BA5C0BC" w14:textId="77777777" w:rsidR="00B010D9" w:rsidRPr="00334E49" w:rsidRDefault="00B010D9" w:rsidP="001966EA">
            <w:pPr>
              <w:spacing w:line="240" w:lineRule="auto"/>
              <w:jc w:val="both"/>
              <w:rPr>
                <w:rFonts w:ascii="Arial" w:hAnsi="Arial" w:cs="Arial"/>
                <w:sz w:val="20"/>
                <w:szCs w:val="20"/>
                <w:lang w:val="ru-RU"/>
              </w:rPr>
            </w:pPr>
          </w:p>
        </w:tc>
      </w:tr>
      <w:tr w:rsidR="00B010D9" w:rsidRPr="00D91E66" w14:paraId="6B9B207E" w14:textId="77777777" w:rsidTr="00B010D9">
        <w:trPr>
          <w:trHeight w:hRule="exact" w:val="280"/>
        </w:trPr>
        <w:tc>
          <w:tcPr>
            <w:tcW w:w="4644" w:type="dxa"/>
          </w:tcPr>
          <w:p w14:paraId="056D4B1F" w14:textId="77777777" w:rsidR="00B010D9" w:rsidRPr="00334E49" w:rsidRDefault="00B010D9" w:rsidP="00D20050">
            <w:pPr>
              <w:spacing w:line="240" w:lineRule="auto"/>
              <w:jc w:val="both"/>
              <w:rPr>
                <w:rFonts w:ascii="Arial" w:hAnsi="Arial" w:cs="Arial"/>
                <w:sz w:val="20"/>
                <w:szCs w:val="20"/>
                <w:lang w:val="ru-RU"/>
              </w:rPr>
            </w:pPr>
            <w:r w:rsidRPr="00334E49">
              <w:rPr>
                <w:rFonts w:ascii="Arial" w:hAnsi="Arial" w:cs="Arial"/>
                <w:sz w:val="20"/>
                <w:szCs w:val="20"/>
                <w:lang w:val="ru-RU"/>
              </w:rPr>
              <w:t xml:space="preserve">ОГРН: </w:t>
            </w:r>
          </w:p>
        </w:tc>
        <w:tc>
          <w:tcPr>
            <w:tcW w:w="5245" w:type="dxa"/>
          </w:tcPr>
          <w:p w14:paraId="4CE79710" w14:textId="77777777"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ОГРН:</w:t>
            </w:r>
          </w:p>
        </w:tc>
      </w:tr>
      <w:tr w:rsidR="00B010D9" w:rsidRPr="00D91E66" w14:paraId="69ECA8AD" w14:textId="77777777" w:rsidTr="00B010D9">
        <w:trPr>
          <w:trHeight w:hRule="exact" w:val="240"/>
        </w:trPr>
        <w:tc>
          <w:tcPr>
            <w:tcW w:w="4644" w:type="dxa"/>
          </w:tcPr>
          <w:p w14:paraId="393A8041" w14:textId="77777777" w:rsidR="00B010D9" w:rsidRPr="00334E49" w:rsidRDefault="00B010D9" w:rsidP="00D20050">
            <w:pPr>
              <w:spacing w:line="240" w:lineRule="auto"/>
              <w:jc w:val="both"/>
              <w:rPr>
                <w:rFonts w:ascii="Arial" w:hAnsi="Arial" w:cs="Arial"/>
                <w:sz w:val="20"/>
                <w:szCs w:val="20"/>
                <w:lang w:val="ru-RU"/>
              </w:rPr>
            </w:pPr>
            <w:r w:rsidRPr="00334E49">
              <w:rPr>
                <w:rFonts w:ascii="Arial" w:hAnsi="Arial" w:cs="Arial"/>
                <w:sz w:val="20"/>
                <w:szCs w:val="20"/>
                <w:lang w:val="ru-RU"/>
              </w:rPr>
              <w:t xml:space="preserve">ИНН: </w:t>
            </w:r>
          </w:p>
        </w:tc>
        <w:tc>
          <w:tcPr>
            <w:tcW w:w="5245" w:type="dxa"/>
          </w:tcPr>
          <w:p w14:paraId="14570878" w14:textId="77777777"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ИНН:</w:t>
            </w:r>
          </w:p>
        </w:tc>
      </w:tr>
      <w:tr w:rsidR="00B010D9" w:rsidRPr="00D91E66" w14:paraId="20B5DE9B" w14:textId="77777777" w:rsidTr="00B010D9">
        <w:trPr>
          <w:trHeight w:hRule="exact" w:val="240"/>
        </w:trPr>
        <w:tc>
          <w:tcPr>
            <w:tcW w:w="4644" w:type="dxa"/>
          </w:tcPr>
          <w:p w14:paraId="370FE0D2" w14:textId="77777777" w:rsidR="00B010D9" w:rsidRPr="00334E49" w:rsidRDefault="00B010D9" w:rsidP="00D20050">
            <w:pPr>
              <w:spacing w:line="240" w:lineRule="auto"/>
              <w:jc w:val="both"/>
              <w:rPr>
                <w:rFonts w:ascii="Arial" w:hAnsi="Arial" w:cs="Arial"/>
                <w:sz w:val="20"/>
                <w:szCs w:val="20"/>
                <w:lang w:val="ru-RU"/>
              </w:rPr>
            </w:pPr>
            <w:r w:rsidRPr="00334E49">
              <w:rPr>
                <w:rFonts w:ascii="Arial" w:hAnsi="Arial" w:cs="Arial"/>
                <w:sz w:val="20"/>
                <w:szCs w:val="20"/>
                <w:lang w:val="ru-RU"/>
              </w:rPr>
              <w:t xml:space="preserve">КПП: </w:t>
            </w:r>
          </w:p>
        </w:tc>
        <w:tc>
          <w:tcPr>
            <w:tcW w:w="5245" w:type="dxa"/>
          </w:tcPr>
          <w:p w14:paraId="7730A84F" w14:textId="77777777"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КПП:</w:t>
            </w:r>
          </w:p>
        </w:tc>
      </w:tr>
      <w:tr w:rsidR="00B010D9" w:rsidRPr="00D91E66" w14:paraId="7D593730" w14:textId="77777777" w:rsidTr="00B010D9">
        <w:trPr>
          <w:trHeight w:hRule="exact" w:val="240"/>
        </w:trPr>
        <w:tc>
          <w:tcPr>
            <w:tcW w:w="4644" w:type="dxa"/>
            <w:tcBorders>
              <w:bottom w:val="single" w:sz="6" w:space="0" w:color="auto"/>
            </w:tcBorders>
          </w:tcPr>
          <w:p w14:paraId="7C29962E" w14:textId="77777777"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Расчетный счет:</w:t>
            </w:r>
          </w:p>
        </w:tc>
        <w:tc>
          <w:tcPr>
            <w:tcW w:w="5245" w:type="dxa"/>
          </w:tcPr>
          <w:p w14:paraId="6273538D" w14:textId="77777777"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Расчетный счет:</w:t>
            </w:r>
          </w:p>
        </w:tc>
      </w:tr>
      <w:tr w:rsidR="00B010D9" w:rsidRPr="00D91E66" w14:paraId="60C7BF17" w14:textId="77777777" w:rsidTr="00B010D9">
        <w:trPr>
          <w:trHeight w:hRule="exact" w:val="240"/>
        </w:trPr>
        <w:tc>
          <w:tcPr>
            <w:tcW w:w="4644" w:type="dxa"/>
            <w:tcBorders>
              <w:bottom w:val="single" w:sz="6" w:space="0" w:color="auto"/>
            </w:tcBorders>
          </w:tcPr>
          <w:p w14:paraId="62A72D03" w14:textId="2DAD7526" w:rsidR="00B010D9" w:rsidRPr="00334E49" w:rsidRDefault="00CE1B2F" w:rsidP="001966EA">
            <w:pPr>
              <w:spacing w:line="240" w:lineRule="auto"/>
              <w:jc w:val="both"/>
              <w:rPr>
                <w:rFonts w:ascii="Arial" w:hAnsi="Arial" w:cs="Arial"/>
                <w:sz w:val="20"/>
                <w:szCs w:val="20"/>
                <w:lang w:val="ru-RU"/>
              </w:rPr>
            </w:pPr>
            <w:r>
              <w:rPr>
                <w:rFonts w:ascii="Arial" w:hAnsi="Arial" w:cs="Arial"/>
                <w:sz w:val="20"/>
                <w:szCs w:val="20"/>
                <w:lang w:val="ru-RU"/>
              </w:rPr>
              <w:t>№</w:t>
            </w:r>
          </w:p>
        </w:tc>
        <w:tc>
          <w:tcPr>
            <w:tcW w:w="5245" w:type="dxa"/>
          </w:tcPr>
          <w:p w14:paraId="4276C09A" w14:textId="77777777"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w:t>
            </w:r>
          </w:p>
        </w:tc>
      </w:tr>
      <w:tr w:rsidR="00B010D9" w:rsidRPr="00D91E66" w14:paraId="5C60075D" w14:textId="77777777" w:rsidTr="00B010D9">
        <w:trPr>
          <w:trHeight w:hRule="exact" w:val="612"/>
        </w:trPr>
        <w:tc>
          <w:tcPr>
            <w:tcW w:w="4644" w:type="dxa"/>
            <w:tcBorders>
              <w:bottom w:val="single" w:sz="6" w:space="0" w:color="auto"/>
            </w:tcBorders>
          </w:tcPr>
          <w:p w14:paraId="69FACBD1" w14:textId="77777777" w:rsidR="00B010D9" w:rsidRPr="00334E49" w:rsidRDefault="00710F9F" w:rsidP="00403CEC">
            <w:pPr>
              <w:spacing w:line="240" w:lineRule="auto"/>
              <w:jc w:val="both"/>
              <w:rPr>
                <w:rFonts w:ascii="Arial" w:hAnsi="Arial" w:cs="Arial"/>
                <w:sz w:val="20"/>
                <w:szCs w:val="20"/>
                <w:lang w:val="ru-RU"/>
              </w:rPr>
            </w:pPr>
            <w:r w:rsidRPr="00334E49">
              <w:rPr>
                <w:rFonts w:ascii="Arial" w:hAnsi="Arial" w:cs="Arial"/>
                <w:sz w:val="20"/>
                <w:szCs w:val="20"/>
                <w:lang w:val="ru-RU"/>
              </w:rPr>
              <w:t xml:space="preserve">в </w:t>
            </w:r>
          </w:p>
        </w:tc>
        <w:tc>
          <w:tcPr>
            <w:tcW w:w="5245" w:type="dxa"/>
          </w:tcPr>
          <w:p w14:paraId="5569F16F" w14:textId="77777777" w:rsidR="00B010D9" w:rsidRPr="00334E49" w:rsidRDefault="00D20050" w:rsidP="001966EA">
            <w:pPr>
              <w:spacing w:line="240" w:lineRule="auto"/>
              <w:jc w:val="both"/>
              <w:rPr>
                <w:rFonts w:ascii="Arial" w:hAnsi="Arial" w:cs="Arial"/>
                <w:sz w:val="20"/>
                <w:szCs w:val="20"/>
                <w:lang w:val="ru-RU"/>
              </w:rPr>
            </w:pPr>
            <w:r>
              <w:rPr>
                <w:rFonts w:ascii="Arial" w:hAnsi="Arial" w:cs="Arial"/>
                <w:sz w:val="20"/>
                <w:szCs w:val="20"/>
                <w:lang w:val="ru-RU"/>
              </w:rPr>
              <w:t>в</w:t>
            </w:r>
            <w:r w:rsidR="00B010D9" w:rsidRPr="00334E49">
              <w:rPr>
                <w:rFonts w:ascii="Arial" w:hAnsi="Arial" w:cs="Arial"/>
                <w:sz w:val="20"/>
                <w:szCs w:val="20"/>
                <w:lang w:val="ru-RU"/>
              </w:rPr>
              <w:t xml:space="preserve"> </w:t>
            </w:r>
          </w:p>
        </w:tc>
      </w:tr>
      <w:tr w:rsidR="00B010D9" w:rsidRPr="00D91E66" w14:paraId="61ACB4A1" w14:textId="77777777" w:rsidTr="00B010D9">
        <w:trPr>
          <w:trHeight w:hRule="exact" w:val="240"/>
        </w:trPr>
        <w:tc>
          <w:tcPr>
            <w:tcW w:w="4644" w:type="dxa"/>
            <w:tcBorders>
              <w:bottom w:val="single" w:sz="6" w:space="0" w:color="auto"/>
            </w:tcBorders>
            <w:shd w:val="clear" w:color="auto" w:fill="FFFFFF"/>
          </w:tcPr>
          <w:p w14:paraId="6B076508" w14:textId="0F4A4771" w:rsidR="00B010D9" w:rsidRPr="00334E49" w:rsidRDefault="00B010D9" w:rsidP="00CE1B2F">
            <w:pPr>
              <w:spacing w:line="240" w:lineRule="auto"/>
              <w:jc w:val="both"/>
              <w:rPr>
                <w:rFonts w:ascii="Arial" w:hAnsi="Arial" w:cs="Arial"/>
                <w:sz w:val="20"/>
                <w:szCs w:val="20"/>
                <w:lang w:val="ru-RU"/>
              </w:rPr>
            </w:pPr>
            <w:r w:rsidRPr="00334E49">
              <w:rPr>
                <w:rFonts w:ascii="Arial" w:hAnsi="Arial" w:cs="Arial"/>
                <w:sz w:val="20"/>
                <w:szCs w:val="20"/>
                <w:lang w:val="ru-RU"/>
              </w:rPr>
              <w:t>к</w:t>
            </w:r>
            <w:r w:rsidR="00CE1B2F">
              <w:rPr>
                <w:rFonts w:ascii="Arial" w:hAnsi="Arial" w:cs="Arial"/>
                <w:sz w:val="20"/>
                <w:szCs w:val="20"/>
                <w:lang w:val="ru-RU"/>
              </w:rPr>
              <w:t>/</w:t>
            </w:r>
            <w:r w:rsidRPr="00334E49">
              <w:rPr>
                <w:rFonts w:ascii="Arial" w:hAnsi="Arial" w:cs="Arial"/>
                <w:sz w:val="20"/>
                <w:szCs w:val="20"/>
                <w:lang w:val="ru-RU"/>
              </w:rPr>
              <w:t xml:space="preserve">с </w:t>
            </w:r>
          </w:p>
        </w:tc>
        <w:tc>
          <w:tcPr>
            <w:tcW w:w="5245" w:type="dxa"/>
          </w:tcPr>
          <w:p w14:paraId="15BBD37A" w14:textId="77777777"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 xml:space="preserve">к/с </w:t>
            </w:r>
          </w:p>
        </w:tc>
      </w:tr>
      <w:tr w:rsidR="00B010D9" w:rsidRPr="00D91E66" w14:paraId="6CD259D7" w14:textId="77777777" w:rsidTr="00B010D9">
        <w:trPr>
          <w:trHeight w:hRule="exact" w:val="240"/>
        </w:trPr>
        <w:tc>
          <w:tcPr>
            <w:tcW w:w="4644" w:type="dxa"/>
            <w:shd w:val="clear" w:color="auto" w:fill="FFFFFF"/>
          </w:tcPr>
          <w:p w14:paraId="399A5F01" w14:textId="77777777" w:rsidR="00B010D9" w:rsidRPr="00334E49" w:rsidRDefault="00B010D9" w:rsidP="00D20050">
            <w:pPr>
              <w:spacing w:line="240" w:lineRule="auto"/>
              <w:jc w:val="both"/>
              <w:rPr>
                <w:rFonts w:ascii="Arial" w:hAnsi="Arial" w:cs="Arial"/>
                <w:sz w:val="20"/>
                <w:szCs w:val="20"/>
                <w:lang w:val="ru-RU"/>
              </w:rPr>
            </w:pPr>
            <w:r w:rsidRPr="00334E49">
              <w:rPr>
                <w:rFonts w:ascii="Arial" w:hAnsi="Arial" w:cs="Arial"/>
                <w:sz w:val="20"/>
                <w:szCs w:val="20"/>
                <w:lang w:val="ru-RU"/>
              </w:rPr>
              <w:t xml:space="preserve">БИК </w:t>
            </w:r>
          </w:p>
        </w:tc>
        <w:tc>
          <w:tcPr>
            <w:tcW w:w="5245" w:type="dxa"/>
          </w:tcPr>
          <w:p w14:paraId="723B6D05" w14:textId="77777777"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 xml:space="preserve">БИК </w:t>
            </w:r>
          </w:p>
        </w:tc>
      </w:tr>
    </w:tbl>
    <w:p w14:paraId="5CCD8510" w14:textId="77777777" w:rsidR="00B010D9" w:rsidRPr="00334E49" w:rsidRDefault="00B010D9" w:rsidP="001966EA">
      <w:pPr>
        <w:spacing w:line="240" w:lineRule="auto"/>
        <w:jc w:val="both"/>
        <w:rPr>
          <w:rFonts w:ascii="Arial" w:hAnsi="Arial" w:cs="Arial"/>
          <w:sz w:val="20"/>
          <w:szCs w:val="20"/>
          <w:lang w:val="ru-RU"/>
        </w:rPr>
      </w:pPr>
    </w:p>
    <w:tbl>
      <w:tblPr>
        <w:tblW w:w="0" w:type="auto"/>
        <w:tblLayout w:type="fixed"/>
        <w:tblLook w:val="0000" w:firstRow="0" w:lastRow="0" w:firstColumn="0" w:lastColumn="0" w:noHBand="0" w:noVBand="0"/>
      </w:tblPr>
      <w:tblGrid>
        <w:gridCol w:w="4644"/>
        <w:gridCol w:w="5245"/>
      </w:tblGrid>
      <w:tr w:rsidR="00B010D9" w:rsidRPr="00D91E66" w14:paraId="6C2FA9BA" w14:textId="77777777" w:rsidTr="00B010D9">
        <w:trPr>
          <w:trHeight w:hRule="exact" w:val="240"/>
        </w:trPr>
        <w:tc>
          <w:tcPr>
            <w:tcW w:w="4644" w:type="dxa"/>
          </w:tcPr>
          <w:p w14:paraId="5376AFAC" w14:textId="77777777" w:rsidR="00B010D9" w:rsidRPr="00334E49" w:rsidRDefault="00B010D9" w:rsidP="001966EA">
            <w:pPr>
              <w:spacing w:line="240" w:lineRule="auto"/>
              <w:jc w:val="both"/>
              <w:rPr>
                <w:rFonts w:ascii="Arial" w:hAnsi="Arial" w:cs="Arial"/>
                <w:b/>
                <w:sz w:val="20"/>
                <w:szCs w:val="20"/>
                <w:lang w:val="ru-RU"/>
              </w:rPr>
            </w:pPr>
          </w:p>
        </w:tc>
        <w:tc>
          <w:tcPr>
            <w:tcW w:w="5245" w:type="dxa"/>
          </w:tcPr>
          <w:p w14:paraId="0B3E32CD" w14:textId="77777777" w:rsidR="00B010D9" w:rsidRPr="00334E49" w:rsidRDefault="00B010D9" w:rsidP="001966EA">
            <w:pPr>
              <w:spacing w:line="240" w:lineRule="auto"/>
              <w:jc w:val="both"/>
              <w:rPr>
                <w:rFonts w:ascii="Arial" w:hAnsi="Arial" w:cs="Arial"/>
                <w:b/>
                <w:i/>
                <w:sz w:val="20"/>
                <w:szCs w:val="20"/>
                <w:lang w:val="ru-RU"/>
              </w:rPr>
            </w:pPr>
          </w:p>
        </w:tc>
      </w:tr>
      <w:tr w:rsidR="00B010D9" w:rsidRPr="00D91E66" w14:paraId="2D6DA42A" w14:textId="77777777" w:rsidTr="00B010D9">
        <w:tc>
          <w:tcPr>
            <w:tcW w:w="4644" w:type="dxa"/>
          </w:tcPr>
          <w:p w14:paraId="7B8F3ACE" w14:textId="77777777" w:rsidR="00B010D9" w:rsidRPr="00334E49" w:rsidRDefault="00B010D9" w:rsidP="001966EA">
            <w:pPr>
              <w:spacing w:line="240" w:lineRule="auto"/>
              <w:jc w:val="both"/>
              <w:rPr>
                <w:rFonts w:ascii="Arial" w:hAnsi="Arial" w:cs="Arial"/>
                <w:b/>
                <w:sz w:val="20"/>
                <w:szCs w:val="20"/>
                <w:lang w:val="ru-RU"/>
              </w:rPr>
            </w:pPr>
            <w:r w:rsidRPr="00334E49">
              <w:rPr>
                <w:rFonts w:ascii="Arial" w:hAnsi="Arial" w:cs="Arial"/>
                <w:b/>
                <w:sz w:val="20"/>
                <w:szCs w:val="20"/>
                <w:lang w:val="ru-RU"/>
              </w:rPr>
              <w:t>Биржа:</w:t>
            </w:r>
          </w:p>
          <w:p w14:paraId="40CFE2CD" w14:textId="77777777" w:rsidR="00B010D9" w:rsidRPr="00334E49" w:rsidRDefault="00B010D9" w:rsidP="001966EA">
            <w:pPr>
              <w:spacing w:line="240" w:lineRule="auto"/>
              <w:jc w:val="both"/>
              <w:rPr>
                <w:rFonts w:ascii="Arial" w:hAnsi="Arial" w:cs="Arial"/>
                <w:sz w:val="20"/>
                <w:szCs w:val="20"/>
                <w:lang w:val="ru-RU"/>
              </w:rPr>
            </w:pPr>
          </w:p>
        </w:tc>
        <w:tc>
          <w:tcPr>
            <w:tcW w:w="5245" w:type="dxa"/>
          </w:tcPr>
          <w:p w14:paraId="023CB6F5" w14:textId="77777777"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b/>
                <w:sz w:val="20"/>
                <w:szCs w:val="20"/>
                <w:lang w:val="ru-RU"/>
              </w:rPr>
              <w:t>Эмитент</w:t>
            </w:r>
            <w:r w:rsidRPr="00334E49">
              <w:rPr>
                <w:rFonts w:ascii="Arial" w:hAnsi="Arial" w:cs="Arial"/>
                <w:sz w:val="20"/>
                <w:szCs w:val="20"/>
                <w:lang w:val="ru-RU"/>
              </w:rPr>
              <w:t>:</w:t>
            </w:r>
          </w:p>
          <w:p w14:paraId="6E43785E" w14:textId="77777777" w:rsidR="00B010D9" w:rsidRPr="00334E49" w:rsidRDefault="00B010D9" w:rsidP="001966EA">
            <w:pPr>
              <w:spacing w:line="240" w:lineRule="auto"/>
              <w:jc w:val="both"/>
              <w:rPr>
                <w:rFonts w:ascii="Arial" w:hAnsi="Arial" w:cs="Arial"/>
                <w:sz w:val="20"/>
                <w:szCs w:val="20"/>
                <w:lang w:val="ru-RU"/>
              </w:rPr>
            </w:pPr>
          </w:p>
        </w:tc>
      </w:tr>
      <w:tr w:rsidR="00B010D9" w:rsidRPr="0052576C" w14:paraId="4FAB3154" w14:textId="77777777" w:rsidTr="00B010D9">
        <w:tc>
          <w:tcPr>
            <w:tcW w:w="4644" w:type="dxa"/>
          </w:tcPr>
          <w:p w14:paraId="623FACF5" w14:textId="77777777" w:rsidR="00B010D9" w:rsidRPr="00334E49" w:rsidRDefault="00B010D9" w:rsidP="001966EA">
            <w:pPr>
              <w:spacing w:line="240" w:lineRule="auto"/>
              <w:jc w:val="both"/>
              <w:rPr>
                <w:rFonts w:ascii="Arial" w:hAnsi="Arial" w:cs="Arial"/>
                <w:sz w:val="20"/>
                <w:szCs w:val="20"/>
                <w:lang w:val="ru-RU"/>
              </w:rPr>
            </w:pPr>
          </w:p>
          <w:p w14:paraId="3FDB1AB4" w14:textId="77777777"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__________________ / ______________/</w:t>
            </w:r>
          </w:p>
        </w:tc>
        <w:tc>
          <w:tcPr>
            <w:tcW w:w="5245" w:type="dxa"/>
          </w:tcPr>
          <w:p w14:paraId="539C5437" w14:textId="77777777" w:rsidR="00B010D9" w:rsidRPr="00334E49" w:rsidRDefault="00B010D9" w:rsidP="001966EA">
            <w:pPr>
              <w:spacing w:line="240" w:lineRule="auto"/>
              <w:jc w:val="both"/>
              <w:rPr>
                <w:rFonts w:ascii="Arial" w:hAnsi="Arial" w:cs="Arial"/>
                <w:sz w:val="20"/>
                <w:szCs w:val="20"/>
                <w:lang w:val="ru-RU"/>
              </w:rPr>
            </w:pPr>
          </w:p>
          <w:p w14:paraId="2F57A03E" w14:textId="77777777"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_______________ / ______________/</w:t>
            </w:r>
          </w:p>
        </w:tc>
      </w:tr>
      <w:tr w:rsidR="00B010D9" w:rsidRPr="0052576C" w14:paraId="20DDA5FE" w14:textId="77777777" w:rsidTr="00B010D9">
        <w:tc>
          <w:tcPr>
            <w:tcW w:w="4644" w:type="dxa"/>
          </w:tcPr>
          <w:p w14:paraId="7590564E" w14:textId="77777777" w:rsidR="00B010D9" w:rsidRPr="00334E49" w:rsidRDefault="00B010D9" w:rsidP="001966EA">
            <w:pPr>
              <w:spacing w:line="240" w:lineRule="auto"/>
              <w:jc w:val="both"/>
              <w:rPr>
                <w:rFonts w:ascii="Arial" w:hAnsi="Arial" w:cs="Arial"/>
                <w:sz w:val="20"/>
                <w:szCs w:val="20"/>
                <w:lang w:val="ru-RU"/>
              </w:rPr>
            </w:pPr>
          </w:p>
        </w:tc>
        <w:tc>
          <w:tcPr>
            <w:tcW w:w="5245" w:type="dxa"/>
          </w:tcPr>
          <w:p w14:paraId="3D4BD2AA" w14:textId="77777777" w:rsidR="00B010D9" w:rsidRPr="00334E49" w:rsidRDefault="00B010D9" w:rsidP="001966EA">
            <w:pPr>
              <w:spacing w:line="240" w:lineRule="auto"/>
              <w:jc w:val="both"/>
              <w:rPr>
                <w:rFonts w:ascii="Arial" w:hAnsi="Arial" w:cs="Arial"/>
                <w:sz w:val="20"/>
                <w:szCs w:val="20"/>
                <w:lang w:val="ru-RU"/>
              </w:rPr>
            </w:pPr>
          </w:p>
        </w:tc>
      </w:tr>
      <w:tr w:rsidR="00B010D9" w:rsidRPr="0052576C" w14:paraId="201EEE60" w14:textId="77777777" w:rsidTr="00B010D9">
        <w:tc>
          <w:tcPr>
            <w:tcW w:w="4644" w:type="dxa"/>
          </w:tcPr>
          <w:p w14:paraId="7235B9C4" w14:textId="77777777"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М.П.</w:t>
            </w:r>
          </w:p>
        </w:tc>
        <w:tc>
          <w:tcPr>
            <w:tcW w:w="5245" w:type="dxa"/>
          </w:tcPr>
          <w:p w14:paraId="122492C3" w14:textId="77777777"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rPr>
              <w:t xml:space="preserve">            </w:t>
            </w:r>
            <w:r w:rsidRPr="00334E49">
              <w:rPr>
                <w:rFonts w:ascii="Arial" w:hAnsi="Arial" w:cs="Arial"/>
                <w:sz w:val="20"/>
                <w:szCs w:val="20"/>
                <w:lang w:val="ru-RU"/>
              </w:rPr>
              <w:t>М.П.</w:t>
            </w:r>
          </w:p>
        </w:tc>
      </w:tr>
      <w:bookmarkEnd w:id="134"/>
    </w:tbl>
    <w:p w14:paraId="5DABA0CE" w14:textId="77777777" w:rsidR="00B010D9" w:rsidRPr="00334E49" w:rsidRDefault="00B010D9" w:rsidP="001966EA">
      <w:pPr>
        <w:spacing w:line="240" w:lineRule="auto"/>
        <w:jc w:val="both"/>
        <w:rPr>
          <w:rFonts w:ascii="Arial" w:hAnsi="Arial" w:cs="Arial"/>
          <w:bCs/>
          <w:sz w:val="20"/>
          <w:szCs w:val="20"/>
          <w:lang w:val="ru-RU"/>
        </w:rPr>
        <w:sectPr w:rsidR="00B010D9" w:rsidRPr="00334E49" w:rsidSect="001A24A5">
          <w:pgSz w:w="11906" w:h="16838"/>
          <w:pgMar w:top="568" w:right="850" w:bottom="851" w:left="851" w:header="708" w:footer="708" w:gutter="0"/>
          <w:cols w:space="708"/>
          <w:titlePg/>
          <w:docGrid w:linePitch="360"/>
        </w:sectPr>
      </w:pPr>
    </w:p>
    <w:p w14:paraId="1C44E710" w14:textId="77777777" w:rsidR="00CD1DEB" w:rsidRPr="00334E49" w:rsidRDefault="00CD1DEB" w:rsidP="008941AA">
      <w:pPr>
        <w:pStyle w:val="2"/>
        <w:numPr>
          <w:ilvl w:val="1"/>
          <w:numId w:val="37"/>
        </w:numPr>
        <w:tabs>
          <w:tab w:val="clear" w:pos="1021"/>
          <w:tab w:val="left" w:pos="-1560"/>
        </w:tabs>
        <w:ind w:left="851" w:hanging="567"/>
        <w:rPr>
          <w:rFonts w:ascii="Arial" w:hAnsi="Arial" w:cs="Arial"/>
          <w:b w:val="0"/>
          <w:sz w:val="20"/>
          <w:u w:val="none"/>
        </w:rPr>
      </w:pPr>
      <w:bookmarkStart w:id="135" w:name="_Toc148616975"/>
      <w:r w:rsidRPr="00334E49">
        <w:rPr>
          <w:rFonts w:ascii="Arial" w:hAnsi="Arial" w:cs="Arial"/>
          <w:b w:val="0"/>
          <w:sz w:val="20"/>
          <w:u w:val="none"/>
        </w:rPr>
        <w:lastRenderedPageBreak/>
        <w:t>Договор об оказании услуг листинга (по инвестиционным паям паевых инвестиционных фондов)</w:t>
      </w:r>
      <w:bookmarkEnd w:id="135"/>
    </w:p>
    <w:p w14:paraId="1A611DB1" w14:textId="77777777" w:rsidR="00B010D9" w:rsidRPr="00334E49" w:rsidRDefault="00B010D9" w:rsidP="001966EA">
      <w:pPr>
        <w:spacing w:line="240" w:lineRule="auto"/>
        <w:jc w:val="both"/>
        <w:rPr>
          <w:rFonts w:ascii="Arial" w:hAnsi="Arial" w:cs="Arial"/>
          <w:bCs/>
          <w:sz w:val="20"/>
          <w:szCs w:val="20"/>
          <w:lang w:val="ru-RU"/>
        </w:rPr>
      </w:pPr>
    </w:p>
    <w:p w14:paraId="1ABCD0B7" w14:textId="77777777" w:rsidR="00A161AC" w:rsidRPr="00334E49" w:rsidRDefault="00A161AC" w:rsidP="001966EA">
      <w:pPr>
        <w:spacing w:line="240" w:lineRule="auto"/>
        <w:ind w:firstLine="708"/>
        <w:jc w:val="center"/>
        <w:rPr>
          <w:rFonts w:ascii="Arial" w:eastAsia="Times New Roman" w:hAnsi="Arial" w:cs="Arial"/>
          <w:b/>
          <w:sz w:val="20"/>
          <w:szCs w:val="20"/>
          <w:lang w:val="ru-RU" w:eastAsia="ru-RU"/>
        </w:rPr>
      </w:pPr>
    </w:p>
    <w:p w14:paraId="589FC5E9" w14:textId="77777777" w:rsidR="00A161AC" w:rsidRPr="00334E49" w:rsidRDefault="00A161AC" w:rsidP="001966EA">
      <w:pPr>
        <w:spacing w:line="240" w:lineRule="auto"/>
        <w:ind w:firstLine="708"/>
        <w:jc w:val="center"/>
        <w:rPr>
          <w:rFonts w:ascii="Arial" w:eastAsia="Times New Roman" w:hAnsi="Arial" w:cs="Arial"/>
          <w:sz w:val="20"/>
          <w:szCs w:val="20"/>
          <w:lang w:val="ru-RU" w:eastAsia="ru-RU"/>
        </w:rPr>
      </w:pPr>
      <w:r w:rsidRPr="00334E49">
        <w:rPr>
          <w:rFonts w:ascii="Arial" w:eastAsia="Times New Roman" w:hAnsi="Arial" w:cs="Arial"/>
          <w:b/>
          <w:sz w:val="20"/>
          <w:szCs w:val="20"/>
          <w:lang w:val="ru-RU" w:eastAsia="ru-RU"/>
        </w:rPr>
        <w:t xml:space="preserve">Договор об оказании услуг листинга № </w:t>
      </w:r>
      <w:r w:rsidRPr="00334E49">
        <w:rPr>
          <w:rFonts w:ascii="Arial" w:eastAsia="Times New Roman" w:hAnsi="Arial" w:cs="Arial"/>
          <w:sz w:val="20"/>
          <w:szCs w:val="20"/>
          <w:lang w:val="ru-RU" w:eastAsia="ru-RU"/>
        </w:rPr>
        <w:t>_________</w:t>
      </w:r>
    </w:p>
    <w:p w14:paraId="047855CA" w14:textId="77777777" w:rsidR="00A161AC" w:rsidRPr="00334E49" w:rsidRDefault="00A161AC" w:rsidP="001966EA">
      <w:pPr>
        <w:spacing w:line="240" w:lineRule="auto"/>
        <w:jc w:val="center"/>
        <w:rPr>
          <w:rFonts w:ascii="Arial" w:eastAsia="Times New Roman" w:hAnsi="Arial" w:cs="Arial"/>
          <w:b/>
          <w:sz w:val="20"/>
          <w:szCs w:val="20"/>
          <w:lang w:val="ru-RU" w:eastAsia="ru-RU"/>
        </w:rPr>
      </w:pPr>
    </w:p>
    <w:p w14:paraId="177FC734" w14:textId="77777777" w:rsidR="00A161AC" w:rsidRPr="00334E49" w:rsidRDefault="00A161AC" w:rsidP="001966EA">
      <w:pPr>
        <w:spacing w:line="240" w:lineRule="auto"/>
        <w:jc w:val="center"/>
        <w:rPr>
          <w:rFonts w:ascii="Arial" w:eastAsia="Times New Roman" w:hAnsi="Arial" w:cs="Arial"/>
          <w:b/>
          <w:sz w:val="20"/>
          <w:szCs w:val="20"/>
          <w:lang w:val="ru-RU" w:eastAsia="ru-RU"/>
        </w:rPr>
      </w:pPr>
    </w:p>
    <w:p w14:paraId="1C09DECC" w14:textId="77777777" w:rsidR="00A161AC" w:rsidRPr="00334E49" w:rsidRDefault="00A161AC" w:rsidP="001966EA">
      <w:pPr>
        <w:spacing w:line="240" w:lineRule="auto"/>
        <w:jc w:val="center"/>
        <w:rPr>
          <w:rFonts w:ascii="Arial" w:eastAsia="Times New Roman" w:hAnsi="Arial" w:cs="Arial"/>
          <w:sz w:val="20"/>
          <w:szCs w:val="20"/>
          <w:lang w:val="ru-RU" w:eastAsia="ru-RU"/>
        </w:rPr>
      </w:pPr>
    </w:p>
    <w:p w14:paraId="41B507D5" w14:textId="77777777" w:rsidR="00A161AC" w:rsidRPr="00334E49" w:rsidRDefault="00A161AC" w:rsidP="001966EA">
      <w:pPr>
        <w:spacing w:line="240" w:lineRule="auto"/>
        <w:jc w:val="center"/>
        <w:rPr>
          <w:rFonts w:ascii="Arial" w:eastAsia="Times New Roman" w:hAnsi="Arial" w:cs="Arial"/>
          <w:sz w:val="20"/>
          <w:szCs w:val="20"/>
          <w:lang w:val="ru-RU" w:eastAsia="ru-RU"/>
        </w:rPr>
      </w:pPr>
    </w:p>
    <w:p w14:paraId="58FA5A68" w14:textId="35D9BA61" w:rsidR="00A161AC" w:rsidRPr="00334E49" w:rsidRDefault="00A161AC" w:rsidP="001966EA">
      <w:pPr>
        <w:tabs>
          <w:tab w:val="right" w:pos="9781"/>
        </w:tabs>
        <w:spacing w:line="240" w:lineRule="auto"/>
        <w:jc w:val="both"/>
        <w:rPr>
          <w:rFonts w:ascii="Arial" w:eastAsia="Times New Roman" w:hAnsi="Arial" w:cs="Arial"/>
          <w:sz w:val="20"/>
          <w:szCs w:val="20"/>
          <w:lang w:val="x-none" w:eastAsia="ru-RU"/>
        </w:rPr>
      </w:pPr>
      <w:r w:rsidRPr="00334E49">
        <w:rPr>
          <w:rFonts w:ascii="Arial" w:eastAsia="Times New Roman" w:hAnsi="Arial" w:cs="Arial"/>
          <w:sz w:val="20"/>
          <w:szCs w:val="20"/>
          <w:lang w:val="x-none" w:eastAsia="ru-RU"/>
        </w:rPr>
        <w:t xml:space="preserve">г. </w:t>
      </w:r>
      <w:r w:rsidR="007B7A34">
        <w:rPr>
          <w:rFonts w:ascii="Arial" w:eastAsia="Times New Roman" w:hAnsi="Arial" w:cs="Arial"/>
          <w:sz w:val="20"/>
          <w:szCs w:val="20"/>
          <w:lang w:val="ru-RU" w:eastAsia="ru-RU"/>
        </w:rPr>
        <w:t>Санкт-Петербург</w:t>
      </w:r>
      <w:r w:rsidRPr="00334E49">
        <w:rPr>
          <w:rFonts w:ascii="Arial" w:eastAsia="Times New Roman" w:hAnsi="Arial" w:cs="Arial"/>
          <w:sz w:val="20"/>
          <w:szCs w:val="20"/>
          <w:lang w:val="x-none" w:eastAsia="ru-RU"/>
        </w:rPr>
        <w:tab/>
        <w:t>«___» __________</w:t>
      </w:r>
      <w:r w:rsidRPr="00334E49">
        <w:rPr>
          <w:rFonts w:ascii="Arial" w:eastAsia="Times New Roman" w:hAnsi="Arial" w:cs="Arial"/>
          <w:sz w:val="20"/>
          <w:szCs w:val="20"/>
          <w:lang w:val="ru-RU" w:eastAsia="ru-RU"/>
        </w:rPr>
        <w:t>202</w:t>
      </w:r>
      <w:r w:rsidRPr="00334E49">
        <w:rPr>
          <w:rFonts w:ascii="Arial" w:eastAsia="Times New Roman" w:hAnsi="Arial" w:cs="Arial"/>
          <w:sz w:val="20"/>
          <w:szCs w:val="20"/>
          <w:lang w:val="x-none" w:eastAsia="ru-RU"/>
        </w:rPr>
        <w:t>___ г.</w:t>
      </w:r>
    </w:p>
    <w:p w14:paraId="176B346E" w14:textId="77777777" w:rsidR="00A161AC" w:rsidRPr="00334E49" w:rsidRDefault="00A161AC" w:rsidP="001966EA">
      <w:pPr>
        <w:spacing w:line="240" w:lineRule="auto"/>
        <w:jc w:val="both"/>
        <w:rPr>
          <w:rFonts w:ascii="Arial" w:eastAsia="Times New Roman" w:hAnsi="Arial" w:cs="Arial"/>
          <w:sz w:val="20"/>
          <w:szCs w:val="20"/>
          <w:lang w:val="ru-RU" w:eastAsia="ru-RU"/>
        </w:rPr>
      </w:pPr>
    </w:p>
    <w:p w14:paraId="06C721FA" w14:textId="6904D8FB" w:rsidR="00A161AC" w:rsidRPr="00334E49" w:rsidRDefault="00387814" w:rsidP="001966EA">
      <w:pPr>
        <w:spacing w:before="120" w:line="240" w:lineRule="auto"/>
        <w:ind w:firstLine="709"/>
        <w:jc w:val="both"/>
        <w:rPr>
          <w:rFonts w:ascii="Arial" w:eastAsia="Times New Roman" w:hAnsi="Arial" w:cs="Arial"/>
          <w:sz w:val="20"/>
          <w:szCs w:val="20"/>
          <w:lang w:val="ru-RU" w:eastAsia="ru-RU"/>
        </w:rPr>
      </w:pPr>
      <w:proofErr w:type="gramStart"/>
      <w:r w:rsidRPr="00F42ED2">
        <w:rPr>
          <w:rFonts w:ascii="Arial" w:hAnsi="Arial" w:cs="Arial"/>
          <w:sz w:val="20"/>
          <w:szCs w:val="20"/>
          <w:lang w:val="ru-RU"/>
        </w:rPr>
        <w:t>АО «Биржа «Санкт-Петербург»</w:t>
      </w:r>
      <w:r w:rsidR="00A161AC" w:rsidRPr="00334E49">
        <w:rPr>
          <w:rFonts w:ascii="Arial" w:eastAsia="Times New Roman" w:hAnsi="Arial" w:cs="Arial"/>
          <w:sz w:val="20"/>
          <w:szCs w:val="20"/>
          <w:lang w:val="ru-RU" w:eastAsia="ru-RU"/>
        </w:rPr>
        <w:t>, именуемое в дальнейшем «Биржа», в лице _____________________________________________, действующего на основании _____________________________________, с одной стороны, и</w:t>
      </w:r>
      <w:proofErr w:type="gramEnd"/>
    </w:p>
    <w:p w14:paraId="206F2846" w14:textId="77777777" w:rsidR="00A161AC" w:rsidRPr="00334E49" w:rsidRDefault="00A161AC" w:rsidP="001966EA">
      <w:pPr>
        <w:spacing w:line="240" w:lineRule="auto"/>
        <w:ind w:firstLine="709"/>
        <w:jc w:val="both"/>
        <w:rPr>
          <w:rFonts w:ascii="Arial" w:eastAsia="Times New Roman" w:hAnsi="Arial" w:cs="Arial"/>
          <w:sz w:val="20"/>
          <w:szCs w:val="20"/>
          <w:lang w:val="ru-RU"/>
        </w:rPr>
      </w:pPr>
      <w:r w:rsidRPr="00334E49">
        <w:rPr>
          <w:rFonts w:ascii="Arial" w:eastAsia="Times New Roman" w:hAnsi="Arial" w:cs="Arial"/>
          <w:sz w:val="20"/>
          <w:szCs w:val="20"/>
          <w:lang w:val="ru-RU"/>
        </w:rPr>
        <w:t>____________________________________</w:t>
      </w:r>
      <w:r w:rsidRPr="00334E49">
        <w:rPr>
          <w:rFonts w:ascii="Arial" w:eastAsia="Times New Roman" w:hAnsi="Arial" w:cs="Arial"/>
          <w:i/>
          <w:sz w:val="20"/>
          <w:szCs w:val="20"/>
          <w:lang w:val="ru-RU" w:eastAsia="en-GB"/>
        </w:rPr>
        <w:t>(полное наименование юридического лица)</w:t>
      </w:r>
      <w:r w:rsidRPr="00334E49">
        <w:rPr>
          <w:rFonts w:ascii="Arial" w:eastAsia="Times New Roman" w:hAnsi="Arial" w:cs="Arial"/>
          <w:sz w:val="20"/>
          <w:szCs w:val="20"/>
          <w:lang w:val="ru-RU"/>
        </w:rPr>
        <w:t>,</w:t>
      </w:r>
    </w:p>
    <w:p w14:paraId="6368BE99" w14:textId="77777777" w:rsidR="00A161AC" w:rsidRPr="00334E49" w:rsidRDefault="00A161AC" w:rsidP="001966EA">
      <w:pPr>
        <w:spacing w:line="240" w:lineRule="auto"/>
        <w:jc w:val="both"/>
        <w:rPr>
          <w:rFonts w:ascii="Arial" w:eastAsia="Times New Roman" w:hAnsi="Arial" w:cs="Arial"/>
          <w:sz w:val="20"/>
          <w:szCs w:val="20"/>
          <w:lang w:val="ru-RU" w:eastAsia="ru-RU"/>
        </w:rPr>
      </w:pPr>
      <w:proofErr w:type="gramStart"/>
      <w:r w:rsidRPr="00334E49">
        <w:rPr>
          <w:rFonts w:ascii="Arial" w:eastAsia="Times New Roman" w:hAnsi="Arial" w:cs="Arial"/>
          <w:sz w:val="20"/>
          <w:szCs w:val="20"/>
          <w:lang w:val="ru-RU" w:eastAsia="ru-RU"/>
        </w:rPr>
        <w:t xml:space="preserve">именуемое в дальнейшем </w:t>
      </w:r>
      <w:r w:rsidRPr="00334E49">
        <w:rPr>
          <w:rFonts w:ascii="Arial" w:eastAsia="Times New Roman" w:hAnsi="Arial" w:cs="Arial"/>
          <w:bCs/>
          <w:sz w:val="20"/>
          <w:szCs w:val="20"/>
          <w:lang w:val="ru-RU" w:eastAsia="ru-RU"/>
        </w:rPr>
        <w:t xml:space="preserve">«Управляющая компания», в лице ___________________________________________________________________, </w:t>
      </w:r>
      <w:r w:rsidRPr="00334E49">
        <w:rPr>
          <w:rFonts w:ascii="Arial" w:eastAsia="Times New Roman" w:hAnsi="Arial" w:cs="Arial"/>
          <w:sz w:val="20"/>
          <w:szCs w:val="20"/>
          <w:lang w:val="ru-RU" w:eastAsia="ru-RU"/>
        </w:rPr>
        <w:t>действующего на основании _______________________________________________________________, с другой стороны, совместно именуемые «Стороны», заключили настоящий Договор об оказании услуг листинга (далее – Договор) о нижеследующем.</w:t>
      </w:r>
      <w:proofErr w:type="gramEnd"/>
    </w:p>
    <w:p w14:paraId="4464E420" w14:textId="77777777" w:rsidR="00A161AC" w:rsidRPr="00334E49" w:rsidRDefault="00A161AC" w:rsidP="001966EA">
      <w:pPr>
        <w:tabs>
          <w:tab w:val="left" w:pos="360"/>
        </w:tabs>
        <w:spacing w:line="240" w:lineRule="auto"/>
        <w:ind w:left="360" w:hanging="360"/>
        <w:jc w:val="both"/>
        <w:rPr>
          <w:rFonts w:ascii="Arial" w:eastAsia="Times New Roman" w:hAnsi="Arial" w:cs="Arial"/>
          <w:b/>
          <w:sz w:val="20"/>
          <w:szCs w:val="20"/>
          <w:lang w:val="ru-RU" w:eastAsia="ru-RU"/>
        </w:rPr>
      </w:pPr>
    </w:p>
    <w:p w14:paraId="6D9072B8" w14:textId="77777777" w:rsidR="00A161AC" w:rsidRPr="00334E49" w:rsidRDefault="00A161AC" w:rsidP="001966EA">
      <w:pPr>
        <w:tabs>
          <w:tab w:val="left" w:pos="360"/>
        </w:tabs>
        <w:spacing w:line="240" w:lineRule="auto"/>
        <w:ind w:left="360" w:hanging="360"/>
        <w:jc w:val="both"/>
        <w:rPr>
          <w:rFonts w:ascii="Arial" w:eastAsia="Times New Roman" w:hAnsi="Arial" w:cs="Arial"/>
          <w:sz w:val="20"/>
          <w:szCs w:val="20"/>
          <w:lang w:val="ru-RU" w:eastAsia="ru-RU"/>
        </w:rPr>
      </w:pPr>
      <w:r w:rsidRPr="00334E49">
        <w:rPr>
          <w:rFonts w:ascii="Arial" w:eastAsia="Times New Roman" w:hAnsi="Arial" w:cs="Arial"/>
          <w:b/>
          <w:sz w:val="20"/>
          <w:szCs w:val="20"/>
          <w:lang w:val="ru-RU" w:eastAsia="ru-RU"/>
        </w:rPr>
        <w:t>1.</w:t>
      </w:r>
      <w:r w:rsidRPr="00334E49">
        <w:rPr>
          <w:rFonts w:ascii="Arial" w:eastAsia="Times New Roman" w:hAnsi="Arial" w:cs="Arial"/>
          <w:b/>
          <w:sz w:val="20"/>
          <w:szCs w:val="20"/>
          <w:lang w:val="ru-RU" w:eastAsia="ru-RU"/>
        </w:rPr>
        <w:tab/>
      </w:r>
      <w:r w:rsidRPr="00334E49">
        <w:rPr>
          <w:rFonts w:ascii="Arial" w:eastAsia="Times New Roman" w:hAnsi="Arial" w:cs="Arial"/>
          <w:b/>
          <w:sz w:val="20"/>
          <w:szCs w:val="20"/>
          <w:lang w:val="ru-RU" w:eastAsia="ru-RU"/>
        </w:rPr>
        <w:tab/>
        <w:t>Предмет Договора</w:t>
      </w:r>
    </w:p>
    <w:p w14:paraId="598DE78A" w14:textId="77777777" w:rsidR="00A161AC" w:rsidRPr="00334E49" w:rsidRDefault="00A161AC" w:rsidP="001966EA">
      <w:pPr>
        <w:tabs>
          <w:tab w:val="left" w:pos="0"/>
          <w:tab w:val="left" w:pos="851"/>
        </w:tabs>
        <w:spacing w:before="120" w:after="120" w:line="240" w:lineRule="auto"/>
        <w:jc w:val="both"/>
        <w:rPr>
          <w:rFonts w:ascii="Arial" w:eastAsia="Times New Roman" w:hAnsi="Arial" w:cs="Arial"/>
          <w:sz w:val="20"/>
          <w:szCs w:val="20"/>
          <w:lang w:val="x-none" w:eastAsia="ru-RU"/>
        </w:rPr>
      </w:pPr>
      <w:r w:rsidRPr="00334E49">
        <w:rPr>
          <w:rFonts w:ascii="Arial" w:eastAsia="Times New Roman" w:hAnsi="Arial" w:cs="Arial"/>
          <w:sz w:val="20"/>
          <w:szCs w:val="20"/>
          <w:lang w:val="x-none" w:eastAsia="ru-RU"/>
        </w:rPr>
        <w:t xml:space="preserve">1.1. По настоящему Договору Биржа обязуется оказывать </w:t>
      </w:r>
      <w:bookmarkStart w:id="136" w:name="_Hlk88649972"/>
      <w:r w:rsidRPr="00334E49">
        <w:rPr>
          <w:rFonts w:ascii="Arial" w:eastAsia="Times New Roman" w:hAnsi="Arial" w:cs="Arial"/>
          <w:sz w:val="20"/>
          <w:szCs w:val="20"/>
          <w:lang w:val="ru-RU" w:eastAsia="ru-RU"/>
        </w:rPr>
        <w:t>Управляющей компании</w:t>
      </w:r>
      <w:r w:rsidRPr="00334E49">
        <w:rPr>
          <w:rFonts w:ascii="Arial" w:eastAsia="Times New Roman" w:hAnsi="Arial" w:cs="Arial"/>
          <w:sz w:val="20"/>
          <w:szCs w:val="20"/>
          <w:lang w:val="x-none" w:eastAsia="ru-RU"/>
        </w:rPr>
        <w:t xml:space="preserve"> </w:t>
      </w:r>
      <w:bookmarkEnd w:id="136"/>
      <w:r w:rsidRPr="00334E49">
        <w:rPr>
          <w:rFonts w:ascii="Arial" w:eastAsia="Times New Roman" w:hAnsi="Arial" w:cs="Arial"/>
          <w:sz w:val="20"/>
          <w:szCs w:val="20"/>
          <w:lang w:val="x-none" w:eastAsia="ru-RU"/>
        </w:rPr>
        <w:t xml:space="preserve">услуги, указанные в пункте 1.2 настоящего Договора (далее - </w:t>
      </w:r>
      <w:r w:rsidRPr="00334E49">
        <w:rPr>
          <w:rFonts w:ascii="Arial" w:eastAsia="Times New Roman" w:hAnsi="Arial" w:cs="Arial"/>
          <w:sz w:val="20"/>
          <w:szCs w:val="20"/>
          <w:lang w:val="ru-RU" w:eastAsia="ru-RU"/>
        </w:rPr>
        <w:t>«</w:t>
      </w:r>
      <w:r w:rsidRPr="00334E49">
        <w:rPr>
          <w:rFonts w:ascii="Arial" w:eastAsia="Times New Roman" w:hAnsi="Arial" w:cs="Arial"/>
          <w:sz w:val="20"/>
          <w:szCs w:val="20"/>
          <w:lang w:val="x-none" w:eastAsia="ru-RU"/>
        </w:rPr>
        <w:t>Услуги</w:t>
      </w:r>
      <w:r w:rsidRPr="00334E49">
        <w:rPr>
          <w:rFonts w:ascii="Arial" w:eastAsia="Times New Roman" w:hAnsi="Arial" w:cs="Arial"/>
          <w:sz w:val="20"/>
          <w:szCs w:val="20"/>
          <w:lang w:val="ru-RU" w:eastAsia="ru-RU"/>
        </w:rPr>
        <w:t>»</w:t>
      </w:r>
      <w:r w:rsidRPr="00334E49">
        <w:rPr>
          <w:rFonts w:ascii="Arial" w:eastAsia="Times New Roman" w:hAnsi="Arial" w:cs="Arial"/>
          <w:sz w:val="20"/>
          <w:szCs w:val="20"/>
          <w:lang w:val="x-none" w:eastAsia="ru-RU"/>
        </w:rPr>
        <w:t xml:space="preserve">), в объеме, порядке и на условиях, определенных Правилами листинга (делистинга) ценных бумаг (далее – </w:t>
      </w:r>
      <w:r w:rsidRPr="00334E49">
        <w:rPr>
          <w:rFonts w:ascii="Arial" w:eastAsia="Times New Roman" w:hAnsi="Arial" w:cs="Arial"/>
          <w:sz w:val="20"/>
          <w:szCs w:val="20"/>
          <w:lang w:val="ru-RU" w:eastAsia="ru-RU"/>
        </w:rPr>
        <w:t>«</w:t>
      </w:r>
      <w:r w:rsidRPr="00334E49">
        <w:rPr>
          <w:rFonts w:ascii="Arial" w:eastAsia="Times New Roman" w:hAnsi="Arial" w:cs="Arial"/>
          <w:sz w:val="20"/>
          <w:szCs w:val="20"/>
          <w:lang w:val="x-none" w:eastAsia="ru-RU"/>
        </w:rPr>
        <w:t>Правила листинга</w:t>
      </w:r>
      <w:r w:rsidRPr="00334E49">
        <w:rPr>
          <w:rFonts w:ascii="Arial" w:eastAsia="Times New Roman" w:hAnsi="Arial" w:cs="Arial"/>
          <w:sz w:val="20"/>
          <w:szCs w:val="20"/>
          <w:lang w:val="ru-RU" w:eastAsia="ru-RU"/>
        </w:rPr>
        <w:t>»</w:t>
      </w:r>
      <w:r w:rsidRPr="00334E49">
        <w:rPr>
          <w:rFonts w:ascii="Arial" w:eastAsia="Times New Roman" w:hAnsi="Arial" w:cs="Arial"/>
          <w:sz w:val="20"/>
          <w:szCs w:val="20"/>
          <w:lang w:val="x-none" w:eastAsia="ru-RU"/>
        </w:rPr>
        <w:t xml:space="preserve">) и настоящим Договором в </w:t>
      </w:r>
      <w:r w:rsidRPr="00334E49">
        <w:rPr>
          <w:rFonts w:ascii="Arial" w:eastAsia="Times New Roman" w:hAnsi="Arial" w:cs="Arial"/>
          <w:sz w:val="20"/>
          <w:szCs w:val="20"/>
          <w:lang w:val="ru-RU" w:eastAsia="ru-RU"/>
        </w:rPr>
        <w:t>отношении инвестиционных паев паевых инвестиционных фондов (за исключением биржевых паевых инвестиционных фондов)</w:t>
      </w:r>
      <w:r w:rsidRPr="00334E49">
        <w:rPr>
          <w:rFonts w:ascii="Arial" w:eastAsia="Times New Roman" w:hAnsi="Arial" w:cs="Arial"/>
          <w:sz w:val="20"/>
          <w:szCs w:val="20"/>
          <w:lang w:val="x-none" w:eastAsia="ru-RU"/>
        </w:rPr>
        <w:t xml:space="preserve"> зависимости от </w:t>
      </w:r>
      <w:r w:rsidRPr="00334E49">
        <w:rPr>
          <w:rFonts w:ascii="Arial" w:eastAsia="Times New Roman" w:hAnsi="Arial" w:cs="Arial"/>
          <w:sz w:val="20"/>
          <w:szCs w:val="20"/>
          <w:lang w:val="ru-RU" w:eastAsia="ru-RU"/>
        </w:rPr>
        <w:t xml:space="preserve">их </w:t>
      </w:r>
      <w:r w:rsidRPr="00334E49">
        <w:rPr>
          <w:rFonts w:ascii="Arial" w:eastAsia="Times New Roman" w:hAnsi="Arial" w:cs="Arial"/>
          <w:sz w:val="20"/>
          <w:szCs w:val="20"/>
          <w:lang w:val="x-none" w:eastAsia="ru-RU"/>
        </w:rPr>
        <w:t>вида/типа/категории</w:t>
      </w:r>
      <w:r w:rsidRPr="00334E49">
        <w:rPr>
          <w:rFonts w:ascii="Arial" w:eastAsia="Times New Roman" w:hAnsi="Arial" w:cs="Arial"/>
          <w:sz w:val="20"/>
          <w:szCs w:val="20"/>
          <w:lang w:val="ru-RU" w:eastAsia="ru-RU"/>
        </w:rPr>
        <w:t xml:space="preserve"> (далее – «ценные бумаги»)</w:t>
      </w:r>
      <w:r w:rsidRPr="00334E49">
        <w:rPr>
          <w:rFonts w:ascii="Arial" w:eastAsia="Times New Roman" w:hAnsi="Arial" w:cs="Arial"/>
          <w:sz w:val="20"/>
          <w:szCs w:val="20"/>
          <w:lang w:val="x-none" w:eastAsia="ru-RU"/>
        </w:rPr>
        <w:t xml:space="preserve">, а </w:t>
      </w:r>
      <w:r w:rsidRPr="00334E49">
        <w:rPr>
          <w:rFonts w:ascii="Arial" w:eastAsia="Times New Roman" w:hAnsi="Arial" w:cs="Arial"/>
          <w:sz w:val="20"/>
          <w:szCs w:val="20"/>
          <w:lang w:val="ru-RU" w:eastAsia="ru-RU"/>
        </w:rPr>
        <w:t xml:space="preserve">Управляющая компания </w:t>
      </w:r>
      <w:r w:rsidRPr="00334E49">
        <w:rPr>
          <w:rFonts w:ascii="Arial" w:eastAsia="Times New Roman" w:hAnsi="Arial" w:cs="Arial"/>
          <w:sz w:val="20"/>
          <w:szCs w:val="20"/>
          <w:lang w:val="x-none" w:eastAsia="ru-RU"/>
        </w:rPr>
        <w:t xml:space="preserve">обязуется принять и оплатить указанные </w:t>
      </w:r>
      <w:r w:rsidRPr="00334E49">
        <w:rPr>
          <w:rFonts w:ascii="Arial" w:eastAsia="Times New Roman" w:hAnsi="Arial" w:cs="Arial"/>
          <w:sz w:val="20"/>
          <w:szCs w:val="20"/>
          <w:lang w:val="ru-RU" w:eastAsia="ru-RU"/>
        </w:rPr>
        <w:t>У</w:t>
      </w:r>
      <w:r w:rsidRPr="00334E49">
        <w:rPr>
          <w:rFonts w:ascii="Arial" w:eastAsia="Times New Roman" w:hAnsi="Arial" w:cs="Arial"/>
          <w:sz w:val="20"/>
          <w:szCs w:val="20"/>
          <w:lang w:val="x-none" w:eastAsia="ru-RU"/>
        </w:rPr>
        <w:t>слуги в порядке и на условиях, установленных настоящим Договором.</w:t>
      </w:r>
    </w:p>
    <w:p w14:paraId="33F88C26" w14:textId="77777777" w:rsidR="00A161AC" w:rsidRPr="00334E49" w:rsidRDefault="00A161AC" w:rsidP="001966EA">
      <w:pPr>
        <w:tabs>
          <w:tab w:val="left" w:pos="0"/>
          <w:tab w:val="left" w:pos="851"/>
        </w:tabs>
        <w:spacing w:before="120" w:after="120"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x-none" w:eastAsia="ru-RU"/>
        </w:rPr>
        <w:t xml:space="preserve">1.2. В зависимости от вида/типа/категории </w:t>
      </w:r>
      <w:r w:rsidRPr="00334E49">
        <w:rPr>
          <w:rFonts w:ascii="Arial" w:eastAsia="Times New Roman" w:hAnsi="Arial" w:cs="Arial"/>
          <w:sz w:val="20"/>
          <w:szCs w:val="20"/>
          <w:lang w:val="ru-RU" w:eastAsia="ru-RU"/>
        </w:rPr>
        <w:t>инвестиционных паев</w:t>
      </w:r>
      <w:r w:rsidRPr="00334E49">
        <w:rPr>
          <w:rFonts w:ascii="Arial" w:eastAsia="Times New Roman" w:hAnsi="Arial" w:cs="Arial"/>
          <w:sz w:val="20"/>
          <w:szCs w:val="20"/>
          <w:lang w:val="x-none" w:eastAsia="ru-RU"/>
        </w:rPr>
        <w:t xml:space="preserve"> Биржа на основании заявления </w:t>
      </w:r>
      <w:r w:rsidRPr="00334E49">
        <w:rPr>
          <w:rFonts w:ascii="Arial" w:eastAsia="Times New Roman" w:hAnsi="Arial" w:cs="Arial"/>
          <w:sz w:val="20"/>
          <w:szCs w:val="20"/>
          <w:lang w:val="ru-RU" w:eastAsia="ru-RU"/>
        </w:rPr>
        <w:t>Управляющей компании</w:t>
      </w:r>
      <w:r w:rsidRPr="00334E49">
        <w:rPr>
          <w:rFonts w:ascii="Arial" w:eastAsia="Times New Roman" w:hAnsi="Arial" w:cs="Arial"/>
          <w:sz w:val="20"/>
          <w:szCs w:val="20"/>
          <w:lang w:val="x-none" w:eastAsia="ru-RU"/>
        </w:rPr>
        <w:t xml:space="preserve"> осуществляет:</w:t>
      </w:r>
    </w:p>
    <w:p w14:paraId="612560AC" w14:textId="77777777" w:rsidR="00A161AC" w:rsidRPr="00334E49" w:rsidRDefault="00A161AC" w:rsidP="001966EA">
      <w:pPr>
        <w:numPr>
          <w:ilvl w:val="0"/>
          <w:numId w:val="27"/>
        </w:numPr>
        <w:tabs>
          <w:tab w:val="left" w:pos="-1985"/>
          <w:tab w:val="left" w:pos="709"/>
          <w:tab w:val="left" w:pos="1134"/>
        </w:tabs>
        <w:spacing w:before="120" w:after="120" w:line="240" w:lineRule="auto"/>
        <w:ind w:right="141"/>
        <w:jc w:val="both"/>
        <w:rPr>
          <w:rFonts w:ascii="Arial" w:eastAsia="Times New Roman" w:hAnsi="Arial" w:cs="Arial"/>
          <w:sz w:val="20"/>
          <w:szCs w:val="20"/>
          <w:lang w:val="x-none" w:eastAsia="ru-RU"/>
        </w:rPr>
      </w:pPr>
      <w:r w:rsidRPr="00334E49">
        <w:rPr>
          <w:rFonts w:ascii="Arial" w:eastAsia="Times New Roman" w:hAnsi="Arial" w:cs="Arial"/>
          <w:sz w:val="20"/>
          <w:szCs w:val="20"/>
          <w:lang w:val="x-none" w:eastAsia="ru-RU"/>
        </w:rPr>
        <w:t>включение ценных бумаг в список ценных бумаг, допущенных к торгам, организуемым Биржей (далее – «Список») (перевод ценных бумаг из одного раздела Списка в другой раздел Списка) и поддержание ценных бумаг в соответствующем разделе Списка;</w:t>
      </w:r>
    </w:p>
    <w:p w14:paraId="71FAA2A3" w14:textId="77777777" w:rsidR="00A161AC" w:rsidRPr="00334E49" w:rsidRDefault="00A161AC" w:rsidP="001966EA">
      <w:pPr>
        <w:numPr>
          <w:ilvl w:val="0"/>
          <w:numId w:val="27"/>
        </w:numPr>
        <w:tabs>
          <w:tab w:val="left" w:pos="-1985"/>
          <w:tab w:val="left" w:pos="709"/>
          <w:tab w:val="left" w:pos="1134"/>
        </w:tabs>
        <w:spacing w:before="120" w:after="120" w:line="240" w:lineRule="auto"/>
        <w:ind w:right="141"/>
        <w:jc w:val="both"/>
        <w:rPr>
          <w:rFonts w:ascii="Arial" w:eastAsia="Times New Roman" w:hAnsi="Arial" w:cs="Arial"/>
          <w:sz w:val="20"/>
          <w:szCs w:val="20"/>
          <w:lang w:val="x-none" w:eastAsia="ru-RU"/>
        </w:rPr>
      </w:pPr>
      <w:r w:rsidRPr="00334E49">
        <w:rPr>
          <w:rFonts w:ascii="Arial" w:eastAsia="Times New Roman" w:hAnsi="Arial" w:cs="Arial"/>
          <w:sz w:val="20"/>
          <w:szCs w:val="20"/>
          <w:lang w:val="x-none" w:eastAsia="ru-RU"/>
        </w:rPr>
        <w:t>иные действия в случаях, предусмотренных Правилами листинга.</w:t>
      </w:r>
    </w:p>
    <w:p w14:paraId="373E4698" w14:textId="77777777" w:rsidR="00A161AC" w:rsidRPr="00334E49" w:rsidRDefault="00A161AC" w:rsidP="001966EA">
      <w:pPr>
        <w:tabs>
          <w:tab w:val="left" w:pos="360"/>
        </w:tabs>
        <w:spacing w:line="240" w:lineRule="auto"/>
        <w:ind w:left="360" w:hanging="360"/>
        <w:jc w:val="both"/>
        <w:rPr>
          <w:rFonts w:ascii="Arial" w:eastAsia="Times New Roman" w:hAnsi="Arial" w:cs="Arial"/>
          <w:b/>
          <w:sz w:val="20"/>
          <w:szCs w:val="20"/>
          <w:lang w:val="ru-RU" w:eastAsia="ru-RU"/>
        </w:rPr>
      </w:pPr>
      <w:r w:rsidRPr="00334E49">
        <w:rPr>
          <w:rFonts w:ascii="Arial" w:eastAsia="Times New Roman" w:hAnsi="Arial" w:cs="Arial"/>
          <w:b/>
          <w:sz w:val="20"/>
          <w:szCs w:val="20"/>
          <w:lang w:val="ru-RU" w:eastAsia="ru-RU"/>
        </w:rPr>
        <w:t>2.</w:t>
      </w:r>
      <w:r w:rsidRPr="00334E49">
        <w:rPr>
          <w:rFonts w:ascii="Arial" w:eastAsia="Times New Roman" w:hAnsi="Arial" w:cs="Arial"/>
          <w:b/>
          <w:sz w:val="20"/>
          <w:szCs w:val="20"/>
          <w:lang w:val="ru-RU" w:eastAsia="ru-RU"/>
        </w:rPr>
        <w:tab/>
      </w:r>
      <w:r w:rsidRPr="00334E49">
        <w:rPr>
          <w:rFonts w:ascii="Arial" w:eastAsia="Times New Roman" w:hAnsi="Arial" w:cs="Arial"/>
          <w:b/>
          <w:sz w:val="20"/>
          <w:szCs w:val="20"/>
          <w:lang w:val="ru-RU" w:eastAsia="ru-RU"/>
        </w:rPr>
        <w:tab/>
        <w:t>Права и обязанности Сторон</w:t>
      </w:r>
    </w:p>
    <w:p w14:paraId="6B2706F7" w14:textId="77777777" w:rsidR="00A161AC" w:rsidRPr="00334E49" w:rsidRDefault="00A161AC" w:rsidP="001966EA">
      <w:pPr>
        <w:spacing w:before="120" w:after="120" w:line="240" w:lineRule="auto"/>
        <w:jc w:val="both"/>
        <w:rPr>
          <w:rFonts w:ascii="Arial" w:eastAsia="Times New Roman" w:hAnsi="Arial" w:cs="Arial"/>
          <w:sz w:val="20"/>
          <w:szCs w:val="20"/>
          <w:lang w:val="x-none" w:eastAsia="ru-RU"/>
        </w:rPr>
      </w:pPr>
      <w:r w:rsidRPr="00334E49">
        <w:rPr>
          <w:rFonts w:ascii="Arial" w:eastAsia="Times New Roman" w:hAnsi="Arial" w:cs="Arial"/>
          <w:sz w:val="20"/>
          <w:szCs w:val="20"/>
          <w:lang w:val="x-none" w:eastAsia="ru-RU"/>
        </w:rPr>
        <w:t>2.1.</w:t>
      </w:r>
      <w:r w:rsidRPr="00334E49">
        <w:rPr>
          <w:rFonts w:ascii="Arial" w:eastAsia="Times New Roman" w:hAnsi="Arial" w:cs="Arial"/>
          <w:sz w:val="20"/>
          <w:szCs w:val="20"/>
          <w:lang w:val="x-none" w:eastAsia="ru-RU"/>
        </w:rPr>
        <w:tab/>
        <w:t>Биржа обязуется:</w:t>
      </w:r>
    </w:p>
    <w:p w14:paraId="53431216" w14:textId="77777777" w:rsidR="00A161AC" w:rsidRPr="00334E49" w:rsidRDefault="00A161AC" w:rsidP="001966EA">
      <w:pPr>
        <w:spacing w:before="120" w:after="120" w:line="240" w:lineRule="auto"/>
        <w:ind w:firstLine="567"/>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 xml:space="preserve">2.1.1. Оказывать Управляющей компании Услуги в отношении ценных бумаг путем осуществления процедур, установленных Правилами листинга, при соблюдении сроков и условий, определенных Правилами листинга. При этом Биржа оказывает Управляющей компании соответствующие Услуги только после получения соответствующего заявления в отношении ценных бумаг и совершения иных действий (выполнения других условий), предусмотренных Правилами листинга. </w:t>
      </w:r>
    </w:p>
    <w:p w14:paraId="4F19C675" w14:textId="77777777" w:rsidR="00A161AC" w:rsidRPr="00334E49" w:rsidRDefault="00A161AC" w:rsidP="001966EA">
      <w:pPr>
        <w:spacing w:before="120" w:after="120" w:line="240" w:lineRule="auto"/>
        <w:jc w:val="both"/>
        <w:rPr>
          <w:rFonts w:ascii="Arial" w:eastAsia="Times New Roman" w:hAnsi="Arial" w:cs="Arial"/>
          <w:sz w:val="20"/>
          <w:szCs w:val="20"/>
          <w:lang w:val="x-none" w:eastAsia="ru-RU"/>
        </w:rPr>
      </w:pPr>
      <w:r w:rsidRPr="00334E49">
        <w:rPr>
          <w:rFonts w:ascii="Arial" w:eastAsia="Times New Roman" w:hAnsi="Arial" w:cs="Arial"/>
          <w:sz w:val="20"/>
          <w:szCs w:val="20"/>
          <w:lang w:val="x-none" w:eastAsia="ru-RU"/>
        </w:rPr>
        <w:t>2.2.</w:t>
      </w:r>
      <w:r w:rsidRPr="00334E49">
        <w:rPr>
          <w:rFonts w:ascii="Arial" w:eastAsia="Times New Roman" w:hAnsi="Arial" w:cs="Arial"/>
          <w:sz w:val="20"/>
          <w:szCs w:val="20"/>
          <w:lang w:val="x-none" w:eastAsia="ru-RU"/>
        </w:rPr>
        <w:tab/>
      </w:r>
      <w:r w:rsidRPr="00334E49">
        <w:rPr>
          <w:rFonts w:ascii="Arial" w:eastAsia="Times New Roman" w:hAnsi="Arial" w:cs="Arial"/>
          <w:sz w:val="20"/>
          <w:szCs w:val="20"/>
          <w:lang w:val="ru-RU" w:eastAsia="ru-RU"/>
        </w:rPr>
        <w:t>Управляющая компания</w:t>
      </w:r>
      <w:r w:rsidRPr="00334E49">
        <w:rPr>
          <w:rFonts w:ascii="Arial" w:eastAsia="Times New Roman" w:hAnsi="Arial" w:cs="Arial"/>
          <w:sz w:val="20"/>
          <w:szCs w:val="20"/>
          <w:lang w:val="x-none" w:eastAsia="ru-RU"/>
        </w:rPr>
        <w:t xml:space="preserve"> обязуется:</w:t>
      </w:r>
    </w:p>
    <w:p w14:paraId="2ADF68FF" w14:textId="77777777" w:rsidR="00A161AC" w:rsidRPr="00334E49" w:rsidRDefault="00A161AC" w:rsidP="001966EA">
      <w:pPr>
        <w:spacing w:line="240" w:lineRule="auto"/>
        <w:ind w:firstLine="567"/>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2.2.1. Соблюдать требования законодательства Российской Федерации, Правил листинга и иных внутренних документов Биржи.</w:t>
      </w:r>
    </w:p>
    <w:p w14:paraId="57CBC717" w14:textId="77777777" w:rsidR="00A161AC" w:rsidRPr="00334E49" w:rsidRDefault="00A161AC" w:rsidP="001966EA">
      <w:pPr>
        <w:spacing w:line="240" w:lineRule="auto"/>
        <w:ind w:firstLine="567"/>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2.2.2. Своевременно оплачивать Услуги в порядке, предусмотренном в статье 3 настоящего Договора.</w:t>
      </w:r>
    </w:p>
    <w:p w14:paraId="3FA1AFFF" w14:textId="77777777" w:rsidR="00A161AC" w:rsidRPr="00334E49" w:rsidRDefault="00A161AC" w:rsidP="001966EA">
      <w:pPr>
        <w:spacing w:line="240" w:lineRule="auto"/>
        <w:ind w:firstLine="567"/>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2.2.3. Представлять Бирже в установленные Правилами листинга сроки информацию и документы в порядке, предусмотренном Правилами листинга.</w:t>
      </w:r>
    </w:p>
    <w:p w14:paraId="38E9A008" w14:textId="77777777" w:rsidR="00A161AC" w:rsidRPr="00334E49" w:rsidRDefault="00A161AC" w:rsidP="001966EA">
      <w:pPr>
        <w:spacing w:before="120" w:after="120"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2.3.</w:t>
      </w:r>
      <w:r w:rsidRPr="00334E49">
        <w:rPr>
          <w:rFonts w:ascii="Arial" w:eastAsia="Times New Roman" w:hAnsi="Arial" w:cs="Arial"/>
          <w:sz w:val="20"/>
          <w:szCs w:val="20"/>
          <w:lang w:val="ru-RU" w:eastAsia="ru-RU"/>
        </w:rPr>
        <w:tab/>
        <w:t>Биржа и Управляющая компания по настоящему Договору осуществляют права, предусмотренные Правилами листинга и (или) настоящим Договором.</w:t>
      </w:r>
    </w:p>
    <w:p w14:paraId="75AD16F0" w14:textId="77777777" w:rsidR="00A161AC" w:rsidRPr="00334E49" w:rsidRDefault="00A161AC" w:rsidP="001966EA">
      <w:pPr>
        <w:shd w:val="clear" w:color="auto" w:fill="FFFFFF"/>
        <w:spacing w:before="120" w:after="120"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 xml:space="preserve">2.4. </w:t>
      </w:r>
      <w:r w:rsidRPr="00334E49">
        <w:rPr>
          <w:rFonts w:ascii="Arial" w:eastAsia="Times New Roman" w:hAnsi="Arial" w:cs="Arial"/>
          <w:sz w:val="20"/>
          <w:szCs w:val="20"/>
          <w:lang w:val="ru-RU" w:eastAsia="ru-RU"/>
        </w:rPr>
        <w:tab/>
      </w:r>
      <w:proofErr w:type="gramStart"/>
      <w:r w:rsidRPr="00334E49">
        <w:rPr>
          <w:rFonts w:ascii="Arial" w:eastAsia="Times New Roman" w:hAnsi="Arial" w:cs="Arial"/>
          <w:sz w:val="20"/>
          <w:szCs w:val="20"/>
          <w:lang w:val="ru-RU" w:eastAsia="ru-RU"/>
        </w:rPr>
        <w:t>Биржа вправе без согласия Управляющей компании исключить ценные бумаги из Списка и (или) перевести ценные бумаги из раздела Списка в другой раздел Списка, в том числе исключить ценные бумаги из котировального списка с оставлением в Некотировальной части Списка, приостановить торги ценными бумагами, а также осуществлять иные действия, связанные с оказанием Услуг, являющихся предметом регулирования Правил листинга, в случаях и порядке</w:t>
      </w:r>
      <w:proofErr w:type="gramEnd"/>
      <w:r w:rsidRPr="00334E49">
        <w:rPr>
          <w:rFonts w:ascii="Arial" w:eastAsia="Times New Roman" w:hAnsi="Arial" w:cs="Arial"/>
          <w:sz w:val="20"/>
          <w:szCs w:val="20"/>
          <w:lang w:val="ru-RU" w:eastAsia="ru-RU"/>
        </w:rPr>
        <w:t xml:space="preserve">, </w:t>
      </w:r>
      <w:proofErr w:type="gramStart"/>
      <w:r w:rsidRPr="00334E49">
        <w:rPr>
          <w:rFonts w:ascii="Arial" w:eastAsia="Times New Roman" w:hAnsi="Arial" w:cs="Arial"/>
          <w:sz w:val="20"/>
          <w:szCs w:val="20"/>
          <w:lang w:val="ru-RU" w:eastAsia="ru-RU"/>
        </w:rPr>
        <w:t>установленных</w:t>
      </w:r>
      <w:proofErr w:type="gramEnd"/>
      <w:r w:rsidRPr="00334E49">
        <w:rPr>
          <w:rFonts w:ascii="Arial" w:eastAsia="Times New Roman" w:hAnsi="Arial" w:cs="Arial"/>
          <w:sz w:val="20"/>
          <w:szCs w:val="20"/>
          <w:lang w:val="ru-RU" w:eastAsia="ru-RU"/>
        </w:rPr>
        <w:t xml:space="preserve"> Правилами листинга. </w:t>
      </w:r>
    </w:p>
    <w:p w14:paraId="0C55F2B2" w14:textId="77777777" w:rsidR="00A161AC" w:rsidRPr="00334E49" w:rsidRDefault="00A161AC" w:rsidP="001966EA">
      <w:pPr>
        <w:spacing w:line="240" w:lineRule="auto"/>
        <w:ind w:firstLine="567"/>
        <w:jc w:val="both"/>
        <w:rPr>
          <w:rFonts w:ascii="Arial" w:eastAsia="Times New Roman" w:hAnsi="Arial" w:cs="Arial"/>
          <w:sz w:val="20"/>
          <w:szCs w:val="20"/>
          <w:lang w:val="ru-RU" w:eastAsia="ru-RU"/>
        </w:rPr>
      </w:pPr>
    </w:p>
    <w:p w14:paraId="584C53BB" w14:textId="77777777" w:rsidR="00A161AC" w:rsidRPr="00334E49" w:rsidRDefault="00A161AC" w:rsidP="001966EA">
      <w:pPr>
        <w:spacing w:before="120" w:after="120" w:line="240" w:lineRule="auto"/>
        <w:ind w:left="709" w:hanging="709"/>
        <w:jc w:val="both"/>
        <w:rPr>
          <w:rFonts w:ascii="Arial" w:eastAsia="Times New Roman" w:hAnsi="Arial" w:cs="Arial"/>
          <w:b/>
          <w:sz w:val="20"/>
          <w:szCs w:val="20"/>
          <w:lang w:val="ru-RU" w:eastAsia="ru-RU"/>
        </w:rPr>
      </w:pPr>
      <w:r w:rsidRPr="00334E49">
        <w:rPr>
          <w:rFonts w:ascii="Arial" w:eastAsia="Times New Roman" w:hAnsi="Arial" w:cs="Arial"/>
          <w:b/>
          <w:sz w:val="20"/>
          <w:szCs w:val="20"/>
          <w:lang w:val="ru-RU" w:eastAsia="ru-RU"/>
        </w:rPr>
        <w:t>3.</w:t>
      </w:r>
      <w:r w:rsidRPr="00334E49">
        <w:rPr>
          <w:rFonts w:ascii="Arial" w:eastAsia="Times New Roman" w:hAnsi="Arial" w:cs="Arial"/>
          <w:b/>
          <w:sz w:val="20"/>
          <w:szCs w:val="20"/>
          <w:lang w:val="ru-RU" w:eastAsia="ru-RU"/>
        </w:rPr>
        <w:tab/>
        <w:t xml:space="preserve">Порядок оплаты услуг </w:t>
      </w:r>
    </w:p>
    <w:p w14:paraId="03350833" w14:textId="77777777" w:rsidR="00A161AC" w:rsidRPr="00334E49" w:rsidRDefault="00A161AC" w:rsidP="001966EA">
      <w:pPr>
        <w:tabs>
          <w:tab w:val="left" w:pos="0"/>
          <w:tab w:val="left" w:pos="709"/>
        </w:tabs>
        <w:spacing w:before="120" w:after="120"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3.1.</w:t>
      </w:r>
      <w:r w:rsidRPr="00334E49">
        <w:rPr>
          <w:rFonts w:ascii="Arial" w:eastAsia="Times New Roman" w:hAnsi="Arial" w:cs="Arial"/>
          <w:sz w:val="20"/>
          <w:szCs w:val="20"/>
          <w:lang w:val="ru-RU" w:eastAsia="ru-RU"/>
        </w:rPr>
        <w:tab/>
        <w:t xml:space="preserve">Стоимость Услуг по настоящему Договору устанавливается в соответствии с Тарифами за оказание услуг по проведению организованных торгов ценными бумагами (плата за услуги по листингу ценных </w:t>
      </w:r>
      <w:r w:rsidRPr="00334E49">
        <w:rPr>
          <w:rFonts w:ascii="Arial" w:eastAsia="Times New Roman" w:hAnsi="Arial" w:cs="Arial"/>
          <w:sz w:val="20"/>
          <w:szCs w:val="20"/>
          <w:lang w:val="ru-RU" w:eastAsia="ru-RU"/>
        </w:rPr>
        <w:lastRenderedPageBreak/>
        <w:t>бумаг), утверждёнными Биржей и действующими на момент оказания Услуг опубликованными на сайте Биржи в сети Интернет (далее – «Тарифы»), и положениями настоящего Договора. Оплата Услуг производится в рублях Российской Федерации.</w:t>
      </w:r>
    </w:p>
    <w:p w14:paraId="24884925" w14:textId="77777777" w:rsidR="00A161AC" w:rsidRPr="00334E49" w:rsidRDefault="00A161AC" w:rsidP="001966EA">
      <w:pPr>
        <w:tabs>
          <w:tab w:val="left" w:pos="0"/>
          <w:tab w:val="left" w:pos="709"/>
        </w:tabs>
        <w:spacing w:before="120" w:after="120"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3.2.</w:t>
      </w:r>
      <w:r w:rsidRPr="00334E49">
        <w:rPr>
          <w:rFonts w:ascii="Arial" w:eastAsia="Times New Roman" w:hAnsi="Arial" w:cs="Arial"/>
          <w:sz w:val="20"/>
          <w:szCs w:val="20"/>
          <w:lang w:val="ru-RU" w:eastAsia="ru-RU"/>
        </w:rPr>
        <w:tab/>
      </w:r>
      <w:proofErr w:type="gramStart"/>
      <w:r w:rsidRPr="00334E49">
        <w:rPr>
          <w:rFonts w:ascii="Arial" w:eastAsia="Times New Roman" w:hAnsi="Arial" w:cs="Arial"/>
          <w:sz w:val="20"/>
          <w:szCs w:val="20"/>
          <w:lang w:val="ru-RU" w:eastAsia="ru-RU"/>
        </w:rPr>
        <w:t>Оплата услуг Биржи, предусмотренных настоящим Договором, производится Управляющей компанией в порядке и в срок, установленные в Тарифах</w:t>
      </w:r>
      <w:r w:rsidR="003940C5" w:rsidRPr="00334E49">
        <w:rPr>
          <w:rFonts w:ascii="Arial" w:eastAsia="Times New Roman" w:hAnsi="Arial" w:cs="Arial"/>
          <w:sz w:val="20"/>
          <w:szCs w:val="20"/>
          <w:lang w:val="ru-RU" w:eastAsia="ru-RU"/>
        </w:rPr>
        <w:t xml:space="preserve"> и в настоящем Договоре</w:t>
      </w:r>
      <w:r w:rsidRPr="00334E49">
        <w:rPr>
          <w:rFonts w:ascii="Arial" w:eastAsia="Times New Roman" w:hAnsi="Arial" w:cs="Arial"/>
          <w:sz w:val="20"/>
          <w:szCs w:val="20"/>
          <w:lang w:val="ru-RU" w:eastAsia="ru-RU"/>
        </w:rPr>
        <w:t xml:space="preserve">. </w:t>
      </w:r>
      <w:proofErr w:type="gramEnd"/>
    </w:p>
    <w:p w14:paraId="1B6AE843" w14:textId="77777777" w:rsidR="00A161AC" w:rsidRPr="00334E49" w:rsidRDefault="00A161AC" w:rsidP="001966EA">
      <w:pPr>
        <w:tabs>
          <w:tab w:val="left" w:pos="0"/>
          <w:tab w:val="left" w:pos="709"/>
        </w:tabs>
        <w:spacing w:before="120" w:after="120"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3.3.</w:t>
      </w:r>
      <w:r w:rsidRPr="00334E49">
        <w:rPr>
          <w:rFonts w:ascii="Arial" w:eastAsia="Times New Roman" w:hAnsi="Arial" w:cs="Arial"/>
          <w:sz w:val="20"/>
          <w:szCs w:val="20"/>
          <w:lang w:val="ru-RU" w:eastAsia="ru-RU"/>
        </w:rPr>
        <w:tab/>
        <w:t xml:space="preserve">В подтверждение оказания Биржей услуг по включению ценных бумаг в раздел Списка одновременно со счетом, на основании которого Управляющей компанией осуществляется оплата услуг Биржи за включение ценных бумаг в раздел Списка, Биржа направляет Управляющей компании 2 (два) экземпляра акта об оказании услуг. </w:t>
      </w:r>
    </w:p>
    <w:p w14:paraId="6F5D1852" w14:textId="77777777" w:rsidR="00A161AC" w:rsidRPr="00334E49" w:rsidRDefault="00A161AC" w:rsidP="001966EA">
      <w:pPr>
        <w:tabs>
          <w:tab w:val="left" w:pos="0"/>
          <w:tab w:val="left" w:pos="709"/>
        </w:tabs>
        <w:spacing w:after="120" w:line="240" w:lineRule="auto"/>
        <w:ind w:firstLine="567"/>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В подтверждение оказания Биржей, в соответствии с Тарифами, услуг по поддержанию ценных бумаг в разделе Списка в течение календарного года, в котором ценные бумаги были включены в раздел Списка, а также в течение каждого отчетного года, Стороны подписывают акт об оказании услуг.</w:t>
      </w:r>
    </w:p>
    <w:p w14:paraId="617AF4A7" w14:textId="77777777" w:rsidR="00A161AC" w:rsidRPr="00334E49" w:rsidRDefault="00A161AC" w:rsidP="001966EA">
      <w:pPr>
        <w:tabs>
          <w:tab w:val="left" w:pos="0"/>
          <w:tab w:val="left" w:pos="709"/>
        </w:tabs>
        <w:spacing w:after="120" w:line="240" w:lineRule="auto"/>
        <w:ind w:firstLine="567"/>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Указанные акты об оказании услуг должны быть подписаны и переданы Управляющей компанией на Биржу в течение 10 (десяти) дней с момента получения.</w:t>
      </w:r>
    </w:p>
    <w:p w14:paraId="4508960A" w14:textId="77777777" w:rsidR="00A161AC" w:rsidRPr="00334E49" w:rsidRDefault="00A161AC" w:rsidP="001966EA">
      <w:pPr>
        <w:tabs>
          <w:tab w:val="left" w:pos="0"/>
          <w:tab w:val="left" w:pos="709"/>
        </w:tabs>
        <w:spacing w:before="120" w:after="120"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3.4.</w:t>
      </w:r>
      <w:r w:rsidRPr="00334E49">
        <w:rPr>
          <w:rFonts w:ascii="Arial" w:eastAsia="Times New Roman" w:hAnsi="Arial" w:cs="Arial"/>
          <w:sz w:val="20"/>
          <w:szCs w:val="20"/>
          <w:lang w:val="ru-RU" w:eastAsia="ru-RU"/>
        </w:rPr>
        <w:tab/>
      </w:r>
      <w:proofErr w:type="gramStart"/>
      <w:r w:rsidRPr="00334E49">
        <w:rPr>
          <w:rFonts w:ascii="Arial" w:eastAsia="Times New Roman" w:hAnsi="Arial" w:cs="Arial"/>
          <w:sz w:val="20"/>
          <w:szCs w:val="20"/>
          <w:lang w:val="ru-RU" w:eastAsia="ru-RU"/>
        </w:rPr>
        <w:t>В случае перевода ценных бумаг из раздела Списка в другой раздел Списка, за поддержание в котором предусмотрен более высокий размер вознаграждения Биржи, Биржа выставляет Управляющей компании счет на сумму доплаты (разницу между размером платы за поддержание в разделе Списка, в который переводятся ценные бумаги, и размером платы, предусмотренной для раздела Списка, из которого переводятся ценные бумаги).</w:t>
      </w:r>
      <w:proofErr w:type="gramEnd"/>
      <w:r w:rsidRPr="00334E49">
        <w:rPr>
          <w:rFonts w:ascii="Arial" w:eastAsia="Times New Roman" w:hAnsi="Arial" w:cs="Arial"/>
          <w:sz w:val="20"/>
          <w:szCs w:val="20"/>
          <w:lang w:val="ru-RU" w:eastAsia="ru-RU"/>
        </w:rPr>
        <w:t xml:space="preserve"> Оплата производится Управляющей компанией в течение 20 (двадцати) рабочих дней </w:t>
      </w:r>
      <w:proofErr w:type="gramStart"/>
      <w:r w:rsidRPr="00334E49">
        <w:rPr>
          <w:rFonts w:ascii="Arial" w:eastAsia="Times New Roman" w:hAnsi="Arial" w:cs="Arial"/>
          <w:sz w:val="20"/>
          <w:szCs w:val="20"/>
          <w:lang w:val="ru-RU" w:eastAsia="ru-RU"/>
        </w:rPr>
        <w:t>с даты выставления</w:t>
      </w:r>
      <w:proofErr w:type="gramEnd"/>
      <w:r w:rsidRPr="00334E49">
        <w:rPr>
          <w:rFonts w:ascii="Arial" w:eastAsia="Times New Roman" w:hAnsi="Arial" w:cs="Arial"/>
          <w:sz w:val="20"/>
          <w:szCs w:val="20"/>
          <w:lang w:val="ru-RU" w:eastAsia="ru-RU"/>
        </w:rPr>
        <w:t xml:space="preserve"> Биржей счета на оплату. </w:t>
      </w:r>
    </w:p>
    <w:p w14:paraId="7570E2A2" w14:textId="77777777" w:rsidR="00A161AC" w:rsidRPr="00334E49" w:rsidRDefault="00BC77B4" w:rsidP="00BC77B4">
      <w:pPr>
        <w:tabs>
          <w:tab w:val="left" w:pos="851"/>
          <w:tab w:val="left" w:pos="1276"/>
          <w:tab w:val="left" w:pos="3969"/>
        </w:tabs>
        <w:spacing w:before="120" w:after="120"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3.5.</w:t>
      </w:r>
      <w:r w:rsidRPr="00334E49">
        <w:rPr>
          <w:rFonts w:ascii="Arial" w:eastAsia="Times New Roman" w:hAnsi="Arial" w:cs="Arial"/>
          <w:sz w:val="20"/>
          <w:szCs w:val="20"/>
          <w:lang w:val="ru-RU" w:eastAsia="ru-RU"/>
        </w:rPr>
        <w:tab/>
      </w:r>
      <w:r w:rsidR="00A161AC" w:rsidRPr="00334E49">
        <w:rPr>
          <w:rFonts w:ascii="Arial" w:eastAsia="Times New Roman" w:hAnsi="Arial" w:cs="Arial"/>
          <w:sz w:val="20"/>
          <w:szCs w:val="20"/>
          <w:lang w:val="ru-RU" w:eastAsia="ru-RU"/>
        </w:rPr>
        <w:t>В случае перевода ценных бумаг из раздела Списка в другой раздел Списка, за поддержание в котором предусмотрен более низкий размер вознаграждения Биржи, или в случае исключения из Списка, вознаграждение, уплаченное за поддержание ценных бумаг до указанного перевода</w:t>
      </w:r>
      <w:r w:rsidRPr="00334E49">
        <w:rPr>
          <w:rFonts w:ascii="Arial" w:hAnsi="Arial" w:cs="Arial"/>
          <w:sz w:val="20"/>
          <w:szCs w:val="20"/>
          <w:lang w:val="ru-RU"/>
        </w:rPr>
        <w:t xml:space="preserve"> или исключения из Списка</w:t>
      </w:r>
      <w:r w:rsidR="00A161AC" w:rsidRPr="00334E49">
        <w:rPr>
          <w:rFonts w:ascii="Arial" w:eastAsia="Times New Roman" w:hAnsi="Arial" w:cs="Arial"/>
          <w:sz w:val="20"/>
          <w:szCs w:val="20"/>
          <w:lang w:val="ru-RU" w:eastAsia="ru-RU"/>
        </w:rPr>
        <w:t xml:space="preserve">, возврату не подлежит. </w:t>
      </w:r>
    </w:p>
    <w:p w14:paraId="06B35B5D" w14:textId="77777777" w:rsidR="00A161AC" w:rsidRPr="00334E49" w:rsidRDefault="00A161AC" w:rsidP="001966EA">
      <w:pPr>
        <w:tabs>
          <w:tab w:val="left" w:pos="851"/>
          <w:tab w:val="left" w:pos="1276"/>
          <w:tab w:val="left" w:pos="3969"/>
        </w:tabs>
        <w:spacing w:line="240" w:lineRule="auto"/>
        <w:ind w:right="141" w:firstLine="567"/>
        <w:jc w:val="both"/>
        <w:rPr>
          <w:rFonts w:ascii="Arial" w:eastAsia="Times New Roman" w:hAnsi="Arial" w:cs="Arial"/>
          <w:i/>
          <w:sz w:val="20"/>
          <w:szCs w:val="20"/>
          <w:lang w:val="ru-RU" w:eastAsia="ru-RU"/>
        </w:rPr>
      </w:pPr>
    </w:p>
    <w:p w14:paraId="29C4B1AA" w14:textId="77777777" w:rsidR="00A161AC" w:rsidRPr="00334E49" w:rsidRDefault="00A161AC" w:rsidP="001966EA">
      <w:pPr>
        <w:tabs>
          <w:tab w:val="left" w:pos="0"/>
        </w:tabs>
        <w:spacing w:after="120" w:line="240" w:lineRule="auto"/>
        <w:jc w:val="both"/>
        <w:rPr>
          <w:rFonts w:ascii="Arial" w:eastAsia="Times New Roman" w:hAnsi="Arial" w:cs="Arial"/>
          <w:b/>
          <w:sz w:val="20"/>
          <w:szCs w:val="20"/>
          <w:lang w:val="ru-RU" w:eastAsia="ru-RU"/>
        </w:rPr>
      </w:pPr>
      <w:r w:rsidRPr="00334E49">
        <w:rPr>
          <w:rFonts w:ascii="Arial" w:eastAsia="Times New Roman" w:hAnsi="Arial" w:cs="Arial"/>
          <w:b/>
          <w:sz w:val="20"/>
          <w:szCs w:val="20"/>
          <w:lang w:val="ru-RU" w:eastAsia="ru-RU"/>
        </w:rPr>
        <w:t>4.</w:t>
      </w:r>
      <w:r w:rsidRPr="00334E49">
        <w:rPr>
          <w:rFonts w:ascii="Arial" w:eastAsia="Times New Roman" w:hAnsi="Arial" w:cs="Arial"/>
          <w:b/>
          <w:sz w:val="20"/>
          <w:szCs w:val="20"/>
          <w:lang w:val="ru-RU" w:eastAsia="ru-RU"/>
        </w:rPr>
        <w:tab/>
        <w:t>Ответственность Сторон и порядок разрешения споров</w:t>
      </w:r>
    </w:p>
    <w:p w14:paraId="79E0870B" w14:textId="77777777" w:rsidR="00A161AC" w:rsidRPr="00334E49" w:rsidRDefault="00A161AC" w:rsidP="001966EA">
      <w:pPr>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4.1.</w:t>
      </w:r>
      <w:r w:rsidRPr="00334E49">
        <w:rPr>
          <w:rFonts w:ascii="Arial" w:eastAsia="Times New Roman" w:hAnsi="Arial" w:cs="Arial"/>
          <w:sz w:val="20"/>
          <w:szCs w:val="20"/>
          <w:lang w:val="ru-RU" w:eastAsia="ru-RU"/>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5A9AB5B" w14:textId="77777777" w:rsidR="00A161AC" w:rsidRPr="00334E49" w:rsidRDefault="00A161AC" w:rsidP="001966EA">
      <w:pPr>
        <w:spacing w:before="120"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4.2.</w:t>
      </w:r>
      <w:r w:rsidRPr="00334E49">
        <w:rPr>
          <w:rFonts w:ascii="Arial" w:eastAsia="Times New Roman" w:hAnsi="Arial" w:cs="Arial"/>
          <w:sz w:val="20"/>
          <w:szCs w:val="20"/>
          <w:lang w:val="ru-RU" w:eastAsia="ru-RU"/>
        </w:rPr>
        <w:tab/>
      </w:r>
      <w:proofErr w:type="gramStart"/>
      <w:r w:rsidRPr="00334E49">
        <w:rPr>
          <w:rFonts w:ascii="Arial" w:eastAsia="Times New Roman" w:hAnsi="Arial" w:cs="Arial"/>
          <w:sz w:val="20"/>
          <w:szCs w:val="20"/>
          <w:lang w:val="ru-RU" w:eastAsia="ru-RU"/>
        </w:rPr>
        <w:t>Стороны соглашаются, что все споры и разногласия, возникающие из настоящего Договора или в связи с ним, в том числе касающиеся его исполнения, нарушения, прекращения, признания недействительным (ничтожным) или незаключенным, подлежат рассмотрению в порядке арбитража (третейского разбирательства), администрируемого Арбитражным центром при Российском союзе промышленников и предпринимателей в соответствии с его правилами, действующими на дату подачи искового заявления.</w:t>
      </w:r>
      <w:proofErr w:type="gramEnd"/>
      <w:r w:rsidRPr="00334E49">
        <w:rPr>
          <w:rFonts w:ascii="Arial" w:eastAsia="Times New Roman" w:hAnsi="Arial" w:cs="Arial"/>
          <w:sz w:val="20"/>
          <w:szCs w:val="20"/>
          <w:lang w:val="ru-RU" w:eastAsia="ru-RU"/>
        </w:rPr>
        <w:t xml:space="preserve"> Вынесенное третейским судом решение признается Сторонами окончательным, обязательным для Сторон и не подлежит оспариванию. Не исполненное добровольно решение Третейского суда подлежит принудительному исполнению в соответствии с законодательством Российской Федерации.</w:t>
      </w:r>
    </w:p>
    <w:p w14:paraId="491F8D5C" w14:textId="77777777" w:rsidR="00A161AC" w:rsidRPr="00334E49" w:rsidRDefault="00A161AC" w:rsidP="001966EA">
      <w:pPr>
        <w:tabs>
          <w:tab w:val="left" w:pos="360"/>
        </w:tabs>
        <w:spacing w:line="240" w:lineRule="auto"/>
        <w:jc w:val="both"/>
        <w:rPr>
          <w:rFonts w:ascii="Arial" w:eastAsia="Times New Roman" w:hAnsi="Arial" w:cs="Arial"/>
          <w:sz w:val="20"/>
          <w:szCs w:val="20"/>
          <w:lang w:val="ru-RU" w:eastAsia="ru-RU"/>
        </w:rPr>
      </w:pPr>
    </w:p>
    <w:p w14:paraId="5A7EF151" w14:textId="77777777" w:rsidR="00A161AC" w:rsidRPr="00334E49" w:rsidRDefault="00A161AC" w:rsidP="001966EA">
      <w:pPr>
        <w:tabs>
          <w:tab w:val="left" w:pos="851"/>
        </w:tabs>
        <w:spacing w:line="240" w:lineRule="auto"/>
        <w:jc w:val="both"/>
        <w:rPr>
          <w:rFonts w:ascii="Arial" w:eastAsia="Times New Roman" w:hAnsi="Arial" w:cs="Arial"/>
          <w:b/>
          <w:sz w:val="20"/>
          <w:szCs w:val="20"/>
          <w:lang w:val="ru-RU" w:eastAsia="ru-RU"/>
        </w:rPr>
      </w:pPr>
      <w:r w:rsidRPr="00334E49">
        <w:rPr>
          <w:rFonts w:ascii="Arial" w:eastAsia="Times New Roman" w:hAnsi="Arial" w:cs="Arial"/>
          <w:b/>
          <w:sz w:val="20"/>
          <w:szCs w:val="20"/>
          <w:lang w:val="ru-RU" w:eastAsia="ru-RU"/>
        </w:rPr>
        <w:t>5.</w:t>
      </w:r>
      <w:r w:rsidRPr="00334E49">
        <w:rPr>
          <w:rFonts w:ascii="Arial" w:eastAsia="Times New Roman" w:hAnsi="Arial" w:cs="Arial"/>
          <w:b/>
          <w:sz w:val="20"/>
          <w:szCs w:val="20"/>
          <w:lang w:val="ru-RU" w:eastAsia="ru-RU"/>
        </w:rPr>
        <w:tab/>
        <w:t>Срок действия Договора</w:t>
      </w:r>
    </w:p>
    <w:p w14:paraId="52FC83AC" w14:textId="77777777" w:rsidR="00A161AC" w:rsidRPr="00334E49" w:rsidRDefault="00A161AC" w:rsidP="001966EA">
      <w:pPr>
        <w:tabs>
          <w:tab w:val="left" w:pos="360"/>
        </w:tabs>
        <w:spacing w:line="240" w:lineRule="auto"/>
        <w:jc w:val="both"/>
        <w:rPr>
          <w:rFonts w:ascii="Arial" w:eastAsia="Times New Roman" w:hAnsi="Arial" w:cs="Arial"/>
          <w:b/>
          <w:sz w:val="20"/>
          <w:szCs w:val="20"/>
          <w:lang w:val="ru-RU" w:eastAsia="ru-RU"/>
        </w:rPr>
      </w:pPr>
    </w:p>
    <w:p w14:paraId="3C542FC2" w14:textId="77777777" w:rsidR="00A161AC" w:rsidRPr="00334E49" w:rsidRDefault="00A161AC" w:rsidP="001966EA">
      <w:pPr>
        <w:tabs>
          <w:tab w:val="left" w:pos="851"/>
        </w:tabs>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5.1.</w:t>
      </w:r>
      <w:r w:rsidRPr="00334E49">
        <w:rPr>
          <w:rFonts w:ascii="Arial" w:eastAsia="Times New Roman" w:hAnsi="Arial" w:cs="Arial"/>
          <w:sz w:val="20"/>
          <w:szCs w:val="20"/>
          <w:lang w:val="ru-RU" w:eastAsia="ru-RU"/>
        </w:rPr>
        <w:tab/>
      </w:r>
      <w:proofErr w:type="gramStart"/>
      <w:r w:rsidRPr="00334E49">
        <w:rPr>
          <w:rFonts w:ascii="Arial" w:eastAsia="Times New Roman" w:hAnsi="Arial" w:cs="Arial"/>
          <w:sz w:val="20"/>
          <w:szCs w:val="20"/>
          <w:lang w:val="ru-RU" w:eastAsia="ru-RU"/>
        </w:rPr>
        <w:t>Настоящий Договор вступает в силу с даты его подписания обеими Сторонами и прекращает свое действие с даты исключения ценных бумаг из Списка в соответствии с Правилами листинга или с даты передачи прав и обязанностей по договору доверительного управления паевым инвестиционным фондом от одной Управляющей компании другой Управляющей компании в отношении всех ценных бумаг включенных в Список.</w:t>
      </w:r>
      <w:proofErr w:type="gramEnd"/>
      <w:r w:rsidRPr="00334E49">
        <w:rPr>
          <w:rFonts w:ascii="Arial" w:eastAsia="Times New Roman" w:hAnsi="Arial" w:cs="Arial"/>
          <w:sz w:val="20"/>
          <w:szCs w:val="20"/>
          <w:lang w:val="ru-RU" w:eastAsia="ru-RU"/>
        </w:rPr>
        <w:t xml:space="preserve">  Расторжение Договора (прекращение в силу истечения срока его действия) не освобождает Стороны от выполнения обязательств, возникших в период его действия, в том числе обязательств по оплате, оказанных в соответствии с условиями Договора Услуг.</w:t>
      </w:r>
    </w:p>
    <w:p w14:paraId="04B8E9E4" w14:textId="77777777" w:rsidR="00A161AC" w:rsidRPr="00334E49" w:rsidRDefault="00A161AC" w:rsidP="001966EA">
      <w:pPr>
        <w:tabs>
          <w:tab w:val="left" w:pos="851"/>
        </w:tabs>
        <w:spacing w:before="120" w:line="240" w:lineRule="auto"/>
        <w:jc w:val="both"/>
        <w:rPr>
          <w:rFonts w:ascii="Arial" w:eastAsia="Times New Roman" w:hAnsi="Arial" w:cs="Arial"/>
          <w:sz w:val="20"/>
          <w:szCs w:val="20"/>
          <w:lang w:val="ru-RU" w:eastAsia="ru-RU"/>
        </w:rPr>
      </w:pPr>
    </w:p>
    <w:p w14:paraId="44F17D16" w14:textId="77777777" w:rsidR="00A161AC" w:rsidRPr="00334E49" w:rsidRDefault="00A161AC" w:rsidP="001966EA">
      <w:pPr>
        <w:tabs>
          <w:tab w:val="left" w:pos="851"/>
        </w:tabs>
        <w:spacing w:before="120"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5.2.</w:t>
      </w:r>
      <w:r w:rsidRPr="00334E49">
        <w:rPr>
          <w:rFonts w:ascii="Arial" w:eastAsia="Times New Roman" w:hAnsi="Arial" w:cs="Arial"/>
          <w:sz w:val="20"/>
          <w:szCs w:val="20"/>
          <w:lang w:val="ru-RU" w:eastAsia="ru-RU"/>
        </w:rPr>
        <w:tab/>
        <w:t>Настоящий Договор считается заключенным Управляющей компанией как доверительным управляющим (Д.У.) соответствующег</w:t>
      </w:r>
      <w:proofErr w:type="gramStart"/>
      <w:r w:rsidRPr="00334E49">
        <w:rPr>
          <w:rFonts w:ascii="Arial" w:eastAsia="Times New Roman" w:hAnsi="Arial" w:cs="Arial"/>
          <w:sz w:val="20"/>
          <w:szCs w:val="20"/>
          <w:lang w:val="ru-RU" w:eastAsia="ru-RU"/>
        </w:rPr>
        <w:t>о(</w:t>
      </w:r>
      <w:proofErr w:type="gramEnd"/>
      <w:r w:rsidRPr="00334E49">
        <w:rPr>
          <w:rFonts w:ascii="Arial" w:eastAsia="Times New Roman" w:hAnsi="Arial" w:cs="Arial"/>
          <w:sz w:val="20"/>
          <w:szCs w:val="20"/>
          <w:lang w:val="ru-RU" w:eastAsia="ru-RU"/>
        </w:rPr>
        <w:t xml:space="preserve">их) фонда(ов) с даты завершения (окончания) формирования инвестиционного(ых) фонда(ов), в отношении инвестиционных паев которых заключен настоящий Договор. </w:t>
      </w:r>
    </w:p>
    <w:p w14:paraId="7F5883BD" w14:textId="77777777" w:rsidR="00A161AC" w:rsidRPr="00334E49" w:rsidRDefault="00A161AC" w:rsidP="001966EA">
      <w:pPr>
        <w:tabs>
          <w:tab w:val="left" w:pos="851"/>
          <w:tab w:val="left" w:pos="1361"/>
        </w:tabs>
        <w:spacing w:line="240" w:lineRule="auto"/>
        <w:jc w:val="both"/>
        <w:rPr>
          <w:rFonts w:ascii="Arial" w:eastAsia="Times New Roman" w:hAnsi="Arial" w:cs="Arial"/>
          <w:sz w:val="20"/>
          <w:szCs w:val="20"/>
          <w:lang w:val="ru-RU" w:eastAsia="ru-RU"/>
        </w:rPr>
      </w:pPr>
    </w:p>
    <w:p w14:paraId="01C2E632" w14:textId="77777777" w:rsidR="00A161AC" w:rsidRPr="00334E49" w:rsidRDefault="00A161AC" w:rsidP="001966EA">
      <w:pPr>
        <w:tabs>
          <w:tab w:val="left" w:pos="851"/>
        </w:tabs>
        <w:spacing w:line="240" w:lineRule="auto"/>
        <w:ind w:left="851" w:hanging="851"/>
        <w:jc w:val="both"/>
        <w:rPr>
          <w:rFonts w:ascii="Arial" w:eastAsia="Times New Roman" w:hAnsi="Arial" w:cs="Arial"/>
          <w:b/>
          <w:sz w:val="20"/>
          <w:szCs w:val="20"/>
          <w:lang w:val="ru-RU" w:eastAsia="ru-RU"/>
        </w:rPr>
      </w:pPr>
      <w:r w:rsidRPr="00334E49">
        <w:rPr>
          <w:rFonts w:ascii="Arial" w:eastAsia="Times New Roman" w:hAnsi="Arial" w:cs="Arial"/>
          <w:b/>
          <w:sz w:val="20"/>
          <w:szCs w:val="20"/>
          <w:lang w:val="ru-RU" w:eastAsia="ru-RU"/>
        </w:rPr>
        <w:t>6.</w:t>
      </w:r>
      <w:r w:rsidRPr="00334E49">
        <w:rPr>
          <w:rFonts w:ascii="Arial" w:eastAsia="Times New Roman" w:hAnsi="Arial" w:cs="Arial"/>
          <w:b/>
          <w:sz w:val="20"/>
          <w:szCs w:val="20"/>
          <w:lang w:val="ru-RU" w:eastAsia="ru-RU"/>
        </w:rPr>
        <w:tab/>
        <w:t>Прочие условия</w:t>
      </w:r>
    </w:p>
    <w:p w14:paraId="2D05BB4C" w14:textId="77777777" w:rsidR="00A161AC" w:rsidRPr="00334E49" w:rsidRDefault="00A161AC" w:rsidP="001966EA">
      <w:pPr>
        <w:tabs>
          <w:tab w:val="left" w:pos="851"/>
        </w:tabs>
        <w:spacing w:line="240" w:lineRule="auto"/>
        <w:ind w:left="851" w:hanging="851"/>
        <w:jc w:val="both"/>
        <w:rPr>
          <w:rFonts w:ascii="Arial" w:eastAsia="Times New Roman" w:hAnsi="Arial" w:cs="Arial"/>
          <w:b/>
          <w:sz w:val="20"/>
          <w:szCs w:val="20"/>
          <w:lang w:val="ru-RU" w:eastAsia="ru-RU"/>
        </w:rPr>
      </w:pPr>
    </w:p>
    <w:p w14:paraId="4FEF0FC1" w14:textId="77777777" w:rsidR="00A161AC" w:rsidRPr="00334E49" w:rsidRDefault="00A161AC" w:rsidP="001966EA">
      <w:pPr>
        <w:tabs>
          <w:tab w:val="left" w:pos="709"/>
        </w:tabs>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6.1.</w:t>
      </w:r>
      <w:r w:rsidRPr="00334E49">
        <w:rPr>
          <w:rFonts w:ascii="Arial" w:eastAsia="Times New Roman" w:hAnsi="Arial" w:cs="Arial"/>
          <w:sz w:val="20"/>
          <w:szCs w:val="20"/>
          <w:lang w:val="ru-RU" w:eastAsia="ru-RU"/>
        </w:rPr>
        <w:tab/>
        <w:t>Все изменения и дополнения к настоящему Договору являются его неотъемлемой частью и действительны лишь в том случае, если они совершены в письменной форме и подписаны уполномоченными представителями Сторон, за исключением изменений, предусмотренных пунктами 6.2 и 6.3 настоящего Договора.</w:t>
      </w:r>
    </w:p>
    <w:p w14:paraId="213C31FC" w14:textId="77777777" w:rsidR="00A161AC" w:rsidRPr="00334E49" w:rsidRDefault="00A161AC" w:rsidP="001966EA">
      <w:pPr>
        <w:tabs>
          <w:tab w:val="left" w:pos="709"/>
        </w:tabs>
        <w:spacing w:before="120"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6.2.</w:t>
      </w:r>
      <w:r w:rsidRPr="00334E49">
        <w:rPr>
          <w:rFonts w:ascii="Arial" w:eastAsia="Times New Roman" w:hAnsi="Arial" w:cs="Arial"/>
          <w:sz w:val="20"/>
          <w:szCs w:val="20"/>
          <w:lang w:val="ru-RU" w:eastAsia="ru-RU"/>
        </w:rPr>
        <w:tab/>
        <w:t xml:space="preserve">В случае изменения в установленном порядке наименования какой-либо из Сторон, а также сведений, содержащихся в статьях 7 - 8 настоящего Договора, Сторона, которую </w:t>
      </w:r>
      <w:proofErr w:type="gramStart"/>
      <w:r w:rsidRPr="00334E49">
        <w:rPr>
          <w:rFonts w:ascii="Arial" w:eastAsia="Times New Roman" w:hAnsi="Arial" w:cs="Arial"/>
          <w:sz w:val="20"/>
          <w:szCs w:val="20"/>
          <w:lang w:val="ru-RU" w:eastAsia="ru-RU"/>
        </w:rPr>
        <w:t>коснулись</w:t>
      </w:r>
      <w:proofErr w:type="gramEnd"/>
      <w:r w:rsidRPr="00334E49">
        <w:rPr>
          <w:rFonts w:ascii="Arial" w:eastAsia="Times New Roman" w:hAnsi="Arial" w:cs="Arial"/>
          <w:sz w:val="20"/>
          <w:szCs w:val="20"/>
          <w:lang w:val="ru-RU" w:eastAsia="ru-RU"/>
        </w:rPr>
        <w:t xml:space="preserve"> указанные изменения, направляет в максимально короткий срок другой Стороне официальное письменное </w:t>
      </w:r>
      <w:r w:rsidRPr="00334E49">
        <w:rPr>
          <w:rFonts w:ascii="Arial" w:eastAsia="Times New Roman" w:hAnsi="Arial" w:cs="Arial"/>
          <w:sz w:val="20"/>
          <w:szCs w:val="20"/>
          <w:lang w:val="ru-RU" w:eastAsia="ru-RU"/>
        </w:rPr>
        <w:lastRenderedPageBreak/>
        <w:t>уведомление о соответствующих изменениях с приложением подтверждающих документов (при их наличии).</w:t>
      </w:r>
    </w:p>
    <w:p w14:paraId="1D566658" w14:textId="77777777" w:rsidR="00A161AC" w:rsidRPr="00334E49" w:rsidRDefault="00A161AC" w:rsidP="001966EA">
      <w:pPr>
        <w:tabs>
          <w:tab w:val="left" w:pos="709"/>
        </w:tabs>
        <w:spacing w:before="120"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6.3.</w:t>
      </w:r>
      <w:r w:rsidRPr="00334E49">
        <w:rPr>
          <w:rFonts w:ascii="Arial" w:eastAsia="Times New Roman" w:hAnsi="Arial" w:cs="Arial"/>
          <w:sz w:val="20"/>
          <w:szCs w:val="20"/>
          <w:lang w:val="ru-RU" w:eastAsia="ru-RU"/>
        </w:rPr>
        <w:tab/>
        <w:t xml:space="preserve">Биржа вправе вносить в настоящий Договор изменения в одностороннем порядке в случае, если такие изменения вносятся в связи с изменением законодательства Российской Федерации, регулирующего допуск ценных бумаг к организованным торгам, и нормативными актами Банка России и (или) Правил листинга, в целях приведения настоящего Договора в соответствие с указанными изменениями. В этом случае изменение настоящего Договора осуществляется путем направления Биржей Управляющей компании письменного уведомления </w:t>
      </w:r>
      <w:r w:rsidRPr="00334E49">
        <w:rPr>
          <w:rFonts w:ascii="Arial" w:eastAsia="Times New Roman" w:hAnsi="Arial" w:cs="Arial"/>
          <w:sz w:val="20"/>
          <w:szCs w:val="20"/>
          <w:lang w:val="ru-RU"/>
        </w:rPr>
        <w:t xml:space="preserve">не </w:t>
      </w:r>
      <w:proofErr w:type="gramStart"/>
      <w:r w:rsidRPr="00334E49">
        <w:rPr>
          <w:rFonts w:ascii="Arial" w:eastAsia="Times New Roman" w:hAnsi="Arial" w:cs="Arial"/>
          <w:sz w:val="20"/>
          <w:szCs w:val="20"/>
          <w:lang w:val="ru-RU"/>
        </w:rPr>
        <w:t>позднее</w:t>
      </w:r>
      <w:proofErr w:type="gramEnd"/>
      <w:r w:rsidRPr="00334E49">
        <w:rPr>
          <w:rFonts w:ascii="Arial" w:eastAsia="Times New Roman" w:hAnsi="Arial" w:cs="Arial"/>
          <w:sz w:val="20"/>
          <w:szCs w:val="20"/>
          <w:lang w:val="ru-RU"/>
        </w:rPr>
        <w:t xml:space="preserve"> чем за 15 (пятнадцать) дней до даты вступления в силу соответствующего изменения.</w:t>
      </w:r>
    </w:p>
    <w:p w14:paraId="16A0F0A0" w14:textId="77777777" w:rsidR="00A161AC" w:rsidRPr="00334E49" w:rsidRDefault="00A161AC" w:rsidP="00BC743A">
      <w:pPr>
        <w:tabs>
          <w:tab w:val="left" w:pos="851"/>
        </w:tabs>
        <w:spacing w:before="120"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6.4.</w:t>
      </w:r>
      <w:r w:rsidRPr="00334E49">
        <w:rPr>
          <w:rFonts w:ascii="Arial" w:eastAsia="Times New Roman" w:hAnsi="Arial" w:cs="Arial"/>
          <w:sz w:val="20"/>
          <w:szCs w:val="20"/>
          <w:lang w:val="ru-RU" w:eastAsia="ru-RU"/>
        </w:rPr>
        <w:tab/>
        <w:t xml:space="preserve">Термины, используемые в настоящем Договоре с заглавной буквы и прямо не определенные в настоящем Договоре, используются в значении, установленными Правилами листинга и иными внутренними документами Биржи. </w:t>
      </w:r>
    </w:p>
    <w:p w14:paraId="373BD582" w14:textId="77777777" w:rsidR="00A161AC" w:rsidRPr="00334E49" w:rsidRDefault="00A161AC" w:rsidP="001966EA">
      <w:pPr>
        <w:tabs>
          <w:tab w:val="left" w:pos="709"/>
        </w:tabs>
        <w:spacing w:before="120"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6.</w:t>
      </w:r>
      <w:r w:rsidR="00BC743A" w:rsidRPr="00334E49">
        <w:rPr>
          <w:rFonts w:ascii="Arial" w:eastAsia="Times New Roman" w:hAnsi="Arial" w:cs="Arial"/>
          <w:sz w:val="20"/>
          <w:szCs w:val="20"/>
          <w:lang w:val="ru-RU" w:eastAsia="ru-RU"/>
        </w:rPr>
        <w:t>5</w:t>
      </w:r>
      <w:r w:rsidRPr="00334E49">
        <w:rPr>
          <w:rFonts w:ascii="Arial" w:eastAsia="Times New Roman" w:hAnsi="Arial" w:cs="Arial"/>
          <w:sz w:val="20"/>
          <w:szCs w:val="20"/>
          <w:lang w:val="ru-RU" w:eastAsia="ru-RU"/>
        </w:rPr>
        <w:t>.</w:t>
      </w:r>
      <w:r w:rsidRPr="00334E49">
        <w:rPr>
          <w:rFonts w:ascii="Arial" w:eastAsia="Times New Roman" w:hAnsi="Arial" w:cs="Arial"/>
          <w:sz w:val="20"/>
          <w:szCs w:val="20"/>
          <w:lang w:val="ru-RU" w:eastAsia="ru-RU"/>
        </w:rPr>
        <w:tab/>
        <w:t xml:space="preserve">Во всем остальном, что не предусмотрено условиями настоящего Договора, Стороны руководствуются законодательством Российской Федерации </w:t>
      </w:r>
      <w:r w:rsidRPr="00334E49">
        <w:rPr>
          <w:rFonts w:ascii="Arial" w:eastAsia="Times New Roman" w:hAnsi="Arial" w:cs="Arial"/>
          <w:sz w:val="20"/>
          <w:szCs w:val="20"/>
          <w:shd w:val="clear" w:color="auto" w:fill="FFFFFF"/>
          <w:lang w:val="ru-RU" w:eastAsia="ru-RU"/>
        </w:rPr>
        <w:t>и Правилами листинга</w:t>
      </w:r>
      <w:r w:rsidRPr="00334E49">
        <w:rPr>
          <w:rFonts w:ascii="Arial" w:eastAsia="Times New Roman" w:hAnsi="Arial" w:cs="Arial"/>
          <w:sz w:val="20"/>
          <w:szCs w:val="20"/>
          <w:lang w:val="ru-RU" w:eastAsia="ru-RU"/>
        </w:rPr>
        <w:t>.</w:t>
      </w:r>
    </w:p>
    <w:p w14:paraId="0D7ABC96" w14:textId="77777777" w:rsidR="00A161AC" w:rsidRPr="00334E49" w:rsidRDefault="00A161AC" w:rsidP="001966EA">
      <w:pPr>
        <w:tabs>
          <w:tab w:val="left" w:pos="709"/>
        </w:tabs>
        <w:spacing w:before="120"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6.</w:t>
      </w:r>
      <w:r w:rsidR="00BC743A" w:rsidRPr="00334E49">
        <w:rPr>
          <w:rFonts w:ascii="Arial" w:eastAsia="Times New Roman" w:hAnsi="Arial" w:cs="Arial"/>
          <w:sz w:val="20"/>
          <w:szCs w:val="20"/>
          <w:lang w:val="ru-RU" w:eastAsia="ru-RU"/>
        </w:rPr>
        <w:t>6</w:t>
      </w:r>
      <w:r w:rsidRPr="00334E49">
        <w:rPr>
          <w:rFonts w:ascii="Arial" w:eastAsia="Times New Roman" w:hAnsi="Arial" w:cs="Arial"/>
          <w:sz w:val="20"/>
          <w:szCs w:val="20"/>
          <w:lang w:val="ru-RU" w:eastAsia="ru-RU"/>
        </w:rPr>
        <w:t>.</w:t>
      </w:r>
      <w:r w:rsidRPr="00334E49">
        <w:rPr>
          <w:rFonts w:ascii="Arial" w:eastAsia="Times New Roman" w:hAnsi="Arial" w:cs="Arial"/>
          <w:sz w:val="20"/>
          <w:szCs w:val="20"/>
          <w:lang w:val="ru-RU" w:eastAsia="ru-RU"/>
        </w:rPr>
        <w:tab/>
        <w:t>Настоящий Договор составлен в 2 (двух) экземплярах, имеющих равную юридическую силу, по одному экземпляру для каждой Стороны.</w:t>
      </w:r>
    </w:p>
    <w:p w14:paraId="38A19099" w14:textId="77777777" w:rsidR="00A161AC" w:rsidRPr="00334E49" w:rsidRDefault="00A161AC" w:rsidP="001966EA">
      <w:pPr>
        <w:tabs>
          <w:tab w:val="left" w:pos="851"/>
        </w:tabs>
        <w:spacing w:line="240" w:lineRule="auto"/>
        <w:jc w:val="both"/>
        <w:rPr>
          <w:rFonts w:ascii="Arial" w:eastAsia="Times New Roman" w:hAnsi="Arial" w:cs="Arial"/>
          <w:sz w:val="20"/>
          <w:szCs w:val="20"/>
          <w:lang w:val="ru-RU" w:eastAsia="ru-RU"/>
        </w:rPr>
      </w:pPr>
    </w:p>
    <w:p w14:paraId="293509B6" w14:textId="77777777" w:rsidR="00A161AC" w:rsidRPr="00334E49" w:rsidRDefault="00A161AC" w:rsidP="001966EA">
      <w:pPr>
        <w:tabs>
          <w:tab w:val="left" w:pos="851"/>
        </w:tabs>
        <w:spacing w:after="120" w:line="240" w:lineRule="auto"/>
        <w:jc w:val="both"/>
        <w:rPr>
          <w:rFonts w:ascii="Arial" w:eastAsia="Times New Roman" w:hAnsi="Arial" w:cs="Arial"/>
          <w:b/>
          <w:sz w:val="20"/>
          <w:szCs w:val="20"/>
          <w:lang w:val="ru-RU" w:eastAsia="ru-RU"/>
        </w:rPr>
      </w:pPr>
      <w:r w:rsidRPr="00334E49">
        <w:rPr>
          <w:rFonts w:ascii="Arial" w:eastAsia="Times New Roman" w:hAnsi="Arial" w:cs="Arial"/>
          <w:b/>
          <w:sz w:val="20"/>
          <w:szCs w:val="20"/>
          <w:lang w:val="ru-RU" w:eastAsia="ru-RU"/>
        </w:rPr>
        <w:t>7.</w:t>
      </w:r>
      <w:r w:rsidRPr="00334E49">
        <w:rPr>
          <w:rFonts w:ascii="Arial" w:eastAsia="Times New Roman" w:hAnsi="Arial" w:cs="Arial"/>
          <w:b/>
          <w:sz w:val="20"/>
          <w:szCs w:val="20"/>
          <w:lang w:val="ru-RU" w:eastAsia="ru-RU"/>
        </w:rPr>
        <w:tab/>
        <w:t>Лица, ответственные за обмен информацией:</w:t>
      </w:r>
    </w:p>
    <w:p w14:paraId="72C25392" w14:textId="77777777" w:rsidR="00A161AC" w:rsidRPr="00334E49" w:rsidRDefault="00A161AC" w:rsidP="001966EA">
      <w:pPr>
        <w:tabs>
          <w:tab w:val="left" w:pos="284"/>
        </w:tabs>
        <w:spacing w:line="240" w:lineRule="auto"/>
        <w:jc w:val="both"/>
        <w:rPr>
          <w:rFonts w:ascii="Arial" w:eastAsia="Times New Roman" w:hAnsi="Arial" w:cs="Arial"/>
          <w:b/>
          <w:sz w:val="20"/>
          <w:szCs w:val="20"/>
          <w:lang w:val="ru-RU" w:eastAsia="ru-RU"/>
        </w:rPr>
      </w:pPr>
      <w:r w:rsidRPr="00334E49">
        <w:rPr>
          <w:rFonts w:ascii="Arial" w:eastAsia="Times New Roman" w:hAnsi="Arial" w:cs="Arial"/>
          <w:b/>
          <w:sz w:val="20"/>
          <w:szCs w:val="20"/>
          <w:lang w:val="ru-RU" w:eastAsia="ru-RU"/>
        </w:rPr>
        <w:t>Со стороны Биржи:</w:t>
      </w:r>
    </w:p>
    <w:p w14:paraId="240CFAAE" w14:textId="77777777" w:rsidR="00D20050" w:rsidRPr="005E4FCB" w:rsidRDefault="00D20050" w:rsidP="00D20050">
      <w:pPr>
        <w:spacing w:line="240" w:lineRule="auto"/>
        <w:jc w:val="both"/>
        <w:rPr>
          <w:rFonts w:ascii="Arial" w:hAnsi="Arial" w:cs="Arial"/>
          <w:sz w:val="20"/>
          <w:szCs w:val="20"/>
          <w:lang w:val="ru-RU"/>
        </w:rPr>
      </w:pPr>
      <w:r w:rsidRPr="005E4FCB">
        <w:rPr>
          <w:rFonts w:ascii="Arial" w:hAnsi="Arial" w:cs="Arial"/>
          <w:sz w:val="20"/>
          <w:szCs w:val="20"/>
          <w:lang w:val="ru-RU"/>
        </w:rPr>
        <w:t>- сотрудники</w:t>
      </w:r>
      <w:r w:rsidRPr="005E4FCB" w:rsidDel="00891F8D">
        <w:rPr>
          <w:rFonts w:ascii="Arial" w:hAnsi="Arial" w:cs="Arial"/>
          <w:sz w:val="20"/>
          <w:szCs w:val="20"/>
          <w:lang w:val="ru-RU"/>
        </w:rPr>
        <w:t xml:space="preserve"> </w:t>
      </w:r>
      <w:r>
        <w:rPr>
          <w:rFonts w:ascii="Arial" w:hAnsi="Arial" w:cs="Arial"/>
          <w:sz w:val="20"/>
          <w:szCs w:val="20"/>
          <w:lang w:val="ru-RU"/>
        </w:rPr>
        <w:t>______________________</w:t>
      </w:r>
      <w:r w:rsidRPr="005E4FCB">
        <w:rPr>
          <w:rFonts w:ascii="Arial" w:hAnsi="Arial" w:cs="Arial"/>
          <w:sz w:val="20"/>
          <w:szCs w:val="20"/>
          <w:lang w:val="ru-RU"/>
        </w:rPr>
        <w:t xml:space="preserve">: </w:t>
      </w:r>
    </w:p>
    <w:p w14:paraId="20F9BB9B" w14:textId="77777777" w:rsidR="00D20050" w:rsidRPr="005E4FCB" w:rsidRDefault="00D20050" w:rsidP="00D20050">
      <w:pPr>
        <w:spacing w:line="240" w:lineRule="auto"/>
        <w:jc w:val="both"/>
        <w:rPr>
          <w:rFonts w:ascii="Arial" w:hAnsi="Arial" w:cs="Arial"/>
          <w:sz w:val="20"/>
          <w:szCs w:val="20"/>
          <w:lang w:val="ru-RU"/>
        </w:rPr>
      </w:pPr>
      <w:r w:rsidRPr="005E4FCB">
        <w:rPr>
          <w:rFonts w:ascii="Arial" w:hAnsi="Arial" w:cs="Arial"/>
          <w:sz w:val="20"/>
          <w:szCs w:val="20"/>
          <w:lang w:val="ru-RU"/>
        </w:rPr>
        <w:t>- телефон</w:t>
      </w:r>
      <w:proofErr w:type="gramStart"/>
      <w:r w:rsidRPr="005E4FCB">
        <w:rPr>
          <w:rFonts w:ascii="Arial" w:hAnsi="Arial" w:cs="Arial"/>
          <w:sz w:val="20"/>
          <w:szCs w:val="20"/>
          <w:lang w:val="ru-RU"/>
        </w:rPr>
        <w:t xml:space="preserve">: </w:t>
      </w:r>
      <w:r>
        <w:rPr>
          <w:rFonts w:ascii="Arial" w:hAnsi="Arial" w:cs="Arial"/>
          <w:sz w:val="20"/>
          <w:szCs w:val="20"/>
          <w:lang w:val="ru-RU"/>
        </w:rPr>
        <w:t>____________________</w:t>
      </w:r>
      <w:r w:rsidRPr="005E4FCB">
        <w:rPr>
          <w:rFonts w:ascii="Arial" w:hAnsi="Arial" w:cs="Arial"/>
          <w:sz w:val="20"/>
          <w:szCs w:val="20"/>
          <w:lang w:val="ru-RU"/>
        </w:rPr>
        <w:t xml:space="preserve">; </w:t>
      </w:r>
      <w:proofErr w:type="gramEnd"/>
    </w:p>
    <w:p w14:paraId="279EED58" w14:textId="77777777" w:rsidR="00D20050" w:rsidRPr="005E4FCB" w:rsidRDefault="00D20050" w:rsidP="00D20050">
      <w:pPr>
        <w:spacing w:line="240" w:lineRule="auto"/>
        <w:jc w:val="both"/>
        <w:rPr>
          <w:rFonts w:ascii="Arial" w:hAnsi="Arial" w:cs="Arial"/>
          <w:sz w:val="20"/>
          <w:szCs w:val="20"/>
          <w:lang w:val="ru-RU"/>
        </w:rPr>
      </w:pPr>
      <w:r w:rsidRPr="005E4FCB">
        <w:rPr>
          <w:rFonts w:ascii="Arial" w:hAnsi="Arial" w:cs="Arial"/>
          <w:sz w:val="20"/>
          <w:szCs w:val="20"/>
          <w:lang w:val="ru-RU"/>
        </w:rPr>
        <w:t xml:space="preserve">- адрес электронной почты: </w:t>
      </w:r>
      <w:r>
        <w:rPr>
          <w:rFonts w:ascii="Arial" w:hAnsi="Arial" w:cs="Arial"/>
          <w:sz w:val="20"/>
          <w:szCs w:val="20"/>
          <w:lang w:val="ru-RU"/>
        </w:rPr>
        <w:t>____________________</w:t>
      </w:r>
      <w:r w:rsidRPr="005E4FCB">
        <w:rPr>
          <w:rFonts w:ascii="Arial" w:hAnsi="Arial" w:cs="Arial"/>
          <w:sz w:val="20"/>
          <w:szCs w:val="20"/>
          <w:lang w:val="ru-RU"/>
        </w:rPr>
        <w:t>.</w:t>
      </w:r>
    </w:p>
    <w:p w14:paraId="1704201D" w14:textId="77777777" w:rsidR="00A161AC" w:rsidRPr="00334E49" w:rsidRDefault="00A161AC" w:rsidP="001966EA">
      <w:pPr>
        <w:tabs>
          <w:tab w:val="left" w:pos="284"/>
        </w:tabs>
        <w:spacing w:line="240" w:lineRule="auto"/>
        <w:jc w:val="both"/>
        <w:rPr>
          <w:rFonts w:ascii="Arial" w:eastAsia="Times New Roman" w:hAnsi="Arial" w:cs="Arial"/>
          <w:b/>
          <w:sz w:val="20"/>
          <w:szCs w:val="20"/>
          <w:lang w:val="ru-RU" w:eastAsia="ru-RU"/>
        </w:rPr>
      </w:pPr>
    </w:p>
    <w:p w14:paraId="1450B588" w14:textId="77777777" w:rsidR="00A161AC" w:rsidRPr="00334E49" w:rsidRDefault="00A161AC" w:rsidP="001966EA">
      <w:pPr>
        <w:tabs>
          <w:tab w:val="left" w:pos="284"/>
        </w:tabs>
        <w:spacing w:line="240" w:lineRule="auto"/>
        <w:jc w:val="both"/>
        <w:rPr>
          <w:rFonts w:ascii="Arial" w:eastAsia="Times New Roman" w:hAnsi="Arial" w:cs="Arial"/>
          <w:b/>
          <w:sz w:val="20"/>
          <w:szCs w:val="20"/>
          <w:lang w:val="ru-RU" w:eastAsia="ru-RU"/>
        </w:rPr>
      </w:pPr>
      <w:r w:rsidRPr="00334E49">
        <w:rPr>
          <w:rFonts w:ascii="Arial" w:eastAsia="Times New Roman" w:hAnsi="Arial" w:cs="Arial"/>
          <w:b/>
          <w:sz w:val="20"/>
          <w:szCs w:val="20"/>
          <w:lang w:val="ru-RU" w:eastAsia="ru-RU"/>
        </w:rPr>
        <w:t xml:space="preserve">Со стороны Управляющей компании: </w:t>
      </w:r>
    </w:p>
    <w:p w14:paraId="7750D056" w14:textId="77777777" w:rsidR="00A161AC" w:rsidRPr="00334E49" w:rsidRDefault="00A161AC" w:rsidP="001966EA">
      <w:pPr>
        <w:tabs>
          <w:tab w:val="left" w:pos="284"/>
        </w:tabs>
        <w:spacing w:line="240" w:lineRule="auto"/>
        <w:ind w:left="284"/>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 xml:space="preserve">- должность, ФИО, лица ответственного за обмен информацией: </w:t>
      </w:r>
    </w:p>
    <w:p w14:paraId="72555A57" w14:textId="77777777" w:rsidR="00A161AC" w:rsidRPr="00334E49" w:rsidRDefault="00A161AC" w:rsidP="001966EA">
      <w:pPr>
        <w:tabs>
          <w:tab w:val="left" w:pos="284"/>
        </w:tabs>
        <w:spacing w:line="240" w:lineRule="auto"/>
        <w:ind w:left="284"/>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 xml:space="preserve">- телефон: ______________ </w:t>
      </w:r>
    </w:p>
    <w:p w14:paraId="4F77B969" w14:textId="77777777" w:rsidR="00A161AC" w:rsidRPr="00334E49" w:rsidRDefault="00A161AC" w:rsidP="001966EA">
      <w:pPr>
        <w:tabs>
          <w:tab w:val="left" w:pos="284"/>
        </w:tabs>
        <w:spacing w:line="240" w:lineRule="auto"/>
        <w:ind w:left="284"/>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 адрес электронной почты:_______________.</w:t>
      </w:r>
    </w:p>
    <w:p w14:paraId="3F10CA16" w14:textId="77777777" w:rsidR="00A161AC" w:rsidRPr="00334E49" w:rsidRDefault="00A161AC" w:rsidP="001966EA">
      <w:pPr>
        <w:tabs>
          <w:tab w:val="num" w:pos="851"/>
        </w:tabs>
        <w:spacing w:line="240" w:lineRule="auto"/>
        <w:jc w:val="both"/>
        <w:rPr>
          <w:rFonts w:ascii="Arial" w:eastAsia="Times New Roman" w:hAnsi="Arial" w:cs="Arial"/>
          <w:sz w:val="20"/>
          <w:szCs w:val="20"/>
          <w:lang w:val="ru-RU" w:eastAsia="ru-RU"/>
        </w:rPr>
      </w:pPr>
    </w:p>
    <w:p w14:paraId="022578C6" w14:textId="77777777" w:rsidR="00A161AC" w:rsidRPr="00334E49" w:rsidRDefault="00A161AC" w:rsidP="001966EA">
      <w:pPr>
        <w:tabs>
          <w:tab w:val="left" w:pos="851"/>
        </w:tabs>
        <w:spacing w:line="240" w:lineRule="auto"/>
        <w:jc w:val="both"/>
        <w:rPr>
          <w:rFonts w:ascii="Arial" w:eastAsia="Times New Roman" w:hAnsi="Arial" w:cs="Arial"/>
          <w:b/>
          <w:sz w:val="20"/>
          <w:szCs w:val="20"/>
          <w:lang w:val="ru-RU" w:eastAsia="ru-RU"/>
        </w:rPr>
      </w:pPr>
      <w:r w:rsidRPr="00334E49">
        <w:rPr>
          <w:rFonts w:ascii="Arial" w:eastAsia="Times New Roman" w:hAnsi="Arial" w:cs="Arial"/>
          <w:b/>
          <w:sz w:val="20"/>
          <w:szCs w:val="20"/>
          <w:lang w:val="ru-RU" w:eastAsia="ru-RU"/>
        </w:rPr>
        <w:t>8.</w:t>
      </w:r>
      <w:r w:rsidRPr="00334E49">
        <w:rPr>
          <w:rFonts w:ascii="Arial" w:eastAsia="Times New Roman" w:hAnsi="Arial" w:cs="Arial"/>
          <w:b/>
          <w:sz w:val="20"/>
          <w:szCs w:val="20"/>
          <w:lang w:val="ru-RU" w:eastAsia="ru-RU"/>
        </w:rPr>
        <w:tab/>
        <w:t>Адреса и банковские реквизиты Сторон:</w:t>
      </w:r>
      <w:r w:rsidRPr="00334E49">
        <w:rPr>
          <w:rFonts w:ascii="Arial" w:eastAsia="Times New Roman" w:hAnsi="Arial" w:cs="Arial"/>
          <w:sz w:val="20"/>
          <w:szCs w:val="20"/>
          <w:lang w:val="ru-RU" w:eastAsia="ru-RU"/>
        </w:rPr>
        <w:t xml:space="preserve"> </w:t>
      </w:r>
    </w:p>
    <w:p w14:paraId="7297020B" w14:textId="77777777" w:rsidR="00A161AC" w:rsidRPr="00334E49" w:rsidRDefault="00A161AC" w:rsidP="001966EA">
      <w:pPr>
        <w:tabs>
          <w:tab w:val="left" w:pos="851"/>
        </w:tabs>
        <w:spacing w:line="240" w:lineRule="auto"/>
        <w:jc w:val="both"/>
        <w:rPr>
          <w:rFonts w:ascii="Arial" w:eastAsia="Times New Roman" w:hAnsi="Arial" w:cs="Arial"/>
          <w:b/>
          <w:sz w:val="20"/>
          <w:szCs w:val="20"/>
          <w:lang w:val="ru-RU"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4"/>
        <w:gridCol w:w="5245"/>
      </w:tblGrid>
      <w:tr w:rsidR="00A161AC" w:rsidRPr="0052576C" w14:paraId="26E565DA" w14:textId="77777777" w:rsidTr="00D36EC0">
        <w:trPr>
          <w:trHeight w:hRule="exact" w:val="240"/>
        </w:trPr>
        <w:tc>
          <w:tcPr>
            <w:tcW w:w="4644" w:type="dxa"/>
          </w:tcPr>
          <w:p w14:paraId="26365018" w14:textId="77777777" w:rsidR="00A161AC" w:rsidRPr="00334E49" w:rsidRDefault="00A161AC" w:rsidP="001966EA">
            <w:pPr>
              <w:widowControl w:val="0"/>
              <w:spacing w:line="240" w:lineRule="auto"/>
              <w:jc w:val="both"/>
              <w:rPr>
                <w:rFonts w:ascii="Arial" w:eastAsia="Times New Roman" w:hAnsi="Arial" w:cs="Arial"/>
                <w:b/>
                <w:sz w:val="20"/>
                <w:szCs w:val="20"/>
                <w:lang w:val="ru-RU" w:eastAsia="ru-RU"/>
              </w:rPr>
            </w:pPr>
            <w:r w:rsidRPr="00334E49">
              <w:rPr>
                <w:rFonts w:ascii="Arial" w:eastAsia="Times New Roman" w:hAnsi="Arial" w:cs="Arial"/>
                <w:b/>
                <w:sz w:val="20"/>
                <w:szCs w:val="20"/>
                <w:lang w:val="ru-RU" w:eastAsia="ru-RU"/>
              </w:rPr>
              <w:t>Биржа:</w:t>
            </w:r>
          </w:p>
        </w:tc>
        <w:tc>
          <w:tcPr>
            <w:tcW w:w="5245" w:type="dxa"/>
          </w:tcPr>
          <w:p w14:paraId="0CAB68F0" w14:textId="77777777" w:rsidR="00A161AC" w:rsidRPr="00334E49" w:rsidRDefault="00A161AC" w:rsidP="001966EA">
            <w:pPr>
              <w:widowControl w:val="0"/>
              <w:spacing w:line="240" w:lineRule="auto"/>
              <w:jc w:val="both"/>
              <w:rPr>
                <w:rFonts w:ascii="Arial" w:eastAsia="Times New Roman" w:hAnsi="Arial" w:cs="Arial"/>
                <w:b/>
                <w:sz w:val="20"/>
                <w:szCs w:val="20"/>
                <w:lang w:val="ru-RU" w:eastAsia="ru-RU"/>
              </w:rPr>
            </w:pPr>
            <w:r w:rsidRPr="00334E49">
              <w:rPr>
                <w:rFonts w:ascii="Arial" w:eastAsia="Times New Roman" w:hAnsi="Arial" w:cs="Arial"/>
                <w:b/>
                <w:sz w:val="20"/>
                <w:szCs w:val="20"/>
                <w:lang w:val="ru-RU" w:eastAsia="ru-RU"/>
              </w:rPr>
              <w:t>Управляющая компания:</w:t>
            </w:r>
          </w:p>
        </w:tc>
      </w:tr>
      <w:tr w:rsidR="00A161AC" w:rsidRPr="0052576C" w14:paraId="2061B640" w14:textId="77777777" w:rsidTr="00D36EC0">
        <w:trPr>
          <w:trHeight w:hRule="exact" w:val="240"/>
        </w:trPr>
        <w:tc>
          <w:tcPr>
            <w:tcW w:w="4644" w:type="dxa"/>
          </w:tcPr>
          <w:p w14:paraId="49812B8B" w14:textId="77777777" w:rsidR="00A161AC" w:rsidRPr="00334E49" w:rsidRDefault="00A161AC" w:rsidP="001966EA">
            <w:pPr>
              <w:widowControl w:val="0"/>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Почтовый адрес:</w:t>
            </w:r>
          </w:p>
        </w:tc>
        <w:tc>
          <w:tcPr>
            <w:tcW w:w="5245" w:type="dxa"/>
          </w:tcPr>
          <w:p w14:paraId="7B705B0B" w14:textId="77777777" w:rsidR="00A161AC" w:rsidRPr="00334E49" w:rsidRDefault="00A161AC" w:rsidP="001966EA">
            <w:pPr>
              <w:widowControl w:val="0"/>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Почтовый адрес:</w:t>
            </w:r>
          </w:p>
        </w:tc>
      </w:tr>
      <w:tr w:rsidR="00A161AC" w:rsidRPr="0052576C" w14:paraId="27216A54" w14:textId="77777777" w:rsidTr="00D36EC0">
        <w:trPr>
          <w:trHeight w:hRule="exact" w:val="240"/>
        </w:trPr>
        <w:tc>
          <w:tcPr>
            <w:tcW w:w="4644" w:type="dxa"/>
          </w:tcPr>
          <w:p w14:paraId="5F997576" w14:textId="77777777" w:rsidR="00A161AC" w:rsidRPr="00334E49" w:rsidRDefault="00A161AC" w:rsidP="001966EA">
            <w:pPr>
              <w:widowControl w:val="0"/>
              <w:spacing w:line="240" w:lineRule="auto"/>
              <w:jc w:val="both"/>
              <w:rPr>
                <w:rFonts w:ascii="Arial" w:eastAsia="Times New Roman" w:hAnsi="Arial" w:cs="Arial"/>
                <w:sz w:val="20"/>
                <w:szCs w:val="20"/>
                <w:lang w:val="ru-RU" w:eastAsia="ru-RU"/>
              </w:rPr>
            </w:pPr>
          </w:p>
        </w:tc>
        <w:tc>
          <w:tcPr>
            <w:tcW w:w="5245" w:type="dxa"/>
          </w:tcPr>
          <w:p w14:paraId="1D3C2342" w14:textId="77777777" w:rsidR="00A161AC" w:rsidRPr="00334E49" w:rsidRDefault="00A161AC" w:rsidP="001966EA">
            <w:pPr>
              <w:widowControl w:val="0"/>
              <w:spacing w:line="240" w:lineRule="auto"/>
              <w:jc w:val="both"/>
              <w:rPr>
                <w:rFonts w:ascii="Arial" w:eastAsia="Times New Roman" w:hAnsi="Arial" w:cs="Arial"/>
                <w:sz w:val="20"/>
                <w:szCs w:val="20"/>
                <w:lang w:val="ru-RU" w:eastAsia="ru-RU"/>
              </w:rPr>
            </w:pPr>
          </w:p>
        </w:tc>
      </w:tr>
      <w:tr w:rsidR="00A161AC" w:rsidRPr="00DE4E6B" w14:paraId="039EEF4D" w14:textId="77777777" w:rsidTr="00D36EC0">
        <w:trPr>
          <w:trHeight w:hRule="exact" w:val="240"/>
        </w:trPr>
        <w:tc>
          <w:tcPr>
            <w:tcW w:w="4644" w:type="dxa"/>
          </w:tcPr>
          <w:p w14:paraId="47F8D9B4" w14:textId="77777777" w:rsidR="00A161AC" w:rsidRPr="00334E49" w:rsidRDefault="00A161AC" w:rsidP="001966EA">
            <w:pPr>
              <w:widowControl w:val="0"/>
              <w:spacing w:line="240" w:lineRule="auto"/>
              <w:jc w:val="both"/>
              <w:rPr>
                <w:rFonts w:ascii="Arial" w:eastAsia="Times New Roman" w:hAnsi="Arial" w:cs="Arial"/>
                <w:sz w:val="20"/>
                <w:szCs w:val="20"/>
                <w:lang w:val="ru-RU" w:eastAsia="ru-RU"/>
              </w:rPr>
            </w:pPr>
          </w:p>
        </w:tc>
        <w:tc>
          <w:tcPr>
            <w:tcW w:w="5245" w:type="dxa"/>
          </w:tcPr>
          <w:p w14:paraId="30C4A948" w14:textId="77777777" w:rsidR="00A161AC" w:rsidRPr="00334E49" w:rsidRDefault="00A161AC" w:rsidP="001966EA">
            <w:pPr>
              <w:widowControl w:val="0"/>
              <w:spacing w:line="240" w:lineRule="auto"/>
              <w:jc w:val="both"/>
              <w:rPr>
                <w:rFonts w:ascii="Arial" w:eastAsia="Times New Roman" w:hAnsi="Arial" w:cs="Arial"/>
                <w:sz w:val="20"/>
                <w:szCs w:val="20"/>
                <w:lang w:val="ru-RU" w:eastAsia="ru-RU"/>
              </w:rPr>
            </w:pPr>
          </w:p>
        </w:tc>
      </w:tr>
      <w:tr w:rsidR="00A161AC" w:rsidRPr="0052576C" w14:paraId="1A3D2B09" w14:textId="77777777" w:rsidTr="00D36EC0">
        <w:trPr>
          <w:trHeight w:hRule="exact" w:val="240"/>
        </w:trPr>
        <w:tc>
          <w:tcPr>
            <w:tcW w:w="4644" w:type="dxa"/>
          </w:tcPr>
          <w:p w14:paraId="034EFCAC" w14:textId="77777777" w:rsidR="00A161AC" w:rsidRPr="00334E49" w:rsidRDefault="00A161AC" w:rsidP="001966EA">
            <w:pPr>
              <w:widowControl w:val="0"/>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Место нахождения:</w:t>
            </w:r>
          </w:p>
        </w:tc>
        <w:tc>
          <w:tcPr>
            <w:tcW w:w="5245" w:type="dxa"/>
          </w:tcPr>
          <w:p w14:paraId="083FFF98" w14:textId="77777777" w:rsidR="00A161AC" w:rsidRPr="00334E49" w:rsidRDefault="00A161AC" w:rsidP="001966EA">
            <w:pPr>
              <w:widowControl w:val="0"/>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Место нахождения:</w:t>
            </w:r>
          </w:p>
        </w:tc>
      </w:tr>
      <w:tr w:rsidR="00A161AC" w:rsidRPr="0052576C" w14:paraId="66002F63" w14:textId="77777777" w:rsidTr="00D36EC0">
        <w:trPr>
          <w:trHeight w:hRule="exact" w:val="240"/>
        </w:trPr>
        <w:tc>
          <w:tcPr>
            <w:tcW w:w="4644" w:type="dxa"/>
          </w:tcPr>
          <w:p w14:paraId="37A8C74F" w14:textId="6092D266" w:rsidR="00A161AC" w:rsidRPr="00334E49" w:rsidRDefault="00A161AC" w:rsidP="001966EA">
            <w:pPr>
              <w:widowControl w:val="0"/>
              <w:spacing w:line="240" w:lineRule="auto"/>
              <w:jc w:val="both"/>
              <w:rPr>
                <w:rFonts w:ascii="Arial" w:eastAsia="Times New Roman" w:hAnsi="Arial" w:cs="Arial"/>
                <w:sz w:val="20"/>
                <w:szCs w:val="20"/>
                <w:lang w:val="ru-RU" w:eastAsia="ru-RU"/>
              </w:rPr>
            </w:pPr>
          </w:p>
        </w:tc>
        <w:tc>
          <w:tcPr>
            <w:tcW w:w="5245" w:type="dxa"/>
          </w:tcPr>
          <w:p w14:paraId="60F3047E" w14:textId="77777777" w:rsidR="00A161AC" w:rsidRPr="00334E49" w:rsidRDefault="00A161AC" w:rsidP="001966EA">
            <w:pPr>
              <w:widowControl w:val="0"/>
              <w:spacing w:line="240" w:lineRule="auto"/>
              <w:jc w:val="both"/>
              <w:rPr>
                <w:rFonts w:ascii="Arial" w:eastAsia="Times New Roman" w:hAnsi="Arial" w:cs="Arial"/>
                <w:sz w:val="20"/>
                <w:szCs w:val="20"/>
                <w:lang w:val="ru-RU" w:eastAsia="ru-RU"/>
              </w:rPr>
            </w:pPr>
          </w:p>
        </w:tc>
      </w:tr>
      <w:tr w:rsidR="00A161AC" w:rsidRPr="00710CB8" w14:paraId="5FE0D2C4" w14:textId="77777777" w:rsidTr="00710CB8">
        <w:trPr>
          <w:trHeight w:hRule="exact" w:val="573"/>
        </w:trPr>
        <w:tc>
          <w:tcPr>
            <w:tcW w:w="4644" w:type="dxa"/>
          </w:tcPr>
          <w:p w14:paraId="5B709A78" w14:textId="77777777" w:rsidR="00A161AC" w:rsidRPr="00334E49" w:rsidRDefault="00A161AC" w:rsidP="001966EA">
            <w:pPr>
              <w:widowControl w:val="0"/>
              <w:spacing w:line="240" w:lineRule="auto"/>
              <w:jc w:val="both"/>
              <w:rPr>
                <w:rFonts w:ascii="Arial" w:eastAsia="Times New Roman" w:hAnsi="Arial" w:cs="Arial"/>
                <w:sz w:val="20"/>
                <w:szCs w:val="20"/>
                <w:lang w:val="ru-RU" w:eastAsia="ru-RU"/>
              </w:rPr>
            </w:pPr>
          </w:p>
        </w:tc>
        <w:tc>
          <w:tcPr>
            <w:tcW w:w="5245" w:type="dxa"/>
          </w:tcPr>
          <w:p w14:paraId="09E2E110" w14:textId="77777777" w:rsidR="00A161AC" w:rsidRPr="00334E49" w:rsidRDefault="00A161AC" w:rsidP="001966EA">
            <w:pPr>
              <w:widowControl w:val="0"/>
              <w:spacing w:line="240" w:lineRule="auto"/>
              <w:jc w:val="both"/>
              <w:rPr>
                <w:rFonts w:ascii="Arial" w:eastAsia="Times New Roman" w:hAnsi="Arial" w:cs="Arial"/>
                <w:sz w:val="20"/>
                <w:szCs w:val="20"/>
                <w:lang w:val="ru-RU" w:eastAsia="ru-RU"/>
              </w:rPr>
            </w:pPr>
          </w:p>
        </w:tc>
      </w:tr>
      <w:tr w:rsidR="00A161AC" w:rsidRPr="0052576C" w14:paraId="58F68184" w14:textId="77777777" w:rsidTr="00D36EC0">
        <w:trPr>
          <w:trHeight w:hRule="exact" w:val="280"/>
        </w:trPr>
        <w:tc>
          <w:tcPr>
            <w:tcW w:w="4644" w:type="dxa"/>
          </w:tcPr>
          <w:p w14:paraId="4F028CA2" w14:textId="77777777" w:rsidR="00A161AC" w:rsidRPr="00334E49" w:rsidRDefault="00A161AC" w:rsidP="00D20050">
            <w:pPr>
              <w:widowControl w:val="0"/>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 xml:space="preserve">ОГРН: </w:t>
            </w:r>
          </w:p>
        </w:tc>
        <w:tc>
          <w:tcPr>
            <w:tcW w:w="5245" w:type="dxa"/>
          </w:tcPr>
          <w:p w14:paraId="2FD9FE1E" w14:textId="77777777" w:rsidR="00A161AC" w:rsidRPr="00334E49" w:rsidRDefault="00A161AC" w:rsidP="001966EA">
            <w:pPr>
              <w:widowControl w:val="0"/>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ОГРН:</w:t>
            </w:r>
          </w:p>
        </w:tc>
      </w:tr>
      <w:tr w:rsidR="00A161AC" w:rsidRPr="0052576C" w14:paraId="6A86CE36" w14:textId="77777777" w:rsidTr="00D36EC0">
        <w:trPr>
          <w:trHeight w:hRule="exact" w:val="240"/>
        </w:trPr>
        <w:tc>
          <w:tcPr>
            <w:tcW w:w="4644" w:type="dxa"/>
          </w:tcPr>
          <w:p w14:paraId="03D37CC6" w14:textId="77777777" w:rsidR="00A161AC" w:rsidRPr="00334E49" w:rsidRDefault="00A161AC" w:rsidP="00D20050">
            <w:pPr>
              <w:widowControl w:val="0"/>
              <w:spacing w:line="240" w:lineRule="auto"/>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 xml:space="preserve">ИНН: </w:t>
            </w:r>
          </w:p>
        </w:tc>
        <w:tc>
          <w:tcPr>
            <w:tcW w:w="5245" w:type="dxa"/>
          </w:tcPr>
          <w:p w14:paraId="636666E8" w14:textId="77777777" w:rsidR="00A161AC" w:rsidRPr="00334E49" w:rsidRDefault="00A161AC" w:rsidP="001966EA">
            <w:pPr>
              <w:widowControl w:val="0"/>
              <w:spacing w:line="240" w:lineRule="auto"/>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ИНН:</w:t>
            </w:r>
          </w:p>
        </w:tc>
      </w:tr>
      <w:tr w:rsidR="00A161AC" w:rsidRPr="0052576C" w14:paraId="4F765C77" w14:textId="77777777" w:rsidTr="00D36EC0">
        <w:trPr>
          <w:trHeight w:hRule="exact" w:val="240"/>
        </w:trPr>
        <w:tc>
          <w:tcPr>
            <w:tcW w:w="4644" w:type="dxa"/>
          </w:tcPr>
          <w:p w14:paraId="50A1D817" w14:textId="77777777" w:rsidR="00A161AC" w:rsidRPr="00334E49" w:rsidRDefault="00A161AC" w:rsidP="00D20050">
            <w:pPr>
              <w:widowControl w:val="0"/>
              <w:spacing w:line="240" w:lineRule="auto"/>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 xml:space="preserve">КПП: </w:t>
            </w:r>
          </w:p>
        </w:tc>
        <w:tc>
          <w:tcPr>
            <w:tcW w:w="5245" w:type="dxa"/>
          </w:tcPr>
          <w:p w14:paraId="6BEBC877" w14:textId="77777777" w:rsidR="00A161AC" w:rsidRPr="00334E49" w:rsidRDefault="00A161AC" w:rsidP="001966EA">
            <w:pPr>
              <w:widowControl w:val="0"/>
              <w:spacing w:line="240" w:lineRule="auto"/>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КПП:</w:t>
            </w:r>
          </w:p>
        </w:tc>
      </w:tr>
      <w:tr w:rsidR="00A161AC" w:rsidRPr="0052576C" w14:paraId="4F15F771" w14:textId="77777777" w:rsidTr="00D36EC0">
        <w:trPr>
          <w:trHeight w:hRule="exact" w:val="240"/>
        </w:trPr>
        <w:tc>
          <w:tcPr>
            <w:tcW w:w="4644" w:type="dxa"/>
            <w:tcBorders>
              <w:bottom w:val="single" w:sz="6" w:space="0" w:color="auto"/>
            </w:tcBorders>
          </w:tcPr>
          <w:p w14:paraId="0AC615FA" w14:textId="77777777" w:rsidR="00A161AC" w:rsidRPr="00334E49" w:rsidRDefault="00A161AC" w:rsidP="001966EA">
            <w:pPr>
              <w:widowControl w:val="0"/>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Расчетный счет:</w:t>
            </w:r>
          </w:p>
        </w:tc>
        <w:tc>
          <w:tcPr>
            <w:tcW w:w="5245" w:type="dxa"/>
          </w:tcPr>
          <w:p w14:paraId="6C45DC01" w14:textId="77777777" w:rsidR="00A161AC" w:rsidRPr="00334E49" w:rsidRDefault="00A161AC" w:rsidP="001966EA">
            <w:pPr>
              <w:widowControl w:val="0"/>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Расчетный счет:</w:t>
            </w:r>
          </w:p>
        </w:tc>
      </w:tr>
      <w:tr w:rsidR="00A161AC" w:rsidRPr="0052576C" w14:paraId="7DFCE0EB" w14:textId="77777777" w:rsidTr="00D36EC0">
        <w:trPr>
          <w:trHeight w:hRule="exact" w:val="240"/>
        </w:trPr>
        <w:tc>
          <w:tcPr>
            <w:tcW w:w="4644" w:type="dxa"/>
            <w:tcBorders>
              <w:bottom w:val="single" w:sz="6" w:space="0" w:color="auto"/>
            </w:tcBorders>
          </w:tcPr>
          <w:p w14:paraId="18C2853E" w14:textId="2AA825D7" w:rsidR="00A161AC" w:rsidRPr="00334E49" w:rsidRDefault="00E80A28" w:rsidP="001966EA">
            <w:pPr>
              <w:widowControl w:val="0"/>
              <w:spacing w:line="240" w:lineRule="auto"/>
              <w:jc w:val="both"/>
              <w:rPr>
                <w:rFonts w:ascii="Arial" w:eastAsia="Times New Roman" w:hAnsi="Arial" w:cs="Arial"/>
                <w:sz w:val="20"/>
                <w:szCs w:val="20"/>
                <w:lang w:val="ru-RU" w:eastAsia="ru-RU"/>
              </w:rPr>
            </w:pPr>
            <w:r>
              <w:rPr>
                <w:rFonts w:ascii="Arial" w:eastAsia="Times New Roman" w:hAnsi="Arial" w:cs="Arial"/>
                <w:sz w:val="20"/>
                <w:szCs w:val="20"/>
                <w:lang w:val="ru-RU" w:eastAsia="ru-RU"/>
              </w:rPr>
              <w:t>№</w:t>
            </w:r>
          </w:p>
        </w:tc>
        <w:tc>
          <w:tcPr>
            <w:tcW w:w="5245" w:type="dxa"/>
          </w:tcPr>
          <w:p w14:paraId="797E512B" w14:textId="77777777" w:rsidR="00A161AC" w:rsidRPr="00334E49" w:rsidRDefault="00A161AC" w:rsidP="001966EA">
            <w:pPr>
              <w:widowControl w:val="0"/>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w:t>
            </w:r>
          </w:p>
        </w:tc>
      </w:tr>
      <w:tr w:rsidR="00A161AC" w:rsidRPr="0052576C" w14:paraId="30BD7D29" w14:textId="77777777" w:rsidTr="00D36EC0">
        <w:trPr>
          <w:trHeight w:hRule="exact" w:val="612"/>
        </w:trPr>
        <w:tc>
          <w:tcPr>
            <w:tcW w:w="4644" w:type="dxa"/>
            <w:tcBorders>
              <w:bottom w:val="single" w:sz="6" w:space="0" w:color="auto"/>
            </w:tcBorders>
          </w:tcPr>
          <w:p w14:paraId="694D92C7" w14:textId="77777777" w:rsidR="00A161AC" w:rsidRPr="00334E49" w:rsidRDefault="00710F9F" w:rsidP="00403CEC">
            <w:pPr>
              <w:widowControl w:val="0"/>
              <w:spacing w:line="240" w:lineRule="auto"/>
              <w:jc w:val="both"/>
              <w:rPr>
                <w:rFonts w:ascii="Arial" w:eastAsia="Times New Roman" w:hAnsi="Arial" w:cs="Arial"/>
                <w:sz w:val="20"/>
                <w:szCs w:val="20"/>
                <w:lang w:val="ru-RU" w:eastAsia="ru-RU"/>
              </w:rPr>
            </w:pPr>
            <w:r w:rsidRPr="00334E49">
              <w:rPr>
                <w:rFonts w:ascii="Arial" w:hAnsi="Arial" w:cs="Arial"/>
                <w:sz w:val="20"/>
                <w:szCs w:val="20"/>
                <w:lang w:val="ru-RU"/>
              </w:rPr>
              <w:t xml:space="preserve">в </w:t>
            </w:r>
          </w:p>
        </w:tc>
        <w:tc>
          <w:tcPr>
            <w:tcW w:w="5245" w:type="dxa"/>
          </w:tcPr>
          <w:p w14:paraId="6004BC6D" w14:textId="77777777" w:rsidR="00A161AC" w:rsidRPr="00334E49" w:rsidRDefault="00D20050" w:rsidP="001966EA">
            <w:pPr>
              <w:widowControl w:val="0"/>
              <w:spacing w:line="240" w:lineRule="auto"/>
              <w:jc w:val="both"/>
              <w:rPr>
                <w:rFonts w:ascii="Arial" w:eastAsia="Times New Roman" w:hAnsi="Arial" w:cs="Arial"/>
                <w:sz w:val="20"/>
                <w:szCs w:val="20"/>
                <w:lang w:val="ru-RU" w:eastAsia="ru-RU"/>
              </w:rPr>
            </w:pPr>
            <w:r>
              <w:rPr>
                <w:rFonts w:ascii="Arial" w:eastAsia="Times New Roman" w:hAnsi="Arial" w:cs="Arial"/>
                <w:sz w:val="20"/>
                <w:szCs w:val="20"/>
                <w:lang w:val="ru-RU" w:eastAsia="ru-RU"/>
              </w:rPr>
              <w:t>в</w:t>
            </w:r>
            <w:r w:rsidR="00A161AC" w:rsidRPr="00334E49">
              <w:rPr>
                <w:rFonts w:ascii="Arial" w:eastAsia="Times New Roman" w:hAnsi="Arial" w:cs="Arial"/>
                <w:sz w:val="20"/>
                <w:szCs w:val="20"/>
                <w:lang w:val="ru-RU" w:eastAsia="ru-RU"/>
              </w:rPr>
              <w:t xml:space="preserve"> </w:t>
            </w:r>
          </w:p>
        </w:tc>
      </w:tr>
      <w:tr w:rsidR="00A161AC" w:rsidRPr="0052576C" w14:paraId="1B7B5974" w14:textId="77777777" w:rsidTr="00D36EC0">
        <w:trPr>
          <w:trHeight w:hRule="exact" w:val="240"/>
        </w:trPr>
        <w:tc>
          <w:tcPr>
            <w:tcW w:w="4644" w:type="dxa"/>
            <w:tcBorders>
              <w:bottom w:val="single" w:sz="6" w:space="0" w:color="auto"/>
            </w:tcBorders>
            <w:shd w:val="clear" w:color="auto" w:fill="FFFFFF"/>
          </w:tcPr>
          <w:p w14:paraId="70776662" w14:textId="599D3209" w:rsidR="00A161AC" w:rsidRPr="00334E49" w:rsidRDefault="00E80A28" w:rsidP="00D20050">
            <w:pPr>
              <w:widowControl w:val="0"/>
              <w:spacing w:line="240" w:lineRule="auto"/>
              <w:jc w:val="both"/>
              <w:rPr>
                <w:rFonts w:ascii="Arial" w:eastAsia="Times New Roman" w:hAnsi="Arial" w:cs="Arial"/>
                <w:sz w:val="20"/>
                <w:szCs w:val="20"/>
                <w:lang w:val="ru-RU" w:eastAsia="ru-RU"/>
              </w:rPr>
            </w:pPr>
            <w:r>
              <w:rPr>
                <w:rFonts w:ascii="Arial" w:eastAsia="Times New Roman" w:hAnsi="Arial" w:cs="Arial"/>
                <w:sz w:val="20"/>
                <w:szCs w:val="20"/>
                <w:lang w:val="ru-RU" w:eastAsia="ru-RU"/>
              </w:rPr>
              <w:t>к/</w:t>
            </w:r>
            <w:r w:rsidR="00A161AC" w:rsidRPr="00334E49">
              <w:rPr>
                <w:rFonts w:ascii="Arial" w:eastAsia="Times New Roman" w:hAnsi="Arial" w:cs="Arial"/>
                <w:sz w:val="20"/>
                <w:szCs w:val="20"/>
                <w:lang w:val="ru-RU" w:eastAsia="ru-RU"/>
              </w:rPr>
              <w:t xml:space="preserve">с </w:t>
            </w:r>
          </w:p>
        </w:tc>
        <w:tc>
          <w:tcPr>
            <w:tcW w:w="5245" w:type="dxa"/>
          </w:tcPr>
          <w:p w14:paraId="2F9FAB4C" w14:textId="77777777" w:rsidR="00A161AC" w:rsidRPr="00334E49" w:rsidRDefault="00A161AC" w:rsidP="001966EA">
            <w:pPr>
              <w:widowControl w:val="0"/>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 xml:space="preserve">к/с </w:t>
            </w:r>
          </w:p>
        </w:tc>
      </w:tr>
      <w:tr w:rsidR="00A161AC" w:rsidRPr="0052576C" w14:paraId="52AC59BC" w14:textId="77777777" w:rsidTr="00D36EC0">
        <w:trPr>
          <w:trHeight w:hRule="exact" w:val="240"/>
        </w:trPr>
        <w:tc>
          <w:tcPr>
            <w:tcW w:w="4644" w:type="dxa"/>
            <w:shd w:val="clear" w:color="auto" w:fill="FFFFFF"/>
          </w:tcPr>
          <w:p w14:paraId="66237E9F" w14:textId="77777777" w:rsidR="00A161AC" w:rsidRPr="00334E49" w:rsidRDefault="00A161AC" w:rsidP="00D20050">
            <w:pPr>
              <w:widowControl w:val="0"/>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 xml:space="preserve">БИК </w:t>
            </w:r>
          </w:p>
        </w:tc>
        <w:tc>
          <w:tcPr>
            <w:tcW w:w="5245" w:type="dxa"/>
          </w:tcPr>
          <w:p w14:paraId="7ABD7E89" w14:textId="77777777" w:rsidR="00A161AC" w:rsidRPr="00334E49" w:rsidRDefault="00A161AC" w:rsidP="001966EA">
            <w:pPr>
              <w:widowControl w:val="0"/>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 xml:space="preserve">БИК </w:t>
            </w:r>
          </w:p>
        </w:tc>
      </w:tr>
    </w:tbl>
    <w:p w14:paraId="38FB66D3" w14:textId="77777777" w:rsidR="00A161AC" w:rsidRPr="00334E49" w:rsidRDefault="00A161AC" w:rsidP="001966EA">
      <w:pPr>
        <w:spacing w:line="240" w:lineRule="auto"/>
        <w:jc w:val="both"/>
        <w:rPr>
          <w:rFonts w:ascii="Arial" w:eastAsia="Times New Roman" w:hAnsi="Arial" w:cs="Arial"/>
          <w:sz w:val="20"/>
          <w:szCs w:val="20"/>
          <w:lang w:val="ru-RU" w:eastAsia="ru-RU"/>
        </w:rPr>
      </w:pPr>
    </w:p>
    <w:tbl>
      <w:tblPr>
        <w:tblW w:w="0" w:type="auto"/>
        <w:tblLayout w:type="fixed"/>
        <w:tblLook w:val="0000" w:firstRow="0" w:lastRow="0" w:firstColumn="0" w:lastColumn="0" w:noHBand="0" w:noVBand="0"/>
      </w:tblPr>
      <w:tblGrid>
        <w:gridCol w:w="4644"/>
        <w:gridCol w:w="5245"/>
      </w:tblGrid>
      <w:tr w:rsidR="00A161AC" w:rsidRPr="0052576C" w14:paraId="16A33AEB" w14:textId="77777777" w:rsidTr="00D36EC0">
        <w:trPr>
          <w:trHeight w:hRule="exact" w:val="240"/>
        </w:trPr>
        <w:tc>
          <w:tcPr>
            <w:tcW w:w="4644" w:type="dxa"/>
          </w:tcPr>
          <w:p w14:paraId="1FA48B37" w14:textId="77777777" w:rsidR="00A161AC" w:rsidRPr="00334E49" w:rsidRDefault="00A161AC" w:rsidP="001966EA">
            <w:pPr>
              <w:widowControl w:val="0"/>
              <w:spacing w:line="240" w:lineRule="auto"/>
              <w:jc w:val="center"/>
              <w:rPr>
                <w:rFonts w:ascii="Arial" w:eastAsia="Times New Roman" w:hAnsi="Arial" w:cs="Arial"/>
                <w:b/>
                <w:sz w:val="20"/>
                <w:szCs w:val="20"/>
                <w:lang w:val="ru-RU" w:eastAsia="ru-RU"/>
              </w:rPr>
            </w:pPr>
          </w:p>
        </w:tc>
        <w:tc>
          <w:tcPr>
            <w:tcW w:w="5245" w:type="dxa"/>
          </w:tcPr>
          <w:p w14:paraId="067D794D" w14:textId="77777777" w:rsidR="00A161AC" w:rsidRPr="00334E49" w:rsidRDefault="00A161AC" w:rsidP="001966EA">
            <w:pPr>
              <w:widowControl w:val="0"/>
              <w:spacing w:line="240" w:lineRule="auto"/>
              <w:jc w:val="center"/>
              <w:rPr>
                <w:rFonts w:ascii="Arial" w:eastAsia="Times New Roman" w:hAnsi="Arial" w:cs="Arial"/>
                <w:b/>
                <w:i/>
                <w:sz w:val="20"/>
                <w:szCs w:val="20"/>
                <w:lang w:val="ru-RU" w:eastAsia="ru-RU"/>
              </w:rPr>
            </w:pPr>
          </w:p>
        </w:tc>
      </w:tr>
      <w:tr w:rsidR="00A161AC" w:rsidRPr="0052576C" w14:paraId="58503927" w14:textId="77777777" w:rsidTr="00D36EC0">
        <w:tc>
          <w:tcPr>
            <w:tcW w:w="4644" w:type="dxa"/>
          </w:tcPr>
          <w:p w14:paraId="0F1808D7" w14:textId="77777777" w:rsidR="00A161AC" w:rsidRPr="00334E49" w:rsidRDefault="00A161AC" w:rsidP="001966EA">
            <w:pPr>
              <w:spacing w:line="240" w:lineRule="auto"/>
              <w:jc w:val="center"/>
              <w:rPr>
                <w:rFonts w:ascii="Arial" w:eastAsia="Times New Roman" w:hAnsi="Arial" w:cs="Arial"/>
                <w:b/>
                <w:sz w:val="20"/>
                <w:szCs w:val="20"/>
                <w:lang w:val="ru-RU" w:eastAsia="ru-RU"/>
              </w:rPr>
            </w:pPr>
            <w:r w:rsidRPr="00334E49">
              <w:rPr>
                <w:rFonts w:ascii="Arial" w:eastAsia="Times New Roman" w:hAnsi="Arial" w:cs="Arial"/>
                <w:b/>
                <w:sz w:val="20"/>
                <w:szCs w:val="20"/>
                <w:lang w:val="ru-RU" w:eastAsia="ru-RU"/>
              </w:rPr>
              <w:t>Биржа:</w:t>
            </w:r>
          </w:p>
          <w:p w14:paraId="2817CDD0" w14:textId="77777777" w:rsidR="00A161AC" w:rsidRPr="00334E49" w:rsidRDefault="00A161AC" w:rsidP="001966EA">
            <w:pPr>
              <w:spacing w:line="240" w:lineRule="auto"/>
              <w:rPr>
                <w:rFonts w:ascii="Arial" w:eastAsia="Times New Roman" w:hAnsi="Arial" w:cs="Arial"/>
                <w:sz w:val="20"/>
                <w:szCs w:val="20"/>
                <w:lang w:val="ru-RU" w:eastAsia="ru-RU"/>
              </w:rPr>
            </w:pPr>
          </w:p>
          <w:p w14:paraId="343F76C3" w14:textId="77777777" w:rsidR="00A161AC" w:rsidRPr="00334E49" w:rsidRDefault="00A161AC" w:rsidP="001966EA">
            <w:pPr>
              <w:spacing w:line="240" w:lineRule="auto"/>
              <w:rPr>
                <w:rFonts w:ascii="Arial" w:eastAsia="Times New Roman" w:hAnsi="Arial" w:cs="Arial"/>
                <w:sz w:val="20"/>
                <w:szCs w:val="20"/>
                <w:lang w:val="ru-RU" w:eastAsia="ru-RU"/>
              </w:rPr>
            </w:pPr>
          </w:p>
        </w:tc>
        <w:tc>
          <w:tcPr>
            <w:tcW w:w="5245" w:type="dxa"/>
          </w:tcPr>
          <w:p w14:paraId="01BBD449" w14:textId="77777777" w:rsidR="00A161AC" w:rsidRPr="00334E49" w:rsidRDefault="00A161AC" w:rsidP="001966EA">
            <w:pPr>
              <w:spacing w:line="240" w:lineRule="auto"/>
              <w:jc w:val="center"/>
              <w:rPr>
                <w:rFonts w:ascii="Arial" w:eastAsia="Times New Roman" w:hAnsi="Arial" w:cs="Arial"/>
                <w:sz w:val="20"/>
                <w:szCs w:val="20"/>
                <w:lang w:val="ru-RU" w:eastAsia="ru-RU"/>
              </w:rPr>
            </w:pPr>
            <w:r w:rsidRPr="00334E49">
              <w:rPr>
                <w:rFonts w:ascii="Arial" w:eastAsia="Times New Roman" w:hAnsi="Arial" w:cs="Arial"/>
                <w:b/>
                <w:sz w:val="20"/>
                <w:szCs w:val="20"/>
                <w:lang w:val="ru-RU" w:eastAsia="ru-RU"/>
              </w:rPr>
              <w:t>Управляющая компания</w:t>
            </w:r>
            <w:r w:rsidRPr="00334E49">
              <w:rPr>
                <w:rFonts w:ascii="Arial" w:eastAsia="Times New Roman" w:hAnsi="Arial" w:cs="Arial"/>
                <w:sz w:val="20"/>
                <w:szCs w:val="20"/>
                <w:lang w:val="ru-RU" w:eastAsia="ru-RU"/>
              </w:rPr>
              <w:t>:</w:t>
            </w:r>
          </w:p>
          <w:p w14:paraId="1DCBA5E6" w14:textId="77777777" w:rsidR="00A161AC" w:rsidRPr="00334E49" w:rsidRDefault="00A161AC" w:rsidP="001966EA">
            <w:pPr>
              <w:spacing w:line="240" w:lineRule="auto"/>
              <w:jc w:val="center"/>
              <w:rPr>
                <w:rFonts w:ascii="Arial" w:eastAsia="Times New Roman" w:hAnsi="Arial" w:cs="Arial"/>
                <w:sz w:val="20"/>
                <w:szCs w:val="20"/>
                <w:lang w:val="ru-RU" w:eastAsia="ru-RU"/>
              </w:rPr>
            </w:pPr>
          </w:p>
          <w:p w14:paraId="28A836EF" w14:textId="77777777" w:rsidR="00A161AC" w:rsidRPr="00334E49" w:rsidRDefault="00A161AC" w:rsidP="001966EA">
            <w:pPr>
              <w:spacing w:line="240" w:lineRule="auto"/>
              <w:jc w:val="center"/>
              <w:rPr>
                <w:rFonts w:ascii="Arial" w:eastAsia="Times New Roman" w:hAnsi="Arial" w:cs="Arial"/>
                <w:sz w:val="20"/>
                <w:szCs w:val="20"/>
                <w:lang w:val="ru-RU" w:eastAsia="ru-RU"/>
              </w:rPr>
            </w:pPr>
          </w:p>
        </w:tc>
      </w:tr>
      <w:tr w:rsidR="00A161AC" w:rsidRPr="0052576C" w14:paraId="17E7F8C2" w14:textId="77777777" w:rsidTr="00D36EC0">
        <w:tc>
          <w:tcPr>
            <w:tcW w:w="4644" w:type="dxa"/>
          </w:tcPr>
          <w:p w14:paraId="18AD6E34" w14:textId="77777777" w:rsidR="00A161AC" w:rsidRPr="00334E49" w:rsidRDefault="00A161AC" w:rsidP="001966EA">
            <w:pPr>
              <w:spacing w:line="240" w:lineRule="auto"/>
              <w:jc w:val="center"/>
              <w:rPr>
                <w:rFonts w:ascii="Arial" w:eastAsia="Times New Roman" w:hAnsi="Arial" w:cs="Arial"/>
                <w:sz w:val="20"/>
                <w:szCs w:val="20"/>
                <w:lang w:val="ru-RU" w:eastAsia="ru-RU"/>
              </w:rPr>
            </w:pPr>
          </w:p>
          <w:p w14:paraId="50697CFC" w14:textId="77777777" w:rsidR="00A161AC" w:rsidRPr="00334E49" w:rsidRDefault="00A161AC" w:rsidP="001966EA">
            <w:pPr>
              <w:spacing w:line="240" w:lineRule="auto"/>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__________________ / ______________/</w:t>
            </w:r>
          </w:p>
        </w:tc>
        <w:tc>
          <w:tcPr>
            <w:tcW w:w="5245" w:type="dxa"/>
          </w:tcPr>
          <w:p w14:paraId="79EC9CF2" w14:textId="77777777" w:rsidR="00A161AC" w:rsidRPr="00334E49" w:rsidRDefault="00A161AC" w:rsidP="001966EA">
            <w:pPr>
              <w:spacing w:line="240" w:lineRule="auto"/>
              <w:jc w:val="center"/>
              <w:rPr>
                <w:rFonts w:ascii="Arial" w:eastAsia="Times New Roman" w:hAnsi="Arial" w:cs="Arial"/>
                <w:sz w:val="20"/>
                <w:szCs w:val="20"/>
                <w:lang w:val="ru-RU" w:eastAsia="ru-RU"/>
              </w:rPr>
            </w:pPr>
          </w:p>
          <w:p w14:paraId="054DE21C" w14:textId="77777777" w:rsidR="00A161AC" w:rsidRPr="00334E49" w:rsidRDefault="00A161AC" w:rsidP="001966EA">
            <w:pPr>
              <w:spacing w:line="240" w:lineRule="auto"/>
              <w:jc w:val="center"/>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____________________ / ______________/</w:t>
            </w:r>
          </w:p>
        </w:tc>
      </w:tr>
      <w:tr w:rsidR="00A161AC" w:rsidRPr="0052576C" w14:paraId="5BD41730" w14:textId="77777777" w:rsidTr="00D36EC0">
        <w:tc>
          <w:tcPr>
            <w:tcW w:w="4644" w:type="dxa"/>
          </w:tcPr>
          <w:p w14:paraId="393EE0E0" w14:textId="77777777" w:rsidR="00A161AC" w:rsidRPr="00334E49" w:rsidRDefault="00A161AC" w:rsidP="001966EA">
            <w:pPr>
              <w:spacing w:line="240" w:lineRule="auto"/>
              <w:jc w:val="center"/>
              <w:rPr>
                <w:rFonts w:ascii="Arial" w:eastAsia="Times New Roman" w:hAnsi="Arial" w:cs="Arial"/>
                <w:sz w:val="20"/>
                <w:szCs w:val="20"/>
                <w:lang w:val="ru-RU" w:eastAsia="ru-RU"/>
              </w:rPr>
            </w:pPr>
          </w:p>
        </w:tc>
        <w:tc>
          <w:tcPr>
            <w:tcW w:w="5245" w:type="dxa"/>
          </w:tcPr>
          <w:p w14:paraId="3C45C645" w14:textId="77777777" w:rsidR="00A161AC" w:rsidRPr="00334E49" w:rsidRDefault="00A161AC" w:rsidP="001966EA">
            <w:pPr>
              <w:spacing w:line="240" w:lineRule="auto"/>
              <w:rPr>
                <w:rFonts w:ascii="Arial" w:eastAsia="Times New Roman" w:hAnsi="Arial" w:cs="Arial"/>
                <w:sz w:val="20"/>
                <w:szCs w:val="20"/>
                <w:lang w:val="ru-RU" w:eastAsia="ru-RU"/>
              </w:rPr>
            </w:pPr>
          </w:p>
        </w:tc>
      </w:tr>
      <w:tr w:rsidR="00A161AC" w:rsidRPr="0052576C" w14:paraId="5EFAD13F" w14:textId="77777777" w:rsidTr="00D36EC0">
        <w:tc>
          <w:tcPr>
            <w:tcW w:w="4644" w:type="dxa"/>
          </w:tcPr>
          <w:p w14:paraId="728A6945" w14:textId="77777777" w:rsidR="00A161AC" w:rsidRPr="00334E49" w:rsidRDefault="00A161AC" w:rsidP="001966EA">
            <w:pPr>
              <w:spacing w:line="240" w:lineRule="auto"/>
              <w:jc w:val="center"/>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М.П.</w:t>
            </w:r>
          </w:p>
        </w:tc>
        <w:tc>
          <w:tcPr>
            <w:tcW w:w="5245" w:type="dxa"/>
          </w:tcPr>
          <w:p w14:paraId="42F57E4B" w14:textId="77777777" w:rsidR="00A161AC" w:rsidRPr="00334E49" w:rsidRDefault="00A161AC" w:rsidP="001966EA">
            <w:pPr>
              <w:spacing w:line="240" w:lineRule="auto"/>
              <w:jc w:val="center"/>
              <w:rPr>
                <w:rFonts w:ascii="Arial" w:eastAsia="Times New Roman" w:hAnsi="Arial" w:cs="Arial"/>
                <w:sz w:val="20"/>
                <w:szCs w:val="20"/>
                <w:lang w:val="ru-RU" w:eastAsia="ru-RU"/>
              </w:rPr>
            </w:pPr>
            <w:r w:rsidRPr="00334E49">
              <w:rPr>
                <w:rFonts w:ascii="Arial" w:eastAsia="Times New Roman" w:hAnsi="Arial" w:cs="Arial"/>
                <w:sz w:val="20"/>
                <w:szCs w:val="20"/>
                <w:lang w:eastAsia="ru-RU"/>
              </w:rPr>
              <w:t xml:space="preserve">            </w:t>
            </w:r>
            <w:r w:rsidRPr="00334E49">
              <w:rPr>
                <w:rFonts w:ascii="Arial" w:eastAsia="Times New Roman" w:hAnsi="Arial" w:cs="Arial"/>
                <w:sz w:val="20"/>
                <w:szCs w:val="20"/>
                <w:lang w:val="ru-RU" w:eastAsia="ru-RU"/>
              </w:rPr>
              <w:t>М.П.</w:t>
            </w:r>
          </w:p>
        </w:tc>
      </w:tr>
    </w:tbl>
    <w:p w14:paraId="573A3B19" w14:textId="77777777" w:rsidR="00B010D9" w:rsidRPr="00334E49" w:rsidRDefault="00B010D9" w:rsidP="001966EA">
      <w:pPr>
        <w:spacing w:line="240" w:lineRule="auto"/>
        <w:ind w:left="709" w:hanging="709"/>
        <w:jc w:val="both"/>
        <w:rPr>
          <w:rFonts w:ascii="Arial" w:hAnsi="Arial" w:cs="Arial"/>
          <w:bCs/>
          <w:sz w:val="20"/>
          <w:szCs w:val="20"/>
          <w:lang w:val="ru-RU"/>
        </w:rPr>
      </w:pPr>
    </w:p>
    <w:p w14:paraId="6FFA066B" w14:textId="77777777" w:rsidR="00037910" w:rsidRPr="00334E49" w:rsidRDefault="00037910" w:rsidP="001966EA">
      <w:pPr>
        <w:spacing w:line="240" w:lineRule="auto"/>
        <w:ind w:left="709" w:hanging="709"/>
        <w:jc w:val="both"/>
        <w:rPr>
          <w:rFonts w:ascii="Arial" w:hAnsi="Arial" w:cs="Arial"/>
          <w:bCs/>
          <w:sz w:val="20"/>
          <w:szCs w:val="20"/>
          <w:lang w:val="ru-RU"/>
        </w:rPr>
      </w:pPr>
    </w:p>
    <w:p w14:paraId="65D53CFE" w14:textId="77777777" w:rsidR="00D04887" w:rsidRPr="00334E49" w:rsidRDefault="00D04887" w:rsidP="001966EA">
      <w:pPr>
        <w:spacing w:line="240" w:lineRule="auto"/>
        <w:jc w:val="both"/>
        <w:rPr>
          <w:rFonts w:ascii="Arial" w:hAnsi="Arial" w:cs="Arial"/>
          <w:sz w:val="20"/>
          <w:szCs w:val="20"/>
          <w:lang w:val="ru-RU"/>
        </w:rPr>
        <w:sectPr w:rsidR="00D04887" w:rsidRPr="00334E49" w:rsidSect="001A24A5">
          <w:pgSz w:w="11906" w:h="16838"/>
          <w:pgMar w:top="568" w:right="850" w:bottom="851" w:left="851" w:header="708" w:footer="708" w:gutter="0"/>
          <w:cols w:space="708"/>
          <w:titlePg/>
          <w:docGrid w:linePitch="360"/>
        </w:sectPr>
      </w:pPr>
    </w:p>
    <w:p w14:paraId="4091BB5C" w14:textId="77777777" w:rsidR="00D04887" w:rsidRPr="00334E49" w:rsidRDefault="00D04887" w:rsidP="008941AA">
      <w:pPr>
        <w:pStyle w:val="2"/>
        <w:numPr>
          <w:ilvl w:val="1"/>
          <w:numId w:val="37"/>
        </w:numPr>
        <w:tabs>
          <w:tab w:val="clear" w:pos="1021"/>
          <w:tab w:val="left" w:pos="-1560"/>
        </w:tabs>
        <w:ind w:left="851" w:hanging="567"/>
        <w:rPr>
          <w:rFonts w:ascii="Arial" w:hAnsi="Arial" w:cs="Arial"/>
          <w:b w:val="0"/>
          <w:sz w:val="20"/>
          <w:u w:val="none"/>
        </w:rPr>
      </w:pPr>
      <w:bookmarkStart w:id="137" w:name="_Toc148616976"/>
      <w:r w:rsidRPr="00334E49">
        <w:rPr>
          <w:rFonts w:ascii="Arial" w:hAnsi="Arial" w:cs="Arial"/>
          <w:b w:val="0"/>
          <w:sz w:val="20"/>
          <w:u w:val="none"/>
        </w:rPr>
        <w:lastRenderedPageBreak/>
        <w:t>Договор об оказании услуг листинга (по инвестиционным паям паевых инвестиционных фондов и биржевых паевых инвестиционных фондов)</w:t>
      </w:r>
      <w:bookmarkEnd w:id="137"/>
    </w:p>
    <w:p w14:paraId="31CD7F28" w14:textId="77777777" w:rsidR="007659D1" w:rsidRPr="00334E49" w:rsidRDefault="007659D1" w:rsidP="001966EA">
      <w:pPr>
        <w:spacing w:line="240" w:lineRule="auto"/>
        <w:jc w:val="both"/>
        <w:rPr>
          <w:rFonts w:ascii="Arial" w:hAnsi="Arial" w:cs="Arial"/>
          <w:sz w:val="20"/>
          <w:szCs w:val="20"/>
          <w:lang w:val="ru-RU"/>
        </w:rPr>
      </w:pPr>
    </w:p>
    <w:p w14:paraId="3393E6FE" w14:textId="77777777" w:rsidR="00D64AFF" w:rsidRPr="00334E49" w:rsidRDefault="00D64AFF" w:rsidP="001966EA">
      <w:pPr>
        <w:spacing w:line="240" w:lineRule="auto"/>
        <w:jc w:val="both"/>
        <w:rPr>
          <w:rFonts w:ascii="Arial" w:hAnsi="Arial" w:cs="Arial"/>
          <w:sz w:val="20"/>
          <w:szCs w:val="20"/>
          <w:lang w:val="ru-RU"/>
        </w:rPr>
      </w:pPr>
    </w:p>
    <w:p w14:paraId="4C11605C" w14:textId="77777777" w:rsidR="00D64AFF" w:rsidRPr="00334E49" w:rsidRDefault="00D64AFF" w:rsidP="001966EA">
      <w:pPr>
        <w:pStyle w:val="Iniiaiieoaeno"/>
        <w:widowControl/>
        <w:ind w:firstLine="708"/>
        <w:jc w:val="center"/>
        <w:rPr>
          <w:rFonts w:ascii="Arial" w:hAnsi="Arial" w:cs="Arial"/>
          <w:sz w:val="20"/>
          <w:szCs w:val="20"/>
        </w:rPr>
      </w:pPr>
      <w:r w:rsidRPr="00334E49">
        <w:rPr>
          <w:rFonts w:ascii="Arial" w:hAnsi="Arial" w:cs="Arial"/>
          <w:b/>
          <w:sz w:val="20"/>
          <w:szCs w:val="20"/>
        </w:rPr>
        <w:t xml:space="preserve">Договор об оказании услуг листинга № </w:t>
      </w:r>
      <w:r w:rsidRPr="00334E49">
        <w:rPr>
          <w:rFonts w:ascii="Arial" w:hAnsi="Arial" w:cs="Arial"/>
          <w:sz w:val="20"/>
          <w:szCs w:val="20"/>
        </w:rPr>
        <w:t>_________</w:t>
      </w:r>
    </w:p>
    <w:p w14:paraId="51AA8B34" w14:textId="77777777" w:rsidR="00D64AFF" w:rsidRPr="00334E49" w:rsidRDefault="00D64AFF" w:rsidP="001966EA">
      <w:pPr>
        <w:spacing w:line="240" w:lineRule="auto"/>
        <w:jc w:val="center"/>
        <w:rPr>
          <w:rFonts w:ascii="Arial" w:hAnsi="Arial" w:cs="Arial"/>
          <w:b/>
          <w:sz w:val="20"/>
          <w:szCs w:val="20"/>
          <w:lang w:val="ru-RU"/>
        </w:rPr>
      </w:pPr>
    </w:p>
    <w:p w14:paraId="16AB254E" w14:textId="77777777" w:rsidR="00D64AFF" w:rsidRPr="00334E49" w:rsidRDefault="00D64AFF" w:rsidP="001966EA">
      <w:pPr>
        <w:spacing w:line="240" w:lineRule="auto"/>
        <w:jc w:val="center"/>
        <w:rPr>
          <w:rFonts w:ascii="Arial" w:hAnsi="Arial" w:cs="Arial"/>
          <w:sz w:val="20"/>
          <w:szCs w:val="20"/>
          <w:lang w:val="ru-RU"/>
        </w:rPr>
      </w:pPr>
    </w:p>
    <w:p w14:paraId="3EC2EBE4" w14:textId="5411654A" w:rsidR="00D64AFF" w:rsidRPr="00334E49" w:rsidRDefault="00D64AFF" w:rsidP="001966EA">
      <w:pPr>
        <w:pStyle w:val="ad"/>
        <w:tabs>
          <w:tab w:val="right" w:pos="9781"/>
        </w:tabs>
        <w:rPr>
          <w:rFonts w:ascii="Arial" w:hAnsi="Arial" w:cs="Arial"/>
        </w:rPr>
      </w:pPr>
      <w:r w:rsidRPr="00334E49">
        <w:rPr>
          <w:rFonts w:ascii="Arial" w:hAnsi="Arial" w:cs="Arial"/>
        </w:rPr>
        <w:t xml:space="preserve">г. </w:t>
      </w:r>
      <w:r w:rsidR="007B7A34">
        <w:rPr>
          <w:rFonts w:ascii="Arial" w:hAnsi="Arial" w:cs="Arial"/>
        </w:rPr>
        <w:t>Санкт-Петербург</w:t>
      </w:r>
      <w:r w:rsidRPr="00334E49">
        <w:rPr>
          <w:rFonts w:ascii="Arial" w:hAnsi="Arial" w:cs="Arial"/>
        </w:rPr>
        <w:tab/>
        <w:t>«___» __________202___ г.</w:t>
      </w:r>
    </w:p>
    <w:p w14:paraId="56E05967" w14:textId="77777777" w:rsidR="00D64AFF" w:rsidRPr="00334E49" w:rsidRDefault="00D64AFF" w:rsidP="001966EA">
      <w:pPr>
        <w:spacing w:line="240" w:lineRule="auto"/>
        <w:jc w:val="both"/>
        <w:rPr>
          <w:rFonts w:ascii="Arial" w:hAnsi="Arial" w:cs="Arial"/>
          <w:sz w:val="20"/>
          <w:szCs w:val="20"/>
          <w:lang w:val="ru-RU"/>
        </w:rPr>
      </w:pPr>
    </w:p>
    <w:p w14:paraId="77D29A82" w14:textId="2F79EF7E" w:rsidR="00D64AFF" w:rsidRPr="00334E49" w:rsidRDefault="00387814" w:rsidP="001966EA">
      <w:pPr>
        <w:spacing w:before="120" w:line="240" w:lineRule="auto"/>
        <w:ind w:firstLine="709"/>
        <w:jc w:val="both"/>
        <w:rPr>
          <w:rFonts w:ascii="Arial" w:hAnsi="Arial" w:cs="Arial"/>
          <w:sz w:val="20"/>
          <w:szCs w:val="20"/>
          <w:lang w:val="ru-RU"/>
        </w:rPr>
      </w:pPr>
      <w:proofErr w:type="gramStart"/>
      <w:r w:rsidRPr="00F42ED2">
        <w:rPr>
          <w:rFonts w:ascii="Arial" w:hAnsi="Arial" w:cs="Arial"/>
          <w:sz w:val="20"/>
          <w:szCs w:val="20"/>
          <w:lang w:val="ru-RU"/>
        </w:rPr>
        <w:t>АО «Биржа «Санкт-Петербург»</w:t>
      </w:r>
      <w:r w:rsidR="00D64AFF" w:rsidRPr="00334E49">
        <w:rPr>
          <w:rFonts w:ascii="Arial" w:hAnsi="Arial" w:cs="Arial"/>
          <w:sz w:val="20"/>
          <w:szCs w:val="20"/>
          <w:lang w:val="ru-RU"/>
        </w:rPr>
        <w:t>, именуемое в дальнейшем «Биржа», в лице _____________________________________________, действующего на основании __________________, с одной стороны, и</w:t>
      </w:r>
      <w:proofErr w:type="gramEnd"/>
    </w:p>
    <w:p w14:paraId="657E621D" w14:textId="77777777" w:rsidR="00D64AFF" w:rsidRPr="00334E49" w:rsidRDefault="00D64AFF" w:rsidP="001966EA">
      <w:pPr>
        <w:pStyle w:val="txt"/>
        <w:spacing w:before="0" w:beforeAutospacing="0" w:after="0" w:afterAutospacing="0"/>
        <w:jc w:val="both"/>
        <w:rPr>
          <w:rFonts w:ascii="Arial" w:hAnsi="Arial" w:cs="Arial"/>
          <w:sz w:val="20"/>
          <w:szCs w:val="20"/>
        </w:rPr>
      </w:pPr>
      <w:r w:rsidRPr="00334E49">
        <w:rPr>
          <w:rFonts w:ascii="Arial" w:hAnsi="Arial" w:cs="Arial"/>
          <w:color w:val="auto"/>
          <w:sz w:val="20"/>
          <w:szCs w:val="20"/>
        </w:rPr>
        <w:t xml:space="preserve">______________________ </w:t>
      </w:r>
      <w:r w:rsidRPr="00334E49">
        <w:rPr>
          <w:rFonts w:ascii="Arial" w:hAnsi="Arial" w:cs="Arial"/>
          <w:i/>
          <w:color w:val="auto"/>
          <w:sz w:val="20"/>
          <w:szCs w:val="20"/>
        </w:rPr>
        <w:t>(полное наименование юридического лица)</w:t>
      </w:r>
      <w:r w:rsidR="00265689" w:rsidRPr="00334E49">
        <w:rPr>
          <w:rFonts w:ascii="Arial" w:hAnsi="Arial" w:cs="Arial"/>
          <w:i/>
          <w:color w:val="auto"/>
          <w:sz w:val="20"/>
          <w:szCs w:val="20"/>
        </w:rPr>
        <w:t>,</w:t>
      </w:r>
      <w:r w:rsidRPr="00334E49">
        <w:rPr>
          <w:rFonts w:ascii="Arial" w:hAnsi="Arial" w:cs="Arial"/>
          <w:color w:val="auto"/>
          <w:sz w:val="20"/>
          <w:szCs w:val="20"/>
        </w:rPr>
        <w:t xml:space="preserve"> </w:t>
      </w:r>
      <w:r w:rsidRPr="00334E49">
        <w:rPr>
          <w:rFonts w:ascii="Arial" w:hAnsi="Arial" w:cs="Arial"/>
          <w:sz w:val="20"/>
          <w:szCs w:val="20"/>
        </w:rPr>
        <w:t>именуемое в дальнейшем «Управляющая компания», в лице _______________________________________________, действующего на основании _______________________________________________________________, с другой стороны, совместно именуемые «Стороны», заключили настоящий Договор об оказании услуг листинга о нижеследующем.</w:t>
      </w:r>
    </w:p>
    <w:p w14:paraId="3C86DA29" w14:textId="77777777" w:rsidR="00D64AFF" w:rsidRPr="00334E49" w:rsidRDefault="00D64AFF" w:rsidP="001966EA">
      <w:pPr>
        <w:tabs>
          <w:tab w:val="left" w:pos="360"/>
        </w:tabs>
        <w:spacing w:line="240" w:lineRule="auto"/>
        <w:ind w:left="360" w:hanging="360"/>
        <w:jc w:val="both"/>
        <w:rPr>
          <w:rFonts w:ascii="Arial" w:hAnsi="Arial" w:cs="Arial"/>
          <w:b/>
          <w:sz w:val="20"/>
          <w:szCs w:val="20"/>
          <w:lang w:val="ru-RU"/>
        </w:rPr>
      </w:pPr>
    </w:p>
    <w:p w14:paraId="1C6C38C1" w14:textId="77777777" w:rsidR="00D64AFF" w:rsidRPr="00334E49" w:rsidRDefault="00D64AFF" w:rsidP="001966EA">
      <w:pPr>
        <w:tabs>
          <w:tab w:val="left" w:pos="360"/>
        </w:tabs>
        <w:spacing w:line="240" w:lineRule="auto"/>
        <w:ind w:left="360" w:hanging="360"/>
        <w:jc w:val="both"/>
        <w:rPr>
          <w:rFonts w:ascii="Arial" w:hAnsi="Arial" w:cs="Arial"/>
          <w:sz w:val="20"/>
          <w:szCs w:val="20"/>
          <w:lang w:val="ru-RU"/>
        </w:rPr>
      </w:pPr>
      <w:r w:rsidRPr="00334E49">
        <w:rPr>
          <w:rFonts w:ascii="Arial" w:hAnsi="Arial" w:cs="Arial"/>
          <w:b/>
          <w:sz w:val="20"/>
          <w:szCs w:val="20"/>
          <w:lang w:val="ru-RU"/>
        </w:rPr>
        <w:t>1.</w:t>
      </w:r>
      <w:r w:rsidRPr="00334E49">
        <w:rPr>
          <w:rFonts w:ascii="Arial" w:hAnsi="Arial" w:cs="Arial"/>
          <w:b/>
          <w:sz w:val="20"/>
          <w:szCs w:val="20"/>
          <w:lang w:val="ru-RU"/>
        </w:rPr>
        <w:tab/>
      </w:r>
      <w:r w:rsidRPr="00334E49">
        <w:rPr>
          <w:rFonts w:ascii="Arial" w:hAnsi="Arial" w:cs="Arial"/>
          <w:b/>
          <w:sz w:val="20"/>
          <w:szCs w:val="20"/>
          <w:lang w:val="ru-RU"/>
        </w:rPr>
        <w:tab/>
        <w:t>Предмет Договора</w:t>
      </w:r>
    </w:p>
    <w:p w14:paraId="7ECA0021" w14:textId="77777777" w:rsidR="00D64AFF" w:rsidRPr="00334E49" w:rsidRDefault="00D64AFF" w:rsidP="001966EA">
      <w:pPr>
        <w:pStyle w:val="af9"/>
        <w:tabs>
          <w:tab w:val="left" w:pos="0"/>
          <w:tab w:val="left" w:pos="851"/>
        </w:tabs>
        <w:spacing w:before="120" w:line="240" w:lineRule="auto"/>
        <w:ind w:left="0"/>
        <w:jc w:val="both"/>
        <w:rPr>
          <w:rFonts w:ascii="Arial" w:hAnsi="Arial" w:cs="Arial"/>
          <w:sz w:val="20"/>
          <w:szCs w:val="20"/>
          <w:lang w:val="ru-RU"/>
        </w:rPr>
      </w:pPr>
      <w:r w:rsidRPr="00334E49">
        <w:rPr>
          <w:rFonts w:ascii="Arial" w:hAnsi="Arial" w:cs="Arial"/>
          <w:sz w:val="20"/>
          <w:szCs w:val="20"/>
          <w:lang w:val="ru-RU"/>
        </w:rPr>
        <w:t xml:space="preserve">1.1. </w:t>
      </w:r>
      <w:proofErr w:type="gramStart"/>
      <w:r w:rsidRPr="00334E49">
        <w:rPr>
          <w:rFonts w:ascii="Arial" w:hAnsi="Arial" w:cs="Arial"/>
          <w:sz w:val="20"/>
          <w:szCs w:val="20"/>
          <w:lang w:val="ru-RU"/>
        </w:rPr>
        <w:t>По настоящему Договору Биржа обязуется оказывать Управляющей компании услуги, указанные в пункте 1.2 настоящего Договора (далее - «Услуги»), в объеме, порядке и на условиях, определенных Правилами листинга (делистинга) ценных бумаг (далее – «Правила листинга») и настоящим Договором в отношении инвестиционных паев зависимости от их вида/типа/категории (далее – «ценные бумаги»), в том числе в отношении инвестиционных паев биржевых паевых инвестиционных фондов, указанных</w:t>
      </w:r>
      <w:proofErr w:type="gramEnd"/>
      <w:r w:rsidRPr="00334E49">
        <w:rPr>
          <w:rFonts w:ascii="Arial" w:hAnsi="Arial" w:cs="Arial"/>
          <w:sz w:val="20"/>
          <w:szCs w:val="20"/>
          <w:lang w:val="ru-RU"/>
        </w:rPr>
        <w:t xml:space="preserve"> в Приложении 1 к настоящему Договору, и находящихся под управлением Управляющей компании (далее – «Фон</w:t>
      </w:r>
      <w:proofErr w:type="gramStart"/>
      <w:r w:rsidRPr="00334E49">
        <w:rPr>
          <w:rFonts w:ascii="Arial" w:hAnsi="Arial" w:cs="Arial"/>
          <w:sz w:val="20"/>
          <w:szCs w:val="20"/>
          <w:lang w:val="ru-RU"/>
        </w:rPr>
        <w:t>д(</w:t>
      </w:r>
      <w:proofErr w:type="gramEnd"/>
      <w:r w:rsidRPr="00334E49">
        <w:rPr>
          <w:rFonts w:ascii="Arial" w:hAnsi="Arial" w:cs="Arial"/>
          <w:sz w:val="20"/>
          <w:szCs w:val="20"/>
          <w:lang w:val="ru-RU"/>
        </w:rPr>
        <w:t>ы)»), а Управляющая компания обязуется принять и оплатить указанные Услуги в порядке и на условиях, установленных настоящим Договором.</w:t>
      </w:r>
    </w:p>
    <w:p w14:paraId="2673DEC9" w14:textId="77777777" w:rsidR="00D64AFF" w:rsidRPr="00334E49" w:rsidRDefault="00D64AFF" w:rsidP="001966EA">
      <w:pPr>
        <w:pStyle w:val="af9"/>
        <w:tabs>
          <w:tab w:val="left" w:pos="0"/>
          <w:tab w:val="left" w:pos="851"/>
        </w:tabs>
        <w:spacing w:before="120" w:line="240" w:lineRule="auto"/>
        <w:ind w:left="0"/>
        <w:rPr>
          <w:rFonts w:ascii="Arial" w:hAnsi="Arial" w:cs="Arial"/>
          <w:sz w:val="20"/>
          <w:szCs w:val="20"/>
          <w:lang w:val="ru-RU"/>
        </w:rPr>
      </w:pPr>
      <w:r w:rsidRPr="00334E49">
        <w:rPr>
          <w:rFonts w:ascii="Arial" w:hAnsi="Arial" w:cs="Arial"/>
          <w:sz w:val="20"/>
          <w:szCs w:val="20"/>
          <w:lang w:val="ru-RU"/>
        </w:rPr>
        <w:t>1.2. В зависимости от вида/типа/категории инвестиционных паев Биржа на основании заявления Управляющей компании осуществляет:</w:t>
      </w:r>
    </w:p>
    <w:p w14:paraId="463694F8" w14:textId="77777777" w:rsidR="00D64AFF" w:rsidRPr="00334E49" w:rsidRDefault="00D64AFF" w:rsidP="001966EA">
      <w:pPr>
        <w:pStyle w:val="af9"/>
        <w:numPr>
          <w:ilvl w:val="0"/>
          <w:numId w:val="27"/>
        </w:numPr>
        <w:tabs>
          <w:tab w:val="left" w:pos="-1985"/>
          <w:tab w:val="left" w:pos="709"/>
          <w:tab w:val="left" w:pos="1134"/>
        </w:tabs>
        <w:spacing w:before="120" w:line="240" w:lineRule="auto"/>
        <w:ind w:right="141"/>
        <w:jc w:val="both"/>
        <w:rPr>
          <w:rFonts w:ascii="Arial" w:hAnsi="Arial" w:cs="Arial"/>
          <w:sz w:val="20"/>
          <w:szCs w:val="20"/>
          <w:lang w:val="ru-RU"/>
        </w:rPr>
      </w:pPr>
      <w:r w:rsidRPr="00334E49">
        <w:rPr>
          <w:rFonts w:ascii="Arial" w:hAnsi="Arial" w:cs="Arial"/>
          <w:sz w:val="20"/>
          <w:szCs w:val="20"/>
          <w:lang w:val="ru-RU"/>
        </w:rPr>
        <w:t>включение ценных бумаг в список ценных бумаг, допущенных к торгам, организуемым Биржей (далее – «Список») (перевод ценных бумаг из одного раздела Списка в другой раздел Списка) и поддержание ценных бумаг в соответствующем разделе Списка;</w:t>
      </w:r>
    </w:p>
    <w:p w14:paraId="36FDC0AA" w14:textId="77777777" w:rsidR="00D64AFF" w:rsidRPr="00334E49" w:rsidRDefault="00D64AFF" w:rsidP="001966EA">
      <w:pPr>
        <w:pStyle w:val="af9"/>
        <w:numPr>
          <w:ilvl w:val="0"/>
          <w:numId w:val="27"/>
        </w:numPr>
        <w:tabs>
          <w:tab w:val="left" w:pos="-1985"/>
          <w:tab w:val="left" w:pos="709"/>
          <w:tab w:val="left" w:pos="1134"/>
        </w:tabs>
        <w:spacing w:before="120" w:line="240" w:lineRule="auto"/>
        <w:ind w:right="141"/>
        <w:jc w:val="both"/>
        <w:rPr>
          <w:rFonts w:ascii="Arial" w:hAnsi="Arial" w:cs="Arial"/>
          <w:sz w:val="20"/>
          <w:szCs w:val="20"/>
          <w:lang w:val="ru-RU"/>
        </w:rPr>
      </w:pPr>
      <w:r w:rsidRPr="00334E49">
        <w:rPr>
          <w:rFonts w:ascii="Arial" w:hAnsi="Arial" w:cs="Arial"/>
          <w:sz w:val="20"/>
          <w:szCs w:val="20"/>
          <w:lang w:val="ru-RU"/>
        </w:rPr>
        <w:t>иные действия в случаях, предусмотренных Правилами листинга.</w:t>
      </w:r>
    </w:p>
    <w:p w14:paraId="3FD51A0A" w14:textId="77777777" w:rsidR="00D64AFF" w:rsidRPr="0052576C" w:rsidRDefault="00D64AFF" w:rsidP="001966EA">
      <w:pPr>
        <w:pStyle w:val="ConsPlusNormal0"/>
        <w:jc w:val="both"/>
        <w:rPr>
          <w:b/>
        </w:rPr>
      </w:pPr>
    </w:p>
    <w:p w14:paraId="6D54DB21" w14:textId="77777777" w:rsidR="00D64AFF" w:rsidRPr="00334E49" w:rsidRDefault="00D64AFF" w:rsidP="001966EA">
      <w:pPr>
        <w:tabs>
          <w:tab w:val="left" w:pos="360"/>
        </w:tabs>
        <w:spacing w:line="240" w:lineRule="auto"/>
        <w:ind w:left="360" w:hanging="360"/>
        <w:jc w:val="both"/>
        <w:rPr>
          <w:rFonts w:ascii="Arial" w:hAnsi="Arial" w:cs="Arial"/>
          <w:b/>
          <w:sz w:val="20"/>
          <w:szCs w:val="20"/>
          <w:lang w:val="ru-RU"/>
        </w:rPr>
      </w:pPr>
      <w:r w:rsidRPr="00334E49">
        <w:rPr>
          <w:rFonts w:ascii="Arial" w:hAnsi="Arial" w:cs="Arial"/>
          <w:b/>
          <w:sz w:val="20"/>
          <w:szCs w:val="20"/>
          <w:lang w:val="ru-RU"/>
        </w:rPr>
        <w:t>2.</w:t>
      </w:r>
      <w:r w:rsidRPr="00334E49">
        <w:rPr>
          <w:rFonts w:ascii="Arial" w:hAnsi="Arial" w:cs="Arial"/>
          <w:b/>
          <w:sz w:val="20"/>
          <w:szCs w:val="20"/>
          <w:lang w:val="ru-RU"/>
        </w:rPr>
        <w:tab/>
      </w:r>
      <w:r w:rsidRPr="00334E49">
        <w:rPr>
          <w:rFonts w:ascii="Arial" w:hAnsi="Arial" w:cs="Arial"/>
          <w:b/>
          <w:sz w:val="20"/>
          <w:szCs w:val="20"/>
          <w:lang w:val="ru-RU"/>
        </w:rPr>
        <w:tab/>
        <w:t>Права и обязанности Сторон</w:t>
      </w:r>
    </w:p>
    <w:p w14:paraId="6B677799" w14:textId="77777777" w:rsidR="00D64AFF" w:rsidRPr="00334E49" w:rsidRDefault="00D64AFF" w:rsidP="001966EA">
      <w:pPr>
        <w:pStyle w:val="af9"/>
        <w:spacing w:before="120" w:line="240" w:lineRule="auto"/>
        <w:ind w:left="0"/>
        <w:rPr>
          <w:rFonts w:ascii="Arial" w:hAnsi="Arial" w:cs="Arial"/>
          <w:sz w:val="20"/>
          <w:szCs w:val="20"/>
          <w:lang w:val="ru-RU"/>
        </w:rPr>
      </w:pPr>
      <w:r w:rsidRPr="00334E49">
        <w:rPr>
          <w:rFonts w:ascii="Arial" w:hAnsi="Arial" w:cs="Arial"/>
          <w:sz w:val="20"/>
          <w:szCs w:val="20"/>
          <w:lang w:val="ru-RU"/>
        </w:rPr>
        <w:t>2.1.</w:t>
      </w:r>
      <w:r w:rsidRPr="00334E49">
        <w:rPr>
          <w:rFonts w:ascii="Arial" w:hAnsi="Arial" w:cs="Arial"/>
          <w:sz w:val="20"/>
          <w:szCs w:val="20"/>
          <w:lang w:val="ru-RU"/>
        </w:rPr>
        <w:tab/>
        <w:t>Биржа обязуется:</w:t>
      </w:r>
    </w:p>
    <w:p w14:paraId="7B641719" w14:textId="77777777" w:rsidR="00D64AFF" w:rsidRPr="00334E49" w:rsidRDefault="00D64AFF" w:rsidP="001966EA">
      <w:pPr>
        <w:spacing w:before="120" w:after="120" w:line="240" w:lineRule="auto"/>
        <w:ind w:firstLine="567"/>
        <w:jc w:val="both"/>
        <w:rPr>
          <w:rFonts w:ascii="Arial" w:hAnsi="Arial" w:cs="Arial"/>
          <w:sz w:val="20"/>
          <w:szCs w:val="20"/>
          <w:lang w:val="ru-RU"/>
        </w:rPr>
      </w:pPr>
      <w:r w:rsidRPr="00334E49">
        <w:rPr>
          <w:rFonts w:ascii="Arial" w:hAnsi="Arial" w:cs="Arial"/>
          <w:sz w:val="20"/>
          <w:szCs w:val="20"/>
          <w:lang w:val="ru-RU"/>
        </w:rPr>
        <w:t xml:space="preserve">2.1.1. Оказывать Управляющей компании Услуги в отношении ценных бумаг путем осуществления процедур, установленных Правилами листинга, при соблюдении сроков и условий, определенных Правилами листинга. При этом Биржа оказывает Управляющей компании соответствующие Услуги только после получения соответствующего заявления в отношении ценных бумаг и совершения иных действий (выполнения других условий), предусмотренных Правилами листинга. </w:t>
      </w:r>
    </w:p>
    <w:p w14:paraId="49D71749" w14:textId="77777777" w:rsidR="00D64AFF" w:rsidRPr="00334E49" w:rsidRDefault="00D64AFF" w:rsidP="001966EA">
      <w:pPr>
        <w:spacing w:before="120" w:after="120" w:line="240" w:lineRule="auto"/>
        <w:ind w:firstLine="567"/>
        <w:jc w:val="both"/>
        <w:rPr>
          <w:rFonts w:ascii="Arial" w:eastAsia="Calibri" w:hAnsi="Arial" w:cs="Arial"/>
          <w:sz w:val="20"/>
          <w:szCs w:val="20"/>
          <w:lang w:val="ru-RU"/>
        </w:rPr>
      </w:pPr>
      <w:r w:rsidRPr="00334E49">
        <w:rPr>
          <w:rFonts w:ascii="Arial" w:hAnsi="Arial" w:cs="Arial"/>
          <w:sz w:val="20"/>
          <w:szCs w:val="20"/>
          <w:lang w:val="ru-RU"/>
        </w:rPr>
        <w:t>2.1.2. Оказывать Управляющей компании услуги по включению инвестиционных паев Фонд</w:t>
      </w:r>
      <w:proofErr w:type="gramStart"/>
      <w:r w:rsidRPr="00334E49">
        <w:rPr>
          <w:rFonts w:ascii="Arial" w:hAnsi="Arial" w:cs="Arial"/>
          <w:sz w:val="20"/>
          <w:szCs w:val="20"/>
          <w:lang w:val="ru-RU"/>
        </w:rPr>
        <w:t>а(</w:t>
      </w:r>
      <w:proofErr w:type="gramEnd"/>
      <w:r w:rsidRPr="00334E49">
        <w:rPr>
          <w:rFonts w:ascii="Arial" w:hAnsi="Arial" w:cs="Arial"/>
          <w:sz w:val="20"/>
          <w:szCs w:val="20"/>
          <w:lang w:val="ru-RU"/>
        </w:rPr>
        <w:t xml:space="preserve">ов) в соответствующий раздел Списка при соблюдении условий, указанных п. 2.1.1 настоящего Договора, и заключении с участником(ами) организованных торгов (далее - Маркет-мейкер) </w:t>
      </w:r>
      <w:r w:rsidRPr="00334E49">
        <w:rPr>
          <w:rFonts w:ascii="Arial" w:eastAsia="Calibri" w:hAnsi="Arial" w:cs="Arial"/>
          <w:sz w:val="20"/>
          <w:szCs w:val="20"/>
          <w:lang w:val="ru-RU"/>
        </w:rPr>
        <w:t>Фонда(ов) и Биржей</w:t>
      </w:r>
      <w:r w:rsidRPr="00334E49">
        <w:rPr>
          <w:rFonts w:ascii="Arial" w:hAnsi="Arial" w:cs="Arial"/>
          <w:sz w:val="20"/>
          <w:szCs w:val="20"/>
          <w:lang w:val="ru-RU"/>
        </w:rPr>
        <w:t xml:space="preserve"> договора(ов) о поддержании им(и) цен, спроса, предложения и (или) объема организованных торгов инвестиционными паями </w:t>
      </w:r>
      <w:r w:rsidRPr="00334E49">
        <w:rPr>
          <w:rFonts w:ascii="Arial" w:eastAsia="Calibri" w:hAnsi="Arial" w:cs="Arial"/>
          <w:sz w:val="20"/>
          <w:szCs w:val="20"/>
          <w:lang w:val="ru-RU"/>
        </w:rPr>
        <w:t>Фонда(ов), предусматривающих следующие положения:</w:t>
      </w:r>
    </w:p>
    <w:p w14:paraId="5BA53970" w14:textId="77777777" w:rsidR="00D64AFF" w:rsidRPr="00334E49" w:rsidRDefault="00D64AFF" w:rsidP="001966EA">
      <w:pPr>
        <w:numPr>
          <w:ilvl w:val="0"/>
          <w:numId w:val="30"/>
        </w:numPr>
        <w:spacing w:before="120" w:after="120" w:line="240" w:lineRule="auto"/>
        <w:ind w:left="709" w:hanging="283"/>
        <w:jc w:val="both"/>
        <w:rPr>
          <w:rFonts w:ascii="Arial" w:eastAsia="Calibri" w:hAnsi="Arial" w:cs="Arial"/>
          <w:sz w:val="20"/>
          <w:szCs w:val="20"/>
          <w:lang w:val="ru-RU"/>
        </w:rPr>
      </w:pPr>
      <w:r w:rsidRPr="00334E49">
        <w:rPr>
          <w:rFonts w:ascii="Arial" w:eastAsia="Calibri" w:hAnsi="Arial" w:cs="Arial"/>
          <w:sz w:val="20"/>
          <w:szCs w:val="20"/>
          <w:lang w:val="ru-RU"/>
        </w:rPr>
        <w:t>Соответствующая правилам доверительного управления Фонд</w:t>
      </w:r>
      <w:proofErr w:type="gramStart"/>
      <w:r w:rsidRPr="00334E49">
        <w:rPr>
          <w:rFonts w:ascii="Arial" w:eastAsia="Calibri" w:hAnsi="Arial" w:cs="Arial"/>
          <w:sz w:val="20"/>
          <w:szCs w:val="20"/>
          <w:lang w:val="ru-RU"/>
        </w:rPr>
        <w:t>а(</w:t>
      </w:r>
      <w:proofErr w:type="gramEnd"/>
      <w:r w:rsidRPr="00334E49">
        <w:rPr>
          <w:rFonts w:ascii="Arial" w:eastAsia="Calibri" w:hAnsi="Arial" w:cs="Arial"/>
          <w:sz w:val="20"/>
          <w:szCs w:val="20"/>
          <w:lang w:val="ru-RU"/>
        </w:rPr>
        <w:t>ов) величина максимального отклонения цены покупки (продажи) инвестиционных паев Фонда, публично объявляемой Маркет-мейкером Фонда(ов) на организованных торгах, проводимых Биржей, от расчетной цены одного инвестиционного пая составляет значение не более значения, указанного в Приложении 1, в отношении соответствующего Фонда;</w:t>
      </w:r>
    </w:p>
    <w:p w14:paraId="6C99696F" w14:textId="77777777" w:rsidR="00D64AFF" w:rsidRPr="00334E49" w:rsidRDefault="00D64AFF" w:rsidP="001966EA">
      <w:pPr>
        <w:numPr>
          <w:ilvl w:val="0"/>
          <w:numId w:val="30"/>
        </w:numPr>
        <w:spacing w:before="120" w:after="120" w:line="240" w:lineRule="auto"/>
        <w:ind w:left="709" w:hanging="283"/>
        <w:jc w:val="both"/>
        <w:rPr>
          <w:rFonts w:ascii="Arial" w:eastAsia="Calibri" w:hAnsi="Arial" w:cs="Arial"/>
          <w:sz w:val="20"/>
          <w:szCs w:val="20"/>
          <w:lang w:val="ru-RU"/>
        </w:rPr>
      </w:pPr>
      <w:r w:rsidRPr="00334E49">
        <w:rPr>
          <w:rFonts w:ascii="Arial" w:eastAsia="Calibri" w:hAnsi="Arial" w:cs="Arial"/>
          <w:sz w:val="20"/>
          <w:szCs w:val="20"/>
          <w:lang w:val="ru-RU"/>
        </w:rPr>
        <w:t>Соответствующий правилам доверительного управления Фонд</w:t>
      </w:r>
      <w:proofErr w:type="gramStart"/>
      <w:r w:rsidRPr="00334E49">
        <w:rPr>
          <w:rFonts w:ascii="Arial" w:eastAsia="Calibri" w:hAnsi="Arial" w:cs="Arial"/>
          <w:sz w:val="20"/>
          <w:szCs w:val="20"/>
          <w:lang w:val="ru-RU"/>
        </w:rPr>
        <w:t>а(</w:t>
      </w:r>
      <w:proofErr w:type="gramEnd"/>
      <w:r w:rsidRPr="00334E49">
        <w:rPr>
          <w:rFonts w:ascii="Arial" w:eastAsia="Calibri" w:hAnsi="Arial" w:cs="Arial"/>
          <w:sz w:val="20"/>
          <w:szCs w:val="20"/>
          <w:lang w:val="ru-RU"/>
        </w:rPr>
        <w:t>ов) объем сделок с инвестиционными паями на проводимых Биржей организованных торгах, совершаемых Маркет-мейкером Фонда(ов) в течение торгового дня, по достижении которого его обязанность маркет-мейкера в этот день считается исполненной, составляет значение не менее значения, указанного в Приложении 1, в отношении соответствующего Фонда;</w:t>
      </w:r>
    </w:p>
    <w:p w14:paraId="546EA8CE" w14:textId="77777777" w:rsidR="00D64AFF" w:rsidRPr="00334E49" w:rsidRDefault="00D64AFF" w:rsidP="001966EA">
      <w:pPr>
        <w:numPr>
          <w:ilvl w:val="0"/>
          <w:numId w:val="30"/>
        </w:numPr>
        <w:spacing w:before="120" w:after="120" w:line="240" w:lineRule="auto"/>
        <w:ind w:left="709" w:hanging="283"/>
        <w:jc w:val="both"/>
        <w:rPr>
          <w:rFonts w:ascii="Arial" w:eastAsia="Calibri" w:hAnsi="Arial" w:cs="Arial"/>
          <w:sz w:val="20"/>
          <w:szCs w:val="20"/>
          <w:lang w:val="ru-RU"/>
        </w:rPr>
      </w:pPr>
      <w:r w:rsidRPr="00334E49">
        <w:rPr>
          <w:rFonts w:ascii="Arial" w:eastAsia="Calibri" w:hAnsi="Arial" w:cs="Arial"/>
          <w:sz w:val="20"/>
          <w:szCs w:val="20"/>
          <w:lang w:val="ru-RU"/>
        </w:rPr>
        <w:t>Соответствующий правилам доверительного управления Фонд</w:t>
      </w:r>
      <w:proofErr w:type="gramStart"/>
      <w:r w:rsidRPr="00334E49">
        <w:rPr>
          <w:rFonts w:ascii="Arial" w:eastAsia="Calibri" w:hAnsi="Arial" w:cs="Arial"/>
          <w:sz w:val="20"/>
          <w:szCs w:val="20"/>
          <w:lang w:val="ru-RU"/>
        </w:rPr>
        <w:t>а(</w:t>
      </w:r>
      <w:proofErr w:type="gramEnd"/>
      <w:r w:rsidRPr="00334E49">
        <w:rPr>
          <w:rFonts w:ascii="Arial" w:eastAsia="Calibri" w:hAnsi="Arial" w:cs="Arial"/>
          <w:sz w:val="20"/>
          <w:szCs w:val="20"/>
          <w:lang w:val="ru-RU"/>
        </w:rPr>
        <w:t xml:space="preserve">ов) период исполнения в течение торгового дня Маркет-мейкером Фонда(ов) обязанности маркет-мейкера, составляет значение не менее значения, указанного в Приложении 1, в отношении соответствующего Фонда. </w:t>
      </w:r>
    </w:p>
    <w:p w14:paraId="344ECCD0" w14:textId="77777777" w:rsidR="00D64AFF" w:rsidRPr="00334E49" w:rsidRDefault="00D64AFF" w:rsidP="001966EA">
      <w:pPr>
        <w:spacing w:before="120" w:after="120" w:line="240" w:lineRule="auto"/>
        <w:ind w:firstLine="567"/>
        <w:jc w:val="both"/>
        <w:rPr>
          <w:rFonts w:ascii="Arial" w:hAnsi="Arial" w:cs="Arial"/>
          <w:sz w:val="20"/>
          <w:szCs w:val="20"/>
          <w:lang w:val="ru-RU"/>
        </w:rPr>
      </w:pPr>
      <w:r w:rsidRPr="00334E49">
        <w:rPr>
          <w:rFonts w:ascii="Arial" w:hAnsi="Arial" w:cs="Arial"/>
          <w:sz w:val="20"/>
          <w:szCs w:val="20"/>
          <w:lang w:val="ru-RU"/>
        </w:rPr>
        <w:lastRenderedPageBreak/>
        <w:t>2.1.3. Представлять Управляющей компании информацию в порядке и сроки, указанные в Приложении 2 к настоящему Договору (Правила определения и раскрытия расчетной цены одного инвестиционного пая).</w:t>
      </w:r>
    </w:p>
    <w:p w14:paraId="4E142991" w14:textId="77777777" w:rsidR="00D64AFF" w:rsidRPr="00334E49" w:rsidRDefault="00D64AFF" w:rsidP="001966EA">
      <w:pPr>
        <w:pStyle w:val="31"/>
        <w:spacing w:before="120" w:line="240" w:lineRule="auto"/>
        <w:ind w:left="0"/>
        <w:rPr>
          <w:rFonts w:ascii="Arial" w:hAnsi="Arial" w:cs="Arial"/>
          <w:sz w:val="20"/>
          <w:szCs w:val="20"/>
          <w:lang w:val="ru-RU"/>
        </w:rPr>
      </w:pPr>
      <w:r w:rsidRPr="00334E49">
        <w:rPr>
          <w:rFonts w:ascii="Arial" w:hAnsi="Arial" w:cs="Arial"/>
          <w:sz w:val="20"/>
          <w:szCs w:val="20"/>
          <w:lang w:val="ru-RU"/>
        </w:rPr>
        <w:t>2.2.</w:t>
      </w:r>
      <w:r w:rsidRPr="00334E49">
        <w:rPr>
          <w:rFonts w:ascii="Arial" w:hAnsi="Arial" w:cs="Arial"/>
          <w:sz w:val="20"/>
          <w:szCs w:val="20"/>
          <w:lang w:val="ru-RU"/>
        </w:rPr>
        <w:tab/>
        <w:t>Управляющая компания обязуется:</w:t>
      </w:r>
    </w:p>
    <w:p w14:paraId="768B8FFE" w14:textId="77777777" w:rsidR="00D64AFF" w:rsidRPr="00334E49" w:rsidRDefault="00D64AFF" w:rsidP="001966EA">
      <w:pPr>
        <w:spacing w:line="240" w:lineRule="auto"/>
        <w:ind w:firstLine="567"/>
        <w:jc w:val="both"/>
        <w:rPr>
          <w:rFonts w:ascii="Arial" w:hAnsi="Arial" w:cs="Arial"/>
          <w:sz w:val="20"/>
          <w:szCs w:val="20"/>
          <w:lang w:val="ru-RU"/>
        </w:rPr>
      </w:pPr>
      <w:r w:rsidRPr="00334E49">
        <w:rPr>
          <w:rFonts w:ascii="Arial" w:hAnsi="Arial" w:cs="Arial"/>
          <w:sz w:val="20"/>
          <w:szCs w:val="20"/>
          <w:lang w:val="ru-RU"/>
        </w:rPr>
        <w:t>2.2.1. Соблюдать требования законодательства Российской Федерации, настоящего Договора, Правил листинга и иных внутренних документов Биржи.</w:t>
      </w:r>
    </w:p>
    <w:p w14:paraId="631FE7D3" w14:textId="77777777" w:rsidR="00D64AFF" w:rsidRPr="00334E49" w:rsidRDefault="00D64AFF" w:rsidP="001966EA">
      <w:pPr>
        <w:spacing w:line="240" w:lineRule="auto"/>
        <w:ind w:firstLine="567"/>
        <w:jc w:val="both"/>
        <w:rPr>
          <w:rFonts w:ascii="Arial" w:hAnsi="Arial" w:cs="Arial"/>
          <w:sz w:val="20"/>
          <w:szCs w:val="20"/>
          <w:lang w:val="ru-RU"/>
        </w:rPr>
      </w:pPr>
      <w:r w:rsidRPr="00334E49">
        <w:rPr>
          <w:rFonts w:ascii="Arial" w:hAnsi="Arial" w:cs="Arial"/>
          <w:sz w:val="20"/>
          <w:szCs w:val="20"/>
          <w:lang w:val="ru-RU"/>
        </w:rPr>
        <w:t>2.2.2. Своевременно оплачивать Услуги в порядке, предусмотренном в статье 3 настоящего Договора.</w:t>
      </w:r>
    </w:p>
    <w:p w14:paraId="5A0D80B6" w14:textId="77777777" w:rsidR="00D64AFF" w:rsidRPr="00334E49" w:rsidRDefault="00D64AFF" w:rsidP="001966EA">
      <w:pPr>
        <w:spacing w:line="240" w:lineRule="auto"/>
        <w:ind w:firstLine="567"/>
        <w:jc w:val="both"/>
        <w:rPr>
          <w:rFonts w:ascii="Arial" w:hAnsi="Arial" w:cs="Arial"/>
          <w:sz w:val="20"/>
          <w:szCs w:val="20"/>
          <w:lang w:val="ru-RU"/>
        </w:rPr>
      </w:pPr>
      <w:r w:rsidRPr="00334E49">
        <w:rPr>
          <w:rFonts w:ascii="Arial" w:hAnsi="Arial" w:cs="Arial"/>
          <w:sz w:val="20"/>
          <w:szCs w:val="20"/>
          <w:lang w:val="ru-RU"/>
        </w:rPr>
        <w:t>2.2.3. Представлять Бирже в установленные Правилами листинга и настоящим Договором сроки информацию и документы (в том числе информацию, указанную в Приложении 2 к настоящему Договору в части применимой к Управляющей компании) в порядке, предусмотренном Правилами листинга и настоящим Договором.</w:t>
      </w:r>
    </w:p>
    <w:p w14:paraId="530FB802" w14:textId="77777777" w:rsidR="00D64AFF" w:rsidRPr="00334E49" w:rsidRDefault="00D64AFF" w:rsidP="001966EA">
      <w:pPr>
        <w:spacing w:line="240" w:lineRule="auto"/>
        <w:ind w:firstLine="567"/>
        <w:jc w:val="both"/>
        <w:rPr>
          <w:rFonts w:ascii="Arial" w:hAnsi="Arial" w:cs="Arial"/>
          <w:sz w:val="20"/>
          <w:szCs w:val="20"/>
          <w:lang w:val="ru-RU"/>
        </w:rPr>
      </w:pPr>
      <w:r w:rsidRPr="00334E49">
        <w:rPr>
          <w:rFonts w:ascii="Arial" w:hAnsi="Arial" w:cs="Arial"/>
          <w:sz w:val="20"/>
          <w:szCs w:val="20"/>
          <w:lang w:val="ru-RU"/>
        </w:rPr>
        <w:t>2.2.4. Обеспечивать соответствие порядка и условий, установленных правилами доверительного управления Фондо</w:t>
      </w:r>
      <w:proofErr w:type="gramStart"/>
      <w:r w:rsidRPr="00334E49">
        <w:rPr>
          <w:rFonts w:ascii="Arial" w:hAnsi="Arial" w:cs="Arial"/>
          <w:sz w:val="20"/>
          <w:szCs w:val="20"/>
          <w:lang w:val="ru-RU"/>
        </w:rPr>
        <w:t>м(</w:t>
      </w:r>
      <w:proofErr w:type="gramEnd"/>
      <w:r w:rsidRPr="00334E49">
        <w:rPr>
          <w:rFonts w:ascii="Arial" w:hAnsi="Arial" w:cs="Arial"/>
          <w:sz w:val="20"/>
          <w:szCs w:val="20"/>
          <w:lang w:val="ru-RU"/>
        </w:rPr>
        <w:t>ов), порядку и условиям, установленным настоящим Договором, Правилами листинга и законодательством Российской Федерации об инвестиционных фондах.</w:t>
      </w:r>
    </w:p>
    <w:p w14:paraId="1D13022A" w14:textId="77777777" w:rsidR="00D64AFF" w:rsidRPr="00334E49" w:rsidRDefault="00D64AFF" w:rsidP="001966EA">
      <w:pPr>
        <w:spacing w:before="120" w:after="120" w:line="240" w:lineRule="auto"/>
        <w:jc w:val="both"/>
        <w:rPr>
          <w:rFonts w:ascii="Arial" w:hAnsi="Arial" w:cs="Arial"/>
          <w:sz w:val="20"/>
          <w:szCs w:val="20"/>
          <w:lang w:val="ru-RU"/>
        </w:rPr>
      </w:pPr>
      <w:r w:rsidRPr="00334E49">
        <w:rPr>
          <w:rFonts w:ascii="Arial" w:hAnsi="Arial" w:cs="Arial"/>
          <w:sz w:val="20"/>
          <w:szCs w:val="20"/>
          <w:lang w:val="ru-RU"/>
        </w:rPr>
        <w:t xml:space="preserve">2.3. </w:t>
      </w:r>
      <w:r w:rsidRPr="00334E49">
        <w:rPr>
          <w:rFonts w:ascii="Arial" w:hAnsi="Arial" w:cs="Arial"/>
          <w:sz w:val="20"/>
          <w:szCs w:val="20"/>
          <w:lang w:val="ru-RU"/>
        </w:rPr>
        <w:tab/>
        <w:t>Биржа и Управляющая компания по настоящему Договору осуществляют права, предусмотренные Правилами листинга и (или) настоящим Договором.</w:t>
      </w:r>
    </w:p>
    <w:p w14:paraId="7D46CC23" w14:textId="77777777" w:rsidR="00D64AFF" w:rsidRPr="00334E49" w:rsidRDefault="00D64AFF" w:rsidP="001966EA">
      <w:pPr>
        <w:shd w:val="clear" w:color="auto" w:fill="FFFFFF"/>
        <w:spacing w:before="120" w:after="120" w:line="240" w:lineRule="auto"/>
        <w:jc w:val="both"/>
        <w:rPr>
          <w:rFonts w:ascii="Arial" w:hAnsi="Arial" w:cs="Arial"/>
          <w:sz w:val="20"/>
          <w:szCs w:val="20"/>
          <w:lang w:val="ru-RU"/>
        </w:rPr>
      </w:pPr>
      <w:r w:rsidRPr="00334E49">
        <w:rPr>
          <w:rFonts w:ascii="Arial" w:hAnsi="Arial" w:cs="Arial"/>
          <w:sz w:val="20"/>
          <w:szCs w:val="20"/>
          <w:lang w:val="ru-RU"/>
        </w:rPr>
        <w:t xml:space="preserve">2.4. </w:t>
      </w:r>
      <w:r w:rsidRPr="00334E49">
        <w:rPr>
          <w:rFonts w:ascii="Arial" w:hAnsi="Arial" w:cs="Arial"/>
          <w:sz w:val="20"/>
          <w:szCs w:val="20"/>
          <w:lang w:val="ru-RU"/>
        </w:rPr>
        <w:tab/>
      </w:r>
      <w:proofErr w:type="gramStart"/>
      <w:r w:rsidRPr="00334E49">
        <w:rPr>
          <w:rFonts w:ascii="Arial" w:hAnsi="Arial" w:cs="Arial"/>
          <w:sz w:val="20"/>
          <w:szCs w:val="20"/>
          <w:lang w:val="ru-RU"/>
        </w:rPr>
        <w:t>Биржа вправе без согласия Управляющей компании исключить ценные бумаги из Списка и (или) перевести ценные бумаги из раздела Списка в другой раздел Списка, в том числе исключить ценные бумаги из котировального списка с оставлением в Некотировальной части Списка, приостановить торги ценными бумагами, а также осуществлять иные действия, связанные с оказанием Услуг, являющихся предметом регулирования Правил листинга, в случаях и порядке</w:t>
      </w:r>
      <w:proofErr w:type="gramEnd"/>
      <w:r w:rsidRPr="00334E49">
        <w:rPr>
          <w:rFonts w:ascii="Arial" w:hAnsi="Arial" w:cs="Arial"/>
          <w:sz w:val="20"/>
          <w:szCs w:val="20"/>
          <w:lang w:val="ru-RU"/>
        </w:rPr>
        <w:t xml:space="preserve">, </w:t>
      </w:r>
      <w:proofErr w:type="gramStart"/>
      <w:r w:rsidRPr="00334E49">
        <w:rPr>
          <w:rFonts w:ascii="Arial" w:hAnsi="Arial" w:cs="Arial"/>
          <w:sz w:val="20"/>
          <w:szCs w:val="20"/>
          <w:lang w:val="ru-RU"/>
        </w:rPr>
        <w:t>установленных</w:t>
      </w:r>
      <w:proofErr w:type="gramEnd"/>
      <w:r w:rsidRPr="00334E49">
        <w:rPr>
          <w:rFonts w:ascii="Arial" w:hAnsi="Arial" w:cs="Arial"/>
          <w:sz w:val="20"/>
          <w:szCs w:val="20"/>
          <w:lang w:val="ru-RU"/>
        </w:rPr>
        <w:t xml:space="preserve"> Правилами листинга. </w:t>
      </w:r>
    </w:p>
    <w:p w14:paraId="2012547A" w14:textId="77777777" w:rsidR="00D64AFF" w:rsidRPr="00334E49" w:rsidRDefault="00D64AFF" w:rsidP="001966EA">
      <w:pPr>
        <w:shd w:val="clear" w:color="auto" w:fill="FFFFFF"/>
        <w:spacing w:before="120" w:after="120" w:line="240" w:lineRule="auto"/>
        <w:jc w:val="both"/>
        <w:rPr>
          <w:rFonts w:ascii="Arial" w:hAnsi="Arial" w:cs="Arial"/>
          <w:sz w:val="20"/>
          <w:szCs w:val="20"/>
          <w:lang w:val="ru-RU"/>
        </w:rPr>
      </w:pPr>
      <w:r w:rsidRPr="00334E49">
        <w:rPr>
          <w:rFonts w:ascii="Arial" w:hAnsi="Arial" w:cs="Arial"/>
          <w:sz w:val="20"/>
          <w:szCs w:val="20"/>
          <w:lang w:val="ru-RU"/>
        </w:rPr>
        <w:t>2.5.</w:t>
      </w:r>
      <w:r w:rsidRPr="00334E49">
        <w:rPr>
          <w:rFonts w:ascii="Arial" w:hAnsi="Arial" w:cs="Arial"/>
          <w:sz w:val="20"/>
          <w:szCs w:val="20"/>
          <w:lang w:val="ru-RU"/>
        </w:rPr>
        <w:tab/>
        <w:t xml:space="preserve">Управляющая компания вправе обратиться </w:t>
      </w:r>
      <w:proofErr w:type="gramStart"/>
      <w:r w:rsidRPr="00334E49">
        <w:rPr>
          <w:rFonts w:ascii="Arial" w:hAnsi="Arial" w:cs="Arial"/>
          <w:sz w:val="20"/>
          <w:szCs w:val="20"/>
          <w:lang w:val="ru-RU"/>
        </w:rPr>
        <w:t>к Бирже за оказанием соответствующих Услуг в отношении инвестиционных паев каждого Фонда путем представления на Биржу соответствующего заявления в отношении</w:t>
      </w:r>
      <w:proofErr w:type="gramEnd"/>
      <w:r w:rsidRPr="00334E49">
        <w:rPr>
          <w:rFonts w:ascii="Arial" w:hAnsi="Arial" w:cs="Arial"/>
          <w:sz w:val="20"/>
          <w:szCs w:val="20"/>
          <w:lang w:val="ru-RU"/>
        </w:rPr>
        <w:t xml:space="preserve"> инвестиционных паев Фонда или совершение иных действий, предусмотренных Правилами листинга.</w:t>
      </w:r>
    </w:p>
    <w:p w14:paraId="7A3F863D" w14:textId="77777777" w:rsidR="001966EA" w:rsidRPr="00334E49" w:rsidRDefault="001966EA" w:rsidP="001966EA">
      <w:pPr>
        <w:spacing w:line="240" w:lineRule="auto"/>
        <w:ind w:firstLine="567"/>
        <w:jc w:val="both"/>
        <w:rPr>
          <w:rFonts w:ascii="Arial" w:hAnsi="Arial" w:cs="Arial"/>
          <w:sz w:val="20"/>
          <w:szCs w:val="20"/>
          <w:lang w:val="ru-RU"/>
        </w:rPr>
      </w:pPr>
    </w:p>
    <w:p w14:paraId="720DBBA8" w14:textId="77777777" w:rsidR="00D64AFF" w:rsidRPr="00334E49" w:rsidRDefault="00D64AFF" w:rsidP="001966EA">
      <w:pPr>
        <w:spacing w:line="240" w:lineRule="auto"/>
        <w:ind w:left="709" w:hanging="709"/>
        <w:jc w:val="both"/>
        <w:rPr>
          <w:rFonts w:ascii="Arial" w:hAnsi="Arial" w:cs="Arial"/>
          <w:b/>
          <w:sz w:val="20"/>
          <w:szCs w:val="20"/>
          <w:lang w:val="ru-RU"/>
        </w:rPr>
      </w:pPr>
      <w:r w:rsidRPr="00334E49">
        <w:rPr>
          <w:rFonts w:ascii="Arial" w:hAnsi="Arial" w:cs="Arial"/>
          <w:b/>
          <w:sz w:val="20"/>
          <w:szCs w:val="20"/>
          <w:lang w:val="ru-RU"/>
        </w:rPr>
        <w:t>3.</w:t>
      </w:r>
      <w:r w:rsidRPr="00334E49">
        <w:rPr>
          <w:rFonts w:ascii="Arial" w:hAnsi="Arial" w:cs="Arial"/>
          <w:b/>
          <w:sz w:val="20"/>
          <w:szCs w:val="20"/>
          <w:lang w:val="ru-RU"/>
        </w:rPr>
        <w:tab/>
        <w:t xml:space="preserve">Порядок оплаты услуг </w:t>
      </w:r>
    </w:p>
    <w:p w14:paraId="13E512A5" w14:textId="77777777" w:rsidR="00D64AFF" w:rsidRPr="00334E49" w:rsidRDefault="00D64AFF" w:rsidP="001966EA">
      <w:pPr>
        <w:spacing w:line="240" w:lineRule="auto"/>
        <w:ind w:left="709" w:hanging="709"/>
        <w:jc w:val="both"/>
        <w:rPr>
          <w:rFonts w:ascii="Arial" w:hAnsi="Arial" w:cs="Arial"/>
          <w:b/>
          <w:sz w:val="20"/>
          <w:szCs w:val="20"/>
          <w:lang w:val="ru-RU"/>
        </w:rPr>
      </w:pPr>
    </w:p>
    <w:p w14:paraId="56090C19" w14:textId="77777777" w:rsidR="00D64AFF" w:rsidRPr="00334E49" w:rsidRDefault="00D64AFF" w:rsidP="001966EA">
      <w:pPr>
        <w:pStyle w:val="afb"/>
        <w:tabs>
          <w:tab w:val="left" w:pos="0"/>
          <w:tab w:val="left" w:pos="709"/>
        </w:tabs>
        <w:jc w:val="both"/>
        <w:rPr>
          <w:rFonts w:cs="Arial"/>
          <w:sz w:val="20"/>
        </w:rPr>
      </w:pPr>
      <w:r w:rsidRPr="00334E49">
        <w:rPr>
          <w:rFonts w:cs="Arial"/>
          <w:sz w:val="20"/>
        </w:rPr>
        <w:t>3.1.</w:t>
      </w:r>
      <w:r w:rsidRPr="00334E49">
        <w:rPr>
          <w:rFonts w:cs="Arial"/>
          <w:sz w:val="20"/>
        </w:rPr>
        <w:tab/>
        <w:t>Стоимость Услуг по настоящему Договору устанавливается в соответствии с Тарифами за оказание услуг по проведению организованных торгов ценными бумагами (плата за услуги по листингу ценных бумаг), утверждёнными Биржей и действующими на момент оказания Услуг и опубликованными на сайте Биржи в сети Интернет (далее – «Тарифы»), и положениями настоящего Договора. Оплата Услуг производится в рублях Российской Федерации. Услуги не подлежат обложению НДС.</w:t>
      </w:r>
    </w:p>
    <w:p w14:paraId="3421F1DA" w14:textId="77777777" w:rsidR="00D64AFF" w:rsidRPr="00334E49" w:rsidRDefault="00D64AFF" w:rsidP="001966EA">
      <w:pPr>
        <w:tabs>
          <w:tab w:val="left" w:pos="0"/>
          <w:tab w:val="left" w:pos="709"/>
        </w:tabs>
        <w:spacing w:before="120" w:after="120" w:line="240" w:lineRule="auto"/>
        <w:jc w:val="both"/>
        <w:rPr>
          <w:rFonts w:ascii="Arial" w:hAnsi="Arial" w:cs="Arial"/>
          <w:sz w:val="20"/>
          <w:szCs w:val="20"/>
          <w:lang w:val="ru-RU"/>
        </w:rPr>
      </w:pPr>
      <w:r w:rsidRPr="00334E49">
        <w:rPr>
          <w:rFonts w:ascii="Arial" w:hAnsi="Arial" w:cs="Arial"/>
          <w:sz w:val="20"/>
          <w:szCs w:val="20"/>
          <w:lang w:val="ru-RU"/>
        </w:rPr>
        <w:t>3.2.</w:t>
      </w:r>
      <w:r w:rsidRPr="00334E49">
        <w:rPr>
          <w:rFonts w:ascii="Arial" w:hAnsi="Arial" w:cs="Arial"/>
          <w:sz w:val="20"/>
          <w:szCs w:val="20"/>
          <w:lang w:val="ru-RU"/>
        </w:rPr>
        <w:tab/>
      </w:r>
      <w:proofErr w:type="gramStart"/>
      <w:r w:rsidRPr="00334E49">
        <w:rPr>
          <w:rFonts w:ascii="Arial" w:hAnsi="Arial" w:cs="Arial"/>
          <w:sz w:val="20"/>
          <w:szCs w:val="20"/>
          <w:lang w:val="ru-RU"/>
        </w:rPr>
        <w:t>Оплата услуг Биржи, предусмотренных настоящим Договором, производится Управляющей компанией в порядке и в срок, установленные в Тарифах</w:t>
      </w:r>
      <w:r w:rsidRPr="00334E49">
        <w:rPr>
          <w:rFonts w:ascii="Arial" w:hAnsi="Arial" w:cs="Arial"/>
          <w:sz w:val="20"/>
          <w:szCs w:val="20"/>
          <w:lang w:val="ru-RU" w:eastAsia="ru-RU"/>
        </w:rPr>
        <w:t xml:space="preserve"> </w:t>
      </w:r>
      <w:r w:rsidRPr="00334E49">
        <w:rPr>
          <w:rFonts w:ascii="Arial" w:hAnsi="Arial" w:cs="Arial"/>
          <w:sz w:val="20"/>
          <w:szCs w:val="20"/>
          <w:lang w:val="ru-RU"/>
        </w:rPr>
        <w:t xml:space="preserve">и в настоящем Договоре. </w:t>
      </w:r>
      <w:proofErr w:type="gramEnd"/>
    </w:p>
    <w:p w14:paraId="1547F8B6" w14:textId="77777777" w:rsidR="00D64AFF" w:rsidRPr="00334E49" w:rsidRDefault="00D64AFF" w:rsidP="001966EA">
      <w:pPr>
        <w:tabs>
          <w:tab w:val="left" w:pos="0"/>
          <w:tab w:val="left" w:pos="709"/>
        </w:tabs>
        <w:spacing w:before="120" w:after="120" w:line="240" w:lineRule="auto"/>
        <w:jc w:val="both"/>
        <w:rPr>
          <w:rFonts w:ascii="Arial" w:hAnsi="Arial" w:cs="Arial"/>
          <w:sz w:val="20"/>
          <w:szCs w:val="20"/>
          <w:lang w:val="ru-RU"/>
        </w:rPr>
      </w:pPr>
      <w:r w:rsidRPr="00334E49">
        <w:rPr>
          <w:rFonts w:ascii="Arial" w:hAnsi="Arial" w:cs="Arial"/>
          <w:sz w:val="20"/>
          <w:szCs w:val="20"/>
          <w:lang w:val="ru-RU"/>
        </w:rPr>
        <w:t>3.3.</w:t>
      </w:r>
      <w:r w:rsidRPr="00334E49">
        <w:rPr>
          <w:rFonts w:ascii="Arial" w:hAnsi="Arial" w:cs="Arial"/>
          <w:sz w:val="20"/>
          <w:szCs w:val="20"/>
          <w:lang w:val="ru-RU"/>
        </w:rPr>
        <w:tab/>
        <w:t xml:space="preserve">В подтверждение оказания Биржей услуг по включению ценных бумаг в раздел Списка одновременно со счетом, на основании которого Управляющей компанией осуществляется оплата услуг Биржи за включение ценных бумаг в раздел Списка, Биржа направляет Управляющей компании 2 (два) экземпляра акта об оказании услуг. </w:t>
      </w:r>
    </w:p>
    <w:p w14:paraId="051D20A8" w14:textId="77777777" w:rsidR="00D64AFF" w:rsidRPr="00334E49" w:rsidRDefault="00D64AFF" w:rsidP="001966EA">
      <w:pPr>
        <w:tabs>
          <w:tab w:val="left" w:pos="0"/>
          <w:tab w:val="left" w:pos="709"/>
        </w:tabs>
        <w:spacing w:after="120" w:line="240" w:lineRule="auto"/>
        <w:ind w:firstLine="567"/>
        <w:jc w:val="both"/>
        <w:rPr>
          <w:rFonts w:ascii="Arial" w:hAnsi="Arial" w:cs="Arial"/>
          <w:sz w:val="20"/>
          <w:szCs w:val="20"/>
          <w:lang w:val="ru-RU"/>
        </w:rPr>
      </w:pPr>
      <w:proofErr w:type="gramStart"/>
      <w:r w:rsidRPr="00334E49">
        <w:rPr>
          <w:rFonts w:ascii="Arial" w:hAnsi="Arial" w:cs="Arial"/>
          <w:sz w:val="20"/>
          <w:szCs w:val="20"/>
          <w:lang w:val="ru-RU"/>
        </w:rPr>
        <w:t>В подтверждение оказания Биржей в соответствии с Тарифами услуг по поддержанию ценных бумаг в разделе</w:t>
      </w:r>
      <w:proofErr w:type="gramEnd"/>
      <w:r w:rsidRPr="00334E49">
        <w:rPr>
          <w:rFonts w:ascii="Arial" w:hAnsi="Arial" w:cs="Arial"/>
          <w:sz w:val="20"/>
          <w:szCs w:val="20"/>
          <w:lang w:val="ru-RU"/>
        </w:rPr>
        <w:t xml:space="preserve"> Списка в течение календарного года, в котором ценные бумаги были включены в раздел Списка, а также в течение каждого отчетного года, Стороны подписывают акт об оказании услуг.</w:t>
      </w:r>
    </w:p>
    <w:p w14:paraId="497A8BE5" w14:textId="77777777" w:rsidR="00D64AFF" w:rsidRPr="00334E49" w:rsidRDefault="00D64AFF" w:rsidP="001966EA">
      <w:pPr>
        <w:tabs>
          <w:tab w:val="left" w:pos="0"/>
          <w:tab w:val="left" w:pos="709"/>
        </w:tabs>
        <w:spacing w:after="120" w:line="240" w:lineRule="auto"/>
        <w:ind w:firstLine="567"/>
        <w:jc w:val="both"/>
        <w:rPr>
          <w:rFonts w:ascii="Arial" w:hAnsi="Arial" w:cs="Arial"/>
          <w:sz w:val="20"/>
          <w:szCs w:val="20"/>
          <w:lang w:val="ru-RU"/>
        </w:rPr>
      </w:pPr>
      <w:r w:rsidRPr="00334E49">
        <w:rPr>
          <w:rFonts w:ascii="Arial" w:hAnsi="Arial" w:cs="Arial"/>
          <w:sz w:val="20"/>
          <w:szCs w:val="20"/>
          <w:lang w:val="ru-RU"/>
        </w:rPr>
        <w:t>Указанные акты об оказании услуг должны быть подписаны и переданы Управляющей компанией на Биржу в течение 10 (десяти) дней с момента получения.</w:t>
      </w:r>
    </w:p>
    <w:p w14:paraId="7D55B93D" w14:textId="77777777" w:rsidR="00D64AFF" w:rsidRPr="00334E49" w:rsidRDefault="00D64AFF" w:rsidP="001966EA">
      <w:pPr>
        <w:tabs>
          <w:tab w:val="left" w:pos="0"/>
          <w:tab w:val="left" w:pos="709"/>
        </w:tabs>
        <w:spacing w:before="120" w:after="120" w:line="240" w:lineRule="auto"/>
        <w:jc w:val="both"/>
        <w:rPr>
          <w:rFonts w:ascii="Arial" w:hAnsi="Arial" w:cs="Arial"/>
          <w:sz w:val="20"/>
          <w:szCs w:val="20"/>
          <w:lang w:val="ru-RU"/>
        </w:rPr>
      </w:pPr>
      <w:r w:rsidRPr="00334E49">
        <w:rPr>
          <w:rFonts w:ascii="Arial" w:hAnsi="Arial" w:cs="Arial"/>
          <w:sz w:val="20"/>
          <w:szCs w:val="20"/>
          <w:lang w:val="ru-RU"/>
        </w:rPr>
        <w:t>3.4.</w:t>
      </w:r>
      <w:r w:rsidRPr="00334E49">
        <w:rPr>
          <w:rFonts w:ascii="Arial" w:hAnsi="Arial" w:cs="Arial"/>
          <w:sz w:val="20"/>
          <w:szCs w:val="20"/>
          <w:lang w:val="ru-RU"/>
        </w:rPr>
        <w:tab/>
      </w:r>
      <w:proofErr w:type="gramStart"/>
      <w:r w:rsidRPr="00334E49">
        <w:rPr>
          <w:rFonts w:ascii="Arial" w:hAnsi="Arial" w:cs="Arial"/>
          <w:sz w:val="20"/>
          <w:szCs w:val="20"/>
          <w:lang w:val="ru-RU"/>
        </w:rPr>
        <w:t>В случае перевода ценных бумаг из раздела Списка в другой раздел Списка, за поддержание в котором предусмотрен более высокий размер вознаграждения Биржи, Биржа выставляет Управляющей компании счет на сумму доплаты (разницу между размером платы за поддержание в разделе Списка, в который переводятся ценные бумаги, и размером платы, предусмотренной для раздела Списка, из которого переводятся ценные бумаги).</w:t>
      </w:r>
      <w:proofErr w:type="gramEnd"/>
      <w:r w:rsidRPr="00334E49">
        <w:rPr>
          <w:rFonts w:ascii="Arial" w:hAnsi="Arial" w:cs="Arial"/>
          <w:sz w:val="20"/>
          <w:szCs w:val="20"/>
          <w:lang w:val="ru-RU"/>
        </w:rPr>
        <w:t xml:space="preserve"> Оплата производится Управляющей компанией в течение 20 (двадцати) рабочих дней </w:t>
      </w:r>
      <w:proofErr w:type="gramStart"/>
      <w:r w:rsidRPr="00334E49">
        <w:rPr>
          <w:rFonts w:ascii="Arial" w:hAnsi="Arial" w:cs="Arial"/>
          <w:sz w:val="20"/>
          <w:szCs w:val="20"/>
          <w:lang w:val="ru-RU"/>
        </w:rPr>
        <w:t>с даты выставления</w:t>
      </w:r>
      <w:proofErr w:type="gramEnd"/>
      <w:r w:rsidRPr="00334E49">
        <w:rPr>
          <w:rFonts w:ascii="Arial" w:hAnsi="Arial" w:cs="Arial"/>
          <w:sz w:val="20"/>
          <w:szCs w:val="20"/>
          <w:lang w:val="ru-RU"/>
        </w:rPr>
        <w:t xml:space="preserve"> Биржей счета на оплату. </w:t>
      </w:r>
    </w:p>
    <w:p w14:paraId="5CB04C53" w14:textId="77777777" w:rsidR="00D64AFF" w:rsidRPr="00334E49" w:rsidRDefault="00BC77B4" w:rsidP="00BC77B4">
      <w:pPr>
        <w:tabs>
          <w:tab w:val="left" w:pos="851"/>
          <w:tab w:val="left" w:pos="1276"/>
          <w:tab w:val="left" w:pos="3969"/>
        </w:tabs>
        <w:spacing w:before="120" w:after="120" w:line="240" w:lineRule="auto"/>
        <w:jc w:val="both"/>
        <w:rPr>
          <w:rFonts w:ascii="Arial" w:hAnsi="Arial" w:cs="Arial"/>
          <w:sz w:val="20"/>
          <w:szCs w:val="20"/>
          <w:lang w:val="ru-RU"/>
        </w:rPr>
      </w:pPr>
      <w:r w:rsidRPr="00334E49">
        <w:rPr>
          <w:rFonts w:ascii="Arial" w:hAnsi="Arial" w:cs="Arial"/>
          <w:sz w:val="20"/>
          <w:szCs w:val="20"/>
          <w:lang w:val="ru-RU"/>
        </w:rPr>
        <w:t>3.5.</w:t>
      </w:r>
      <w:r w:rsidRPr="00334E49">
        <w:rPr>
          <w:rFonts w:ascii="Arial" w:hAnsi="Arial" w:cs="Arial"/>
          <w:sz w:val="20"/>
          <w:szCs w:val="20"/>
          <w:lang w:val="ru-RU"/>
        </w:rPr>
        <w:tab/>
      </w:r>
      <w:r w:rsidR="00D64AFF" w:rsidRPr="00334E49">
        <w:rPr>
          <w:rFonts w:ascii="Arial" w:hAnsi="Arial" w:cs="Arial"/>
          <w:sz w:val="20"/>
          <w:szCs w:val="20"/>
          <w:lang w:val="ru-RU"/>
        </w:rPr>
        <w:t>В случае перевода ценных бумаг из раздела Списка в другой раздел Списка, за поддержание в котором предусмотрен более низкий размер вознаграждения Биржи, или в случае исключения из Списка, вознаграждение, уплаченное за поддержание ценных бумаг до указанного перевода</w:t>
      </w:r>
      <w:r w:rsidRPr="00334E49">
        <w:rPr>
          <w:rFonts w:ascii="Arial" w:hAnsi="Arial" w:cs="Arial"/>
          <w:sz w:val="20"/>
          <w:szCs w:val="20"/>
          <w:lang w:val="ru-RU"/>
        </w:rPr>
        <w:t xml:space="preserve"> или исключения из Списка</w:t>
      </w:r>
      <w:r w:rsidR="00D64AFF" w:rsidRPr="00334E49">
        <w:rPr>
          <w:rFonts w:ascii="Arial" w:hAnsi="Arial" w:cs="Arial"/>
          <w:sz w:val="20"/>
          <w:szCs w:val="20"/>
          <w:lang w:val="ru-RU"/>
        </w:rPr>
        <w:t xml:space="preserve">, возврату не подлежит. </w:t>
      </w:r>
    </w:p>
    <w:p w14:paraId="726CED08" w14:textId="77777777" w:rsidR="00D64AFF" w:rsidRPr="00334E49" w:rsidRDefault="00D64AFF" w:rsidP="001966EA">
      <w:pPr>
        <w:tabs>
          <w:tab w:val="left" w:pos="851"/>
          <w:tab w:val="left" w:pos="1276"/>
          <w:tab w:val="left" w:pos="3969"/>
        </w:tabs>
        <w:spacing w:line="240" w:lineRule="auto"/>
        <w:ind w:right="141" w:firstLine="567"/>
        <w:jc w:val="both"/>
        <w:rPr>
          <w:rFonts w:ascii="Arial" w:hAnsi="Arial" w:cs="Arial"/>
          <w:i/>
          <w:sz w:val="20"/>
          <w:szCs w:val="20"/>
          <w:lang w:val="ru-RU"/>
        </w:rPr>
      </w:pPr>
    </w:p>
    <w:p w14:paraId="57CE46CA" w14:textId="77777777" w:rsidR="00D64AFF" w:rsidRPr="00334E49" w:rsidRDefault="00D64AFF" w:rsidP="001966EA">
      <w:pPr>
        <w:tabs>
          <w:tab w:val="left" w:pos="0"/>
        </w:tabs>
        <w:spacing w:line="240" w:lineRule="auto"/>
        <w:jc w:val="both"/>
        <w:rPr>
          <w:rFonts w:ascii="Arial" w:hAnsi="Arial" w:cs="Arial"/>
          <w:b/>
          <w:sz w:val="20"/>
          <w:szCs w:val="20"/>
          <w:lang w:val="ru-RU"/>
        </w:rPr>
      </w:pPr>
      <w:r w:rsidRPr="00334E49">
        <w:rPr>
          <w:rFonts w:ascii="Arial" w:hAnsi="Arial" w:cs="Arial"/>
          <w:b/>
          <w:sz w:val="20"/>
          <w:szCs w:val="20"/>
          <w:lang w:val="ru-RU"/>
        </w:rPr>
        <w:t>4.</w:t>
      </w:r>
      <w:r w:rsidRPr="00334E49">
        <w:rPr>
          <w:rFonts w:ascii="Arial" w:hAnsi="Arial" w:cs="Arial"/>
          <w:b/>
          <w:sz w:val="20"/>
          <w:szCs w:val="20"/>
          <w:lang w:val="ru-RU"/>
        </w:rPr>
        <w:tab/>
        <w:t>Ответственность Сторон и порядок разрешения споров</w:t>
      </w:r>
    </w:p>
    <w:p w14:paraId="1F7E8907" w14:textId="77777777" w:rsidR="00D64AFF" w:rsidRPr="00334E49" w:rsidRDefault="00D64AFF" w:rsidP="001966EA">
      <w:pPr>
        <w:tabs>
          <w:tab w:val="left" w:pos="0"/>
        </w:tabs>
        <w:spacing w:line="240" w:lineRule="auto"/>
        <w:jc w:val="both"/>
        <w:rPr>
          <w:rFonts w:ascii="Arial" w:hAnsi="Arial" w:cs="Arial"/>
          <w:b/>
          <w:sz w:val="20"/>
          <w:szCs w:val="20"/>
          <w:lang w:val="ru-RU"/>
        </w:rPr>
      </w:pPr>
    </w:p>
    <w:p w14:paraId="545B9C9F" w14:textId="77777777" w:rsidR="00D64AFF" w:rsidRPr="00334E49" w:rsidRDefault="00D64AFF" w:rsidP="001966EA">
      <w:pPr>
        <w:tabs>
          <w:tab w:val="left" w:pos="709"/>
        </w:tabs>
        <w:spacing w:line="240" w:lineRule="auto"/>
        <w:jc w:val="both"/>
        <w:rPr>
          <w:rFonts w:ascii="Arial" w:hAnsi="Arial" w:cs="Arial"/>
          <w:sz w:val="20"/>
          <w:szCs w:val="20"/>
          <w:lang w:val="ru-RU"/>
        </w:rPr>
      </w:pPr>
      <w:r w:rsidRPr="00334E49">
        <w:rPr>
          <w:rFonts w:ascii="Arial" w:hAnsi="Arial" w:cs="Arial"/>
          <w:sz w:val="20"/>
          <w:szCs w:val="20"/>
          <w:lang w:val="ru-RU"/>
        </w:rPr>
        <w:lastRenderedPageBreak/>
        <w:t>4.1.</w:t>
      </w:r>
      <w:r w:rsidRPr="00334E49">
        <w:rPr>
          <w:rFonts w:ascii="Arial" w:hAnsi="Arial" w:cs="Arial"/>
          <w:sz w:val="20"/>
          <w:szCs w:val="20"/>
          <w:lang w:val="ru-RU"/>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599459C0" w14:textId="77777777" w:rsidR="00D64AFF" w:rsidRPr="00334E49" w:rsidRDefault="00D64AFF" w:rsidP="001966EA">
      <w:pPr>
        <w:tabs>
          <w:tab w:val="left" w:pos="709"/>
        </w:tabs>
        <w:spacing w:before="120" w:line="240" w:lineRule="auto"/>
        <w:jc w:val="both"/>
        <w:rPr>
          <w:rFonts w:ascii="Arial" w:hAnsi="Arial" w:cs="Arial"/>
          <w:sz w:val="20"/>
          <w:szCs w:val="20"/>
          <w:lang w:val="ru-RU"/>
        </w:rPr>
      </w:pPr>
      <w:r w:rsidRPr="00334E49">
        <w:rPr>
          <w:rFonts w:ascii="Arial" w:hAnsi="Arial" w:cs="Arial"/>
          <w:sz w:val="20"/>
          <w:szCs w:val="20"/>
          <w:lang w:val="ru-RU"/>
        </w:rPr>
        <w:t>4.2.</w:t>
      </w:r>
      <w:r w:rsidRPr="00334E49">
        <w:rPr>
          <w:rFonts w:ascii="Arial" w:hAnsi="Arial" w:cs="Arial"/>
          <w:sz w:val="20"/>
          <w:szCs w:val="20"/>
          <w:lang w:val="ru-RU"/>
        </w:rPr>
        <w:tab/>
      </w:r>
      <w:proofErr w:type="gramStart"/>
      <w:r w:rsidRPr="00334E49">
        <w:rPr>
          <w:rFonts w:ascii="Arial" w:hAnsi="Arial" w:cs="Arial"/>
          <w:sz w:val="20"/>
          <w:szCs w:val="20"/>
          <w:lang w:val="ru-RU"/>
        </w:rPr>
        <w:t>Стороны соглашаются, что все споры и разногласия, возникающие из настоящего Договора или в связи с ним, в том числе касающиеся его исполнения, нарушения, прекращения, признания недействительным (ничтожным) или незаключенным, подлежат рассмотрению в порядке арбитража (третейского разбирательства), администрируемого Арбитражным центром при Российском союзе промышленников и предпринимателей в соответствии с его правилами, действующими на дату подачи искового заявления.</w:t>
      </w:r>
      <w:proofErr w:type="gramEnd"/>
      <w:r w:rsidRPr="00334E49">
        <w:rPr>
          <w:rFonts w:ascii="Arial" w:hAnsi="Arial" w:cs="Arial"/>
          <w:sz w:val="20"/>
          <w:szCs w:val="20"/>
          <w:lang w:val="ru-RU"/>
        </w:rPr>
        <w:t xml:space="preserve"> Вынесенное третейским судом решение признается Сторонами окончательным, обязательным для Сторон и не подлежит оспариванию. Не исполненное добровольно решение Третейского суда подлежит принудительному исполнению в соответствии с законодательством Российской Федерации.</w:t>
      </w:r>
    </w:p>
    <w:p w14:paraId="2B43FA5C" w14:textId="77777777" w:rsidR="00D64AFF" w:rsidRPr="00334E49" w:rsidRDefault="00D64AFF" w:rsidP="001966EA">
      <w:pPr>
        <w:tabs>
          <w:tab w:val="left" w:pos="360"/>
        </w:tabs>
        <w:spacing w:line="240" w:lineRule="auto"/>
        <w:jc w:val="both"/>
        <w:rPr>
          <w:rFonts w:ascii="Arial" w:hAnsi="Arial" w:cs="Arial"/>
          <w:sz w:val="20"/>
          <w:szCs w:val="20"/>
          <w:lang w:val="ru-RU"/>
        </w:rPr>
      </w:pPr>
    </w:p>
    <w:p w14:paraId="69E86C91" w14:textId="77777777" w:rsidR="00D64AFF" w:rsidRPr="00334E49" w:rsidRDefault="00D64AFF" w:rsidP="001966EA">
      <w:pPr>
        <w:tabs>
          <w:tab w:val="left" w:pos="851"/>
        </w:tabs>
        <w:spacing w:line="240" w:lineRule="auto"/>
        <w:jc w:val="both"/>
        <w:rPr>
          <w:rFonts w:ascii="Arial" w:hAnsi="Arial" w:cs="Arial"/>
          <w:b/>
          <w:sz w:val="20"/>
          <w:szCs w:val="20"/>
          <w:lang w:val="ru-RU"/>
        </w:rPr>
      </w:pPr>
      <w:r w:rsidRPr="00334E49">
        <w:rPr>
          <w:rFonts w:ascii="Arial" w:hAnsi="Arial" w:cs="Arial"/>
          <w:b/>
          <w:sz w:val="20"/>
          <w:szCs w:val="20"/>
          <w:lang w:val="ru-RU"/>
        </w:rPr>
        <w:t>5.</w:t>
      </w:r>
      <w:r w:rsidRPr="00334E49">
        <w:rPr>
          <w:rFonts w:ascii="Arial" w:hAnsi="Arial" w:cs="Arial"/>
          <w:b/>
          <w:sz w:val="20"/>
          <w:szCs w:val="20"/>
          <w:lang w:val="ru-RU"/>
        </w:rPr>
        <w:tab/>
        <w:t>Срок действия Договора</w:t>
      </w:r>
    </w:p>
    <w:p w14:paraId="1499EC04" w14:textId="77777777" w:rsidR="00D64AFF" w:rsidRPr="00334E49" w:rsidRDefault="00D64AFF" w:rsidP="001966EA">
      <w:pPr>
        <w:tabs>
          <w:tab w:val="left" w:pos="360"/>
        </w:tabs>
        <w:spacing w:line="240" w:lineRule="auto"/>
        <w:jc w:val="both"/>
        <w:rPr>
          <w:rFonts w:ascii="Arial" w:hAnsi="Arial" w:cs="Arial"/>
          <w:b/>
          <w:sz w:val="20"/>
          <w:szCs w:val="20"/>
          <w:lang w:val="ru-RU"/>
        </w:rPr>
      </w:pPr>
    </w:p>
    <w:p w14:paraId="70001A29" w14:textId="77777777" w:rsidR="00D64AFF" w:rsidRPr="00334E49" w:rsidRDefault="00D64AFF" w:rsidP="001966EA">
      <w:pPr>
        <w:tabs>
          <w:tab w:val="left" w:pos="709"/>
        </w:tabs>
        <w:spacing w:line="240" w:lineRule="auto"/>
        <w:jc w:val="both"/>
        <w:rPr>
          <w:rFonts w:ascii="Arial" w:hAnsi="Arial" w:cs="Arial"/>
          <w:sz w:val="20"/>
          <w:szCs w:val="20"/>
          <w:lang w:val="ru-RU"/>
        </w:rPr>
      </w:pPr>
      <w:r w:rsidRPr="00334E49">
        <w:rPr>
          <w:rFonts w:ascii="Arial" w:hAnsi="Arial" w:cs="Arial"/>
          <w:sz w:val="20"/>
          <w:szCs w:val="20"/>
          <w:lang w:val="ru-RU"/>
        </w:rPr>
        <w:t>5.1.</w:t>
      </w:r>
      <w:r w:rsidRPr="00334E49">
        <w:rPr>
          <w:rFonts w:ascii="Arial" w:hAnsi="Arial" w:cs="Arial"/>
          <w:sz w:val="20"/>
          <w:szCs w:val="20"/>
          <w:lang w:val="ru-RU"/>
        </w:rPr>
        <w:tab/>
      </w:r>
      <w:proofErr w:type="gramStart"/>
      <w:r w:rsidRPr="00334E49">
        <w:rPr>
          <w:rFonts w:ascii="Arial" w:hAnsi="Arial" w:cs="Arial"/>
          <w:sz w:val="20"/>
          <w:szCs w:val="20"/>
          <w:lang w:val="ru-RU"/>
        </w:rPr>
        <w:t>Настоящий Договор вступает в силу с даты его подписания обеими Сторонами и прекращает свое действие с даты исключения ценных бумаг из Списка в соответствии с Правилами листинга или с даты передачи прав и обязанностей по договору доверительного управления паевым инвестиционным фондом от одной Управляющей компании другой Управляющей компании в отношении всех ценных бумаг включенных в Список.</w:t>
      </w:r>
      <w:proofErr w:type="gramEnd"/>
      <w:r w:rsidRPr="00334E49">
        <w:rPr>
          <w:rFonts w:ascii="Arial" w:hAnsi="Arial" w:cs="Arial"/>
          <w:sz w:val="20"/>
          <w:szCs w:val="20"/>
          <w:lang w:val="ru-RU"/>
        </w:rPr>
        <w:t xml:space="preserve"> Расторжение Договора (прекращение в силу истечения срока его действия) не освобождает Стороны от выполнения обязательств, возникших в период его действия, в том числе обязательств по оплате, оказанных в соответствии с условиями Договора Услуг.</w:t>
      </w:r>
    </w:p>
    <w:p w14:paraId="4EF88663" w14:textId="77777777" w:rsidR="00D64AFF" w:rsidRPr="00334E49" w:rsidRDefault="00D64AFF" w:rsidP="001966EA">
      <w:pPr>
        <w:tabs>
          <w:tab w:val="left" w:pos="851"/>
          <w:tab w:val="left" w:pos="1361"/>
        </w:tabs>
        <w:spacing w:line="240" w:lineRule="auto"/>
        <w:jc w:val="both"/>
        <w:rPr>
          <w:rFonts w:ascii="Arial" w:hAnsi="Arial" w:cs="Arial"/>
          <w:sz w:val="20"/>
          <w:szCs w:val="20"/>
          <w:lang w:val="ru-RU"/>
        </w:rPr>
      </w:pPr>
    </w:p>
    <w:p w14:paraId="2F486898" w14:textId="77777777" w:rsidR="00D64AFF" w:rsidRPr="00334E49" w:rsidRDefault="00D64AFF" w:rsidP="001966EA">
      <w:pPr>
        <w:tabs>
          <w:tab w:val="left" w:pos="851"/>
        </w:tabs>
        <w:spacing w:line="240" w:lineRule="auto"/>
        <w:ind w:left="851" w:hanging="851"/>
        <w:jc w:val="both"/>
        <w:rPr>
          <w:rFonts w:ascii="Arial" w:hAnsi="Arial" w:cs="Arial"/>
          <w:b/>
          <w:sz w:val="20"/>
          <w:szCs w:val="20"/>
          <w:lang w:val="ru-RU"/>
        </w:rPr>
      </w:pPr>
      <w:r w:rsidRPr="00334E49">
        <w:rPr>
          <w:rFonts w:ascii="Arial" w:hAnsi="Arial" w:cs="Arial"/>
          <w:b/>
          <w:sz w:val="20"/>
          <w:szCs w:val="20"/>
          <w:lang w:val="ru-RU"/>
        </w:rPr>
        <w:t>6.</w:t>
      </w:r>
      <w:r w:rsidRPr="00334E49">
        <w:rPr>
          <w:rFonts w:ascii="Arial" w:hAnsi="Arial" w:cs="Arial"/>
          <w:b/>
          <w:sz w:val="20"/>
          <w:szCs w:val="20"/>
          <w:lang w:val="ru-RU"/>
        </w:rPr>
        <w:tab/>
        <w:t>Прочие условия</w:t>
      </w:r>
    </w:p>
    <w:p w14:paraId="07E166E3" w14:textId="77777777" w:rsidR="00D64AFF" w:rsidRPr="00334E49" w:rsidRDefault="00D64AFF" w:rsidP="00E100C7">
      <w:pPr>
        <w:spacing w:before="120" w:after="120" w:line="240" w:lineRule="auto"/>
        <w:jc w:val="both"/>
        <w:rPr>
          <w:rFonts w:ascii="Arial" w:hAnsi="Arial" w:cs="Arial"/>
          <w:sz w:val="20"/>
          <w:szCs w:val="20"/>
          <w:lang w:val="ru-RU"/>
        </w:rPr>
      </w:pPr>
      <w:r w:rsidRPr="00334E49">
        <w:rPr>
          <w:rFonts w:ascii="Arial" w:hAnsi="Arial" w:cs="Arial"/>
          <w:sz w:val="20"/>
          <w:szCs w:val="20"/>
          <w:lang w:val="ru-RU"/>
        </w:rPr>
        <w:t>6.1.</w:t>
      </w:r>
      <w:r w:rsidRPr="00334E49">
        <w:rPr>
          <w:rFonts w:ascii="Arial" w:hAnsi="Arial" w:cs="Arial"/>
          <w:sz w:val="20"/>
          <w:szCs w:val="20"/>
          <w:lang w:val="ru-RU"/>
        </w:rPr>
        <w:tab/>
        <w:t>Дата начала организованных торгов инвестиционными паями Фонд</w:t>
      </w:r>
      <w:proofErr w:type="gramStart"/>
      <w:r w:rsidRPr="00334E49">
        <w:rPr>
          <w:rFonts w:ascii="Arial" w:hAnsi="Arial" w:cs="Arial"/>
          <w:sz w:val="20"/>
          <w:szCs w:val="20"/>
          <w:lang w:val="ru-RU"/>
        </w:rPr>
        <w:t>а(</w:t>
      </w:r>
      <w:proofErr w:type="gramEnd"/>
      <w:r w:rsidRPr="00334E49">
        <w:rPr>
          <w:rFonts w:ascii="Arial" w:hAnsi="Arial" w:cs="Arial"/>
          <w:sz w:val="20"/>
          <w:szCs w:val="20"/>
          <w:lang w:val="ru-RU"/>
        </w:rPr>
        <w:t xml:space="preserve">ов) определяется Биржей, путем принятия Биржей решения о дате начала торгов инвестиционными паями Фонда(ов) в соответствии с Правилами листинга, при этом указанная дата не может быть ранее даты завершения (окончания) формирования Фонда(ов), информация о которой представляется Управляющей компанией. </w:t>
      </w:r>
    </w:p>
    <w:p w14:paraId="6D34D9DE" w14:textId="77777777" w:rsidR="00D64AFF" w:rsidRPr="00334E49" w:rsidRDefault="00D64AFF" w:rsidP="001966EA">
      <w:pPr>
        <w:tabs>
          <w:tab w:val="left" w:pos="709"/>
        </w:tabs>
        <w:spacing w:line="240" w:lineRule="auto"/>
        <w:jc w:val="both"/>
        <w:rPr>
          <w:rFonts w:ascii="Arial" w:hAnsi="Arial" w:cs="Arial"/>
          <w:sz w:val="20"/>
          <w:szCs w:val="20"/>
          <w:lang w:val="ru-RU"/>
        </w:rPr>
      </w:pPr>
      <w:r w:rsidRPr="00334E49">
        <w:rPr>
          <w:rFonts w:ascii="Arial" w:hAnsi="Arial" w:cs="Arial"/>
          <w:sz w:val="20"/>
          <w:szCs w:val="20"/>
          <w:lang w:val="ru-RU"/>
        </w:rPr>
        <w:t>6.2. Все изменения и дополнения к настоящему Договору являются его неотъемлемой частью и действительны лишь в том случае, если они совершены в письменной форме и подписаны уполномоченными представителями Сторон, за исключением изменений, предусмотренных пунктами 6.3 и 6.4 настоящего Договора.</w:t>
      </w:r>
    </w:p>
    <w:p w14:paraId="1F971DD3" w14:textId="77777777" w:rsidR="00D64AFF" w:rsidRPr="00334E49" w:rsidRDefault="00D64AFF" w:rsidP="001966EA">
      <w:pPr>
        <w:tabs>
          <w:tab w:val="left" w:pos="709"/>
        </w:tabs>
        <w:spacing w:before="120" w:line="240" w:lineRule="auto"/>
        <w:jc w:val="both"/>
        <w:rPr>
          <w:rFonts w:ascii="Arial" w:hAnsi="Arial" w:cs="Arial"/>
          <w:sz w:val="20"/>
          <w:szCs w:val="20"/>
          <w:lang w:val="ru-RU"/>
        </w:rPr>
      </w:pPr>
      <w:r w:rsidRPr="00334E49">
        <w:rPr>
          <w:rFonts w:ascii="Arial" w:hAnsi="Arial" w:cs="Arial"/>
          <w:sz w:val="20"/>
          <w:szCs w:val="20"/>
          <w:lang w:val="ru-RU"/>
        </w:rPr>
        <w:t>6.3.</w:t>
      </w:r>
      <w:r w:rsidRPr="00334E49">
        <w:rPr>
          <w:rFonts w:ascii="Arial" w:hAnsi="Arial" w:cs="Arial"/>
          <w:sz w:val="20"/>
          <w:szCs w:val="20"/>
          <w:lang w:val="ru-RU"/>
        </w:rPr>
        <w:tab/>
        <w:t xml:space="preserve">В случае изменения в установленном порядке наименования какой-либо из Сторон, а также сведений, содержащихся в статьях 7 - 8 настоящего Договора, Сторона, которую </w:t>
      </w:r>
      <w:proofErr w:type="gramStart"/>
      <w:r w:rsidRPr="00334E49">
        <w:rPr>
          <w:rFonts w:ascii="Arial" w:hAnsi="Arial" w:cs="Arial"/>
          <w:sz w:val="20"/>
          <w:szCs w:val="20"/>
          <w:lang w:val="ru-RU"/>
        </w:rPr>
        <w:t>коснулись</w:t>
      </w:r>
      <w:proofErr w:type="gramEnd"/>
      <w:r w:rsidRPr="00334E49">
        <w:rPr>
          <w:rFonts w:ascii="Arial" w:hAnsi="Arial" w:cs="Arial"/>
          <w:sz w:val="20"/>
          <w:szCs w:val="20"/>
          <w:lang w:val="ru-RU"/>
        </w:rPr>
        <w:t xml:space="preserve"> указанные изменения, направляет в максимально короткий срок другой Стороне официальное письменное уведомление о соответствующих изменениях с приложением подтверждающих документов (при их наличии).</w:t>
      </w:r>
    </w:p>
    <w:p w14:paraId="035FEB04" w14:textId="77777777" w:rsidR="00D64AFF" w:rsidRPr="00334E49" w:rsidRDefault="00D64AFF" w:rsidP="001966EA">
      <w:pPr>
        <w:tabs>
          <w:tab w:val="left" w:pos="709"/>
        </w:tabs>
        <w:spacing w:before="120" w:line="240" w:lineRule="auto"/>
        <w:jc w:val="both"/>
        <w:rPr>
          <w:rFonts w:ascii="Arial" w:hAnsi="Arial" w:cs="Arial"/>
          <w:sz w:val="20"/>
          <w:szCs w:val="20"/>
          <w:lang w:val="ru-RU"/>
        </w:rPr>
      </w:pPr>
      <w:r w:rsidRPr="00334E49">
        <w:rPr>
          <w:rFonts w:ascii="Arial" w:hAnsi="Arial" w:cs="Arial"/>
          <w:sz w:val="20"/>
          <w:szCs w:val="20"/>
          <w:lang w:val="ru-RU"/>
        </w:rPr>
        <w:t>6.4.</w:t>
      </w:r>
      <w:r w:rsidRPr="00334E49">
        <w:rPr>
          <w:rFonts w:ascii="Arial" w:hAnsi="Arial" w:cs="Arial"/>
          <w:sz w:val="20"/>
          <w:szCs w:val="20"/>
          <w:lang w:val="ru-RU"/>
        </w:rPr>
        <w:tab/>
        <w:t xml:space="preserve">Биржа вправе вносить в настоящий Договор изменения в одностороннем порядке в случае, если такие изменения вносятся в связи с изменением законодательства Российской Федерации, регулирующего допуск ценных бумаг к организованным торгам, и нормативными актами Банка России и (или) Правил листинга, в целях приведения настоящего Договора в соответствие с указанными изменениями. В этом случае изменение настоящего Договора осуществляется путем направления Биржей Управляющей компании письменного уведомления не </w:t>
      </w:r>
      <w:proofErr w:type="gramStart"/>
      <w:r w:rsidRPr="00334E49">
        <w:rPr>
          <w:rFonts w:ascii="Arial" w:hAnsi="Arial" w:cs="Arial"/>
          <w:sz w:val="20"/>
          <w:szCs w:val="20"/>
          <w:lang w:val="ru-RU"/>
        </w:rPr>
        <w:t>позднее</w:t>
      </w:r>
      <w:proofErr w:type="gramEnd"/>
      <w:r w:rsidRPr="00334E49">
        <w:rPr>
          <w:rFonts w:ascii="Arial" w:hAnsi="Arial" w:cs="Arial"/>
          <w:sz w:val="20"/>
          <w:szCs w:val="20"/>
          <w:lang w:val="ru-RU"/>
        </w:rPr>
        <w:t xml:space="preserve"> чем за 15 (пятнадцать) дней до даты вступления в силу соответствующего изменения.</w:t>
      </w:r>
    </w:p>
    <w:p w14:paraId="11C7B73F" w14:textId="77777777" w:rsidR="00D64AFF" w:rsidRPr="00334E49" w:rsidRDefault="00D64AFF" w:rsidP="001966EA">
      <w:pPr>
        <w:tabs>
          <w:tab w:val="left" w:pos="709"/>
        </w:tabs>
        <w:spacing w:before="120" w:line="240" w:lineRule="auto"/>
        <w:jc w:val="both"/>
        <w:rPr>
          <w:rFonts w:ascii="Arial" w:hAnsi="Arial" w:cs="Arial"/>
          <w:sz w:val="20"/>
          <w:szCs w:val="20"/>
          <w:lang w:val="ru-RU"/>
        </w:rPr>
      </w:pPr>
      <w:r w:rsidRPr="00334E49">
        <w:rPr>
          <w:rFonts w:ascii="Arial" w:hAnsi="Arial" w:cs="Arial"/>
          <w:sz w:val="20"/>
          <w:szCs w:val="20"/>
          <w:lang w:val="ru-RU"/>
        </w:rPr>
        <w:t>6.4.1.</w:t>
      </w:r>
      <w:r w:rsidRPr="00334E49">
        <w:rPr>
          <w:rFonts w:ascii="Arial" w:hAnsi="Arial" w:cs="Arial"/>
          <w:sz w:val="20"/>
          <w:szCs w:val="20"/>
          <w:lang w:val="ru-RU"/>
        </w:rPr>
        <w:tab/>
        <w:t xml:space="preserve">Термины, используемые в настоящем Договоре с заглавной буквы и прямо не определенные в настоящем Договоре, используются в значении, установленными Правилами листинга и иными внутренними документами Биржи. </w:t>
      </w:r>
    </w:p>
    <w:p w14:paraId="35CDA79B" w14:textId="77777777" w:rsidR="00D64AFF" w:rsidRPr="00334E49" w:rsidRDefault="00D64AFF" w:rsidP="001966EA">
      <w:pPr>
        <w:tabs>
          <w:tab w:val="left" w:pos="709"/>
        </w:tabs>
        <w:spacing w:before="120" w:line="240" w:lineRule="auto"/>
        <w:jc w:val="both"/>
        <w:rPr>
          <w:rFonts w:ascii="Arial" w:hAnsi="Arial" w:cs="Arial"/>
          <w:sz w:val="20"/>
          <w:szCs w:val="20"/>
          <w:lang w:val="ru-RU"/>
        </w:rPr>
      </w:pPr>
      <w:r w:rsidRPr="00334E49">
        <w:rPr>
          <w:rFonts w:ascii="Arial" w:hAnsi="Arial" w:cs="Arial"/>
          <w:sz w:val="20"/>
          <w:szCs w:val="20"/>
          <w:lang w:val="ru-RU"/>
        </w:rPr>
        <w:t>6.</w:t>
      </w:r>
      <w:r w:rsidR="00BC743A" w:rsidRPr="00334E49">
        <w:rPr>
          <w:rFonts w:ascii="Arial" w:hAnsi="Arial" w:cs="Arial"/>
          <w:sz w:val="20"/>
          <w:szCs w:val="20"/>
          <w:lang w:val="ru-RU"/>
        </w:rPr>
        <w:t>5</w:t>
      </w:r>
      <w:r w:rsidRPr="00334E49">
        <w:rPr>
          <w:rFonts w:ascii="Arial" w:hAnsi="Arial" w:cs="Arial"/>
          <w:sz w:val="20"/>
          <w:szCs w:val="20"/>
          <w:lang w:val="ru-RU"/>
        </w:rPr>
        <w:t>.</w:t>
      </w:r>
      <w:r w:rsidRPr="00334E49">
        <w:rPr>
          <w:rFonts w:ascii="Arial" w:hAnsi="Arial" w:cs="Arial"/>
          <w:sz w:val="20"/>
          <w:szCs w:val="20"/>
          <w:lang w:val="ru-RU"/>
        </w:rPr>
        <w:tab/>
        <w:t xml:space="preserve">Во всем остальном, что не предусмотрено условиями настоящего Договора, Стороны руководствуются законодательством Российской Федерации </w:t>
      </w:r>
      <w:r w:rsidRPr="00334E49">
        <w:rPr>
          <w:rFonts w:ascii="Arial" w:hAnsi="Arial" w:cs="Arial"/>
          <w:sz w:val="20"/>
          <w:szCs w:val="20"/>
          <w:shd w:val="clear" w:color="auto" w:fill="FFFFFF"/>
          <w:lang w:val="ru-RU"/>
        </w:rPr>
        <w:t>и Правилами листинга</w:t>
      </w:r>
      <w:r w:rsidRPr="00334E49">
        <w:rPr>
          <w:rFonts w:ascii="Arial" w:hAnsi="Arial" w:cs="Arial"/>
          <w:sz w:val="20"/>
          <w:szCs w:val="20"/>
          <w:lang w:val="ru-RU"/>
        </w:rPr>
        <w:t>.</w:t>
      </w:r>
    </w:p>
    <w:p w14:paraId="2DA3B63C" w14:textId="77777777" w:rsidR="00D64AFF" w:rsidRPr="00334E49" w:rsidRDefault="00D64AFF" w:rsidP="001966EA">
      <w:pPr>
        <w:tabs>
          <w:tab w:val="left" w:pos="709"/>
        </w:tabs>
        <w:spacing w:before="120" w:line="240" w:lineRule="auto"/>
        <w:jc w:val="both"/>
        <w:rPr>
          <w:rFonts w:ascii="Arial" w:hAnsi="Arial" w:cs="Arial"/>
          <w:sz w:val="20"/>
          <w:szCs w:val="20"/>
          <w:lang w:val="ru-RU"/>
        </w:rPr>
      </w:pPr>
      <w:r w:rsidRPr="00334E49">
        <w:rPr>
          <w:rFonts w:ascii="Arial" w:hAnsi="Arial" w:cs="Arial"/>
          <w:sz w:val="20"/>
          <w:szCs w:val="20"/>
          <w:lang w:val="ru-RU"/>
        </w:rPr>
        <w:t>6.</w:t>
      </w:r>
      <w:r w:rsidR="00BC743A" w:rsidRPr="00334E49">
        <w:rPr>
          <w:rFonts w:ascii="Arial" w:hAnsi="Arial" w:cs="Arial"/>
          <w:sz w:val="20"/>
          <w:szCs w:val="20"/>
          <w:lang w:val="ru-RU"/>
        </w:rPr>
        <w:t>6</w:t>
      </w:r>
      <w:r w:rsidRPr="00334E49">
        <w:rPr>
          <w:rFonts w:ascii="Arial" w:hAnsi="Arial" w:cs="Arial"/>
          <w:sz w:val="20"/>
          <w:szCs w:val="20"/>
          <w:lang w:val="ru-RU"/>
        </w:rPr>
        <w:t>.</w:t>
      </w:r>
      <w:r w:rsidRPr="00334E49">
        <w:rPr>
          <w:rFonts w:ascii="Arial" w:hAnsi="Arial" w:cs="Arial"/>
          <w:sz w:val="20"/>
          <w:szCs w:val="20"/>
          <w:lang w:val="ru-RU"/>
        </w:rPr>
        <w:tab/>
        <w:t>Настоящий Договор составлен в 2 (двух) экземплярах, имеющих равную юридическую силу, по одному экземпляру для каждой Стороны.</w:t>
      </w:r>
    </w:p>
    <w:p w14:paraId="7C92D5DD" w14:textId="77777777" w:rsidR="00D64AFF" w:rsidRPr="00334E49" w:rsidRDefault="00D64AFF" w:rsidP="001966EA">
      <w:pPr>
        <w:tabs>
          <w:tab w:val="left" w:pos="360"/>
        </w:tabs>
        <w:spacing w:line="240" w:lineRule="auto"/>
        <w:ind w:left="360" w:hanging="360"/>
        <w:jc w:val="both"/>
        <w:rPr>
          <w:rFonts w:ascii="Arial" w:hAnsi="Arial" w:cs="Arial"/>
          <w:sz w:val="20"/>
          <w:szCs w:val="20"/>
          <w:lang w:val="ru-RU"/>
        </w:rPr>
      </w:pPr>
    </w:p>
    <w:p w14:paraId="282376B9" w14:textId="77777777" w:rsidR="00D64AFF" w:rsidRPr="00334E49" w:rsidRDefault="00D64AFF" w:rsidP="001966EA">
      <w:pPr>
        <w:tabs>
          <w:tab w:val="left" w:pos="851"/>
        </w:tabs>
        <w:spacing w:after="120" w:line="240" w:lineRule="auto"/>
        <w:jc w:val="both"/>
        <w:rPr>
          <w:rFonts w:ascii="Arial" w:hAnsi="Arial" w:cs="Arial"/>
          <w:b/>
          <w:sz w:val="20"/>
          <w:szCs w:val="20"/>
          <w:lang w:val="ru-RU"/>
        </w:rPr>
      </w:pPr>
      <w:r w:rsidRPr="00334E49">
        <w:rPr>
          <w:rFonts w:ascii="Arial" w:hAnsi="Arial" w:cs="Arial"/>
          <w:b/>
          <w:sz w:val="20"/>
          <w:szCs w:val="20"/>
          <w:lang w:val="ru-RU"/>
        </w:rPr>
        <w:t>7.</w:t>
      </w:r>
      <w:r w:rsidRPr="00334E49">
        <w:rPr>
          <w:rFonts w:ascii="Arial" w:hAnsi="Arial" w:cs="Arial"/>
          <w:b/>
          <w:sz w:val="20"/>
          <w:szCs w:val="20"/>
          <w:lang w:val="ru-RU"/>
        </w:rPr>
        <w:tab/>
        <w:t>Лица, ответственные за обмен информацией:</w:t>
      </w:r>
    </w:p>
    <w:p w14:paraId="738E5F36" w14:textId="77777777" w:rsidR="00D64AFF" w:rsidRPr="00334E49" w:rsidRDefault="00D64AFF" w:rsidP="001966EA">
      <w:pPr>
        <w:tabs>
          <w:tab w:val="left" w:pos="284"/>
        </w:tabs>
        <w:spacing w:line="240" w:lineRule="auto"/>
        <w:jc w:val="both"/>
        <w:rPr>
          <w:rFonts w:ascii="Arial" w:hAnsi="Arial" w:cs="Arial"/>
          <w:b/>
          <w:sz w:val="20"/>
          <w:szCs w:val="20"/>
          <w:lang w:val="ru-RU"/>
        </w:rPr>
      </w:pPr>
      <w:r w:rsidRPr="00334E49">
        <w:rPr>
          <w:rFonts w:ascii="Arial" w:hAnsi="Arial" w:cs="Arial"/>
          <w:b/>
          <w:sz w:val="20"/>
          <w:szCs w:val="20"/>
          <w:lang w:val="ru-RU"/>
        </w:rPr>
        <w:t>Со стороны Биржи:</w:t>
      </w:r>
    </w:p>
    <w:p w14:paraId="37E789D0" w14:textId="77777777" w:rsidR="00D20050" w:rsidRPr="005E4FCB" w:rsidRDefault="00D20050" w:rsidP="00D20050">
      <w:pPr>
        <w:spacing w:line="240" w:lineRule="auto"/>
        <w:jc w:val="both"/>
        <w:rPr>
          <w:rFonts w:ascii="Arial" w:hAnsi="Arial" w:cs="Arial"/>
          <w:sz w:val="20"/>
          <w:szCs w:val="20"/>
          <w:lang w:val="ru-RU"/>
        </w:rPr>
      </w:pPr>
      <w:r w:rsidRPr="005E4FCB">
        <w:rPr>
          <w:rFonts w:ascii="Arial" w:hAnsi="Arial" w:cs="Arial"/>
          <w:sz w:val="20"/>
          <w:szCs w:val="20"/>
          <w:lang w:val="ru-RU"/>
        </w:rPr>
        <w:t>- сотрудники</w:t>
      </w:r>
      <w:r w:rsidRPr="005E4FCB" w:rsidDel="00891F8D">
        <w:rPr>
          <w:rFonts w:ascii="Arial" w:hAnsi="Arial" w:cs="Arial"/>
          <w:sz w:val="20"/>
          <w:szCs w:val="20"/>
          <w:lang w:val="ru-RU"/>
        </w:rPr>
        <w:t xml:space="preserve"> </w:t>
      </w:r>
      <w:r>
        <w:rPr>
          <w:rFonts w:ascii="Arial" w:hAnsi="Arial" w:cs="Arial"/>
          <w:sz w:val="20"/>
          <w:szCs w:val="20"/>
          <w:lang w:val="ru-RU"/>
        </w:rPr>
        <w:t>______________________</w:t>
      </w:r>
      <w:r w:rsidR="00403CEC">
        <w:rPr>
          <w:rFonts w:ascii="Arial" w:hAnsi="Arial" w:cs="Arial"/>
          <w:sz w:val="20"/>
          <w:szCs w:val="20"/>
          <w:lang w:val="ru-RU"/>
        </w:rPr>
        <w:t>;</w:t>
      </w:r>
      <w:r w:rsidRPr="005E4FCB">
        <w:rPr>
          <w:rFonts w:ascii="Arial" w:hAnsi="Arial" w:cs="Arial"/>
          <w:sz w:val="20"/>
          <w:szCs w:val="20"/>
          <w:lang w:val="ru-RU"/>
        </w:rPr>
        <w:t xml:space="preserve"> </w:t>
      </w:r>
    </w:p>
    <w:p w14:paraId="489EB951" w14:textId="77777777" w:rsidR="00D20050" w:rsidRPr="005E4FCB" w:rsidRDefault="00D20050" w:rsidP="00D20050">
      <w:pPr>
        <w:spacing w:line="240" w:lineRule="auto"/>
        <w:jc w:val="both"/>
        <w:rPr>
          <w:rFonts w:ascii="Arial" w:hAnsi="Arial" w:cs="Arial"/>
          <w:sz w:val="20"/>
          <w:szCs w:val="20"/>
          <w:lang w:val="ru-RU"/>
        </w:rPr>
      </w:pPr>
      <w:r w:rsidRPr="005E4FCB">
        <w:rPr>
          <w:rFonts w:ascii="Arial" w:hAnsi="Arial" w:cs="Arial"/>
          <w:sz w:val="20"/>
          <w:szCs w:val="20"/>
          <w:lang w:val="ru-RU"/>
        </w:rPr>
        <w:t>- телефон</w:t>
      </w:r>
      <w:proofErr w:type="gramStart"/>
      <w:r w:rsidRPr="005E4FCB">
        <w:rPr>
          <w:rFonts w:ascii="Arial" w:hAnsi="Arial" w:cs="Arial"/>
          <w:sz w:val="20"/>
          <w:szCs w:val="20"/>
          <w:lang w:val="ru-RU"/>
        </w:rPr>
        <w:t xml:space="preserve">: </w:t>
      </w:r>
      <w:r>
        <w:rPr>
          <w:rFonts w:ascii="Arial" w:hAnsi="Arial" w:cs="Arial"/>
          <w:sz w:val="20"/>
          <w:szCs w:val="20"/>
          <w:lang w:val="ru-RU"/>
        </w:rPr>
        <w:t>____________________</w:t>
      </w:r>
      <w:r w:rsidRPr="005E4FCB">
        <w:rPr>
          <w:rFonts w:ascii="Arial" w:hAnsi="Arial" w:cs="Arial"/>
          <w:sz w:val="20"/>
          <w:szCs w:val="20"/>
          <w:lang w:val="ru-RU"/>
        </w:rPr>
        <w:t xml:space="preserve">; </w:t>
      </w:r>
      <w:proofErr w:type="gramEnd"/>
    </w:p>
    <w:p w14:paraId="0C384094" w14:textId="77777777" w:rsidR="00D20050" w:rsidRPr="005E4FCB" w:rsidRDefault="00D20050" w:rsidP="00D20050">
      <w:pPr>
        <w:spacing w:line="240" w:lineRule="auto"/>
        <w:jc w:val="both"/>
        <w:rPr>
          <w:rFonts w:ascii="Arial" w:hAnsi="Arial" w:cs="Arial"/>
          <w:sz w:val="20"/>
          <w:szCs w:val="20"/>
          <w:lang w:val="ru-RU"/>
        </w:rPr>
      </w:pPr>
      <w:r w:rsidRPr="005E4FCB">
        <w:rPr>
          <w:rFonts w:ascii="Arial" w:hAnsi="Arial" w:cs="Arial"/>
          <w:sz w:val="20"/>
          <w:szCs w:val="20"/>
          <w:lang w:val="ru-RU"/>
        </w:rPr>
        <w:t xml:space="preserve">- адрес электронной почты: </w:t>
      </w:r>
      <w:r>
        <w:rPr>
          <w:rFonts w:ascii="Arial" w:hAnsi="Arial" w:cs="Arial"/>
          <w:sz w:val="20"/>
          <w:szCs w:val="20"/>
          <w:lang w:val="ru-RU"/>
        </w:rPr>
        <w:t>____________________</w:t>
      </w:r>
      <w:r w:rsidRPr="005E4FCB">
        <w:rPr>
          <w:rFonts w:ascii="Arial" w:hAnsi="Arial" w:cs="Arial"/>
          <w:sz w:val="20"/>
          <w:szCs w:val="20"/>
          <w:lang w:val="ru-RU"/>
        </w:rPr>
        <w:t>.</w:t>
      </w:r>
    </w:p>
    <w:p w14:paraId="651233AC" w14:textId="77777777" w:rsidR="00D64AFF" w:rsidRPr="00334E49" w:rsidRDefault="00D64AFF" w:rsidP="001966EA">
      <w:pPr>
        <w:tabs>
          <w:tab w:val="left" w:pos="284"/>
        </w:tabs>
        <w:spacing w:line="240" w:lineRule="auto"/>
        <w:jc w:val="both"/>
        <w:rPr>
          <w:rFonts w:ascii="Arial" w:hAnsi="Arial" w:cs="Arial"/>
          <w:b/>
          <w:sz w:val="20"/>
          <w:szCs w:val="20"/>
          <w:lang w:val="ru-RU"/>
        </w:rPr>
      </w:pPr>
      <w:r w:rsidRPr="00334E49">
        <w:rPr>
          <w:rFonts w:ascii="Arial" w:hAnsi="Arial" w:cs="Arial"/>
          <w:b/>
          <w:sz w:val="20"/>
          <w:szCs w:val="20"/>
          <w:lang w:val="ru-RU"/>
        </w:rPr>
        <w:t xml:space="preserve">Со стороны Управляющей компании: </w:t>
      </w:r>
    </w:p>
    <w:p w14:paraId="06553963" w14:textId="77777777" w:rsidR="00D64AFF" w:rsidRPr="00334E49" w:rsidRDefault="00D64AFF" w:rsidP="001966EA">
      <w:pPr>
        <w:tabs>
          <w:tab w:val="left" w:pos="284"/>
        </w:tabs>
        <w:spacing w:line="240" w:lineRule="auto"/>
        <w:ind w:left="284"/>
        <w:jc w:val="both"/>
        <w:rPr>
          <w:rFonts w:ascii="Arial" w:hAnsi="Arial" w:cs="Arial"/>
          <w:sz w:val="20"/>
          <w:szCs w:val="20"/>
          <w:lang w:val="ru-RU"/>
        </w:rPr>
      </w:pPr>
      <w:r w:rsidRPr="00334E49">
        <w:rPr>
          <w:rFonts w:ascii="Arial" w:hAnsi="Arial" w:cs="Arial"/>
          <w:sz w:val="20"/>
          <w:szCs w:val="20"/>
          <w:lang w:val="ru-RU"/>
        </w:rPr>
        <w:t xml:space="preserve">- должность, ФИО, лица ответственного за обмен информацией: </w:t>
      </w:r>
    </w:p>
    <w:p w14:paraId="0E872DA9" w14:textId="77777777" w:rsidR="00D64AFF" w:rsidRPr="00334E49" w:rsidRDefault="00D64AFF" w:rsidP="001966EA">
      <w:pPr>
        <w:tabs>
          <w:tab w:val="left" w:pos="284"/>
        </w:tabs>
        <w:spacing w:line="240" w:lineRule="auto"/>
        <w:ind w:left="284"/>
        <w:jc w:val="both"/>
        <w:rPr>
          <w:rFonts w:ascii="Arial" w:hAnsi="Arial" w:cs="Arial"/>
          <w:sz w:val="20"/>
          <w:szCs w:val="20"/>
          <w:lang w:val="ru-RU"/>
        </w:rPr>
      </w:pPr>
      <w:r w:rsidRPr="00334E49">
        <w:rPr>
          <w:rFonts w:ascii="Arial" w:hAnsi="Arial" w:cs="Arial"/>
          <w:sz w:val="20"/>
          <w:szCs w:val="20"/>
          <w:lang w:val="ru-RU"/>
        </w:rPr>
        <w:t xml:space="preserve">- телефон: ______________ </w:t>
      </w:r>
    </w:p>
    <w:p w14:paraId="72EF63B0" w14:textId="77777777" w:rsidR="00D64AFF" w:rsidRPr="00334E49" w:rsidRDefault="00D64AFF" w:rsidP="001966EA">
      <w:pPr>
        <w:tabs>
          <w:tab w:val="left" w:pos="284"/>
        </w:tabs>
        <w:spacing w:line="240" w:lineRule="auto"/>
        <w:ind w:left="284"/>
        <w:jc w:val="both"/>
        <w:rPr>
          <w:rFonts w:ascii="Arial" w:hAnsi="Arial" w:cs="Arial"/>
          <w:sz w:val="20"/>
          <w:szCs w:val="20"/>
          <w:lang w:val="ru-RU"/>
        </w:rPr>
      </w:pPr>
      <w:r w:rsidRPr="00334E49">
        <w:rPr>
          <w:rFonts w:ascii="Arial" w:hAnsi="Arial" w:cs="Arial"/>
          <w:sz w:val="20"/>
          <w:szCs w:val="20"/>
          <w:lang w:val="ru-RU"/>
        </w:rPr>
        <w:t>- адрес электронной почты:_______________.</w:t>
      </w:r>
    </w:p>
    <w:p w14:paraId="64D05916" w14:textId="77777777" w:rsidR="00D64AFF" w:rsidRPr="00334E49" w:rsidRDefault="00D64AFF" w:rsidP="001966EA">
      <w:pPr>
        <w:tabs>
          <w:tab w:val="num" w:pos="851"/>
        </w:tabs>
        <w:spacing w:line="240" w:lineRule="auto"/>
        <w:jc w:val="both"/>
        <w:rPr>
          <w:rFonts w:ascii="Arial" w:hAnsi="Arial" w:cs="Arial"/>
          <w:sz w:val="20"/>
          <w:szCs w:val="20"/>
          <w:lang w:val="ru-RU"/>
        </w:rPr>
      </w:pPr>
    </w:p>
    <w:p w14:paraId="27F68E77" w14:textId="77777777" w:rsidR="00D64AFF" w:rsidRPr="00334E49" w:rsidRDefault="00D64AFF" w:rsidP="001966EA">
      <w:pPr>
        <w:tabs>
          <w:tab w:val="left" w:pos="851"/>
        </w:tabs>
        <w:spacing w:line="240" w:lineRule="auto"/>
        <w:jc w:val="both"/>
        <w:rPr>
          <w:rFonts w:ascii="Arial" w:hAnsi="Arial" w:cs="Arial"/>
          <w:b/>
          <w:sz w:val="20"/>
          <w:szCs w:val="20"/>
          <w:lang w:val="ru-RU"/>
        </w:rPr>
      </w:pPr>
      <w:r w:rsidRPr="00334E49">
        <w:rPr>
          <w:rFonts w:ascii="Arial" w:hAnsi="Arial" w:cs="Arial"/>
          <w:b/>
          <w:sz w:val="20"/>
          <w:szCs w:val="20"/>
          <w:lang w:val="ru-RU"/>
        </w:rPr>
        <w:t>8.</w:t>
      </w:r>
      <w:r w:rsidRPr="00334E49">
        <w:rPr>
          <w:rFonts w:ascii="Arial" w:hAnsi="Arial" w:cs="Arial"/>
          <w:b/>
          <w:sz w:val="20"/>
          <w:szCs w:val="20"/>
          <w:lang w:val="ru-RU"/>
        </w:rPr>
        <w:tab/>
        <w:t>Адреса и банковские реквизиты Сторон:</w:t>
      </w:r>
      <w:r w:rsidRPr="00334E49">
        <w:rPr>
          <w:rFonts w:ascii="Arial" w:hAnsi="Arial" w:cs="Arial"/>
          <w:sz w:val="20"/>
          <w:szCs w:val="20"/>
          <w:lang w:val="ru-RU"/>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4"/>
        <w:gridCol w:w="5245"/>
      </w:tblGrid>
      <w:tr w:rsidR="00D64AFF" w:rsidRPr="0052576C" w14:paraId="479D1EE3" w14:textId="77777777" w:rsidTr="00D36EC0">
        <w:trPr>
          <w:trHeight w:hRule="exact" w:val="240"/>
        </w:trPr>
        <w:tc>
          <w:tcPr>
            <w:tcW w:w="4644" w:type="dxa"/>
          </w:tcPr>
          <w:p w14:paraId="38C42D2B" w14:textId="77777777" w:rsidR="00D64AFF" w:rsidRPr="00334E49" w:rsidRDefault="00D64AFF" w:rsidP="001966EA">
            <w:pPr>
              <w:pStyle w:val="Iauiue"/>
              <w:jc w:val="both"/>
              <w:rPr>
                <w:rFonts w:cs="Arial"/>
                <w:b/>
              </w:rPr>
            </w:pPr>
            <w:r w:rsidRPr="00334E49">
              <w:rPr>
                <w:rFonts w:cs="Arial"/>
                <w:b/>
              </w:rPr>
              <w:lastRenderedPageBreak/>
              <w:t>Биржа:</w:t>
            </w:r>
          </w:p>
        </w:tc>
        <w:tc>
          <w:tcPr>
            <w:tcW w:w="5245" w:type="dxa"/>
          </w:tcPr>
          <w:p w14:paraId="59059E77" w14:textId="77777777" w:rsidR="00D64AFF" w:rsidRPr="00334E49" w:rsidRDefault="00D64AFF" w:rsidP="001966EA">
            <w:pPr>
              <w:pStyle w:val="Iauiue"/>
              <w:jc w:val="both"/>
              <w:rPr>
                <w:rFonts w:cs="Arial"/>
                <w:b/>
              </w:rPr>
            </w:pPr>
            <w:r w:rsidRPr="00334E49">
              <w:rPr>
                <w:rFonts w:cs="Arial"/>
                <w:b/>
              </w:rPr>
              <w:t>Управляющая компания:</w:t>
            </w:r>
          </w:p>
        </w:tc>
      </w:tr>
      <w:tr w:rsidR="00D64AFF" w:rsidRPr="0052576C" w14:paraId="5A97BF83" w14:textId="77777777" w:rsidTr="00D36EC0">
        <w:trPr>
          <w:trHeight w:hRule="exact" w:val="240"/>
        </w:trPr>
        <w:tc>
          <w:tcPr>
            <w:tcW w:w="4644" w:type="dxa"/>
          </w:tcPr>
          <w:p w14:paraId="71B6B444" w14:textId="77777777" w:rsidR="00D64AFF" w:rsidRPr="00334E49" w:rsidRDefault="00D64AFF" w:rsidP="001966EA">
            <w:pPr>
              <w:pStyle w:val="Iauiue"/>
              <w:jc w:val="both"/>
              <w:rPr>
                <w:rFonts w:cs="Arial"/>
              </w:rPr>
            </w:pPr>
            <w:r w:rsidRPr="00334E49">
              <w:rPr>
                <w:rFonts w:cs="Arial"/>
              </w:rPr>
              <w:t>Почтовый адрес:</w:t>
            </w:r>
          </w:p>
        </w:tc>
        <w:tc>
          <w:tcPr>
            <w:tcW w:w="5245" w:type="dxa"/>
          </w:tcPr>
          <w:p w14:paraId="092E91B0" w14:textId="77777777" w:rsidR="00D64AFF" w:rsidRPr="00334E49" w:rsidRDefault="00D64AFF" w:rsidP="001966EA">
            <w:pPr>
              <w:pStyle w:val="Iauiue"/>
              <w:jc w:val="both"/>
              <w:rPr>
                <w:rFonts w:cs="Arial"/>
              </w:rPr>
            </w:pPr>
            <w:r w:rsidRPr="00334E49">
              <w:rPr>
                <w:rFonts w:cs="Arial"/>
              </w:rPr>
              <w:t>Почтовый адрес:</w:t>
            </w:r>
          </w:p>
        </w:tc>
      </w:tr>
      <w:tr w:rsidR="00D64AFF" w:rsidRPr="0052576C" w14:paraId="11410B3E" w14:textId="77777777" w:rsidTr="00D36EC0">
        <w:trPr>
          <w:trHeight w:hRule="exact" w:val="240"/>
        </w:trPr>
        <w:tc>
          <w:tcPr>
            <w:tcW w:w="4644" w:type="dxa"/>
          </w:tcPr>
          <w:p w14:paraId="0A9AF5BC" w14:textId="77777777" w:rsidR="00D64AFF" w:rsidRPr="00334E49" w:rsidRDefault="00D64AFF" w:rsidP="001966EA">
            <w:pPr>
              <w:pStyle w:val="Iauiue"/>
              <w:jc w:val="both"/>
              <w:rPr>
                <w:rFonts w:cs="Arial"/>
              </w:rPr>
            </w:pPr>
          </w:p>
        </w:tc>
        <w:tc>
          <w:tcPr>
            <w:tcW w:w="5245" w:type="dxa"/>
            <w:vMerge w:val="restart"/>
          </w:tcPr>
          <w:p w14:paraId="75D1EB69" w14:textId="77777777" w:rsidR="00D64AFF" w:rsidRPr="00334E49" w:rsidRDefault="00D64AFF" w:rsidP="001966EA">
            <w:pPr>
              <w:pStyle w:val="Iauiue"/>
              <w:jc w:val="both"/>
              <w:rPr>
                <w:rFonts w:cs="Arial"/>
              </w:rPr>
            </w:pPr>
          </w:p>
        </w:tc>
      </w:tr>
      <w:tr w:rsidR="00D64AFF" w:rsidRPr="00DE4E6B" w14:paraId="7B13F0BE" w14:textId="77777777" w:rsidTr="00D36EC0">
        <w:trPr>
          <w:trHeight w:hRule="exact" w:val="434"/>
        </w:trPr>
        <w:tc>
          <w:tcPr>
            <w:tcW w:w="4644" w:type="dxa"/>
          </w:tcPr>
          <w:p w14:paraId="0758F2D0" w14:textId="77777777" w:rsidR="00D64AFF" w:rsidRPr="00334E49" w:rsidRDefault="00D64AFF" w:rsidP="001966EA">
            <w:pPr>
              <w:pStyle w:val="Iauiue"/>
              <w:jc w:val="both"/>
              <w:rPr>
                <w:rFonts w:cs="Arial"/>
              </w:rPr>
            </w:pPr>
          </w:p>
        </w:tc>
        <w:tc>
          <w:tcPr>
            <w:tcW w:w="5245" w:type="dxa"/>
            <w:vMerge/>
          </w:tcPr>
          <w:p w14:paraId="7A67CC42" w14:textId="77777777" w:rsidR="00D64AFF" w:rsidRPr="00334E49" w:rsidRDefault="00D64AFF" w:rsidP="001966EA">
            <w:pPr>
              <w:pStyle w:val="Iauiue"/>
              <w:jc w:val="both"/>
              <w:rPr>
                <w:rFonts w:cs="Arial"/>
              </w:rPr>
            </w:pPr>
          </w:p>
        </w:tc>
      </w:tr>
      <w:tr w:rsidR="00D64AFF" w:rsidRPr="0052576C" w14:paraId="727FEC7D" w14:textId="77777777" w:rsidTr="00D36EC0">
        <w:trPr>
          <w:trHeight w:hRule="exact" w:val="306"/>
        </w:trPr>
        <w:tc>
          <w:tcPr>
            <w:tcW w:w="4644" w:type="dxa"/>
          </w:tcPr>
          <w:p w14:paraId="47079119" w14:textId="77777777" w:rsidR="00D64AFF" w:rsidRPr="00334E49" w:rsidRDefault="00D64AFF" w:rsidP="001966EA">
            <w:pPr>
              <w:pStyle w:val="Iauiue"/>
              <w:jc w:val="both"/>
              <w:rPr>
                <w:rFonts w:cs="Arial"/>
              </w:rPr>
            </w:pPr>
            <w:r w:rsidRPr="00334E49">
              <w:rPr>
                <w:rFonts w:cs="Arial"/>
              </w:rPr>
              <w:t>Место нахождения:</w:t>
            </w:r>
          </w:p>
        </w:tc>
        <w:tc>
          <w:tcPr>
            <w:tcW w:w="5245" w:type="dxa"/>
          </w:tcPr>
          <w:p w14:paraId="08565177" w14:textId="77777777" w:rsidR="00D64AFF" w:rsidRPr="00334E49" w:rsidRDefault="00D64AFF" w:rsidP="001966EA">
            <w:pPr>
              <w:pStyle w:val="Iauiue"/>
              <w:jc w:val="both"/>
              <w:rPr>
                <w:rFonts w:cs="Arial"/>
              </w:rPr>
            </w:pPr>
            <w:r w:rsidRPr="00334E49">
              <w:rPr>
                <w:rFonts w:cs="Arial"/>
              </w:rPr>
              <w:t>Место нахождения:</w:t>
            </w:r>
          </w:p>
        </w:tc>
      </w:tr>
      <w:tr w:rsidR="00D91E66" w:rsidRPr="0052576C" w14:paraId="7529C710" w14:textId="77777777" w:rsidTr="00D36EC0">
        <w:trPr>
          <w:trHeight w:hRule="exact" w:val="274"/>
        </w:trPr>
        <w:tc>
          <w:tcPr>
            <w:tcW w:w="4644" w:type="dxa"/>
          </w:tcPr>
          <w:p w14:paraId="30A06256" w14:textId="0C6673F3" w:rsidR="00D91E66" w:rsidRPr="00334E49" w:rsidRDefault="00D91E66" w:rsidP="001966EA">
            <w:pPr>
              <w:pStyle w:val="Iauiue"/>
              <w:jc w:val="both"/>
              <w:rPr>
                <w:rFonts w:cs="Arial"/>
              </w:rPr>
            </w:pPr>
          </w:p>
        </w:tc>
        <w:tc>
          <w:tcPr>
            <w:tcW w:w="5245" w:type="dxa"/>
            <w:vMerge w:val="restart"/>
          </w:tcPr>
          <w:p w14:paraId="13E93883" w14:textId="77777777" w:rsidR="00D91E66" w:rsidRPr="00334E49" w:rsidRDefault="00D91E66" w:rsidP="001966EA">
            <w:pPr>
              <w:pStyle w:val="Iauiue"/>
              <w:jc w:val="both"/>
              <w:rPr>
                <w:rFonts w:cs="Arial"/>
              </w:rPr>
            </w:pPr>
          </w:p>
        </w:tc>
      </w:tr>
      <w:tr w:rsidR="00D91E66" w:rsidRPr="00710CB8" w14:paraId="38E6C782" w14:textId="77777777" w:rsidTr="00710CB8">
        <w:trPr>
          <w:trHeight w:hRule="exact" w:val="542"/>
        </w:trPr>
        <w:tc>
          <w:tcPr>
            <w:tcW w:w="4644" w:type="dxa"/>
          </w:tcPr>
          <w:p w14:paraId="0673845C" w14:textId="77777777" w:rsidR="00D91E66" w:rsidRPr="00334E49" w:rsidRDefault="00D91E66" w:rsidP="001966EA">
            <w:pPr>
              <w:pStyle w:val="Iauiue"/>
              <w:jc w:val="both"/>
              <w:rPr>
                <w:rFonts w:cs="Arial"/>
              </w:rPr>
            </w:pPr>
          </w:p>
        </w:tc>
        <w:tc>
          <w:tcPr>
            <w:tcW w:w="5245" w:type="dxa"/>
            <w:vMerge/>
          </w:tcPr>
          <w:p w14:paraId="18A97B2A" w14:textId="77777777" w:rsidR="00D91E66" w:rsidRPr="00334E49" w:rsidRDefault="00D91E66" w:rsidP="001966EA">
            <w:pPr>
              <w:pStyle w:val="Iauiue"/>
              <w:jc w:val="both"/>
              <w:rPr>
                <w:rFonts w:cs="Arial"/>
              </w:rPr>
            </w:pPr>
          </w:p>
        </w:tc>
      </w:tr>
      <w:tr w:rsidR="00D64AFF" w:rsidRPr="0052576C" w14:paraId="1AE94607" w14:textId="77777777" w:rsidTr="00D36EC0">
        <w:trPr>
          <w:trHeight w:hRule="exact" w:val="280"/>
        </w:trPr>
        <w:tc>
          <w:tcPr>
            <w:tcW w:w="4644" w:type="dxa"/>
          </w:tcPr>
          <w:p w14:paraId="0880AA7C" w14:textId="77777777" w:rsidR="00D64AFF" w:rsidRPr="00334E49" w:rsidRDefault="00D64AFF" w:rsidP="00D20050">
            <w:pPr>
              <w:pStyle w:val="Iauiue"/>
              <w:jc w:val="both"/>
              <w:rPr>
                <w:rFonts w:cs="Arial"/>
              </w:rPr>
            </w:pPr>
            <w:r w:rsidRPr="00334E49">
              <w:rPr>
                <w:rFonts w:cs="Arial"/>
              </w:rPr>
              <w:t xml:space="preserve">ОГРН: </w:t>
            </w:r>
          </w:p>
        </w:tc>
        <w:tc>
          <w:tcPr>
            <w:tcW w:w="5245" w:type="dxa"/>
          </w:tcPr>
          <w:p w14:paraId="4B190BDF" w14:textId="77777777" w:rsidR="00D64AFF" w:rsidRPr="00334E49" w:rsidRDefault="00D64AFF" w:rsidP="001966EA">
            <w:pPr>
              <w:pStyle w:val="Iauiue"/>
              <w:jc w:val="both"/>
              <w:rPr>
                <w:rFonts w:cs="Arial"/>
              </w:rPr>
            </w:pPr>
            <w:r w:rsidRPr="00334E49">
              <w:rPr>
                <w:rFonts w:cs="Arial"/>
              </w:rPr>
              <w:t xml:space="preserve">ОГРН: </w:t>
            </w:r>
          </w:p>
        </w:tc>
      </w:tr>
      <w:tr w:rsidR="00D64AFF" w:rsidRPr="0052576C" w14:paraId="1E10F4BE" w14:textId="77777777" w:rsidTr="00D36EC0">
        <w:trPr>
          <w:trHeight w:hRule="exact" w:val="240"/>
        </w:trPr>
        <w:tc>
          <w:tcPr>
            <w:tcW w:w="4644" w:type="dxa"/>
          </w:tcPr>
          <w:p w14:paraId="0230301F" w14:textId="77777777" w:rsidR="00D64AFF" w:rsidRPr="00334E49" w:rsidRDefault="00D64AFF" w:rsidP="00D20050">
            <w:pPr>
              <w:pStyle w:val="Iauiue"/>
              <w:rPr>
                <w:rFonts w:cs="Arial"/>
              </w:rPr>
            </w:pPr>
            <w:r w:rsidRPr="00334E49">
              <w:rPr>
                <w:rFonts w:cs="Arial"/>
              </w:rPr>
              <w:t xml:space="preserve">ИНН: </w:t>
            </w:r>
          </w:p>
        </w:tc>
        <w:tc>
          <w:tcPr>
            <w:tcW w:w="5245" w:type="dxa"/>
          </w:tcPr>
          <w:p w14:paraId="0DB2C3DF" w14:textId="77777777" w:rsidR="00D64AFF" w:rsidRPr="00334E49" w:rsidRDefault="00D64AFF" w:rsidP="001966EA">
            <w:pPr>
              <w:pStyle w:val="Iauiue"/>
              <w:rPr>
                <w:rFonts w:cs="Arial"/>
              </w:rPr>
            </w:pPr>
            <w:r w:rsidRPr="00334E49">
              <w:rPr>
                <w:rFonts w:cs="Arial"/>
              </w:rPr>
              <w:t xml:space="preserve">ИНН: </w:t>
            </w:r>
          </w:p>
        </w:tc>
      </w:tr>
      <w:tr w:rsidR="00D64AFF" w:rsidRPr="0052576C" w14:paraId="7BC88972" w14:textId="77777777" w:rsidTr="00D36EC0">
        <w:trPr>
          <w:trHeight w:hRule="exact" w:val="240"/>
        </w:trPr>
        <w:tc>
          <w:tcPr>
            <w:tcW w:w="4644" w:type="dxa"/>
          </w:tcPr>
          <w:p w14:paraId="0B89E662" w14:textId="77777777" w:rsidR="00D64AFF" w:rsidRPr="00334E49" w:rsidRDefault="00D64AFF" w:rsidP="00D20050">
            <w:pPr>
              <w:pStyle w:val="Iauiue"/>
              <w:rPr>
                <w:rFonts w:cs="Arial"/>
              </w:rPr>
            </w:pPr>
            <w:r w:rsidRPr="00334E49">
              <w:rPr>
                <w:rFonts w:cs="Arial"/>
              </w:rPr>
              <w:t xml:space="preserve">КПП: </w:t>
            </w:r>
            <w:r w:rsidRPr="00334E49">
              <w:rPr>
                <w:rFonts w:cs="Arial"/>
                <w:color w:val="000000"/>
                <w:shd w:val="clear" w:color="auto" w:fill="FFFFFF"/>
              </w:rPr>
              <w:t>7</w:t>
            </w:r>
          </w:p>
        </w:tc>
        <w:tc>
          <w:tcPr>
            <w:tcW w:w="5245" w:type="dxa"/>
          </w:tcPr>
          <w:p w14:paraId="4457EA69" w14:textId="77777777" w:rsidR="00D64AFF" w:rsidRPr="00334E49" w:rsidRDefault="00D64AFF" w:rsidP="001966EA">
            <w:pPr>
              <w:pStyle w:val="Iauiue"/>
              <w:rPr>
                <w:rFonts w:cs="Arial"/>
              </w:rPr>
            </w:pPr>
            <w:r w:rsidRPr="00334E49">
              <w:rPr>
                <w:rFonts w:cs="Arial"/>
              </w:rPr>
              <w:t>КПП</w:t>
            </w:r>
          </w:p>
        </w:tc>
      </w:tr>
      <w:tr w:rsidR="00D64AFF" w:rsidRPr="0052576C" w14:paraId="0CB44C30" w14:textId="77777777" w:rsidTr="00D36EC0">
        <w:trPr>
          <w:trHeight w:hRule="exact" w:val="240"/>
        </w:trPr>
        <w:tc>
          <w:tcPr>
            <w:tcW w:w="4644" w:type="dxa"/>
            <w:tcBorders>
              <w:bottom w:val="single" w:sz="6" w:space="0" w:color="auto"/>
            </w:tcBorders>
          </w:tcPr>
          <w:p w14:paraId="574DC94F" w14:textId="77777777" w:rsidR="00D64AFF" w:rsidRPr="00334E49" w:rsidRDefault="00D64AFF" w:rsidP="001966EA">
            <w:pPr>
              <w:pStyle w:val="Iauiue"/>
              <w:jc w:val="both"/>
              <w:rPr>
                <w:rFonts w:cs="Arial"/>
              </w:rPr>
            </w:pPr>
            <w:r w:rsidRPr="00334E49">
              <w:rPr>
                <w:rFonts w:cs="Arial"/>
              </w:rPr>
              <w:t>Расчетный счет:</w:t>
            </w:r>
          </w:p>
        </w:tc>
        <w:tc>
          <w:tcPr>
            <w:tcW w:w="5245" w:type="dxa"/>
          </w:tcPr>
          <w:p w14:paraId="5E30AEF1" w14:textId="77777777" w:rsidR="00D64AFF" w:rsidRPr="00334E49" w:rsidRDefault="00D64AFF" w:rsidP="001966EA">
            <w:pPr>
              <w:pStyle w:val="Iauiue"/>
              <w:jc w:val="both"/>
              <w:rPr>
                <w:rFonts w:cs="Arial"/>
              </w:rPr>
            </w:pPr>
            <w:r w:rsidRPr="00334E49">
              <w:rPr>
                <w:rFonts w:cs="Arial"/>
              </w:rPr>
              <w:t xml:space="preserve">Расчетный счет: </w:t>
            </w:r>
          </w:p>
        </w:tc>
      </w:tr>
      <w:tr w:rsidR="00D64AFF" w:rsidRPr="0052576C" w14:paraId="3E1901E4" w14:textId="77777777" w:rsidTr="00D36EC0">
        <w:trPr>
          <w:trHeight w:hRule="exact" w:val="240"/>
        </w:trPr>
        <w:tc>
          <w:tcPr>
            <w:tcW w:w="4644" w:type="dxa"/>
            <w:tcBorders>
              <w:bottom w:val="single" w:sz="6" w:space="0" w:color="auto"/>
            </w:tcBorders>
          </w:tcPr>
          <w:p w14:paraId="7BDB91D8" w14:textId="0B0493E4" w:rsidR="00D64AFF" w:rsidRPr="00334E49" w:rsidRDefault="00E80A28" w:rsidP="001966EA">
            <w:pPr>
              <w:pStyle w:val="Iauiue"/>
              <w:jc w:val="both"/>
              <w:rPr>
                <w:rFonts w:cs="Arial"/>
              </w:rPr>
            </w:pPr>
            <w:r>
              <w:rPr>
                <w:rFonts w:cs="Arial"/>
              </w:rPr>
              <w:t>№</w:t>
            </w:r>
          </w:p>
        </w:tc>
        <w:tc>
          <w:tcPr>
            <w:tcW w:w="5245" w:type="dxa"/>
          </w:tcPr>
          <w:p w14:paraId="31770574" w14:textId="77777777" w:rsidR="00D64AFF" w:rsidRPr="00334E49" w:rsidRDefault="00D64AFF" w:rsidP="001966EA">
            <w:pPr>
              <w:pStyle w:val="Iauiue"/>
              <w:jc w:val="both"/>
              <w:rPr>
                <w:rFonts w:cs="Arial"/>
              </w:rPr>
            </w:pPr>
            <w:r w:rsidRPr="00334E49">
              <w:rPr>
                <w:rFonts w:cs="Arial"/>
              </w:rPr>
              <w:t xml:space="preserve">№ </w:t>
            </w:r>
          </w:p>
        </w:tc>
      </w:tr>
      <w:tr w:rsidR="00D64AFF" w:rsidRPr="0052576C" w14:paraId="2D91367F" w14:textId="77777777" w:rsidTr="00D36EC0">
        <w:trPr>
          <w:trHeight w:hRule="exact" w:val="612"/>
        </w:trPr>
        <w:tc>
          <w:tcPr>
            <w:tcW w:w="4644" w:type="dxa"/>
            <w:tcBorders>
              <w:bottom w:val="single" w:sz="6" w:space="0" w:color="auto"/>
            </w:tcBorders>
          </w:tcPr>
          <w:p w14:paraId="606A5DFE" w14:textId="77777777" w:rsidR="00D64AFF" w:rsidRPr="00334E49" w:rsidRDefault="00D93727" w:rsidP="00D20050">
            <w:pPr>
              <w:pStyle w:val="Iauiue"/>
              <w:jc w:val="both"/>
              <w:rPr>
                <w:rFonts w:cs="Arial"/>
              </w:rPr>
            </w:pPr>
            <w:r w:rsidRPr="0052576C">
              <w:rPr>
                <w:rFonts w:cs="Arial"/>
              </w:rPr>
              <w:t xml:space="preserve">в </w:t>
            </w:r>
          </w:p>
        </w:tc>
        <w:tc>
          <w:tcPr>
            <w:tcW w:w="5245" w:type="dxa"/>
          </w:tcPr>
          <w:p w14:paraId="6BA4D521" w14:textId="77777777" w:rsidR="00D64AFF" w:rsidRPr="00334E49" w:rsidRDefault="00D64AFF" w:rsidP="001966EA">
            <w:pPr>
              <w:pStyle w:val="Iauiue"/>
              <w:jc w:val="both"/>
              <w:rPr>
                <w:rFonts w:cs="Arial"/>
              </w:rPr>
            </w:pPr>
            <w:r w:rsidRPr="00334E49">
              <w:rPr>
                <w:rFonts w:cs="Arial"/>
              </w:rPr>
              <w:t xml:space="preserve">в </w:t>
            </w:r>
          </w:p>
        </w:tc>
      </w:tr>
      <w:tr w:rsidR="00D64AFF" w:rsidRPr="0052576C" w14:paraId="313925E6" w14:textId="77777777" w:rsidTr="00D36EC0">
        <w:trPr>
          <w:trHeight w:hRule="exact" w:val="240"/>
        </w:trPr>
        <w:tc>
          <w:tcPr>
            <w:tcW w:w="4644" w:type="dxa"/>
            <w:tcBorders>
              <w:bottom w:val="single" w:sz="6" w:space="0" w:color="auto"/>
            </w:tcBorders>
            <w:shd w:val="clear" w:color="auto" w:fill="FFFFFF"/>
          </w:tcPr>
          <w:p w14:paraId="36E46201" w14:textId="0352AD10" w:rsidR="00D64AFF" w:rsidRPr="00334E49" w:rsidRDefault="00E80A28" w:rsidP="00D20050">
            <w:pPr>
              <w:pStyle w:val="Iauiue"/>
              <w:jc w:val="both"/>
              <w:rPr>
                <w:rFonts w:cs="Arial"/>
              </w:rPr>
            </w:pPr>
            <w:r>
              <w:rPr>
                <w:rFonts w:cs="Arial"/>
              </w:rPr>
              <w:t>к/</w:t>
            </w:r>
            <w:r w:rsidR="00D64AFF" w:rsidRPr="00334E49">
              <w:rPr>
                <w:rFonts w:cs="Arial"/>
              </w:rPr>
              <w:t xml:space="preserve">с </w:t>
            </w:r>
          </w:p>
        </w:tc>
        <w:tc>
          <w:tcPr>
            <w:tcW w:w="5245" w:type="dxa"/>
          </w:tcPr>
          <w:p w14:paraId="72909F38" w14:textId="77777777" w:rsidR="00D64AFF" w:rsidRPr="00334E49" w:rsidRDefault="00D64AFF" w:rsidP="001966EA">
            <w:pPr>
              <w:pStyle w:val="Iauiue"/>
              <w:jc w:val="both"/>
              <w:rPr>
                <w:rFonts w:cs="Arial"/>
              </w:rPr>
            </w:pPr>
            <w:r w:rsidRPr="00334E49">
              <w:rPr>
                <w:rFonts w:cs="Arial"/>
              </w:rPr>
              <w:t xml:space="preserve">к/с  </w:t>
            </w:r>
          </w:p>
        </w:tc>
      </w:tr>
      <w:tr w:rsidR="00D64AFF" w:rsidRPr="0052576C" w14:paraId="414BE6C4" w14:textId="77777777" w:rsidTr="00D36EC0">
        <w:trPr>
          <w:trHeight w:hRule="exact" w:val="240"/>
        </w:trPr>
        <w:tc>
          <w:tcPr>
            <w:tcW w:w="4644" w:type="dxa"/>
            <w:shd w:val="clear" w:color="auto" w:fill="FFFFFF"/>
          </w:tcPr>
          <w:p w14:paraId="786FBA73" w14:textId="77777777" w:rsidR="00D64AFF" w:rsidRPr="00334E49" w:rsidRDefault="00D64AFF" w:rsidP="00D20050">
            <w:pPr>
              <w:pStyle w:val="Iauiue"/>
              <w:jc w:val="both"/>
              <w:rPr>
                <w:rFonts w:cs="Arial"/>
              </w:rPr>
            </w:pPr>
            <w:r w:rsidRPr="00334E49">
              <w:rPr>
                <w:rFonts w:cs="Arial"/>
              </w:rPr>
              <w:t xml:space="preserve">БИК </w:t>
            </w:r>
          </w:p>
        </w:tc>
        <w:tc>
          <w:tcPr>
            <w:tcW w:w="5245" w:type="dxa"/>
          </w:tcPr>
          <w:p w14:paraId="7150BC12" w14:textId="77777777" w:rsidR="00D64AFF" w:rsidRPr="00334E49" w:rsidRDefault="00D64AFF" w:rsidP="001966EA">
            <w:pPr>
              <w:pStyle w:val="Iauiue"/>
              <w:jc w:val="both"/>
              <w:rPr>
                <w:rFonts w:cs="Arial"/>
              </w:rPr>
            </w:pPr>
            <w:r w:rsidRPr="00334E49">
              <w:rPr>
                <w:rFonts w:cs="Arial"/>
              </w:rPr>
              <w:t xml:space="preserve">БИК  </w:t>
            </w:r>
          </w:p>
        </w:tc>
      </w:tr>
    </w:tbl>
    <w:p w14:paraId="17E0BA28" w14:textId="77777777" w:rsidR="00D64AFF" w:rsidRPr="00334E49" w:rsidRDefault="00D64AFF" w:rsidP="001966EA">
      <w:pPr>
        <w:spacing w:line="240" w:lineRule="auto"/>
        <w:jc w:val="both"/>
        <w:rPr>
          <w:rFonts w:ascii="Arial" w:hAnsi="Arial" w:cs="Arial"/>
          <w:sz w:val="20"/>
          <w:szCs w:val="20"/>
        </w:rPr>
      </w:pPr>
    </w:p>
    <w:tbl>
      <w:tblPr>
        <w:tblW w:w="0" w:type="auto"/>
        <w:tblLayout w:type="fixed"/>
        <w:tblLook w:val="0000" w:firstRow="0" w:lastRow="0" w:firstColumn="0" w:lastColumn="0" w:noHBand="0" w:noVBand="0"/>
      </w:tblPr>
      <w:tblGrid>
        <w:gridCol w:w="4644"/>
        <w:gridCol w:w="5245"/>
      </w:tblGrid>
      <w:tr w:rsidR="00D64AFF" w:rsidRPr="0052576C" w14:paraId="43DCD3F0" w14:textId="77777777" w:rsidTr="00D36EC0">
        <w:trPr>
          <w:trHeight w:hRule="exact" w:val="240"/>
        </w:trPr>
        <w:tc>
          <w:tcPr>
            <w:tcW w:w="4644" w:type="dxa"/>
          </w:tcPr>
          <w:p w14:paraId="235258EA" w14:textId="77777777" w:rsidR="00D64AFF" w:rsidRPr="00334E49" w:rsidRDefault="00D64AFF" w:rsidP="001966EA">
            <w:pPr>
              <w:pStyle w:val="Iauiue"/>
              <w:jc w:val="center"/>
              <w:rPr>
                <w:rFonts w:cs="Arial"/>
                <w:b/>
              </w:rPr>
            </w:pPr>
          </w:p>
        </w:tc>
        <w:tc>
          <w:tcPr>
            <w:tcW w:w="5245" w:type="dxa"/>
          </w:tcPr>
          <w:p w14:paraId="2929CE51" w14:textId="77777777" w:rsidR="00D64AFF" w:rsidRPr="00334E49" w:rsidRDefault="00D64AFF" w:rsidP="001966EA">
            <w:pPr>
              <w:pStyle w:val="Iauiue"/>
              <w:jc w:val="center"/>
              <w:rPr>
                <w:rFonts w:cs="Arial"/>
                <w:b/>
                <w:i/>
              </w:rPr>
            </w:pPr>
          </w:p>
        </w:tc>
      </w:tr>
      <w:tr w:rsidR="00D64AFF" w:rsidRPr="0052576C" w14:paraId="43C4B4FD" w14:textId="77777777" w:rsidTr="00D36EC0">
        <w:tc>
          <w:tcPr>
            <w:tcW w:w="4644" w:type="dxa"/>
          </w:tcPr>
          <w:p w14:paraId="09BB8837" w14:textId="77777777" w:rsidR="00D64AFF" w:rsidRPr="00334E49" w:rsidRDefault="00D64AFF" w:rsidP="001966EA">
            <w:pPr>
              <w:spacing w:line="240" w:lineRule="auto"/>
              <w:jc w:val="center"/>
              <w:rPr>
                <w:rFonts w:ascii="Arial" w:hAnsi="Arial" w:cs="Arial"/>
                <w:b/>
                <w:sz w:val="20"/>
                <w:szCs w:val="20"/>
              </w:rPr>
            </w:pPr>
            <w:r w:rsidRPr="00334E49">
              <w:rPr>
                <w:rFonts w:ascii="Arial" w:hAnsi="Arial" w:cs="Arial"/>
                <w:b/>
                <w:sz w:val="20"/>
                <w:szCs w:val="20"/>
              </w:rPr>
              <w:t>Биржа:</w:t>
            </w:r>
          </w:p>
          <w:p w14:paraId="7A655A47" w14:textId="77777777" w:rsidR="00D64AFF" w:rsidRPr="00334E49" w:rsidRDefault="00D64AFF" w:rsidP="001966EA">
            <w:pPr>
              <w:spacing w:line="240" w:lineRule="auto"/>
              <w:rPr>
                <w:rFonts w:ascii="Arial" w:hAnsi="Arial" w:cs="Arial"/>
                <w:sz w:val="20"/>
                <w:szCs w:val="20"/>
              </w:rPr>
            </w:pPr>
          </w:p>
        </w:tc>
        <w:tc>
          <w:tcPr>
            <w:tcW w:w="5245" w:type="dxa"/>
          </w:tcPr>
          <w:p w14:paraId="1D454DC1" w14:textId="77777777" w:rsidR="00D64AFF" w:rsidRPr="00334E49" w:rsidRDefault="00D64AFF" w:rsidP="001966EA">
            <w:pPr>
              <w:spacing w:line="240" w:lineRule="auto"/>
              <w:jc w:val="center"/>
              <w:rPr>
                <w:rFonts w:ascii="Arial" w:hAnsi="Arial" w:cs="Arial"/>
                <w:sz w:val="20"/>
                <w:szCs w:val="20"/>
              </w:rPr>
            </w:pPr>
            <w:r w:rsidRPr="00334E49">
              <w:rPr>
                <w:rFonts w:ascii="Arial" w:hAnsi="Arial" w:cs="Arial"/>
                <w:b/>
                <w:sz w:val="20"/>
                <w:szCs w:val="20"/>
              </w:rPr>
              <w:t>Управляющая компания</w:t>
            </w:r>
            <w:r w:rsidRPr="00334E49">
              <w:rPr>
                <w:rFonts w:ascii="Arial" w:hAnsi="Arial" w:cs="Arial"/>
                <w:sz w:val="20"/>
                <w:szCs w:val="20"/>
              </w:rPr>
              <w:t>:</w:t>
            </w:r>
          </w:p>
          <w:p w14:paraId="06C4B79D" w14:textId="77777777" w:rsidR="00D64AFF" w:rsidRPr="00334E49" w:rsidRDefault="00D64AFF" w:rsidP="001966EA">
            <w:pPr>
              <w:spacing w:line="240" w:lineRule="auto"/>
              <w:jc w:val="center"/>
              <w:rPr>
                <w:rFonts w:ascii="Arial" w:hAnsi="Arial" w:cs="Arial"/>
                <w:sz w:val="20"/>
                <w:szCs w:val="20"/>
              </w:rPr>
            </w:pPr>
          </w:p>
        </w:tc>
      </w:tr>
      <w:tr w:rsidR="00D64AFF" w:rsidRPr="0052576C" w14:paraId="37025EF0" w14:textId="77777777" w:rsidTr="00D36EC0">
        <w:tc>
          <w:tcPr>
            <w:tcW w:w="4644" w:type="dxa"/>
          </w:tcPr>
          <w:p w14:paraId="6C60152A" w14:textId="77777777" w:rsidR="00D64AFF" w:rsidRPr="00334E49" w:rsidRDefault="00D64AFF" w:rsidP="001966EA">
            <w:pPr>
              <w:spacing w:line="240" w:lineRule="auto"/>
              <w:jc w:val="center"/>
              <w:rPr>
                <w:rFonts w:ascii="Arial" w:hAnsi="Arial" w:cs="Arial"/>
                <w:sz w:val="20"/>
                <w:szCs w:val="20"/>
              </w:rPr>
            </w:pPr>
          </w:p>
          <w:p w14:paraId="3D18E27F" w14:textId="77777777" w:rsidR="00D64AFF" w:rsidRPr="00334E49" w:rsidRDefault="00D64AFF" w:rsidP="001966EA">
            <w:pPr>
              <w:spacing w:line="240" w:lineRule="auto"/>
              <w:rPr>
                <w:rFonts w:ascii="Arial" w:hAnsi="Arial" w:cs="Arial"/>
                <w:sz w:val="20"/>
                <w:szCs w:val="20"/>
              </w:rPr>
            </w:pPr>
            <w:r w:rsidRPr="00334E49">
              <w:rPr>
                <w:rFonts w:ascii="Arial" w:hAnsi="Arial" w:cs="Arial"/>
                <w:sz w:val="20"/>
                <w:szCs w:val="20"/>
              </w:rPr>
              <w:t>__________________ / ______________/</w:t>
            </w:r>
          </w:p>
        </w:tc>
        <w:tc>
          <w:tcPr>
            <w:tcW w:w="5245" w:type="dxa"/>
          </w:tcPr>
          <w:p w14:paraId="7EB5EDBC" w14:textId="77777777" w:rsidR="00D64AFF" w:rsidRPr="00334E49" w:rsidRDefault="00D64AFF" w:rsidP="001966EA">
            <w:pPr>
              <w:spacing w:line="240" w:lineRule="auto"/>
              <w:jc w:val="center"/>
              <w:rPr>
                <w:rFonts w:ascii="Arial" w:hAnsi="Arial" w:cs="Arial"/>
                <w:sz w:val="20"/>
                <w:szCs w:val="20"/>
              </w:rPr>
            </w:pPr>
          </w:p>
          <w:p w14:paraId="246E5011" w14:textId="77777777" w:rsidR="00D64AFF" w:rsidRPr="00334E49" w:rsidRDefault="00D64AFF" w:rsidP="001966EA">
            <w:pPr>
              <w:spacing w:line="240" w:lineRule="auto"/>
              <w:rPr>
                <w:rFonts w:ascii="Arial" w:hAnsi="Arial" w:cs="Arial"/>
                <w:sz w:val="20"/>
                <w:szCs w:val="20"/>
              </w:rPr>
            </w:pPr>
            <w:r w:rsidRPr="00334E49">
              <w:rPr>
                <w:rFonts w:ascii="Arial" w:hAnsi="Arial" w:cs="Arial"/>
                <w:sz w:val="20"/>
                <w:szCs w:val="20"/>
              </w:rPr>
              <w:t>__________________ / ______________/</w:t>
            </w:r>
          </w:p>
        </w:tc>
      </w:tr>
      <w:tr w:rsidR="00D64AFF" w:rsidRPr="0052576C" w14:paraId="52E82B4D" w14:textId="77777777" w:rsidTr="00D36EC0">
        <w:tc>
          <w:tcPr>
            <w:tcW w:w="4644" w:type="dxa"/>
          </w:tcPr>
          <w:p w14:paraId="7100F0F4" w14:textId="77777777" w:rsidR="00D64AFF" w:rsidRPr="00334E49" w:rsidRDefault="00D64AFF" w:rsidP="001966EA">
            <w:pPr>
              <w:spacing w:line="240" w:lineRule="auto"/>
              <w:jc w:val="center"/>
              <w:rPr>
                <w:rFonts w:ascii="Arial" w:hAnsi="Arial" w:cs="Arial"/>
                <w:sz w:val="20"/>
                <w:szCs w:val="20"/>
              </w:rPr>
            </w:pPr>
          </w:p>
        </w:tc>
        <w:tc>
          <w:tcPr>
            <w:tcW w:w="5245" w:type="dxa"/>
          </w:tcPr>
          <w:p w14:paraId="4C28C3B1" w14:textId="77777777" w:rsidR="00D64AFF" w:rsidRPr="00334E49" w:rsidRDefault="00D64AFF" w:rsidP="001966EA">
            <w:pPr>
              <w:spacing w:line="240" w:lineRule="auto"/>
              <w:rPr>
                <w:rFonts w:ascii="Arial" w:hAnsi="Arial" w:cs="Arial"/>
                <w:sz w:val="20"/>
                <w:szCs w:val="20"/>
              </w:rPr>
            </w:pPr>
          </w:p>
        </w:tc>
      </w:tr>
      <w:tr w:rsidR="00D64AFF" w:rsidRPr="0052576C" w14:paraId="795CEF43" w14:textId="77777777" w:rsidTr="00D36EC0">
        <w:tc>
          <w:tcPr>
            <w:tcW w:w="4644" w:type="dxa"/>
          </w:tcPr>
          <w:p w14:paraId="2FD2062F" w14:textId="77777777" w:rsidR="00D64AFF" w:rsidRPr="00334E49" w:rsidRDefault="00D64AFF" w:rsidP="001966EA">
            <w:pPr>
              <w:spacing w:line="240" w:lineRule="auto"/>
              <w:jc w:val="center"/>
              <w:rPr>
                <w:rFonts w:ascii="Arial" w:hAnsi="Arial" w:cs="Arial"/>
                <w:sz w:val="20"/>
                <w:szCs w:val="20"/>
              </w:rPr>
            </w:pPr>
            <w:r w:rsidRPr="00334E49">
              <w:rPr>
                <w:rFonts w:ascii="Arial" w:hAnsi="Arial" w:cs="Arial"/>
                <w:sz w:val="20"/>
                <w:szCs w:val="20"/>
              </w:rPr>
              <w:t>М.П.</w:t>
            </w:r>
          </w:p>
        </w:tc>
        <w:tc>
          <w:tcPr>
            <w:tcW w:w="5245" w:type="dxa"/>
          </w:tcPr>
          <w:p w14:paraId="2744116B" w14:textId="77777777" w:rsidR="00D64AFF" w:rsidRPr="00334E49" w:rsidRDefault="00D64AFF" w:rsidP="001966EA">
            <w:pPr>
              <w:spacing w:line="240" w:lineRule="auto"/>
              <w:jc w:val="center"/>
              <w:rPr>
                <w:rFonts w:ascii="Arial" w:hAnsi="Arial" w:cs="Arial"/>
                <w:sz w:val="20"/>
                <w:szCs w:val="20"/>
              </w:rPr>
            </w:pPr>
            <w:r w:rsidRPr="00334E49">
              <w:rPr>
                <w:rFonts w:ascii="Arial" w:hAnsi="Arial" w:cs="Arial"/>
                <w:sz w:val="20"/>
                <w:szCs w:val="20"/>
              </w:rPr>
              <w:t xml:space="preserve">            М.П.</w:t>
            </w:r>
          </w:p>
        </w:tc>
      </w:tr>
    </w:tbl>
    <w:p w14:paraId="7D53E2C9" w14:textId="77777777" w:rsidR="00D64AFF" w:rsidRPr="00334E49" w:rsidRDefault="00D64AFF" w:rsidP="00E16189">
      <w:pPr>
        <w:pStyle w:val="afb"/>
        <w:jc w:val="right"/>
        <w:rPr>
          <w:rFonts w:cs="Arial"/>
          <w:sz w:val="20"/>
        </w:rPr>
      </w:pPr>
      <w:r w:rsidRPr="00334E49">
        <w:rPr>
          <w:rFonts w:cs="Arial"/>
          <w:sz w:val="20"/>
        </w:rPr>
        <w:br w:type="page"/>
      </w:r>
      <w:r w:rsidRPr="00334E49">
        <w:rPr>
          <w:rFonts w:cs="Arial"/>
          <w:sz w:val="20"/>
        </w:rPr>
        <w:lastRenderedPageBreak/>
        <w:t>Приложение 1</w:t>
      </w:r>
    </w:p>
    <w:p w14:paraId="16302631" w14:textId="77777777" w:rsidR="00D64AFF" w:rsidRPr="00334E49" w:rsidRDefault="00D64AFF" w:rsidP="001966EA">
      <w:pPr>
        <w:pStyle w:val="afb"/>
        <w:jc w:val="right"/>
        <w:rPr>
          <w:rFonts w:cs="Arial"/>
          <w:sz w:val="20"/>
        </w:rPr>
      </w:pPr>
      <w:r w:rsidRPr="00334E49">
        <w:rPr>
          <w:rFonts w:cs="Arial"/>
          <w:sz w:val="20"/>
        </w:rPr>
        <w:t xml:space="preserve">к Договору об оказании услуг листинга </w:t>
      </w:r>
    </w:p>
    <w:p w14:paraId="5035F24D" w14:textId="77777777" w:rsidR="00D64AFF" w:rsidRPr="00334E49" w:rsidRDefault="00D64AFF" w:rsidP="001966EA">
      <w:pPr>
        <w:pStyle w:val="afb"/>
        <w:jc w:val="right"/>
        <w:rPr>
          <w:rFonts w:cs="Arial"/>
          <w:sz w:val="20"/>
        </w:rPr>
      </w:pPr>
      <w:r w:rsidRPr="00334E49">
        <w:rPr>
          <w:rFonts w:cs="Arial"/>
          <w:sz w:val="20"/>
        </w:rPr>
        <w:t>№ _______ от «__»__________202__г.</w:t>
      </w:r>
    </w:p>
    <w:p w14:paraId="409D5F45" w14:textId="77777777" w:rsidR="00D64AFF" w:rsidRPr="00334E49" w:rsidRDefault="00D64AFF" w:rsidP="001966EA">
      <w:pPr>
        <w:pStyle w:val="afb"/>
        <w:jc w:val="right"/>
        <w:rPr>
          <w:rFonts w:cs="Arial"/>
          <w:sz w:val="20"/>
        </w:rPr>
      </w:pPr>
    </w:p>
    <w:p w14:paraId="705CB819" w14:textId="77777777" w:rsidR="00D64AFF" w:rsidRPr="00334E49" w:rsidRDefault="00D64AFF" w:rsidP="001966EA">
      <w:pPr>
        <w:pStyle w:val="afb"/>
        <w:jc w:val="center"/>
        <w:rPr>
          <w:rFonts w:eastAsia="Calibri" w:cs="Arial"/>
          <w:b/>
          <w:sz w:val="20"/>
        </w:rPr>
      </w:pPr>
      <w:r w:rsidRPr="00334E49">
        <w:rPr>
          <w:rFonts w:cs="Arial"/>
          <w:b/>
          <w:sz w:val="20"/>
        </w:rPr>
        <w:t>Обязанности Маркет-мейкер</w:t>
      </w:r>
      <w:proofErr w:type="gramStart"/>
      <w:r w:rsidRPr="00334E49">
        <w:rPr>
          <w:rFonts w:cs="Arial"/>
          <w:b/>
          <w:sz w:val="20"/>
        </w:rPr>
        <w:t>а(</w:t>
      </w:r>
      <w:proofErr w:type="gramEnd"/>
      <w:r w:rsidRPr="00334E49">
        <w:rPr>
          <w:rFonts w:cs="Arial"/>
          <w:b/>
          <w:sz w:val="20"/>
        </w:rPr>
        <w:t xml:space="preserve">ов) Фонда(ов)по поддержанию им (ими) цен, спроса, предложения и (или) объема организованных торгов инвестиционными паями </w:t>
      </w:r>
      <w:r w:rsidRPr="00334E49">
        <w:rPr>
          <w:rFonts w:eastAsia="Calibri" w:cs="Arial"/>
          <w:b/>
          <w:sz w:val="20"/>
        </w:rPr>
        <w:t xml:space="preserve">Фонда(ов) в течение </w:t>
      </w:r>
      <w:r w:rsidRPr="00334E49">
        <w:rPr>
          <w:rFonts w:cs="Arial"/>
          <w:b/>
          <w:sz w:val="20"/>
        </w:rPr>
        <w:t xml:space="preserve">основной торговой сессии (торгового периода) одного </w:t>
      </w:r>
      <w:r w:rsidRPr="00334E49">
        <w:rPr>
          <w:rFonts w:eastAsia="Calibri" w:cs="Arial"/>
          <w:b/>
          <w:sz w:val="20"/>
        </w:rPr>
        <w:t>Торгового дня:</w:t>
      </w:r>
    </w:p>
    <w:p w14:paraId="300F95B6" w14:textId="77777777" w:rsidR="00D64AFF" w:rsidRPr="00334E49" w:rsidRDefault="00D64AFF" w:rsidP="001966EA">
      <w:pPr>
        <w:pStyle w:val="afb"/>
        <w:jc w:val="right"/>
        <w:rPr>
          <w:rFonts w:eastAsia="Calibri" w:cs="Arial"/>
          <w:sz w:val="20"/>
        </w:rPr>
      </w:pPr>
    </w:p>
    <w:tbl>
      <w:tblPr>
        <w:tblW w:w="108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504"/>
        <w:gridCol w:w="2119"/>
        <w:gridCol w:w="2041"/>
        <w:gridCol w:w="1327"/>
      </w:tblGrid>
      <w:tr w:rsidR="00D64AFF" w:rsidRPr="007B3745" w14:paraId="2D871179" w14:textId="77777777" w:rsidTr="00E16189">
        <w:tc>
          <w:tcPr>
            <w:tcW w:w="851" w:type="dxa"/>
            <w:shd w:val="clear" w:color="auto" w:fill="auto"/>
          </w:tcPr>
          <w:p w14:paraId="60EF3FE8" w14:textId="77777777" w:rsidR="00D64AFF" w:rsidRPr="00D159CA" w:rsidRDefault="00D64AFF" w:rsidP="001966EA">
            <w:pPr>
              <w:pStyle w:val="afb"/>
              <w:jc w:val="center"/>
              <w:rPr>
                <w:rFonts w:cs="Arial"/>
                <w:sz w:val="18"/>
                <w:szCs w:val="18"/>
              </w:rPr>
            </w:pPr>
            <w:r w:rsidRPr="00D159CA">
              <w:rPr>
                <w:rFonts w:cs="Arial"/>
                <w:sz w:val="18"/>
                <w:szCs w:val="18"/>
              </w:rPr>
              <w:t>№</w:t>
            </w:r>
          </w:p>
        </w:tc>
        <w:tc>
          <w:tcPr>
            <w:tcW w:w="1985" w:type="dxa"/>
            <w:shd w:val="clear" w:color="auto" w:fill="auto"/>
          </w:tcPr>
          <w:p w14:paraId="55738A7C" w14:textId="77777777" w:rsidR="00D64AFF" w:rsidRPr="0026041A" w:rsidRDefault="00D64AFF" w:rsidP="001966EA">
            <w:pPr>
              <w:pStyle w:val="afb"/>
              <w:jc w:val="center"/>
              <w:rPr>
                <w:rFonts w:cs="Arial"/>
                <w:sz w:val="18"/>
                <w:szCs w:val="18"/>
              </w:rPr>
            </w:pPr>
            <w:r w:rsidRPr="0066691B">
              <w:rPr>
                <w:rFonts w:cs="Arial"/>
                <w:sz w:val="18"/>
                <w:szCs w:val="18"/>
              </w:rPr>
              <w:t>Наименование Фонда</w:t>
            </w:r>
          </w:p>
        </w:tc>
        <w:tc>
          <w:tcPr>
            <w:tcW w:w="2504" w:type="dxa"/>
            <w:shd w:val="clear" w:color="auto" w:fill="auto"/>
          </w:tcPr>
          <w:p w14:paraId="4C94A3C4" w14:textId="77777777" w:rsidR="00D64AFF" w:rsidRPr="0066691B" w:rsidRDefault="00D64AFF" w:rsidP="001966EA">
            <w:pPr>
              <w:pStyle w:val="afb"/>
              <w:jc w:val="center"/>
              <w:rPr>
                <w:rFonts w:cs="Arial"/>
                <w:sz w:val="18"/>
                <w:szCs w:val="18"/>
              </w:rPr>
            </w:pPr>
            <w:r w:rsidRPr="00D159CA">
              <w:rPr>
                <w:rFonts w:cs="Arial"/>
                <w:sz w:val="18"/>
                <w:szCs w:val="18"/>
              </w:rPr>
              <w:t>Объем сделок с инвестиционными паями на организованных торгах, совершаемых Маркет-мейкером в течение торгового дня, по достижении которого обязанность Маркет-мейкера в этот день считается исполненной</w:t>
            </w:r>
          </w:p>
        </w:tc>
        <w:tc>
          <w:tcPr>
            <w:tcW w:w="2119" w:type="dxa"/>
            <w:shd w:val="clear" w:color="auto" w:fill="auto"/>
          </w:tcPr>
          <w:p w14:paraId="7D5B858B" w14:textId="77777777" w:rsidR="00D64AFF" w:rsidRPr="00D159CA" w:rsidRDefault="00D64AFF" w:rsidP="001966EA">
            <w:pPr>
              <w:pStyle w:val="afb"/>
              <w:jc w:val="center"/>
              <w:rPr>
                <w:rFonts w:cs="Arial"/>
                <w:sz w:val="18"/>
                <w:szCs w:val="18"/>
              </w:rPr>
            </w:pPr>
            <w:proofErr w:type="gramStart"/>
            <w:r w:rsidRPr="00D159CA">
              <w:rPr>
                <w:rFonts w:cs="Arial"/>
                <w:sz w:val="18"/>
                <w:szCs w:val="18"/>
              </w:rPr>
              <w:t>Максимальное</w:t>
            </w:r>
            <w:proofErr w:type="gramEnd"/>
            <w:r w:rsidRPr="00D159CA">
              <w:rPr>
                <w:rFonts w:cs="Arial"/>
                <w:sz w:val="18"/>
                <w:szCs w:val="18"/>
              </w:rPr>
              <w:t xml:space="preserve"> отклонения цены Заявки на покупку инвестиционных паев, публично объявляемой Маркет-мейкером на организованных торгах, от расчетной цены одного инвестиционного пая</w:t>
            </w:r>
          </w:p>
          <w:p w14:paraId="3B1F228D" w14:textId="77777777" w:rsidR="00D64AFF" w:rsidRPr="0066691B" w:rsidRDefault="00D64AFF" w:rsidP="001966EA">
            <w:pPr>
              <w:pStyle w:val="afb"/>
              <w:jc w:val="center"/>
              <w:rPr>
                <w:rFonts w:cs="Arial"/>
                <w:sz w:val="18"/>
                <w:szCs w:val="18"/>
              </w:rPr>
            </w:pPr>
            <w:r w:rsidRPr="00D159CA">
              <w:rPr>
                <w:rFonts w:cs="Arial"/>
                <w:sz w:val="18"/>
                <w:szCs w:val="18"/>
              </w:rPr>
              <w:t>(%)</w:t>
            </w:r>
          </w:p>
        </w:tc>
        <w:tc>
          <w:tcPr>
            <w:tcW w:w="2041" w:type="dxa"/>
            <w:shd w:val="clear" w:color="auto" w:fill="auto"/>
          </w:tcPr>
          <w:p w14:paraId="347D5B35" w14:textId="77777777" w:rsidR="00D64AFF" w:rsidRPr="0066691B" w:rsidRDefault="00D64AFF" w:rsidP="001966EA">
            <w:pPr>
              <w:pStyle w:val="afb"/>
              <w:jc w:val="center"/>
              <w:rPr>
                <w:rFonts w:cs="Arial"/>
                <w:sz w:val="18"/>
                <w:szCs w:val="18"/>
              </w:rPr>
            </w:pPr>
            <w:proofErr w:type="gramStart"/>
            <w:r w:rsidRPr="00D159CA">
              <w:rPr>
                <w:rFonts w:cs="Arial"/>
                <w:sz w:val="18"/>
                <w:szCs w:val="18"/>
              </w:rPr>
              <w:t>Максимальное</w:t>
            </w:r>
            <w:proofErr w:type="gramEnd"/>
            <w:r w:rsidRPr="00D159CA">
              <w:rPr>
                <w:rFonts w:cs="Arial"/>
                <w:sz w:val="18"/>
                <w:szCs w:val="18"/>
              </w:rPr>
              <w:t xml:space="preserve"> отклонения цены Заявки на продажу инвестиционных паев, публично объявляемой Маркет-мейкером на организованных торгах, от расчетной цены одного инвестиционного пая (%)</w:t>
            </w:r>
          </w:p>
        </w:tc>
        <w:tc>
          <w:tcPr>
            <w:tcW w:w="1327" w:type="dxa"/>
            <w:shd w:val="clear" w:color="auto" w:fill="auto"/>
          </w:tcPr>
          <w:p w14:paraId="4820CDE1" w14:textId="77777777" w:rsidR="00D64AFF" w:rsidRPr="0066691B" w:rsidRDefault="00D64AFF" w:rsidP="001966EA">
            <w:pPr>
              <w:pStyle w:val="afb"/>
              <w:jc w:val="center"/>
              <w:rPr>
                <w:rFonts w:cs="Arial"/>
                <w:sz w:val="18"/>
                <w:szCs w:val="18"/>
              </w:rPr>
            </w:pPr>
            <w:r w:rsidRPr="00D159CA">
              <w:rPr>
                <w:rFonts w:cs="Arial"/>
                <w:sz w:val="18"/>
                <w:szCs w:val="18"/>
              </w:rPr>
              <w:t>Период исполнения в течение торгового дня Маркет-мейкером обязанности Маркет-мейкера (мин.)</w:t>
            </w:r>
          </w:p>
        </w:tc>
      </w:tr>
      <w:tr w:rsidR="00D64AFF" w:rsidRPr="00D159CA" w14:paraId="39E9DC8C" w14:textId="77777777" w:rsidTr="00E16189">
        <w:tc>
          <w:tcPr>
            <w:tcW w:w="851" w:type="dxa"/>
            <w:shd w:val="clear" w:color="auto" w:fill="auto"/>
          </w:tcPr>
          <w:p w14:paraId="31B6158A" w14:textId="77777777" w:rsidR="00D64AFF" w:rsidRPr="00D159CA" w:rsidRDefault="00D64AFF" w:rsidP="001966EA">
            <w:pPr>
              <w:pStyle w:val="afb"/>
              <w:jc w:val="center"/>
              <w:rPr>
                <w:rFonts w:cs="Arial"/>
                <w:sz w:val="18"/>
                <w:szCs w:val="18"/>
              </w:rPr>
            </w:pPr>
            <w:r w:rsidRPr="00D159CA">
              <w:rPr>
                <w:rFonts w:cs="Arial"/>
                <w:sz w:val="18"/>
                <w:szCs w:val="18"/>
              </w:rPr>
              <w:t>1.</w:t>
            </w:r>
          </w:p>
        </w:tc>
        <w:tc>
          <w:tcPr>
            <w:tcW w:w="1985" w:type="dxa"/>
            <w:shd w:val="clear" w:color="auto" w:fill="auto"/>
          </w:tcPr>
          <w:p w14:paraId="31652D05" w14:textId="77777777" w:rsidR="00D64AFF" w:rsidRPr="0026041A" w:rsidRDefault="00D64AFF" w:rsidP="001966EA">
            <w:pPr>
              <w:pStyle w:val="afb"/>
              <w:rPr>
                <w:rFonts w:cs="Arial"/>
                <w:sz w:val="18"/>
                <w:szCs w:val="18"/>
              </w:rPr>
            </w:pPr>
            <w:r w:rsidRPr="0066691B">
              <w:rPr>
                <w:rFonts w:cs="Arial"/>
                <w:sz w:val="18"/>
                <w:szCs w:val="18"/>
              </w:rPr>
              <w:t>Биржевой паевой инвестиционный фонд рыночных финансов</w:t>
            </w:r>
            <w:r w:rsidR="00E16189" w:rsidRPr="0026041A">
              <w:rPr>
                <w:rFonts w:cs="Arial"/>
                <w:sz w:val="18"/>
                <w:szCs w:val="18"/>
              </w:rPr>
              <w:t>ых инструментов «_________</w:t>
            </w:r>
            <w:r w:rsidRPr="0026041A">
              <w:rPr>
                <w:rFonts w:cs="Arial"/>
                <w:sz w:val="18"/>
                <w:szCs w:val="18"/>
              </w:rPr>
              <w:t>______»</w:t>
            </w:r>
          </w:p>
        </w:tc>
        <w:tc>
          <w:tcPr>
            <w:tcW w:w="2504" w:type="dxa"/>
            <w:shd w:val="clear" w:color="auto" w:fill="auto"/>
          </w:tcPr>
          <w:p w14:paraId="117CE326" w14:textId="77777777" w:rsidR="00D64AFF" w:rsidRPr="0026041A" w:rsidRDefault="00D64AFF" w:rsidP="001966EA">
            <w:pPr>
              <w:pStyle w:val="afb"/>
              <w:jc w:val="center"/>
              <w:rPr>
                <w:rFonts w:cs="Arial"/>
                <w:sz w:val="18"/>
                <w:szCs w:val="18"/>
              </w:rPr>
            </w:pPr>
            <w:r w:rsidRPr="0026041A">
              <w:rPr>
                <w:rFonts w:cs="Arial"/>
                <w:sz w:val="18"/>
                <w:szCs w:val="18"/>
              </w:rPr>
              <w:t>Не менее</w:t>
            </w:r>
            <w:proofErr w:type="gramStart"/>
            <w:r w:rsidRPr="0026041A">
              <w:rPr>
                <w:rFonts w:cs="Arial"/>
                <w:sz w:val="18"/>
                <w:szCs w:val="18"/>
              </w:rPr>
              <w:t xml:space="preserve"> ___ (__) </w:t>
            </w:r>
            <w:proofErr w:type="gramEnd"/>
            <w:r w:rsidRPr="0026041A">
              <w:rPr>
                <w:rFonts w:cs="Arial"/>
                <w:sz w:val="18"/>
                <w:szCs w:val="18"/>
              </w:rPr>
              <w:t>рублей</w:t>
            </w:r>
          </w:p>
        </w:tc>
        <w:tc>
          <w:tcPr>
            <w:tcW w:w="2119" w:type="dxa"/>
            <w:shd w:val="clear" w:color="auto" w:fill="auto"/>
          </w:tcPr>
          <w:p w14:paraId="7F22E378" w14:textId="77777777" w:rsidR="00D64AFF" w:rsidRPr="0026041A" w:rsidRDefault="00D64AFF" w:rsidP="001966EA">
            <w:pPr>
              <w:pStyle w:val="afb"/>
              <w:jc w:val="center"/>
              <w:rPr>
                <w:rFonts w:cs="Arial"/>
                <w:sz w:val="18"/>
                <w:szCs w:val="18"/>
              </w:rPr>
            </w:pPr>
            <w:r w:rsidRPr="0026041A">
              <w:rPr>
                <w:rFonts w:cs="Arial"/>
                <w:sz w:val="18"/>
                <w:szCs w:val="18"/>
              </w:rPr>
              <w:t>____ (___) процентов</w:t>
            </w:r>
          </w:p>
        </w:tc>
        <w:tc>
          <w:tcPr>
            <w:tcW w:w="2041" w:type="dxa"/>
            <w:shd w:val="clear" w:color="auto" w:fill="auto"/>
          </w:tcPr>
          <w:p w14:paraId="787D7B69" w14:textId="77777777" w:rsidR="00D64AFF" w:rsidRPr="0026041A" w:rsidRDefault="00D64AFF" w:rsidP="001966EA">
            <w:pPr>
              <w:pStyle w:val="afb"/>
              <w:jc w:val="center"/>
              <w:rPr>
                <w:rFonts w:cs="Arial"/>
                <w:sz w:val="18"/>
                <w:szCs w:val="18"/>
              </w:rPr>
            </w:pPr>
            <w:r w:rsidRPr="0026041A">
              <w:rPr>
                <w:rFonts w:cs="Arial"/>
                <w:sz w:val="18"/>
                <w:szCs w:val="18"/>
              </w:rPr>
              <w:t>___ (____) процентов</w:t>
            </w:r>
          </w:p>
        </w:tc>
        <w:tc>
          <w:tcPr>
            <w:tcW w:w="1327" w:type="dxa"/>
            <w:shd w:val="clear" w:color="auto" w:fill="auto"/>
          </w:tcPr>
          <w:p w14:paraId="00F45EEA" w14:textId="77777777" w:rsidR="00D64AFF" w:rsidRPr="0026041A" w:rsidRDefault="00D64AFF" w:rsidP="001966EA">
            <w:pPr>
              <w:pStyle w:val="afb"/>
              <w:jc w:val="center"/>
              <w:rPr>
                <w:rFonts w:cs="Arial"/>
                <w:sz w:val="18"/>
                <w:szCs w:val="18"/>
              </w:rPr>
            </w:pPr>
            <w:r w:rsidRPr="0026041A">
              <w:rPr>
                <w:rFonts w:cs="Arial"/>
                <w:sz w:val="18"/>
                <w:szCs w:val="18"/>
              </w:rPr>
              <w:t>Не менее ______ минут</w:t>
            </w:r>
          </w:p>
        </w:tc>
      </w:tr>
    </w:tbl>
    <w:p w14:paraId="5BBEC0C6" w14:textId="77777777" w:rsidR="00D64AFF" w:rsidRPr="00334E49" w:rsidRDefault="00D64AFF" w:rsidP="001966EA">
      <w:pPr>
        <w:pStyle w:val="afb"/>
        <w:jc w:val="right"/>
        <w:rPr>
          <w:rFonts w:cs="Arial"/>
          <w:sz w:val="20"/>
        </w:rPr>
      </w:pPr>
    </w:p>
    <w:p w14:paraId="3FF65009" w14:textId="77777777" w:rsidR="00D64AFF" w:rsidRPr="00334E49" w:rsidRDefault="00D64AFF" w:rsidP="001966EA">
      <w:pPr>
        <w:pStyle w:val="afb"/>
        <w:jc w:val="right"/>
        <w:rPr>
          <w:rFonts w:cs="Arial"/>
          <w:sz w:val="20"/>
        </w:rPr>
      </w:pPr>
    </w:p>
    <w:tbl>
      <w:tblPr>
        <w:tblW w:w="0" w:type="auto"/>
        <w:tblLayout w:type="fixed"/>
        <w:tblLook w:val="0000" w:firstRow="0" w:lastRow="0" w:firstColumn="0" w:lastColumn="0" w:noHBand="0" w:noVBand="0"/>
      </w:tblPr>
      <w:tblGrid>
        <w:gridCol w:w="4644"/>
        <w:gridCol w:w="5245"/>
      </w:tblGrid>
      <w:tr w:rsidR="00D64AFF" w:rsidRPr="0052576C" w14:paraId="1F370691" w14:textId="77777777" w:rsidTr="00D36EC0">
        <w:tc>
          <w:tcPr>
            <w:tcW w:w="4644" w:type="dxa"/>
          </w:tcPr>
          <w:p w14:paraId="67693685" w14:textId="77777777" w:rsidR="00D64AFF" w:rsidRPr="00334E49" w:rsidRDefault="00D64AFF" w:rsidP="001966EA">
            <w:pPr>
              <w:spacing w:line="240" w:lineRule="auto"/>
              <w:jc w:val="center"/>
              <w:rPr>
                <w:rFonts w:ascii="Arial" w:hAnsi="Arial" w:cs="Arial"/>
                <w:b/>
                <w:sz w:val="20"/>
                <w:szCs w:val="20"/>
              </w:rPr>
            </w:pPr>
            <w:r w:rsidRPr="00334E49">
              <w:rPr>
                <w:rFonts w:ascii="Arial" w:hAnsi="Arial" w:cs="Arial"/>
                <w:b/>
                <w:sz w:val="20"/>
                <w:szCs w:val="20"/>
              </w:rPr>
              <w:t>Биржа:</w:t>
            </w:r>
          </w:p>
          <w:p w14:paraId="4A5D7092" w14:textId="77777777" w:rsidR="00D64AFF" w:rsidRPr="00334E49" w:rsidRDefault="00D64AFF" w:rsidP="001966EA">
            <w:pPr>
              <w:spacing w:line="240" w:lineRule="auto"/>
              <w:rPr>
                <w:rFonts w:ascii="Arial" w:hAnsi="Arial" w:cs="Arial"/>
                <w:sz w:val="20"/>
                <w:szCs w:val="20"/>
              </w:rPr>
            </w:pPr>
          </w:p>
        </w:tc>
        <w:tc>
          <w:tcPr>
            <w:tcW w:w="5245" w:type="dxa"/>
          </w:tcPr>
          <w:p w14:paraId="7DB46C39" w14:textId="77777777" w:rsidR="00D64AFF" w:rsidRPr="00334E49" w:rsidRDefault="00D64AFF" w:rsidP="001966EA">
            <w:pPr>
              <w:spacing w:line="240" w:lineRule="auto"/>
              <w:jc w:val="center"/>
              <w:rPr>
                <w:rFonts w:ascii="Arial" w:hAnsi="Arial" w:cs="Arial"/>
                <w:b/>
                <w:sz w:val="20"/>
                <w:szCs w:val="20"/>
              </w:rPr>
            </w:pPr>
            <w:r w:rsidRPr="00334E49">
              <w:rPr>
                <w:rFonts w:ascii="Arial" w:hAnsi="Arial" w:cs="Arial"/>
                <w:b/>
                <w:sz w:val="20"/>
                <w:szCs w:val="20"/>
              </w:rPr>
              <w:t>Управляющая компания:</w:t>
            </w:r>
          </w:p>
          <w:p w14:paraId="0DA8C916" w14:textId="77777777" w:rsidR="00D64AFF" w:rsidRPr="00334E49" w:rsidRDefault="00D64AFF" w:rsidP="001966EA">
            <w:pPr>
              <w:spacing w:line="240" w:lineRule="auto"/>
              <w:jc w:val="center"/>
              <w:rPr>
                <w:rFonts w:ascii="Arial" w:hAnsi="Arial" w:cs="Arial"/>
                <w:b/>
                <w:sz w:val="20"/>
                <w:szCs w:val="20"/>
              </w:rPr>
            </w:pPr>
          </w:p>
        </w:tc>
      </w:tr>
      <w:tr w:rsidR="00D64AFF" w:rsidRPr="0052576C" w14:paraId="1752897B" w14:textId="77777777" w:rsidTr="00D36EC0">
        <w:tc>
          <w:tcPr>
            <w:tcW w:w="4644" w:type="dxa"/>
          </w:tcPr>
          <w:p w14:paraId="1D03BDA6" w14:textId="77777777" w:rsidR="00D64AFF" w:rsidRPr="00334E49" w:rsidRDefault="00D64AFF" w:rsidP="001966EA">
            <w:pPr>
              <w:spacing w:line="240" w:lineRule="auto"/>
              <w:jc w:val="center"/>
              <w:rPr>
                <w:rFonts w:ascii="Arial" w:hAnsi="Arial" w:cs="Arial"/>
                <w:sz w:val="20"/>
                <w:szCs w:val="20"/>
              </w:rPr>
            </w:pPr>
          </w:p>
          <w:p w14:paraId="338F3C08" w14:textId="77777777" w:rsidR="00D64AFF" w:rsidRPr="00334E49" w:rsidRDefault="00D64AFF" w:rsidP="001966EA">
            <w:pPr>
              <w:spacing w:line="240" w:lineRule="auto"/>
              <w:rPr>
                <w:rFonts w:ascii="Arial" w:hAnsi="Arial" w:cs="Arial"/>
                <w:sz w:val="20"/>
                <w:szCs w:val="20"/>
              </w:rPr>
            </w:pPr>
            <w:r w:rsidRPr="00334E49">
              <w:rPr>
                <w:rFonts w:ascii="Arial" w:hAnsi="Arial" w:cs="Arial"/>
                <w:sz w:val="20"/>
                <w:szCs w:val="20"/>
              </w:rPr>
              <w:t>__________________ / ______________/</w:t>
            </w:r>
          </w:p>
        </w:tc>
        <w:tc>
          <w:tcPr>
            <w:tcW w:w="5245" w:type="dxa"/>
          </w:tcPr>
          <w:p w14:paraId="18FED7A0" w14:textId="77777777" w:rsidR="00D64AFF" w:rsidRPr="00334E49" w:rsidRDefault="00D64AFF" w:rsidP="001966EA">
            <w:pPr>
              <w:spacing w:line="240" w:lineRule="auto"/>
              <w:jc w:val="center"/>
              <w:rPr>
                <w:rFonts w:ascii="Arial" w:hAnsi="Arial" w:cs="Arial"/>
                <w:sz w:val="20"/>
                <w:szCs w:val="20"/>
              </w:rPr>
            </w:pPr>
          </w:p>
          <w:p w14:paraId="03A2CB01" w14:textId="77777777" w:rsidR="00D64AFF" w:rsidRPr="00334E49" w:rsidRDefault="00D64AFF" w:rsidP="001966EA">
            <w:pPr>
              <w:spacing w:line="240" w:lineRule="auto"/>
              <w:rPr>
                <w:rFonts w:ascii="Arial" w:hAnsi="Arial" w:cs="Arial"/>
                <w:sz w:val="20"/>
                <w:szCs w:val="20"/>
              </w:rPr>
            </w:pPr>
            <w:r w:rsidRPr="00334E49">
              <w:rPr>
                <w:rFonts w:ascii="Arial" w:hAnsi="Arial" w:cs="Arial"/>
                <w:sz w:val="20"/>
                <w:szCs w:val="20"/>
              </w:rPr>
              <w:t>__________________ / ______________/</w:t>
            </w:r>
          </w:p>
        </w:tc>
      </w:tr>
      <w:tr w:rsidR="00D64AFF" w:rsidRPr="0052576C" w14:paraId="3B4AF63C" w14:textId="77777777" w:rsidTr="00D36EC0">
        <w:tc>
          <w:tcPr>
            <w:tcW w:w="4644" w:type="dxa"/>
          </w:tcPr>
          <w:p w14:paraId="5470FC4A" w14:textId="77777777" w:rsidR="00D64AFF" w:rsidRPr="00334E49" w:rsidRDefault="00D64AFF" w:rsidP="001966EA">
            <w:pPr>
              <w:spacing w:line="240" w:lineRule="auto"/>
              <w:jc w:val="center"/>
              <w:rPr>
                <w:rFonts w:ascii="Arial" w:hAnsi="Arial" w:cs="Arial"/>
                <w:sz w:val="20"/>
                <w:szCs w:val="20"/>
              </w:rPr>
            </w:pPr>
          </w:p>
        </w:tc>
        <w:tc>
          <w:tcPr>
            <w:tcW w:w="5245" w:type="dxa"/>
          </w:tcPr>
          <w:p w14:paraId="0D8B7D1A" w14:textId="77777777" w:rsidR="00D64AFF" w:rsidRPr="00334E49" w:rsidRDefault="00D64AFF" w:rsidP="001966EA">
            <w:pPr>
              <w:spacing w:line="240" w:lineRule="auto"/>
              <w:rPr>
                <w:rFonts w:ascii="Arial" w:hAnsi="Arial" w:cs="Arial"/>
                <w:sz w:val="20"/>
                <w:szCs w:val="20"/>
              </w:rPr>
            </w:pPr>
          </w:p>
        </w:tc>
      </w:tr>
      <w:tr w:rsidR="00D64AFF" w:rsidRPr="0052576C" w14:paraId="3B27C594" w14:textId="77777777" w:rsidTr="00D36EC0">
        <w:tc>
          <w:tcPr>
            <w:tcW w:w="4644" w:type="dxa"/>
          </w:tcPr>
          <w:p w14:paraId="45D52095" w14:textId="77777777" w:rsidR="00D64AFF" w:rsidRPr="00334E49" w:rsidRDefault="00D64AFF" w:rsidP="001966EA">
            <w:pPr>
              <w:spacing w:line="240" w:lineRule="auto"/>
              <w:jc w:val="center"/>
              <w:rPr>
                <w:rFonts w:ascii="Arial" w:hAnsi="Arial" w:cs="Arial"/>
                <w:sz w:val="20"/>
                <w:szCs w:val="20"/>
              </w:rPr>
            </w:pPr>
            <w:r w:rsidRPr="00334E49">
              <w:rPr>
                <w:rFonts w:ascii="Arial" w:hAnsi="Arial" w:cs="Arial"/>
                <w:sz w:val="20"/>
                <w:szCs w:val="20"/>
              </w:rPr>
              <w:t>М.П.</w:t>
            </w:r>
          </w:p>
        </w:tc>
        <w:tc>
          <w:tcPr>
            <w:tcW w:w="5245" w:type="dxa"/>
          </w:tcPr>
          <w:p w14:paraId="1C4FC43B" w14:textId="77777777" w:rsidR="00D64AFF" w:rsidRPr="00334E49" w:rsidRDefault="00D64AFF" w:rsidP="001966EA">
            <w:pPr>
              <w:spacing w:line="240" w:lineRule="auto"/>
              <w:jc w:val="center"/>
              <w:rPr>
                <w:rFonts w:ascii="Arial" w:hAnsi="Arial" w:cs="Arial"/>
                <w:sz w:val="20"/>
                <w:szCs w:val="20"/>
              </w:rPr>
            </w:pPr>
            <w:r w:rsidRPr="00334E49">
              <w:rPr>
                <w:rFonts w:ascii="Arial" w:hAnsi="Arial" w:cs="Arial"/>
                <w:sz w:val="20"/>
                <w:szCs w:val="20"/>
              </w:rPr>
              <w:t xml:space="preserve">            М.П.</w:t>
            </w:r>
          </w:p>
        </w:tc>
      </w:tr>
    </w:tbl>
    <w:p w14:paraId="7FD396CE" w14:textId="77777777" w:rsidR="00D64AFF" w:rsidRPr="00334E49" w:rsidRDefault="00D64AFF" w:rsidP="001966EA">
      <w:pPr>
        <w:pStyle w:val="afb"/>
        <w:jc w:val="right"/>
        <w:rPr>
          <w:rFonts w:cs="Arial"/>
          <w:sz w:val="20"/>
        </w:rPr>
      </w:pPr>
      <w:r w:rsidRPr="00334E49">
        <w:rPr>
          <w:rFonts w:cs="Arial"/>
          <w:sz w:val="20"/>
        </w:rPr>
        <w:br w:type="page"/>
      </w:r>
      <w:r w:rsidRPr="00334E49">
        <w:rPr>
          <w:rFonts w:cs="Arial"/>
          <w:sz w:val="20"/>
        </w:rPr>
        <w:lastRenderedPageBreak/>
        <w:t>Приложение 2</w:t>
      </w:r>
    </w:p>
    <w:p w14:paraId="734D4715" w14:textId="77777777" w:rsidR="00D64AFF" w:rsidRPr="00334E49" w:rsidRDefault="00D64AFF" w:rsidP="001966EA">
      <w:pPr>
        <w:pStyle w:val="afb"/>
        <w:jc w:val="right"/>
        <w:rPr>
          <w:rFonts w:cs="Arial"/>
          <w:sz w:val="20"/>
        </w:rPr>
      </w:pPr>
      <w:r w:rsidRPr="00334E49">
        <w:rPr>
          <w:rFonts w:cs="Arial"/>
          <w:sz w:val="20"/>
        </w:rPr>
        <w:t xml:space="preserve">к Договору об оказании услуг листинга </w:t>
      </w:r>
    </w:p>
    <w:p w14:paraId="76ACE032" w14:textId="77777777" w:rsidR="00D64AFF" w:rsidRPr="00334E49" w:rsidRDefault="00D64AFF" w:rsidP="001966EA">
      <w:pPr>
        <w:pStyle w:val="afb"/>
        <w:jc w:val="right"/>
        <w:rPr>
          <w:rFonts w:cs="Arial"/>
          <w:sz w:val="20"/>
        </w:rPr>
      </w:pPr>
      <w:r w:rsidRPr="00334E49">
        <w:rPr>
          <w:rFonts w:cs="Arial"/>
          <w:sz w:val="20"/>
        </w:rPr>
        <w:t>№ _______ от «__»__________202__г.</w:t>
      </w:r>
    </w:p>
    <w:p w14:paraId="6121C9D6" w14:textId="77777777" w:rsidR="00D64AFF" w:rsidRPr="00334E49" w:rsidRDefault="00D64AFF" w:rsidP="001966EA">
      <w:pPr>
        <w:pStyle w:val="afb"/>
        <w:jc w:val="right"/>
        <w:rPr>
          <w:rFonts w:cs="Arial"/>
          <w:sz w:val="20"/>
        </w:rPr>
      </w:pPr>
    </w:p>
    <w:p w14:paraId="6848F154" w14:textId="77777777" w:rsidR="00D64AFF" w:rsidRPr="00334E49" w:rsidRDefault="00D64AFF" w:rsidP="001966EA">
      <w:pPr>
        <w:pStyle w:val="afb"/>
        <w:jc w:val="center"/>
        <w:rPr>
          <w:rFonts w:cs="Arial"/>
          <w:b/>
          <w:sz w:val="20"/>
        </w:rPr>
      </w:pPr>
      <w:r w:rsidRPr="00334E49">
        <w:rPr>
          <w:rFonts w:cs="Arial"/>
          <w:b/>
          <w:sz w:val="20"/>
        </w:rPr>
        <w:t>Правила определения и раскрытия расчетной цены одного инвестиционного пая</w:t>
      </w:r>
    </w:p>
    <w:p w14:paraId="515F1482" w14:textId="77777777" w:rsidR="00D64AFF" w:rsidRPr="00334E49" w:rsidRDefault="00D64AFF" w:rsidP="001966EA">
      <w:pPr>
        <w:pStyle w:val="afb"/>
        <w:jc w:val="right"/>
        <w:rPr>
          <w:rFonts w:cs="Arial"/>
          <w:sz w:val="20"/>
        </w:rPr>
      </w:pPr>
    </w:p>
    <w:p w14:paraId="47A295C5" w14:textId="77777777" w:rsidR="00D64AFF" w:rsidRPr="00334E49" w:rsidRDefault="00D64AFF" w:rsidP="001966EA">
      <w:pPr>
        <w:pStyle w:val="afb"/>
        <w:jc w:val="right"/>
        <w:rPr>
          <w:rFonts w:cs="Arial"/>
          <w:sz w:val="20"/>
        </w:rPr>
      </w:pPr>
    </w:p>
    <w:p w14:paraId="4358788A" w14:textId="77777777" w:rsidR="00D64AFF" w:rsidRPr="00334E49" w:rsidRDefault="00D64AFF" w:rsidP="001966EA">
      <w:pPr>
        <w:pStyle w:val="afb"/>
        <w:jc w:val="right"/>
        <w:rPr>
          <w:rFonts w:cs="Arial"/>
          <w:i/>
          <w:sz w:val="20"/>
        </w:rPr>
      </w:pPr>
      <w:r w:rsidRPr="00334E49">
        <w:rPr>
          <w:rFonts w:cs="Arial"/>
          <w:i/>
          <w:sz w:val="20"/>
        </w:rPr>
        <w:t>Заполняется индивидуально</w:t>
      </w:r>
    </w:p>
    <w:p w14:paraId="34151509" w14:textId="77777777" w:rsidR="00D64AFF" w:rsidRPr="00334E49" w:rsidRDefault="00D64AFF" w:rsidP="001966EA">
      <w:pPr>
        <w:pStyle w:val="afb"/>
        <w:jc w:val="right"/>
        <w:rPr>
          <w:rFonts w:cs="Arial"/>
          <w:i/>
          <w:sz w:val="20"/>
        </w:rPr>
      </w:pPr>
    </w:p>
    <w:p w14:paraId="27D4B803" w14:textId="77777777" w:rsidR="00D64AFF" w:rsidRPr="00334E49" w:rsidRDefault="00D64AFF" w:rsidP="001966EA">
      <w:pPr>
        <w:pStyle w:val="afb"/>
        <w:jc w:val="right"/>
        <w:rPr>
          <w:rFonts w:cs="Arial"/>
          <w:i/>
          <w:sz w:val="20"/>
        </w:rPr>
      </w:pPr>
    </w:p>
    <w:p w14:paraId="26A41858" w14:textId="77777777" w:rsidR="00D64AFF" w:rsidRPr="00334E49" w:rsidRDefault="00D64AFF" w:rsidP="001966EA">
      <w:pPr>
        <w:pStyle w:val="afb"/>
        <w:jc w:val="right"/>
        <w:rPr>
          <w:rFonts w:cs="Arial"/>
          <w:i/>
          <w:sz w:val="20"/>
        </w:rPr>
      </w:pPr>
    </w:p>
    <w:p w14:paraId="0046A5DD" w14:textId="77777777" w:rsidR="00D64AFF" w:rsidRPr="00334E49" w:rsidRDefault="00D64AFF" w:rsidP="001966EA">
      <w:pPr>
        <w:pStyle w:val="afb"/>
        <w:jc w:val="right"/>
        <w:rPr>
          <w:rFonts w:cs="Arial"/>
          <w:sz w:val="20"/>
        </w:rPr>
      </w:pPr>
    </w:p>
    <w:p w14:paraId="3155C41C" w14:textId="77777777" w:rsidR="00D64AFF" w:rsidRPr="00334E49" w:rsidRDefault="00D64AFF" w:rsidP="001966EA">
      <w:pPr>
        <w:pStyle w:val="afb"/>
        <w:jc w:val="right"/>
        <w:rPr>
          <w:rFonts w:cs="Arial"/>
          <w:sz w:val="20"/>
        </w:rPr>
      </w:pPr>
    </w:p>
    <w:tbl>
      <w:tblPr>
        <w:tblW w:w="10598" w:type="dxa"/>
        <w:tblLayout w:type="fixed"/>
        <w:tblLook w:val="0000" w:firstRow="0" w:lastRow="0" w:firstColumn="0" w:lastColumn="0" w:noHBand="0" w:noVBand="0"/>
      </w:tblPr>
      <w:tblGrid>
        <w:gridCol w:w="4644"/>
        <w:gridCol w:w="709"/>
        <w:gridCol w:w="4536"/>
        <w:gridCol w:w="709"/>
      </w:tblGrid>
      <w:tr w:rsidR="00D64AFF" w:rsidRPr="0052576C" w14:paraId="78BF52C7" w14:textId="77777777" w:rsidTr="001966EA">
        <w:trPr>
          <w:gridAfter w:val="1"/>
          <w:wAfter w:w="709" w:type="dxa"/>
        </w:trPr>
        <w:tc>
          <w:tcPr>
            <w:tcW w:w="4644" w:type="dxa"/>
          </w:tcPr>
          <w:p w14:paraId="4251422F" w14:textId="77777777" w:rsidR="00D64AFF" w:rsidRPr="00334E49" w:rsidRDefault="00D64AFF" w:rsidP="001966EA">
            <w:pPr>
              <w:spacing w:line="240" w:lineRule="auto"/>
              <w:jc w:val="center"/>
              <w:rPr>
                <w:rFonts w:ascii="Arial" w:hAnsi="Arial" w:cs="Arial"/>
                <w:b/>
                <w:sz w:val="20"/>
                <w:szCs w:val="20"/>
              </w:rPr>
            </w:pPr>
            <w:r w:rsidRPr="00334E49">
              <w:rPr>
                <w:rFonts w:ascii="Arial" w:hAnsi="Arial" w:cs="Arial"/>
                <w:b/>
                <w:sz w:val="20"/>
                <w:szCs w:val="20"/>
              </w:rPr>
              <w:t>Биржа:</w:t>
            </w:r>
          </w:p>
          <w:p w14:paraId="4264EF66" w14:textId="77777777" w:rsidR="00D64AFF" w:rsidRPr="00334E49" w:rsidRDefault="00D64AFF" w:rsidP="001966EA">
            <w:pPr>
              <w:spacing w:line="240" w:lineRule="auto"/>
              <w:rPr>
                <w:rFonts w:ascii="Arial" w:hAnsi="Arial" w:cs="Arial"/>
                <w:sz w:val="20"/>
                <w:szCs w:val="20"/>
              </w:rPr>
            </w:pPr>
          </w:p>
        </w:tc>
        <w:tc>
          <w:tcPr>
            <w:tcW w:w="5245" w:type="dxa"/>
            <w:gridSpan w:val="2"/>
          </w:tcPr>
          <w:p w14:paraId="3540EC3B" w14:textId="77777777" w:rsidR="00D64AFF" w:rsidRPr="00334E49" w:rsidRDefault="00D64AFF" w:rsidP="001966EA">
            <w:pPr>
              <w:spacing w:line="240" w:lineRule="auto"/>
              <w:jc w:val="center"/>
              <w:rPr>
                <w:rFonts w:ascii="Arial" w:hAnsi="Arial" w:cs="Arial"/>
                <w:b/>
                <w:sz w:val="20"/>
                <w:szCs w:val="20"/>
              </w:rPr>
            </w:pPr>
            <w:r w:rsidRPr="00334E49">
              <w:rPr>
                <w:rFonts w:ascii="Arial" w:hAnsi="Arial" w:cs="Arial"/>
                <w:b/>
                <w:sz w:val="20"/>
                <w:szCs w:val="20"/>
              </w:rPr>
              <w:t>Управляющая компания:</w:t>
            </w:r>
          </w:p>
          <w:p w14:paraId="16B3548D" w14:textId="77777777" w:rsidR="00D64AFF" w:rsidRPr="00334E49" w:rsidRDefault="00D64AFF" w:rsidP="001966EA">
            <w:pPr>
              <w:spacing w:line="240" w:lineRule="auto"/>
              <w:jc w:val="center"/>
              <w:rPr>
                <w:rFonts w:ascii="Arial" w:hAnsi="Arial" w:cs="Arial"/>
                <w:b/>
                <w:sz w:val="20"/>
                <w:szCs w:val="20"/>
              </w:rPr>
            </w:pPr>
          </w:p>
        </w:tc>
      </w:tr>
      <w:tr w:rsidR="00D64AFF" w:rsidRPr="0052576C" w14:paraId="140C3151" w14:textId="77777777" w:rsidTr="001966EA">
        <w:tc>
          <w:tcPr>
            <w:tcW w:w="5353" w:type="dxa"/>
            <w:gridSpan w:val="2"/>
          </w:tcPr>
          <w:p w14:paraId="5ED786EA" w14:textId="77777777" w:rsidR="00D64AFF" w:rsidRPr="00334E49" w:rsidRDefault="00D64AFF" w:rsidP="001966EA">
            <w:pPr>
              <w:spacing w:line="240" w:lineRule="auto"/>
              <w:jc w:val="center"/>
              <w:rPr>
                <w:rFonts w:ascii="Arial" w:hAnsi="Arial" w:cs="Arial"/>
                <w:sz w:val="20"/>
                <w:szCs w:val="20"/>
              </w:rPr>
            </w:pPr>
          </w:p>
          <w:p w14:paraId="0D5FAB22" w14:textId="77777777" w:rsidR="00D64AFF" w:rsidRPr="00334E49" w:rsidRDefault="00D64AFF" w:rsidP="001966EA">
            <w:pPr>
              <w:spacing w:line="240" w:lineRule="auto"/>
              <w:rPr>
                <w:rFonts w:ascii="Arial" w:hAnsi="Arial" w:cs="Arial"/>
                <w:sz w:val="20"/>
                <w:szCs w:val="20"/>
              </w:rPr>
            </w:pPr>
            <w:r w:rsidRPr="00334E49">
              <w:rPr>
                <w:rFonts w:ascii="Arial" w:hAnsi="Arial" w:cs="Arial"/>
                <w:sz w:val="20"/>
                <w:szCs w:val="20"/>
              </w:rPr>
              <w:t>__________________ / ______________/</w:t>
            </w:r>
          </w:p>
        </w:tc>
        <w:tc>
          <w:tcPr>
            <w:tcW w:w="5245" w:type="dxa"/>
            <w:gridSpan w:val="2"/>
          </w:tcPr>
          <w:p w14:paraId="2A34EEF3" w14:textId="77777777" w:rsidR="00D64AFF" w:rsidRPr="00334E49" w:rsidRDefault="00D64AFF" w:rsidP="001966EA">
            <w:pPr>
              <w:spacing w:line="240" w:lineRule="auto"/>
              <w:jc w:val="center"/>
              <w:rPr>
                <w:rFonts w:ascii="Arial" w:hAnsi="Arial" w:cs="Arial"/>
                <w:sz w:val="20"/>
                <w:szCs w:val="20"/>
              </w:rPr>
            </w:pPr>
          </w:p>
          <w:p w14:paraId="4BBFB193" w14:textId="77777777" w:rsidR="00D64AFF" w:rsidRPr="00334E49" w:rsidRDefault="00D64AFF" w:rsidP="001966EA">
            <w:pPr>
              <w:spacing w:line="240" w:lineRule="auto"/>
              <w:rPr>
                <w:rFonts w:ascii="Arial" w:hAnsi="Arial" w:cs="Arial"/>
                <w:sz w:val="20"/>
                <w:szCs w:val="20"/>
              </w:rPr>
            </w:pPr>
            <w:r w:rsidRPr="00334E49">
              <w:rPr>
                <w:rFonts w:ascii="Arial" w:hAnsi="Arial" w:cs="Arial"/>
                <w:sz w:val="20"/>
                <w:szCs w:val="20"/>
              </w:rPr>
              <w:t>__________________ / ______________/</w:t>
            </w:r>
          </w:p>
        </w:tc>
      </w:tr>
      <w:tr w:rsidR="00D64AFF" w:rsidRPr="0052576C" w14:paraId="4ADD6B20" w14:textId="77777777" w:rsidTr="001966EA">
        <w:trPr>
          <w:gridAfter w:val="1"/>
          <w:wAfter w:w="709" w:type="dxa"/>
        </w:trPr>
        <w:tc>
          <w:tcPr>
            <w:tcW w:w="4644" w:type="dxa"/>
          </w:tcPr>
          <w:p w14:paraId="32CCACE5" w14:textId="77777777" w:rsidR="00D64AFF" w:rsidRPr="00334E49" w:rsidRDefault="00D64AFF" w:rsidP="001966EA">
            <w:pPr>
              <w:spacing w:line="240" w:lineRule="auto"/>
              <w:jc w:val="center"/>
              <w:rPr>
                <w:rFonts w:ascii="Arial" w:hAnsi="Arial" w:cs="Arial"/>
                <w:sz w:val="20"/>
                <w:szCs w:val="20"/>
              </w:rPr>
            </w:pPr>
          </w:p>
        </w:tc>
        <w:tc>
          <w:tcPr>
            <w:tcW w:w="5245" w:type="dxa"/>
            <w:gridSpan w:val="2"/>
          </w:tcPr>
          <w:p w14:paraId="71119711" w14:textId="77777777" w:rsidR="00D64AFF" w:rsidRPr="00334E49" w:rsidRDefault="00D64AFF" w:rsidP="001966EA">
            <w:pPr>
              <w:spacing w:line="240" w:lineRule="auto"/>
              <w:rPr>
                <w:rFonts w:ascii="Arial" w:hAnsi="Arial" w:cs="Arial"/>
                <w:sz w:val="20"/>
                <w:szCs w:val="20"/>
              </w:rPr>
            </w:pPr>
          </w:p>
        </w:tc>
      </w:tr>
      <w:tr w:rsidR="00D64AFF" w:rsidRPr="0052576C" w14:paraId="19651C87" w14:textId="77777777" w:rsidTr="001966EA">
        <w:trPr>
          <w:gridAfter w:val="1"/>
          <w:wAfter w:w="709" w:type="dxa"/>
        </w:trPr>
        <w:tc>
          <w:tcPr>
            <w:tcW w:w="4644" w:type="dxa"/>
          </w:tcPr>
          <w:p w14:paraId="2B637F85" w14:textId="77777777" w:rsidR="00D64AFF" w:rsidRPr="00334E49" w:rsidRDefault="00D64AFF" w:rsidP="001966EA">
            <w:pPr>
              <w:spacing w:line="240" w:lineRule="auto"/>
              <w:jc w:val="center"/>
              <w:rPr>
                <w:rFonts w:ascii="Arial" w:hAnsi="Arial" w:cs="Arial"/>
                <w:sz w:val="20"/>
                <w:szCs w:val="20"/>
              </w:rPr>
            </w:pPr>
            <w:r w:rsidRPr="00334E49">
              <w:rPr>
                <w:rFonts w:ascii="Arial" w:hAnsi="Arial" w:cs="Arial"/>
                <w:sz w:val="20"/>
                <w:szCs w:val="20"/>
              </w:rPr>
              <w:t>М.П.</w:t>
            </w:r>
          </w:p>
        </w:tc>
        <w:tc>
          <w:tcPr>
            <w:tcW w:w="5245" w:type="dxa"/>
            <w:gridSpan w:val="2"/>
          </w:tcPr>
          <w:p w14:paraId="231FE371" w14:textId="77777777" w:rsidR="00D64AFF" w:rsidRPr="00334E49" w:rsidRDefault="00D64AFF" w:rsidP="001966EA">
            <w:pPr>
              <w:spacing w:line="240" w:lineRule="auto"/>
              <w:jc w:val="center"/>
              <w:rPr>
                <w:rFonts w:ascii="Arial" w:hAnsi="Arial" w:cs="Arial"/>
                <w:sz w:val="20"/>
                <w:szCs w:val="20"/>
              </w:rPr>
            </w:pPr>
            <w:r w:rsidRPr="00334E49">
              <w:rPr>
                <w:rFonts w:ascii="Arial" w:hAnsi="Arial" w:cs="Arial"/>
                <w:sz w:val="20"/>
                <w:szCs w:val="20"/>
              </w:rPr>
              <w:t xml:space="preserve">            М.П.</w:t>
            </w:r>
          </w:p>
        </w:tc>
      </w:tr>
    </w:tbl>
    <w:p w14:paraId="57041C8A" w14:textId="77777777" w:rsidR="00D64AFF" w:rsidRPr="00334E49" w:rsidRDefault="00D64AFF" w:rsidP="001966EA">
      <w:pPr>
        <w:spacing w:line="240" w:lineRule="auto"/>
        <w:jc w:val="both"/>
        <w:rPr>
          <w:rFonts w:ascii="Arial" w:hAnsi="Arial" w:cs="Arial"/>
          <w:sz w:val="20"/>
          <w:szCs w:val="20"/>
          <w:lang w:val="ru-RU"/>
        </w:rPr>
      </w:pPr>
    </w:p>
    <w:p w14:paraId="53C7CE7F" w14:textId="77777777" w:rsidR="00BC743A" w:rsidRPr="00334E49" w:rsidRDefault="00BC743A" w:rsidP="001966EA">
      <w:pPr>
        <w:spacing w:line="240" w:lineRule="auto"/>
        <w:jc w:val="both"/>
        <w:rPr>
          <w:rFonts w:ascii="Arial" w:hAnsi="Arial" w:cs="Arial"/>
          <w:sz w:val="20"/>
          <w:szCs w:val="20"/>
          <w:lang w:val="ru-RU"/>
        </w:rPr>
      </w:pPr>
    </w:p>
    <w:p w14:paraId="3349BB59" w14:textId="77777777" w:rsidR="00BC743A" w:rsidRPr="00334E49" w:rsidRDefault="00BC743A" w:rsidP="00BC743A">
      <w:pPr>
        <w:rPr>
          <w:rFonts w:ascii="Arial" w:hAnsi="Arial" w:cs="Arial"/>
          <w:sz w:val="20"/>
          <w:szCs w:val="20"/>
          <w:lang w:val="ru-RU"/>
        </w:rPr>
        <w:sectPr w:rsidR="00BC743A" w:rsidRPr="00334E49" w:rsidSect="001A24A5">
          <w:pgSz w:w="11906" w:h="16838"/>
          <w:pgMar w:top="568" w:right="850" w:bottom="851" w:left="851" w:header="708" w:footer="708" w:gutter="0"/>
          <w:cols w:space="708"/>
          <w:titlePg/>
          <w:docGrid w:linePitch="360"/>
        </w:sectPr>
      </w:pPr>
    </w:p>
    <w:p w14:paraId="2EA51DAD" w14:textId="77777777" w:rsidR="00BC743A" w:rsidRPr="00334E49" w:rsidRDefault="00BC743A" w:rsidP="00BC743A">
      <w:pPr>
        <w:pStyle w:val="2"/>
        <w:numPr>
          <w:ilvl w:val="1"/>
          <w:numId w:val="37"/>
        </w:numPr>
        <w:tabs>
          <w:tab w:val="clear" w:pos="1021"/>
          <w:tab w:val="left" w:pos="-1560"/>
        </w:tabs>
        <w:ind w:left="851" w:hanging="567"/>
        <w:rPr>
          <w:rFonts w:ascii="Arial" w:hAnsi="Arial" w:cs="Arial"/>
          <w:b w:val="0"/>
          <w:sz w:val="20"/>
          <w:u w:val="none"/>
        </w:rPr>
      </w:pPr>
      <w:bookmarkStart w:id="138" w:name="_Toc148616977"/>
      <w:r w:rsidRPr="00334E49">
        <w:rPr>
          <w:rFonts w:ascii="Arial" w:hAnsi="Arial" w:cs="Arial"/>
          <w:b w:val="0"/>
          <w:sz w:val="20"/>
          <w:u w:val="none"/>
        </w:rPr>
        <w:lastRenderedPageBreak/>
        <w:t>Договор об оказании услуг по предварительной оценке листинга ценных бумаг</w:t>
      </w:r>
      <w:bookmarkEnd w:id="138"/>
    </w:p>
    <w:p w14:paraId="0F702F3F" w14:textId="77777777" w:rsidR="00BC743A" w:rsidRPr="00334E49" w:rsidRDefault="00BC743A" w:rsidP="00BC743A">
      <w:pPr>
        <w:rPr>
          <w:rFonts w:ascii="Arial" w:hAnsi="Arial" w:cs="Arial"/>
          <w:sz w:val="20"/>
          <w:szCs w:val="20"/>
          <w:lang w:val="ru-RU"/>
        </w:rPr>
      </w:pPr>
    </w:p>
    <w:p w14:paraId="5DD13C9B" w14:textId="77777777" w:rsidR="00BC743A" w:rsidRPr="00334E49" w:rsidRDefault="00BC743A" w:rsidP="00BC743A">
      <w:pPr>
        <w:spacing w:line="240" w:lineRule="auto"/>
        <w:jc w:val="center"/>
        <w:rPr>
          <w:rFonts w:ascii="Arial" w:hAnsi="Arial" w:cs="Arial"/>
          <w:b/>
          <w:sz w:val="20"/>
          <w:szCs w:val="20"/>
          <w:lang w:val="ru-RU"/>
        </w:rPr>
      </w:pPr>
      <w:r w:rsidRPr="00334E49">
        <w:rPr>
          <w:rFonts w:ascii="Arial" w:hAnsi="Arial" w:cs="Arial"/>
          <w:b/>
          <w:sz w:val="20"/>
          <w:szCs w:val="20"/>
          <w:lang w:val="ru-RU"/>
        </w:rPr>
        <w:t xml:space="preserve">Договор об оказании услуг </w:t>
      </w:r>
    </w:p>
    <w:p w14:paraId="3F0EF368" w14:textId="77777777" w:rsidR="00BC743A" w:rsidRPr="00334E49" w:rsidRDefault="00BC743A" w:rsidP="00BC743A">
      <w:pPr>
        <w:spacing w:line="240" w:lineRule="auto"/>
        <w:jc w:val="center"/>
        <w:rPr>
          <w:rFonts w:ascii="Arial" w:hAnsi="Arial" w:cs="Arial"/>
          <w:sz w:val="20"/>
          <w:szCs w:val="20"/>
          <w:lang w:val="ru-RU"/>
        </w:rPr>
      </w:pPr>
      <w:r w:rsidRPr="00334E49">
        <w:rPr>
          <w:rFonts w:ascii="Arial" w:hAnsi="Arial" w:cs="Arial"/>
          <w:b/>
          <w:sz w:val="20"/>
          <w:szCs w:val="20"/>
          <w:lang w:val="ru-RU"/>
        </w:rPr>
        <w:t xml:space="preserve">по предварительной оценке листинга ценных бумаг № </w:t>
      </w:r>
      <w:r w:rsidRPr="00334E49">
        <w:rPr>
          <w:rFonts w:ascii="Arial" w:hAnsi="Arial" w:cs="Arial"/>
          <w:sz w:val="20"/>
          <w:szCs w:val="20"/>
          <w:lang w:val="ru-RU"/>
        </w:rPr>
        <w:t>_________</w:t>
      </w:r>
    </w:p>
    <w:p w14:paraId="3B9CA23E" w14:textId="77777777" w:rsidR="00BC743A" w:rsidRPr="00334E49" w:rsidRDefault="00BC743A" w:rsidP="00BC743A">
      <w:pPr>
        <w:spacing w:line="240" w:lineRule="auto"/>
        <w:jc w:val="center"/>
        <w:rPr>
          <w:rFonts w:ascii="Arial" w:hAnsi="Arial" w:cs="Arial"/>
          <w:b/>
          <w:sz w:val="20"/>
          <w:szCs w:val="20"/>
          <w:lang w:val="ru-RU"/>
        </w:rPr>
      </w:pPr>
    </w:p>
    <w:p w14:paraId="0308E69D" w14:textId="77777777" w:rsidR="00BC743A" w:rsidRPr="00334E49" w:rsidRDefault="00BC743A" w:rsidP="00BC743A">
      <w:pPr>
        <w:spacing w:line="240" w:lineRule="auto"/>
        <w:jc w:val="center"/>
        <w:rPr>
          <w:rFonts w:ascii="Arial" w:hAnsi="Arial" w:cs="Arial"/>
          <w:b/>
          <w:sz w:val="20"/>
          <w:szCs w:val="20"/>
          <w:lang w:val="ru-RU"/>
        </w:rPr>
      </w:pPr>
    </w:p>
    <w:p w14:paraId="0783D075" w14:textId="77777777" w:rsidR="00BC743A" w:rsidRPr="00334E49" w:rsidRDefault="00BC743A" w:rsidP="00BC743A">
      <w:pPr>
        <w:spacing w:line="240" w:lineRule="auto"/>
        <w:jc w:val="center"/>
        <w:rPr>
          <w:rFonts w:ascii="Arial" w:hAnsi="Arial" w:cs="Arial"/>
          <w:sz w:val="20"/>
          <w:szCs w:val="20"/>
          <w:lang w:val="ru-RU"/>
        </w:rPr>
      </w:pPr>
    </w:p>
    <w:p w14:paraId="66E0CD8E" w14:textId="77777777" w:rsidR="00BC743A" w:rsidRPr="00334E49" w:rsidRDefault="00BC743A" w:rsidP="00BC743A">
      <w:pPr>
        <w:spacing w:line="240" w:lineRule="auto"/>
        <w:jc w:val="center"/>
        <w:rPr>
          <w:rFonts w:ascii="Arial" w:hAnsi="Arial" w:cs="Arial"/>
          <w:sz w:val="20"/>
          <w:szCs w:val="20"/>
          <w:lang w:val="ru-RU"/>
        </w:rPr>
      </w:pPr>
    </w:p>
    <w:p w14:paraId="593AA222" w14:textId="3EABADA1" w:rsidR="00BC743A" w:rsidRPr="00334E49" w:rsidRDefault="00BC743A" w:rsidP="00BC743A">
      <w:pPr>
        <w:spacing w:line="240" w:lineRule="auto"/>
        <w:jc w:val="center"/>
        <w:rPr>
          <w:rFonts w:ascii="Arial" w:hAnsi="Arial" w:cs="Arial"/>
          <w:sz w:val="20"/>
          <w:szCs w:val="20"/>
          <w:lang w:val="x-none"/>
        </w:rPr>
      </w:pPr>
      <w:r w:rsidRPr="00334E49">
        <w:rPr>
          <w:rFonts w:ascii="Arial" w:hAnsi="Arial" w:cs="Arial"/>
          <w:sz w:val="20"/>
          <w:szCs w:val="20"/>
          <w:lang w:val="x-none"/>
        </w:rPr>
        <w:t xml:space="preserve">г. </w:t>
      </w:r>
      <w:r w:rsidR="007B7A34">
        <w:rPr>
          <w:rFonts w:ascii="Arial" w:hAnsi="Arial" w:cs="Arial"/>
          <w:sz w:val="20"/>
          <w:szCs w:val="20"/>
          <w:lang w:val="ru-RU"/>
        </w:rPr>
        <w:t>Санкт-Петербург</w:t>
      </w:r>
      <w:r w:rsidRPr="00334E49">
        <w:rPr>
          <w:rFonts w:ascii="Arial" w:hAnsi="Arial" w:cs="Arial"/>
          <w:sz w:val="20"/>
          <w:szCs w:val="20"/>
          <w:lang w:val="x-none"/>
        </w:rPr>
        <w:tab/>
      </w:r>
      <w:r w:rsidRPr="00334E49">
        <w:rPr>
          <w:rFonts w:ascii="Arial" w:hAnsi="Arial" w:cs="Arial"/>
          <w:sz w:val="20"/>
          <w:szCs w:val="20"/>
          <w:lang w:val="ru-RU"/>
        </w:rPr>
        <w:tab/>
      </w:r>
      <w:r w:rsidRPr="00334E49">
        <w:rPr>
          <w:rFonts w:ascii="Arial" w:hAnsi="Arial" w:cs="Arial"/>
          <w:sz w:val="20"/>
          <w:szCs w:val="20"/>
          <w:lang w:val="ru-RU"/>
        </w:rPr>
        <w:tab/>
      </w:r>
      <w:r w:rsidRPr="00334E49">
        <w:rPr>
          <w:rFonts w:ascii="Arial" w:hAnsi="Arial" w:cs="Arial"/>
          <w:sz w:val="20"/>
          <w:szCs w:val="20"/>
          <w:lang w:val="ru-RU"/>
        </w:rPr>
        <w:tab/>
      </w:r>
      <w:r w:rsidRPr="00334E49">
        <w:rPr>
          <w:rFonts w:ascii="Arial" w:hAnsi="Arial" w:cs="Arial"/>
          <w:sz w:val="20"/>
          <w:szCs w:val="20"/>
          <w:lang w:val="ru-RU"/>
        </w:rPr>
        <w:tab/>
      </w:r>
      <w:r w:rsidRPr="00334E49">
        <w:rPr>
          <w:rFonts w:ascii="Arial" w:hAnsi="Arial" w:cs="Arial"/>
          <w:sz w:val="20"/>
          <w:szCs w:val="20"/>
          <w:lang w:val="ru-RU"/>
        </w:rPr>
        <w:tab/>
      </w:r>
      <w:r w:rsidRPr="00334E49">
        <w:rPr>
          <w:rFonts w:ascii="Arial" w:hAnsi="Arial" w:cs="Arial"/>
          <w:sz w:val="20"/>
          <w:szCs w:val="20"/>
          <w:lang w:val="ru-RU"/>
        </w:rPr>
        <w:tab/>
      </w:r>
      <w:r w:rsidRPr="00334E49">
        <w:rPr>
          <w:rFonts w:ascii="Arial" w:hAnsi="Arial" w:cs="Arial"/>
          <w:sz w:val="20"/>
          <w:szCs w:val="20"/>
          <w:lang w:val="ru-RU"/>
        </w:rPr>
        <w:tab/>
      </w:r>
      <w:r w:rsidRPr="00334E49">
        <w:rPr>
          <w:rFonts w:ascii="Arial" w:hAnsi="Arial" w:cs="Arial"/>
          <w:sz w:val="20"/>
          <w:szCs w:val="20"/>
          <w:lang w:val="ru-RU"/>
        </w:rPr>
        <w:tab/>
      </w:r>
      <w:r w:rsidRPr="00334E49">
        <w:rPr>
          <w:rFonts w:ascii="Arial" w:hAnsi="Arial" w:cs="Arial"/>
          <w:sz w:val="20"/>
          <w:szCs w:val="20"/>
          <w:lang w:val="x-none"/>
        </w:rPr>
        <w:t xml:space="preserve">«___» _____________ </w:t>
      </w:r>
      <w:proofErr w:type="gramStart"/>
      <w:r w:rsidRPr="00334E49">
        <w:rPr>
          <w:rFonts w:ascii="Arial" w:hAnsi="Arial" w:cs="Arial"/>
          <w:sz w:val="20"/>
          <w:szCs w:val="20"/>
          <w:lang w:val="x-none"/>
        </w:rPr>
        <w:t>г</w:t>
      </w:r>
      <w:proofErr w:type="gramEnd"/>
      <w:r w:rsidRPr="00334E49">
        <w:rPr>
          <w:rFonts w:ascii="Arial" w:hAnsi="Arial" w:cs="Arial"/>
          <w:sz w:val="20"/>
          <w:szCs w:val="20"/>
          <w:lang w:val="x-none"/>
        </w:rPr>
        <w:t>.</w:t>
      </w:r>
    </w:p>
    <w:p w14:paraId="396ACFF0" w14:textId="77777777" w:rsidR="00BC743A" w:rsidRPr="00334E49" w:rsidRDefault="00BC743A" w:rsidP="00BC743A">
      <w:pPr>
        <w:spacing w:line="240" w:lineRule="auto"/>
        <w:jc w:val="center"/>
        <w:rPr>
          <w:rFonts w:ascii="Arial" w:hAnsi="Arial" w:cs="Arial"/>
          <w:sz w:val="20"/>
          <w:szCs w:val="20"/>
          <w:lang w:val="ru-RU"/>
        </w:rPr>
      </w:pPr>
    </w:p>
    <w:p w14:paraId="51B7FF01" w14:textId="77777777" w:rsidR="00BC743A" w:rsidRPr="00334E49" w:rsidRDefault="00BC743A" w:rsidP="00BC743A">
      <w:pPr>
        <w:spacing w:line="240" w:lineRule="auto"/>
        <w:jc w:val="center"/>
        <w:rPr>
          <w:rFonts w:ascii="Arial" w:hAnsi="Arial" w:cs="Arial"/>
          <w:sz w:val="20"/>
          <w:szCs w:val="20"/>
          <w:lang w:val="ru-RU"/>
        </w:rPr>
      </w:pPr>
    </w:p>
    <w:p w14:paraId="1ABEBAE2" w14:textId="77777777" w:rsidR="00BC743A" w:rsidRPr="00334E49" w:rsidRDefault="00BC743A" w:rsidP="00BC743A">
      <w:pPr>
        <w:spacing w:line="240" w:lineRule="auto"/>
        <w:jc w:val="center"/>
        <w:rPr>
          <w:rFonts w:ascii="Arial" w:hAnsi="Arial" w:cs="Arial"/>
          <w:sz w:val="20"/>
          <w:szCs w:val="20"/>
          <w:lang w:val="ru-RU"/>
        </w:rPr>
      </w:pPr>
    </w:p>
    <w:p w14:paraId="22142AB3" w14:textId="46CB43A8" w:rsidR="00BC743A" w:rsidRPr="00334E49" w:rsidRDefault="00387814" w:rsidP="00BC743A">
      <w:pPr>
        <w:spacing w:line="240" w:lineRule="auto"/>
        <w:ind w:firstLine="567"/>
        <w:jc w:val="both"/>
        <w:rPr>
          <w:rFonts w:ascii="Arial" w:hAnsi="Arial" w:cs="Arial"/>
          <w:sz w:val="20"/>
          <w:szCs w:val="20"/>
          <w:lang w:val="ru-RU"/>
        </w:rPr>
      </w:pPr>
      <w:proofErr w:type="gramStart"/>
      <w:r w:rsidRPr="00F42ED2">
        <w:rPr>
          <w:rFonts w:ascii="Arial" w:hAnsi="Arial" w:cs="Arial"/>
          <w:sz w:val="20"/>
          <w:szCs w:val="20"/>
          <w:lang w:val="ru-RU"/>
        </w:rPr>
        <w:t>АО «Биржа «Санкт-Петербург»</w:t>
      </w:r>
      <w:r w:rsidR="00BC743A" w:rsidRPr="00334E49">
        <w:rPr>
          <w:rFonts w:ascii="Arial" w:hAnsi="Arial" w:cs="Arial"/>
          <w:sz w:val="20"/>
          <w:szCs w:val="20"/>
          <w:lang w:val="ru-RU"/>
        </w:rPr>
        <w:t>, именуемое в дальнейшем «Биржа», в лице _____________________________________________, действующего на основании __________________, с одной стороны, и</w:t>
      </w:r>
      <w:proofErr w:type="gramEnd"/>
    </w:p>
    <w:p w14:paraId="7AB6CA26" w14:textId="77777777" w:rsidR="00BC743A" w:rsidRPr="00334E49" w:rsidRDefault="00BC743A" w:rsidP="00BC743A">
      <w:pPr>
        <w:spacing w:line="240" w:lineRule="auto"/>
        <w:ind w:firstLine="567"/>
        <w:jc w:val="both"/>
        <w:rPr>
          <w:rFonts w:ascii="Arial" w:hAnsi="Arial" w:cs="Arial"/>
          <w:sz w:val="20"/>
          <w:szCs w:val="20"/>
          <w:lang w:val="ru-RU"/>
        </w:rPr>
      </w:pPr>
      <w:proofErr w:type="gramStart"/>
      <w:r w:rsidRPr="00334E49">
        <w:rPr>
          <w:rFonts w:ascii="Arial" w:hAnsi="Arial" w:cs="Arial"/>
          <w:sz w:val="20"/>
          <w:szCs w:val="20"/>
          <w:lang w:val="ru-RU"/>
        </w:rPr>
        <w:t xml:space="preserve">________________________________________ </w:t>
      </w:r>
      <w:r w:rsidRPr="00334E49">
        <w:rPr>
          <w:rFonts w:ascii="Arial" w:hAnsi="Arial" w:cs="Arial"/>
          <w:i/>
          <w:sz w:val="20"/>
          <w:szCs w:val="20"/>
          <w:lang w:val="ru-RU" w:eastAsia="ru-RU"/>
        </w:rPr>
        <w:t>(полное наименование юридического лица)</w:t>
      </w:r>
      <w:r w:rsidRPr="00334E49">
        <w:rPr>
          <w:rFonts w:ascii="Arial" w:hAnsi="Arial" w:cs="Arial"/>
          <w:sz w:val="20"/>
          <w:szCs w:val="20"/>
          <w:lang w:val="ru-RU"/>
        </w:rPr>
        <w:t xml:space="preserve">, именуемое в дальнейшем </w:t>
      </w:r>
      <w:r w:rsidRPr="00334E49">
        <w:rPr>
          <w:rFonts w:ascii="Arial" w:hAnsi="Arial" w:cs="Arial"/>
          <w:bCs/>
          <w:sz w:val="20"/>
          <w:szCs w:val="20"/>
          <w:lang w:val="ru-RU"/>
        </w:rPr>
        <w:t xml:space="preserve">«Эмитент», в лице _______________________________________________, </w:t>
      </w:r>
      <w:r w:rsidRPr="00334E49">
        <w:rPr>
          <w:rFonts w:ascii="Arial" w:hAnsi="Arial" w:cs="Arial"/>
          <w:sz w:val="20"/>
          <w:szCs w:val="20"/>
          <w:lang w:val="ru-RU"/>
        </w:rPr>
        <w:t>действующего на основании _______________________________________________________________, с другой стороны, совместно именуемые «Стороны», заключили настоящий Договор об оказании услуг листинга (далее – Договор) о нижеследующем.</w:t>
      </w:r>
      <w:proofErr w:type="gramEnd"/>
    </w:p>
    <w:p w14:paraId="51760BB0" w14:textId="77777777" w:rsidR="00BC743A" w:rsidRPr="00334E49" w:rsidRDefault="00BC743A" w:rsidP="00BC743A">
      <w:pPr>
        <w:spacing w:line="240" w:lineRule="auto"/>
        <w:jc w:val="both"/>
        <w:rPr>
          <w:rFonts w:ascii="Arial" w:hAnsi="Arial" w:cs="Arial"/>
          <w:b/>
          <w:sz w:val="20"/>
          <w:szCs w:val="20"/>
          <w:lang w:val="ru-RU"/>
        </w:rPr>
      </w:pPr>
    </w:p>
    <w:p w14:paraId="38AB50C1" w14:textId="77777777" w:rsidR="00BC743A" w:rsidRPr="00334E49" w:rsidRDefault="00BC743A" w:rsidP="00BC743A">
      <w:pPr>
        <w:spacing w:line="240" w:lineRule="auto"/>
        <w:jc w:val="both"/>
        <w:rPr>
          <w:rFonts w:ascii="Arial" w:hAnsi="Arial" w:cs="Arial"/>
          <w:b/>
          <w:sz w:val="20"/>
          <w:szCs w:val="20"/>
          <w:lang w:val="ru-RU"/>
        </w:rPr>
      </w:pPr>
    </w:p>
    <w:p w14:paraId="1F45D295"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b/>
          <w:sz w:val="20"/>
          <w:szCs w:val="20"/>
          <w:lang w:val="ru-RU"/>
        </w:rPr>
        <w:t>1.</w:t>
      </w:r>
      <w:r w:rsidRPr="00334E49">
        <w:rPr>
          <w:rFonts w:ascii="Arial" w:hAnsi="Arial" w:cs="Arial"/>
          <w:b/>
          <w:sz w:val="20"/>
          <w:szCs w:val="20"/>
          <w:lang w:val="ru-RU"/>
        </w:rPr>
        <w:tab/>
      </w:r>
      <w:r w:rsidRPr="00334E49">
        <w:rPr>
          <w:rFonts w:ascii="Arial" w:hAnsi="Arial" w:cs="Arial"/>
          <w:b/>
          <w:sz w:val="20"/>
          <w:szCs w:val="20"/>
          <w:lang w:val="ru-RU"/>
        </w:rPr>
        <w:tab/>
        <w:t>Предмет Договора</w:t>
      </w:r>
    </w:p>
    <w:p w14:paraId="54AC6922" w14:textId="77777777" w:rsidR="00BC743A" w:rsidRPr="00334E49" w:rsidRDefault="00BC743A" w:rsidP="00BC743A">
      <w:pPr>
        <w:spacing w:line="240" w:lineRule="auto"/>
        <w:jc w:val="both"/>
        <w:rPr>
          <w:rFonts w:ascii="Arial" w:hAnsi="Arial" w:cs="Arial"/>
          <w:sz w:val="20"/>
          <w:szCs w:val="20"/>
          <w:lang w:val="x-none"/>
        </w:rPr>
      </w:pPr>
      <w:r w:rsidRPr="00334E49">
        <w:rPr>
          <w:rFonts w:ascii="Arial" w:hAnsi="Arial" w:cs="Arial"/>
          <w:sz w:val="20"/>
          <w:szCs w:val="20"/>
          <w:lang w:val="x-none"/>
        </w:rPr>
        <w:t>1.1. По настоящему Договору Биржа обязуется оказывать Эмитенту услуги по предварительной оценке листинга ценных бумаг в объеме, порядке и на условиях, определенных Правилами листинга (делистинга) ценных бумаг (далее – «Правила листинга») и настоящим Договором в зависимости от вида/типа/категории ценной бумаги</w:t>
      </w:r>
      <w:r w:rsidRPr="00334E49">
        <w:rPr>
          <w:rFonts w:ascii="Arial" w:hAnsi="Arial" w:cs="Arial"/>
          <w:sz w:val="20"/>
          <w:szCs w:val="20"/>
          <w:lang w:val="ru-RU"/>
        </w:rPr>
        <w:t xml:space="preserve"> (далее Услуги)</w:t>
      </w:r>
      <w:r w:rsidRPr="00334E49">
        <w:rPr>
          <w:rFonts w:ascii="Arial" w:hAnsi="Arial" w:cs="Arial"/>
          <w:sz w:val="20"/>
          <w:szCs w:val="20"/>
          <w:lang w:val="x-none"/>
        </w:rPr>
        <w:t>, а Эмитент обязуется принять и оплатить указанные Услуги в порядке и на условиях, установленных настоящим Договором.</w:t>
      </w:r>
    </w:p>
    <w:p w14:paraId="754A105F" w14:textId="77777777" w:rsidR="00BC743A" w:rsidRPr="00334E49" w:rsidRDefault="00BC743A" w:rsidP="00BC743A">
      <w:pPr>
        <w:spacing w:line="240" w:lineRule="auto"/>
        <w:jc w:val="both"/>
        <w:rPr>
          <w:rFonts w:ascii="Arial" w:hAnsi="Arial" w:cs="Arial"/>
          <w:bCs/>
          <w:sz w:val="20"/>
          <w:szCs w:val="20"/>
          <w:lang w:val="ru-RU"/>
        </w:rPr>
      </w:pPr>
    </w:p>
    <w:p w14:paraId="3562F03E" w14:textId="77777777" w:rsidR="00BC743A" w:rsidRPr="00334E49" w:rsidRDefault="00BC743A" w:rsidP="00BC743A">
      <w:pPr>
        <w:spacing w:line="240" w:lineRule="auto"/>
        <w:jc w:val="both"/>
        <w:rPr>
          <w:rFonts w:ascii="Arial" w:hAnsi="Arial" w:cs="Arial"/>
          <w:b/>
          <w:sz w:val="20"/>
          <w:szCs w:val="20"/>
          <w:lang w:val="ru-RU"/>
        </w:rPr>
      </w:pPr>
      <w:r w:rsidRPr="00334E49">
        <w:rPr>
          <w:rFonts w:ascii="Arial" w:hAnsi="Arial" w:cs="Arial"/>
          <w:b/>
          <w:sz w:val="20"/>
          <w:szCs w:val="20"/>
          <w:lang w:val="ru-RU"/>
        </w:rPr>
        <w:t>2.</w:t>
      </w:r>
      <w:r w:rsidRPr="00334E49">
        <w:rPr>
          <w:rFonts w:ascii="Arial" w:hAnsi="Arial" w:cs="Arial"/>
          <w:b/>
          <w:sz w:val="20"/>
          <w:szCs w:val="20"/>
          <w:lang w:val="ru-RU"/>
        </w:rPr>
        <w:tab/>
      </w:r>
      <w:r w:rsidRPr="00334E49">
        <w:rPr>
          <w:rFonts w:ascii="Arial" w:hAnsi="Arial" w:cs="Arial"/>
          <w:b/>
          <w:sz w:val="20"/>
          <w:szCs w:val="20"/>
          <w:lang w:val="ru-RU"/>
        </w:rPr>
        <w:tab/>
        <w:t>Права и обязанности Сторон</w:t>
      </w:r>
    </w:p>
    <w:p w14:paraId="2FA74B5F" w14:textId="77777777" w:rsidR="00BC743A" w:rsidRPr="00334E49" w:rsidRDefault="00BC743A" w:rsidP="00BC743A">
      <w:pPr>
        <w:spacing w:line="240" w:lineRule="auto"/>
        <w:jc w:val="both"/>
        <w:rPr>
          <w:rFonts w:ascii="Arial" w:hAnsi="Arial" w:cs="Arial"/>
          <w:sz w:val="20"/>
          <w:szCs w:val="20"/>
          <w:lang w:val="x-none"/>
        </w:rPr>
      </w:pPr>
      <w:r w:rsidRPr="00334E49">
        <w:rPr>
          <w:rFonts w:ascii="Arial" w:hAnsi="Arial" w:cs="Arial"/>
          <w:sz w:val="20"/>
          <w:szCs w:val="20"/>
          <w:lang w:val="x-none"/>
        </w:rPr>
        <w:t>2.1.</w:t>
      </w:r>
      <w:r w:rsidRPr="00334E49">
        <w:rPr>
          <w:rFonts w:ascii="Arial" w:hAnsi="Arial" w:cs="Arial"/>
          <w:sz w:val="20"/>
          <w:szCs w:val="20"/>
          <w:lang w:val="x-none"/>
        </w:rPr>
        <w:tab/>
        <w:t>Биржа обязуется:</w:t>
      </w:r>
    </w:p>
    <w:p w14:paraId="400354FA"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 xml:space="preserve">2.1.1. Оказывать Эмитенту Услуги в отношении ценных бумаг путем осуществления процедур, установленных Правилами листинга, при соблюдении сроков и условий, определенных Правилами листинга. При этом Биржа оказывает Эмитенту соответствующие Услуги только после получения соответствующего заявления в отношении ценных бумаг и совершения иных действий (выполнения других условий), предусмотренных Правилами листинга. </w:t>
      </w:r>
    </w:p>
    <w:p w14:paraId="5ADFD003" w14:textId="77777777" w:rsidR="00BC743A" w:rsidRPr="00334E49" w:rsidRDefault="00BC743A" w:rsidP="00BC743A">
      <w:pPr>
        <w:spacing w:line="240" w:lineRule="auto"/>
        <w:jc w:val="both"/>
        <w:rPr>
          <w:rFonts w:ascii="Arial" w:hAnsi="Arial" w:cs="Arial"/>
          <w:sz w:val="20"/>
          <w:szCs w:val="20"/>
          <w:lang w:val="x-none"/>
        </w:rPr>
      </w:pPr>
      <w:r w:rsidRPr="00334E49">
        <w:rPr>
          <w:rFonts w:ascii="Arial" w:hAnsi="Arial" w:cs="Arial"/>
          <w:sz w:val="20"/>
          <w:szCs w:val="20"/>
          <w:lang w:val="x-none"/>
        </w:rPr>
        <w:t>2.2.</w:t>
      </w:r>
      <w:r w:rsidRPr="00334E49">
        <w:rPr>
          <w:rFonts w:ascii="Arial" w:hAnsi="Arial" w:cs="Arial"/>
          <w:sz w:val="20"/>
          <w:szCs w:val="20"/>
          <w:lang w:val="x-none"/>
        </w:rPr>
        <w:tab/>
        <w:t>Эмитент обязуется:</w:t>
      </w:r>
    </w:p>
    <w:p w14:paraId="573BF115"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2.2.1. Соблюдать требования законодательства Российской Федерации, Правил листинга и иных внутренних документов Биржи.</w:t>
      </w:r>
    </w:p>
    <w:p w14:paraId="319CA558"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2.2.2. Своевременно оплачивать Услуги в порядке, предусмотренном в статье 3 настоящего Договора.</w:t>
      </w:r>
    </w:p>
    <w:p w14:paraId="617FFE54"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2.2.3. Представлять Бирже в установленные Правилами листинга сроки информацию и документы в порядке, предусмотренном Правилами листинга.</w:t>
      </w:r>
    </w:p>
    <w:p w14:paraId="064CC2CC"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 xml:space="preserve">2.3. </w:t>
      </w:r>
      <w:r w:rsidRPr="00334E49">
        <w:rPr>
          <w:rFonts w:ascii="Arial" w:hAnsi="Arial" w:cs="Arial"/>
          <w:sz w:val="20"/>
          <w:szCs w:val="20"/>
          <w:lang w:val="ru-RU"/>
        </w:rPr>
        <w:tab/>
        <w:t>Биржа и Эмитент по настоящему Договору осуществляют права, предусмотренные Правилами листинга и (или) настоящим Договором.</w:t>
      </w:r>
    </w:p>
    <w:p w14:paraId="49D9BD43" w14:textId="77777777" w:rsidR="00BC743A" w:rsidRPr="00334E49" w:rsidRDefault="00BC743A" w:rsidP="00BC743A">
      <w:pPr>
        <w:spacing w:line="240" w:lineRule="auto"/>
        <w:jc w:val="both"/>
        <w:rPr>
          <w:rFonts w:ascii="Arial" w:hAnsi="Arial" w:cs="Arial"/>
          <w:sz w:val="20"/>
          <w:szCs w:val="20"/>
          <w:lang w:val="ru-RU"/>
        </w:rPr>
      </w:pPr>
    </w:p>
    <w:p w14:paraId="413E932C" w14:textId="77777777" w:rsidR="00BC743A" w:rsidRPr="00334E49" w:rsidRDefault="00BC743A" w:rsidP="00BC743A">
      <w:pPr>
        <w:spacing w:line="240" w:lineRule="auto"/>
        <w:jc w:val="both"/>
        <w:rPr>
          <w:rFonts w:ascii="Arial" w:hAnsi="Arial" w:cs="Arial"/>
          <w:b/>
          <w:sz w:val="20"/>
          <w:szCs w:val="20"/>
          <w:lang w:val="ru-RU"/>
        </w:rPr>
      </w:pPr>
      <w:r w:rsidRPr="00334E49">
        <w:rPr>
          <w:rFonts w:ascii="Arial" w:hAnsi="Arial" w:cs="Arial"/>
          <w:b/>
          <w:sz w:val="20"/>
          <w:szCs w:val="20"/>
          <w:lang w:val="ru-RU"/>
        </w:rPr>
        <w:t>3.</w:t>
      </w:r>
      <w:r w:rsidRPr="00334E49">
        <w:rPr>
          <w:rFonts w:ascii="Arial" w:hAnsi="Arial" w:cs="Arial"/>
          <w:b/>
          <w:sz w:val="20"/>
          <w:szCs w:val="20"/>
          <w:lang w:val="ru-RU"/>
        </w:rPr>
        <w:tab/>
        <w:t xml:space="preserve">Порядок оплаты услуг </w:t>
      </w:r>
    </w:p>
    <w:p w14:paraId="18A0E50A"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3.1.</w:t>
      </w:r>
      <w:r w:rsidRPr="00334E49">
        <w:rPr>
          <w:rFonts w:ascii="Arial" w:hAnsi="Arial" w:cs="Arial"/>
          <w:sz w:val="20"/>
          <w:szCs w:val="20"/>
          <w:lang w:val="ru-RU"/>
        </w:rPr>
        <w:tab/>
        <w:t>Стоимость Услуг по настоящему Договору устанавливается в соответствии с Тарифами за оказание услуг по проведению организованных торгов ценными бумагами (плата за услуги по листингу ценных бумаг), утвержденными Биржей и действующими на момент оказания Услуг и опубликованными на сайте Биржи в сети Интернет (далее – «Тарифы»), и положениями настоящего Договора. Оплата Услуг производится в рублях Российской Федерации.</w:t>
      </w:r>
    </w:p>
    <w:p w14:paraId="6F7F733E"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3.2.</w:t>
      </w:r>
      <w:r w:rsidRPr="00334E49">
        <w:rPr>
          <w:rFonts w:ascii="Arial" w:hAnsi="Arial" w:cs="Arial"/>
          <w:sz w:val="20"/>
          <w:szCs w:val="20"/>
          <w:lang w:val="ru-RU"/>
        </w:rPr>
        <w:tab/>
      </w:r>
      <w:proofErr w:type="gramStart"/>
      <w:r w:rsidRPr="00334E49">
        <w:rPr>
          <w:rFonts w:ascii="Arial" w:hAnsi="Arial" w:cs="Arial"/>
          <w:sz w:val="20"/>
          <w:szCs w:val="20"/>
          <w:lang w:val="ru-RU"/>
        </w:rPr>
        <w:t>Оплата услуг Биржи, предусмотренных настоящим Договором, производится Эмитентом в порядке и в срок, установленные в Тарифах</w:t>
      </w:r>
      <w:r w:rsidRPr="00334E49">
        <w:rPr>
          <w:rFonts w:ascii="Arial" w:eastAsia="Times New Roman" w:hAnsi="Arial" w:cs="Arial"/>
          <w:sz w:val="20"/>
          <w:szCs w:val="20"/>
          <w:lang w:val="ru-RU" w:eastAsia="ru-RU"/>
        </w:rPr>
        <w:t xml:space="preserve"> и в настоящем Договоре</w:t>
      </w:r>
      <w:r w:rsidRPr="00334E49">
        <w:rPr>
          <w:rFonts w:ascii="Arial" w:hAnsi="Arial" w:cs="Arial"/>
          <w:sz w:val="20"/>
          <w:szCs w:val="20"/>
          <w:lang w:val="ru-RU"/>
        </w:rPr>
        <w:t xml:space="preserve">. </w:t>
      </w:r>
      <w:proofErr w:type="gramEnd"/>
    </w:p>
    <w:p w14:paraId="0774FDB9"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3.3.</w:t>
      </w:r>
      <w:r w:rsidRPr="00334E49">
        <w:rPr>
          <w:rFonts w:ascii="Arial" w:hAnsi="Arial" w:cs="Arial"/>
          <w:sz w:val="20"/>
          <w:szCs w:val="20"/>
          <w:lang w:val="ru-RU"/>
        </w:rPr>
        <w:tab/>
        <w:t xml:space="preserve">В подтверждение оказания Биржей Услуг одновременно со счетом, на основании которого Эмитентом осуществляется оплата Услуг Биржи, Биржа направляет Эмитенту 2 (два) экземпляра акта об оказании услуг. </w:t>
      </w:r>
    </w:p>
    <w:p w14:paraId="2E3660C6"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Указанные акты об оказании услуг должны быть подписаны и переданы Эмитентом на Биржу в течение 10 (десяти) дней с момента получения.</w:t>
      </w:r>
    </w:p>
    <w:p w14:paraId="772B591A" w14:textId="77777777" w:rsidR="00BC743A" w:rsidRPr="00334E49" w:rsidRDefault="00BC743A" w:rsidP="00BC743A">
      <w:pPr>
        <w:spacing w:line="240" w:lineRule="auto"/>
        <w:jc w:val="both"/>
        <w:rPr>
          <w:rFonts w:ascii="Arial" w:hAnsi="Arial" w:cs="Arial"/>
          <w:i/>
          <w:sz w:val="20"/>
          <w:szCs w:val="20"/>
          <w:lang w:val="ru-RU"/>
        </w:rPr>
      </w:pPr>
    </w:p>
    <w:p w14:paraId="55063E18" w14:textId="77777777" w:rsidR="00BC743A" w:rsidRPr="00334E49" w:rsidRDefault="00BC743A" w:rsidP="00BC743A">
      <w:pPr>
        <w:spacing w:line="240" w:lineRule="auto"/>
        <w:jc w:val="both"/>
        <w:rPr>
          <w:rFonts w:ascii="Arial" w:hAnsi="Arial" w:cs="Arial"/>
          <w:b/>
          <w:sz w:val="20"/>
          <w:szCs w:val="20"/>
          <w:lang w:val="ru-RU"/>
        </w:rPr>
      </w:pPr>
      <w:r w:rsidRPr="00334E49">
        <w:rPr>
          <w:rFonts w:ascii="Arial" w:hAnsi="Arial" w:cs="Arial"/>
          <w:b/>
          <w:sz w:val="20"/>
          <w:szCs w:val="20"/>
          <w:lang w:val="ru-RU"/>
        </w:rPr>
        <w:t>4.</w:t>
      </w:r>
      <w:r w:rsidRPr="00334E49">
        <w:rPr>
          <w:rFonts w:ascii="Arial" w:hAnsi="Arial" w:cs="Arial"/>
          <w:b/>
          <w:sz w:val="20"/>
          <w:szCs w:val="20"/>
          <w:lang w:val="ru-RU"/>
        </w:rPr>
        <w:tab/>
        <w:t>Ответственность Сторон и порядок разрешения споров</w:t>
      </w:r>
    </w:p>
    <w:p w14:paraId="6B88FE1A"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4.1.</w:t>
      </w:r>
      <w:r w:rsidRPr="00334E49">
        <w:rPr>
          <w:rFonts w:ascii="Arial" w:hAnsi="Arial" w:cs="Arial"/>
          <w:sz w:val="20"/>
          <w:szCs w:val="20"/>
          <w:lang w:val="ru-RU"/>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01890E0E"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4.2.</w:t>
      </w:r>
      <w:r w:rsidRPr="00334E49">
        <w:rPr>
          <w:rFonts w:ascii="Arial" w:hAnsi="Arial" w:cs="Arial"/>
          <w:sz w:val="20"/>
          <w:szCs w:val="20"/>
          <w:lang w:val="ru-RU"/>
        </w:rPr>
        <w:tab/>
      </w:r>
      <w:proofErr w:type="gramStart"/>
      <w:r w:rsidRPr="00334E49">
        <w:rPr>
          <w:rFonts w:ascii="Arial" w:hAnsi="Arial" w:cs="Arial"/>
          <w:sz w:val="20"/>
          <w:szCs w:val="20"/>
          <w:lang w:val="ru-RU"/>
        </w:rPr>
        <w:t xml:space="preserve">Стороны соглашаются, что все споры и разногласия, возникающие из настоящего Договора или в связи с ним, в том числе касающиеся его исполнения, нарушения, прекращения, признания недействительным (ничтожным) или незаключенным, подлежат рассмотрению в порядке арбитража (третейского разбирательства), администрируемого Арбитражным центром при Российском союзе </w:t>
      </w:r>
      <w:r w:rsidRPr="00334E49">
        <w:rPr>
          <w:rFonts w:ascii="Arial" w:hAnsi="Arial" w:cs="Arial"/>
          <w:sz w:val="20"/>
          <w:szCs w:val="20"/>
          <w:lang w:val="ru-RU"/>
        </w:rPr>
        <w:lastRenderedPageBreak/>
        <w:t>промышленников и предпринимателей в соответствии с его правилами, действующими на дату подачи искового заявления.</w:t>
      </w:r>
      <w:proofErr w:type="gramEnd"/>
      <w:r w:rsidRPr="00334E49">
        <w:rPr>
          <w:rFonts w:ascii="Arial" w:hAnsi="Arial" w:cs="Arial"/>
          <w:sz w:val="20"/>
          <w:szCs w:val="20"/>
          <w:lang w:val="ru-RU"/>
        </w:rPr>
        <w:t xml:space="preserve"> Вынесенное третейским судом решение признается Сторонами окончательным, обязательным для Сторон и не подлежит оспариванию. Не исполненное добровольно решение Третейского суда подлежит принудительному исполнению в соответствии с законодательством Российской Федерации.</w:t>
      </w:r>
    </w:p>
    <w:p w14:paraId="01ECE410" w14:textId="77777777" w:rsidR="00BC743A" w:rsidRPr="00334E49" w:rsidRDefault="00BC743A" w:rsidP="00BC743A">
      <w:pPr>
        <w:spacing w:line="240" w:lineRule="auto"/>
        <w:jc w:val="both"/>
        <w:rPr>
          <w:rFonts w:ascii="Arial" w:hAnsi="Arial" w:cs="Arial"/>
          <w:sz w:val="20"/>
          <w:szCs w:val="20"/>
          <w:lang w:val="ru-RU"/>
        </w:rPr>
      </w:pPr>
    </w:p>
    <w:p w14:paraId="77F5FD65" w14:textId="77777777" w:rsidR="00BC743A" w:rsidRPr="00334E49" w:rsidRDefault="00BC743A" w:rsidP="00BC743A">
      <w:pPr>
        <w:spacing w:line="240" w:lineRule="auto"/>
        <w:jc w:val="both"/>
        <w:rPr>
          <w:rFonts w:ascii="Arial" w:hAnsi="Arial" w:cs="Arial"/>
          <w:b/>
          <w:sz w:val="20"/>
          <w:szCs w:val="20"/>
          <w:lang w:val="ru-RU"/>
        </w:rPr>
      </w:pPr>
      <w:r w:rsidRPr="00334E49">
        <w:rPr>
          <w:rFonts w:ascii="Arial" w:hAnsi="Arial" w:cs="Arial"/>
          <w:b/>
          <w:sz w:val="20"/>
          <w:szCs w:val="20"/>
          <w:lang w:val="ru-RU"/>
        </w:rPr>
        <w:t>5.</w:t>
      </w:r>
      <w:r w:rsidRPr="00334E49">
        <w:rPr>
          <w:rFonts w:ascii="Arial" w:hAnsi="Arial" w:cs="Arial"/>
          <w:b/>
          <w:sz w:val="20"/>
          <w:szCs w:val="20"/>
          <w:lang w:val="ru-RU"/>
        </w:rPr>
        <w:tab/>
        <w:t>Срок действия Договора</w:t>
      </w:r>
    </w:p>
    <w:p w14:paraId="33071140" w14:textId="77777777" w:rsidR="00BC743A" w:rsidRPr="00334E49" w:rsidRDefault="00BC743A" w:rsidP="00BC743A">
      <w:pPr>
        <w:spacing w:line="240" w:lineRule="auto"/>
        <w:jc w:val="both"/>
        <w:rPr>
          <w:rFonts w:ascii="Arial" w:hAnsi="Arial" w:cs="Arial"/>
          <w:b/>
          <w:sz w:val="20"/>
          <w:szCs w:val="20"/>
          <w:lang w:val="ru-RU"/>
        </w:rPr>
      </w:pPr>
    </w:p>
    <w:p w14:paraId="312D91A7"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5.1.</w:t>
      </w:r>
      <w:r w:rsidRPr="00334E49">
        <w:rPr>
          <w:rFonts w:ascii="Arial" w:hAnsi="Arial" w:cs="Arial"/>
          <w:sz w:val="20"/>
          <w:szCs w:val="20"/>
          <w:lang w:val="ru-RU"/>
        </w:rPr>
        <w:tab/>
        <w:t xml:space="preserve">Настоящий Договор вступает в силу </w:t>
      </w:r>
      <w:proofErr w:type="gramStart"/>
      <w:r w:rsidRPr="00334E49">
        <w:rPr>
          <w:rFonts w:ascii="Arial" w:hAnsi="Arial" w:cs="Arial"/>
          <w:sz w:val="20"/>
          <w:szCs w:val="20"/>
          <w:lang w:val="ru-RU"/>
        </w:rPr>
        <w:t>с даты</w:t>
      </w:r>
      <w:proofErr w:type="gramEnd"/>
      <w:r w:rsidRPr="00334E49">
        <w:rPr>
          <w:rFonts w:ascii="Arial" w:hAnsi="Arial" w:cs="Arial"/>
          <w:sz w:val="20"/>
          <w:szCs w:val="20"/>
          <w:lang w:val="ru-RU"/>
        </w:rPr>
        <w:t xml:space="preserve"> его подписания обеими Сторонами и прекращает свое действие с даты </w:t>
      </w:r>
      <w:r w:rsidR="00A60D2D" w:rsidRPr="00334E49">
        <w:rPr>
          <w:rFonts w:ascii="Arial" w:hAnsi="Arial" w:cs="Arial"/>
          <w:sz w:val="20"/>
          <w:szCs w:val="20"/>
          <w:lang w:val="ru-RU"/>
        </w:rPr>
        <w:t>ис</w:t>
      </w:r>
      <w:r w:rsidRPr="00334E49">
        <w:rPr>
          <w:rFonts w:ascii="Arial" w:hAnsi="Arial" w:cs="Arial"/>
          <w:sz w:val="20"/>
          <w:szCs w:val="20"/>
          <w:lang w:val="ru-RU"/>
        </w:rPr>
        <w:t>полнения Сторонами своих обязательств.</w:t>
      </w:r>
    </w:p>
    <w:p w14:paraId="3C397F7F"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Расторжение Договора не освобождает Стороны от выполнения обязательств, возникших в период его действия, в том числе обязательств по оплате, оказанных в соответствии с условиями Договора Услуг.</w:t>
      </w:r>
    </w:p>
    <w:p w14:paraId="04DCFE16" w14:textId="77777777" w:rsidR="00BC743A" w:rsidRPr="00334E49" w:rsidRDefault="00BC743A" w:rsidP="00BC743A">
      <w:pPr>
        <w:spacing w:line="240" w:lineRule="auto"/>
        <w:jc w:val="both"/>
        <w:rPr>
          <w:rFonts w:ascii="Arial" w:hAnsi="Arial" w:cs="Arial"/>
          <w:sz w:val="20"/>
          <w:szCs w:val="20"/>
          <w:lang w:val="ru-RU"/>
        </w:rPr>
      </w:pPr>
    </w:p>
    <w:p w14:paraId="2D0C4864" w14:textId="77777777" w:rsidR="00BC743A" w:rsidRPr="00334E49" w:rsidRDefault="00BC743A" w:rsidP="00BC743A">
      <w:pPr>
        <w:spacing w:line="240" w:lineRule="auto"/>
        <w:jc w:val="both"/>
        <w:rPr>
          <w:rFonts w:ascii="Arial" w:hAnsi="Arial" w:cs="Arial"/>
          <w:b/>
          <w:sz w:val="20"/>
          <w:szCs w:val="20"/>
          <w:lang w:val="ru-RU"/>
        </w:rPr>
      </w:pPr>
      <w:r w:rsidRPr="00334E49">
        <w:rPr>
          <w:rFonts w:ascii="Arial" w:hAnsi="Arial" w:cs="Arial"/>
          <w:b/>
          <w:sz w:val="20"/>
          <w:szCs w:val="20"/>
          <w:lang w:val="ru-RU"/>
        </w:rPr>
        <w:t>6.</w:t>
      </w:r>
      <w:r w:rsidRPr="00334E49">
        <w:rPr>
          <w:rFonts w:ascii="Arial" w:hAnsi="Arial" w:cs="Arial"/>
          <w:b/>
          <w:sz w:val="20"/>
          <w:szCs w:val="20"/>
          <w:lang w:val="ru-RU"/>
        </w:rPr>
        <w:tab/>
        <w:t>Прочие условия</w:t>
      </w:r>
    </w:p>
    <w:p w14:paraId="4B41F939" w14:textId="77777777" w:rsidR="00BC743A" w:rsidRPr="00334E49" w:rsidRDefault="00BC743A" w:rsidP="00BC743A">
      <w:pPr>
        <w:spacing w:line="240" w:lineRule="auto"/>
        <w:jc w:val="both"/>
        <w:rPr>
          <w:rFonts w:ascii="Arial" w:hAnsi="Arial" w:cs="Arial"/>
          <w:b/>
          <w:sz w:val="20"/>
          <w:szCs w:val="20"/>
          <w:lang w:val="ru-RU"/>
        </w:rPr>
      </w:pPr>
    </w:p>
    <w:p w14:paraId="3D02D1D4"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6.1.</w:t>
      </w:r>
      <w:r w:rsidRPr="00334E49">
        <w:rPr>
          <w:rFonts w:ascii="Arial" w:hAnsi="Arial" w:cs="Arial"/>
          <w:sz w:val="20"/>
          <w:szCs w:val="20"/>
          <w:lang w:val="ru-RU"/>
        </w:rPr>
        <w:tab/>
        <w:t>Все изменения и дополнения к настоящему Договору являются его неотъемлемой частью и действительны лишь в том случае, если они совершены в письменной форме и подписаны уполномоченными представителями Сторон, за исключением изменений, предусмотренных пунктами 6.2 и 6.3 настоящего Договора.</w:t>
      </w:r>
    </w:p>
    <w:p w14:paraId="30388EDA"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6.2.</w:t>
      </w:r>
      <w:r w:rsidRPr="00334E49">
        <w:rPr>
          <w:rFonts w:ascii="Arial" w:hAnsi="Arial" w:cs="Arial"/>
          <w:sz w:val="20"/>
          <w:szCs w:val="20"/>
          <w:lang w:val="ru-RU"/>
        </w:rPr>
        <w:tab/>
        <w:t xml:space="preserve">В случае изменения в установленном порядке наименования какой-либо из Сторон, а также сведений, содержащихся в статьях 7 - 8 настоящего Договора, Сторона, которую </w:t>
      </w:r>
      <w:proofErr w:type="gramStart"/>
      <w:r w:rsidRPr="00334E49">
        <w:rPr>
          <w:rFonts w:ascii="Arial" w:hAnsi="Arial" w:cs="Arial"/>
          <w:sz w:val="20"/>
          <w:szCs w:val="20"/>
          <w:lang w:val="ru-RU"/>
        </w:rPr>
        <w:t>коснулись</w:t>
      </w:r>
      <w:proofErr w:type="gramEnd"/>
      <w:r w:rsidRPr="00334E49">
        <w:rPr>
          <w:rFonts w:ascii="Arial" w:hAnsi="Arial" w:cs="Arial"/>
          <w:sz w:val="20"/>
          <w:szCs w:val="20"/>
          <w:lang w:val="ru-RU"/>
        </w:rPr>
        <w:t xml:space="preserve"> указанные изменения, направляет в максимально короткий срок другой Стороне официальное письменное уведомление о соответствующих изменениях с приложением подтверждающих документов (при их наличии).</w:t>
      </w:r>
    </w:p>
    <w:p w14:paraId="04CD1D10"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6.3.</w:t>
      </w:r>
      <w:r w:rsidRPr="00334E49">
        <w:rPr>
          <w:rFonts w:ascii="Arial" w:hAnsi="Arial" w:cs="Arial"/>
          <w:sz w:val="20"/>
          <w:szCs w:val="20"/>
          <w:lang w:val="ru-RU"/>
        </w:rPr>
        <w:tab/>
        <w:t xml:space="preserve">Биржа вправе вносить в настоящий Договор изменения в одностороннем порядке в случае, если такие изменения вносятся в связи с изменением законодательства Российской Федерации, регулирующего листинг ценных бумаг, и нормативными актами Банка России и (или) Правил листинга, в целях приведения настоящего Договора в соответствие с указанными изменениями. В этом случае изменение настоящего Договора осуществляется путем направления Биржей Эмитенту письменного уведомления не </w:t>
      </w:r>
      <w:proofErr w:type="gramStart"/>
      <w:r w:rsidRPr="00334E49">
        <w:rPr>
          <w:rFonts w:ascii="Arial" w:hAnsi="Arial" w:cs="Arial"/>
          <w:sz w:val="20"/>
          <w:szCs w:val="20"/>
          <w:lang w:val="ru-RU"/>
        </w:rPr>
        <w:t>позднее</w:t>
      </w:r>
      <w:proofErr w:type="gramEnd"/>
      <w:r w:rsidRPr="00334E49">
        <w:rPr>
          <w:rFonts w:ascii="Arial" w:hAnsi="Arial" w:cs="Arial"/>
          <w:sz w:val="20"/>
          <w:szCs w:val="20"/>
          <w:lang w:val="ru-RU"/>
        </w:rPr>
        <w:t xml:space="preserve"> чем за 15 (пятнадцать) дней до даты вступления в силу соответствующего изменения.</w:t>
      </w:r>
    </w:p>
    <w:p w14:paraId="4BE09673"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6.4.</w:t>
      </w:r>
      <w:r w:rsidRPr="00334E49">
        <w:rPr>
          <w:rFonts w:ascii="Arial" w:hAnsi="Arial" w:cs="Arial"/>
          <w:sz w:val="20"/>
          <w:szCs w:val="20"/>
          <w:lang w:val="ru-RU"/>
        </w:rPr>
        <w:tab/>
        <w:t xml:space="preserve">Термины, используемые в настоящем Договоре с заглавной буквы и прямо не определенные в настоящем Договоре, используются в значении, установленными Правилами листинга и иными внутренними документами Биржи. </w:t>
      </w:r>
    </w:p>
    <w:p w14:paraId="01F896FE"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6.5.</w:t>
      </w:r>
      <w:r w:rsidRPr="00334E49">
        <w:rPr>
          <w:rFonts w:ascii="Arial" w:hAnsi="Arial" w:cs="Arial"/>
          <w:sz w:val="20"/>
          <w:szCs w:val="20"/>
          <w:lang w:val="ru-RU"/>
        </w:rPr>
        <w:tab/>
        <w:t>Во всем остальном, что не предусмотрено условиями настоящего Договора, Стороны руководствуются законодательством Российской Федерации и Правилами листинга.</w:t>
      </w:r>
    </w:p>
    <w:p w14:paraId="38C54040"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6.6.</w:t>
      </w:r>
      <w:r w:rsidRPr="00334E49">
        <w:rPr>
          <w:rFonts w:ascii="Arial" w:hAnsi="Arial" w:cs="Arial"/>
          <w:sz w:val="20"/>
          <w:szCs w:val="20"/>
          <w:lang w:val="ru-RU"/>
        </w:rPr>
        <w:tab/>
        <w:t>Настоящий Договор составлен в 2 (двух) экземплярах, имеющих равную юридическую силу, по одному экземпляру для каждой Стороны.</w:t>
      </w:r>
    </w:p>
    <w:p w14:paraId="023EB704" w14:textId="77777777" w:rsidR="00BC743A" w:rsidRPr="00334E49" w:rsidRDefault="00BC743A" w:rsidP="00BC743A">
      <w:pPr>
        <w:spacing w:line="240" w:lineRule="auto"/>
        <w:jc w:val="both"/>
        <w:rPr>
          <w:rFonts w:ascii="Arial" w:hAnsi="Arial" w:cs="Arial"/>
          <w:sz w:val="20"/>
          <w:szCs w:val="20"/>
          <w:lang w:val="ru-RU"/>
        </w:rPr>
      </w:pPr>
    </w:p>
    <w:p w14:paraId="3AFFBDD0" w14:textId="77777777" w:rsidR="00BC743A" w:rsidRPr="00334E49" w:rsidRDefault="00BC743A" w:rsidP="00BC743A">
      <w:pPr>
        <w:spacing w:line="240" w:lineRule="auto"/>
        <w:jc w:val="both"/>
        <w:rPr>
          <w:rFonts w:ascii="Arial" w:hAnsi="Arial" w:cs="Arial"/>
          <w:b/>
          <w:sz w:val="20"/>
          <w:szCs w:val="20"/>
          <w:lang w:val="ru-RU"/>
        </w:rPr>
      </w:pPr>
      <w:r w:rsidRPr="00334E49">
        <w:rPr>
          <w:rFonts w:ascii="Arial" w:hAnsi="Arial" w:cs="Arial"/>
          <w:b/>
          <w:sz w:val="20"/>
          <w:szCs w:val="20"/>
          <w:lang w:val="ru-RU"/>
        </w:rPr>
        <w:t>7.</w:t>
      </w:r>
      <w:r w:rsidRPr="00334E49">
        <w:rPr>
          <w:rFonts w:ascii="Arial" w:hAnsi="Arial" w:cs="Arial"/>
          <w:b/>
          <w:sz w:val="20"/>
          <w:szCs w:val="20"/>
          <w:lang w:val="ru-RU"/>
        </w:rPr>
        <w:tab/>
        <w:t>Лица, ответственные за обмен информацией:</w:t>
      </w:r>
    </w:p>
    <w:p w14:paraId="0021B899" w14:textId="77777777" w:rsidR="00BC743A" w:rsidRPr="00334E49" w:rsidRDefault="00BC743A" w:rsidP="00BC743A">
      <w:pPr>
        <w:spacing w:line="240" w:lineRule="auto"/>
        <w:jc w:val="both"/>
        <w:rPr>
          <w:rFonts w:ascii="Arial" w:hAnsi="Arial" w:cs="Arial"/>
          <w:b/>
          <w:sz w:val="20"/>
          <w:szCs w:val="20"/>
          <w:lang w:val="ru-RU"/>
        </w:rPr>
      </w:pPr>
      <w:r w:rsidRPr="00334E49">
        <w:rPr>
          <w:rFonts w:ascii="Arial" w:hAnsi="Arial" w:cs="Arial"/>
          <w:b/>
          <w:sz w:val="20"/>
          <w:szCs w:val="20"/>
          <w:lang w:val="ru-RU"/>
        </w:rPr>
        <w:t>Со стороны Биржи:</w:t>
      </w:r>
    </w:p>
    <w:p w14:paraId="28B37C82" w14:textId="77777777" w:rsidR="00403CEC" w:rsidRPr="005E4FCB" w:rsidRDefault="00403CEC" w:rsidP="00403CEC">
      <w:pPr>
        <w:spacing w:line="240" w:lineRule="auto"/>
        <w:jc w:val="both"/>
        <w:rPr>
          <w:rFonts w:ascii="Arial" w:hAnsi="Arial" w:cs="Arial"/>
          <w:sz w:val="20"/>
          <w:szCs w:val="20"/>
          <w:lang w:val="ru-RU"/>
        </w:rPr>
      </w:pPr>
      <w:r w:rsidRPr="005E4FCB">
        <w:rPr>
          <w:rFonts w:ascii="Arial" w:hAnsi="Arial" w:cs="Arial"/>
          <w:sz w:val="20"/>
          <w:szCs w:val="20"/>
          <w:lang w:val="ru-RU"/>
        </w:rPr>
        <w:t>- сотрудники</w:t>
      </w:r>
      <w:r w:rsidRPr="005E4FCB" w:rsidDel="00891F8D">
        <w:rPr>
          <w:rFonts w:ascii="Arial" w:hAnsi="Arial" w:cs="Arial"/>
          <w:sz w:val="20"/>
          <w:szCs w:val="20"/>
          <w:lang w:val="ru-RU"/>
        </w:rPr>
        <w:t xml:space="preserve"> </w:t>
      </w:r>
      <w:r>
        <w:rPr>
          <w:rFonts w:ascii="Arial" w:hAnsi="Arial" w:cs="Arial"/>
          <w:sz w:val="20"/>
          <w:szCs w:val="20"/>
          <w:lang w:val="ru-RU"/>
        </w:rPr>
        <w:t>______________________;</w:t>
      </w:r>
    </w:p>
    <w:p w14:paraId="08BC402D" w14:textId="77777777" w:rsidR="00403CEC" w:rsidRPr="005E4FCB" w:rsidRDefault="00403CEC" w:rsidP="00403CEC">
      <w:pPr>
        <w:spacing w:line="240" w:lineRule="auto"/>
        <w:jc w:val="both"/>
        <w:rPr>
          <w:rFonts w:ascii="Arial" w:hAnsi="Arial" w:cs="Arial"/>
          <w:sz w:val="20"/>
          <w:szCs w:val="20"/>
          <w:lang w:val="ru-RU"/>
        </w:rPr>
      </w:pPr>
      <w:r w:rsidRPr="005E4FCB">
        <w:rPr>
          <w:rFonts w:ascii="Arial" w:hAnsi="Arial" w:cs="Arial"/>
          <w:sz w:val="20"/>
          <w:szCs w:val="20"/>
          <w:lang w:val="ru-RU"/>
        </w:rPr>
        <w:t>- телефон</w:t>
      </w:r>
      <w:proofErr w:type="gramStart"/>
      <w:r w:rsidRPr="005E4FCB">
        <w:rPr>
          <w:rFonts w:ascii="Arial" w:hAnsi="Arial" w:cs="Arial"/>
          <w:sz w:val="20"/>
          <w:szCs w:val="20"/>
          <w:lang w:val="ru-RU"/>
        </w:rPr>
        <w:t xml:space="preserve">: </w:t>
      </w:r>
      <w:r>
        <w:rPr>
          <w:rFonts w:ascii="Arial" w:hAnsi="Arial" w:cs="Arial"/>
          <w:sz w:val="20"/>
          <w:szCs w:val="20"/>
          <w:lang w:val="ru-RU"/>
        </w:rPr>
        <w:t>____________________</w:t>
      </w:r>
      <w:r w:rsidRPr="005E4FCB">
        <w:rPr>
          <w:rFonts w:ascii="Arial" w:hAnsi="Arial" w:cs="Arial"/>
          <w:sz w:val="20"/>
          <w:szCs w:val="20"/>
          <w:lang w:val="ru-RU"/>
        </w:rPr>
        <w:t xml:space="preserve">; </w:t>
      </w:r>
      <w:proofErr w:type="gramEnd"/>
    </w:p>
    <w:p w14:paraId="38F6C202" w14:textId="77777777" w:rsidR="00403CEC" w:rsidRPr="005E4FCB" w:rsidRDefault="00403CEC" w:rsidP="00403CEC">
      <w:pPr>
        <w:spacing w:line="240" w:lineRule="auto"/>
        <w:jc w:val="both"/>
        <w:rPr>
          <w:rFonts w:ascii="Arial" w:hAnsi="Arial" w:cs="Arial"/>
          <w:sz w:val="20"/>
          <w:szCs w:val="20"/>
          <w:lang w:val="ru-RU"/>
        </w:rPr>
      </w:pPr>
      <w:r w:rsidRPr="005E4FCB">
        <w:rPr>
          <w:rFonts w:ascii="Arial" w:hAnsi="Arial" w:cs="Arial"/>
          <w:sz w:val="20"/>
          <w:szCs w:val="20"/>
          <w:lang w:val="ru-RU"/>
        </w:rPr>
        <w:t xml:space="preserve">- адрес электронной почты: </w:t>
      </w:r>
      <w:r>
        <w:rPr>
          <w:rFonts w:ascii="Arial" w:hAnsi="Arial" w:cs="Arial"/>
          <w:sz w:val="20"/>
          <w:szCs w:val="20"/>
          <w:lang w:val="ru-RU"/>
        </w:rPr>
        <w:t>____________________</w:t>
      </w:r>
      <w:r w:rsidRPr="005E4FCB">
        <w:rPr>
          <w:rFonts w:ascii="Arial" w:hAnsi="Arial" w:cs="Arial"/>
          <w:sz w:val="20"/>
          <w:szCs w:val="20"/>
          <w:lang w:val="ru-RU"/>
        </w:rPr>
        <w:t>.</w:t>
      </w:r>
    </w:p>
    <w:p w14:paraId="6D7DA163" w14:textId="77777777" w:rsidR="00BC743A" w:rsidRPr="00334E49" w:rsidRDefault="00BC743A" w:rsidP="00BC743A">
      <w:pPr>
        <w:spacing w:line="240" w:lineRule="auto"/>
        <w:jc w:val="both"/>
        <w:rPr>
          <w:rFonts w:ascii="Arial" w:hAnsi="Arial" w:cs="Arial"/>
          <w:b/>
          <w:sz w:val="20"/>
          <w:szCs w:val="20"/>
          <w:lang w:val="ru-RU"/>
        </w:rPr>
      </w:pPr>
    </w:p>
    <w:p w14:paraId="07A54AEE" w14:textId="77777777" w:rsidR="00BC743A" w:rsidRPr="00334E49" w:rsidRDefault="00BC743A" w:rsidP="00BC743A">
      <w:pPr>
        <w:spacing w:line="240" w:lineRule="auto"/>
        <w:jc w:val="both"/>
        <w:rPr>
          <w:rFonts w:ascii="Arial" w:hAnsi="Arial" w:cs="Arial"/>
          <w:b/>
          <w:sz w:val="20"/>
          <w:szCs w:val="20"/>
          <w:lang w:val="ru-RU"/>
        </w:rPr>
      </w:pPr>
      <w:r w:rsidRPr="00334E49">
        <w:rPr>
          <w:rFonts w:ascii="Arial" w:hAnsi="Arial" w:cs="Arial"/>
          <w:b/>
          <w:sz w:val="20"/>
          <w:szCs w:val="20"/>
          <w:lang w:val="ru-RU"/>
        </w:rPr>
        <w:t xml:space="preserve">Со стороны Эмитента: </w:t>
      </w:r>
    </w:p>
    <w:p w14:paraId="6B383897"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 xml:space="preserve">- должность, ФИО, лица ответственного за обмен информацией: </w:t>
      </w:r>
      <w:r w:rsidR="00403CEC">
        <w:rPr>
          <w:rFonts w:ascii="Arial" w:hAnsi="Arial" w:cs="Arial"/>
          <w:sz w:val="20"/>
          <w:szCs w:val="20"/>
          <w:lang w:val="ru-RU"/>
        </w:rPr>
        <w:t>________________</w:t>
      </w:r>
    </w:p>
    <w:p w14:paraId="66DFF888"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 xml:space="preserve">- телефон: ______________ </w:t>
      </w:r>
    </w:p>
    <w:p w14:paraId="394E6707"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 адрес электронной почты:_______________.</w:t>
      </w:r>
    </w:p>
    <w:p w14:paraId="0FD3476B" w14:textId="77777777" w:rsidR="00BC743A" w:rsidRPr="00334E49" w:rsidRDefault="00BC743A" w:rsidP="00BC743A">
      <w:pPr>
        <w:spacing w:line="240" w:lineRule="auto"/>
        <w:jc w:val="both"/>
        <w:rPr>
          <w:rFonts w:ascii="Arial" w:hAnsi="Arial" w:cs="Arial"/>
          <w:sz w:val="20"/>
          <w:szCs w:val="20"/>
          <w:lang w:val="ru-RU"/>
        </w:rPr>
      </w:pPr>
    </w:p>
    <w:p w14:paraId="37679F79" w14:textId="77777777" w:rsidR="00BC743A" w:rsidRPr="00334E49" w:rsidRDefault="00BC743A" w:rsidP="00BC743A">
      <w:pPr>
        <w:spacing w:line="240" w:lineRule="auto"/>
        <w:jc w:val="both"/>
        <w:rPr>
          <w:rFonts w:ascii="Arial" w:hAnsi="Arial" w:cs="Arial"/>
          <w:b/>
          <w:sz w:val="20"/>
          <w:szCs w:val="20"/>
          <w:lang w:val="ru-RU"/>
        </w:rPr>
      </w:pPr>
      <w:r w:rsidRPr="00334E49">
        <w:rPr>
          <w:rFonts w:ascii="Arial" w:hAnsi="Arial" w:cs="Arial"/>
          <w:b/>
          <w:sz w:val="20"/>
          <w:szCs w:val="20"/>
          <w:lang w:val="ru-RU"/>
        </w:rPr>
        <w:t>8.</w:t>
      </w:r>
      <w:r w:rsidRPr="00334E49">
        <w:rPr>
          <w:rFonts w:ascii="Arial" w:hAnsi="Arial" w:cs="Arial"/>
          <w:b/>
          <w:sz w:val="20"/>
          <w:szCs w:val="20"/>
          <w:lang w:val="ru-RU"/>
        </w:rPr>
        <w:tab/>
        <w:t>Адреса и банковские реквизиты Сторон:</w:t>
      </w:r>
      <w:r w:rsidRPr="00334E49">
        <w:rPr>
          <w:rFonts w:ascii="Arial" w:hAnsi="Arial" w:cs="Arial"/>
          <w:sz w:val="20"/>
          <w:szCs w:val="20"/>
          <w:lang w:val="ru-RU"/>
        </w:rPr>
        <w:t xml:space="preserve"> </w:t>
      </w:r>
    </w:p>
    <w:p w14:paraId="1D5DC95D" w14:textId="77777777" w:rsidR="00BC743A" w:rsidRPr="00334E49" w:rsidRDefault="00BC743A" w:rsidP="00BC743A">
      <w:pPr>
        <w:spacing w:line="240" w:lineRule="auto"/>
        <w:jc w:val="both"/>
        <w:rPr>
          <w:rFonts w:ascii="Arial" w:hAnsi="Arial" w:cs="Arial"/>
          <w:b/>
          <w:sz w:val="20"/>
          <w:szCs w:val="20"/>
          <w:lang w:val="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4"/>
        <w:gridCol w:w="5245"/>
      </w:tblGrid>
      <w:tr w:rsidR="00BC743A" w:rsidRPr="0052576C" w14:paraId="493D822D" w14:textId="77777777" w:rsidTr="00152172">
        <w:trPr>
          <w:trHeight w:hRule="exact" w:val="240"/>
        </w:trPr>
        <w:tc>
          <w:tcPr>
            <w:tcW w:w="4644" w:type="dxa"/>
          </w:tcPr>
          <w:p w14:paraId="3202B78C" w14:textId="77777777" w:rsidR="00BC743A" w:rsidRPr="00334E49" w:rsidRDefault="00BC743A" w:rsidP="00152172">
            <w:pPr>
              <w:spacing w:line="240" w:lineRule="auto"/>
              <w:jc w:val="both"/>
              <w:rPr>
                <w:rFonts w:ascii="Arial" w:hAnsi="Arial" w:cs="Arial"/>
                <w:b/>
                <w:sz w:val="20"/>
                <w:szCs w:val="20"/>
                <w:lang w:val="ru-RU"/>
              </w:rPr>
            </w:pPr>
            <w:r w:rsidRPr="00334E49">
              <w:rPr>
                <w:rFonts w:ascii="Arial" w:hAnsi="Arial" w:cs="Arial"/>
                <w:b/>
                <w:sz w:val="20"/>
                <w:szCs w:val="20"/>
                <w:lang w:val="ru-RU"/>
              </w:rPr>
              <w:t>Биржа:</w:t>
            </w:r>
          </w:p>
        </w:tc>
        <w:tc>
          <w:tcPr>
            <w:tcW w:w="5245" w:type="dxa"/>
          </w:tcPr>
          <w:p w14:paraId="2D4849A1" w14:textId="77777777" w:rsidR="00BC743A" w:rsidRPr="00334E49" w:rsidRDefault="00BC743A" w:rsidP="00152172">
            <w:pPr>
              <w:spacing w:line="240" w:lineRule="auto"/>
              <w:jc w:val="both"/>
              <w:rPr>
                <w:rFonts w:ascii="Arial" w:hAnsi="Arial" w:cs="Arial"/>
                <w:b/>
                <w:sz w:val="20"/>
                <w:szCs w:val="20"/>
                <w:lang w:val="ru-RU"/>
              </w:rPr>
            </w:pPr>
            <w:r w:rsidRPr="00334E49">
              <w:rPr>
                <w:rFonts w:ascii="Arial" w:hAnsi="Arial" w:cs="Arial"/>
                <w:b/>
                <w:sz w:val="20"/>
                <w:szCs w:val="20"/>
                <w:lang w:val="ru-RU"/>
              </w:rPr>
              <w:t>Эмитент:</w:t>
            </w:r>
          </w:p>
        </w:tc>
      </w:tr>
      <w:tr w:rsidR="00BC743A" w:rsidRPr="0052576C" w14:paraId="2F6A3FF2" w14:textId="77777777" w:rsidTr="00152172">
        <w:trPr>
          <w:trHeight w:hRule="exact" w:val="240"/>
        </w:trPr>
        <w:tc>
          <w:tcPr>
            <w:tcW w:w="4644" w:type="dxa"/>
          </w:tcPr>
          <w:p w14:paraId="57B7C646" w14:textId="77777777"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Почтовый адрес:</w:t>
            </w:r>
          </w:p>
        </w:tc>
        <w:tc>
          <w:tcPr>
            <w:tcW w:w="5245" w:type="dxa"/>
          </w:tcPr>
          <w:p w14:paraId="403E41AC" w14:textId="77777777"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Почтовый адрес:</w:t>
            </w:r>
          </w:p>
        </w:tc>
      </w:tr>
      <w:tr w:rsidR="00BC743A" w:rsidRPr="0052576C" w14:paraId="26013D52" w14:textId="77777777" w:rsidTr="00152172">
        <w:trPr>
          <w:trHeight w:hRule="exact" w:val="240"/>
        </w:trPr>
        <w:tc>
          <w:tcPr>
            <w:tcW w:w="4644" w:type="dxa"/>
          </w:tcPr>
          <w:p w14:paraId="1A24064D" w14:textId="77777777" w:rsidR="00BC743A" w:rsidRPr="00334E49" w:rsidRDefault="00BC743A" w:rsidP="00152172">
            <w:pPr>
              <w:spacing w:line="240" w:lineRule="auto"/>
              <w:jc w:val="both"/>
              <w:rPr>
                <w:rFonts w:ascii="Arial" w:hAnsi="Arial" w:cs="Arial"/>
                <w:sz w:val="20"/>
                <w:szCs w:val="20"/>
                <w:lang w:val="ru-RU"/>
              </w:rPr>
            </w:pPr>
          </w:p>
        </w:tc>
        <w:tc>
          <w:tcPr>
            <w:tcW w:w="5245" w:type="dxa"/>
          </w:tcPr>
          <w:p w14:paraId="73127436" w14:textId="77777777" w:rsidR="00BC743A" w:rsidRPr="00334E49" w:rsidRDefault="00BC743A" w:rsidP="00152172">
            <w:pPr>
              <w:spacing w:line="240" w:lineRule="auto"/>
              <w:jc w:val="both"/>
              <w:rPr>
                <w:rFonts w:ascii="Arial" w:hAnsi="Arial" w:cs="Arial"/>
                <w:sz w:val="20"/>
                <w:szCs w:val="20"/>
                <w:lang w:val="ru-RU"/>
              </w:rPr>
            </w:pPr>
          </w:p>
        </w:tc>
      </w:tr>
      <w:tr w:rsidR="00BC743A" w:rsidRPr="00DE4E6B" w14:paraId="614224A5" w14:textId="77777777" w:rsidTr="00152172">
        <w:trPr>
          <w:trHeight w:hRule="exact" w:val="240"/>
        </w:trPr>
        <w:tc>
          <w:tcPr>
            <w:tcW w:w="4644" w:type="dxa"/>
          </w:tcPr>
          <w:p w14:paraId="189A3674" w14:textId="77777777" w:rsidR="00BC743A" w:rsidRPr="00334E49" w:rsidRDefault="00BC743A" w:rsidP="00152172">
            <w:pPr>
              <w:spacing w:line="240" w:lineRule="auto"/>
              <w:jc w:val="both"/>
              <w:rPr>
                <w:rFonts w:ascii="Arial" w:hAnsi="Arial" w:cs="Arial"/>
                <w:sz w:val="20"/>
                <w:szCs w:val="20"/>
                <w:lang w:val="ru-RU"/>
              </w:rPr>
            </w:pPr>
          </w:p>
        </w:tc>
        <w:tc>
          <w:tcPr>
            <w:tcW w:w="5245" w:type="dxa"/>
          </w:tcPr>
          <w:p w14:paraId="6F27B470" w14:textId="77777777" w:rsidR="00BC743A" w:rsidRPr="00334E49" w:rsidRDefault="00BC743A" w:rsidP="00152172">
            <w:pPr>
              <w:spacing w:line="240" w:lineRule="auto"/>
              <w:jc w:val="both"/>
              <w:rPr>
                <w:rFonts w:ascii="Arial" w:hAnsi="Arial" w:cs="Arial"/>
                <w:sz w:val="20"/>
                <w:szCs w:val="20"/>
                <w:lang w:val="ru-RU"/>
              </w:rPr>
            </w:pPr>
          </w:p>
        </w:tc>
      </w:tr>
      <w:tr w:rsidR="00BC743A" w:rsidRPr="0052576C" w14:paraId="22F22FA4" w14:textId="77777777" w:rsidTr="00152172">
        <w:trPr>
          <w:trHeight w:hRule="exact" w:val="240"/>
        </w:trPr>
        <w:tc>
          <w:tcPr>
            <w:tcW w:w="4644" w:type="dxa"/>
          </w:tcPr>
          <w:p w14:paraId="4184C6CD" w14:textId="77777777"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Место нахождения:</w:t>
            </w:r>
          </w:p>
        </w:tc>
        <w:tc>
          <w:tcPr>
            <w:tcW w:w="5245" w:type="dxa"/>
          </w:tcPr>
          <w:p w14:paraId="1DCB7FCA" w14:textId="77777777"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Место нахождения:</w:t>
            </w:r>
          </w:p>
        </w:tc>
      </w:tr>
      <w:tr w:rsidR="00D91E66" w:rsidRPr="0052576C" w14:paraId="57B25C6D" w14:textId="77777777" w:rsidTr="00152172">
        <w:trPr>
          <w:trHeight w:hRule="exact" w:val="240"/>
        </w:trPr>
        <w:tc>
          <w:tcPr>
            <w:tcW w:w="4644" w:type="dxa"/>
          </w:tcPr>
          <w:p w14:paraId="401A7674" w14:textId="15C5E2C8" w:rsidR="00D91E66" w:rsidRPr="00334E49" w:rsidRDefault="00D91E66" w:rsidP="00152172">
            <w:pPr>
              <w:spacing w:line="240" w:lineRule="auto"/>
              <w:jc w:val="both"/>
              <w:rPr>
                <w:rFonts w:ascii="Arial" w:hAnsi="Arial" w:cs="Arial"/>
                <w:sz w:val="20"/>
                <w:szCs w:val="20"/>
                <w:lang w:val="ru-RU"/>
              </w:rPr>
            </w:pPr>
          </w:p>
        </w:tc>
        <w:tc>
          <w:tcPr>
            <w:tcW w:w="5245" w:type="dxa"/>
          </w:tcPr>
          <w:p w14:paraId="523F0BBE" w14:textId="77777777" w:rsidR="00D91E66" w:rsidRPr="00334E49" w:rsidRDefault="00D91E66" w:rsidP="00152172">
            <w:pPr>
              <w:spacing w:line="240" w:lineRule="auto"/>
              <w:jc w:val="both"/>
              <w:rPr>
                <w:rFonts w:ascii="Arial" w:hAnsi="Arial" w:cs="Arial"/>
                <w:sz w:val="20"/>
                <w:szCs w:val="20"/>
                <w:lang w:val="ru-RU"/>
              </w:rPr>
            </w:pPr>
          </w:p>
        </w:tc>
      </w:tr>
      <w:tr w:rsidR="00D91E66" w:rsidRPr="00710CB8" w14:paraId="008FAE3B" w14:textId="77777777" w:rsidTr="00710CB8">
        <w:trPr>
          <w:trHeight w:hRule="exact" w:val="545"/>
        </w:trPr>
        <w:tc>
          <w:tcPr>
            <w:tcW w:w="4644" w:type="dxa"/>
          </w:tcPr>
          <w:p w14:paraId="78F24EF9" w14:textId="77777777" w:rsidR="00D91E66" w:rsidRPr="00334E49" w:rsidRDefault="00D91E66" w:rsidP="00152172">
            <w:pPr>
              <w:spacing w:line="240" w:lineRule="auto"/>
              <w:jc w:val="both"/>
              <w:rPr>
                <w:rFonts w:ascii="Arial" w:hAnsi="Arial" w:cs="Arial"/>
                <w:sz w:val="20"/>
                <w:szCs w:val="20"/>
                <w:lang w:val="ru-RU"/>
              </w:rPr>
            </w:pPr>
          </w:p>
        </w:tc>
        <w:tc>
          <w:tcPr>
            <w:tcW w:w="5245" w:type="dxa"/>
          </w:tcPr>
          <w:p w14:paraId="02CCA983" w14:textId="77777777" w:rsidR="00D91E66" w:rsidRPr="00334E49" w:rsidRDefault="00D91E66" w:rsidP="00152172">
            <w:pPr>
              <w:spacing w:line="240" w:lineRule="auto"/>
              <w:jc w:val="both"/>
              <w:rPr>
                <w:rFonts w:ascii="Arial" w:hAnsi="Arial" w:cs="Arial"/>
                <w:sz w:val="20"/>
                <w:szCs w:val="20"/>
                <w:lang w:val="ru-RU"/>
              </w:rPr>
            </w:pPr>
          </w:p>
        </w:tc>
      </w:tr>
      <w:tr w:rsidR="00BC743A" w:rsidRPr="0052576C" w14:paraId="44B4E4B9" w14:textId="77777777" w:rsidTr="00152172">
        <w:trPr>
          <w:trHeight w:hRule="exact" w:val="280"/>
        </w:trPr>
        <w:tc>
          <w:tcPr>
            <w:tcW w:w="4644" w:type="dxa"/>
          </w:tcPr>
          <w:p w14:paraId="231BC449" w14:textId="77777777" w:rsidR="00BC743A" w:rsidRPr="00334E49" w:rsidRDefault="00BC743A" w:rsidP="00403CEC">
            <w:pPr>
              <w:spacing w:line="240" w:lineRule="auto"/>
              <w:jc w:val="both"/>
              <w:rPr>
                <w:rFonts w:ascii="Arial" w:hAnsi="Arial" w:cs="Arial"/>
                <w:sz w:val="20"/>
                <w:szCs w:val="20"/>
                <w:lang w:val="ru-RU"/>
              </w:rPr>
            </w:pPr>
            <w:r w:rsidRPr="00334E49">
              <w:rPr>
                <w:rFonts w:ascii="Arial" w:hAnsi="Arial" w:cs="Arial"/>
                <w:sz w:val="20"/>
                <w:szCs w:val="20"/>
                <w:lang w:val="ru-RU"/>
              </w:rPr>
              <w:t xml:space="preserve">ОГРН: </w:t>
            </w:r>
          </w:p>
        </w:tc>
        <w:tc>
          <w:tcPr>
            <w:tcW w:w="5245" w:type="dxa"/>
          </w:tcPr>
          <w:p w14:paraId="7B45ED7E" w14:textId="77777777"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ОГРН:</w:t>
            </w:r>
          </w:p>
        </w:tc>
      </w:tr>
      <w:tr w:rsidR="00BC743A" w:rsidRPr="0052576C" w14:paraId="524E6643" w14:textId="77777777" w:rsidTr="00152172">
        <w:trPr>
          <w:trHeight w:hRule="exact" w:val="240"/>
        </w:trPr>
        <w:tc>
          <w:tcPr>
            <w:tcW w:w="4644" w:type="dxa"/>
          </w:tcPr>
          <w:p w14:paraId="6AB760E6" w14:textId="77777777" w:rsidR="00BC743A" w:rsidRPr="00334E49" w:rsidRDefault="00BC743A" w:rsidP="00403CEC">
            <w:pPr>
              <w:spacing w:line="240" w:lineRule="auto"/>
              <w:jc w:val="both"/>
              <w:rPr>
                <w:rFonts w:ascii="Arial" w:hAnsi="Arial" w:cs="Arial"/>
                <w:sz w:val="20"/>
                <w:szCs w:val="20"/>
                <w:lang w:val="ru-RU"/>
              </w:rPr>
            </w:pPr>
            <w:r w:rsidRPr="00334E49">
              <w:rPr>
                <w:rFonts w:ascii="Arial" w:hAnsi="Arial" w:cs="Arial"/>
                <w:sz w:val="20"/>
                <w:szCs w:val="20"/>
                <w:lang w:val="ru-RU"/>
              </w:rPr>
              <w:t xml:space="preserve">ИНН: </w:t>
            </w:r>
          </w:p>
        </w:tc>
        <w:tc>
          <w:tcPr>
            <w:tcW w:w="5245" w:type="dxa"/>
          </w:tcPr>
          <w:p w14:paraId="180D53A4" w14:textId="77777777"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ИНН:</w:t>
            </w:r>
          </w:p>
        </w:tc>
      </w:tr>
      <w:tr w:rsidR="00BC743A" w:rsidRPr="0052576C" w14:paraId="3E39BCC9" w14:textId="77777777" w:rsidTr="00152172">
        <w:trPr>
          <w:trHeight w:hRule="exact" w:val="240"/>
        </w:trPr>
        <w:tc>
          <w:tcPr>
            <w:tcW w:w="4644" w:type="dxa"/>
          </w:tcPr>
          <w:p w14:paraId="24B5EE36" w14:textId="77777777" w:rsidR="00BC743A" w:rsidRPr="00334E49" w:rsidRDefault="00BC743A" w:rsidP="00403CEC">
            <w:pPr>
              <w:spacing w:line="240" w:lineRule="auto"/>
              <w:jc w:val="both"/>
              <w:rPr>
                <w:rFonts w:ascii="Arial" w:hAnsi="Arial" w:cs="Arial"/>
                <w:sz w:val="20"/>
                <w:szCs w:val="20"/>
                <w:lang w:val="ru-RU"/>
              </w:rPr>
            </w:pPr>
            <w:r w:rsidRPr="00334E49">
              <w:rPr>
                <w:rFonts w:ascii="Arial" w:hAnsi="Arial" w:cs="Arial"/>
                <w:sz w:val="20"/>
                <w:szCs w:val="20"/>
                <w:lang w:val="ru-RU"/>
              </w:rPr>
              <w:t xml:space="preserve">КПП: </w:t>
            </w:r>
          </w:p>
        </w:tc>
        <w:tc>
          <w:tcPr>
            <w:tcW w:w="5245" w:type="dxa"/>
          </w:tcPr>
          <w:p w14:paraId="7280473C" w14:textId="77777777"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КПП:</w:t>
            </w:r>
          </w:p>
        </w:tc>
      </w:tr>
      <w:tr w:rsidR="00BC743A" w:rsidRPr="0052576C" w14:paraId="43BF178D" w14:textId="77777777" w:rsidTr="00152172">
        <w:trPr>
          <w:trHeight w:hRule="exact" w:val="240"/>
        </w:trPr>
        <w:tc>
          <w:tcPr>
            <w:tcW w:w="4644" w:type="dxa"/>
            <w:tcBorders>
              <w:bottom w:val="single" w:sz="6" w:space="0" w:color="auto"/>
            </w:tcBorders>
          </w:tcPr>
          <w:p w14:paraId="480C4BC0" w14:textId="77777777"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Расчетный счет:</w:t>
            </w:r>
          </w:p>
        </w:tc>
        <w:tc>
          <w:tcPr>
            <w:tcW w:w="5245" w:type="dxa"/>
          </w:tcPr>
          <w:p w14:paraId="1AC2F1B3" w14:textId="77777777"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Расчетный счет:</w:t>
            </w:r>
          </w:p>
        </w:tc>
      </w:tr>
      <w:tr w:rsidR="00BC743A" w:rsidRPr="0052576C" w14:paraId="41915012" w14:textId="77777777" w:rsidTr="00152172">
        <w:trPr>
          <w:trHeight w:hRule="exact" w:val="240"/>
        </w:trPr>
        <w:tc>
          <w:tcPr>
            <w:tcW w:w="4644" w:type="dxa"/>
            <w:tcBorders>
              <w:bottom w:val="single" w:sz="6" w:space="0" w:color="auto"/>
            </w:tcBorders>
          </w:tcPr>
          <w:p w14:paraId="14F7468E" w14:textId="6399CD53" w:rsidR="00BC743A" w:rsidRPr="00334E49" w:rsidRDefault="00E80A28" w:rsidP="00152172">
            <w:pPr>
              <w:spacing w:line="240" w:lineRule="auto"/>
              <w:jc w:val="both"/>
              <w:rPr>
                <w:rFonts w:ascii="Arial" w:hAnsi="Arial" w:cs="Arial"/>
                <w:sz w:val="20"/>
                <w:szCs w:val="20"/>
                <w:lang w:val="ru-RU"/>
              </w:rPr>
            </w:pPr>
            <w:r>
              <w:rPr>
                <w:rFonts w:ascii="Arial" w:hAnsi="Arial" w:cs="Arial"/>
                <w:sz w:val="20"/>
                <w:szCs w:val="20"/>
                <w:lang w:val="ru-RU"/>
              </w:rPr>
              <w:t>№</w:t>
            </w:r>
          </w:p>
        </w:tc>
        <w:tc>
          <w:tcPr>
            <w:tcW w:w="5245" w:type="dxa"/>
          </w:tcPr>
          <w:p w14:paraId="6D5A7041" w14:textId="77777777"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w:t>
            </w:r>
          </w:p>
        </w:tc>
      </w:tr>
      <w:tr w:rsidR="00BC743A" w:rsidRPr="0052576C" w14:paraId="6DBA482E" w14:textId="77777777" w:rsidTr="00152172">
        <w:trPr>
          <w:trHeight w:hRule="exact" w:val="612"/>
        </w:trPr>
        <w:tc>
          <w:tcPr>
            <w:tcW w:w="4644" w:type="dxa"/>
            <w:tcBorders>
              <w:bottom w:val="single" w:sz="6" w:space="0" w:color="auto"/>
            </w:tcBorders>
          </w:tcPr>
          <w:p w14:paraId="7EB98FF0" w14:textId="77777777"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 xml:space="preserve">в </w:t>
            </w:r>
          </w:p>
        </w:tc>
        <w:tc>
          <w:tcPr>
            <w:tcW w:w="5245" w:type="dxa"/>
          </w:tcPr>
          <w:p w14:paraId="2FD3DC61" w14:textId="77777777" w:rsidR="00BC743A" w:rsidRPr="00334E49" w:rsidRDefault="00403CEC" w:rsidP="00152172">
            <w:pPr>
              <w:spacing w:line="240" w:lineRule="auto"/>
              <w:jc w:val="both"/>
              <w:rPr>
                <w:rFonts w:ascii="Arial" w:hAnsi="Arial" w:cs="Arial"/>
                <w:sz w:val="20"/>
                <w:szCs w:val="20"/>
                <w:lang w:val="ru-RU"/>
              </w:rPr>
            </w:pPr>
            <w:r>
              <w:rPr>
                <w:rFonts w:ascii="Arial" w:hAnsi="Arial" w:cs="Arial"/>
                <w:sz w:val="20"/>
                <w:szCs w:val="20"/>
                <w:lang w:val="ru-RU"/>
              </w:rPr>
              <w:t>в</w:t>
            </w:r>
            <w:r w:rsidR="00BC743A" w:rsidRPr="00334E49">
              <w:rPr>
                <w:rFonts w:ascii="Arial" w:hAnsi="Arial" w:cs="Arial"/>
                <w:sz w:val="20"/>
                <w:szCs w:val="20"/>
                <w:lang w:val="ru-RU"/>
              </w:rPr>
              <w:t xml:space="preserve"> </w:t>
            </w:r>
          </w:p>
        </w:tc>
      </w:tr>
      <w:tr w:rsidR="00BC743A" w:rsidRPr="0052576C" w14:paraId="76A79455" w14:textId="77777777" w:rsidTr="00152172">
        <w:trPr>
          <w:trHeight w:hRule="exact" w:val="240"/>
        </w:trPr>
        <w:tc>
          <w:tcPr>
            <w:tcW w:w="4644" w:type="dxa"/>
            <w:tcBorders>
              <w:bottom w:val="single" w:sz="6" w:space="0" w:color="auto"/>
            </w:tcBorders>
            <w:shd w:val="clear" w:color="auto" w:fill="FFFFFF"/>
          </w:tcPr>
          <w:p w14:paraId="1E700FD6" w14:textId="226A8446" w:rsidR="00BC743A" w:rsidRPr="00334E49" w:rsidRDefault="00BC743A" w:rsidP="00E80A28">
            <w:pPr>
              <w:spacing w:line="240" w:lineRule="auto"/>
              <w:jc w:val="both"/>
              <w:rPr>
                <w:rFonts w:ascii="Arial" w:hAnsi="Arial" w:cs="Arial"/>
                <w:sz w:val="20"/>
                <w:szCs w:val="20"/>
                <w:lang w:val="ru-RU"/>
              </w:rPr>
            </w:pPr>
            <w:r w:rsidRPr="00334E49">
              <w:rPr>
                <w:rFonts w:ascii="Arial" w:hAnsi="Arial" w:cs="Arial"/>
                <w:sz w:val="20"/>
                <w:szCs w:val="20"/>
                <w:lang w:val="ru-RU"/>
              </w:rPr>
              <w:lastRenderedPageBreak/>
              <w:t>к</w:t>
            </w:r>
            <w:r w:rsidR="00E80A28">
              <w:rPr>
                <w:rFonts w:ascii="Arial" w:hAnsi="Arial" w:cs="Arial"/>
                <w:sz w:val="20"/>
                <w:szCs w:val="20"/>
                <w:lang w:val="ru-RU"/>
              </w:rPr>
              <w:t>/</w:t>
            </w:r>
            <w:r w:rsidRPr="00334E49">
              <w:rPr>
                <w:rFonts w:ascii="Arial" w:hAnsi="Arial" w:cs="Arial"/>
                <w:sz w:val="20"/>
                <w:szCs w:val="20"/>
                <w:lang w:val="ru-RU"/>
              </w:rPr>
              <w:t xml:space="preserve">с </w:t>
            </w:r>
          </w:p>
        </w:tc>
        <w:tc>
          <w:tcPr>
            <w:tcW w:w="5245" w:type="dxa"/>
          </w:tcPr>
          <w:p w14:paraId="4C1C59A3" w14:textId="77777777"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 xml:space="preserve">к/с </w:t>
            </w:r>
          </w:p>
        </w:tc>
      </w:tr>
      <w:tr w:rsidR="00BC743A" w:rsidRPr="0052576C" w14:paraId="0D36D2DD" w14:textId="77777777" w:rsidTr="00152172">
        <w:trPr>
          <w:trHeight w:hRule="exact" w:val="240"/>
        </w:trPr>
        <w:tc>
          <w:tcPr>
            <w:tcW w:w="4644" w:type="dxa"/>
            <w:shd w:val="clear" w:color="auto" w:fill="FFFFFF"/>
          </w:tcPr>
          <w:p w14:paraId="15F28415" w14:textId="77777777" w:rsidR="00BC743A" w:rsidRPr="00334E49" w:rsidRDefault="00BC743A" w:rsidP="00403CEC">
            <w:pPr>
              <w:spacing w:line="240" w:lineRule="auto"/>
              <w:jc w:val="both"/>
              <w:rPr>
                <w:rFonts w:ascii="Arial" w:hAnsi="Arial" w:cs="Arial"/>
                <w:sz w:val="20"/>
                <w:szCs w:val="20"/>
                <w:lang w:val="ru-RU"/>
              </w:rPr>
            </w:pPr>
            <w:r w:rsidRPr="00334E49">
              <w:rPr>
                <w:rFonts w:ascii="Arial" w:hAnsi="Arial" w:cs="Arial"/>
                <w:sz w:val="20"/>
                <w:szCs w:val="20"/>
                <w:lang w:val="ru-RU"/>
              </w:rPr>
              <w:t xml:space="preserve">БИК </w:t>
            </w:r>
          </w:p>
        </w:tc>
        <w:tc>
          <w:tcPr>
            <w:tcW w:w="5245" w:type="dxa"/>
          </w:tcPr>
          <w:p w14:paraId="13C1CF35" w14:textId="77777777"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 xml:space="preserve">БИК </w:t>
            </w:r>
          </w:p>
        </w:tc>
      </w:tr>
    </w:tbl>
    <w:p w14:paraId="0B441B04" w14:textId="77777777" w:rsidR="00BC743A" w:rsidRPr="00334E49" w:rsidRDefault="00BC743A" w:rsidP="00BC743A">
      <w:pPr>
        <w:spacing w:line="240" w:lineRule="auto"/>
        <w:jc w:val="both"/>
        <w:rPr>
          <w:rFonts w:ascii="Arial" w:hAnsi="Arial" w:cs="Arial"/>
          <w:sz w:val="20"/>
          <w:szCs w:val="20"/>
          <w:lang w:val="ru-RU"/>
        </w:rPr>
      </w:pPr>
    </w:p>
    <w:tbl>
      <w:tblPr>
        <w:tblW w:w="0" w:type="auto"/>
        <w:tblLayout w:type="fixed"/>
        <w:tblLook w:val="0000" w:firstRow="0" w:lastRow="0" w:firstColumn="0" w:lastColumn="0" w:noHBand="0" w:noVBand="0"/>
      </w:tblPr>
      <w:tblGrid>
        <w:gridCol w:w="4644"/>
        <w:gridCol w:w="5245"/>
      </w:tblGrid>
      <w:tr w:rsidR="00BC743A" w:rsidRPr="0052576C" w14:paraId="28EFFC62" w14:textId="77777777" w:rsidTr="00152172">
        <w:trPr>
          <w:trHeight w:hRule="exact" w:val="240"/>
        </w:trPr>
        <w:tc>
          <w:tcPr>
            <w:tcW w:w="4644" w:type="dxa"/>
          </w:tcPr>
          <w:p w14:paraId="4ECD1ACE" w14:textId="77777777" w:rsidR="00BC743A" w:rsidRPr="00334E49" w:rsidRDefault="00BC743A" w:rsidP="00152172">
            <w:pPr>
              <w:spacing w:line="240" w:lineRule="auto"/>
              <w:jc w:val="both"/>
              <w:rPr>
                <w:rFonts w:ascii="Arial" w:hAnsi="Arial" w:cs="Arial"/>
                <w:b/>
                <w:sz w:val="20"/>
                <w:szCs w:val="20"/>
                <w:lang w:val="ru-RU"/>
              </w:rPr>
            </w:pPr>
          </w:p>
        </w:tc>
        <w:tc>
          <w:tcPr>
            <w:tcW w:w="5245" w:type="dxa"/>
          </w:tcPr>
          <w:p w14:paraId="2D8A2D13" w14:textId="77777777" w:rsidR="00BC743A" w:rsidRPr="00334E49" w:rsidRDefault="00BC743A" w:rsidP="00152172">
            <w:pPr>
              <w:spacing w:line="240" w:lineRule="auto"/>
              <w:jc w:val="both"/>
              <w:rPr>
                <w:rFonts w:ascii="Arial" w:hAnsi="Arial" w:cs="Arial"/>
                <w:b/>
                <w:i/>
                <w:sz w:val="20"/>
                <w:szCs w:val="20"/>
                <w:lang w:val="ru-RU"/>
              </w:rPr>
            </w:pPr>
          </w:p>
        </w:tc>
      </w:tr>
      <w:tr w:rsidR="00BC743A" w:rsidRPr="0052576C" w14:paraId="4B76C815" w14:textId="77777777" w:rsidTr="00152172">
        <w:tc>
          <w:tcPr>
            <w:tcW w:w="4644" w:type="dxa"/>
          </w:tcPr>
          <w:p w14:paraId="19B20436" w14:textId="77777777" w:rsidR="00BC743A" w:rsidRPr="00334E49" w:rsidRDefault="00BC743A" w:rsidP="00152172">
            <w:pPr>
              <w:spacing w:line="240" w:lineRule="auto"/>
              <w:jc w:val="both"/>
              <w:rPr>
                <w:rFonts w:ascii="Arial" w:hAnsi="Arial" w:cs="Arial"/>
                <w:b/>
                <w:sz w:val="20"/>
                <w:szCs w:val="20"/>
                <w:lang w:val="ru-RU"/>
              </w:rPr>
            </w:pPr>
            <w:r w:rsidRPr="00334E49">
              <w:rPr>
                <w:rFonts w:ascii="Arial" w:hAnsi="Arial" w:cs="Arial"/>
                <w:b/>
                <w:sz w:val="20"/>
                <w:szCs w:val="20"/>
                <w:lang w:val="ru-RU"/>
              </w:rPr>
              <w:t>Биржа:</w:t>
            </w:r>
          </w:p>
          <w:p w14:paraId="5D583F77" w14:textId="77777777" w:rsidR="00BC743A" w:rsidRPr="00334E49" w:rsidRDefault="00BC743A" w:rsidP="00152172">
            <w:pPr>
              <w:spacing w:line="240" w:lineRule="auto"/>
              <w:jc w:val="both"/>
              <w:rPr>
                <w:rFonts w:ascii="Arial" w:hAnsi="Arial" w:cs="Arial"/>
                <w:sz w:val="20"/>
                <w:szCs w:val="20"/>
                <w:lang w:val="ru-RU"/>
              </w:rPr>
            </w:pPr>
          </w:p>
        </w:tc>
        <w:tc>
          <w:tcPr>
            <w:tcW w:w="5245" w:type="dxa"/>
          </w:tcPr>
          <w:p w14:paraId="1D87ACBF" w14:textId="77777777"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b/>
                <w:sz w:val="20"/>
                <w:szCs w:val="20"/>
                <w:lang w:val="ru-RU"/>
              </w:rPr>
              <w:t>Эмитент</w:t>
            </w:r>
            <w:r w:rsidRPr="00334E49">
              <w:rPr>
                <w:rFonts w:ascii="Arial" w:hAnsi="Arial" w:cs="Arial"/>
                <w:sz w:val="20"/>
                <w:szCs w:val="20"/>
                <w:lang w:val="ru-RU"/>
              </w:rPr>
              <w:t>:</w:t>
            </w:r>
          </w:p>
          <w:p w14:paraId="78FAE02B" w14:textId="77777777" w:rsidR="00BC743A" w:rsidRPr="00334E49" w:rsidRDefault="00BC743A" w:rsidP="00152172">
            <w:pPr>
              <w:spacing w:line="240" w:lineRule="auto"/>
              <w:jc w:val="both"/>
              <w:rPr>
                <w:rFonts w:ascii="Arial" w:hAnsi="Arial" w:cs="Arial"/>
                <w:sz w:val="20"/>
                <w:szCs w:val="20"/>
                <w:lang w:val="ru-RU"/>
              </w:rPr>
            </w:pPr>
          </w:p>
        </w:tc>
      </w:tr>
      <w:tr w:rsidR="00BC743A" w:rsidRPr="0052576C" w14:paraId="6F92E6BF" w14:textId="77777777" w:rsidTr="00152172">
        <w:tc>
          <w:tcPr>
            <w:tcW w:w="4644" w:type="dxa"/>
          </w:tcPr>
          <w:p w14:paraId="26E6AE37" w14:textId="77777777" w:rsidR="00BC743A" w:rsidRPr="00334E49" w:rsidRDefault="00BC743A" w:rsidP="00152172">
            <w:pPr>
              <w:spacing w:line="240" w:lineRule="auto"/>
              <w:jc w:val="both"/>
              <w:rPr>
                <w:rFonts w:ascii="Arial" w:hAnsi="Arial" w:cs="Arial"/>
                <w:sz w:val="20"/>
                <w:szCs w:val="20"/>
                <w:lang w:val="ru-RU"/>
              </w:rPr>
            </w:pPr>
          </w:p>
          <w:p w14:paraId="7AB62C9F" w14:textId="77777777"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__________________ / ______________/</w:t>
            </w:r>
          </w:p>
        </w:tc>
        <w:tc>
          <w:tcPr>
            <w:tcW w:w="5245" w:type="dxa"/>
          </w:tcPr>
          <w:p w14:paraId="39DADC41" w14:textId="77777777" w:rsidR="00BC743A" w:rsidRPr="00334E49" w:rsidRDefault="00BC743A" w:rsidP="00152172">
            <w:pPr>
              <w:spacing w:line="240" w:lineRule="auto"/>
              <w:jc w:val="both"/>
              <w:rPr>
                <w:rFonts w:ascii="Arial" w:hAnsi="Arial" w:cs="Arial"/>
                <w:sz w:val="20"/>
                <w:szCs w:val="20"/>
                <w:lang w:val="ru-RU"/>
              </w:rPr>
            </w:pPr>
          </w:p>
          <w:p w14:paraId="1C407345" w14:textId="77777777"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_______________ / ______________/</w:t>
            </w:r>
          </w:p>
        </w:tc>
      </w:tr>
      <w:tr w:rsidR="00BC743A" w:rsidRPr="0052576C" w14:paraId="16B074A5" w14:textId="77777777" w:rsidTr="00152172">
        <w:tc>
          <w:tcPr>
            <w:tcW w:w="4644" w:type="dxa"/>
          </w:tcPr>
          <w:p w14:paraId="71AB0E91" w14:textId="77777777" w:rsidR="00BC743A" w:rsidRPr="00334E49" w:rsidRDefault="00BC743A" w:rsidP="00152172">
            <w:pPr>
              <w:spacing w:line="240" w:lineRule="auto"/>
              <w:jc w:val="both"/>
              <w:rPr>
                <w:rFonts w:ascii="Arial" w:hAnsi="Arial" w:cs="Arial"/>
                <w:sz w:val="20"/>
                <w:szCs w:val="20"/>
                <w:lang w:val="ru-RU"/>
              </w:rPr>
            </w:pPr>
          </w:p>
        </w:tc>
        <w:tc>
          <w:tcPr>
            <w:tcW w:w="5245" w:type="dxa"/>
          </w:tcPr>
          <w:p w14:paraId="4A5AC125" w14:textId="77777777" w:rsidR="00BC743A" w:rsidRPr="00334E49" w:rsidRDefault="00BC743A" w:rsidP="00152172">
            <w:pPr>
              <w:spacing w:line="240" w:lineRule="auto"/>
              <w:jc w:val="both"/>
              <w:rPr>
                <w:rFonts w:ascii="Arial" w:hAnsi="Arial" w:cs="Arial"/>
                <w:sz w:val="20"/>
                <w:szCs w:val="20"/>
                <w:lang w:val="ru-RU"/>
              </w:rPr>
            </w:pPr>
          </w:p>
        </w:tc>
      </w:tr>
      <w:tr w:rsidR="00BC743A" w:rsidRPr="0052576C" w14:paraId="167F021B" w14:textId="77777777" w:rsidTr="00152172">
        <w:tc>
          <w:tcPr>
            <w:tcW w:w="4644" w:type="dxa"/>
          </w:tcPr>
          <w:p w14:paraId="0A77AD5E" w14:textId="77777777"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М.П.</w:t>
            </w:r>
          </w:p>
        </w:tc>
        <w:tc>
          <w:tcPr>
            <w:tcW w:w="5245" w:type="dxa"/>
          </w:tcPr>
          <w:p w14:paraId="2C42B74E" w14:textId="77777777"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rPr>
              <w:t xml:space="preserve">            </w:t>
            </w:r>
            <w:r w:rsidRPr="00334E49">
              <w:rPr>
                <w:rFonts w:ascii="Arial" w:hAnsi="Arial" w:cs="Arial"/>
                <w:sz w:val="20"/>
                <w:szCs w:val="20"/>
                <w:lang w:val="ru-RU"/>
              </w:rPr>
              <w:t>М.П.</w:t>
            </w:r>
          </w:p>
        </w:tc>
      </w:tr>
    </w:tbl>
    <w:p w14:paraId="21808653" w14:textId="77777777" w:rsidR="00BC743A" w:rsidRPr="00334E49" w:rsidRDefault="00BC743A" w:rsidP="001966EA">
      <w:pPr>
        <w:spacing w:line="240" w:lineRule="auto"/>
        <w:jc w:val="both"/>
        <w:rPr>
          <w:rFonts w:ascii="Arial" w:hAnsi="Arial" w:cs="Arial"/>
          <w:sz w:val="20"/>
          <w:szCs w:val="20"/>
          <w:lang w:val="ru-RU"/>
        </w:rPr>
      </w:pPr>
    </w:p>
    <w:sectPr w:rsidR="00BC743A" w:rsidRPr="00334E49" w:rsidSect="001A24A5">
      <w:pgSz w:w="11906" w:h="16838"/>
      <w:pgMar w:top="568" w:right="850" w:bottom="851"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8F99DC" w14:textId="77777777" w:rsidR="009D6BE1" w:rsidRDefault="009D6BE1" w:rsidP="001E25F5">
      <w:pPr>
        <w:spacing w:line="240" w:lineRule="auto"/>
      </w:pPr>
      <w:r>
        <w:separator/>
      </w:r>
    </w:p>
  </w:endnote>
  <w:endnote w:type="continuationSeparator" w:id="0">
    <w:p w14:paraId="12A2CBD7" w14:textId="77777777" w:rsidR="009D6BE1" w:rsidRDefault="009D6BE1" w:rsidP="001E25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MS PMincho">
    <w:altName w:val="MS Gothic"/>
    <w:charset w:val="80"/>
    <w:family w:val="roman"/>
    <w:pitch w:val="variable"/>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759274"/>
      <w:docPartObj>
        <w:docPartGallery w:val="Page Numbers (Bottom of Page)"/>
        <w:docPartUnique/>
      </w:docPartObj>
    </w:sdtPr>
    <w:sdtEndPr>
      <w:rPr>
        <w:rFonts w:ascii="Arial" w:hAnsi="Arial" w:cs="Arial"/>
        <w:sz w:val="18"/>
      </w:rPr>
    </w:sdtEndPr>
    <w:sdtContent>
      <w:p w14:paraId="51180614" w14:textId="2C33032F" w:rsidR="007B7A34" w:rsidRPr="001A24A5" w:rsidRDefault="007B7A34">
        <w:pPr>
          <w:pStyle w:val="ab"/>
          <w:jc w:val="right"/>
          <w:rPr>
            <w:rFonts w:ascii="Arial" w:hAnsi="Arial" w:cs="Arial"/>
            <w:sz w:val="18"/>
          </w:rPr>
        </w:pPr>
        <w:r w:rsidRPr="001A24A5">
          <w:rPr>
            <w:rFonts w:ascii="Arial" w:hAnsi="Arial" w:cs="Arial"/>
            <w:sz w:val="18"/>
          </w:rPr>
          <w:fldChar w:fldCharType="begin"/>
        </w:r>
        <w:r w:rsidRPr="001A24A5">
          <w:rPr>
            <w:rFonts w:ascii="Arial" w:hAnsi="Arial" w:cs="Arial"/>
            <w:sz w:val="18"/>
          </w:rPr>
          <w:instrText>PAGE   \* MERGEFORMAT</w:instrText>
        </w:r>
        <w:r w:rsidRPr="001A24A5">
          <w:rPr>
            <w:rFonts w:ascii="Arial" w:hAnsi="Arial" w:cs="Arial"/>
            <w:sz w:val="18"/>
          </w:rPr>
          <w:fldChar w:fldCharType="separate"/>
        </w:r>
        <w:r w:rsidR="007B3745" w:rsidRPr="007B3745">
          <w:rPr>
            <w:rFonts w:ascii="Arial" w:hAnsi="Arial" w:cs="Arial"/>
            <w:noProof/>
            <w:sz w:val="18"/>
            <w:lang w:val="ru-RU"/>
          </w:rPr>
          <w:t>89</w:t>
        </w:r>
        <w:r w:rsidRPr="001A24A5">
          <w:rPr>
            <w:rFonts w:ascii="Arial" w:hAnsi="Arial" w:cs="Arial"/>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4964D" w14:textId="77777777" w:rsidR="009D6BE1" w:rsidRDefault="009D6BE1" w:rsidP="001E25F5">
      <w:pPr>
        <w:spacing w:line="240" w:lineRule="auto"/>
      </w:pPr>
      <w:r>
        <w:separator/>
      </w:r>
    </w:p>
  </w:footnote>
  <w:footnote w:type="continuationSeparator" w:id="0">
    <w:p w14:paraId="405C40F6" w14:textId="77777777" w:rsidR="009D6BE1" w:rsidRDefault="009D6BE1" w:rsidP="001E25F5">
      <w:pPr>
        <w:spacing w:line="240" w:lineRule="auto"/>
      </w:pPr>
      <w:r>
        <w:continuationSeparator/>
      </w:r>
    </w:p>
  </w:footnote>
  <w:footnote w:id="1">
    <w:p w14:paraId="45B894AD" w14:textId="77777777" w:rsidR="007B7A34" w:rsidRPr="001E25F5" w:rsidRDefault="007B7A34" w:rsidP="001E25F5">
      <w:pPr>
        <w:jc w:val="both"/>
        <w:rPr>
          <w:lang w:val="ru-RU"/>
        </w:rPr>
      </w:pPr>
      <w:r>
        <w:rPr>
          <w:rStyle w:val="af2"/>
        </w:rPr>
        <w:footnoteRef/>
      </w:r>
      <w:r w:rsidRPr="001E25F5">
        <w:rPr>
          <w:lang w:val="ru-RU"/>
        </w:rPr>
        <w:t xml:space="preserve"> </w:t>
      </w:r>
      <w:r w:rsidRPr="001E25F5">
        <w:rPr>
          <w:rFonts w:ascii="Arial" w:hAnsi="Arial" w:cs="Arial"/>
          <w:i/>
          <w:sz w:val="16"/>
          <w:lang w:val="ru-RU"/>
        </w:rPr>
        <w:t xml:space="preserve">Ранее представленные документы могут не представляться повторно, за исключением случаев, когда в данные документы были внесены изменения и/или дополнения. </w:t>
      </w:r>
      <w:r w:rsidRPr="006705B6">
        <w:rPr>
          <w:rFonts w:ascii="Arial" w:hAnsi="Arial" w:cs="Arial"/>
          <w:i/>
          <w:sz w:val="16"/>
          <w:szCs w:val="16"/>
          <w:lang w:val="ru-RU"/>
        </w:rPr>
        <w:t xml:space="preserve">В этом случае графы «Количество экземпляров» и «Количество страниц» не </w:t>
      </w:r>
      <w:proofErr w:type="gramStart"/>
      <w:r w:rsidRPr="006705B6">
        <w:rPr>
          <w:rFonts w:ascii="Arial" w:hAnsi="Arial" w:cs="Arial"/>
          <w:i/>
          <w:sz w:val="16"/>
          <w:szCs w:val="16"/>
          <w:lang w:val="ru-RU"/>
        </w:rPr>
        <w:t>заполняются и указывается</w:t>
      </w:r>
      <w:proofErr w:type="gramEnd"/>
      <w:r w:rsidRPr="006705B6">
        <w:rPr>
          <w:rFonts w:ascii="Arial" w:hAnsi="Arial" w:cs="Arial"/>
          <w:i/>
          <w:sz w:val="16"/>
          <w:szCs w:val="16"/>
          <w:lang w:val="ru-RU"/>
        </w:rPr>
        <w:t xml:space="preserve">, что такие документы были представлены ранее. </w:t>
      </w:r>
      <w:r w:rsidRPr="001E25F5">
        <w:rPr>
          <w:rFonts w:ascii="Arial" w:hAnsi="Arial" w:cs="Arial"/>
          <w:i/>
          <w:sz w:val="16"/>
          <w:lang w:val="ru-RU"/>
        </w:rPr>
        <w:t>Договор на оказание соответствующих услуг листинга не представляется в случае наличия ранее заключенного договора на оказание данных услуг.</w:t>
      </w:r>
    </w:p>
  </w:footnote>
  <w:footnote w:id="2">
    <w:p w14:paraId="552C8285" w14:textId="77777777" w:rsidR="007B7A34" w:rsidRPr="00E16C48" w:rsidRDefault="007B7A34" w:rsidP="00777848">
      <w:pPr>
        <w:jc w:val="both"/>
        <w:rPr>
          <w:lang w:val="ru-RU"/>
        </w:rPr>
      </w:pPr>
      <w:r>
        <w:rPr>
          <w:rStyle w:val="af2"/>
        </w:rPr>
        <w:footnoteRef/>
      </w:r>
      <w:r w:rsidRPr="00BC6B32">
        <w:rPr>
          <w:lang w:val="ru-RU"/>
        </w:rPr>
        <w:t xml:space="preserve"> </w:t>
      </w:r>
      <w:r w:rsidRPr="00D61943">
        <w:rPr>
          <w:rFonts w:ascii="Arial" w:hAnsi="Arial" w:cs="Arial"/>
          <w:i/>
          <w:sz w:val="16"/>
          <w:lang w:val="ru-RU"/>
        </w:rPr>
        <w:t xml:space="preserve">Ранее представленные документы могут не </w:t>
      </w:r>
      <w:r>
        <w:rPr>
          <w:rFonts w:ascii="Arial" w:hAnsi="Arial" w:cs="Arial"/>
          <w:i/>
          <w:sz w:val="16"/>
          <w:lang w:val="ru-RU"/>
        </w:rPr>
        <w:t>направляться</w:t>
      </w:r>
      <w:r w:rsidRPr="00D61943">
        <w:rPr>
          <w:rFonts w:ascii="Arial" w:hAnsi="Arial" w:cs="Arial"/>
          <w:i/>
          <w:sz w:val="16"/>
          <w:lang w:val="ru-RU"/>
        </w:rPr>
        <w:t xml:space="preserve"> повторно, за исключением случаев, когда в данные документы были внесены изменения и/или дополнения. В этом случае графы «Количество экземпляров» и «Количество страниц» не заполняются, и указывается, что такие документы были представлены ранее. Договор на оказание соответствующих услуг листинга не представляется в случае наличия ранее заключенного договора на оказание данных услуг.</w:t>
      </w:r>
    </w:p>
  </w:footnote>
  <w:footnote w:id="3">
    <w:p w14:paraId="279801B5" w14:textId="1A8AFAEB" w:rsidR="007B7A34" w:rsidRPr="00D20050" w:rsidRDefault="007B7A34" w:rsidP="00A36B45">
      <w:pPr>
        <w:pStyle w:val="af3"/>
        <w:spacing w:line="276" w:lineRule="auto"/>
        <w:jc w:val="both"/>
        <w:rPr>
          <w:rFonts w:ascii="Arial" w:hAnsi="Arial" w:cs="Arial"/>
          <w:i/>
          <w:sz w:val="18"/>
          <w:szCs w:val="18"/>
        </w:rPr>
      </w:pPr>
      <w:r w:rsidRPr="00341D35">
        <w:rPr>
          <w:rStyle w:val="af2"/>
          <w:rFonts w:ascii="Arial" w:hAnsi="Arial" w:cs="Arial"/>
          <w:sz w:val="18"/>
          <w:szCs w:val="18"/>
        </w:rPr>
        <w:footnoteRef/>
      </w:r>
      <w:r w:rsidRPr="00341D35">
        <w:rPr>
          <w:rFonts w:ascii="Arial" w:hAnsi="Arial" w:cs="Arial"/>
          <w:sz w:val="18"/>
          <w:szCs w:val="18"/>
        </w:rPr>
        <w:t xml:space="preserve"> </w:t>
      </w:r>
      <w:r w:rsidRPr="00341D35">
        <w:rPr>
          <w:rFonts w:ascii="Arial" w:hAnsi="Arial" w:cs="Arial"/>
          <w:i/>
          <w:sz w:val="18"/>
          <w:szCs w:val="18"/>
        </w:rPr>
        <w:t xml:space="preserve">В Заявлении может быть указана иная информация, необходимая в соответствии с Правилами проведения организованных торгов ценными бумагами, Правилами листинга (делистинга) ценных бумаг и иными документами </w:t>
      </w:r>
      <w:r w:rsidRPr="00F42ED2">
        <w:rPr>
          <w:rFonts w:ascii="Arial" w:hAnsi="Arial" w:cs="Arial"/>
          <w:i/>
          <w:sz w:val="18"/>
          <w:szCs w:val="18"/>
        </w:rPr>
        <w:t>АО «Биржа «Санкт-Петербург»</w:t>
      </w:r>
      <w:r w:rsidRPr="00341D35">
        <w:rPr>
          <w:rFonts w:ascii="Arial" w:hAnsi="Arial" w:cs="Arial"/>
          <w:i/>
          <w:sz w:val="18"/>
          <w:szCs w:val="18"/>
        </w:rPr>
        <w:t>.</w:t>
      </w:r>
    </w:p>
  </w:footnote>
  <w:footnote w:id="4">
    <w:p w14:paraId="0D864AFC" w14:textId="77777777" w:rsidR="007B7A34" w:rsidRPr="0025150E" w:rsidRDefault="007B7A34" w:rsidP="00341D35">
      <w:pPr>
        <w:spacing w:line="276" w:lineRule="auto"/>
        <w:jc w:val="both"/>
        <w:rPr>
          <w:lang w:val="ru-RU"/>
        </w:rPr>
      </w:pPr>
      <w:r w:rsidRPr="00341D35">
        <w:rPr>
          <w:rStyle w:val="af2"/>
          <w:rFonts w:ascii="Arial" w:hAnsi="Arial" w:cs="Arial"/>
          <w:sz w:val="18"/>
          <w:szCs w:val="18"/>
        </w:rPr>
        <w:footnoteRef/>
      </w:r>
      <w:r w:rsidRPr="00341D35">
        <w:rPr>
          <w:rFonts w:ascii="Arial" w:hAnsi="Arial" w:cs="Arial"/>
          <w:sz w:val="18"/>
          <w:szCs w:val="18"/>
          <w:lang w:val="ru-RU"/>
        </w:rPr>
        <w:t xml:space="preserve"> </w:t>
      </w:r>
      <w:r w:rsidRPr="00341D35">
        <w:rPr>
          <w:rFonts w:ascii="Arial" w:hAnsi="Arial" w:cs="Arial"/>
          <w:i/>
          <w:sz w:val="18"/>
          <w:szCs w:val="18"/>
          <w:lang w:val="ru-RU"/>
        </w:rPr>
        <w:t xml:space="preserve">Ранее представленные документы могут не </w:t>
      </w:r>
      <w:r>
        <w:rPr>
          <w:rFonts w:ascii="Arial" w:hAnsi="Arial" w:cs="Arial"/>
          <w:i/>
          <w:sz w:val="18"/>
          <w:szCs w:val="18"/>
          <w:lang w:val="ru-RU"/>
        </w:rPr>
        <w:t>направляться</w:t>
      </w:r>
      <w:r w:rsidRPr="00341D35">
        <w:rPr>
          <w:rFonts w:ascii="Arial" w:hAnsi="Arial" w:cs="Arial"/>
          <w:i/>
          <w:sz w:val="18"/>
          <w:szCs w:val="18"/>
          <w:lang w:val="ru-RU"/>
        </w:rPr>
        <w:t xml:space="preserve"> повторно, за исключением случаев, когда в данные документы были внесены изменения и/или дополнения. В этом случае графы «Количество экземпляров» и «Количество страниц» не заполняются, и указывается, что такие документы были представлены ранее.</w:t>
      </w:r>
      <w:r w:rsidRPr="006705B6">
        <w:rPr>
          <w:rFonts w:ascii="Arial" w:hAnsi="Arial" w:cs="Arial"/>
          <w:i/>
          <w:sz w:val="16"/>
          <w:szCs w:val="16"/>
          <w:lang w:val="ru-RU"/>
        </w:rPr>
        <w:t xml:space="preserve"> </w:t>
      </w:r>
      <w:r w:rsidRPr="0025150E">
        <w:rPr>
          <w:rFonts w:ascii="Calibri" w:hAnsi="Calibri" w:cs="Calibri"/>
          <w:i/>
          <w:sz w:val="18"/>
          <w:lang w:val="ru-RU"/>
        </w:rPr>
        <w:t xml:space="preserve"> </w:t>
      </w:r>
    </w:p>
  </w:footnote>
  <w:footnote w:id="5">
    <w:p w14:paraId="73F74AEF" w14:textId="5395F99C" w:rsidR="007B7A34" w:rsidRPr="00403CEC" w:rsidRDefault="007B7A34">
      <w:pPr>
        <w:pStyle w:val="af3"/>
        <w:rPr>
          <w:rFonts w:ascii="Arial" w:hAnsi="Arial" w:cs="Arial"/>
          <w:i/>
          <w:sz w:val="18"/>
          <w:szCs w:val="18"/>
        </w:rPr>
      </w:pPr>
      <w:r>
        <w:rPr>
          <w:rStyle w:val="af2"/>
        </w:rPr>
        <w:footnoteRef/>
      </w:r>
      <w:r>
        <w:t xml:space="preserve"> </w:t>
      </w:r>
      <w:r w:rsidRPr="00341D35">
        <w:rPr>
          <w:rFonts w:ascii="Arial" w:hAnsi="Arial" w:cs="Arial"/>
          <w:i/>
          <w:sz w:val="18"/>
          <w:szCs w:val="18"/>
        </w:rPr>
        <w:t xml:space="preserve">В Заявлении может быть указана иная информация, необходимая в соответствии с Правилами проведения организованных торгов ценными бумагами, Правилами листинга (делистинга) ценных бумаг и иными документами </w:t>
      </w:r>
      <w:r w:rsidRPr="00F42ED2">
        <w:rPr>
          <w:rFonts w:ascii="Arial" w:hAnsi="Arial" w:cs="Arial"/>
          <w:i/>
          <w:sz w:val="18"/>
          <w:szCs w:val="18"/>
        </w:rPr>
        <w:t>АО «Биржа «Санкт-Петербург»</w:t>
      </w:r>
      <w:r w:rsidRPr="00341D35">
        <w:rPr>
          <w:rFonts w:ascii="Arial" w:hAnsi="Arial" w:cs="Arial"/>
          <w:i/>
          <w:sz w:val="18"/>
          <w:szCs w:val="18"/>
        </w:rPr>
        <w:t>.</w:t>
      </w:r>
    </w:p>
  </w:footnote>
  <w:footnote w:id="6">
    <w:p w14:paraId="7102A52A" w14:textId="77777777" w:rsidR="007B7A34" w:rsidRPr="001E25F5" w:rsidRDefault="007B7A34" w:rsidP="00626F48">
      <w:pPr>
        <w:jc w:val="both"/>
        <w:rPr>
          <w:lang w:val="ru-RU"/>
        </w:rPr>
      </w:pPr>
      <w:r>
        <w:rPr>
          <w:rStyle w:val="af2"/>
        </w:rPr>
        <w:footnoteRef/>
      </w:r>
      <w:r w:rsidRPr="001E25F5">
        <w:rPr>
          <w:lang w:val="ru-RU"/>
        </w:rPr>
        <w:t xml:space="preserve"> </w:t>
      </w:r>
      <w:r w:rsidRPr="001E25F5">
        <w:rPr>
          <w:rFonts w:ascii="Arial" w:hAnsi="Arial" w:cs="Arial"/>
          <w:i/>
          <w:sz w:val="16"/>
          <w:lang w:val="ru-RU"/>
        </w:rPr>
        <w:t xml:space="preserve">Ранее представленные документы могут не </w:t>
      </w:r>
      <w:r>
        <w:rPr>
          <w:rFonts w:ascii="Arial" w:hAnsi="Arial" w:cs="Arial"/>
          <w:i/>
          <w:sz w:val="16"/>
          <w:lang w:val="ru-RU"/>
        </w:rPr>
        <w:t>направляться</w:t>
      </w:r>
      <w:r w:rsidRPr="001E25F5">
        <w:rPr>
          <w:rFonts w:ascii="Arial" w:hAnsi="Arial" w:cs="Arial"/>
          <w:i/>
          <w:sz w:val="16"/>
          <w:lang w:val="ru-RU"/>
        </w:rPr>
        <w:t xml:space="preserve"> повторно, за исключением случаев, когда в данные документы были внесены изменения и/или дополнения. </w:t>
      </w:r>
      <w:r w:rsidRPr="006705B6">
        <w:rPr>
          <w:rFonts w:ascii="Arial" w:hAnsi="Arial" w:cs="Arial"/>
          <w:i/>
          <w:sz w:val="16"/>
          <w:szCs w:val="16"/>
          <w:lang w:val="ru-RU"/>
        </w:rPr>
        <w:t xml:space="preserve">В этом случае графы «Количество экземпляров» и «Количество страниц» не </w:t>
      </w:r>
      <w:proofErr w:type="gramStart"/>
      <w:r w:rsidRPr="006705B6">
        <w:rPr>
          <w:rFonts w:ascii="Arial" w:hAnsi="Arial" w:cs="Arial"/>
          <w:i/>
          <w:sz w:val="16"/>
          <w:szCs w:val="16"/>
          <w:lang w:val="ru-RU"/>
        </w:rPr>
        <w:t>заполняются и указывается</w:t>
      </w:r>
      <w:proofErr w:type="gramEnd"/>
      <w:r w:rsidRPr="006705B6">
        <w:rPr>
          <w:rFonts w:ascii="Arial" w:hAnsi="Arial" w:cs="Arial"/>
          <w:i/>
          <w:sz w:val="16"/>
          <w:szCs w:val="16"/>
          <w:lang w:val="ru-RU"/>
        </w:rPr>
        <w:t xml:space="preserve">, что такие документы были представлены ранее. </w:t>
      </w:r>
      <w:r w:rsidRPr="001E25F5">
        <w:rPr>
          <w:rFonts w:ascii="Arial" w:hAnsi="Arial" w:cs="Arial"/>
          <w:i/>
          <w:sz w:val="16"/>
          <w:lang w:val="ru-RU"/>
        </w:rPr>
        <w:t>Договор на оказание соответствующих услуг листинга не представляется в случае наличия ранее заключенного договора на оказание данных услуг.</w:t>
      </w:r>
    </w:p>
  </w:footnote>
  <w:footnote w:id="7">
    <w:p w14:paraId="0D871D25" w14:textId="77777777" w:rsidR="007B7A34" w:rsidRPr="001E25F5" w:rsidRDefault="007B7A34" w:rsidP="0070514E">
      <w:pPr>
        <w:jc w:val="both"/>
        <w:rPr>
          <w:lang w:val="ru-RU"/>
        </w:rPr>
      </w:pPr>
      <w:r>
        <w:rPr>
          <w:rStyle w:val="af2"/>
        </w:rPr>
        <w:footnoteRef/>
      </w:r>
      <w:r w:rsidRPr="001E25F5">
        <w:rPr>
          <w:lang w:val="ru-RU"/>
        </w:rPr>
        <w:t xml:space="preserve"> </w:t>
      </w:r>
      <w:r w:rsidRPr="001E25F5">
        <w:rPr>
          <w:rFonts w:ascii="Arial" w:hAnsi="Arial" w:cs="Arial"/>
          <w:i/>
          <w:sz w:val="16"/>
          <w:lang w:val="ru-RU"/>
        </w:rPr>
        <w:t xml:space="preserve">Ранее представленные документы могут не </w:t>
      </w:r>
      <w:r>
        <w:rPr>
          <w:rFonts w:ascii="Arial" w:hAnsi="Arial" w:cs="Arial"/>
          <w:i/>
          <w:sz w:val="16"/>
          <w:lang w:val="ru-RU"/>
        </w:rPr>
        <w:t xml:space="preserve">направляться </w:t>
      </w:r>
      <w:r w:rsidRPr="001E25F5">
        <w:rPr>
          <w:rFonts w:ascii="Arial" w:hAnsi="Arial" w:cs="Arial"/>
          <w:i/>
          <w:sz w:val="16"/>
          <w:lang w:val="ru-RU"/>
        </w:rPr>
        <w:t xml:space="preserve">повторно, за исключением случаев, когда в данные документы были внесены изменения и/или дополнения. </w:t>
      </w:r>
      <w:r w:rsidRPr="006705B6">
        <w:rPr>
          <w:rFonts w:ascii="Arial" w:hAnsi="Arial" w:cs="Arial"/>
          <w:i/>
          <w:sz w:val="16"/>
          <w:szCs w:val="16"/>
          <w:lang w:val="ru-RU"/>
        </w:rPr>
        <w:t xml:space="preserve">В этом случае графы «Количество экземпляров» и «Количество страниц» не </w:t>
      </w:r>
      <w:proofErr w:type="gramStart"/>
      <w:r w:rsidRPr="006705B6">
        <w:rPr>
          <w:rFonts w:ascii="Arial" w:hAnsi="Arial" w:cs="Arial"/>
          <w:i/>
          <w:sz w:val="16"/>
          <w:szCs w:val="16"/>
          <w:lang w:val="ru-RU"/>
        </w:rPr>
        <w:t>заполняются и указывается</w:t>
      </w:r>
      <w:proofErr w:type="gramEnd"/>
      <w:r w:rsidRPr="006705B6">
        <w:rPr>
          <w:rFonts w:ascii="Arial" w:hAnsi="Arial" w:cs="Arial"/>
          <w:i/>
          <w:sz w:val="16"/>
          <w:szCs w:val="16"/>
          <w:lang w:val="ru-RU"/>
        </w:rPr>
        <w:t xml:space="preserve">, что такие документы были представлены ранее. </w:t>
      </w:r>
    </w:p>
  </w:footnote>
  <w:footnote w:id="8">
    <w:p w14:paraId="1375C2AD" w14:textId="77777777" w:rsidR="007B7A34" w:rsidRDefault="007B7A34">
      <w:pPr>
        <w:pStyle w:val="af3"/>
      </w:pPr>
      <w:r>
        <w:rPr>
          <w:rStyle w:val="af2"/>
        </w:rPr>
        <w:footnoteRef/>
      </w:r>
      <w:r>
        <w:t xml:space="preserve"> </w:t>
      </w:r>
      <w:r w:rsidRPr="00542A6D">
        <w:rPr>
          <w:rFonts w:ascii="Arial" w:eastAsia="MS PMincho" w:hAnsi="Arial" w:cs="Arial"/>
          <w:i/>
          <w:sz w:val="16"/>
          <w:szCs w:val="22"/>
          <w:lang w:eastAsia="en-US"/>
        </w:rPr>
        <w:t>Заполняется лицами, не являющимися Участниками торгов или эмитентами ценных бумаг, подлежащих включению в Список на основании настоящего Заявления.</w:t>
      </w:r>
    </w:p>
  </w:footnote>
  <w:footnote w:id="9">
    <w:p w14:paraId="27BA1D19" w14:textId="77777777" w:rsidR="007B7A34" w:rsidRPr="001E25F5" w:rsidRDefault="007B7A34" w:rsidP="00974687">
      <w:pPr>
        <w:jc w:val="both"/>
        <w:rPr>
          <w:lang w:val="ru-RU"/>
        </w:rPr>
      </w:pPr>
      <w:r>
        <w:rPr>
          <w:rStyle w:val="af2"/>
        </w:rPr>
        <w:footnoteRef/>
      </w:r>
      <w:r w:rsidRPr="001E25F5">
        <w:rPr>
          <w:lang w:val="ru-RU"/>
        </w:rPr>
        <w:t xml:space="preserve"> </w:t>
      </w:r>
      <w:r w:rsidRPr="001E25F5">
        <w:rPr>
          <w:rFonts w:ascii="Arial" w:hAnsi="Arial" w:cs="Arial"/>
          <w:i/>
          <w:sz w:val="16"/>
          <w:lang w:val="ru-RU"/>
        </w:rPr>
        <w:t xml:space="preserve">Ранее представленные документы могут не </w:t>
      </w:r>
      <w:r>
        <w:rPr>
          <w:rFonts w:ascii="Arial" w:hAnsi="Arial" w:cs="Arial"/>
          <w:i/>
          <w:sz w:val="16"/>
          <w:lang w:val="ru-RU"/>
        </w:rPr>
        <w:t>направляться</w:t>
      </w:r>
      <w:r w:rsidRPr="001E25F5">
        <w:rPr>
          <w:rFonts w:ascii="Arial" w:hAnsi="Arial" w:cs="Arial"/>
          <w:i/>
          <w:sz w:val="16"/>
          <w:lang w:val="ru-RU"/>
        </w:rPr>
        <w:t xml:space="preserve"> повторно, за исключением случаев, когда в данные документы были внесены изменения и/или дополнения. </w:t>
      </w:r>
      <w:r w:rsidRPr="006705B6">
        <w:rPr>
          <w:rFonts w:ascii="Arial" w:hAnsi="Arial" w:cs="Arial"/>
          <w:i/>
          <w:sz w:val="16"/>
          <w:szCs w:val="16"/>
          <w:lang w:val="ru-RU"/>
        </w:rPr>
        <w:t xml:space="preserve">В этом случае графы «Количество экземпляров» и «Количество страниц» не </w:t>
      </w:r>
      <w:proofErr w:type="gramStart"/>
      <w:r w:rsidRPr="006705B6">
        <w:rPr>
          <w:rFonts w:ascii="Arial" w:hAnsi="Arial" w:cs="Arial"/>
          <w:i/>
          <w:sz w:val="16"/>
          <w:szCs w:val="16"/>
          <w:lang w:val="ru-RU"/>
        </w:rPr>
        <w:t>заполняются и указывается</w:t>
      </w:r>
      <w:proofErr w:type="gramEnd"/>
      <w:r w:rsidRPr="006705B6">
        <w:rPr>
          <w:rFonts w:ascii="Arial" w:hAnsi="Arial" w:cs="Arial"/>
          <w:i/>
          <w:sz w:val="16"/>
          <w:szCs w:val="16"/>
          <w:lang w:val="ru-RU"/>
        </w:rPr>
        <w:t xml:space="preserve">, что такие документы были представлены ранее. </w:t>
      </w:r>
    </w:p>
  </w:footnote>
  <w:footnote w:id="10">
    <w:p w14:paraId="29FB0F0A" w14:textId="77777777" w:rsidR="007B7A34" w:rsidRPr="00626F48" w:rsidRDefault="007B7A34" w:rsidP="00626F48">
      <w:pPr>
        <w:jc w:val="both"/>
        <w:rPr>
          <w:lang w:val="ru-RU"/>
        </w:rPr>
      </w:pPr>
      <w:r>
        <w:rPr>
          <w:rStyle w:val="af2"/>
        </w:rPr>
        <w:footnoteRef/>
      </w:r>
      <w:r w:rsidRPr="00BC6B32">
        <w:rPr>
          <w:lang w:val="ru-RU"/>
        </w:rPr>
        <w:t xml:space="preserve"> </w:t>
      </w:r>
      <w:r w:rsidRPr="00D61943">
        <w:rPr>
          <w:rFonts w:ascii="Arial" w:hAnsi="Arial" w:cs="Arial"/>
          <w:i/>
          <w:sz w:val="16"/>
          <w:lang w:val="ru-RU"/>
        </w:rPr>
        <w:t xml:space="preserve">Ранее представленные документы могут не </w:t>
      </w:r>
      <w:r>
        <w:rPr>
          <w:rFonts w:ascii="Arial" w:hAnsi="Arial" w:cs="Arial"/>
          <w:i/>
          <w:sz w:val="16"/>
          <w:lang w:val="ru-RU"/>
        </w:rPr>
        <w:t xml:space="preserve">направляться </w:t>
      </w:r>
      <w:r w:rsidRPr="00D61943">
        <w:rPr>
          <w:rFonts w:ascii="Arial" w:hAnsi="Arial" w:cs="Arial"/>
          <w:i/>
          <w:sz w:val="16"/>
          <w:lang w:val="ru-RU"/>
        </w:rPr>
        <w:t>повторно, за исключением случаев, когда в данные документы были внесены изменения и/или дополнения. В этом случае графы «Количество экземпляров» и «Количество страниц» не заполняются, и указывается, что такие документы были представлены ранее. Договор на оказание соответствующих услуг листинга не представляется в случае наличия ранее заключенного договора на оказание данных услуг.</w:t>
      </w:r>
    </w:p>
  </w:footnote>
  <w:footnote w:id="11">
    <w:p w14:paraId="1F7CCD00" w14:textId="578BC50A" w:rsidR="007B7A34" w:rsidRPr="00341D35" w:rsidRDefault="007B7A34" w:rsidP="00626F48">
      <w:pPr>
        <w:pStyle w:val="af3"/>
        <w:spacing w:line="276" w:lineRule="auto"/>
        <w:jc w:val="both"/>
        <w:rPr>
          <w:rFonts w:ascii="Arial" w:hAnsi="Arial" w:cs="Arial"/>
          <w:sz w:val="18"/>
          <w:szCs w:val="18"/>
        </w:rPr>
      </w:pPr>
      <w:r w:rsidRPr="00341D35">
        <w:rPr>
          <w:rStyle w:val="af2"/>
          <w:rFonts w:ascii="Arial" w:hAnsi="Arial" w:cs="Arial"/>
          <w:sz w:val="18"/>
          <w:szCs w:val="18"/>
        </w:rPr>
        <w:footnoteRef/>
      </w:r>
      <w:r w:rsidRPr="00341D35">
        <w:rPr>
          <w:rFonts w:ascii="Arial" w:hAnsi="Arial" w:cs="Arial"/>
          <w:sz w:val="18"/>
          <w:szCs w:val="18"/>
        </w:rPr>
        <w:t xml:space="preserve"> </w:t>
      </w:r>
      <w:r w:rsidRPr="00341D35">
        <w:rPr>
          <w:rFonts w:ascii="Arial" w:hAnsi="Arial" w:cs="Arial"/>
          <w:i/>
          <w:sz w:val="18"/>
          <w:szCs w:val="18"/>
        </w:rPr>
        <w:t xml:space="preserve">В Заявлении может быть указана иная информация, необходимая в соответствии с Правилами проведения организованных торгов ценными бумагами, Правилами листинга (делистинга) ценных бумаг и иными документами </w:t>
      </w:r>
      <w:r w:rsidRPr="00F42ED2">
        <w:rPr>
          <w:rFonts w:ascii="Arial" w:hAnsi="Arial" w:cs="Arial"/>
          <w:i/>
          <w:sz w:val="18"/>
          <w:szCs w:val="18"/>
        </w:rPr>
        <w:t>АО «Биржа «Санкт-Петербург»</w:t>
      </w:r>
      <w:r w:rsidRPr="00341D35">
        <w:rPr>
          <w:rFonts w:ascii="Arial" w:hAnsi="Arial" w:cs="Arial"/>
          <w:i/>
          <w:sz w:val="18"/>
          <w:szCs w:val="18"/>
        </w:rPr>
        <w:t>.</w:t>
      </w:r>
    </w:p>
  </w:footnote>
  <w:footnote w:id="12">
    <w:p w14:paraId="11D12EBA" w14:textId="77777777" w:rsidR="007B7A34" w:rsidRPr="0025150E" w:rsidRDefault="007B7A34" w:rsidP="00626F48">
      <w:pPr>
        <w:spacing w:line="276" w:lineRule="auto"/>
        <w:jc w:val="both"/>
        <w:rPr>
          <w:lang w:val="ru-RU"/>
        </w:rPr>
      </w:pPr>
      <w:r w:rsidRPr="00341D35">
        <w:rPr>
          <w:rStyle w:val="af2"/>
          <w:rFonts w:ascii="Arial" w:hAnsi="Arial" w:cs="Arial"/>
          <w:sz w:val="18"/>
          <w:szCs w:val="18"/>
        </w:rPr>
        <w:footnoteRef/>
      </w:r>
      <w:r w:rsidRPr="00341D35">
        <w:rPr>
          <w:rFonts w:ascii="Arial" w:hAnsi="Arial" w:cs="Arial"/>
          <w:sz w:val="18"/>
          <w:szCs w:val="18"/>
          <w:lang w:val="ru-RU"/>
        </w:rPr>
        <w:t xml:space="preserve"> </w:t>
      </w:r>
      <w:r w:rsidRPr="00341D35">
        <w:rPr>
          <w:rFonts w:ascii="Arial" w:hAnsi="Arial" w:cs="Arial"/>
          <w:i/>
          <w:sz w:val="18"/>
          <w:szCs w:val="18"/>
          <w:lang w:val="ru-RU"/>
        </w:rPr>
        <w:t xml:space="preserve">Ранее представленные документы могут не </w:t>
      </w:r>
      <w:r>
        <w:rPr>
          <w:rFonts w:ascii="Arial" w:hAnsi="Arial" w:cs="Arial"/>
          <w:i/>
          <w:sz w:val="18"/>
          <w:szCs w:val="18"/>
          <w:lang w:val="ru-RU"/>
        </w:rPr>
        <w:t>направляться</w:t>
      </w:r>
      <w:r w:rsidRPr="00341D35">
        <w:rPr>
          <w:rFonts w:ascii="Arial" w:hAnsi="Arial" w:cs="Arial"/>
          <w:i/>
          <w:sz w:val="18"/>
          <w:szCs w:val="18"/>
          <w:lang w:val="ru-RU"/>
        </w:rPr>
        <w:t xml:space="preserve"> повторно, за исключением случаев, когда в данные документы были внесены изменения и/или дополнения. В этом случае графы «Количество экземпляров» и «Количество страниц» не заполняются, и указывается, что такие документы были представлены ранее.</w:t>
      </w:r>
      <w:r w:rsidRPr="006705B6">
        <w:rPr>
          <w:rFonts w:ascii="Arial" w:hAnsi="Arial" w:cs="Arial"/>
          <w:i/>
          <w:sz w:val="16"/>
          <w:szCs w:val="16"/>
          <w:lang w:val="ru-RU"/>
        </w:rPr>
        <w:t xml:space="preserve"> </w:t>
      </w:r>
      <w:r w:rsidRPr="0025150E">
        <w:rPr>
          <w:rFonts w:ascii="Calibri" w:hAnsi="Calibri" w:cs="Calibri"/>
          <w:i/>
          <w:sz w:val="18"/>
          <w:lang w:val="ru-RU"/>
        </w:rPr>
        <w:t xml:space="preserve"> </w:t>
      </w:r>
    </w:p>
  </w:footnote>
  <w:footnote w:id="13">
    <w:p w14:paraId="20FA521D" w14:textId="71155CAD" w:rsidR="007B7A34" w:rsidRDefault="007B7A34" w:rsidP="00626F48">
      <w:pPr>
        <w:pStyle w:val="af3"/>
      </w:pPr>
      <w:r>
        <w:rPr>
          <w:rStyle w:val="af2"/>
        </w:rPr>
        <w:footnoteRef/>
      </w:r>
      <w:r>
        <w:t xml:space="preserve"> </w:t>
      </w:r>
      <w:r w:rsidRPr="00341D35">
        <w:rPr>
          <w:rFonts w:ascii="Arial" w:hAnsi="Arial" w:cs="Arial"/>
          <w:i/>
          <w:sz w:val="18"/>
          <w:szCs w:val="18"/>
        </w:rPr>
        <w:t xml:space="preserve">В Заявлении может быть указана иная информация, необходимая в соответствии с Правилами проведения организованных торгов ценными бумагами, Правилами листинга (делистинга) ценных бумаг и иными документами </w:t>
      </w:r>
      <w:r w:rsidRPr="00F42ED2">
        <w:rPr>
          <w:rFonts w:ascii="Arial" w:hAnsi="Arial" w:cs="Arial"/>
          <w:i/>
          <w:sz w:val="18"/>
          <w:szCs w:val="18"/>
        </w:rPr>
        <w:t>АО «Биржа «Санкт-Петербург»</w:t>
      </w:r>
      <w:r w:rsidRPr="00341D35">
        <w:rPr>
          <w:rFonts w:ascii="Arial" w:hAnsi="Arial" w:cs="Arial"/>
          <w:i/>
          <w:sz w:val="18"/>
          <w:szCs w:val="18"/>
        </w:rPr>
        <w:t>.</w:t>
      </w:r>
    </w:p>
  </w:footnote>
  <w:footnote w:id="14">
    <w:p w14:paraId="3E2CF362" w14:textId="77777777" w:rsidR="007B7A34" w:rsidRPr="00CA4E6A" w:rsidRDefault="007B7A34" w:rsidP="001269B1">
      <w:pPr>
        <w:jc w:val="both"/>
        <w:rPr>
          <w:lang w:val="ru-RU"/>
        </w:rPr>
      </w:pPr>
      <w:r>
        <w:rPr>
          <w:rStyle w:val="af2"/>
        </w:rPr>
        <w:footnoteRef/>
      </w:r>
      <w:r w:rsidRPr="00CA4E6A">
        <w:rPr>
          <w:lang w:val="ru-RU"/>
        </w:rPr>
        <w:t xml:space="preserve"> </w:t>
      </w:r>
      <w:r w:rsidRPr="00CA4E6A">
        <w:rPr>
          <w:rFonts w:ascii="Arial" w:hAnsi="Arial" w:cs="Arial"/>
          <w:i/>
          <w:sz w:val="16"/>
          <w:szCs w:val="16"/>
          <w:lang w:val="ru-RU"/>
        </w:rPr>
        <w:t xml:space="preserve">Ранее представленные документы могут не </w:t>
      </w:r>
      <w:r>
        <w:rPr>
          <w:rFonts w:ascii="Arial" w:hAnsi="Arial" w:cs="Arial"/>
          <w:i/>
          <w:sz w:val="16"/>
          <w:szCs w:val="16"/>
          <w:lang w:val="ru-RU"/>
        </w:rPr>
        <w:t>направляться</w:t>
      </w:r>
      <w:r w:rsidRPr="00CA4E6A">
        <w:rPr>
          <w:rFonts w:ascii="Arial" w:hAnsi="Arial" w:cs="Arial"/>
          <w:i/>
          <w:sz w:val="16"/>
          <w:szCs w:val="16"/>
          <w:lang w:val="ru-RU"/>
        </w:rPr>
        <w:t xml:space="preserve"> повторно, за исключением случаев, когда в данные документы были внесены изменения и/или дополнения. В этом случае графы «Количество экземпляров» и «Количество страниц» не заполняются</w:t>
      </w:r>
      <w:r>
        <w:rPr>
          <w:rFonts w:ascii="Arial" w:hAnsi="Arial" w:cs="Arial"/>
          <w:i/>
          <w:sz w:val="16"/>
          <w:szCs w:val="16"/>
          <w:lang w:val="ru-RU"/>
        </w:rPr>
        <w:t>,</w:t>
      </w:r>
      <w:r w:rsidRPr="00CA4E6A">
        <w:rPr>
          <w:rFonts w:ascii="Arial" w:hAnsi="Arial" w:cs="Arial"/>
          <w:i/>
          <w:sz w:val="16"/>
          <w:szCs w:val="16"/>
          <w:lang w:val="ru-RU"/>
        </w:rPr>
        <w:t xml:space="preserve"> и указывается, что такие документы были представлены  ранее. Договор на оказание соответствующих услуг листинга не представляется в случае наличия ранее заключенного договора на оказание данных услуг.</w:t>
      </w:r>
    </w:p>
  </w:footnote>
  <w:footnote w:id="15">
    <w:p w14:paraId="5D81D011" w14:textId="77777777" w:rsidR="007B7A34" w:rsidRPr="00CA4E6A" w:rsidRDefault="007B7A34" w:rsidP="0085123E">
      <w:pPr>
        <w:jc w:val="both"/>
        <w:rPr>
          <w:lang w:val="ru-RU"/>
        </w:rPr>
      </w:pPr>
      <w:r>
        <w:rPr>
          <w:rStyle w:val="af2"/>
        </w:rPr>
        <w:footnoteRef/>
      </w:r>
      <w:r w:rsidRPr="00CA4E6A">
        <w:rPr>
          <w:lang w:val="ru-RU"/>
        </w:rPr>
        <w:t xml:space="preserve"> </w:t>
      </w:r>
      <w:r w:rsidRPr="00CA4E6A">
        <w:rPr>
          <w:rFonts w:ascii="Arial" w:hAnsi="Arial" w:cs="Arial"/>
          <w:i/>
          <w:sz w:val="16"/>
          <w:szCs w:val="16"/>
          <w:lang w:val="ru-RU"/>
        </w:rPr>
        <w:t xml:space="preserve">Ранее представленные документы могут не </w:t>
      </w:r>
      <w:r>
        <w:rPr>
          <w:rFonts w:ascii="Arial" w:hAnsi="Arial" w:cs="Arial"/>
          <w:i/>
          <w:sz w:val="16"/>
          <w:szCs w:val="16"/>
          <w:lang w:val="ru-RU"/>
        </w:rPr>
        <w:t>направляться</w:t>
      </w:r>
      <w:r w:rsidRPr="00CA4E6A">
        <w:rPr>
          <w:rFonts w:ascii="Arial" w:hAnsi="Arial" w:cs="Arial"/>
          <w:i/>
          <w:sz w:val="16"/>
          <w:szCs w:val="16"/>
          <w:lang w:val="ru-RU"/>
        </w:rPr>
        <w:t xml:space="preserve"> повторно, за исключением случаев, когда в данные документы были внесены изменения и/или дополнения. В этом случае графы «Количество экземпляров» и «Количество страниц» не заполняются</w:t>
      </w:r>
      <w:r>
        <w:rPr>
          <w:rFonts w:ascii="Arial" w:hAnsi="Arial" w:cs="Arial"/>
          <w:i/>
          <w:sz w:val="16"/>
          <w:szCs w:val="16"/>
          <w:lang w:val="ru-RU"/>
        </w:rPr>
        <w:t>,</w:t>
      </w:r>
      <w:r w:rsidRPr="00CA4E6A">
        <w:rPr>
          <w:rFonts w:ascii="Arial" w:hAnsi="Arial" w:cs="Arial"/>
          <w:i/>
          <w:sz w:val="16"/>
          <w:szCs w:val="16"/>
          <w:lang w:val="ru-RU"/>
        </w:rPr>
        <w:t xml:space="preserve"> и указывается, что такие документы были представлены  ранее. Договор на оказание соответствующих услуг листинга не представляется в случае наличия ранее заключенного договора на оказание данных услуг.</w:t>
      </w:r>
    </w:p>
  </w:footnote>
  <w:footnote w:id="16">
    <w:p w14:paraId="5817F15E" w14:textId="77777777" w:rsidR="007B7A34" w:rsidRPr="00D30E21" w:rsidRDefault="007B7A34" w:rsidP="005E797D">
      <w:pPr>
        <w:jc w:val="both"/>
        <w:rPr>
          <w:lang w:val="ru-RU"/>
        </w:rPr>
      </w:pPr>
      <w:r>
        <w:rPr>
          <w:rStyle w:val="af2"/>
        </w:rPr>
        <w:footnoteRef/>
      </w:r>
      <w:r w:rsidRPr="00E908AA">
        <w:rPr>
          <w:lang w:val="ru-RU"/>
        </w:rPr>
        <w:t xml:space="preserve"> </w:t>
      </w:r>
      <w:r w:rsidRPr="00CA4E6A">
        <w:rPr>
          <w:rFonts w:ascii="Arial" w:hAnsi="Arial" w:cs="Arial"/>
          <w:i/>
          <w:sz w:val="16"/>
          <w:szCs w:val="16"/>
          <w:lang w:val="ru-RU"/>
        </w:rPr>
        <w:t xml:space="preserve">Ранее представленные документы могут не </w:t>
      </w:r>
      <w:r>
        <w:rPr>
          <w:rFonts w:ascii="Arial" w:hAnsi="Arial" w:cs="Arial"/>
          <w:i/>
          <w:sz w:val="16"/>
          <w:szCs w:val="16"/>
          <w:lang w:val="ru-RU"/>
        </w:rPr>
        <w:t>направляться</w:t>
      </w:r>
      <w:r w:rsidRPr="00CA4E6A">
        <w:rPr>
          <w:rFonts w:ascii="Arial" w:hAnsi="Arial" w:cs="Arial"/>
          <w:i/>
          <w:sz w:val="16"/>
          <w:szCs w:val="16"/>
          <w:lang w:val="ru-RU"/>
        </w:rPr>
        <w:t xml:space="preserve"> повторно, за исключением случаев, когда в данные документы были внесены изменения и/или дополнения. В этом случае графы «Количество экземпляров» и «Количество страниц» не заполняются</w:t>
      </w:r>
      <w:r>
        <w:rPr>
          <w:rFonts w:ascii="Arial" w:hAnsi="Arial" w:cs="Arial"/>
          <w:i/>
          <w:sz w:val="16"/>
          <w:szCs w:val="16"/>
          <w:lang w:val="ru-RU"/>
        </w:rPr>
        <w:t>,</w:t>
      </w:r>
      <w:r w:rsidRPr="00CA4E6A">
        <w:rPr>
          <w:rFonts w:ascii="Arial" w:hAnsi="Arial" w:cs="Arial"/>
          <w:i/>
          <w:sz w:val="16"/>
          <w:szCs w:val="16"/>
          <w:lang w:val="ru-RU"/>
        </w:rPr>
        <w:t xml:space="preserve"> и указывается, что такие документы были представлены  ранее. Договор на оказание соответствующих услуг листинга не представляется в случае наличия ранее заключенного договора на оказание данных услуг.</w:t>
      </w:r>
    </w:p>
  </w:footnote>
  <w:footnote w:id="17">
    <w:p w14:paraId="29939125" w14:textId="77777777" w:rsidR="007B7A34" w:rsidRPr="00D30E21" w:rsidRDefault="007B7A34" w:rsidP="005E797D">
      <w:pPr>
        <w:jc w:val="both"/>
        <w:rPr>
          <w:lang w:val="ru-RU"/>
        </w:rPr>
      </w:pPr>
      <w:r>
        <w:rPr>
          <w:rStyle w:val="af2"/>
        </w:rPr>
        <w:footnoteRef/>
      </w:r>
      <w:r w:rsidRPr="00E908AA">
        <w:rPr>
          <w:lang w:val="ru-RU"/>
        </w:rPr>
        <w:t xml:space="preserve"> </w:t>
      </w:r>
      <w:r w:rsidRPr="00CA4E6A">
        <w:rPr>
          <w:rFonts w:ascii="Arial" w:hAnsi="Arial" w:cs="Arial"/>
          <w:i/>
          <w:sz w:val="16"/>
          <w:szCs w:val="16"/>
          <w:lang w:val="ru-RU"/>
        </w:rPr>
        <w:t xml:space="preserve">Ранее представленные документы могут не </w:t>
      </w:r>
      <w:r>
        <w:rPr>
          <w:rFonts w:ascii="Arial" w:hAnsi="Arial" w:cs="Arial"/>
          <w:i/>
          <w:sz w:val="16"/>
          <w:szCs w:val="16"/>
          <w:lang w:val="ru-RU"/>
        </w:rPr>
        <w:t>направляться</w:t>
      </w:r>
      <w:r w:rsidRPr="00CA4E6A">
        <w:rPr>
          <w:rFonts w:ascii="Arial" w:hAnsi="Arial" w:cs="Arial"/>
          <w:i/>
          <w:sz w:val="16"/>
          <w:szCs w:val="16"/>
          <w:lang w:val="ru-RU"/>
        </w:rPr>
        <w:t xml:space="preserve"> повторно, за исключением случаев, когда в данные документы были внесены изменения и/или дополнения. В этом случае графы «Количество экземпляров» и «Количество страниц» не заполняются</w:t>
      </w:r>
      <w:r>
        <w:rPr>
          <w:rFonts w:ascii="Arial" w:hAnsi="Arial" w:cs="Arial"/>
          <w:i/>
          <w:sz w:val="16"/>
          <w:szCs w:val="16"/>
          <w:lang w:val="ru-RU"/>
        </w:rPr>
        <w:t>,</w:t>
      </w:r>
      <w:r w:rsidRPr="00CA4E6A">
        <w:rPr>
          <w:rFonts w:ascii="Arial" w:hAnsi="Arial" w:cs="Arial"/>
          <w:i/>
          <w:sz w:val="16"/>
          <w:szCs w:val="16"/>
          <w:lang w:val="ru-RU"/>
        </w:rPr>
        <w:t xml:space="preserve"> и указывается, что такие документы были представлены ранее. Договор на оказание соответствующих услуг листинга не представляется в случае наличия ранее заключенного договора на оказание данных услуг.</w:t>
      </w:r>
    </w:p>
  </w:footnote>
  <w:footnote w:id="18">
    <w:p w14:paraId="1D3404CC" w14:textId="77777777" w:rsidR="007B7A34" w:rsidRPr="00D30E21" w:rsidRDefault="007B7A34" w:rsidP="00367609">
      <w:pPr>
        <w:jc w:val="both"/>
        <w:rPr>
          <w:lang w:val="ru-RU"/>
        </w:rPr>
      </w:pPr>
      <w:r>
        <w:rPr>
          <w:rStyle w:val="af2"/>
        </w:rPr>
        <w:footnoteRef/>
      </w:r>
      <w:r w:rsidRPr="00E908AA">
        <w:rPr>
          <w:lang w:val="ru-RU"/>
        </w:rPr>
        <w:t xml:space="preserve"> </w:t>
      </w:r>
      <w:r w:rsidRPr="00CA4E6A">
        <w:rPr>
          <w:rFonts w:ascii="Arial" w:hAnsi="Arial" w:cs="Arial"/>
          <w:i/>
          <w:sz w:val="16"/>
          <w:szCs w:val="16"/>
          <w:lang w:val="ru-RU"/>
        </w:rPr>
        <w:t xml:space="preserve">Ранее представленные документы могут не </w:t>
      </w:r>
      <w:r>
        <w:rPr>
          <w:rFonts w:ascii="Arial" w:hAnsi="Arial" w:cs="Arial"/>
          <w:i/>
          <w:sz w:val="16"/>
          <w:szCs w:val="16"/>
          <w:lang w:val="ru-RU"/>
        </w:rPr>
        <w:t>направляться</w:t>
      </w:r>
      <w:r w:rsidRPr="00CA4E6A">
        <w:rPr>
          <w:rFonts w:ascii="Arial" w:hAnsi="Arial" w:cs="Arial"/>
          <w:i/>
          <w:sz w:val="16"/>
          <w:szCs w:val="16"/>
          <w:lang w:val="ru-RU"/>
        </w:rPr>
        <w:t xml:space="preserve"> повторно, за исключением случаев, когда в данные документы были внесены изменения и/или дополнения. В этом случае графы «Количество экземпляров» и «Количество страниц» не заполняются</w:t>
      </w:r>
      <w:r>
        <w:rPr>
          <w:rFonts w:ascii="Arial" w:hAnsi="Arial" w:cs="Arial"/>
          <w:i/>
          <w:sz w:val="16"/>
          <w:szCs w:val="16"/>
          <w:lang w:val="ru-RU"/>
        </w:rPr>
        <w:t>,</w:t>
      </w:r>
      <w:r w:rsidRPr="00CA4E6A">
        <w:rPr>
          <w:rFonts w:ascii="Arial" w:hAnsi="Arial" w:cs="Arial"/>
          <w:i/>
          <w:sz w:val="16"/>
          <w:szCs w:val="16"/>
          <w:lang w:val="ru-RU"/>
        </w:rPr>
        <w:t xml:space="preserve"> и указывается, что такие документы были представлены  ранее. Договор на оказание соответствующих услуг листинга не представляется в случае наличия ранее заключенного договора на оказание данных услуг.</w:t>
      </w:r>
    </w:p>
  </w:footnote>
  <w:footnote w:id="19">
    <w:p w14:paraId="6FA8BD1B" w14:textId="77777777" w:rsidR="007B7A34" w:rsidRPr="00D30E21" w:rsidRDefault="007B7A34" w:rsidP="00FC57E1">
      <w:pPr>
        <w:jc w:val="both"/>
        <w:rPr>
          <w:lang w:val="ru-RU"/>
        </w:rPr>
      </w:pPr>
      <w:r>
        <w:rPr>
          <w:rStyle w:val="af2"/>
        </w:rPr>
        <w:footnoteRef/>
      </w:r>
      <w:r w:rsidRPr="00E908AA">
        <w:rPr>
          <w:lang w:val="ru-RU"/>
        </w:rPr>
        <w:t xml:space="preserve"> </w:t>
      </w:r>
      <w:r w:rsidRPr="00CA4E6A">
        <w:rPr>
          <w:rFonts w:ascii="Arial" w:hAnsi="Arial" w:cs="Arial"/>
          <w:i/>
          <w:sz w:val="16"/>
          <w:szCs w:val="16"/>
          <w:lang w:val="ru-RU"/>
        </w:rPr>
        <w:t xml:space="preserve">Ранее представленные документы могут не </w:t>
      </w:r>
      <w:r>
        <w:rPr>
          <w:rFonts w:ascii="Arial" w:hAnsi="Arial" w:cs="Arial"/>
          <w:i/>
          <w:sz w:val="16"/>
          <w:szCs w:val="16"/>
          <w:lang w:val="ru-RU"/>
        </w:rPr>
        <w:t>направляться</w:t>
      </w:r>
      <w:r w:rsidRPr="00CA4E6A">
        <w:rPr>
          <w:rFonts w:ascii="Arial" w:hAnsi="Arial" w:cs="Arial"/>
          <w:i/>
          <w:sz w:val="16"/>
          <w:szCs w:val="16"/>
          <w:lang w:val="ru-RU"/>
        </w:rPr>
        <w:t xml:space="preserve"> повторно, за исключением случаев, когда в данные документы были внесены изменения и/или дополнения. В этом случае графы «Количество экземпляров» и «Количество страниц» не заполняются</w:t>
      </w:r>
      <w:r>
        <w:rPr>
          <w:rFonts w:ascii="Arial" w:hAnsi="Arial" w:cs="Arial"/>
          <w:i/>
          <w:sz w:val="16"/>
          <w:szCs w:val="16"/>
          <w:lang w:val="ru-RU"/>
        </w:rPr>
        <w:t>,</w:t>
      </w:r>
      <w:r w:rsidRPr="00CA4E6A">
        <w:rPr>
          <w:rFonts w:ascii="Arial" w:hAnsi="Arial" w:cs="Arial"/>
          <w:i/>
          <w:sz w:val="16"/>
          <w:szCs w:val="16"/>
          <w:lang w:val="ru-RU"/>
        </w:rPr>
        <w:t xml:space="preserve"> и указывается, что такие документы были представлены  ранее. Договор на оказание соответствующих услуг листинга не представляется в случае наличия ранее заключенного договора на оказание данных услуг.</w:t>
      </w:r>
    </w:p>
  </w:footnote>
  <w:footnote w:id="20">
    <w:p w14:paraId="376B9B16" w14:textId="77777777" w:rsidR="007B7A34" w:rsidRPr="00CA4E6A" w:rsidRDefault="007B7A34" w:rsidP="00A074BA">
      <w:pPr>
        <w:jc w:val="both"/>
        <w:rPr>
          <w:lang w:val="ru-RU"/>
        </w:rPr>
      </w:pPr>
      <w:r>
        <w:rPr>
          <w:rStyle w:val="af2"/>
        </w:rPr>
        <w:footnoteRef/>
      </w:r>
      <w:r w:rsidRPr="00CA4E6A">
        <w:rPr>
          <w:lang w:val="ru-RU"/>
        </w:rPr>
        <w:t xml:space="preserve"> </w:t>
      </w:r>
      <w:r w:rsidRPr="00CA4E6A">
        <w:rPr>
          <w:rFonts w:ascii="Arial" w:hAnsi="Arial" w:cs="Arial"/>
          <w:i/>
          <w:sz w:val="16"/>
          <w:szCs w:val="16"/>
          <w:lang w:val="ru-RU"/>
        </w:rPr>
        <w:t xml:space="preserve">Ранее представленные документы могут не </w:t>
      </w:r>
      <w:r>
        <w:rPr>
          <w:rFonts w:ascii="Arial" w:hAnsi="Arial" w:cs="Arial"/>
          <w:i/>
          <w:sz w:val="16"/>
          <w:szCs w:val="16"/>
          <w:lang w:val="ru-RU"/>
        </w:rPr>
        <w:t>направляться</w:t>
      </w:r>
      <w:r w:rsidRPr="00CA4E6A">
        <w:rPr>
          <w:rFonts w:ascii="Arial" w:hAnsi="Arial" w:cs="Arial"/>
          <w:i/>
          <w:sz w:val="16"/>
          <w:szCs w:val="16"/>
          <w:lang w:val="ru-RU"/>
        </w:rPr>
        <w:t xml:space="preserve"> повторно, за исключением случаев, когда в данные документы были внесены изменения и/или дополнения. В этом случае графы «Количество экземпляров» и «Количество страниц» не заполняются</w:t>
      </w:r>
      <w:r>
        <w:rPr>
          <w:rFonts w:ascii="Arial" w:hAnsi="Arial" w:cs="Arial"/>
          <w:i/>
          <w:sz w:val="16"/>
          <w:szCs w:val="16"/>
          <w:lang w:val="ru-RU"/>
        </w:rPr>
        <w:t>,</w:t>
      </w:r>
      <w:r w:rsidRPr="00CA4E6A">
        <w:rPr>
          <w:rFonts w:ascii="Arial" w:hAnsi="Arial" w:cs="Arial"/>
          <w:i/>
          <w:sz w:val="16"/>
          <w:szCs w:val="16"/>
          <w:lang w:val="ru-RU"/>
        </w:rPr>
        <w:t xml:space="preserve"> и указывается, что такие документы были представлены  ранее. Договор на оказание соответствующих услуг листинга не представляется в случае наличия ранее заключенного договора на оказание данных услуг.</w:t>
      </w:r>
    </w:p>
  </w:footnote>
  <w:footnote w:id="21">
    <w:p w14:paraId="36297296" w14:textId="77777777" w:rsidR="007B7A34" w:rsidRPr="00F60FBD" w:rsidRDefault="007B7A34" w:rsidP="008E16FD">
      <w:pPr>
        <w:pStyle w:val="af3"/>
        <w:ind w:right="536"/>
        <w:jc w:val="both"/>
        <w:rPr>
          <w:sz w:val="16"/>
          <w:szCs w:val="16"/>
        </w:rPr>
      </w:pPr>
      <w:r w:rsidRPr="00F60FBD">
        <w:rPr>
          <w:rStyle w:val="af2"/>
          <w:rFonts w:eastAsia="Calibri"/>
        </w:rPr>
        <w:footnoteRef/>
      </w:r>
      <w:r w:rsidRPr="00F60FBD">
        <w:rPr>
          <w:sz w:val="16"/>
          <w:szCs w:val="16"/>
        </w:rPr>
        <w:t xml:space="preserve"> Под связанными лицами физического лица понимаются: супруг (супруга), родители, дети, усыновители, усыновленные, полнородные и неполнородные братья и сестры, бабушки и дедушки</w:t>
      </w:r>
      <w:r w:rsidRPr="00F60FBD">
        <w:rPr>
          <w:bCs/>
          <w:sz w:val="22"/>
          <w:szCs w:val="22"/>
        </w:rPr>
        <w:t xml:space="preserve">, </w:t>
      </w:r>
      <w:r w:rsidRPr="00F60FBD">
        <w:rPr>
          <w:sz w:val="16"/>
          <w:szCs w:val="16"/>
        </w:rPr>
        <w:t>а также иное лицо, проживающее совместно с указанным физическим лицом и ведущее с ним общее хозяйство.</w:t>
      </w:r>
    </w:p>
  </w:footnote>
  <w:footnote w:id="22">
    <w:p w14:paraId="6F1DA4EE" w14:textId="77777777" w:rsidR="007B7A34" w:rsidRPr="00F60FBD" w:rsidRDefault="007B7A34" w:rsidP="008E16FD">
      <w:pPr>
        <w:pStyle w:val="af3"/>
        <w:ind w:right="536"/>
        <w:jc w:val="both"/>
        <w:rPr>
          <w:sz w:val="16"/>
          <w:szCs w:val="16"/>
        </w:rPr>
      </w:pPr>
      <w:r w:rsidRPr="00F60FBD">
        <w:rPr>
          <w:rStyle w:val="af2"/>
          <w:rFonts w:eastAsia="Calibri"/>
        </w:rPr>
        <w:footnoteRef/>
      </w:r>
      <w:r w:rsidRPr="00F60FBD">
        <w:rPr>
          <w:sz w:val="16"/>
          <w:szCs w:val="16"/>
        </w:rPr>
        <w:t xml:space="preserve"> Фактический доход, полученный от эмитента и (или) подконтрольных ему организаций в течение любого из 3 последних лет, сравнивается с уровнем базового (фиксированного) вознаграждения, начисляемого независимым директорам, на момент оценки независимости, согласно политике </w:t>
      </w:r>
      <w:proofErr w:type="gramStart"/>
      <w:r w:rsidRPr="00F60FBD">
        <w:rPr>
          <w:sz w:val="16"/>
          <w:szCs w:val="16"/>
        </w:rPr>
        <w:t>вознаграждения членов совета директоров эмитента</w:t>
      </w:r>
      <w:proofErr w:type="gramEnd"/>
      <w:r w:rsidRPr="00F60FBD">
        <w:rPr>
          <w:sz w:val="16"/>
          <w:szCs w:val="16"/>
        </w:rPr>
        <w:t xml:space="preserve">. Если политика вознаграждения отсутствует или недоступна, в качестве оценки ожидаемого базового (фиксированного) вознаграждения директора используется базовое (фиксированное) вознаграждение, фактически утвержденное для таких директоров по итогам последнего годового общего собрания акционеров. </w:t>
      </w:r>
      <w:proofErr w:type="gramStart"/>
      <w:r w:rsidRPr="00F60FBD">
        <w:rPr>
          <w:sz w:val="16"/>
          <w:szCs w:val="16"/>
        </w:rPr>
        <w:t>При анализе материальных выгод не учитываются выплаты и (или) компенсации, которые указанные лица получили в качестве вознаграждения и (или) возмещения расходов за исполнение обязанностей члена совета директоров эмитента и (или) подконтрольной ему организации, в том числе связанных со страхованием их ответственности в качестве членов совета директоров, а также доходы и иные выплаты, полученные указанными лицами по ценным бумагам эмитента и</w:t>
      </w:r>
      <w:proofErr w:type="gramEnd"/>
      <w:r w:rsidRPr="00F60FBD">
        <w:rPr>
          <w:sz w:val="16"/>
          <w:szCs w:val="16"/>
        </w:rPr>
        <w:t xml:space="preserve"> (или) подконтрольной ему организации.</w:t>
      </w:r>
    </w:p>
    <w:p w14:paraId="5F4D2064" w14:textId="77777777" w:rsidR="007B7A34" w:rsidRPr="00F60FBD" w:rsidRDefault="007B7A34" w:rsidP="008E16FD">
      <w:pPr>
        <w:pStyle w:val="af3"/>
        <w:ind w:right="536"/>
        <w:jc w:val="both"/>
      </w:pPr>
    </w:p>
  </w:footnote>
  <w:footnote w:id="23">
    <w:p w14:paraId="2CE085C1" w14:textId="77777777" w:rsidR="007B7A34" w:rsidRPr="00F60FBD" w:rsidRDefault="007B7A34" w:rsidP="008E16FD">
      <w:pPr>
        <w:pStyle w:val="af3"/>
        <w:ind w:right="536"/>
        <w:jc w:val="both"/>
        <w:rPr>
          <w:sz w:val="16"/>
          <w:szCs w:val="16"/>
        </w:rPr>
      </w:pPr>
      <w:r w:rsidRPr="00F60FBD">
        <w:rPr>
          <w:rStyle w:val="af2"/>
          <w:rFonts w:eastAsia="Calibri"/>
        </w:rPr>
        <w:footnoteRef/>
      </w:r>
      <w:r w:rsidRPr="00F60FBD">
        <w:rPr>
          <w:sz w:val="16"/>
          <w:szCs w:val="16"/>
        </w:rPr>
        <w:t xml:space="preserve"> Указывается «ДА», если в отношении хотя бы одного связанного лица верно выражение, указанное в пункте 2.3 </w:t>
      </w:r>
    </w:p>
  </w:footnote>
  <w:footnote w:id="24">
    <w:p w14:paraId="3C780665" w14:textId="77777777" w:rsidR="007B7A34" w:rsidRPr="00F60FBD" w:rsidRDefault="007B7A34" w:rsidP="008E16FD">
      <w:pPr>
        <w:pStyle w:val="af3"/>
        <w:ind w:right="536"/>
        <w:jc w:val="both"/>
        <w:rPr>
          <w:sz w:val="16"/>
          <w:szCs w:val="16"/>
        </w:rPr>
      </w:pPr>
      <w:r w:rsidRPr="00F60FBD">
        <w:rPr>
          <w:rStyle w:val="af2"/>
          <w:rFonts w:eastAsia="Calibri"/>
        </w:rPr>
        <w:footnoteRef/>
      </w:r>
      <w:r w:rsidRPr="00F60FBD">
        <w:rPr>
          <w:sz w:val="16"/>
          <w:szCs w:val="16"/>
        </w:rPr>
        <w:t xml:space="preserve"> Выгодоприобретателем по акциям общества признается физическое лицо, которое на основании договора или иным </w:t>
      </w:r>
      <w:proofErr w:type="gramStart"/>
      <w:r w:rsidRPr="00F60FBD">
        <w:rPr>
          <w:sz w:val="16"/>
          <w:szCs w:val="16"/>
        </w:rPr>
        <w:t>образом</w:t>
      </w:r>
      <w:proofErr w:type="gramEnd"/>
      <w:r w:rsidRPr="00F60FBD">
        <w:rPr>
          <w:sz w:val="16"/>
          <w:szCs w:val="16"/>
        </w:rPr>
        <w:t xml:space="preserve"> в конечном счете прямо или косвенно (через третьих лиц) получает экономическую выгоду по акциям общества</w:t>
      </w:r>
    </w:p>
  </w:footnote>
  <w:footnote w:id="25">
    <w:p w14:paraId="639A1CE4" w14:textId="77777777" w:rsidR="007B7A34" w:rsidRPr="00F60FBD" w:rsidRDefault="007B7A34" w:rsidP="008E16FD">
      <w:pPr>
        <w:pStyle w:val="af3"/>
        <w:ind w:right="536"/>
        <w:jc w:val="both"/>
        <w:rPr>
          <w:sz w:val="16"/>
          <w:szCs w:val="16"/>
        </w:rPr>
      </w:pPr>
      <w:r w:rsidRPr="00F60FBD">
        <w:rPr>
          <w:rStyle w:val="af2"/>
          <w:rFonts w:eastAsia="Calibri"/>
        </w:rPr>
        <w:footnoteRef/>
      </w:r>
      <w:r w:rsidRPr="00F60FBD">
        <w:rPr>
          <w:sz w:val="16"/>
          <w:szCs w:val="16"/>
        </w:rPr>
        <w:t xml:space="preserve"> Указывается «ДА», если в отношении хотя бы одного связанного лица верно выражение, указанное в пункте 2.4</w:t>
      </w:r>
    </w:p>
  </w:footnote>
  <w:footnote w:id="26">
    <w:p w14:paraId="2A534C9E" w14:textId="77777777" w:rsidR="007B7A34" w:rsidRPr="00F60FBD" w:rsidRDefault="007B7A34" w:rsidP="008E16FD">
      <w:pPr>
        <w:pStyle w:val="af3"/>
        <w:ind w:right="536"/>
        <w:jc w:val="both"/>
        <w:rPr>
          <w:sz w:val="16"/>
          <w:szCs w:val="16"/>
        </w:rPr>
      </w:pPr>
      <w:r w:rsidRPr="00F60FBD">
        <w:rPr>
          <w:rStyle w:val="af2"/>
          <w:rFonts w:eastAsia="Calibri"/>
        </w:rPr>
        <w:footnoteRef/>
      </w:r>
      <w:r w:rsidRPr="00F60FBD">
        <w:rPr>
          <w:sz w:val="16"/>
          <w:szCs w:val="16"/>
        </w:rPr>
        <w:t xml:space="preserve"> Указывается «ДА», если в отношении хотя бы одного связанного лица верно выражение, указанное в пункте 2.5</w:t>
      </w:r>
    </w:p>
  </w:footnote>
  <w:footnote w:id="27">
    <w:p w14:paraId="58AF118E" w14:textId="77777777" w:rsidR="007B7A34" w:rsidRPr="00F60FBD" w:rsidRDefault="007B7A34" w:rsidP="008E16FD">
      <w:pPr>
        <w:pStyle w:val="af3"/>
        <w:rPr>
          <w:sz w:val="16"/>
          <w:szCs w:val="16"/>
        </w:rPr>
      </w:pPr>
      <w:r w:rsidRPr="00F60FBD">
        <w:rPr>
          <w:rStyle w:val="af2"/>
          <w:rFonts w:eastAsia="Calibri"/>
        </w:rPr>
        <w:footnoteRef/>
      </w:r>
      <w:r w:rsidRPr="00F60FBD">
        <w:rPr>
          <w:sz w:val="16"/>
          <w:szCs w:val="16"/>
        </w:rPr>
        <w:t xml:space="preserve"> Указывается «ДА», если в отношении хотя бы одного связанного лица верно выражение, указанное в пункте 2.6</w:t>
      </w:r>
    </w:p>
  </w:footnote>
  <w:footnote w:id="28">
    <w:p w14:paraId="4F414B5A" w14:textId="77777777" w:rsidR="007B7A34" w:rsidRPr="00F60FBD" w:rsidRDefault="007B7A34" w:rsidP="008E16FD">
      <w:pPr>
        <w:pStyle w:val="af3"/>
        <w:rPr>
          <w:sz w:val="16"/>
          <w:szCs w:val="16"/>
        </w:rPr>
      </w:pPr>
      <w:r w:rsidRPr="00F60FBD">
        <w:rPr>
          <w:rStyle w:val="af2"/>
          <w:rFonts w:eastAsia="Calibri"/>
        </w:rPr>
        <w:footnoteRef/>
      </w:r>
      <w:r w:rsidRPr="00F60FBD">
        <w:rPr>
          <w:sz w:val="16"/>
          <w:szCs w:val="16"/>
        </w:rPr>
        <w:t xml:space="preserve"> Указывается «ДА», если в отношении хотя бы одного связанного лица верно выражение, указанное в пункте 2.7</w:t>
      </w:r>
    </w:p>
  </w:footnote>
  <w:footnote w:id="29">
    <w:p w14:paraId="16F4A293" w14:textId="77777777" w:rsidR="007B7A34" w:rsidRPr="00F60FBD" w:rsidRDefault="007B7A34" w:rsidP="008E16FD">
      <w:pPr>
        <w:pStyle w:val="af3"/>
        <w:tabs>
          <w:tab w:val="left" w:pos="16302"/>
        </w:tabs>
        <w:ind w:right="536"/>
        <w:rPr>
          <w:sz w:val="16"/>
          <w:szCs w:val="16"/>
        </w:rPr>
      </w:pPr>
      <w:r w:rsidRPr="00F60FBD">
        <w:rPr>
          <w:rStyle w:val="af2"/>
          <w:rFonts w:eastAsia="Calibri"/>
        </w:rPr>
        <w:footnoteRef/>
      </w:r>
      <w:r w:rsidRPr="00F60FBD">
        <w:rPr>
          <w:sz w:val="16"/>
          <w:szCs w:val="16"/>
        </w:rPr>
        <w:t xml:space="preserve"> В случае, если Директор является работником и (или) членом исполнительных органов юридических ли</w:t>
      </w:r>
      <w:proofErr w:type="gramStart"/>
      <w:r w:rsidRPr="00F60FBD">
        <w:rPr>
          <w:sz w:val="16"/>
          <w:szCs w:val="16"/>
        </w:rPr>
        <w:t>ц(</w:t>
      </w:r>
      <w:proofErr w:type="gramEnd"/>
      <w:r w:rsidRPr="00F60FBD">
        <w:rPr>
          <w:sz w:val="16"/>
          <w:szCs w:val="16"/>
        </w:rPr>
        <w:t>а), контролирующих существенного акционера, помимо наименования этих лиц(а) необходимо также указать наименование самого существенного акционера (в столбце «Наименование существенного акционера»)</w:t>
      </w:r>
    </w:p>
  </w:footnote>
  <w:footnote w:id="30">
    <w:p w14:paraId="420DA3F0" w14:textId="77777777" w:rsidR="007B7A34" w:rsidRPr="00F60FBD" w:rsidRDefault="007B7A34" w:rsidP="008E16FD">
      <w:pPr>
        <w:pStyle w:val="af3"/>
        <w:tabs>
          <w:tab w:val="left" w:pos="16302"/>
        </w:tabs>
        <w:ind w:right="536"/>
        <w:rPr>
          <w:sz w:val="16"/>
          <w:szCs w:val="16"/>
        </w:rPr>
      </w:pPr>
      <w:r w:rsidRPr="00F60FBD">
        <w:rPr>
          <w:rStyle w:val="af2"/>
          <w:rFonts w:eastAsia="Calibri"/>
        </w:rPr>
        <w:footnoteRef/>
      </w:r>
      <w:r w:rsidRPr="00F60FBD">
        <w:rPr>
          <w:sz w:val="16"/>
          <w:szCs w:val="16"/>
        </w:rPr>
        <w:t xml:space="preserve"> Указывается «ДА», если в отношении хотя бы одного связанного лица верно выражение, указанное в пункте 3.1</w:t>
      </w:r>
    </w:p>
  </w:footnote>
  <w:footnote w:id="31">
    <w:p w14:paraId="2057136B" w14:textId="77777777" w:rsidR="007B7A34" w:rsidRPr="00F60FBD" w:rsidRDefault="007B7A34" w:rsidP="008E16FD">
      <w:pPr>
        <w:pStyle w:val="af3"/>
        <w:tabs>
          <w:tab w:val="left" w:pos="16302"/>
        </w:tabs>
        <w:ind w:right="536"/>
        <w:rPr>
          <w:sz w:val="16"/>
          <w:szCs w:val="16"/>
        </w:rPr>
      </w:pPr>
      <w:r w:rsidRPr="00F60FBD">
        <w:rPr>
          <w:rStyle w:val="af2"/>
          <w:rFonts w:eastAsia="Calibri"/>
        </w:rPr>
        <w:footnoteRef/>
      </w:r>
      <w:r w:rsidRPr="00F60FBD">
        <w:rPr>
          <w:sz w:val="16"/>
          <w:szCs w:val="16"/>
        </w:rPr>
        <w:t xml:space="preserve"> В случае, если связанное лицо является работником и (или) членом исполнительных органов юридических ли</w:t>
      </w:r>
      <w:proofErr w:type="gramStart"/>
      <w:r w:rsidRPr="00F60FBD">
        <w:rPr>
          <w:sz w:val="16"/>
          <w:szCs w:val="16"/>
        </w:rPr>
        <w:t>ц(</w:t>
      </w:r>
      <w:proofErr w:type="gramEnd"/>
      <w:r w:rsidRPr="00F60FBD">
        <w:rPr>
          <w:sz w:val="16"/>
          <w:szCs w:val="16"/>
        </w:rPr>
        <w:t>а), контролирующих существенного акционера, помимо наименования этих лиц(а) необходимо также указать наименование самого существенного акционера (в столбце «Наименование существенного акционера»)</w:t>
      </w:r>
    </w:p>
  </w:footnote>
  <w:footnote w:id="32">
    <w:p w14:paraId="4790B28F" w14:textId="77777777" w:rsidR="007B7A34" w:rsidRPr="00F60FBD" w:rsidRDefault="007B7A34" w:rsidP="008E16FD">
      <w:pPr>
        <w:pStyle w:val="af3"/>
        <w:ind w:right="536"/>
        <w:jc w:val="both"/>
      </w:pPr>
      <w:r w:rsidRPr="00F60FBD">
        <w:rPr>
          <w:rStyle w:val="af2"/>
          <w:rFonts w:eastAsia="Calibri"/>
        </w:rPr>
        <w:footnoteRef/>
      </w:r>
      <w:r w:rsidRPr="00F60FBD">
        <w:rPr>
          <w:sz w:val="16"/>
          <w:szCs w:val="16"/>
        </w:rPr>
        <w:t xml:space="preserve"> </w:t>
      </w:r>
      <w:proofErr w:type="gramStart"/>
      <w:r w:rsidRPr="00F60FBD">
        <w:rPr>
          <w:sz w:val="16"/>
          <w:szCs w:val="16"/>
        </w:rPr>
        <w:t>При анализе материальных выгод не учитываются выплаты и (или) компенсации, которые указанные лица получили в качестве вознаграждения и (или) возмещения расходов за исполнение обязанностей члена совета директоров (комитета совета директоров) существенного акционера эмитента (юридических лиц, контролирующих существенного акционера эмитента или подконтрольных ему организаций), в том числе связанных со страхованием их ответственности в качестве членов совета директоров, а также доходы и</w:t>
      </w:r>
      <w:proofErr w:type="gramEnd"/>
      <w:r w:rsidRPr="00F60FBD">
        <w:rPr>
          <w:sz w:val="16"/>
          <w:szCs w:val="16"/>
        </w:rPr>
        <w:t xml:space="preserve"> иные выплаты, полученные указанными лицами по ценным бумагам существенного акционера эмитента (юридических лиц, контролирующих существенного акционера эмитента или подконтрольных ему организаций).</w:t>
      </w:r>
    </w:p>
  </w:footnote>
  <w:footnote w:id="33">
    <w:p w14:paraId="151EE4C1" w14:textId="77777777" w:rsidR="007B7A34" w:rsidRPr="00F60FBD" w:rsidRDefault="007B7A34" w:rsidP="008E16FD">
      <w:pPr>
        <w:pStyle w:val="af3"/>
        <w:ind w:right="536"/>
        <w:jc w:val="both"/>
        <w:rPr>
          <w:sz w:val="16"/>
          <w:szCs w:val="16"/>
        </w:rPr>
      </w:pPr>
      <w:r w:rsidRPr="00F60FBD">
        <w:rPr>
          <w:rStyle w:val="af2"/>
          <w:rFonts w:eastAsia="Calibri"/>
        </w:rPr>
        <w:footnoteRef/>
      </w:r>
      <w:r w:rsidRPr="00F60FBD">
        <w:rPr>
          <w:rStyle w:val="af2"/>
          <w:rFonts w:eastAsia="Calibri"/>
        </w:rPr>
        <w:t xml:space="preserve"> </w:t>
      </w:r>
      <w:r w:rsidRPr="00F60FBD">
        <w:rPr>
          <w:sz w:val="16"/>
          <w:szCs w:val="16"/>
        </w:rPr>
        <w:t>Указывается «ДА», если в отношении хотя бы одного связанного лица верно выражение, указанное в пункте 3.2</w:t>
      </w:r>
    </w:p>
  </w:footnote>
  <w:footnote w:id="34">
    <w:p w14:paraId="5D3A7A8E" w14:textId="77777777" w:rsidR="007B7A34" w:rsidRPr="00F60FBD" w:rsidRDefault="007B7A34" w:rsidP="008E16FD">
      <w:pPr>
        <w:pStyle w:val="af3"/>
        <w:ind w:right="536"/>
        <w:jc w:val="both"/>
      </w:pPr>
      <w:r w:rsidRPr="00F60FBD">
        <w:rPr>
          <w:rStyle w:val="af2"/>
          <w:rFonts w:eastAsia="Calibri"/>
        </w:rPr>
        <w:footnoteRef/>
      </w:r>
      <w:r w:rsidRPr="00F60FBD">
        <w:t xml:space="preserve"> </w:t>
      </w:r>
      <w:r w:rsidRPr="00F60FBD">
        <w:rPr>
          <w:sz w:val="16"/>
          <w:szCs w:val="16"/>
        </w:rPr>
        <w:t>Указывается «ДА», если в отношении хотя бы одного существенного контрагента или конкурента  верно в</w:t>
      </w:r>
      <w:r>
        <w:rPr>
          <w:sz w:val="16"/>
          <w:szCs w:val="16"/>
        </w:rPr>
        <w:t xml:space="preserve">ыражение, указанное в пункте </w:t>
      </w:r>
    </w:p>
  </w:footnote>
  <w:footnote w:id="35">
    <w:p w14:paraId="277C8D80" w14:textId="77777777" w:rsidR="007B7A34" w:rsidRPr="00F60FBD" w:rsidRDefault="007B7A34" w:rsidP="008E16FD">
      <w:pPr>
        <w:pStyle w:val="af3"/>
        <w:ind w:right="536"/>
        <w:jc w:val="both"/>
      </w:pPr>
      <w:r w:rsidRPr="00F60FBD">
        <w:rPr>
          <w:rStyle w:val="af2"/>
          <w:rFonts w:eastAsia="Calibri"/>
        </w:rPr>
        <w:footnoteRef/>
      </w:r>
      <w:r w:rsidRPr="00F60FBD">
        <w:t xml:space="preserve"> </w:t>
      </w:r>
      <w:r w:rsidRPr="00F60FBD">
        <w:rPr>
          <w:sz w:val="16"/>
          <w:szCs w:val="16"/>
        </w:rPr>
        <w:t xml:space="preserve">Указывается «ДА», если Директор владеет или является выгодоприобретателем по акциям (долям) хотя бы одного существенного контрагента  или конкурента, которые составляют более 5 процентов уставного капитала или общего количества голосующих акций (долей) </w:t>
      </w:r>
    </w:p>
  </w:footnote>
  <w:footnote w:id="36">
    <w:p w14:paraId="704D4143" w14:textId="77777777" w:rsidR="007B7A34" w:rsidRDefault="007B7A34">
      <w:pPr>
        <w:pStyle w:val="af3"/>
      </w:pPr>
      <w:r>
        <w:rPr>
          <w:rStyle w:val="af2"/>
        </w:rPr>
        <w:footnoteRef/>
      </w:r>
      <w:r>
        <w:t xml:space="preserve"> </w:t>
      </w:r>
      <w:r w:rsidRPr="004E20FC">
        <w:rPr>
          <w:rFonts w:ascii="Arial" w:hAnsi="Arial" w:cs="Arial"/>
          <w:sz w:val="18"/>
        </w:rPr>
        <w:t>Иные идентификационные параметры выпуска ценных бумаг / финансового инструмента</w:t>
      </w:r>
      <w:r w:rsidRPr="004E20FC">
        <w:rPr>
          <w:sz w:val="18"/>
        </w:rPr>
        <w:t xml:space="preserve"> </w:t>
      </w:r>
    </w:p>
  </w:footnote>
  <w:footnote w:id="37">
    <w:p w14:paraId="5ECD9868" w14:textId="77777777" w:rsidR="007B7A34" w:rsidRDefault="007B7A34" w:rsidP="00E16C48">
      <w:pPr>
        <w:pStyle w:val="af3"/>
      </w:pPr>
      <w:r>
        <w:rPr>
          <w:rStyle w:val="af2"/>
        </w:rPr>
        <w:footnoteRef/>
      </w:r>
      <w:r>
        <w:t xml:space="preserve"> </w:t>
      </w:r>
      <w:r w:rsidRPr="004E20FC">
        <w:rPr>
          <w:rFonts w:ascii="Arial" w:hAnsi="Arial" w:cs="Arial"/>
          <w:sz w:val="18"/>
        </w:rPr>
        <w:t>Иные идентификационные параметры выпуска ценных бумаг / финансового инструмента</w:t>
      </w:r>
      <w:r w:rsidRPr="004E20FC">
        <w:rPr>
          <w:sz w:val="18"/>
        </w:rPr>
        <w:t xml:space="preserve"> </w:t>
      </w:r>
    </w:p>
  </w:footnote>
  <w:footnote w:id="38">
    <w:p w14:paraId="105CAB5F" w14:textId="77777777" w:rsidR="007B7A34" w:rsidRDefault="007B7A34">
      <w:pPr>
        <w:pStyle w:val="af3"/>
      </w:pPr>
      <w:r>
        <w:rPr>
          <w:rStyle w:val="af2"/>
        </w:rPr>
        <w:footnoteRef/>
      </w:r>
      <w:r>
        <w:t xml:space="preserve"> </w:t>
      </w:r>
      <w:r w:rsidRPr="004E20FC">
        <w:rPr>
          <w:rFonts w:ascii="Arial" w:hAnsi="Arial" w:cs="Arial"/>
          <w:sz w:val="18"/>
        </w:rPr>
        <w:t>Иные идентификационные параметры выпуска ценных бумаг / финансового инструмента</w:t>
      </w:r>
    </w:p>
  </w:footnote>
  <w:footnote w:id="39">
    <w:p w14:paraId="4E2709F7" w14:textId="77777777" w:rsidR="007B7A34" w:rsidRDefault="007B7A34">
      <w:pPr>
        <w:pStyle w:val="af3"/>
      </w:pPr>
      <w:r>
        <w:rPr>
          <w:rStyle w:val="af2"/>
        </w:rPr>
        <w:footnoteRef/>
      </w:r>
      <w:r>
        <w:t xml:space="preserve"> </w:t>
      </w:r>
      <w:r w:rsidRPr="004E20FC">
        <w:rPr>
          <w:rFonts w:ascii="Arial" w:hAnsi="Arial" w:cs="Arial"/>
          <w:sz w:val="18"/>
        </w:rPr>
        <w:t>Иные идентификационные параметры выпуска ценных бумаг / финансового инструмента</w:t>
      </w:r>
    </w:p>
  </w:footnote>
  <w:footnote w:id="40">
    <w:p w14:paraId="4AB63A3F" w14:textId="77777777" w:rsidR="007B7A34" w:rsidRDefault="007B7A34">
      <w:pPr>
        <w:pStyle w:val="af3"/>
      </w:pPr>
      <w:r>
        <w:rPr>
          <w:rStyle w:val="af2"/>
        </w:rPr>
        <w:footnoteRef/>
      </w:r>
      <w:r>
        <w:t xml:space="preserve"> </w:t>
      </w:r>
      <w:r w:rsidRPr="00B25C79">
        <w:rPr>
          <w:rFonts w:ascii="Arial" w:hAnsi="Arial" w:cs="Arial"/>
          <w:sz w:val="18"/>
        </w:rPr>
        <w:t>Указывается, если применимо</w:t>
      </w:r>
    </w:p>
  </w:footnote>
  <w:footnote w:id="41">
    <w:p w14:paraId="4BE563D8" w14:textId="7126C8E7" w:rsidR="007B7A34" w:rsidRPr="004651FF" w:rsidRDefault="007B7A34" w:rsidP="00152172">
      <w:pPr>
        <w:pStyle w:val="af3"/>
        <w:jc w:val="both"/>
        <w:rPr>
          <w:rFonts w:ascii="Arial" w:hAnsi="Arial" w:cs="Arial"/>
        </w:rPr>
      </w:pPr>
      <w:r>
        <w:rPr>
          <w:rStyle w:val="af2"/>
          <w:rFonts w:eastAsiaTheme="majorEastAsia"/>
        </w:rPr>
        <w:footnoteRef/>
      </w:r>
      <w:r>
        <w:t xml:space="preserve">   </w:t>
      </w:r>
      <w:r w:rsidRPr="004651FF">
        <w:rPr>
          <w:rFonts w:ascii="Arial" w:hAnsi="Arial" w:cs="Arial"/>
          <w:sz w:val="18"/>
          <w:szCs w:val="18"/>
        </w:rPr>
        <w:t>Должность уполномоченного представителя эмитента указывается при ее наличии.</w:t>
      </w:r>
    </w:p>
  </w:footnote>
  <w:footnote w:id="42">
    <w:p w14:paraId="3A3430F5" w14:textId="77F63316" w:rsidR="007B7A34" w:rsidRDefault="007B7A34" w:rsidP="00F30A96">
      <w:pPr>
        <w:pStyle w:val="af3"/>
        <w:tabs>
          <w:tab w:val="left" w:pos="284"/>
        </w:tabs>
        <w:jc w:val="both"/>
        <w:rPr>
          <w:sz w:val="18"/>
          <w:szCs w:val="18"/>
        </w:rPr>
      </w:pPr>
      <w:r w:rsidRPr="004651FF">
        <w:rPr>
          <w:rStyle w:val="af2"/>
          <w:rFonts w:ascii="Arial" w:eastAsiaTheme="majorEastAsia" w:hAnsi="Arial" w:cs="Arial"/>
          <w:sz w:val="18"/>
          <w:szCs w:val="18"/>
        </w:rPr>
        <w:footnoteRef/>
      </w:r>
      <w:r w:rsidRPr="004651FF">
        <w:rPr>
          <w:rFonts w:ascii="Arial" w:hAnsi="Arial" w:cs="Arial"/>
          <w:sz w:val="18"/>
          <w:szCs w:val="18"/>
        </w:rPr>
        <w:t xml:space="preserve"> </w:t>
      </w:r>
      <w:r>
        <w:rPr>
          <w:rFonts w:ascii="Arial" w:hAnsi="Arial" w:cs="Arial"/>
          <w:sz w:val="18"/>
          <w:szCs w:val="18"/>
        </w:rPr>
        <w:t xml:space="preserve">  </w:t>
      </w:r>
      <w:r w:rsidRPr="004651FF">
        <w:rPr>
          <w:rFonts w:ascii="Arial" w:hAnsi="Arial" w:cs="Arial"/>
          <w:sz w:val="18"/>
          <w:szCs w:val="18"/>
        </w:rPr>
        <w:t>Указание на лицо, предоставляюще</w:t>
      </w:r>
      <w:r>
        <w:rPr>
          <w:rFonts w:ascii="Arial" w:hAnsi="Arial" w:cs="Arial"/>
          <w:sz w:val="18"/>
          <w:szCs w:val="18"/>
        </w:rPr>
        <w:t>е</w:t>
      </w:r>
      <w:r w:rsidRPr="004651FF">
        <w:rPr>
          <w:rFonts w:ascii="Arial" w:hAnsi="Arial" w:cs="Arial"/>
          <w:sz w:val="18"/>
          <w:szCs w:val="18"/>
        </w:rPr>
        <w:t xml:space="preserve"> обеспечение по облигациям, приводится в случае наличия </w:t>
      </w:r>
      <w:r>
        <w:rPr>
          <w:rFonts w:ascii="Arial" w:hAnsi="Arial" w:cs="Arial"/>
          <w:sz w:val="18"/>
          <w:szCs w:val="18"/>
        </w:rPr>
        <w:t>тако</w:t>
      </w:r>
      <w:r w:rsidRPr="004651FF">
        <w:rPr>
          <w:rFonts w:ascii="Arial" w:hAnsi="Arial" w:cs="Arial"/>
          <w:sz w:val="18"/>
          <w:szCs w:val="18"/>
        </w:rPr>
        <w:t>го лица</w:t>
      </w:r>
      <w:r>
        <w:rPr>
          <w:rFonts w:ascii="Arial" w:hAnsi="Arial" w:cs="Arial"/>
          <w:sz w:val="18"/>
          <w:szCs w:val="18"/>
        </w:rPr>
        <w:t>.</w:t>
      </w:r>
    </w:p>
  </w:footnote>
  <w:footnote w:id="43">
    <w:p w14:paraId="7F46F886" w14:textId="1B860B0F" w:rsidR="007B7A34" w:rsidRPr="006C21A4" w:rsidRDefault="007B7A34">
      <w:pPr>
        <w:tabs>
          <w:tab w:val="left" w:pos="3668"/>
        </w:tabs>
        <w:spacing w:line="240" w:lineRule="auto"/>
        <w:contextualSpacing/>
        <w:jc w:val="both"/>
        <w:rPr>
          <w:rFonts w:ascii="Arial" w:eastAsia="Times New Roman" w:hAnsi="Arial" w:cs="Arial"/>
          <w:sz w:val="18"/>
          <w:szCs w:val="18"/>
          <w:lang w:val="ru-RU"/>
        </w:rPr>
      </w:pPr>
      <w:r>
        <w:rPr>
          <w:rStyle w:val="af2"/>
        </w:rPr>
        <w:footnoteRef/>
      </w:r>
      <w:r>
        <w:rPr>
          <w:rFonts w:asciiTheme="minorHAnsi" w:hAnsiTheme="minorHAnsi"/>
          <w:lang w:val="ru-RU"/>
        </w:rPr>
        <w:t xml:space="preserve"> </w:t>
      </w:r>
      <w:r w:rsidRPr="00F42ED2">
        <w:rPr>
          <w:rFonts w:ascii="Arial" w:eastAsia="Times New Roman" w:hAnsi="Arial" w:cs="Arial"/>
          <w:sz w:val="18"/>
          <w:szCs w:val="18"/>
          <w:lang w:val="ru-RU"/>
        </w:rPr>
        <w:t xml:space="preserve">АО «Биржа «Санкт-Петербург» </w:t>
      </w:r>
      <w:r w:rsidRPr="006C21A4">
        <w:rPr>
          <w:rFonts w:ascii="Arial" w:eastAsia="Times New Roman" w:hAnsi="Arial" w:cs="Arial"/>
          <w:sz w:val="18"/>
          <w:szCs w:val="18"/>
          <w:lang w:val="ru-RU"/>
        </w:rPr>
        <w:t>рекомендует эмитенту самостоятельно определять объем и формат раскрытия информации, достаточны</w:t>
      </w:r>
      <w:r>
        <w:rPr>
          <w:rFonts w:ascii="Arial" w:eastAsia="Times New Roman" w:hAnsi="Arial" w:cs="Arial"/>
          <w:sz w:val="18"/>
          <w:szCs w:val="18"/>
          <w:lang w:val="ru-RU"/>
        </w:rPr>
        <w:t>е</w:t>
      </w:r>
      <w:r w:rsidRPr="006C21A4">
        <w:rPr>
          <w:rFonts w:ascii="Arial" w:eastAsia="Times New Roman" w:hAnsi="Arial" w:cs="Arial"/>
          <w:sz w:val="18"/>
          <w:szCs w:val="18"/>
          <w:lang w:val="ru-RU"/>
        </w:rPr>
        <w:t xml:space="preserve"> по его усмотрению для принятия инвестиционных решений, в зависимости от отраслевых особенностей и масштабов бизнеса. Инвестиционный меморандум должен быть изложен языком, понятным для лиц, не являющихся квалифицированными инвесторами либо профессиональными участниками рынка ценных бумаг. </w:t>
      </w:r>
    </w:p>
    <w:p w14:paraId="60B91E7E" w14:textId="77777777" w:rsidR="007B7A34" w:rsidRPr="00275AA7" w:rsidRDefault="007B7A34" w:rsidP="00152172">
      <w:pPr>
        <w:pStyle w:val="af3"/>
        <w:jc w:val="both"/>
        <w:rPr>
          <w:rFonts w:ascii="Arial" w:hAnsi="Arial" w:cs="Arial"/>
          <w:sz w:val="18"/>
          <w:szCs w:val="18"/>
        </w:rPr>
      </w:pPr>
      <w:r w:rsidRPr="00275AA7">
        <w:rPr>
          <w:rFonts w:ascii="Arial" w:hAnsi="Arial" w:cs="Arial"/>
          <w:sz w:val="18"/>
          <w:szCs w:val="18"/>
        </w:rPr>
        <w:t>В случае</w:t>
      </w:r>
      <w:proofErr w:type="gramStart"/>
      <w:r>
        <w:rPr>
          <w:rFonts w:ascii="Arial" w:hAnsi="Arial" w:cs="Arial"/>
          <w:sz w:val="18"/>
          <w:szCs w:val="18"/>
        </w:rPr>
        <w:t>,</w:t>
      </w:r>
      <w:proofErr w:type="gramEnd"/>
      <w:r w:rsidRPr="00275AA7">
        <w:rPr>
          <w:rFonts w:ascii="Arial" w:hAnsi="Arial" w:cs="Arial"/>
          <w:sz w:val="18"/>
          <w:szCs w:val="18"/>
        </w:rPr>
        <w:t xml:space="preserve"> если эмитент не готов представить информацию по указанным разделам настоящего инвестиционного меморандума в соответствии с принципами полноты раскрытия информации, достоверности/прозрачности, необходимо указать причины.</w:t>
      </w:r>
    </w:p>
  </w:footnote>
  <w:footnote w:id="44">
    <w:p w14:paraId="38D3C4AE" w14:textId="77777777" w:rsidR="007B7A34" w:rsidRPr="00841421" w:rsidRDefault="007B7A34" w:rsidP="006C21A4">
      <w:pPr>
        <w:pStyle w:val="af3"/>
        <w:jc w:val="both"/>
        <w:rPr>
          <w:sz w:val="18"/>
          <w:szCs w:val="18"/>
        </w:rPr>
      </w:pPr>
      <w:r>
        <w:rPr>
          <w:rStyle w:val="af2"/>
          <w:rFonts w:eastAsiaTheme="majorEastAsia"/>
        </w:rPr>
        <w:footnoteRef/>
      </w:r>
      <w:r>
        <w:t xml:space="preserve"> </w:t>
      </w:r>
      <w:r w:rsidRPr="00732398">
        <w:rPr>
          <w:rFonts w:ascii="Arial" w:hAnsi="Arial" w:cs="Arial"/>
          <w:sz w:val="18"/>
          <w:szCs w:val="18"/>
        </w:rPr>
        <w:t>вместо требуемой информации эмитентом может быть приведена ссылка на страницу в сети Интернет, на которой размещен текст решения о выпуске ценных бумаг (программы облигаций/ документа, содержащего условия размещения ценных бумаг) со всеми изменениями к таким документам</w:t>
      </w:r>
    </w:p>
  </w:footnote>
  <w:footnote w:id="45">
    <w:p w14:paraId="2F2D192F" w14:textId="600988BF" w:rsidR="007B7A34" w:rsidRPr="004651FF" w:rsidRDefault="007B7A34" w:rsidP="00FD79C8">
      <w:pPr>
        <w:pStyle w:val="af3"/>
        <w:rPr>
          <w:rFonts w:ascii="Arial" w:hAnsi="Arial" w:cs="Arial"/>
        </w:rPr>
      </w:pPr>
      <w:r>
        <w:rPr>
          <w:rStyle w:val="af2"/>
          <w:rFonts w:eastAsiaTheme="majorEastAsia"/>
        </w:rPr>
        <w:footnoteRef/>
      </w:r>
      <w:r>
        <w:t xml:space="preserve">   </w:t>
      </w:r>
      <w:r w:rsidRPr="004651FF">
        <w:rPr>
          <w:rFonts w:ascii="Arial" w:hAnsi="Arial" w:cs="Arial"/>
          <w:sz w:val="18"/>
          <w:szCs w:val="18"/>
        </w:rPr>
        <w:t>Должность уполномоченного представителя эмитента указывается при ее наличии.</w:t>
      </w:r>
    </w:p>
  </w:footnote>
  <w:footnote w:id="46">
    <w:p w14:paraId="702BEEF9" w14:textId="68CFE26C" w:rsidR="007B7A34" w:rsidRDefault="007B7A34" w:rsidP="00FD79C8">
      <w:pPr>
        <w:pStyle w:val="af3"/>
        <w:tabs>
          <w:tab w:val="left" w:pos="284"/>
        </w:tabs>
        <w:jc w:val="both"/>
        <w:rPr>
          <w:sz w:val="18"/>
          <w:szCs w:val="18"/>
        </w:rPr>
      </w:pPr>
      <w:r w:rsidRPr="004651FF">
        <w:rPr>
          <w:rStyle w:val="af2"/>
          <w:rFonts w:ascii="Arial" w:eastAsiaTheme="majorEastAsia" w:hAnsi="Arial" w:cs="Arial"/>
          <w:sz w:val="18"/>
          <w:szCs w:val="18"/>
        </w:rPr>
        <w:footnoteRef/>
      </w:r>
      <w:r w:rsidRPr="004651FF">
        <w:rPr>
          <w:rFonts w:ascii="Arial" w:hAnsi="Arial" w:cs="Arial"/>
          <w:sz w:val="18"/>
          <w:szCs w:val="18"/>
        </w:rPr>
        <w:t xml:space="preserve"> </w:t>
      </w:r>
      <w:r>
        <w:rPr>
          <w:rFonts w:ascii="Arial" w:hAnsi="Arial" w:cs="Arial"/>
          <w:sz w:val="18"/>
          <w:szCs w:val="18"/>
        </w:rPr>
        <w:t xml:space="preserve">  </w:t>
      </w:r>
      <w:r w:rsidRPr="004651FF">
        <w:rPr>
          <w:rFonts w:ascii="Arial" w:hAnsi="Arial" w:cs="Arial"/>
          <w:sz w:val="18"/>
          <w:szCs w:val="18"/>
        </w:rPr>
        <w:t>Указание на лицо, предоставляюще</w:t>
      </w:r>
      <w:r>
        <w:rPr>
          <w:rFonts w:ascii="Arial" w:hAnsi="Arial" w:cs="Arial"/>
          <w:sz w:val="18"/>
          <w:szCs w:val="18"/>
        </w:rPr>
        <w:t>е</w:t>
      </w:r>
      <w:r w:rsidRPr="004651FF">
        <w:rPr>
          <w:rFonts w:ascii="Arial" w:hAnsi="Arial" w:cs="Arial"/>
          <w:sz w:val="18"/>
          <w:szCs w:val="18"/>
        </w:rPr>
        <w:t xml:space="preserve"> обеспечение по облигациям, приводится в случае наличия </w:t>
      </w:r>
      <w:r>
        <w:rPr>
          <w:rFonts w:ascii="Arial" w:hAnsi="Arial" w:cs="Arial"/>
          <w:sz w:val="18"/>
          <w:szCs w:val="18"/>
        </w:rPr>
        <w:t>тако</w:t>
      </w:r>
      <w:r w:rsidRPr="004651FF">
        <w:rPr>
          <w:rFonts w:ascii="Arial" w:hAnsi="Arial" w:cs="Arial"/>
          <w:sz w:val="18"/>
          <w:szCs w:val="18"/>
        </w:rPr>
        <w:t>го лица</w:t>
      </w:r>
      <w:r>
        <w:rPr>
          <w:rFonts w:ascii="Arial" w:hAnsi="Arial" w:cs="Arial"/>
          <w:sz w:val="18"/>
          <w:szCs w:val="18"/>
        </w:rPr>
        <w:t>.</w:t>
      </w:r>
    </w:p>
  </w:footnote>
  <w:footnote w:id="47">
    <w:p w14:paraId="607BAA8F" w14:textId="329B0375" w:rsidR="007B7A34" w:rsidRPr="00FD79C8" w:rsidRDefault="007B7A34" w:rsidP="00FD79C8">
      <w:pPr>
        <w:tabs>
          <w:tab w:val="left" w:pos="3668"/>
        </w:tabs>
        <w:spacing w:line="240" w:lineRule="auto"/>
        <w:contextualSpacing/>
        <w:jc w:val="both"/>
        <w:rPr>
          <w:rFonts w:ascii="Arial" w:eastAsia="Times New Roman" w:hAnsi="Arial" w:cs="Arial"/>
          <w:sz w:val="18"/>
          <w:szCs w:val="18"/>
          <w:lang w:val="ru-RU"/>
        </w:rPr>
      </w:pPr>
      <w:r>
        <w:rPr>
          <w:rStyle w:val="af2"/>
        </w:rPr>
        <w:footnoteRef/>
      </w:r>
      <w:r>
        <w:rPr>
          <w:rFonts w:asciiTheme="minorHAnsi" w:hAnsiTheme="minorHAnsi"/>
          <w:lang w:val="ru-RU"/>
        </w:rPr>
        <w:t xml:space="preserve"> </w:t>
      </w:r>
      <w:r w:rsidRPr="00F42ED2">
        <w:rPr>
          <w:rFonts w:ascii="Arial" w:eastAsia="Times New Roman" w:hAnsi="Arial" w:cs="Arial"/>
          <w:sz w:val="18"/>
          <w:szCs w:val="18"/>
          <w:lang w:val="ru-RU"/>
        </w:rPr>
        <w:t>АО «Биржа «Санкт-Петербург»</w:t>
      </w:r>
      <w:r w:rsidRPr="00FD79C8">
        <w:rPr>
          <w:rFonts w:ascii="Arial" w:eastAsia="Times New Roman" w:hAnsi="Arial" w:cs="Arial"/>
          <w:sz w:val="18"/>
          <w:szCs w:val="18"/>
          <w:lang w:val="ru-RU"/>
        </w:rPr>
        <w:t xml:space="preserve"> рекомендует эмитенту самостоятельно определять объем и формат раскрытия информации, достаточные по его усмотрению для принятия инвестиционных решений, в зависимости от отраслевых особенностей и масштабов бизнеса. Отчет эмитента должен быть изложен языком, понятным для лиц, не являющихся квалифицированными инвесторами либо профессиональными участниками рынка ценных бумаг. </w:t>
      </w:r>
    </w:p>
    <w:p w14:paraId="034B2391" w14:textId="77777777" w:rsidR="007B7A34" w:rsidRPr="00275AA7" w:rsidRDefault="007B7A34" w:rsidP="00FD79C8">
      <w:pPr>
        <w:pStyle w:val="af3"/>
        <w:jc w:val="both"/>
        <w:rPr>
          <w:rFonts w:ascii="Arial" w:hAnsi="Arial" w:cs="Arial"/>
          <w:sz w:val="18"/>
          <w:szCs w:val="18"/>
        </w:rPr>
      </w:pPr>
      <w:r w:rsidRPr="00275AA7">
        <w:rPr>
          <w:rFonts w:ascii="Arial" w:hAnsi="Arial" w:cs="Arial"/>
          <w:sz w:val="18"/>
          <w:szCs w:val="18"/>
        </w:rPr>
        <w:t>В случае</w:t>
      </w:r>
      <w:proofErr w:type="gramStart"/>
      <w:r>
        <w:rPr>
          <w:rFonts w:ascii="Arial" w:hAnsi="Arial" w:cs="Arial"/>
          <w:sz w:val="18"/>
          <w:szCs w:val="18"/>
        </w:rPr>
        <w:t>,</w:t>
      </w:r>
      <w:proofErr w:type="gramEnd"/>
      <w:r w:rsidRPr="00275AA7">
        <w:rPr>
          <w:rFonts w:ascii="Arial" w:hAnsi="Arial" w:cs="Arial"/>
          <w:sz w:val="18"/>
          <w:szCs w:val="18"/>
        </w:rPr>
        <w:t xml:space="preserve"> если эмитент не готов представить информацию по указанным разделам настоящего </w:t>
      </w:r>
      <w:r>
        <w:rPr>
          <w:rFonts w:ascii="Arial" w:hAnsi="Arial" w:cs="Arial"/>
          <w:sz w:val="18"/>
          <w:szCs w:val="18"/>
        </w:rPr>
        <w:t xml:space="preserve">Отчета эмитента </w:t>
      </w:r>
      <w:r w:rsidRPr="00275AA7">
        <w:rPr>
          <w:rFonts w:ascii="Arial" w:hAnsi="Arial" w:cs="Arial"/>
          <w:sz w:val="18"/>
          <w:szCs w:val="18"/>
        </w:rPr>
        <w:t>в соответствии с принципами полноты раскрытия информации, достоверности/прозрачности, необходимо указать причины.</w:t>
      </w:r>
      <w:r w:rsidRPr="00881721">
        <w:rPr>
          <w:sz w:val="18"/>
          <w:szCs w:val="18"/>
        </w:rPr>
        <w:t xml:space="preserve"> </w:t>
      </w:r>
      <w:r w:rsidRPr="00881721">
        <w:rPr>
          <w:rFonts w:ascii="Arial" w:hAnsi="Arial" w:cs="Arial"/>
          <w:sz w:val="18"/>
          <w:szCs w:val="18"/>
        </w:rPr>
        <w:t>Сведения в отчете эмитента облигаций указываются по состоянию на дату окончания последнего завершенного отчетного года, в отношении которого на дату составления отчета эмитента облигаций истек установленный срок представления бухгалтерской (финансовой) отчетности или бухгалтерская (финансовая) отчетность за который составлена до истечения установленного срока ее представления.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4B68"/>
    <w:multiLevelType w:val="multilevel"/>
    <w:tmpl w:val="88EAE536"/>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
    <w:nsid w:val="07922C6C"/>
    <w:multiLevelType w:val="multilevel"/>
    <w:tmpl w:val="BC70B30C"/>
    <w:lvl w:ilvl="0">
      <w:start w:val="1"/>
      <w:numFmt w:val="decimal"/>
      <w:lvlText w:val="%1."/>
      <w:lvlJc w:val="left"/>
      <w:pPr>
        <w:ind w:left="720" w:hanging="360"/>
      </w:pPr>
      <w:rPr>
        <w:rFonts w:hint="default"/>
      </w:rPr>
    </w:lvl>
    <w:lvl w:ilvl="1">
      <w:start w:val="1"/>
      <w:numFmt w:val="decimal"/>
      <w:isLgl/>
      <w:lvlText w:val="%1.%2."/>
      <w:lvlJc w:val="left"/>
      <w:pPr>
        <w:ind w:left="1145" w:hanging="720"/>
      </w:pPr>
      <w:rPr>
        <w:rFonts w:hint="default"/>
        <w:b w:val="0"/>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A6449AC"/>
    <w:multiLevelType w:val="multilevel"/>
    <w:tmpl w:val="2676C442"/>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nsid w:val="0F875078"/>
    <w:multiLevelType w:val="hybridMultilevel"/>
    <w:tmpl w:val="0AB872CC"/>
    <w:lvl w:ilvl="0" w:tplc="04D26EC8">
      <w:start w:val="1"/>
      <w:numFmt w:val="decimal"/>
      <w:lvlText w:val="%1."/>
      <w:lvlJc w:val="left"/>
      <w:pPr>
        <w:ind w:left="502"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AD769B9"/>
    <w:multiLevelType w:val="hybridMultilevel"/>
    <w:tmpl w:val="42A884D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1D4C1CCE"/>
    <w:multiLevelType w:val="hybridMultilevel"/>
    <w:tmpl w:val="2C9CD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295C32"/>
    <w:multiLevelType w:val="multilevel"/>
    <w:tmpl w:val="3D68077E"/>
    <w:lvl w:ilvl="0">
      <w:start w:val="3"/>
      <w:numFmt w:val="decimal"/>
      <w:lvlText w:val="%1."/>
      <w:lvlJc w:val="left"/>
      <w:pPr>
        <w:ind w:left="720" w:hanging="360"/>
      </w:pPr>
      <w:rPr>
        <w:rFonts w:hint="default"/>
      </w:rPr>
    </w:lvl>
    <w:lvl w:ilvl="1">
      <w:start w:val="1"/>
      <w:numFmt w:val="decimal"/>
      <w:isLgl/>
      <w:lvlText w:val="%1.%2."/>
      <w:lvlJc w:val="left"/>
      <w:pPr>
        <w:ind w:left="1512" w:hanging="945"/>
      </w:pPr>
      <w:rPr>
        <w:rFonts w:hint="default"/>
      </w:rPr>
    </w:lvl>
    <w:lvl w:ilvl="2">
      <w:start w:val="1"/>
      <w:numFmt w:val="decimal"/>
      <w:isLgl/>
      <w:lvlText w:val="%1.%2.%3."/>
      <w:lvlJc w:val="left"/>
      <w:pPr>
        <w:ind w:left="1719" w:hanging="945"/>
      </w:pPr>
      <w:rPr>
        <w:rFonts w:hint="default"/>
      </w:rPr>
    </w:lvl>
    <w:lvl w:ilvl="3">
      <w:start w:val="1"/>
      <w:numFmt w:val="decimal"/>
      <w:isLgl/>
      <w:lvlText w:val="%1.%2.%3.%4."/>
      <w:lvlJc w:val="left"/>
      <w:pPr>
        <w:ind w:left="1926" w:hanging="94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7">
    <w:nsid w:val="239A06D2"/>
    <w:multiLevelType w:val="hybridMultilevel"/>
    <w:tmpl w:val="CD001AAE"/>
    <w:lvl w:ilvl="0" w:tplc="7F72AFEC">
      <w:numFmt w:val="bullet"/>
      <w:lvlText w:val="-"/>
      <w:lvlJc w:val="left"/>
      <w:pPr>
        <w:ind w:left="720" w:hanging="360"/>
      </w:pPr>
      <w:rPr>
        <w:rFonts w:ascii="Tahoma" w:eastAsia="Times New Roman"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E23BAD"/>
    <w:multiLevelType w:val="multilevel"/>
    <w:tmpl w:val="500E9E22"/>
    <w:lvl w:ilvl="0">
      <w:start w:val="6"/>
      <w:numFmt w:val="decimal"/>
      <w:lvlText w:val="%1."/>
      <w:lvlJc w:val="left"/>
      <w:pPr>
        <w:ind w:left="360"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nsid w:val="26362736"/>
    <w:multiLevelType w:val="multilevel"/>
    <w:tmpl w:val="8FC4CEA6"/>
    <w:lvl w:ilvl="0">
      <w:start w:val="2"/>
      <w:numFmt w:val="decimal"/>
      <w:lvlText w:val="%1."/>
      <w:lvlJc w:val="left"/>
      <w:pPr>
        <w:ind w:left="360" w:hanging="360"/>
      </w:pPr>
      <w:rPr>
        <w:rFonts w:hint="default"/>
        <w:color w:val="auto"/>
        <w:u w:val="single"/>
      </w:rPr>
    </w:lvl>
    <w:lvl w:ilvl="1">
      <w:start w:val="1"/>
      <w:numFmt w:val="decimal"/>
      <w:lvlText w:val="%1.%2."/>
      <w:lvlJc w:val="left"/>
      <w:pPr>
        <w:ind w:left="360" w:hanging="360"/>
      </w:pPr>
      <w:rPr>
        <w:rFonts w:hint="default"/>
        <w:b/>
        <w:color w:val="auto"/>
        <w:u w:val="none"/>
      </w:rPr>
    </w:lvl>
    <w:lvl w:ilvl="2">
      <w:start w:val="1"/>
      <w:numFmt w:val="decimal"/>
      <w:lvlText w:val="%1.%2.%3."/>
      <w:lvlJc w:val="left"/>
      <w:pPr>
        <w:ind w:left="720" w:hanging="720"/>
      </w:pPr>
      <w:rPr>
        <w:rFonts w:hint="default"/>
        <w:color w:val="auto"/>
        <w:u w:val="single"/>
      </w:rPr>
    </w:lvl>
    <w:lvl w:ilvl="3">
      <w:start w:val="1"/>
      <w:numFmt w:val="decimal"/>
      <w:lvlText w:val="%1.%2.%3.%4."/>
      <w:lvlJc w:val="left"/>
      <w:pPr>
        <w:ind w:left="720" w:hanging="720"/>
      </w:pPr>
      <w:rPr>
        <w:rFonts w:hint="default"/>
        <w:color w:val="auto"/>
        <w:u w:val="single"/>
      </w:rPr>
    </w:lvl>
    <w:lvl w:ilvl="4">
      <w:start w:val="1"/>
      <w:numFmt w:val="decimal"/>
      <w:lvlText w:val="%1.%2.%3.%4.%5."/>
      <w:lvlJc w:val="left"/>
      <w:pPr>
        <w:ind w:left="1080" w:hanging="108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440" w:hanging="144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800" w:hanging="1800"/>
      </w:pPr>
      <w:rPr>
        <w:rFonts w:hint="default"/>
        <w:color w:val="auto"/>
        <w:u w:val="single"/>
      </w:rPr>
    </w:lvl>
  </w:abstractNum>
  <w:abstractNum w:abstractNumId="10">
    <w:nsid w:val="2645631E"/>
    <w:multiLevelType w:val="multilevel"/>
    <w:tmpl w:val="7F2E727E"/>
    <w:lvl w:ilvl="0">
      <w:start w:val="1"/>
      <w:numFmt w:val="decimal"/>
      <w:lvlText w:val="%1)"/>
      <w:lvlJc w:val="left"/>
      <w:pPr>
        <w:ind w:left="720" w:hanging="360"/>
      </w:pPr>
      <w:rPr>
        <w:rFonts w:hint="default"/>
      </w:rPr>
    </w:lvl>
    <w:lvl w:ilvl="1">
      <w:start w:val="1"/>
      <w:numFmt w:val="decimal"/>
      <w:isLgl/>
      <w:lvlText w:val="%2."/>
      <w:lvlJc w:val="left"/>
      <w:pPr>
        <w:ind w:left="360" w:hanging="360"/>
      </w:pPr>
      <w:rPr>
        <w:rFonts w:ascii="Arial" w:eastAsia="Times New Roman" w:hAnsi="Arial" w:cs="Arial"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C7C49CC"/>
    <w:multiLevelType w:val="multilevel"/>
    <w:tmpl w:val="5AE6802C"/>
    <w:lvl w:ilvl="0">
      <w:start w:val="7"/>
      <w:numFmt w:val="decimal"/>
      <w:lvlText w:val="%1."/>
      <w:lvlJc w:val="left"/>
      <w:pPr>
        <w:ind w:left="390" w:hanging="39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2">
    <w:nsid w:val="2D054F26"/>
    <w:multiLevelType w:val="hybridMultilevel"/>
    <w:tmpl w:val="9D40341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nsid w:val="300F5D14"/>
    <w:multiLevelType w:val="multilevel"/>
    <w:tmpl w:val="0DEA3D86"/>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17878D5"/>
    <w:multiLevelType w:val="multilevel"/>
    <w:tmpl w:val="1BD05486"/>
    <w:lvl w:ilvl="0">
      <w:start w:val="1"/>
      <w:numFmt w:val="decimal"/>
      <w:lvlText w:val="%1."/>
      <w:lvlJc w:val="left"/>
      <w:pPr>
        <w:ind w:left="1425" w:hanging="360"/>
      </w:pPr>
      <w:rPr>
        <w:rFonts w:hint="default"/>
      </w:rPr>
    </w:lvl>
    <w:lvl w:ilvl="1">
      <w:start w:val="2"/>
      <w:numFmt w:val="decimal"/>
      <w:isLgl/>
      <w:lvlText w:val="%1.%2."/>
      <w:lvlJc w:val="left"/>
      <w:pPr>
        <w:ind w:left="1425" w:hanging="36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2865" w:hanging="1800"/>
      </w:pPr>
      <w:rPr>
        <w:rFonts w:hint="default"/>
      </w:rPr>
    </w:lvl>
  </w:abstractNum>
  <w:abstractNum w:abstractNumId="15">
    <w:nsid w:val="31B40098"/>
    <w:multiLevelType w:val="multilevel"/>
    <w:tmpl w:val="CE8E9F84"/>
    <w:lvl w:ilvl="0">
      <w:start w:val="2"/>
      <w:numFmt w:val="decimal"/>
      <w:lvlText w:val="%1."/>
      <w:lvlJc w:val="left"/>
      <w:pPr>
        <w:ind w:left="480" w:hanging="480"/>
      </w:pPr>
      <w:rPr>
        <w:rFonts w:ascii="Times New Roman" w:hAnsi="Times New Roman" w:cs="Times New Roman" w:hint="default"/>
        <w:b/>
        <w:color w:val="auto"/>
        <w:sz w:val="24"/>
        <w:u w:val="single"/>
      </w:rPr>
    </w:lvl>
    <w:lvl w:ilvl="1">
      <w:start w:val="11"/>
      <w:numFmt w:val="decimal"/>
      <w:lvlText w:val="%1.%2."/>
      <w:lvlJc w:val="left"/>
      <w:pPr>
        <w:ind w:left="1287" w:hanging="720"/>
      </w:pPr>
      <w:rPr>
        <w:rFonts w:ascii="Arial" w:hAnsi="Arial" w:cs="Arial" w:hint="default"/>
        <w:b/>
        <w:color w:val="auto"/>
        <w:sz w:val="22"/>
        <w:u w:val="none"/>
      </w:rPr>
    </w:lvl>
    <w:lvl w:ilvl="2">
      <w:start w:val="1"/>
      <w:numFmt w:val="decimal"/>
      <w:lvlText w:val="%1.%2.%3."/>
      <w:lvlJc w:val="left"/>
      <w:pPr>
        <w:ind w:left="1854" w:hanging="720"/>
      </w:pPr>
      <w:rPr>
        <w:rFonts w:ascii="Times New Roman" w:hAnsi="Times New Roman" w:cs="Times New Roman" w:hint="default"/>
        <w:b/>
        <w:color w:val="auto"/>
        <w:sz w:val="24"/>
        <w:u w:val="single"/>
      </w:rPr>
    </w:lvl>
    <w:lvl w:ilvl="3">
      <w:start w:val="1"/>
      <w:numFmt w:val="decimal"/>
      <w:lvlText w:val="%1.%2.%3.%4."/>
      <w:lvlJc w:val="left"/>
      <w:pPr>
        <w:ind w:left="2781" w:hanging="1080"/>
      </w:pPr>
      <w:rPr>
        <w:rFonts w:ascii="Times New Roman" w:hAnsi="Times New Roman" w:cs="Times New Roman" w:hint="default"/>
        <w:b/>
        <w:color w:val="auto"/>
        <w:sz w:val="24"/>
        <w:u w:val="single"/>
      </w:rPr>
    </w:lvl>
    <w:lvl w:ilvl="4">
      <w:start w:val="1"/>
      <w:numFmt w:val="decimal"/>
      <w:lvlText w:val="%1.%2.%3.%4.%5."/>
      <w:lvlJc w:val="left"/>
      <w:pPr>
        <w:ind w:left="3348" w:hanging="1080"/>
      </w:pPr>
      <w:rPr>
        <w:rFonts w:ascii="Times New Roman" w:hAnsi="Times New Roman" w:cs="Times New Roman" w:hint="default"/>
        <w:b/>
        <w:color w:val="auto"/>
        <w:sz w:val="24"/>
        <w:u w:val="single"/>
      </w:rPr>
    </w:lvl>
    <w:lvl w:ilvl="5">
      <w:start w:val="1"/>
      <w:numFmt w:val="decimal"/>
      <w:lvlText w:val="%1.%2.%3.%4.%5.%6."/>
      <w:lvlJc w:val="left"/>
      <w:pPr>
        <w:ind w:left="4275" w:hanging="1440"/>
      </w:pPr>
      <w:rPr>
        <w:rFonts w:ascii="Times New Roman" w:hAnsi="Times New Roman" w:cs="Times New Roman" w:hint="default"/>
        <w:b/>
        <w:color w:val="auto"/>
        <w:sz w:val="24"/>
        <w:u w:val="single"/>
      </w:rPr>
    </w:lvl>
    <w:lvl w:ilvl="6">
      <w:start w:val="1"/>
      <w:numFmt w:val="decimal"/>
      <w:lvlText w:val="%1.%2.%3.%4.%5.%6.%7."/>
      <w:lvlJc w:val="left"/>
      <w:pPr>
        <w:ind w:left="4842" w:hanging="1440"/>
      </w:pPr>
      <w:rPr>
        <w:rFonts w:ascii="Times New Roman" w:hAnsi="Times New Roman" w:cs="Times New Roman" w:hint="default"/>
        <w:b/>
        <w:color w:val="auto"/>
        <w:sz w:val="24"/>
        <w:u w:val="single"/>
      </w:rPr>
    </w:lvl>
    <w:lvl w:ilvl="7">
      <w:start w:val="1"/>
      <w:numFmt w:val="decimal"/>
      <w:lvlText w:val="%1.%2.%3.%4.%5.%6.%7.%8."/>
      <w:lvlJc w:val="left"/>
      <w:pPr>
        <w:ind w:left="5769" w:hanging="1800"/>
      </w:pPr>
      <w:rPr>
        <w:rFonts w:ascii="Times New Roman" w:hAnsi="Times New Roman" w:cs="Times New Roman" w:hint="default"/>
        <w:b/>
        <w:color w:val="auto"/>
        <w:sz w:val="24"/>
        <w:u w:val="single"/>
      </w:rPr>
    </w:lvl>
    <w:lvl w:ilvl="8">
      <w:start w:val="1"/>
      <w:numFmt w:val="decimal"/>
      <w:lvlText w:val="%1.%2.%3.%4.%5.%6.%7.%8.%9."/>
      <w:lvlJc w:val="left"/>
      <w:pPr>
        <w:ind w:left="6336" w:hanging="1800"/>
      </w:pPr>
      <w:rPr>
        <w:rFonts w:ascii="Times New Roman" w:hAnsi="Times New Roman" w:cs="Times New Roman" w:hint="default"/>
        <w:b/>
        <w:color w:val="auto"/>
        <w:sz w:val="24"/>
        <w:u w:val="single"/>
      </w:rPr>
    </w:lvl>
  </w:abstractNum>
  <w:abstractNum w:abstractNumId="16">
    <w:nsid w:val="32FD4C1B"/>
    <w:multiLevelType w:val="multilevel"/>
    <w:tmpl w:val="69B829C0"/>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nsid w:val="34CF1E28"/>
    <w:multiLevelType w:val="multilevel"/>
    <w:tmpl w:val="6ED424BA"/>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2."/>
      <w:lvlJc w:val="left"/>
      <w:pPr>
        <w:ind w:left="360" w:hanging="360"/>
      </w:pPr>
      <w:rPr>
        <w:rFonts w:ascii="Times New Roman" w:eastAsia="Times New Roman" w:hAnsi="Times New Roman"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7531B97"/>
    <w:multiLevelType w:val="hybridMultilevel"/>
    <w:tmpl w:val="42A04A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816DB0"/>
    <w:multiLevelType w:val="multilevel"/>
    <w:tmpl w:val="704CB444"/>
    <w:lvl w:ilvl="0">
      <w:start w:val="3"/>
      <w:numFmt w:val="decimal"/>
      <w:lvlText w:val="%1."/>
      <w:lvlJc w:val="left"/>
      <w:pPr>
        <w:ind w:left="360" w:hanging="360"/>
      </w:pPr>
      <w:rPr>
        <w:rFonts w:asciiTheme="minorHAnsi" w:hAnsiTheme="minorHAnsi" w:cs="Times New Roman" w:hint="default"/>
        <w:b/>
        <w:sz w:val="24"/>
      </w:rPr>
    </w:lvl>
    <w:lvl w:ilvl="1">
      <w:start w:val="1"/>
      <w:numFmt w:val="decimal"/>
      <w:lvlText w:val="%1.%2."/>
      <w:lvlJc w:val="left"/>
      <w:pPr>
        <w:ind w:left="1287" w:hanging="720"/>
      </w:pPr>
      <w:rPr>
        <w:rFonts w:asciiTheme="minorHAnsi" w:hAnsiTheme="minorHAnsi" w:cs="Times New Roman" w:hint="default"/>
        <w:b/>
        <w:sz w:val="24"/>
      </w:rPr>
    </w:lvl>
    <w:lvl w:ilvl="2">
      <w:start w:val="1"/>
      <w:numFmt w:val="decimal"/>
      <w:lvlText w:val="%1.%2.%3."/>
      <w:lvlJc w:val="left"/>
      <w:pPr>
        <w:ind w:left="1854" w:hanging="720"/>
      </w:pPr>
      <w:rPr>
        <w:rFonts w:asciiTheme="minorHAnsi" w:hAnsiTheme="minorHAnsi" w:cs="Times New Roman" w:hint="default"/>
        <w:b/>
        <w:sz w:val="24"/>
      </w:rPr>
    </w:lvl>
    <w:lvl w:ilvl="3">
      <w:start w:val="1"/>
      <w:numFmt w:val="decimal"/>
      <w:lvlText w:val="%1.%2.%3.%4."/>
      <w:lvlJc w:val="left"/>
      <w:pPr>
        <w:ind w:left="2781" w:hanging="1080"/>
      </w:pPr>
      <w:rPr>
        <w:rFonts w:asciiTheme="minorHAnsi" w:hAnsiTheme="minorHAnsi" w:cs="Times New Roman" w:hint="default"/>
        <w:b/>
        <w:sz w:val="24"/>
      </w:rPr>
    </w:lvl>
    <w:lvl w:ilvl="4">
      <w:start w:val="1"/>
      <w:numFmt w:val="decimal"/>
      <w:lvlText w:val="%1.%2.%3.%4.%5."/>
      <w:lvlJc w:val="left"/>
      <w:pPr>
        <w:ind w:left="3348" w:hanging="1080"/>
      </w:pPr>
      <w:rPr>
        <w:rFonts w:asciiTheme="minorHAnsi" w:hAnsiTheme="minorHAnsi" w:cs="Times New Roman" w:hint="default"/>
        <w:b/>
        <w:sz w:val="24"/>
      </w:rPr>
    </w:lvl>
    <w:lvl w:ilvl="5">
      <w:start w:val="1"/>
      <w:numFmt w:val="decimal"/>
      <w:lvlText w:val="%1.%2.%3.%4.%5.%6."/>
      <w:lvlJc w:val="left"/>
      <w:pPr>
        <w:ind w:left="4275" w:hanging="1440"/>
      </w:pPr>
      <w:rPr>
        <w:rFonts w:asciiTheme="minorHAnsi" w:hAnsiTheme="minorHAnsi" w:cs="Times New Roman" w:hint="default"/>
        <w:b/>
        <w:sz w:val="24"/>
      </w:rPr>
    </w:lvl>
    <w:lvl w:ilvl="6">
      <w:start w:val="1"/>
      <w:numFmt w:val="decimal"/>
      <w:lvlText w:val="%1.%2.%3.%4.%5.%6.%7."/>
      <w:lvlJc w:val="left"/>
      <w:pPr>
        <w:ind w:left="4842" w:hanging="1440"/>
      </w:pPr>
      <w:rPr>
        <w:rFonts w:asciiTheme="minorHAnsi" w:hAnsiTheme="minorHAnsi" w:cs="Times New Roman" w:hint="default"/>
        <w:b/>
        <w:sz w:val="24"/>
      </w:rPr>
    </w:lvl>
    <w:lvl w:ilvl="7">
      <w:start w:val="1"/>
      <w:numFmt w:val="decimal"/>
      <w:lvlText w:val="%1.%2.%3.%4.%5.%6.%7.%8."/>
      <w:lvlJc w:val="left"/>
      <w:pPr>
        <w:ind w:left="5769" w:hanging="1800"/>
      </w:pPr>
      <w:rPr>
        <w:rFonts w:asciiTheme="minorHAnsi" w:hAnsiTheme="minorHAnsi" w:cs="Times New Roman" w:hint="default"/>
        <w:b/>
        <w:sz w:val="24"/>
      </w:rPr>
    </w:lvl>
    <w:lvl w:ilvl="8">
      <w:start w:val="1"/>
      <w:numFmt w:val="decimal"/>
      <w:lvlText w:val="%1.%2.%3.%4.%5.%6.%7.%8.%9."/>
      <w:lvlJc w:val="left"/>
      <w:pPr>
        <w:ind w:left="6336" w:hanging="1800"/>
      </w:pPr>
      <w:rPr>
        <w:rFonts w:asciiTheme="minorHAnsi" w:hAnsiTheme="minorHAnsi" w:cs="Times New Roman" w:hint="default"/>
        <w:b/>
        <w:sz w:val="24"/>
      </w:rPr>
    </w:lvl>
  </w:abstractNum>
  <w:abstractNum w:abstractNumId="20">
    <w:nsid w:val="40320A43"/>
    <w:multiLevelType w:val="multilevel"/>
    <w:tmpl w:val="085ACB5C"/>
    <w:lvl w:ilvl="0">
      <w:start w:val="7"/>
      <w:numFmt w:val="decimal"/>
      <w:lvlText w:val="%1."/>
      <w:lvlJc w:val="left"/>
      <w:pPr>
        <w:ind w:left="360" w:hanging="360"/>
      </w:pPr>
      <w:rPr>
        <w:rFonts w:hint="default"/>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1">
    <w:nsid w:val="43FA007D"/>
    <w:multiLevelType w:val="multilevel"/>
    <w:tmpl w:val="A5BE09F8"/>
    <w:lvl w:ilvl="0">
      <w:start w:val="1"/>
      <w:numFmt w:val="decimal"/>
      <w:lvlText w:val="%1."/>
      <w:lvlJc w:val="left"/>
      <w:pPr>
        <w:ind w:left="5180" w:hanging="360"/>
      </w:pPr>
      <w:rPr>
        <w:rFonts w:hint="default"/>
      </w:rPr>
    </w:lvl>
    <w:lvl w:ilvl="1">
      <w:start w:val="1"/>
      <w:numFmt w:val="decimal"/>
      <w:lvlText w:val="5.%2."/>
      <w:lvlJc w:val="left"/>
      <w:pPr>
        <w:ind w:left="5540" w:hanging="360"/>
      </w:pPr>
      <w:rPr>
        <w:rFonts w:hint="default"/>
      </w:rPr>
    </w:lvl>
    <w:lvl w:ilvl="2">
      <w:start w:val="1"/>
      <w:numFmt w:val="decimal"/>
      <w:lvlText w:val="%1.%2.%3."/>
      <w:lvlJc w:val="left"/>
      <w:pPr>
        <w:ind w:left="6044" w:hanging="504"/>
      </w:pPr>
    </w:lvl>
    <w:lvl w:ilvl="3">
      <w:start w:val="1"/>
      <w:numFmt w:val="decimal"/>
      <w:lvlText w:val="%1.%2.%3.%4."/>
      <w:lvlJc w:val="left"/>
      <w:pPr>
        <w:ind w:left="6548" w:hanging="648"/>
      </w:pPr>
    </w:lvl>
    <w:lvl w:ilvl="4">
      <w:start w:val="1"/>
      <w:numFmt w:val="decimal"/>
      <w:lvlText w:val="%1.%2.%3.%4.%5."/>
      <w:lvlJc w:val="left"/>
      <w:pPr>
        <w:ind w:left="7052" w:hanging="792"/>
      </w:pPr>
    </w:lvl>
    <w:lvl w:ilvl="5">
      <w:start w:val="1"/>
      <w:numFmt w:val="decimal"/>
      <w:lvlText w:val="%1.%2.%3.%4.%5.%6."/>
      <w:lvlJc w:val="left"/>
      <w:pPr>
        <w:ind w:left="7556" w:hanging="936"/>
      </w:pPr>
    </w:lvl>
    <w:lvl w:ilvl="6">
      <w:start w:val="1"/>
      <w:numFmt w:val="decimal"/>
      <w:lvlText w:val="%1.%2.%3.%4.%5.%6.%7."/>
      <w:lvlJc w:val="left"/>
      <w:pPr>
        <w:ind w:left="8060" w:hanging="1080"/>
      </w:pPr>
    </w:lvl>
    <w:lvl w:ilvl="7">
      <w:start w:val="1"/>
      <w:numFmt w:val="decimal"/>
      <w:lvlText w:val="%1.%2.%3.%4.%5.%6.%7.%8."/>
      <w:lvlJc w:val="left"/>
      <w:pPr>
        <w:ind w:left="8564" w:hanging="1224"/>
      </w:pPr>
    </w:lvl>
    <w:lvl w:ilvl="8">
      <w:start w:val="1"/>
      <w:numFmt w:val="decimal"/>
      <w:lvlText w:val="%1.%2.%3.%4.%5.%6.%7.%8.%9."/>
      <w:lvlJc w:val="left"/>
      <w:pPr>
        <w:ind w:left="9140" w:hanging="1440"/>
      </w:pPr>
    </w:lvl>
  </w:abstractNum>
  <w:abstractNum w:abstractNumId="22">
    <w:nsid w:val="48EC5593"/>
    <w:multiLevelType w:val="hybridMultilevel"/>
    <w:tmpl w:val="3E2ED0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B165AA1"/>
    <w:multiLevelType w:val="multilevel"/>
    <w:tmpl w:val="79E4A9FC"/>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nsid w:val="4B7D4BE0"/>
    <w:multiLevelType w:val="hybridMultilevel"/>
    <w:tmpl w:val="2998165E"/>
    <w:lvl w:ilvl="0" w:tplc="5E02F7AC">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4D115283"/>
    <w:multiLevelType w:val="multilevel"/>
    <w:tmpl w:val="5AE6802C"/>
    <w:lvl w:ilvl="0">
      <w:start w:val="7"/>
      <w:numFmt w:val="decimal"/>
      <w:lvlText w:val="%1."/>
      <w:lvlJc w:val="left"/>
      <w:pPr>
        <w:ind w:left="390" w:hanging="39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6">
    <w:nsid w:val="4F5D62DB"/>
    <w:multiLevelType w:val="multilevel"/>
    <w:tmpl w:val="704CB444"/>
    <w:lvl w:ilvl="0">
      <w:start w:val="3"/>
      <w:numFmt w:val="decimal"/>
      <w:lvlText w:val="%1."/>
      <w:lvlJc w:val="left"/>
      <w:pPr>
        <w:ind w:left="360" w:hanging="360"/>
      </w:pPr>
      <w:rPr>
        <w:rFonts w:asciiTheme="minorHAnsi" w:hAnsiTheme="minorHAnsi" w:cs="Times New Roman" w:hint="default"/>
        <w:b/>
        <w:sz w:val="24"/>
      </w:rPr>
    </w:lvl>
    <w:lvl w:ilvl="1">
      <w:start w:val="1"/>
      <w:numFmt w:val="decimal"/>
      <w:lvlText w:val="%1.%2."/>
      <w:lvlJc w:val="left"/>
      <w:pPr>
        <w:ind w:left="1287" w:hanging="720"/>
      </w:pPr>
      <w:rPr>
        <w:rFonts w:asciiTheme="minorHAnsi" w:hAnsiTheme="minorHAnsi" w:cs="Times New Roman" w:hint="default"/>
        <w:b/>
        <w:sz w:val="24"/>
      </w:rPr>
    </w:lvl>
    <w:lvl w:ilvl="2">
      <w:start w:val="1"/>
      <w:numFmt w:val="decimal"/>
      <w:lvlText w:val="%1.%2.%3."/>
      <w:lvlJc w:val="left"/>
      <w:pPr>
        <w:ind w:left="1854" w:hanging="720"/>
      </w:pPr>
      <w:rPr>
        <w:rFonts w:asciiTheme="minorHAnsi" w:hAnsiTheme="minorHAnsi" w:cs="Times New Roman" w:hint="default"/>
        <w:b/>
        <w:sz w:val="24"/>
      </w:rPr>
    </w:lvl>
    <w:lvl w:ilvl="3">
      <w:start w:val="1"/>
      <w:numFmt w:val="decimal"/>
      <w:lvlText w:val="%1.%2.%3.%4."/>
      <w:lvlJc w:val="left"/>
      <w:pPr>
        <w:ind w:left="2781" w:hanging="1080"/>
      </w:pPr>
      <w:rPr>
        <w:rFonts w:asciiTheme="minorHAnsi" w:hAnsiTheme="minorHAnsi" w:cs="Times New Roman" w:hint="default"/>
        <w:b/>
        <w:sz w:val="24"/>
      </w:rPr>
    </w:lvl>
    <w:lvl w:ilvl="4">
      <w:start w:val="1"/>
      <w:numFmt w:val="decimal"/>
      <w:lvlText w:val="%1.%2.%3.%4.%5."/>
      <w:lvlJc w:val="left"/>
      <w:pPr>
        <w:ind w:left="3348" w:hanging="1080"/>
      </w:pPr>
      <w:rPr>
        <w:rFonts w:asciiTheme="minorHAnsi" w:hAnsiTheme="minorHAnsi" w:cs="Times New Roman" w:hint="default"/>
        <w:b/>
        <w:sz w:val="24"/>
      </w:rPr>
    </w:lvl>
    <w:lvl w:ilvl="5">
      <w:start w:val="1"/>
      <w:numFmt w:val="decimal"/>
      <w:lvlText w:val="%1.%2.%3.%4.%5.%6."/>
      <w:lvlJc w:val="left"/>
      <w:pPr>
        <w:ind w:left="4275" w:hanging="1440"/>
      </w:pPr>
      <w:rPr>
        <w:rFonts w:asciiTheme="minorHAnsi" w:hAnsiTheme="minorHAnsi" w:cs="Times New Roman" w:hint="default"/>
        <w:b/>
        <w:sz w:val="24"/>
      </w:rPr>
    </w:lvl>
    <w:lvl w:ilvl="6">
      <w:start w:val="1"/>
      <w:numFmt w:val="decimal"/>
      <w:lvlText w:val="%1.%2.%3.%4.%5.%6.%7."/>
      <w:lvlJc w:val="left"/>
      <w:pPr>
        <w:ind w:left="4842" w:hanging="1440"/>
      </w:pPr>
      <w:rPr>
        <w:rFonts w:asciiTheme="minorHAnsi" w:hAnsiTheme="minorHAnsi" w:cs="Times New Roman" w:hint="default"/>
        <w:b/>
        <w:sz w:val="24"/>
      </w:rPr>
    </w:lvl>
    <w:lvl w:ilvl="7">
      <w:start w:val="1"/>
      <w:numFmt w:val="decimal"/>
      <w:lvlText w:val="%1.%2.%3.%4.%5.%6.%7.%8."/>
      <w:lvlJc w:val="left"/>
      <w:pPr>
        <w:ind w:left="5769" w:hanging="1800"/>
      </w:pPr>
      <w:rPr>
        <w:rFonts w:asciiTheme="minorHAnsi" w:hAnsiTheme="minorHAnsi" w:cs="Times New Roman" w:hint="default"/>
        <w:b/>
        <w:sz w:val="24"/>
      </w:rPr>
    </w:lvl>
    <w:lvl w:ilvl="8">
      <w:start w:val="1"/>
      <w:numFmt w:val="decimal"/>
      <w:lvlText w:val="%1.%2.%3.%4.%5.%6.%7.%8.%9."/>
      <w:lvlJc w:val="left"/>
      <w:pPr>
        <w:ind w:left="6336" w:hanging="1800"/>
      </w:pPr>
      <w:rPr>
        <w:rFonts w:asciiTheme="minorHAnsi" w:hAnsiTheme="minorHAnsi" w:cs="Times New Roman" w:hint="default"/>
        <w:b/>
        <w:sz w:val="24"/>
      </w:rPr>
    </w:lvl>
  </w:abstractNum>
  <w:abstractNum w:abstractNumId="27">
    <w:nsid w:val="50D25E81"/>
    <w:multiLevelType w:val="multilevel"/>
    <w:tmpl w:val="5AE6802C"/>
    <w:lvl w:ilvl="0">
      <w:start w:val="7"/>
      <w:numFmt w:val="decimal"/>
      <w:lvlText w:val="%1."/>
      <w:lvlJc w:val="left"/>
      <w:pPr>
        <w:ind w:left="390" w:hanging="39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8">
    <w:nsid w:val="523F12D0"/>
    <w:multiLevelType w:val="multilevel"/>
    <w:tmpl w:val="CFAA25C0"/>
    <w:lvl w:ilvl="0">
      <w:start w:val="1"/>
      <w:numFmt w:val="decimal"/>
      <w:lvlText w:val="%1."/>
      <w:lvlJc w:val="left"/>
      <w:pPr>
        <w:ind w:left="360" w:hanging="360"/>
      </w:pPr>
      <w:rPr>
        <w:rFonts w:hint="default"/>
      </w:rPr>
    </w:lvl>
    <w:lvl w:ilvl="1">
      <w:start w:val="1"/>
      <w:numFmt w:val="decimal"/>
      <w:lvlText w:val="%1.%2."/>
      <w:lvlJc w:val="left"/>
      <w:pPr>
        <w:ind w:left="1866" w:hanging="360"/>
      </w:pPr>
      <w:rPr>
        <w:rFonts w:hint="default"/>
        <w:b/>
      </w:rPr>
    </w:lvl>
    <w:lvl w:ilvl="2">
      <w:start w:val="1"/>
      <w:numFmt w:val="decimal"/>
      <w:lvlText w:val="%1.%2.%3."/>
      <w:lvlJc w:val="left"/>
      <w:pPr>
        <w:ind w:left="3732" w:hanging="720"/>
      </w:pPr>
      <w:rPr>
        <w:rFonts w:hint="default"/>
      </w:rPr>
    </w:lvl>
    <w:lvl w:ilvl="3">
      <w:start w:val="1"/>
      <w:numFmt w:val="decimal"/>
      <w:lvlText w:val="%1.%2.%3.%4."/>
      <w:lvlJc w:val="left"/>
      <w:pPr>
        <w:ind w:left="5238" w:hanging="72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610" w:hanging="108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1982" w:hanging="1440"/>
      </w:pPr>
      <w:rPr>
        <w:rFonts w:hint="default"/>
      </w:rPr>
    </w:lvl>
    <w:lvl w:ilvl="8">
      <w:start w:val="1"/>
      <w:numFmt w:val="decimal"/>
      <w:lvlText w:val="%1.%2.%3.%4.%5.%6.%7.%8.%9."/>
      <w:lvlJc w:val="left"/>
      <w:pPr>
        <w:ind w:left="13848" w:hanging="1800"/>
      </w:pPr>
      <w:rPr>
        <w:rFonts w:hint="default"/>
      </w:rPr>
    </w:lvl>
  </w:abstractNum>
  <w:abstractNum w:abstractNumId="29">
    <w:nsid w:val="574C45CB"/>
    <w:multiLevelType w:val="multilevel"/>
    <w:tmpl w:val="8DA21230"/>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0">
    <w:nsid w:val="59F31B29"/>
    <w:multiLevelType w:val="multilevel"/>
    <w:tmpl w:val="38D0DEDA"/>
    <w:lvl w:ilvl="0">
      <w:start w:val="3"/>
      <w:numFmt w:val="decimal"/>
      <w:lvlText w:val="%1."/>
      <w:lvlJc w:val="left"/>
      <w:pPr>
        <w:ind w:left="360" w:hanging="360"/>
      </w:pPr>
      <w:rPr>
        <w:rFonts w:ascii="Times New Roman" w:hAnsi="Times New Roman" w:cs="Times New Roman" w:hint="default"/>
        <w:b/>
        <w:color w:val="auto"/>
        <w:sz w:val="24"/>
        <w:u w:val="single"/>
      </w:rPr>
    </w:lvl>
    <w:lvl w:ilvl="1">
      <w:start w:val="1"/>
      <w:numFmt w:val="decimal"/>
      <w:lvlText w:val="%1.%2."/>
      <w:lvlJc w:val="left"/>
      <w:pPr>
        <w:ind w:left="1146" w:hanging="720"/>
      </w:pPr>
      <w:rPr>
        <w:rFonts w:ascii="Arial" w:hAnsi="Arial" w:cs="Arial" w:hint="default"/>
        <w:b/>
        <w:color w:val="auto"/>
        <w:sz w:val="22"/>
        <w:u w:val="none"/>
      </w:rPr>
    </w:lvl>
    <w:lvl w:ilvl="2">
      <w:start w:val="1"/>
      <w:numFmt w:val="decimal"/>
      <w:lvlText w:val="%1.%2.%3."/>
      <w:lvlJc w:val="left"/>
      <w:pPr>
        <w:ind w:left="1572" w:hanging="720"/>
      </w:pPr>
      <w:rPr>
        <w:rFonts w:ascii="Times New Roman" w:hAnsi="Times New Roman" w:cs="Times New Roman" w:hint="default"/>
        <w:b/>
        <w:color w:val="auto"/>
        <w:sz w:val="24"/>
        <w:u w:val="single"/>
      </w:rPr>
    </w:lvl>
    <w:lvl w:ilvl="3">
      <w:start w:val="1"/>
      <w:numFmt w:val="decimal"/>
      <w:lvlText w:val="%1.%2.%3.%4."/>
      <w:lvlJc w:val="left"/>
      <w:pPr>
        <w:ind w:left="2358" w:hanging="1080"/>
      </w:pPr>
      <w:rPr>
        <w:rFonts w:ascii="Times New Roman" w:hAnsi="Times New Roman" w:cs="Times New Roman" w:hint="default"/>
        <w:b/>
        <w:color w:val="auto"/>
        <w:sz w:val="24"/>
        <w:u w:val="single"/>
      </w:rPr>
    </w:lvl>
    <w:lvl w:ilvl="4">
      <w:start w:val="1"/>
      <w:numFmt w:val="decimal"/>
      <w:lvlText w:val="%1.%2.%3.%4.%5."/>
      <w:lvlJc w:val="left"/>
      <w:pPr>
        <w:ind w:left="2784" w:hanging="1080"/>
      </w:pPr>
      <w:rPr>
        <w:rFonts w:ascii="Times New Roman" w:hAnsi="Times New Roman" w:cs="Times New Roman" w:hint="default"/>
        <w:b/>
        <w:color w:val="auto"/>
        <w:sz w:val="24"/>
        <w:u w:val="single"/>
      </w:rPr>
    </w:lvl>
    <w:lvl w:ilvl="5">
      <w:start w:val="1"/>
      <w:numFmt w:val="decimal"/>
      <w:lvlText w:val="%1.%2.%3.%4.%5.%6."/>
      <w:lvlJc w:val="left"/>
      <w:pPr>
        <w:ind w:left="3570" w:hanging="1440"/>
      </w:pPr>
      <w:rPr>
        <w:rFonts w:ascii="Times New Roman" w:hAnsi="Times New Roman" w:cs="Times New Roman" w:hint="default"/>
        <w:b/>
        <w:color w:val="auto"/>
        <w:sz w:val="24"/>
        <w:u w:val="single"/>
      </w:rPr>
    </w:lvl>
    <w:lvl w:ilvl="6">
      <w:start w:val="1"/>
      <w:numFmt w:val="decimal"/>
      <w:lvlText w:val="%1.%2.%3.%4.%5.%6.%7."/>
      <w:lvlJc w:val="left"/>
      <w:pPr>
        <w:ind w:left="3996" w:hanging="1440"/>
      </w:pPr>
      <w:rPr>
        <w:rFonts w:ascii="Times New Roman" w:hAnsi="Times New Roman" w:cs="Times New Roman" w:hint="default"/>
        <w:b/>
        <w:color w:val="auto"/>
        <w:sz w:val="24"/>
        <w:u w:val="single"/>
      </w:rPr>
    </w:lvl>
    <w:lvl w:ilvl="7">
      <w:start w:val="1"/>
      <w:numFmt w:val="decimal"/>
      <w:lvlText w:val="%1.%2.%3.%4.%5.%6.%7.%8."/>
      <w:lvlJc w:val="left"/>
      <w:pPr>
        <w:ind w:left="4782" w:hanging="1800"/>
      </w:pPr>
      <w:rPr>
        <w:rFonts w:ascii="Times New Roman" w:hAnsi="Times New Roman" w:cs="Times New Roman" w:hint="default"/>
        <w:b/>
        <w:color w:val="auto"/>
        <w:sz w:val="24"/>
        <w:u w:val="single"/>
      </w:rPr>
    </w:lvl>
    <w:lvl w:ilvl="8">
      <w:start w:val="1"/>
      <w:numFmt w:val="decimal"/>
      <w:lvlText w:val="%1.%2.%3.%4.%5.%6.%7.%8.%9."/>
      <w:lvlJc w:val="left"/>
      <w:pPr>
        <w:ind w:left="5208" w:hanging="1800"/>
      </w:pPr>
      <w:rPr>
        <w:rFonts w:ascii="Times New Roman" w:hAnsi="Times New Roman" w:cs="Times New Roman" w:hint="default"/>
        <w:b/>
        <w:color w:val="auto"/>
        <w:sz w:val="24"/>
        <w:u w:val="single"/>
      </w:rPr>
    </w:lvl>
  </w:abstractNum>
  <w:abstractNum w:abstractNumId="31">
    <w:nsid w:val="5E2F7554"/>
    <w:multiLevelType w:val="multilevel"/>
    <w:tmpl w:val="E0EEBF78"/>
    <w:lvl w:ilvl="0">
      <w:start w:val="6"/>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2">
    <w:nsid w:val="5EAC31AA"/>
    <w:multiLevelType w:val="multilevel"/>
    <w:tmpl w:val="704CB444"/>
    <w:lvl w:ilvl="0">
      <w:start w:val="3"/>
      <w:numFmt w:val="decimal"/>
      <w:lvlText w:val="%1."/>
      <w:lvlJc w:val="left"/>
      <w:pPr>
        <w:ind w:left="360" w:hanging="360"/>
      </w:pPr>
      <w:rPr>
        <w:rFonts w:asciiTheme="minorHAnsi" w:hAnsiTheme="minorHAnsi" w:cs="Times New Roman" w:hint="default"/>
        <w:b/>
        <w:sz w:val="24"/>
      </w:rPr>
    </w:lvl>
    <w:lvl w:ilvl="1">
      <w:start w:val="1"/>
      <w:numFmt w:val="decimal"/>
      <w:lvlText w:val="%1.%2."/>
      <w:lvlJc w:val="left"/>
      <w:pPr>
        <w:ind w:left="1287" w:hanging="720"/>
      </w:pPr>
      <w:rPr>
        <w:rFonts w:asciiTheme="minorHAnsi" w:hAnsiTheme="minorHAnsi" w:cs="Times New Roman" w:hint="default"/>
        <w:b/>
        <w:sz w:val="24"/>
      </w:rPr>
    </w:lvl>
    <w:lvl w:ilvl="2">
      <w:start w:val="1"/>
      <w:numFmt w:val="decimal"/>
      <w:lvlText w:val="%1.%2.%3."/>
      <w:lvlJc w:val="left"/>
      <w:pPr>
        <w:ind w:left="1854" w:hanging="720"/>
      </w:pPr>
      <w:rPr>
        <w:rFonts w:asciiTheme="minorHAnsi" w:hAnsiTheme="minorHAnsi" w:cs="Times New Roman" w:hint="default"/>
        <w:b/>
        <w:sz w:val="24"/>
      </w:rPr>
    </w:lvl>
    <w:lvl w:ilvl="3">
      <w:start w:val="1"/>
      <w:numFmt w:val="decimal"/>
      <w:lvlText w:val="%1.%2.%3.%4."/>
      <w:lvlJc w:val="left"/>
      <w:pPr>
        <w:ind w:left="2781" w:hanging="1080"/>
      </w:pPr>
      <w:rPr>
        <w:rFonts w:asciiTheme="minorHAnsi" w:hAnsiTheme="minorHAnsi" w:cs="Times New Roman" w:hint="default"/>
        <w:b/>
        <w:sz w:val="24"/>
      </w:rPr>
    </w:lvl>
    <w:lvl w:ilvl="4">
      <w:start w:val="1"/>
      <w:numFmt w:val="decimal"/>
      <w:lvlText w:val="%1.%2.%3.%4.%5."/>
      <w:lvlJc w:val="left"/>
      <w:pPr>
        <w:ind w:left="3348" w:hanging="1080"/>
      </w:pPr>
      <w:rPr>
        <w:rFonts w:asciiTheme="minorHAnsi" w:hAnsiTheme="minorHAnsi" w:cs="Times New Roman" w:hint="default"/>
        <w:b/>
        <w:sz w:val="24"/>
      </w:rPr>
    </w:lvl>
    <w:lvl w:ilvl="5">
      <w:start w:val="1"/>
      <w:numFmt w:val="decimal"/>
      <w:lvlText w:val="%1.%2.%3.%4.%5.%6."/>
      <w:lvlJc w:val="left"/>
      <w:pPr>
        <w:ind w:left="4275" w:hanging="1440"/>
      </w:pPr>
      <w:rPr>
        <w:rFonts w:asciiTheme="minorHAnsi" w:hAnsiTheme="minorHAnsi" w:cs="Times New Roman" w:hint="default"/>
        <w:b/>
        <w:sz w:val="24"/>
      </w:rPr>
    </w:lvl>
    <w:lvl w:ilvl="6">
      <w:start w:val="1"/>
      <w:numFmt w:val="decimal"/>
      <w:lvlText w:val="%1.%2.%3.%4.%5.%6.%7."/>
      <w:lvlJc w:val="left"/>
      <w:pPr>
        <w:ind w:left="4842" w:hanging="1440"/>
      </w:pPr>
      <w:rPr>
        <w:rFonts w:asciiTheme="minorHAnsi" w:hAnsiTheme="minorHAnsi" w:cs="Times New Roman" w:hint="default"/>
        <w:b/>
        <w:sz w:val="24"/>
      </w:rPr>
    </w:lvl>
    <w:lvl w:ilvl="7">
      <w:start w:val="1"/>
      <w:numFmt w:val="decimal"/>
      <w:lvlText w:val="%1.%2.%3.%4.%5.%6.%7.%8."/>
      <w:lvlJc w:val="left"/>
      <w:pPr>
        <w:ind w:left="5769" w:hanging="1800"/>
      </w:pPr>
      <w:rPr>
        <w:rFonts w:asciiTheme="minorHAnsi" w:hAnsiTheme="minorHAnsi" w:cs="Times New Roman" w:hint="default"/>
        <w:b/>
        <w:sz w:val="24"/>
      </w:rPr>
    </w:lvl>
    <w:lvl w:ilvl="8">
      <w:start w:val="1"/>
      <w:numFmt w:val="decimal"/>
      <w:lvlText w:val="%1.%2.%3.%4.%5.%6.%7.%8.%9."/>
      <w:lvlJc w:val="left"/>
      <w:pPr>
        <w:ind w:left="6336" w:hanging="1800"/>
      </w:pPr>
      <w:rPr>
        <w:rFonts w:asciiTheme="minorHAnsi" w:hAnsiTheme="minorHAnsi" w:cs="Times New Roman" w:hint="default"/>
        <w:b/>
        <w:sz w:val="24"/>
      </w:rPr>
    </w:lvl>
  </w:abstractNum>
  <w:abstractNum w:abstractNumId="33">
    <w:nsid w:val="60AC025E"/>
    <w:multiLevelType w:val="hybridMultilevel"/>
    <w:tmpl w:val="0D1EB280"/>
    <w:lvl w:ilvl="0" w:tplc="73C02A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FD6E6A"/>
    <w:multiLevelType w:val="multilevel"/>
    <w:tmpl w:val="318C1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793EC7"/>
    <w:multiLevelType w:val="multilevel"/>
    <w:tmpl w:val="69B829C0"/>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6">
    <w:nsid w:val="7345612D"/>
    <w:multiLevelType w:val="hybridMultilevel"/>
    <w:tmpl w:val="A596FCC6"/>
    <w:lvl w:ilvl="0" w:tplc="08090001">
      <w:start w:val="1"/>
      <w:numFmt w:val="bullet"/>
      <w:lvlText w:val=""/>
      <w:lvlJc w:val="left"/>
      <w:pPr>
        <w:ind w:left="773" w:hanging="360"/>
      </w:pPr>
      <w:rPr>
        <w:rFonts w:ascii="Symbol" w:hAnsi="Symbol" w:cs="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cs="Wingdings" w:hint="default"/>
      </w:rPr>
    </w:lvl>
    <w:lvl w:ilvl="3" w:tplc="08090001" w:tentative="1">
      <w:start w:val="1"/>
      <w:numFmt w:val="bullet"/>
      <w:lvlText w:val=""/>
      <w:lvlJc w:val="left"/>
      <w:pPr>
        <w:ind w:left="2933" w:hanging="360"/>
      </w:pPr>
      <w:rPr>
        <w:rFonts w:ascii="Symbol" w:hAnsi="Symbol" w:cs="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cs="Wingdings" w:hint="default"/>
      </w:rPr>
    </w:lvl>
    <w:lvl w:ilvl="6" w:tplc="08090001" w:tentative="1">
      <w:start w:val="1"/>
      <w:numFmt w:val="bullet"/>
      <w:lvlText w:val=""/>
      <w:lvlJc w:val="left"/>
      <w:pPr>
        <w:ind w:left="5093" w:hanging="360"/>
      </w:pPr>
      <w:rPr>
        <w:rFonts w:ascii="Symbol" w:hAnsi="Symbol" w:cs="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cs="Wingdings" w:hint="default"/>
      </w:rPr>
    </w:lvl>
  </w:abstractNum>
  <w:abstractNum w:abstractNumId="37">
    <w:nsid w:val="738B5A39"/>
    <w:multiLevelType w:val="multilevel"/>
    <w:tmpl w:val="EE5AB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332B45"/>
    <w:multiLevelType w:val="hybridMultilevel"/>
    <w:tmpl w:val="B50E78A6"/>
    <w:lvl w:ilvl="0" w:tplc="5E02F7AC">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79A80509"/>
    <w:multiLevelType w:val="multilevel"/>
    <w:tmpl w:val="BC28ECF0"/>
    <w:lvl w:ilvl="0">
      <w:start w:val="8"/>
      <w:numFmt w:val="decimal"/>
      <w:lvlText w:val="%1."/>
      <w:lvlJc w:val="left"/>
      <w:pPr>
        <w:ind w:left="390" w:hanging="390"/>
      </w:pPr>
      <w:rPr>
        <w:rFonts w:hint="default"/>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21"/>
  </w:num>
  <w:num w:numId="2">
    <w:abstractNumId w:val="3"/>
  </w:num>
  <w:num w:numId="3">
    <w:abstractNumId w:val="17"/>
  </w:num>
  <w:num w:numId="4">
    <w:abstractNumId w:val="34"/>
  </w:num>
  <w:num w:numId="5">
    <w:abstractNumId w:val="37"/>
  </w:num>
  <w:num w:numId="6">
    <w:abstractNumId w:val="24"/>
  </w:num>
  <w:num w:numId="7">
    <w:abstractNumId w:val="28"/>
  </w:num>
  <w:num w:numId="8">
    <w:abstractNumId w:val="36"/>
  </w:num>
  <w:num w:numId="9">
    <w:abstractNumId w:val="0"/>
  </w:num>
  <w:num w:numId="10">
    <w:abstractNumId w:val="19"/>
  </w:num>
  <w:num w:numId="11">
    <w:abstractNumId w:val="14"/>
  </w:num>
  <w:num w:numId="12">
    <w:abstractNumId w:val="33"/>
  </w:num>
  <w:num w:numId="13">
    <w:abstractNumId w:val="6"/>
  </w:num>
  <w:num w:numId="14">
    <w:abstractNumId w:val="26"/>
  </w:num>
  <w:num w:numId="15">
    <w:abstractNumId w:val="32"/>
  </w:num>
  <w:num w:numId="16">
    <w:abstractNumId w:val="10"/>
  </w:num>
  <w:num w:numId="17">
    <w:abstractNumId w:val="12"/>
  </w:num>
  <w:num w:numId="18">
    <w:abstractNumId w:val="29"/>
  </w:num>
  <w:num w:numId="19">
    <w:abstractNumId w:val="2"/>
  </w:num>
  <w:num w:numId="20">
    <w:abstractNumId w:val="7"/>
  </w:num>
  <w:num w:numId="21">
    <w:abstractNumId w:val="5"/>
  </w:num>
  <w:num w:numId="22">
    <w:abstractNumId w:val="15"/>
  </w:num>
  <w:num w:numId="23">
    <w:abstractNumId w:val="31"/>
  </w:num>
  <w:num w:numId="24">
    <w:abstractNumId w:val="1"/>
  </w:num>
  <w:num w:numId="25">
    <w:abstractNumId w:val="13"/>
  </w:num>
  <w:num w:numId="26">
    <w:abstractNumId w:val="25"/>
  </w:num>
  <w:num w:numId="27">
    <w:abstractNumId w:val="18"/>
  </w:num>
  <w:num w:numId="28">
    <w:abstractNumId w:val="11"/>
  </w:num>
  <w:num w:numId="29">
    <w:abstractNumId w:val="27"/>
  </w:num>
  <w:num w:numId="30">
    <w:abstractNumId w:val="4"/>
  </w:num>
  <w:num w:numId="31">
    <w:abstractNumId w:val="9"/>
  </w:num>
  <w:num w:numId="32">
    <w:abstractNumId w:val="30"/>
  </w:num>
  <w:num w:numId="33">
    <w:abstractNumId w:val="35"/>
  </w:num>
  <w:num w:numId="34">
    <w:abstractNumId w:val="23"/>
  </w:num>
  <w:num w:numId="35">
    <w:abstractNumId w:val="8"/>
  </w:num>
  <w:num w:numId="36">
    <w:abstractNumId w:val="20"/>
  </w:num>
  <w:num w:numId="37">
    <w:abstractNumId w:val="39"/>
  </w:num>
  <w:num w:numId="38">
    <w:abstractNumId w:val="38"/>
  </w:num>
  <w:num w:numId="39">
    <w:abstractNumId w:val="16"/>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6D6"/>
    <w:rsid w:val="00004293"/>
    <w:rsid w:val="000167EA"/>
    <w:rsid w:val="00024397"/>
    <w:rsid w:val="00026058"/>
    <w:rsid w:val="00027EF8"/>
    <w:rsid w:val="00027F02"/>
    <w:rsid w:val="00034A27"/>
    <w:rsid w:val="000369E8"/>
    <w:rsid w:val="00037910"/>
    <w:rsid w:val="00037B11"/>
    <w:rsid w:val="00037EC7"/>
    <w:rsid w:val="00051F9A"/>
    <w:rsid w:val="00063096"/>
    <w:rsid w:val="00082E5F"/>
    <w:rsid w:val="00085620"/>
    <w:rsid w:val="00086E04"/>
    <w:rsid w:val="000A09D9"/>
    <w:rsid w:val="000A18F0"/>
    <w:rsid w:val="000A1D60"/>
    <w:rsid w:val="000A3BB8"/>
    <w:rsid w:val="000A65D1"/>
    <w:rsid w:val="000B2D24"/>
    <w:rsid w:val="000B4D18"/>
    <w:rsid w:val="000C0F0B"/>
    <w:rsid w:val="000D2A0D"/>
    <w:rsid w:val="000D395B"/>
    <w:rsid w:val="000E7BC9"/>
    <w:rsid w:val="000F51C8"/>
    <w:rsid w:val="000F756E"/>
    <w:rsid w:val="001068E6"/>
    <w:rsid w:val="00115129"/>
    <w:rsid w:val="00120A95"/>
    <w:rsid w:val="00125BCC"/>
    <w:rsid w:val="001269B1"/>
    <w:rsid w:val="001278A1"/>
    <w:rsid w:val="00134D91"/>
    <w:rsid w:val="0014607A"/>
    <w:rsid w:val="00146536"/>
    <w:rsid w:val="00147012"/>
    <w:rsid w:val="00152172"/>
    <w:rsid w:val="00155C0B"/>
    <w:rsid w:val="00163BE1"/>
    <w:rsid w:val="00164083"/>
    <w:rsid w:val="00172726"/>
    <w:rsid w:val="00176E01"/>
    <w:rsid w:val="00181D26"/>
    <w:rsid w:val="00190095"/>
    <w:rsid w:val="00192CF4"/>
    <w:rsid w:val="0019531E"/>
    <w:rsid w:val="001956C3"/>
    <w:rsid w:val="001966EA"/>
    <w:rsid w:val="001A0C04"/>
    <w:rsid w:val="001A17FF"/>
    <w:rsid w:val="001A24A5"/>
    <w:rsid w:val="001A7AD8"/>
    <w:rsid w:val="001A7F5A"/>
    <w:rsid w:val="001B5CFC"/>
    <w:rsid w:val="001C0B3D"/>
    <w:rsid w:val="001C1F2E"/>
    <w:rsid w:val="001D21BE"/>
    <w:rsid w:val="001D3E0C"/>
    <w:rsid w:val="001D431C"/>
    <w:rsid w:val="001E25F5"/>
    <w:rsid w:val="001E3ADE"/>
    <w:rsid w:val="001E4C30"/>
    <w:rsid w:val="001F0BD4"/>
    <w:rsid w:val="001F5A7A"/>
    <w:rsid w:val="001F6417"/>
    <w:rsid w:val="001F664F"/>
    <w:rsid w:val="00201DD8"/>
    <w:rsid w:val="00206826"/>
    <w:rsid w:val="00226BFC"/>
    <w:rsid w:val="002301C3"/>
    <w:rsid w:val="0023561D"/>
    <w:rsid w:val="0024733B"/>
    <w:rsid w:val="0025150E"/>
    <w:rsid w:val="00255B1C"/>
    <w:rsid w:val="00256A3D"/>
    <w:rsid w:val="00256B10"/>
    <w:rsid w:val="00257BE1"/>
    <w:rsid w:val="0026041A"/>
    <w:rsid w:val="00260B1C"/>
    <w:rsid w:val="00261884"/>
    <w:rsid w:val="00265689"/>
    <w:rsid w:val="0026621D"/>
    <w:rsid w:val="002761F9"/>
    <w:rsid w:val="00276A26"/>
    <w:rsid w:val="00281C79"/>
    <w:rsid w:val="0028457D"/>
    <w:rsid w:val="00284A67"/>
    <w:rsid w:val="00293605"/>
    <w:rsid w:val="002A6AC3"/>
    <w:rsid w:val="002C505D"/>
    <w:rsid w:val="002C6D0E"/>
    <w:rsid w:val="002D635C"/>
    <w:rsid w:val="002E1553"/>
    <w:rsid w:val="002F0681"/>
    <w:rsid w:val="0030609B"/>
    <w:rsid w:val="00306485"/>
    <w:rsid w:val="00307B00"/>
    <w:rsid w:val="003104C7"/>
    <w:rsid w:val="00315382"/>
    <w:rsid w:val="003269DC"/>
    <w:rsid w:val="00334E49"/>
    <w:rsid w:val="00337A87"/>
    <w:rsid w:val="00341D35"/>
    <w:rsid w:val="00345D26"/>
    <w:rsid w:val="003554F3"/>
    <w:rsid w:val="00355BA8"/>
    <w:rsid w:val="00367609"/>
    <w:rsid w:val="00370233"/>
    <w:rsid w:val="003734B8"/>
    <w:rsid w:val="003821D8"/>
    <w:rsid w:val="00386FBE"/>
    <w:rsid w:val="00387814"/>
    <w:rsid w:val="003940C5"/>
    <w:rsid w:val="003967A4"/>
    <w:rsid w:val="003A08C5"/>
    <w:rsid w:val="003A2B30"/>
    <w:rsid w:val="003B1406"/>
    <w:rsid w:val="003C003B"/>
    <w:rsid w:val="003C0288"/>
    <w:rsid w:val="003C7481"/>
    <w:rsid w:val="003D3D6E"/>
    <w:rsid w:val="003D6CCF"/>
    <w:rsid w:val="003E75B3"/>
    <w:rsid w:val="003E76D6"/>
    <w:rsid w:val="003F1659"/>
    <w:rsid w:val="003F5DED"/>
    <w:rsid w:val="003F7D5B"/>
    <w:rsid w:val="00402BEF"/>
    <w:rsid w:val="00403CEC"/>
    <w:rsid w:val="00404014"/>
    <w:rsid w:val="004047C6"/>
    <w:rsid w:val="00406369"/>
    <w:rsid w:val="00410501"/>
    <w:rsid w:val="004114FB"/>
    <w:rsid w:val="00415607"/>
    <w:rsid w:val="004274EC"/>
    <w:rsid w:val="0043208D"/>
    <w:rsid w:val="004430C3"/>
    <w:rsid w:val="004455AC"/>
    <w:rsid w:val="004478C9"/>
    <w:rsid w:val="00447B71"/>
    <w:rsid w:val="00451903"/>
    <w:rsid w:val="0045742F"/>
    <w:rsid w:val="00460E4B"/>
    <w:rsid w:val="00484769"/>
    <w:rsid w:val="00487903"/>
    <w:rsid w:val="004957E3"/>
    <w:rsid w:val="004A589E"/>
    <w:rsid w:val="004B0394"/>
    <w:rsid w:val="004C2958"/>
    <w:rsid w:val="004E20FC"/>
    <w:rsid w:val="004E21EA"/>
    <w:rsid w:val="004E3C63"/>
    <w:rsid w:val="004E5555"/>
    <w:rsid w:val="004E60D3"/>
    <w:rsid w:val="004F0077"/>
    <w:rsid w:val="004F0E9D"/>
    <w:rsid w:val="00505AFB"/>
    <w:rsid w:val="00506A94"/>
    <w:rsid w:val="00507760"/>
    <w:rsid w:val="00515132"/>
    <w:rsid w:val="00515E2E"/>
    <w:rsid w:val="005161AF"/>
    <w:rsid w:val="005215D2"/>
    <w:rsid w:val="0052576C"/>
    <w:rsid w:val="00526658"/>
    <w:rsid w:val="00533132"/>
    <w:rsid w:val="00542085"/>
    <w:rsid w:val="00542A6D"/>
    <w:rsid w:val="00544BD3"/>
    <w:rsid w:val="00561238"/>
    <w:rsid w:val="00582136"/>
    <w:rsid w:val="00582275"/>
    <w:rsid w:val="00585BE3"/>
    <w:rsid w:val="0058776B"/>
    <w:rsid w:val="005A0B16"/>
    <w:rsid w:val="005A2F74"/>
    <w:rsid w:val="005A5856"/>
    <w:rsid w:val="005B04BB"/>
    <w:rsid w:val="005B58E0"/>
    <w:rsid w:val="005C59B3"/>
    <w:rsid w:val="005C7874"/>
    <w:rsid w:val="005D45E3"/>
    <w:rsid w:val="005D4741"/>
    <w:rsid w:val="005E4C10"/>
    <w:rsid w:val="005E4FCB"/>
    <w:rsid w:val="005E797D"/>
    <w:rsid w:val="005F4B02"/>
    <w:rsid w:val="00603B2B"/>
    <w:rsid w:val="00606802"/>
    <w:rsid w:val="00613D4A"/>
    <w:rsid w:val="00621D5E"/>
    <w:rsid w:val="00626F48"/>
    <w:rsid w:val="0063680E"/>
    <w:rsid w:val="00644DE0"/>
    <w:rsid w:val="00647816"/>
    <w:rsid w:val="00647930"/>
    <w:rsid w:val="00647B50"/>
    <w:rsid w:val="00653901"/>
    <w:rsid w:val="00655F64"/>
    <w:rsid w:val="006561F9"/>
    <w:rsid w:val="006659F6"/>
    <w:rsid w:val="0066691B"/>
    <w:rsid w:val="006705B6"/>
    <w:rsid w:val="00681D68"/>
    <w:rsid w:val="00695D8A"/>
    <w:rsid w:val="00695E5D"/>
    <w:rsid w:val="006A1012"/>
    <w:rsid w:val="006A52D4"/>
    <w:rsid w:val="006B3BB8"/>
    <w:rsid w:val="006B60AB"/>
    <w:rsid w:val="006B7E6B"/>
    <w:rsid w:val="006C0A80"/>
    <w:rsid w:val="006C21A4"/>
    <w:rsid w:val="00701300"/>
    <w:rsid w:val="00704A39"/>
    <w:rsid w:val="0070514E"/>
    <w:rsid w:val="0070656F"/>
    <w:rsid w:val="00710CB8"/>
    <w:rsid w:val="00710F9F"/>
    <w:rsid w:val="00717657"/>
    <w:rsid w:val="00723C2B"/>
    <w:rsid w:val="007249DC"/>
    <w:rsid w:val="00741645"/>
    <w:rsid w:val="0074682F"/>
    <w:rsid w:val="00751200"/>
    <w:rsid w:val="00756EE1"/>
    <w:rsid w:val="00762592"/>
    <w:rsid w:val="007659D1"/>
    <w:rsid w:val="0077302C"/>
    <w:rsid w:val="00777848"/>
    <w:rsid w:val="007827BC"/>
    <w:rsid w:val="00783B8E"/>
    <w:rsid w:val="007A16E5"/>
    <w:rsid w:val="007A595D"/>
    <w:rsid w:val="007A7B5E"/>
    <w:rsid w:val="007B3745"/>
    <w:rsid w:val="007B7A34"/>
    <w:rsid w:val="007D2CB0"/>
    <w:rsid w:val="007D3E07"/>
    <w:rsid w:val="007E4073"/>
    <w:rsid w:val="007E45B7"/>
    <w:rsid w:val="007F460A"/>
    <w:rsid w:val="00803669"/>
    <w:rsid w:val="00826071"/>
    <w:rsid w:val="008277E9"/>
    <w:rsid w:val="00832F50"/>
    <w:rsid w:val="00836828"/>
    <w:rsid w:val="008463CB"/>
    <w:rsid w:val="0085123E"/>
    <w:rsid w:val="008552CC"/>
    <w:rsid w:val="00855DAE"/>
    <w:rsid w:val="00863ABA"/>
    <w:rsid w:val="00864C96"/>
    <w:rsid w:val="008676F1"/>
    <w:rsid w:val="008714A7"/>
    <w:rsid w:val="00876194"/>
    <w:rsid w:val="0088276D"/>
    <w:rsid w:val="00886B29"/>
    <w:rsid w:val="008941AA"/>
    <w:rsid w:val="008965EA"/>
    <w:rsid w:val="008A3559"/>
    <w:rsid w:val="008B0639"/>
    <w:rsid w:val="008B1721"/>
    <w:rsid w:val="008B2CC5"/>
    <w:rsid w:val="008B34D3"/>
    <w:rsid w:val="008B6E75"/>
    <w:rsid w:val="008C6C62"/>
    <w:rsid w:val="008D5062"/>
    <w:rsid w:val="008E14B8"/>
    <w:rsid w:val="008E16FD"/>
    <w:rsid w:val="008E406B"/>
    <w:rsid w:val="008E41E3"/>
    <w:rsid w:val="00900B2F"/>
    <w:rsid w:val="0090203D"/>
    <w:rsid w:val="0091303A"/>
    <w:rsid w:val="0092747C"/>
    <w:rsid w:val="009407AE"/>
    <w:rsid w:val="009423EC"/>
    <w:rsid w:val="009527F5"/>
    <w:rsid w:val="0095607B"/>
    <w:rsid w:val="00957AF9"/>
    <w:rsid w:val="00970225"/>
    <w:rsid w:val="009713AC"/>
    <w:rsid w:val="00974687"/>
    <w:rsid w:val="00981864"/>
    <w:rsid w:val="00983021"/>
    <w:rsid w:val="00983B27"/>
    <w:rsid w:val="0098442B"/>
    <w:rsid w:val="009857D6"/>
    <w:rsid w:val="00986538"/>
    <w:rsid w:val="00986CE2"/>
    <w:rsid w:val="00990DC7"/>
    <w:rsid w:val="0099161D"/>
    <w:rsid w:val="009924F8"/>
    <w:rsid w:val="00997D0D"/>
    <w:rsid w:val="009A0DDD"/>
    <w:rsid w:val="009A6E33"/>
    <w:rsid w:val="009B37B5"/>
    <w:rsid w:val="009B4FF0"/>
    <w:rsid w:val="009C458C"/>
    <w:rsid w:val="009C5CBB"/>
    <w:rsid w:val="009D6BE1"/>
    <w:rsid w:val="009D754F"/>
    <w:rsid w:val="009F153E"/>
    <w:rsid w:val="009F4DEB"/>
    <w:rsid w:val="00A074BA"/>
    <w:rsid w:val="00A161AC"/>
    <w:rsid w:val="00A25A0E"/>
    <w:rsid w:val="00A33BD0"/>
    <w:rsid w:val="00A3543E"/>
    <w:rsid w:val="00A36B45"/>
    <w:rsid w:val="00A37FDC"/>
    <w:rsid w:val="00A426C1"/>
    <w:rsid w:val="00A469BC"/>
    <w:rsid w:val="00A55461"/>
    <w:rsid w:val="00A555E6"/>
    <w:rsid w:val="00A60D2D"/>
    <w:rsid w:val="00A60FE2"/>
    <w:rsid w:val="00A623A9"/>
    <w:rsid w:val="00A62D32"/>
    <w:rsid w:val="00A64E10"/>
    <w:rsid w:val="00A9148E"/>
    <w:rsid w:val="00A935F0"/>
    <w:rsid w:val="00A95BD3"/>
    <w:rsid w:val="00AA128C"/>
    <w:rsid w:val="00AA3E5C"/>
    <w:rsid w:val="00AA5BD6"/>
    <w:rsid w:val="00AA64C0"/>
    <w:rsid w:val="00AB1664"/>
    <w:rsid w:val="00AD067D"/>
    <w:rsid w:val="00AD0E79"/>
    <w:rsid w:val="00AE2BDA"/>
    <w:rsid w:val="00AF2733"/>
    <w:rsid w:val="00B0025E"/>
    <w:rsid w:val="00B002B3"/>
    <w:rsid w:val="00B010D9"/>
    <w:rsid w:val="00B021FF"/>
    <w:rsid w:val="00B027E4"/>
    <w:rsid w:val="00B040DD"/>
    <w:rsid w:val="00B2048E"/>
    <w:rsid w:val="00B21762"/>
    <w:rsid w:val="00B25C79"/>
    <w:rsid w:val="00B26113"/>
    <w:rsid w:val="00B33EC2"/>
    <w:rsid w:val="00B41344"/>
    <w:rsid w:val="00B4263B"/>
    <w:rsid w:val="00B46681"/>
    <w:rsid w:val="00B76575"/>
    <w:rsid w:val="00B8540D"/>
    <w:rsid w:val="00B85F93"/>
    <w:rsid w:val="00B95506"/>
    <w:rsid w:val="00BA0193"/>
    <w:rsid w:val="00BB1D3B"/>
    <w:rsid w:val="00BB6B2C"/>
    <w:rsid w:val="00BC169C"/>
    <w:rsid w:val="00BC2BAD"/>
    <w:rsid w:val="00BC6B32"/>
    <w:rsid w:val="00BC743A"/>
    <w:rsid w:val="00BC77B4"/>
    <w:rsid w:val="00BE1D27"/>
    <w:rsid w:val="00BE2E78"/>
    <w:rsid w:val="00C029E3"/>
    <w:rsid w:val="00C13497"/>
    <w:rsid w:val="00C13549"/>
    <w:rsid w:val="00C16A58"/>
    <w:rsid w:val="00C2018C"/>
    <w:rsid w:val="00C21A41"/>
    <w:rsid w:val="00C2397A"/>
    <w:rsid w:val="00C25C47"/>
    <w:rsid w:val="00C31221"/>
    <w:rsid w:val="00C36928"/>
    <w:rsid w:val="00C420D0"/>
    <w:rsid w:val="00C519F9"/>
    <w:rsid w:val="00C52522"/>
    <w:rsid w:val="00C525D2"/>
    <w:rsid w:val="00C55430"/>
    <w:rsid w:val="00C622B9"/>
    <w:rsid w:val="00C64A7A"/>
    <w:rsid w:val="00C65FB6"/>
    <w:rsid w:val="00C766E5"/>
    <w:rsid w:val="00C844CF"/>
    <w:rsid w:val="00C8525C"/>
    <w:rsid w:val="00C86174"/>
    <w:rsid w:val="00C91280"/>
    <w:rsid w:val="00C97AD2"/>
    <w:rsid w:val="00CA0017"/>
    <w:rsid w:val="00CA0BCB"/>
    <w:rsid w:val="00CA4E6A"/>
    <w:rsid w:val="00CB3ADD"/>
    <w:rsid w:val="00CC065A"/>
    <w:rsid w:val="00CC0A13"/>
    <w:rsid w:val="00CD1DEB"/>
    <w:rsid w:val="00CD3217"/>
    <w:rsid w:val="00CD483E"/>
    <w:rsid w:val="00CD4B3E"/>
    <w:rsid w:val="00CE0CB4"/>
    <w:rsid w:val="00CE1B2F"/>
    <w:rsid w:val="00CF31C1"/>
    <w:rsid w:val="00CF7F5D"/>
    <w:rsid w:val="00D02E31"/>
    <w:rsid w:val="00D04887"/>
    <w:rsid w:val="00D102D0"/>
    <w:rsid w:val="00D109AC"/>
    <w:rsid w:val="00D120AE"/>
    <w:rsid w:val="00D154A2"/>
    <w:rsid w:val="00D159CA"/>
    <w:rsid w:val="00D20050"/>
    <w:rsid w:val="00D21F16"/>
    <w:rsid w:val="00D30E21"/>
    <w:rsid w:val="00D31B6D"/>
    <w:rsid w:val="00D34C09"/>
    <w:rsid w:val="00D36EC0"/>
    <w:rsid w:val="00D4687A"/>
    <w:rsid w:val="00D510DF"/>
    <w:rsid w:val="00D61943"/>
    <w:rsid w:val="00D636A8"/>
    <w:rsid w:val="00D64AFF"/>
    <w:rsid w:val="00D801AA"/>
    <w:rsid w:val="00D83CEC"/>
    <w:rsid w:val="00D91E66"/>
    <w:rsid w:val="00D93727"/>
    <w:rsid w:val="00DA0C3C"/>
    <w:rsid w:val="00DA190B"/>
    <w:rsid w:val="00DB18EB"/>
    <w:rsid w:val="00DB5413"/>
    <w:rsid w:val="00DC0608"/>
    <w:rsid w:val="00DC2E63"/>
    <w:rsid w:val="00DC3FA5"/>
    <w:rsid w:val="00DC5448"/>
    <w:rsid w:val="00DD05AD"/>
    <w:rsid w:val="00DD3D70"/>
    <w:rsid w:val="00DD5170"/>
    <w:rsid w:val="00DD688C"/>
    <w:rsid w:val="00DE3A54"/>
    <w:rsid w:val="00DE4E6B"/>
    <w:rsid w:val="00DF7DE8"/>
    <w:rsid w:val="00E024D1"/>
    <w:rsid w:val="00E05B56"/>
    <w:rsid w:val="00E100C7"/>
    <w:rsid w:val="00E1057A"/>
    <w:rsid w:val="00E12C3E"/>
    <w:rsid w:val="00E16189"/>
    <w:rsid w:val="00E16C48"/>
    <w:rsid w:val="00E20AAE"/>
    <w:rsid w:val="00E304C1"/>
    <w:rsid w:val="00E33914"/>
    <w:rsid w:val="00E46B78"/>
    <w:rsid w:val="00E474C4"/>
    <w:rsid w:val="00E60DB7"/>
    <w:rsid w:val="00E72ACF"/>
    <w:rsid w:val="00E75970"/>
    <w:rsid w:val="00E7627C"/>
    <w:rsid w:val="00E771E7"/>
    <w:rsid w:val="00E80A28"/>
    <w:rsid w:val="00E81D1C"/>
    <w:rsid w:val="00E86BC0"/>
    <w:rsid w:val="00E90176"/>
    <w:rsid w:val="00E908AA"/>
    <w:rsid w:val="00E929E1"/>
    <w:rsid w:val="00E9529C"/>
    <w:rsid w:val="00EA6FCC"/>
    <w:rsid w:val="00EB2173"/>
    <w:rsid w:val="00EB330F"/>
    <w:rsid w:val="00EB38DD"/>
    <w:rsid w:val="00EB723D"/>
    <w:rsid w:val="00EC56A6"/>
    <w:rsid w:val="00EC6955"/>
    <w:rsid w:val="00EC7D14"/>
    <w:rsid w:val="00ED27CF"/>
    <w:rsid w:val="00EE4372"/>
    <w:rsid w:val="00EE5D9D"/>
    <w:rsid w:val="00EE5EF2"/>
    <w:rsid w:val="00F01B81"/>
    <w:rsid w:val="00F0232B"/>
    <w:rsid w:val="00F0566A"/>
    <w:rsid w:val="00F17846"/>
    <w:rsid w:val="00F20E42"/>
    <w:rsid w:val="00F23E80"/>
    <w:rsid w:val="00F24109"/>
    <w:rsid w:val="00F259BE"/>
    <w:rsid w:val="00F2755B"/>
    <w:rsid w:val="00F30A96"/>
    <w:rsid w:val="00F31DB6"/>
    <w:rsid w:val="00F42ED2"/>
    <w:rsid w:val="00F61F05"/>
    <w:rsid w:val="00F65863"/>
    <w:rsid w:val="00F7032D"/>
    <w:rsid w:val="00F818AB"/>
    <w:rsid w:val="00F85BF4"/>
    <w:rsid w:val="00F914F4"/>
    <w:rsid w:val="00FA1F72"/>
    <w:rsid w:val="00FA64CD"/>
    <w:rsid w:val="00FB01E6"/>
    <w:rsid w:val="00FB4A78"/>
    <w:rsid w:val="00FB5C51"/>
    <w:rsid w:val="00FC20EC"/>
    <w:rsid w:val="00FC57E1"/>
    <w:rsid w:val="00FC59CF"/>
    <w:rsid w:val="00FC649C"/>
    <w:rsid w:val="00FD1836"/>
    <w:rsid w:val="00FD20F7"/>
    <w:rsid w:val="00FD4D47"/>
    <w:rsid w:val="00FD79C8"/>
    <w:rsid w:val="00FE12F9"/>
    <w:rsid w:val="00FF0BB4"/>
    <w:rsid w:val="00FF2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41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E76D6"/>
    <w:pPr>
      <w:spacing w:after="0" w:line="300" w:lineRule="auto"/>
    </w:pPr>
    <w:rPr>
      <w:rFonts w:ascii="Bell MT" w:eastAsia="MS PMincho" w:hAnsi="Bell MT" w:cs="Times New Roman"/>
      <w:lang w:val="en-US"/>
    </w:rPr>
  </w:style>
  <w:style w:type="paragraph" w:styleId="1">
    <w:name w:val="heading 1"/>
    <w:basedOn w:val="a"/>
    <w:next w:val="a"/>
    <w:link w:val="10"/>
    <w:uiPriority w:val="9"/>
    <w:qFormat/>
    <w:rsid w:val="009423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463CB"/>
    <w:pPr>
      <w:keepNext/>
      <w:widowControl w:val="0"/>
      <w:tabs>
        <w:tab w:val="left" w:pos="1021"/>
      </w:tabs>
      <w:overflowPunct w:val="0"/>
      <w:autoSpaceDE w:val="0"/>
      <w:autoSpaceDN w:val="0"/>
      <w:adjustRightInd w:val="0"/>
      <w:spacing w:line="240" w:lineRule="auto"/>
      <w:ind w:firstLine="426"/>
      <w:jc w:val="both"/>
      <w:textAlignment w:val="baseline"/>
      <w:outlineLvl w:val="1"/>
    </w:pPr>
    <w:rPr>
      <w:rFonts w:ascii="Times New Roman" w:eastAsia="Times New Roman" w:hAnsi="Times New Roman"/>
      <w:b/>
      <w:sz w:val="24"/>
      <w:szCs w:val="20"/>
      <w:u w:val="single"/>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Table-Normal,RSHB_Table-Normal,DBN: Обычный. Перечень. Уровень 1,Мой стиль!,Абзац списка◄"/>
    <w:basedOn w:val="a"/>
    <w:link w:val="a4"/>
    <w:uiPriority w:val="34"/>
    <w:qFormat/>
    <w:rsid w:val="00D102D0"/>
    <w:pPr>
      <w:spacing w:after="200" w:line="276" w:lineRule="auto"/>
      <w:ind w:left="720"/>
      <w:contextualSpacing/>
    </w:pPr>
    <w:rPr>
      <w:rFonts w:asciiTheme="minorHAnsi" w:eastAsiaTheme="minorEastAsia" w:hAnsiTheme="minorHAnsi" w:cstheme="minorBidi"/>
      <w:lang w:val="ru-RU" w:eastAsia="ru-RU"/>
    </w:rPr>
  </w:style>
  <w:style w:type="character" w:styleId="a5">
    <w:name w:val="Hyperlink"/>
    <w:uiPriority w:val="99"/>
    <w:rsid w:val="008463CB"/>
    <w:rPr>
      <w:strike w:val="0"/>
      <w:dstrike w:val="0"/>
      <w:color w:val="125512"/>
      <w:u w:val="none"/>
      <w:effect w:val="none"/>
    </w:rPr>
  </w:style>
  <w:style w:type="paragraph" w:styleId="21">
    <w:name w:val="toc 2"/>
    <w:basedOn w:val="a"/>
    <w:next w:val="a"/>
    <w:uiPriority w:val="39"/>
    <w:rsid w:val="008463CB"/>
    <w:pPr>
      <w:widowControl w:val="0"/>
      <w:overflowPunct w:val="0"/>
      <w:autoSpaceDE w:val="0"/>
      <w:autoSpaceDN w:val="0"/>
      <w:adjustRightInd w:val="0"/>
      <w:spacing w:line="240" w:lineRule="auto"/>
      <w:ind w:left="200"/>
      <w:textAlignment w:val="baseline"/>
    </w:pPr>
    <w:rPr>
      <w:rFonts w:ascii="Times New Roman" w:eastAsia="Times New Roman" w:hAnsi="Times New Roman"/>
      <w:sz w:val="20"/>
      <w:szCs w:val="20"/>
      <w:lang w:val="ru-RU"/>
    </w:rPr>
  </w:style>
  <w:style w:type="character" w:customStyle="1" w:styleId="20">
    <w:name w:val="Заголовок 2 Знак"/>
    <w:basedOn w:val="a0"/>
    <w:link w:val="2"/>
    <w:rsid w:val="008463CB"/>
    <w:rPr>
      <w:rFonts w:ascii="Times New Roman" w:eastAsia="Times New Roman" w:hAnsi="Times New Roman" w:cs="Times New Roman"/>
      <w:b/>
      <w:sz w:val="24"/>
      <w:szCs w:val="20"/>
      <w:u w:val="single"/>
    </w:rPr>
  </w:style>
  <w:style w:type="character" w:customStyle="1" w:styleId="10">
    <w:name w:val="Заголовок 1 Знак"/>
    <w:basedOn w:val="a0"/>
    <w:link w:val="1"/>
    <w:uiPriority w:val="9"/>
    <w:rsid w:val="009423EC"/>
    <w:rPr>
      <w:rFonts w:asciiTheme="majorHAnsi" w:eastAsiaTheme="majorEastAsia" w:hAnsiTheme="majorHAnsi" w:cstheme="majorBidi"/>
      <w:b/>
      <w:bCs/>
      <w:color w:val="365F91" w:themeColor="accent1" w:themeShade="BF"/>
      <w:sz w:val="28"/>
      <w:szCs w:val="28"/>
      <w:lang w:val="en-US"/>
    </w:rPr>
  </w:style>
  <w:style w:type="paragraph" w:styleId="a6">
    <w:name w:val="TOC Heading"/>
    <w:basedOn w:val="1"/>
    <w:next w:val="a"/>
    <w:uiPriority w:val="39"/>
    <w:unhideWhenUsed/>
    <w:qFormat/>
    <w:rsid w:val="009423EC"/>
    <w:pPr>
      <w:spacing w:line="276" w:lineRule="auto"/>
      <w:outlineLvl w:val="9"/>
    </w:pPr>
    <w:rPr>
      <w:lang w:val="ru-RU" w:eastAsia="ru-RU"/>
    </w:rPr>
  </w:style>
  <w:style w:type="paragraph" w:styleId="a7">
    <w:name w:val="Balloon Text"/>
    <w:basedOn w:val="a"/>
    <w:link w:val="a8"/>
    <w:uiPriority w:val="99"/>
    <w:semiHidden/>
    <w:unhideWhenUsed/>
    <w:rsid w:val="009423EC"/>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3EC"/>
    <w:rPr>
      <w:rFonts w:ascii="Tahoma" w:eastAsia="MS PMincho" w:hAnsi="Tahoma" w:cs="Tahoma"/>
      <w:sz w:val="16"/>
      <w:szCs w:val="16"/>
      <w:lang w:val="en-US"/>
    </w:rPr>
  </w:style>
  <w:style w:type="paragraph" w:styleId="a9">
    <w:name w:val="header"/>
    <w:basedOn w:val="a"/>
    <w:link w:val="aa"/>
    <w:unhideWhenUsed/>
    <w:rsid w:val="001E25F5"/>
    <w:pPr>
      <w:tabs>
        <w:tab w:val="center" w:pos="4677"/>
        <w:tab w:val="right" w:pos="9355"/>
      </w:tabs>
      <w:spacing w:line="240" w:lineRule="auto"/>
    </w:pPr>
  </w:style>
  <w:style w:type="character" w:customStyle="1" w:styleId="aa">
    <w:name w:val="Верхний колонтитул Знак"/>
    <w:basedOn w:val="a0"/>
    <w:link w:val="a9"/>
    <w:rsid w:val="001E25F5"/>
    <w:rPr>
      <w:rFonts w:ascii="Bell MT" w:eastAsia="MS PMincho" w:hAnsi="Bell MT" w:cs="Times New Roman"/>
      <w:lang w:val="en-US"/>
    </w:rPr>
  </w:style>
  <w:style w:type="paragraph" w:styleId="ab">
    <w:name w:val="footer"/>
    <w:basedOn w:val="a"/>
    <w:link w:val="ac"/>
    <w:uiPriority w:val="99"/>
    <w:unhideWhenUsed/>
    <w:rsid w:val="001E25F5"/>
    <w:pPr>
      <w:tabs>
        <w:tab w:val="center" w:pos="4677"/>
        <w:tab w:val="right" w:pos="9355"/>
      </w:tabs>
      <w:spacing w:line="240" w:lineRule="auto"/>
    </w:pPr>
  </w:style>
  <w:style w:type="character" w:customStyle="1" w:styleId="ac">
    <w:name w:val="Нижний колонтитул Знак"/>
    <w:basedOn w:val="a0"/>
    <w:link w:val="ab"/>
    <w:uiPriority w:val="99"/>
    <w:rsid w:val="001E25F5"/>
    <w:rPr>
      <w:rFonts w:ascii="Bell MT" w:eastAsia="MS PMincho" w:hAnsi="Bell MT" w:cs="Times New Roman"/>
      <w:lang w:val="en-US"/>
    </w:rPr>
  </w:style>
  <w:style w:type="paragraph" w:styleId="ad">
    <w:name w:val="Body Text"/>
    <w:basedOn w:val="a"/>
    <w:link w:val="ae"/>
    <w:uiPriority w:val="99"/>
    <w:unhideWhenUsed/>
    <w:rsid w:val="001E25F5"/>
    <w:pPr>
      <w:spacing w:after="120" w:line="240" w:lineRule="auto"/>
    </w:pPr>
    <w:rPr>
      <w:rFonts w:ascii="Calibri" w:eastAsia="Calibri" w:hAnsi="Calibri"/>
      <w:sz w:val="20"/>
      <w:szCs w:val="20"/>
      <w:lang w:val="ru-RU" w:eastAsia="ru-RU"/>
    </w:rPr>
  </w:style>
  <w:style w:type="character" w:customStyle="1" w:styleId="ae">
    <w:name w:val="Основной текст Знак"/>
    <w:basedOn w:val="a0"/>
    <w:link w:val="ad"/>
    <w:uiPriority w:val="99"/>
    <w:rsid w:val="001E25F5"/>
    <w:rPr>
      <w:rFonts w:ascii="Calibri" w:eastAsia="Calibri" w:hAnsi="Calibri" w:cs="Times New Roman"/>
      <w:sz w:val="20"/>
      <w:szCs w:val="20"/>
      <w:lang w:eastAsia="ru-RU"/>
    </w:rPr>
  </w:style>
  <w:style w:type="paragraph" w:styleId="3">
    <w:name w:val="Body Text 3"/>
    <w:basedOn w:val="a"/>
    <w:link w:val="30"/>
    <w:rsid w:val="001E25F5"/>
    <w:pPr>
      <w:spacing w:after="120" w:line="240" w:lineRule="auto"/>
    </w:pPr>
    <w:rPr>
      <w:rFonts w:ascii="Times New Roman" w:eastAsia="Times New Roman" w:hAnsi="Times New Roman"/>
      <w:sz w:val="16"/>
      <w:szCs w:val="16"/>
      <w:lang w:val="ru-RU" w:eastAsia="ru-RU"/>
    </w:rPr>
  </w:style>
  <w:style w:type="character" w:customStyle="1" w:styleId="30">
    <w:name w:val="Основной текст 3 Знак"/>
    <w:basedOn w:val="a0"/>
    <w:link w:val="3"/>
    <w:rsid w:val="001E25F5"/>
    <w:rPr>
      <w:rFonts w:ascii="Times New Roman" w:eastAsia="Times New Roman" w:hAnsi="Times New Roman" w:cs="Times New Roman"/>
      <w:sz w:val="16"/>
      <w:szCs w:val="16"/>
      <w:lang w:eastAsia="ru-RU"/>
    </w:rPr>
  </w:style>
  <w:style w:type="paragraph" w:customStyle="1" w:styleId="Oaiei">
    <w:name w:val="Oa?iei"/>
    <w:basedOn w:val="a"/>
    <w:next w:val="a"/>
    <w:rsid w:val="001E25F5"/>
    <w:pPr>
      <w:widowControl w:val="0"/>
      <w:overflowPunct w:val="0"/>
      <w:autoSpaceDE w:val="0"/>
      <w:autoSpaceDN w:val="0"/>
      <w:adjustRightInd w:val="0"/>
      <w:spacing w:line="240" w:lineRule="auto"/>
      <w:textAlignment w:val="baseline"/>
    </w:pPr>
    <w:rPr>
      <w:rFonts w:ascii="Times New Roman" w:eastAsia="Times New Roman" w:hAnsi="Times New Roman"/>
      <w:sz w:val="24"/>
      <w:szCs w:val="20"/>
      <w:lang w:val="ru-RU"/>
    </w:rPr>
  </w:style>
  <w:style w:type="character" w:styleId="af">
    <w:name w:val="annotation reference"/>
    <w:rsid w:val="001E25F5"/>
    <w:rPr>
      <w:sz w:val="16"/>
      <w:szCs w:val="16"/>
    </w:rPr>
  </w:style>
  <w:style w:type="paragraph" w:styleId="af0">
    <w:name w:val="annotation text"/>
    <w:basedOn w:val="a"/>
    <w:link w:val="af1"/>
    <w:rsid w:val="001E25F5"/>
    <w:pPr>
      <w:spacing w:line="240" w:lineRule="auto"/>
    </w:pPr>
    <w:rPr>
      <w:rFonts w:ascii="Times New Roman" w:eastAsia="Times New Roman" w:hAnsi="Times New Roman"/>
      <w:sz w:val="20"/>
      <w:szCs w:val="20"/>
      <w:lang w:val="ru-RU" w:eastAsia="ru-RU"/>
    </w:rPr>
  </w:style>
  <w:style w:type="character" w:customStyle="1" w:styleId="af1">
    <w:name w:val="Текст примечания Знак"/>
    <w:basedOn w:val="a0"/>
    <w:link w:val="af0"/>
    <w:rsid w:val="001E25F5"/>
    <w:rPr>
      <w:rFonts w:ascii="Times New Roman" w:eastAsia="Times New Roman" w:hAnsi="Times New Roman" w:cs="Times New Roman"/>
      <w:sz w:val="20"/>
      <w:szCs w:val="20"/>
      <w:lang w:eastAsia="ru-RU"/>
    </w:rPr>
  </w:style>
  <w:style w:type="character" w:styleId="af2">
    <w:name w:val="footnote reference"/>
    <w:rsid w:val="001E25F5"/>
    <w:rPr>
      <w:vertAlign w:val="superscript"/>
    </w:rPr>
  </w:style>
  <w:style w:type="paragraph" w:styleId="af3">
    <w:name w:val="footnote text"/>
    <w:basedOn w:val="a"/>
    <w:link w:val="af4"/>
    <w:rsid w:val="00E908AA"/>
    <w:pPr>
      <w:spacing w:line="240" w:lineRule="auto"/>
    </w:pPr>
    <w:rPr>
      <w:rFonts w:ascii="Times New Roman" w:eastAsia="Times New Roman" w:hAnsi="Times New Roman"/>
      <w:sz w:val="20"/>
      <w:szCs w:val="20"/>
      <w:lang w:val="ru-RU" w:eastAsia="ru-RU"/>
    </w:rPr>
  </w:style>
  <w:style w:type="character" w:customStyle="1" w:styleId="af4">
    <w:name w:val="Текст сноски Знак"/>
    <w:basedOn w:val="a0"/>
    <w:link w:val="af3"/>
    <w:rsid w:val="00E908AA"/>
    <w:rPr>
      <w:rFonts w:ascii="Times New Roman" w:eastAsia="Times New Roman" w:hAnsi="Times New Roman" w:cs="Times New Roman"/>
      <w:sz w:val="20"/>
      <w:szCs w:val="20"/>
      <w:lang w:eastAsia="ru-RU"/>
    </w:rPr>
  </w:style>
  <w:style w:type="table" w:styleId="af5">
    <w:name w:val="Table Grid"/>
    <w:basedOn w:val="a1"/>
    <w:uiPriority w:val="59"/>
    <w:rsid w:val="000856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next w:val="a"/>
    <w:rsid w:val="001A24A5"/>
    <w:pPr>
      <w:keepNext/>
      <w:tabs>
        <w:tab w:val="left" w:pos="-426"/>
      </w:tabs>
      <w:autoSpaceDE w:val="0"/>
      <w:autoSpaceDN w:val="0"/>
      <w:spacing w:line="240" w:lineRule="auto"/>
      <w:ind w:hanging="567"/>
      <w:jc w:val="center"/>
      <w:outlineLvl w:val="0"/>
    </w:pPr>
    <w:rPr>
      <w:rFonts w:ascii="Arial" w:eastAsia="Times New Roman" w:hAnsi="Arial" w:cs="Arial"/>
      <w:b/>
      <w:bCs/>
      <w:sz w:val="24"/>
      <w:szCs w:val="18"/>
      <w:lang w:val="ru-RU" w:eastAsia="ru-RU"/>
    </w:rPr>
  </w:style>
  <w:style w:type="paragraph" w:styleId="af6">
    <w:name w:val="annotation subject"/>
    <w:basedOn w:val="af0"/>
    <w:next w:val="af0"/>
    <w:link w:val="af7"/>
    <w:uiPriority w:val="99"/>
    <w:semiHidden/>
    <w:unhideWhenUsed/>
    <w:rsid w:val="001A24A5"/>
    <w:rPr>
      <w:rFonts w:ascii="Bell MT" w:eastAsia="MS PMincho" w:hAnsi="Bell MT"/>
      <w:b/>
      <w:bCs/>
      <w:lang w:val="en-US" w:eastAsia="en-US"/>
    </w:rPr>
  </w:style>
  <w:style w:type="character" w:customStyle="1" w:styleId="af7">
    <w:name w:val="Тема примечания Знак"/>
    <w:basedOn w:val="af1"/>
    <w:link w:val="af6"/>
    <w:uiPriority w:val="99"/>
    <w:semiHidden/>
    <w:rsid w:val="001A24A5"/>
    <w:rPr>
      <w:rFonts w:ascii="Bell MT" w:eastAsia="MS PMincho" w:hAnsi="Bell MT" w:cs="Times New Roman"/>
      <w:b/>
      <w:bCs/>
      <w:sz w:val="20"/>
      <w:szCs w:val="20"/>
      <w:lang w:val="en-US" w:eastAsia="ru-RU"/>
    </w:rPr>
  </w:style>
  <w:style w:type="table" w:customStyle="1" w:styleId="12">
    <w:name w:val="Сетка таблицы1"/>
    <w:basedOn w:val="a1"/>
    <w:next w:val="af5"/>
    <w:uiPriority w:val="59"/>
    <w:rsid w:val="008E16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uiPriority w:val="99"/>
    <w:semiHidden/>
    <w:unhideWhenUsed/>
    <w:rsid w:val="00E46B78"/>
    <w:rPr>
      <w:color w:val="800080" w:themeColor="followedHyperlink"/>
      <w:u w:val="single"/>
    </w:rPr>
  </w:style>
  <w:style w:type="paragraph" w:styleId="22">
    <w:name w:val="Body Text Indent 2"/>
    <w:basedOn w:val="a"/>
    <w:link w:val="23"/>
    <w:uiPriority w:val="99"/>
    <w:unhideWhenUsed/>
    <w:rsid w:val="0025150E"/>
    <w:pPr>
      <w:spacing w:after="120" w:line="480" w:lineRule="auto"/>
      <w:ind w:left="283"/>
    </w:pPr>
    <w:rPr>
      <w:rFonts w:ascii="Times New Roman" w:eastAsia="Times New Roman" w:hAnsi="Times New Roman"/>
      <w:sz w:val="24"/>
      <w:szCs w:val="24"/>
      <w:lang w:val="ru-RU" w:eastAsia="ru-RU"/>
    </w:rPr>
  </w:style>
  <w:style w:type="character" w:customStyle="1" w:styleId="23">
    <w:name w:val="Основной текст с отступом 2 Знак"/>
    <w:basedOn w:val="a0"/>
    <w:link w:val="22"/>
    <w:uiPriority w:val="99"/>
    <w:rsid w:val="0025150E"/>
    <w:rPr>
      <w:rFonts w:ascii="Times New Roman" w:eastAsia="Times New Roman" w:hAnsi="Times New Roman" w:cs="Times New Roman"/>
      <w:sz w:val="24"/>
      <w:szCs w:val="24"/>
      <w:lang w:eastAsia="ru-RU"/>
    </w:rPr>
  </w:style>
  <w:style w:type="character" w:customStyle="1" w:styleId="a4">
    <w:name w:val="Абзац списка Знак"/>
    <w:aliases w:val="Table-Normal Знак,RSHB_Table-Normal Знак,DBN: Обычный. Перечень. Уровень 1 Знак,Мой стиль! Знак,Абзац списка◄ Знак"/>
    <w:link w:val="a3"/>
    <w:uiPriority w:val="34"/>
    <w:locked/>
    <w:rsid w:val="007659D1"/>
    <w:rPr>
      <w:rFonts w:eastAsiaTheme="minorEastAsia"/>
      <w:lang w:eastAsia="ru-RU"/>
    </w:rPr>
  </w:style>
  <w:style w:type="paragraph" w:styleId="13">
    <w:name w:val="toc 1"/>
    <w:basedOn w:val="a"/>
    <w:next w:val="a"/>
    <w:autoRedefine/>
    <w:uiPriority w:val="39"/>
    <w:unhideWhenUsed/>
    <w:rsid w:val="00DC5448"/>
    <w:pPr>
      <w:spacing w:after="100"/>
    </w:pPr>
  </w:style>
  <w:style w:type="character" w:customStyle="1" w:styleId="ConsPlusNormal">
    <w:name w:val="ConsPlusNormal Знак"/>
    <w:link w:val="ConsPlusNormal0"/>
    <w:locked/>
    <w:rsid w:val="00FD79C8"/>
    <w:rPr>
      <w:rFonts w:ascii="Arial" w:eastAsia="Times New Roman" w:hAnsi="Arial" w:cs="Arial"/>
      <w:sz w:val="20"/>
      <w:szCs w:val="20"/>
      <w:lang w:eastAsia="ru-RU"/>
    </w:rPr>
  </w:style>
  <w:style w:type="paragraph" w:customStyle="1" w:styleId="ConsPlusNormal0">
    <w:name w:val="ConsPlusNormal"/>
    <w:link w:val="ConsPlusNormal"/>
    <w:rsid w:val="00FD79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ody Text Indent"/>
    <w:basedOn w:val="a"/>
    <w:link w:val="afa"/>
    <w:uiPriority w:val="99"/>
    <w:semiHidden/>
    <w:unhideWhenUsed/>
    <w:rsid w:val="00B010D9"/>
    <w:pPr>
      <w:spacing w:after="120"/>
      <w:ind w:left="283"/>
    </w:pPr>
  </w:style>
  <w:style w:type="character" w:customStyle="1" w:styleId="afa">
    <w:name w:val="Основной текст с отступом Знак"/>
    <w:basedOn w:val="a0"/>
    <w:link w:val="af9"/>
    <w:uiPriority w:val="99"/>
    <w:semiHidden/>
    <w:rsid w:val="00B010D9"/>
    <w:rPr>
      <w:rFonts w:ascii="Bell MT" w:eastAsia="MS PMincho" w:hAnsi="Bell MT" w:cs="Times New Roman"/>
      <w:lang w:val="en-US"/>
    </w:rPr>
  </w:style>
  <w:style w:type="paragraph" w:styleId="31">
    <w:name w:val="Body Text Indent 3"/>
    <w:basedOn w:val="a"/>
    <w:link w:val="32"/>
    <w:uiPriority w:val="99"/>
    <w:semiHidden/>
    <w:unhideWhenUsed/>
    <w:rsid w:val="00B010D9"/>
    <w:pPr>
      <w:spacing w:after="120"/>
      <w:ind w:left="283"/>
    </w:pPr>
    <w:rPr>
      <w:sz w:val="16"/>
      <w:szCs w:val="16"/>
    </w:rPr>
  </w:style>
  <w:style w:type="character" w:customStyle="1" w:styleId="32">
    <w:name w:val="Основной текст с отступом 3 Знак"/>
    <w:basedOn w:val="a0"/>
    <w:link w:val="31"/>
    <w:uiPriority w:val="99"/>
    <w:semiHidden/>
    <w:rsid w:val="00B010D9"/>
    <w:rPr>
      <w:rFonts w:ascii="Bell MT" w:eastAsia="MS PMincho" w:hAnsi="Bell MT" w:cs="Times New Roman"/>
      <w:sz w:val="16"/>
      <w:szCs w:val="16"/>
      <w:lang w:val="en-US"/>
    </w:rPr>
  </w:style>
  <w:style w:type="paragraph" w:customStyle="1" w:styleId="Iauiue">
    <w:name w:val="Iau?iue"/>
    <w:rsid w:val="00D64AFF"/>
    <w:pPr>
      <w:widowControl w:val="0"/>
      <w:spacing w:after="0" w:line="240" w:lineRule="auto"/>
    </w:pPr>
    <w:rPr>
      <w:rFonts w:ascii="Arial" w:eastAsia="Times New Roman" w:hAnsi="Arial" w:cs="Times New Roman"/>
      <w:sz w:val="20"/>
      <w:szCs w:val="20"/>
      <w:lang w:eastAsia="ru-RU"/>
    </w:rPr>
  </w:style>
  <w:style w:type="paragraph" w:customStyle="1" w:styleId="Iniiaiieoaeno">
    <w:name w:val="Iniiaiie oaeno"/>
    <w:basedOn w:val="a"/>
    <w:uiPriority w:val="99"/>
    <w:rsid w:val="00D64AFF"/>
    <w:pPr>
      <w:widowControl w:val="0"/>
      <w:spacing w:line="240" w:lineRule="auto"/>
      <w:jc w:val="both"/>
    </w:pPr>
    <w:rPr>
      <w:rFonts w:ascii="Times New Roman" w:eastAsia="Times New Roman" w:hAnsi="Times New Roman"/>
      <w:sz w:val="24"/>
      <w:szCs w:val="24"/>
      <w:lang w:val="ru-RU" w:eastAsia="en-GB"/>
    </w:rPr>
  </w:style>
  <w:style w:type="paragraph" w:customStyle="1" w:styleId="afb">
    <w:name w:val="???????"/>
    <w:uiPriority w:val="99"/>
    <w:rsid w:val="00D64AFF"/>
    <w:pPr>
      <w:spacing w:after="0" w:line="240" w:lineRule="auto"/>
    </w:pPr>
    <w:rPr>
      <w:rFonts w:ascii="Arial" w:eastAsia="Times New Roman" w:hAnsi="Arial" w:cs="Times New Roman"/>
      <w:sz w:val="24"/>
      <w:szCs w:val="20"/>
      <w:lang w:eastAsia="ru-RU"/>
    </w:rPr>
  </w:style>
  <w:style w:type="paragraph" w:customStyle="1" w:styleId="txt">
    <w:name w:val="txt"/>
    <w:basedOn w:val="a"/>
    <w:rsid w:val="00D64AFF"/>
    <w:pPr>
      <w:spacing w:before="100" w:beforeAutospacing="1" w:after="100" w:afterAutospacing="1" w:line="240" w:lineRule="auto"/>
    </w:pPr>
    <w:rPr>
      <w:rFonts w:ascii="Verdana" w:eastAsia="Times New Roman" w:hAnsi="Verdana"/>
      <w:color w:val="000000"/>
      <w:sz w:val="17"/>
      <w:szCs w:val="17"/>
      <w:lang w:val="ru-RU" w:eastAsia="en-GB"/>
    </w:rPr>
  </w:style>
  <w:style w:type="paragraph" w:styleId="afc">
    <w:name w:val="Revision"/>
    <w:hidden/>
    <w:uiPriority w:val="99"/>
    <w:semiHidden/>
    <w:rsid w:val="00201DD8"/>
    <w:pPr>
      <w:spacing w:after="0" w:line="240" w:lineRule="auto"/>
    </w:pPr>
    <w:rPr>
      <w:rFonts w:ascii="Bell MT" w:eastAsia="MS PMincho" w:hAnsi="Bell MT" w:cs="Times New Roman"/>
      <w:lang w:val="en-US"/>
    </w:rPr>
  </w:style>
  <w:style w:type="paragraph" w:styleId="afd">
    <w:name w:val="Normal (Web)"/>
    <w:basedOn w:val="a"/>
    <w:uiPriority w:val="99"/>
    <w:unhideWhenUsed/>
    <w:rsid w:val="00BC743A"/>
    <w:pPr>
      <w:spacing w:before="100" w:beforeAutospacing="1" w:after="100" w:afterAutospacing="1" w:line="240" w:lineRule="auto"/>
    </w:pPr>
    <w:rPr>
      <w:rFonts w:ascii="Times New Roman" w:eastAsia="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E76D6"/>
    <w:pPr>
      <w:spacing w:after="0" w:line="300" w:lineRule="auto"/>
    </w:pPr>
    <w:rPr>
      <w:rFonts w:ascii="Bell MT" w:eastAsia="MS PMincho" w:hAnsi="Bell MT" w:cs="Times New Roman"/>
      <w:lang w:val="en-US"/>
    </w:rPr>
  </w:style>
  <w:style w:type="paragraph" w:styleId="1">
    <w:name w:val="heading 1"/>
    <w:basedOn w:val="a"/>
    <w:next w:val="a"/>
    <w:link w:val="10"/>
    <w:uiPriority w:val="9"/>
    <w:qFormat/>
    <w:rsid w:val="009423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463CB"/>
    <w:pPr>
      <w:keepNext/>
      <w:widowControl w:val="0"/>
      <w:tabs>
        <w:tab w:val="left" w:pos="1021"/>
      </w:tabs>
      <w:overflowPunct w:val="0"/>
      <w:autoSpaceDE w:val="0"/>
      <w:autoSpaceDN w:val="0"/>
      <w:adjustRightInd w:val="0"/>
      <w:spacing w:line="240" w:lineRule="auto"/>
      <w:ind w:firstLine="426"/>
      <w:jc w:val="both"/>
      <w:textAlignment w:val="baseline"/>
      <w:outlineLvl w:val="1"/>
    </w:pPr>
    <w:rPr>
      <w:rFonts w:ascii="Times New Roman" w:eastAsia="Times New Roman" w:hAnsi="Times New Roman"/>
      <w:b/>
      <w:sz w:val="24"/>
      <w:szCs w:val="20"/>
      <w:u w:val="single"/>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Table-Normal,RSHB_Table-Normal,DBN: Обычный. Перечень. Уровень 1,Мой стиль!,Абзац списка◄"/>
    <w:basedOn w:val="a"/>
    <w:link w:val="a4"/>
    <w:uiPriority w:val="34"/>
    <w:qFormat/>
    <w:rsid w:val="00D102D0"/>
    <w:pPr>
      <w:spacing w:after="200" w:line="276" w:lineRule="auto"/>
      <w:ind w:left="720"/>
      <w:contextualSpacing/>
    </w:pPr>
    <w:rPr>
      <w:rFonts w:asciiTheme="minorHAnsi" w:eastAsiaTheme="minorEastAsia" w:hAnsiTheme="minorHAnsi" w:cstheme="minorBidi"/>
      <w:lang w:val="ru-RU" w:eastAsia="ru-RU"/>
    </w:rPr>
  </w:style>
  <w:style w:type="character" w:styleId="a5">
    <w:name w:val="Hyperlink"/>
    <w:uiPriority w:val="99"/>
    <w:rsid w:val="008463CB"/>
    <w:rPr>
      <w:strike w:val="0"/>
      <w:dstrike w:val="0"/>
      <w:color w:val="125512"/>
      <w:u w:val="none"/>
      <w:effect w:val="none"/>
    </w:rPr>
  </w:style>
  <w:style w:type="paragraph" w:styleId="21">
    <w:name w:val="toc 2"/>
    <w:basedOn w:val="a"/>
    <w:next w:val="a"/>
    <w:uiPriority w:val="39"/>
    <w:rsid w:val="008463CB"/>
    <w:pPr>
      <w:widowControl w:val="0"/>
      <w:overflowPunct w:val="0"/>
      <w:autoSpaceDE w:val="0"/>
      <w:autoSpaceDN w:val="0"/>
      <w:adjustRightInd w:val="0"/>
      <w:spacing w:line="240" w:lineRule="auto"/>
      <w:ind w:left="200"/>
      <w:textAlignment w:val="baseline"/>
    </w:pPr>
    <w:rPr>
      <w:rFonts w:ascii="Times New Roman" w:eastAsia="Times New Roman" w:hAnsi="Times New Roman"/>
      <w:sz w:val="20"/>
      <w:szCs w:val="20"/>
      <w:lang w:val="ru-RU"/>
    </w:rPr>
  </w:style>
  <w:style w:type="character" w:customStyle="1" w:styleId="20">
    <w:name w:val="Заголовок 2 Знак"/>
    <w:basedOn w:val="a0"/>
    <w:link w:val="2"/>
    <w:rsid w:val="008463CB"/>
    <w:rPr>
      <w:rFonts w:ascii="Times New Roman" w:eastAsia="Times New Roman" w:hAnsi="Times New Roman" w:cs="Times New Roman"/>
      <w:b/>
      <w:sz w:val="24"/>
      <w:szCs w:val="20"/>
      <w:u w:val="single"/>
    </w:rPr>
  </w:style>
  <w:style w:type="character" w:customStyle="1" w:styleId="10">
    <w:name w:val="Заголовок 1 Знак"/>
    <w:basedOn w:val="a0"/>
    <w:link w:val="1"/>
    <w:uiPriority w:val="9"/>
    <w:rsid w:val="009423EC"/>
    <w:rPr>
      <w:rFonts w:asciiTheme="majorHAnsi" w:eastAsiaTheme="majorEastAsia" w:hAnsiTheme="majorHAnsi" w:cstheme="majorBidi"/>
      <w:b/>
      <w:bCs/>
      <w:color w:val="365F91" w:themeColor="accent1" w:themeShade="BF"/>
      <w:sz w:val="28"/>
      <w:szCs w:val="28"/>
      <w:lang w:val="en-US"/>
    </w:rPr>
  </w:style>
  <w:style w:type="paragraph" w:styleId="a6">
    <w:name w:val="TOC Heading"/>
    <w:basedOn w:val="1"/>
    <w:next w:val="a"/>
    <w:uiPriority w:val="39"/>
    <w:unhideWhenUsed/>
    <w:qFormat/>
    <w:rsid w:val="009423EC"/>
    <w:pPr>
      <w:spacing w:line="276" w:lineRule="auto"/>
      <w:outlineLvl w:val="9"/>
    </w:pPr>
    <w:rPr>
      <w:lang w:val="ru-RU" w:eastAsia="ru-RU"/>
    </w:rPr>
  </w:style>
  <w:style w:type="paragraph" w:styleId="a7">
    <w:name w:val="Balloon Text"/>
    <w:basedOn w:val="a"/>
    <w:link w:val="a8"/>
    <w:uiPriority w:val="99"/>
    <w:semiHidden/>
    <w:unhideWhenUsed/>
    <w:rsid w:val="009423EC"/>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3EC"/>
    <w:rPr>
      <w:rFonts w:ascii="Tahoma" w:eastAsia="MS PMincho" w:hAnsi="Tahoma" w:cs="Tahoma"/>
      <w:sz w:val="16"/>
      <w:szCs w:val="16"/>
      <w:lang w:val="en-US"/>
    </w:rPr>
  </w:style>
  <w:style w:type="paragraph" w:styleId="a9">
    <w:name w:val="header"/>
    <w:basedOn w:val="a"/>
    <w:link w:val="aa"/>
    <w:unhideWhenUsed/>
    <w:rsid w:val="001E25F5"/>
    <w:pPr>
      <w:tabs>
        <w:tab w:val="center" w:pos="4677"/>
        <w:tab w:val="right" w:pos="9355"/>
      </w:tabs>
      <w:spacing w:line="240" w:lineRule="auto"/>
    </w:pPr>
  </w:style>
  <w:style w:type="character" w:customStyle="1" w:styleId="aa">
    <w:name w:val="Верхний колонтитул Знак"/>
    <w:basedOn w:val="a0"/>
    <w:link w:val="a9"/>
    <w:rsid w:val="001E25F5"/>
    <w:rPr>
      <w:rFonts w:ascii="Bell MT" w:eastAsia="MS PMincho" w:hAnsi="Bell MT" w:cs="Times New Roman"/>
      <w:lang w:val="en-US"/>
    </w:rPr>
  </w:style>
  <w:style w:type="paragraph" w:styleId="ab">
    <w:name w:val="footer"/>
    <w:basedOn w:val="a"/>
    <w:link w:val="ac"/>
    <w:uiPriority w:val="99"/>
    <w:unhideWhenUsed/>
    <w:rsid w:val="001E25F5"/>
    <w:pPr>
      <w:tabs>
        <w:tab w:val="center" w:pos="4677"/>
        <w:tab w:val="right" w:pos="9355"/>
      </w:tabs>
      <w:spacing w:line="240" w:lineRule="auto"/>
    </w:pPr>
  </w:style>
  <w:style w:type="character" w:customStyle="1" w:styleId="ac">
    <w:name w:val="Нижний колонтитул Знак"/>
    <w:basedOn w:val="a0"/>
    <w:link w:val="ab"/>
    <w:uiPriority w:val="99"/>
    <w:rsid w:val="001E25F5"/>
    <w:rPr>
      <w:rFonts w:ascii="Bell MT" w:eastAsia="MS PMincho" w:hAnsi="Bell MT" w:cs="Times New Roman"/>
      <w:lang w:val="en-US"/>
    </w:rPr>
  </w:style>
  <w:style w:type="paragraph" w:styleId="ad">
    <w:name w:val="Body Text"/>
    <w:basedOn w:val="a"/>
    <w:link w:val="ae"/>
    <w:uiPriority w:val="99"/>
    <w:unhideWhenUsed/>
    <w:rsid w:val="001E25F5"/>
    <w:pPr>
      <w:spacing w:after="120" w:line="240" w:lineRule="auto"/>
    </w:pPr>
    <w:rPr>
      <w:rFonts w:ascii="Calibri" w:eastAsia="Calibri" w:hAnsi="Calibri"/>
      <w:sz w:val="20"/>
      <w:szCs w:val="20"/>
      <w:lang w:val="ru-RU" w:eastAsia="ru-RU"/>
    </w:rPr>
  </w:style>
  <w:style w:type="character" w:customStyle="1" w:styleId="ae">
    <w:name w:val="Основной текст Знак"/>
    <w:basedOn w:val="a0"/>
    <w:link w:val="ad"/>
    <w:uiPriority w:val="99"/>
    <w:rsid w:val="001E25F5"/>
    <w:rPr>
      <w:rFonts w:ascii="Calibri" w:eastAsia="Calibri" w:hAnsi="Calibri" w:cs="Times New Roman"/>
      <w:sz w:val="20"/>
      <w:szCs w:val="20"/>
      <w:lang w:eastAsia="ru-RU"/>
    </w:rPr>
  </w:style>
  <w:style w:type="paragraph" w:styleId="3">
    <w:name w:val="Body Text 3"/>
    <w:basedOn w:val="a"/>
    <w:link w:val="30"/>
    <w:rsid w:val="001E25F5"/>
    <w:pPr>
      <w:spacing w:after="120" w:line="240" w:lineRule="auto"/>
    </w:pPr>
    <w:rPr>
      <w:rFonts w:ascii="Times New Roman" w:eastAsia="Times New Roman" w:hAnsi="Times New Roman"/>
      <w:sz w:val="16"/>
      <w:szCs w:val="16"/>
      <w:lang w:val="ru-RU" w:eastAsia="ru-RU"/>
    </w:rPr>
  </w:style>
  <w:style w:type="character" w:customStyle="1" w:styleId="30">
    <w:name w:val="Основной текст 3 Знак"/>
    <w:basedOn w:val="a0"/>
    <w:link w:val="3"/>
    <w:rsid w:val="001E25F5"/>
    <w:rPr>
      <w:rFonts w:ascii="Times New Roman" w:eastAsia="Times New Roman" w:hAnsi="Times New Roman" w:cs="Times New Roman"/>
      <w:sz w:val="16"/>
      <w:szCs w:val="16"/>
      <w:lang w:eastAsia="ru-RU"/>
    </w:rPr>
  </w:style>
  <w:style w:type="paragraph" w:customStyle="1" w:styleId="Oaiei">
    <w:name w:val="Oa?iei"/>
    <w:basedOn w:val="a"/>
    <w:next w:val="a"/>
    <w:rsid w:val="001E25F5"/>
    <w:pPr>
      <w:widowControl w:val="0"/>
      <w:overflowPunct w:val="0"/>
      <w:autoSpaceDE w:val="0"/>
      <w:autoSpaceDN w:val="0"/>
      <w:adjustRightInd w:val="0"/>
      <w:spacing w:line="240" w:lineRule="auto"/>
      <w:textAlignment w:val="baseline"/>
    </w:pPr>
    <w:rPr>
      <w:rFonts w:ascii="Times New Roman" w:eastAsia="Times New Roman" w:hAnsi="Times New Roman"/>
      <w:sz w:val="24"/>
      <w:szCs w:val="20"/>
      <w:lang w:val="ru-RU"/>
    </w:rPr>
  </w:style>
  <w:style w:type="character" w:styleId="af">
    <w:name w:val="annotation reference"/>
    <w:rsid w:val="001E25F5"/>
    <w:rPr>
      <w:sz w:val="16"/>
      <w:szCs w:val="16"/>
    </w:rPr>
  </w:style>
  <w:style w:type="paragraph" w:styleId="af0">
    <w:name w:val="annotation text"/>
    <w:basedOn w:val="a"/>
    <w:link w:val="af1"/>
    <w:rsid w:val="001E25F5"/>
    <w:pPr>
      <w:spacing w:line="240" w:lineRule="auto"/>
    </w:pPr>
    <w:rPr>
      <w:rFonts w:ascii="Times New Roman" w:eastAsia="Times New Roman" w:hAnsi="Times New Roman"/>
      <w:sz w:val="20"/>
      <w:szCs w:val="20"/>
      <w:lang w:val="ru-RU" w:eastAsia="ru-RU"/>
    </w:rPr>
  </w:style>
  <w:style w:type="character" w:customStyle="1" w:styleId="af1">
    <w:name w:val="Текст примечания Знак"/>
    <w:basedOn w:val="a0"/>
    <w:link w:val="af0"/>
    <w:rsid w:val="001E25F5"/>
    <w:rPr>
      <w:rFonts w:ascii="Times New Roman" w:eastAsia="Times New Roman" w:hAnsi="Times New Roman" w:cs="Times New Roman"/>
      <w:sz w:val="20"/>
      <w:szCs w:val="20"/>
      <w:lang w:eastAsia="ru-RU"/>
    </w:rPr>
  </w:style>
  <w:style w:type="character" w:styleId="af2">
    <w:name w:val="footnote reference"/>
    <w:rsid w:val="001E25F5"/>
    <w:rPr>
      <w:vertAlign w:val="superscript"/>
    </w:rPr>
  </w:style>
  <w:style w:type="paragraph" w:styleId="af3">
    <w:name w:val="footnote text"/>
    <w:basedOn w:val="a"/>
    <w:link w:val="af4"/>
    <w:rsid w:val="00E908AA"/>
    <w:pPr>
      <w:spacing w:line="240" w:lineRule="auto"/>
    </w:pPr>
    <w:rPr>
      <w:rFonts w:ascii="Times New Roman" w:eastAsia="Times New Roman" w:hAnsi="Times New Roman"/>
      <w:sz w:val="20"/>
      <w:szCs w:val="20"/>
      <w:lang w:val="ru-RU" w:eastAsia="ru-RU"/>
    </w:rPr>
  </w:style>
  <w:style w:type="character" w:customStyle="1" w:styleId="af4">
    <w:name w:val="Текст сноски Знак"/>
    <w:basedOn w:val="a0"/>
    <w:link w:val="af3"/>
    <w:rsid w:val="00E908AA"/>
    <w:rPr>
      <w:rFonts w:ascii="Times New Roman" w:eastAsia="Times New Roman" w:hAnsi="Times New Roman" w:cs="Times New Roman"/>
      <w:sz w:val="20"/>
      <w:szCs w:val="20"/>
      <w:lang w:eastAsia="ru-RU"/>
    </w:rPr>
  </w:style>
  <w:style w:type="table" w:styleId="af5">
    <w:name w:val="Table Grid"/>
    <w:basedOn w:val="a1"/>
    <w:uiPriority w:val="59"/>
    <w:rsid w:val="000856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next w:val="a"/>
    <w:rsid w:val="001A24A5"/>
    <w:pPr>
      <w:keepNext/>
      <w:tabs>
        <w:tab w:val="left" w:pos="-426"/>
      </w:tabs>
      <w:autoSpaceDE w:val="0"/>
      <w:autoSpaceDN w:val="0"/>
      <w:spacing w:line="240" w:lineRule="auto"/>
      <w:ind w:hanging="567"/>
      <w:jc w:val="center"/>
      <w:outlineLvl w:val="0"/>
    </w:pPr>
    <w:rPr>
      <w:rFonts w:ascii="Arial" w:eastAsia="Times New Roman" w:hAnsi="Arial" w:cs="Arial"/>
      <w:b/>
      <w:bCs/>
      <w:sz w:val="24"/>
      <w:szCs w:val="18"/>
      <w:lang w:val="ru-RU" w:eastAsia="ru-RU"/>
    </w:rPr>
  </w:style>
  <w:style w:type="paragraph" w:styleId="af6">
    <w:name w:val="annotation subject"/>
    <w:basedOn w:val="af0"/>
    <w:next w:val="af0"/>
    <w:link w:val="af7"/>
    <w:uiPriority w:val="99"/>
    <w:semiHidden/>
    <w:unhideWhenUsed/>
    <w:rsid w:val="001A24A5"/>
    <w:rPr>
      <w:rFonts w:ascii="Bell MT" w:eastAsia="MS PMincho" w:hAnsi="Bell MT"/>
      <w:b/>
      <w:bCs/>
      <w:lang w:val="en-US" w:eastAsia="en-US"/>
    </w:rPr>
  </w:style>
  <w:style w:type="character" w:customStyle="1" w:styleId="af7">
    <w:name w:val="Тема примечания Знак"/>
    <w:basedOn w:val="af1"/>
    <w:link w:val="af6"/>
    <w:uiPriority w:val="99"/>
    <w:semiHidden/>
    <w:rsid w:val="001A24A5"/>
    <w:rPr>
      <w:rFonts w:ascii="Bell MT" w:eastAsia="MS PMincho" w:hAnsi="Bell MT" w:cs="Times New Roman"/>
      <w:b/>
      <w:bCs/>
      <w:sz w:val="20"/>
      <w:szCs w:val="20"/>
      <w:lang w:val="en-US" w:eastAsia="ru-RU"/>
    </w:rPr>
  </w:style>
  <w:style w:type="table" w:customStyle="1" w:styleId="12">
    <w:name w:val="Сетка таблицы1"/>
    <w:basedOn w:val="a1"/>
    <w:next w:val="af5"/>
    <w:uiPriority w:val="59"/>
    <w:rsid w:val="008E16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uiPriority w:val="99"/>
    <w:semiHidden/>
    <w:unhideWhenUsed/>
    <w:rsid w:val="00E46B78"/>
    <w:rPr>
      <w:color w:val="800080" w:themeColor="followedHyperlink"/>
      <w:u w:val="single"/>
    </w:rPr>
  </w:style>
  <w:style w:type="paragraph" w:styleId="22">
    <w:name w:val="Body Text Indent 2"/>
    <w:basedOn w:val="a"/>
    <w:link w:val="23"/>
    <w:uiPriority w:val="99"/>
    <w:unhideWhenUsed/>
    <w:rsid w:val="0025150E"/>
    <w:pPr>
      <w:spacing w:after="120" w:line="480" w:lineRule="auto"/>
      <w:ind w:left="283"/>
    </w:pPr>
    <w:rPr>
      <w:rFonts w:ascii="Times New Roman" w:eastAsia="Times New Roman" w:hAnsi="Times New Roman"/>
      <w:sz w:val="24"/>
      <w:szCs w:val="24"/>
      <w:lang w:val="ru-RU" w:eastAsia="ru-RU"/>
    </w:rPr>
  </w:style>
  <w:style w:type="character" w:customStyle="1" w:styleId="23">
    <w:name w:val="Основной текст с отступом 2 Знак"/>
    <w:basedOn w:val="a0"/>
    <w:link w:val="22"/>
    <w:uiPriority w:val="99"/>
    <w:rsid w:val="0025150E"/>
    <w:rPr>
      <w:rFonts w:ascii="Times New Roman" w:eastAsia="Times New Roman" w:hAnsi="Times New Roman" w:cs="Times New Roman"/>
      <w:sz w:val="24"/>
      <w:szCs w:val="24"/>
      <w:lang w:eastAsia="ru-RU"/>
    </w:rPr>
  </w:style>
  <w:style w:type="character" w:customStyle="1" w:styleId="a4">
    <w:name w:val="Абзац списка Знак"/>
    <w:aliases w:val="Table-Normal Знак,RSHB_Table-Normal Знак,DBN: Обычный. Перечень. Уровень 1 Знак,Мой стиль! Знак,Абзац списка◄ Знак"/>
    <w:link w:val="a3"/>
    <w:uiPriority w:val="34"/>
    <w:locked/>
    <w:rsid w:val="007659D1"/>
    <w:rPr>
      <w:rFonts w:eastAsiaTheme="minorEastAsia"/>
      <w:lang w:eastAsia="ru-RU"/>
    </w:rPr>
  </w:style>
  <w:style w:type="paragraph" w:styleId="13">
    <w:name w:val="toc 1"/>
    <w:basedOn w:val="a"/>
    <w:next w:val="a"/>
    <w:autoRedefine/>
    <w:uiPriority w:val="39"/>
    <w:unhideWhenUsed/>
    <w:rsid w:val="00DC5448"/>
    <w:pPr>
      <w:spacing w:after="100"/>
    </w:pPr>
  </w:style>
  <w:style w:type="character" w:customStyle="1" w:styleId="ConsPlusNormal">
    <w:name w:val="ConsPlusNormal Знак"/>
    <w:link w:val="ConsPlusNormal0"/>
    <w:locked/>
    <w:rsid w:val="00FD79C8"/>
    <w:rPr>
      <w:rFonts w:ascii="Arial" w:eastAsia="Times New Roman" w:hAnsi="Arial" w:cs="Arial"/>
      <w:sz w:val="20"/>
      <w:szCs w:val="20"/>
      <w:lang w:eastAsia="ru-RU"/>
    </w:rPr>
  </w:style>
  <w:style w:type="paragraph" w:customStyle="1" w:styleId="ConsPlusNormal0">
    <w:name w:val="ConsPlusNormal"/>
    <w:link w:val="ConsPlusNormal"/>
    <w:rsid w:val="00FD79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ody Text Indent"/>
    <w:basedOn w:val="a"/>
    <w:link w:val="afa"/>
    <w:uiPriority w:val="99"/>
    <w:semiHidden/>
    <w:unhideWhenUsed/>
    <w:rsid w:val="00B010D9"/>
    <w:pPr>
      <w:spacing w:after="120"/>
      <w:ind w:left="283"/>
    </w:pPr>
  </w:style>
  <w:style w:type="character" w:customStyle="1" w:styleId="afa">
    <w:name w:val="Основной текст с отступом Знак"/>
    <w:basedOn w:val="a0"/>
    <w:link w:val="af9"/>
    <w:uiPriority w:val="99"/>
    <w:semiHidden/>
    <w:rsid w:val="00B010D9"/>
    <w:rPr>
      <w:rFonts w:ascii="Bell MT" w:eastAsia="MS PMincho" w:hAnsi="Bell MT" w:cs="Times New Roman"/>
      <w:lang w:val="en-US"/>
    </w:rPr>
  </w:style>
  <w:style w:type="paragraph" w:styleId="31">
    <w:name w:val="Body Text Indent 3"/>
    <w:basedOn w:val="a"/>
    <w:link w:val="32"/>
    <w:uiPriority w:val="99"/>
    <w:semiHidden/>
    <w:unhideWhenUsed/>
    <w:rsid w:val="00B010D9"/>
    <w:pPr>
      <w:spacing w:after="120"/>
      <w:ind w:left="283"/>
    </w:pPr>
    <w:rPr>
      <w:sz w:val="16"/>
      <w:szCs w:val="16"/>
    </w:rPr>
  </w:style>
  <w:style w:type="character" w:customStyle="1" w:styleId="32">
    <w:name w:val="Основной текст с отступом 3 Знак"/>
    <w:basedOn w:val="a0"/>
    <w:link w:val="31"/>
    <w:uiPriority w:val="99"/>
    <w:semiHidden/>
    <w:rsid w:val="00B010D9"/>
    <w:rPr>
      <w:rFonts w:ascii="Bell MT" w:eastAsia="MS PMincho" w:hAnsi="Bell MT" w:cs="Times New Roman"/>
      <w:sz w:val="16"/>
      <w:szCs w:val="16"/>
      <w:lang w:val="en-US"/>
    </w:rPr>
  </w:style>
  <w:style w:type="paragraph" w:customStyle="1" w:styleId="Iauiue">
    <w:name w:val="Iau?iue"/>
    <w:rsid w:val="00D64AFF"/>
    <w:pPr>
      <w:widowControl w:val="0"/>
      <w:spacing w:after="0" w:line="240" w:lineRule="auto"/>
    </w:pPr>
    <w:rPr>
      <w:rFonts w:ascii="Arial" w:eastAsia="Times New Roman" w:hAnsi="Arial" w:cs="Times New Roman"/>
      <w:sz w:val="20"/>
      <w:szCs w:val="20"/>
      <w:lang w:eastAsia="ru-RU"/>
    </w:rPr>
  </w:style>
  <w:style w:type="paragraph" w:customStyle="1" w:styleId="Iniiaiieoaeno">
    <w:name w:val="Iniiaiie oaeno"/>
    <w:basedOn w:val="a"/>
    <w:uiPriority w:val="99"/>
    <w:rsid w:val="00D64AFF"/>
    <w:pPr>
      <w:widowControl w:val="0"/>
      <w:spacing w:line="240" w:lineRule="auto"/>
      <w:jc w:val="both"/>
    </w:pPr>
    <w:rPr>
      <w:rFonts w:ascii="Times New Roman" w:eastAsia="Times New Roman" w:hAnsi="Times New Roman"/>
      <w:sz w:val="24"/>
      <w:szCs w:val="24"/>
      <w:lang w:val="ru-RU" w:eastAsia="en-GB"/>
    </w:rPr>
  </w:style>
  <w:style w:type="paragraph" w:customStyle="1" w:styleId="afb">
    <w:name w:val="???????"/>
    <w:uiPriority w:val="99"/>
    <w:rsid w:val="00D64AFF"/>
    <w:pPr>
      <w:spacing w:after="0" w:line="240" w:lineRule="auto"/>
    </w:pPr>
    <w:rPr>
      <w:rFonts w:ascii="Arial" w:eastAsia="Times New Roman" w:hAnsi="Arial" w:cs="Times New Roman"/>
      <w:sz w:val="24"/>
      <w:szCs w:val="20"/>
      <w:lang w:eastAsia="ru-RU"/>
    </w:rPr>
  </w:style>
  <w:style w:type="paragraph" w:customStyle="1" w:styleId="txt">
    <w:name w:val="txt"/>
    <w:basedOn w:val="a"/>
    <w:rsid w:val="00D64AFF"/>
    <w:pPr>
      <w:spacing w:before="100" w:beforeAutospacing="1" w:after="100" w:afterAutospacing="1" w:line="240" w:lineRule="auto"/>
    </w:pPr>
    <w:rPr>
      <w:rFonts w:ascii="Verdana" w:eastAsia="Times New Roman" w:hAnsi="Verdana"/>
      <w:color w:val="000000"/>
      <w:sz w:val="17"/>
      <w:szCs w:val="17"/>
      <w:lang w:val="ru-RU" w:eastAsia="en-GB"/>
    </w:rPr>
  </w:style>
  <w:style w:type="paragraph" w:styleId="afc">
    <w:name w:val="Revision"/>
    <w:hidden/>
    <w:uiPriority w:val="99"/>
    <w:semiHidden/>
    <w:rsid w:val="00201DD8"/>
    <w:pPr>
      <w:spacing w:after="0" w:line="240" w:lineRule="auto"/>
    </w:pPr>
    <w:rPr>
      <w:rFonts w:ascii="Bell MT" w:eastAsia="MS PMincho" w:hAnsi="Bell MT" w:cs="Times New Roman"/>
      <w:lang w:val="en-US"/>
    </w:rPr>
  </w:style>
  <w:style w:type="paragraph" w:styleId="afd">
    <w:name w:val="Normal (Web)"/>
    <w:basedOn w:val="a"/>
    <w:uiPriority w:val="99"/>
    <w:unhideWhenUsed/>
    <w:rsid w:val="00BC743A"/>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58091">
      <w:bodyDiv w:val="1"/>
      <w:marLeft w:val="0"/>
      <w:marRight w:val="0"/>
      <w:marTop w:val="0"/>
      <w:marBottom w:val="0"/>
      <w:divBdr>
        <w:top w:val="none" w:sz="0" w:space="0" w:color="auto"/>
        <w:left w:val="none" w:sz="0" w:space="0" w:color="auto"/>
        <w:bottom w:val="none" w:sz="0" w:space="0" w:color="auto"/>
        <w:right w:val="none" w:sz="0" w:space="0" w:color="auto"/>
      </w:divBdr>
    </w:div>
    <w:div w:id="137188526">
      <w:bodyDiv w:val="1"/>
      <w:marLeft w:val="0"/>
      <w:marRight w:val="0"/>
      <w:marTop w:val="0"/>
      <w:marBottom w:val="0"/>
      <w:divBdr>
        <w:top w:val="none" w:sz="0" w:space="0" w:color="auto"/>
        <w:left w:val="none" w:sz="0" w:space="0" w:color="auto"/>
        <w:bottom w:val="none" w:sz="0" w:space="0" w:color="auto"/>
        <w:right w:val="none" w:sz="0" w:space="0" w:color="auto"/>
      </w:divBdr>
    </w:div>
    <w:div w:id="662468746">
      <w:bodyDiv w:val="1"/>
      <w:marLeft w:val="0"/>
      <w:marRight w:val="0"/>
      <w:marTop w:val="0"/>
      <w:marBottom w:val="0"/>
      <w:divBdr>
        <w:top w:val="none" w:sz="0" w:space="0" w:color="auto"/>
        <w:left w:val="none" w:sz="0" w:space="0" w:color="auto"/>
        <w:bottom w:val="none" w:sz="0" w:space="0" w:color="auto"/>
        <w:right w:val="none" w:sz="0" w:space="0" w:color="auto"/>
      </w:divBdr>
    </w:div>
    <w:div w:id="933824874">
      <w:bodyDiv w:val="1"/>
      <w:marLeft w:val="0"/>
      <w:marRight w:val="0"/>
      <w:marTop w:val="0"/>
      <w:marBottom w:val="0"/>
      <w:divBdr>
        <w:top w:val="none" w:sz="0" w:space="0" w:color="auto"/>
        <w:left w:val="none" w:sz="0" w:space="0" w:color="auto"/>
        <w:bottom w:val="none" w:sz="0" w:space="0" w:color="auto"/>
        <w:right w:val="none" w:sz="0" w:space="0" w:color="auto"/>
      </w:divBdr>
    </w:div>
    <w:div w:id="1200968161">
      <w:bodyDiv w:val="1"/>
      <w:marLeft w:val="0"/>
      <w:marRight w:val="0"/>
      <w:marTop w:val="0"/>
      <w:marBottom w:val="0"/>
      <w:divBdr>
        <w:top w:val="none" w:sz="0" w:space="0" w:color="auto"/>
        <w:left w:val="none" w:sz="0" w:space="0" w:color="auto"/>
        <w:bottom w:val="none" w:sz="0" w:space="0" w:color="auto"/>
        <w:right w:val="none" w:sz="0" w:space="0" w:color="auto"/>
      </w:divBdr>
    </w:div>
    <w:div w:id="1833792409">
      <w:bodyDiv w:val="1"/>
      <w:marLeft w:val="0"/>
      <w:marRight w:val="0"/>
      <w:marTop w:val="0"/>
      <w:marBottom w:val="0"/>
      <w:divBdr>
        <w:top w:val="none" w:sz="0" w:space="0" w:color="auto"/>
        <w:left w:val="none" w:sz="0" w:space="0" w:color="auto"/>
        <w:bottom w:val="none" w:sz="0" w:space="0" w:color="auto"/>
        <w:right w:val="none" w:sz="0" w:space="0" w:color="auto"/>
      </w:divBdr>
    </w:div>
    <w:div w:id="199028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bexchange.ru/ru/listing/doc_forms/files/Emitent_vcliuchenie_KS_RTCB300516.doc" TargetMode="External"/><Relationship Id="rId18" Type="http://schemas.openxmlformats.org/officeDocument/2006/relationships/hyperlink" Target="https://spbexchange.ru/ru/listing/doc_forms/files/Emitent_vcliuchenie_KS_RTCB300516.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pbexchange.ru/ru/listing/doc_forms/files/Emitent_vcliuchenie_KS_RTCB300516.doc" TargetMode="External"/><Relationship Id="rId7" Type="http://schemas.openxmlformats.org/officeDocument/2006/relationships/footnotes" Target="footnotes.xml"/><Relationship Id="rId12" Type="http://schemas.openxmlformats.org/officeDocument/2006/relationships/hyperlink" Target="https://spbexchange.ru/ru/listing/doc_forms/files/Emitent_vcliuchenie_KS_RTCB300516.doc" TargetMode="External"/><Relationship Id="rId17" Type="http://schemas.openxmlformats.org/officeDocument/2006/relationships/hyperlink" Target="https://spbexchange.ru/ru/listing/doc_forms/files/Emitent_vcliuchenie_KS_RTCB300516.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pbexchange.ru/ru/listing/doc_forms/files/Emitent_vcliuchenie_KS_RTCB300516.doc" TargetMode="External"/><Relationship Id="rId20" Type="http://schemas.openxmlformats.org/officeDocument/2006/relationships/hyperlink" Target="https://spbexchange.ru/ru/listing/doc_forms/files/Emitent_vcliuchenie_KS_RTCB300516.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pbexchange.ru/ru/listing/doc_forms/files/Emitent_vcliuchenie_KS_RTCB300516.doc" TargetMode="External"/><Relationship Id="rId24" Type="http://schemas.openxmlformats.org/officeDocument/2006/relationships/hyperlink" Target="https://spbexchange.ru/ru/listing/doc_forms/files/Emitent_vcliuchenie_KS_RTCB300516.doc" TargetMode="External"/><Relationship Id="rId5" Type="http://schemas.openxmlformats.org/officeDocument/2006/relationships/settings" Target="settings.xml"/><Relationship Id="rId15" Type="http://schemas.openxmlformats.org/officeDocument/2006/relationships/hyperlink" Target="https://spbexchange.ru/ru/listing/doc_forms/files/Emitent_vcliuchenie_KS_RTCB300516.doc" TargetMode="External"/><Relationship Id="rId23" Type="http://schemas.openxmlformats.org/officeDocument/2006/relationships/hyperlink" Target="https://spbexchange.ru/ru/listing/doc_forms/files/Emitent_vcliuchenie_KS_RTCB300516.doc" TargetMode="External"/><Relationship Id="rId10" Type="http://schemas.openxmlformats.org/officeDocument/2006/relationships/hyperlink" Target="https://spbexchange.ru/ru/listing/doc_forms/files/Emitent_vcliuchenie_KS_RTCB300516.doc" TargetMode="External"/><Relationship Id="rId19" Type="http://schemas.openxmlformats.org/officeDocument/2006/relationships/hyperlink" Target="https://spbexchange.ru/ru/listing/doc_forms/files/Emitent_vcliuchenie_KS_RTCB300516.doc"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pbexchange.ru/ru/listing/doc_forms/files/Emitent_vcliuchenie_KS_RTCB300516.doc" TargetMode="External"/><Relationship Id="rId22" Type="http://schemas.openxmlformats.org/officeDocument/2006/relationships/hyperlink" Target="https://spbexchange.ru/ru/listing/doc_forms/files/Emitent_vcliuchenie_KS_RTCB30051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94178-CF28-40E4-95FC-AB55098D6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28085</Words>
  <Characters>160090</Characters>
  <Application>Microsoft Office Word</Application>
  <DocSecurity>0</DocSecurity>
  <Lines>1334</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Минакова Евгения Николаевна</dc:creator>
  <cp:lastModifiedBy>Резинкина Полина Андреевна</cp:lastModifiedBy>
  <cp:revision>2</cp:revision>
  <dcterms:created xsi:type="dcterms:W3CDTF">2024-11-15T12:28:00Z</dcterms:created>
  <dcterms:modified xsi:type="dcterms:W3CDTF">2024-11-15T12:28:00Z</dcterms:modified>
</cp:coreProperties>
</file>