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9E410" w14:textId="77777777" w:rsidR="00ED3E21" w:rsidRPr="00654D24" w:rsidRDefault="00ED3E21" w:rsidP="00654D2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35BEF8D4" w14:textId="2032472D" w:rsidR="000676D8" w:rsidRPr="00ED3E21" w:rsidRDefault="005C7E05" w:rsidP="00654D2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  <w:r w:rsidR="00C44482">
        <w:rPr>
          <w:rFonts w:ascii="Arial" w:hAnsi="Arial" w:cs="Arial"/>
          <w:sz w:val="20"/>
          <w:szCs w:val="20"/>
        </w:rPr>
        <w:t>О</w:t>
      </w:r>
    </w:p>
    <w:p w14:paraId="7A5CADA3" w14:textId="77777777" w:rsidR="000676D8" w:rsidRPr="00ED3E21" w:rsidRDefault="00656534" w:rsidP="00654D2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D3E21">
        <w:rPr>
          <w:rFonts w:ascii="Arial" w:hAnsi="Arial" w:cs="Arial"/>
          <w:sz w:val="20"/>
          <w:szCs w:val="20"/>
        </w:rPr>
        <w:t>п</w:t>
      </w:r>
      <w:r w:rsidR="000676D8" w:rsidRPr="00ED3E21">
        <w:rPr>
          <w:rFonts w:ascii="Arial" w:hAnsi="Arial" w:cs="Arial"/>
          <w:sz w:val="20"/>
          <w:szCs w:val="20"/>
        </w:rPr>
        <w:t>риказом</w:t>
      </w:r>
    </w:p>
    <w:p w14:paraId="507E3123" w14:textId="77777777" w:rsidR="000676D8" w:rsidRPr="00ED3E21" w:rsidRDefault="00656534" w:rsidP="00654D2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D3E21">
        <w:rPr>
          <w:rFonts w:ascii="Arial" w:hAnsi="Arial" w:cs="Arial"/>
          <w:sz w:val="20"/>
          <w:szCs w:val="20"/>
        </w:rPr>
        <w:t>г</w:t>
      </w:r>
      <w:r w:rsidR="000676D8" w:rsidRPr="00ED3E21">
        <w:rPr>
          <w:rFonts w:ascii="Arial" w:hAnsi="Arial" w:cs="Arial"/>
          <w:sz w:val="20"/>
          <w:szCs w:val="20"/>
        </w:rPr>
        <w:t>енерального директора</w:t>
      </w:r>
    </w:p>
    <w:p w14:paraId="787F6C22" w14:textId="636D93B3" w:rsidR="00506743" w:rsidRDefault="00506743" w:rsidP="00654D24">
      <w:pPr>
        <w:tabs>
          <w:tab w:val="left" w:pos="1418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F55C5">
        <w:rPr>
          <w:rFonts w:ascii="Arial" w:hAnsi="Arial" w:cs="Arial"/>
          <w:bCs/>
          <w:sz w:val="20"/>
          <w:szCs w:val="20"/>
        </w:rPr>
        <w:t>АО «</w:t>
      </w:r>
      <w:r>
        <w:rPr>
          <w:rFonts w:ascii="Arial" w:hAnsi="Arial" w:cs="Arial"/>
          <w:bCs/>
          <w:sz w:val="20"/>
          <w:szCs w:val="20"/>
        </w:rPr>
        <w:t>Биржа «Санкт-Петербург»</w:t>
      </w:r>
      <w:r w:rsidRPr="00AB0DB2" w:rsidDel="00506743">
        <w:rPr>
          <w:rFonts w:ascii="Arial" w:hAnsi="Arial" w:cs="Arial"/>
          <w:sz w:val="20"/>
          <w:szCs w:val="20"/>
        </w:rPr>
        <w:t xml:space="preserve"> </w:t>
      </w:r>
    </w:p>
    <w:p w14:paraId="0DB13CD0" w14:textId="28C96F1F" w:rsidR="000676D8" w:rsidRPr="00ED3E21" w:rsidRDefault="00C44482" w:rsidP="00654D24">
      <w:pPr>
        <w:tabs>
          <w:tab w:val="left" w:pos="1418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</w:t>
      </w:r>
      <w:r w:rsidR="005C7E05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.11.</w:t>
      </w:r>
      <w:r w:rsidR="000676D8" w:rsidRPr="00ED3E21">
        <w:rPr>
          <w:rFonts w:ascii="Arial" w:hAnsi="Arial" w:cs="Arial"/>
          <w:sz w:val="20"/>
          <w:szCs w:val="20"/>
        </w:rPr>
        <w:t>202</w:t>
      </w:r>
      <w:r w:rsidR="005B03AF" w:rsidRPr="00ED3E21">
        <w:rPr>
          <w:rFonts w:ascii="Arial" w:hAnsi="Arial" w:cs="Arial"/>
          <w:sz w:val="20"/>
          <w:szCs w:val="20"/>
        </w:rPr>
        <w:t>3</w:t>
      </w:r>
      <w:r w:rsidRPr="00C44482">
        <w:rPr>
          <w:rFonts w:ascii="Arial" w:hAnsi="Arial" w:cs="Arial"/>
          <w:sz w:val="20"/>
          <w:szCs w:val="20"/>
        </w:rPr>
        <w:t xml:space="preserve"> </w:t>
      </w:r>
      <w:r w:rsidRPr="00ED3E21">
        <w:rPr>
          <w:rFonts w:ascii="Arial" w:hAnsi="Arial" w:cs="Arial"/>
          <w:sz w:val="20"/>
          <w:szCs w:val="20"/>
        </w:rPr>
        <w:t xml:space="preserve">№ </w:t>
      </w:r>
      <w:r>
        <w:rPr>
          <w:rFonts w:ascii="Arial" w:hAnsi="Arial" w:cs="Arial"/>
          <w:sz w:val="20"/>
          <w:szCs w:val="20"/>
        </w:rPr>
        <w:t>94</w:t>
      </w:r>
    </w:p>
    <w:p w14:paraId="6376A3FE" w14:textId="77777777" w:rsidR="002C1F42" w:rsidRPr="00ED3E21" w:rsidRDefault="002C1F42" w:rsidP="00ED3E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97E3C76" w14:textId="77777777" w:rsidR="002C1F42" w:rsidRPr="00ED3E21" w:rsidRDefault="002C1F42" w:rsidP="00ED3E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AE25800" w14:textId="77777777" w:rsidR="002C1F42" w:rsidRPr="00ED3E21" w:rsidRDefault="002C1F42" w:rsidP="00ED3E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856EFBC" w14:textId="77777777" w:rsidR="002C1F42" w:rsidRPr="00ED3E21" w:rsidRDefault="002C1F42" w:rsidP="00ED3E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A37E32C" w14:textId="77777777" w:rsidR="002C1F42" w:rsidRPr="00ED3E21" w:rsidRDefault="002C1F42" w:rsidP="00ED3E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D13140E" w14:textId="77777777" w:rsidR="002C1F42" w:rsidRPr="00ED3E21" w:rsidRDefault="002C1F42" w:rsidP="00ED3E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B6D0DD9" w14:textId="77777777" w:rsidR="00705EF9" w:rsidRPr="004C3ED9" w:rsidRDefault="00705EF9" w:rsidP="00705E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B9283C" w14:textId="77777777" w:rsidR="00705EF9" w:rsidRPr="00705EF9" w:rsidRDefault="00705EF9" w:rsidP="00705EF9">
      <w:pPr>
        <w:pStyle w:val="a7"/>
        <w:spacing w:after="0" w:line="240" w:lineRule="auto"/>
        <w:ind w:left="0"/>
        <w:contextualSpacing w:val="0"/>
        <w:jc w:val="both"/>
        <w:rPr>
          <w:rFonts w:ascii="Arial" w:hAnsi="Arial" w:cs="Arial"/>
          <w:caps/>
          <w:sz w:val="20"/>
          <w:szCs w:val="20"/>
        </w:rPr>
      </w:pPr>
    </w:p>
    <w:p w14:paraId="37493693" w14:textId="77777777" w:rsidR="00705EF9" w:rsidRPr="00705EF9" w:rsidRDefault="00705EF9" w:rsidP="00705EF9">
      <w:pPr>
        <w:pStyle w:val="a7"/>
        <w:spacing w:after="0" w:line="240" w:lineRule="auto"/>
        <w:ind w:left="0"/>
        <w:contextualSpacing w:val="0"/>
        <w:jc w:val="both"/>
        <w:rPr>
          <w:rFonts w:ascii="Arial" w:hAnsi="Arial" w:cs="Arial"/>
          <w:caps/>
          <w:sz w:val="20"/>
          <w:szCs w:val="20"/>
        </w:rPr>
      </w:pPr>
    </w:p>
    <w:p w14:paraId="0EBF88C3" w14:textId="77777777" w:rsidR="002B2664" w:rsidRPr="004C3ED9" w:rsidRDefault="000171DA" w:rsidP="004C3ED9">
      <w:pPr>
        <w:pStyle w:val="a7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caps/>
          <w:sz w:val="20"/>
          <w:szCs w:val="20"/>
        </w:rPr>
      </w:pPr>
      <w:r w:rsidRPr="004C3ED9">
        <w:rPr>
          <w:rFonts w:ascii="Arial" w:hAnsi="Arial" w:cs="Arial"/>
          <w:b/>
          <w:caps/>
          <w:sz w:val="20"/>
          <w:szCs w:val="20"/>
        </w:rPr>
        <w:t xml:space="preserve">Перечень </w:t>
      </w:r>
      <w:r w:rsidR="00480837" w:rsidRPr="004C3ED9">
        <w:rPr>
          <w:rFonts w:ascii="Arial" w:hAnsi="Arial" w:cs="Arial"/>
          <w:b/>
          <w:caps/>
          <w:sz w:val="20"/>
          <w:szCs w:val="20"/>
        </w:rPr>
        <w:t>Критериев</w:t>
      </w:r>
      <w:r w:rsidRPr="004C3ED9">
        <w:rPr>
          <w:rFonts w:ascii="Arial" w:hAnsi="Arial" w:cs="Arial"/>
          <w:b/>
          <w:caps/>
          <w:sz w:val="20"/>
          <w:szCs w:val="20"/>
        </w:rPr>
        <w:t xml:space="preserve"> для включения </w:t>
      </w:r>
      <w:r w:rsidR="00AC73EE" w:rsidRPr="004C3ED9">
        <w:rPr>
          <w:rFonts w:ascii="Arial" w:hAnsi="Arial" w:cs="Arial"/>
          <w:b/>
          <w:caps/>
          <w:sz w:val="20"/>
          <w:szCs w:val="20"/>
        </w:rPr>
        <w:t xml:space="preserve">ценных бумаг </w:t>
      </w:r>
      <w:r w:rsidR="00705EF9">
        <w:rPr>
          <w:rFonts w:ascii="Arial" w:hAnsi="Arial" w:cs="Arial"/>
          <w:b/>
          <w:caps/>
          <w:sz w:val="20"/>
          <w:szCs w:val="20"/>
        </w:rPr>
        <w:t>российских эмитентов</w:t>
      </w:r>
      <w:r w:rsidR="00705EF9">
        <w:rPr>
          <w:rFonts w:ascii="Arial" w:hAnsi="Arial" w:cs="Arial"/>
          <w:b/>
          <w:caps/>
          <w:sz w:val="20"/>
          <w:szCs w:val="20"/>
        </w:rPr>
        <w:br/>
      </w:r>
      <w:r w:rsidR="0018416D" w:rsidRPr="004C3ED9">
        <w:rPr>
          <w:rFonts w:ascii="Arial" w:hAnsi="Arial" w:cs="Arial"/>
          <w:b/>
          <w:caps/>
          <w:sz w:val="20"/>
          <w:szCs w:val="20"/>
        </w:rPr>
        <w:t xml:space="preserve">(лиц, обязанных по ценным бумагам) </w:t>
      </w:r>
      <w:r w:rsidRPr="004C3ED9">
        <w:rPr>
          <w:rFonts w:ascii="Arial" w:hAnsi="Arial" w:cs="Arial"/>
          <w:b/>
          <w:caps/>
          <w:sz w:val="20"/>
          <w:szCs w:val="20"/>
        </w:rPr>
        <w:t>в Сегмент</w:t>
      </w:r>
    </w:p>
    <w:p w14:paraId="64EE65C6" w14:textId="77777777" w:rsidR="002B2664" w:rsidRPr="004C3ED9" w:rsidRDefault="002B2664" w:rsidP="004C3ED9">
      <w:pPr>
        <w:pStyle w:val="a7"/>
        <w:spacing w:after="0" w:line="240" w:lineRule="auto"/>
        <w:ind w:left="0"/>
        <w:contextualSpacing w:val="0"/>
        <w:jc w:val="center"/>
        <w:rPr>
          <w:rFonts w:ascii="Arial" w:hAnsi="Arial" w:cs="Arial"/>
          <w:caps/>
          <w:sz w:val="20"/>
          <w:szCs w:val="20"/>
        </w:rPr>
      </w:pPr>
    </w:p>
    <w:p w14:paraId="28C33AF7" w14:textId="77777777" w:rsidR="002B2664" w:rsidRPr="004C3ED9" w:rsidRDefault="002B2664" w:rsidP="004C3ED9">
      <w:pPr>
        <w:pStyle w:val="a7"/>
        <w:numPr>
          <w:ilvl w:val="1"/>
          <w:numId w:val="5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4C3ED9">
        <w:rPr>
          <w:rFonts w:ascii="Arial" w:hAnsi="Arial" w:cs="Arial"/>
          <w:sz w:val="20"/>
          <w:szCs w:val="20"/>
        </w:rPr>
        <w:t>Принятие ФНС решения о предстоящем исключении юридического лица из ЕГРЮЛ</w:t>
      </w:r>
      <w:r w:rsidR="00F656BE" w:rsidRPr="004C3ED9">
        <w:rPr>
          <w:rFonts w:ascii="Arial" w:hAnsi="Arial" w:cs="Arial"/>
          <w:sz w:val="20"/>
          <w:szCs w:val="20"/>
        </w:rPr>
        <w:t>.</w:t>
      </w:r>
    </w:p>
    <w:p w14:paraId="64B9EDFE" w14:textId="77777777" w:rsidR="002B2664" w:rsidRPr="004C3ED9" w:rsidRDefault="002B2664" w:rsidP="004C3ED9">
      <w:pPr>
        <w:pStyle w:val="a7"/>
        <w:numPr>
          <w:ilvl w:val="1"/>
          <w:numId w:val="5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4C3ED9">
        <w:rPr>
          <w:rFonts w:ascii="Arial" w:hAnsi="Arial" w:cs="Arial"/>
          <w:sz w:val="20"/>
          <w:szCs w:val="20"/>
        </w:rPr>
        <w:t xml:space="preserve">Введение судом процедуры наблюдения в отношении эмитента </w:t>
      </w:r>
      <w:r w:rsidR="00636A77" w:rsidRPr="004C3ED9">
        <w:rPr>
          <w:rFonts w:ascii="Arial" w:hAnsi="Arial" w:cs="Arial"/>
          <w:sz w:val="20"/>
          <w:szCs w:val="20"/>
        </w:rPr>
        <w:t>ценных бумаг (</w:t>
      </w:r>
      <w:r w:rsidRPr="004C3ED9">
        <w:rPr>
          <w:rFonts w:ascii="Arial" w:hAnsi="Arial" w:cs="Arial"/>
          <w:sz w:val="20"/>
          <w:szCs w:val="20"/>
        </w:rPr>
        <w:t>лица, обязанного по ценным бумагам</w:t>
      </w:r>
      <w:r w:rsidR="00636A77" w:rsidRPr="004C3ED9">
        <w:rPr>
          <w:rFonts w:ascii="Arial" w:hAnsi="Arial" w:cs="Arial"/>
          <w:sz w:val="20"/>
          <w:szCs w:val="20"/>
        </w:rPr>
        <w:t>)</w:t>
      </w:r>
      <w:r w:rsidRPr="004C3ED9">
        <w:rPr>
          <w:rFonts w:ascii="Arial" w:hAnsi="Arial" w:cs="Arial"/>
          <w:sz w:val="20"/>
          <w:szCs w:val="20"/>
        </w:rPr>
        <w:t>, поручителя</w:t>
      </w:r>
      <w:r w:rsidR="00636A77" w:rsidRPr="004C3ED9">
        <w:rPr>
          <w:rFonts w:ascii="Arial" w:hAnsi="Arial" w:cs="Arial"/>
          <w:sz w:val="20"/>
          <w:szCs w:val="20"/>
        </w:rPr>
        <w:t xml:space="preserve"> или</w:t>
      </w:r>
      <w:r w:rsidRPr="004C3ED9">
        <w:rPr>
          <w:rFonts w:ascii="Arial" w:hAnsi="Arial" w:cs="Arial"/>
          <w:sz w:val="20"/>
          <w:szCs w:val="20"/>
        </w:rPr>
        <w:t xml:space="preserve"> гаранта.</w:t>
      </w:r>
    </w:p>
    <w:p w14:paraId="4BEC286D" w14:textId="77777777" w:rsidR="008A51E6" w:rsidRPr="004C3ED9" w:rsidRDefault="008A51E6" w:rsidP="004C3ED9">
      <w:pPr>
        <w:pStyle w:val="a7"/>
        <w:numPr>
          <w:ilvl w:val="1"/>
          <w:numId w:val="5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4C3ED9">
        <w:rPr>
          <w:rFonts w:ascii="Arial" w:hAnsi="Arial" w:cs="Arial"/>
          <w:sz w:val="20"/>
          <w:szCs w:val="20"/>
        </w:rPr>
        <w:t>Заявление эмитента ценных бумаг или поручителей по выпуску облигаций о намерении обратиться в суд с заявлением о банкротстве</w:t>
      </w:r>
      <w:r w:rsidR="008762B8" w:rsidRPr="004C3ED9">
        <w:rPr>
          <w:rFonts w:ascii="Arial" w:hAnsi="Arial" w:cs="Arial"/>
          <w:sz w:val="20"/>
          <w:szCs w:val="20"/>
        </w:rPr>
        <w:t>.</w:t>
      </w:r>
      <w:r w:rsidRPr="004C3ED9">
        <w:rPr>
          <w:rFonts w:ascii="Arial" w:hAnsi="Arial" w:cs="Arial"/>
          <w:sz w:val="20"/>
          <w:szCs w:val="20"/>
        </w:rPr>
        <w:t xml:space="preserve"> </w:t>
      </w:r>
    </w:p>
    <w:p w14:paraId="3DD7C0CE" w14:textId="77777777" w:rsidR="002B2664" w:rsidRPr="004C3ED9" w:rsidRDefault="002B2664" w:rsidP="004C3ED9">
      <w:pPr>
        <w:pStyle w:val="a7"/>
        <w:numPr>
          <w:ilvl w:val="1"/>
          <w:numId w:val="5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4C3ED9">
        <w:rPr>
          <w:rFonts w:ascii="Arial" w:hAnsi="Arial" w:cs="Arial"/>
          <w:sz w:val="20"/>
          <w:szCs w:val="20"/>
        </w:rPr>
        <w:t xml:space="preserve">Принятие решения о ликвидации эмитента </w:t>
      </w:r>
      <w:r w:rsidR="00636A77" w:rsidRPr="004C3ED9">
        <w:rPr>
          <w:rFonts w:ascii="Arial" w:hAnsi="Arial" w:cs="Arial"/>
          <w:sz w:val="20"/>
          <w:szCs w:val="20"/>
        </w:rPr>
        <w:t xml:space="preserve">ценных бумаг </w:t>
      </w:r>
      <w:r w:rsidRPr="004C3ED9">
        <w:rPr>
          <w:rFonts w:ascii="Arial" w:hAnsi="Arial" w:cs="Arial"/>
          <w:sz w:val="20"/>
          <w:szCs w:val="20"/>
        </w:rPr>
        <w:t>(лица, обязанного по ценным бумагам), в том числе по решению суда или ФНС</w:t>
      </w:r>
      <w:r w:rsidR="00BA5FD8" w:rsidRPr="004C3ED9">
        <w:rPr>
          <w:rFonts w:ascii="Arial" w:hAnsi="Arial" w:cs="Arial"/>
          <w:sz w:val="20"/>
          <w:szCs w:val="20"/>
        </w:rPr>
        <w:t>.</w:t>
      </w:r>
    </w:p>
    <w:p w14:paraId="190C6532" w14:textId="77777777" w:rsidR="002B2664" w:rsidRPr="004C3ED9" w:rsidRDefault="002B2664" w:rsidP="004C3ED9">
      <w:pPr>
        <w:pStyle w:val="a7"/>
        <w:numPr>
          <w:ilvl w:val="1"/>
          <w:numId w:val="5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4C3ED9">
        <w:rPr>
          <w:rFonts w:ascii="Arial" w:hAnsi="Arial" w:cs="Arial"/>
          <w:sz w:val="20"/>
          <w:szCs w:val="20"/>
        </w:rPr>
        <w:t>Наступление дефолта (технического дефолта) эмитента</w:t>
      </w:r>
      <w:r w:rsidR="00636A77" w:rsidRPr="004C3ED9">
        <w:rPr>
          <w:rFonts w:ascii="Arial" w:hAnsi="Arial" w:cs="Arial"/>
          <w:sz w:val="20"/>
          <w:szCs w:val="20"/>
        </w:rPr>
        <w:t xml:space="preserve"> ценных бумаг</w:t>
      </w:r>
      <w:r w:rsidRPr="004C3ED9">
        <w:rPr>
          <w:rFonts w:ascii="Arial" w:hAnsi="Arial" w:cs="Arial"/>
          <w:sz w:val="20"/>
          <w:szCs w:val="20"/>
        </w:rPr>
        <w:t>, в том числе признание дефолта в соответствии с Правилами листинга (делистинга)</w:t>
      </w:r>
      <w:r w:rsidR="00636A77" w:rsidRPr="004C3ED9">
        <w:rPr>
          <w:rFonts w:ascii="Arial" w:hAnsi="Arial" w:cs="Arial"/>
          <w:sz w:val="20"/>
          <w:szCs w:val="20"/>
        </w:rPr>
        <w:t xml:space="preserve"> ценных бумаг</w:t>
      </w:r>
      <w:r w:rsidRPr="004C3ED9">
        <w:rPr>
          <w:rFonts w:ascii="Arial" w:hAnsi="Arial" w:cs="Arial"/>
          <w:sz w:val="20"/>
          <w:szCs w:val="20"/>
        </w:rPr>
        <w:t>.</w:t>
      </w:r>
    </w:p>
    <w:p w14:paraId="0B92F826" w14:textId="77777777" w:rsidR="008A51E6" w:rsidRPr="004C3ED9" w:rsidRDefault="008A51E6" w:rsidP="004C3ED9">
      <w:pPr>
        <w:pStyle w:val="a7"/>
        <w:numPr>
          <w:ilvl w:val="1"/>
          <w:numId w:val="5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4C3ED9">
        <w:rPr>
          <w:rFonts w:ascii="Arial" w:hAnsi="Arial" w:cs="Arial"/>
          <w:sz w:val="20"/>
          <w:szCs w:val="20"/>
        </w:rPr>
        <w:t>Наступление дефолта юридических лиц, входящих в одну группу или связанных с эмитентом ценных бумаг через собственников</w:t>
      </w:r>
      <w:r w:rsidR="008762B8" w:rsidRPr="004C3ED9">
        <w:rPr>
          <w:rFonts w:ascii="Arial" w:hAnsi="Arial" w:cs="Arial"/>
          <w:sz w:val="20"/>
          <w:szCs w:val="20"/>
        </w:rPr>
        <w:t>.</w:t>
      </w:r>
    </w:p>
    <w:p w14:paraId="20467A23" w14:textId="77777777" w:rsidR="008A51E6" w:rsidRPr="004C3ED9" w:rsidRDefault="008A51E6" w:rsidP="004C3ED9">
      <w:pPr>
        <w:pStyle w:val="a7"/>
        <w:numPr>
          <w:ilvl w:val="1"/>
          <w:numId w:val="5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4C3ED9">
        <w:rPr>
          <w:rFonts w:ascii="Arial" w:hAnsi="Arial" w:cs="Arial"/>
          <w:sz w:val="20"/>
          <w:szCs w:val="20"/>
        </w:rPr>
        <w:t>Заявление эмитента ценных бумаг о рисках неисполнения обязательств</w:t>
      </w:r>
      <w:r w:rsidR="008762B8" w:rsidRPr="004C3ED9">
        <w:rPr>
          <w:rFonts w:ascii="Arial" w:hAnsi="Arial" w:cs="Arial"/>
          <w:sz w:val="20"/>
          <w:szCs w:val="20"/>
        </w:rPr>
        <w:t>.</w:t>
      </w:r>
      <w:r w:rsidRPr="004C3ED9">
        <w:rPr>
          <w:rFonts w:ascii="Arial" w:hAnsi="Arial" w:cs="Arial"/>
          <w:sz w:val="20"/>
          <w:szCs w:val="20"/>
        </w:rPr>
        <w:t xml:space="preserve"> </w:t>
      </w:r>
    </w:p>
    <w:p w14:paraId="4AC84A42" w14:textId="77777777" w:rsidR="007E4843" w:rsidRPr="004C3ED9" w:rsidRDefault="00B524E3" w:rsidP="004C3ED9">
      <w:pPr>
        <w:pStyle w:val="a7"/>
        <w:numPr>
          <w:ilvl w:val="1"/>
          <w:numId w:val="5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4C3ED9">
        <w:rPr>
          <w:rFonts w:ascii="Arial" w:hAnsi="Arial" w:cs="Arial"/>
          <w:sz w:val="20"/>
          <w:szCs w:val="20"/>
        </w:rPr>
        <w:t>Отзыв или понижение</w:t>
      </w:r>
      <w:r w:rsidR="00304810" w:rsidRPr="004C3ED9">
        <w:rPr>
          <w:rFonts w:ascii="Arial" w:hAnsi="Arial" w:cs="Arial"/>
          <w:sz w:val="20"/>
          <w:szCs w:val="20"/>
        </w:rPr>
        <w:t xml:space="preserve"> у</w:t>
      </w:r>
      <w:r w:rsidR="006A4C23" w:rsidRPr="004C3ED9">
        <w:rPr>
          <w:rFonts w:ascii="Arial" w:hAnsi="Arial" w:cs="Arial"/>
          <w:sz w:val="20"/>
          <w:szCs w:val="20"/>
        </w:rPr>
        <w:t>ровн</w:t>
      </w:r>
      <w:r w:rsidR="00304810" w:rsidRPr="004C3ED9">
        <w:rPr>
          <w:rFonts w:ascii="Arial" w:hAnsi="Arial" w:cs="Arial"/>
          <w:sz w:val="20"/>
          <w:szCs w:val="20"/>
        </w:rPr>
        <w:t>я</w:t>
      </w:r>
      <w:r w:rsidR="006A4C23" w:rsidRPr="004C3ED9">
        <w:rPr>
          <w:rFonts w:ascii="Arial" w:hAnsi="Arial" w:cs="Arial"/>
          <w:sz w:val="20"/>
          <w:szCs w:val="20"/>
        </w:rPr>
        <w:t xml:space="preserve"> </w:t>
      </w:r>
      <w:r w:rsidR="00AA5519" w:rsidRPr="004C3ED9">
        <w:rPr>
          <w:rFonts w:ascii="Arial" w:hAnsi="Arial" w:cs="Arial"/>
          <w:sz w:val="20"/>
          <w:szCs w:val="20"/>
        </w:rPr>
        <w:t xml:space="preserve">(отзыв) </w:t>
      </w:r>
      <w:r w:rsidR="006A4C23" w:rsidRPr="004C3ED9">
        <w:rPr>
          <w:rFonts w:ascii="Arial" w:hAnsi="Arial" w:cs="Arial"/>
          <w:sz w:val="20"/>
          <w:szCs w:val="20"/>
        </w:rPr>
        <w:t xml:space="preserve">кредитного рейтинга у эмитента (у выпуска облигаций) или у поручителя (гаранта) облигаций </w:t>
      </w:r>
      <w:r w:rsidRPr="004C3ED9">
        <w:rPr>
          <w:rFonts w:ascii="Arial" w:hAnsi="Arial" w:cs="Arial"/>
          <w:sz w:val="20"/>
          <w:szCs w:val="20"/>
        </w:rPr>
        <w:t xml:space="preserve">до уровня </w:t>
      </w:r>
      <w:r w:rsidR="006A4C23" w:rsidRPr="004C3ED9">
        <w:rPr>
          <w:rFonts w:ascii="Arial" w:hAnsi="Arial" w:cs="Arial"/>
          <w:sz w:val="20"/>
          <w:szCs w:val="20"/>
        </w:rPr>
        <w:t xml:space="preserve">ниже </w:t>
      </w:r>
      <w:r w:rsidR="0062076C" w:rsidRPr="004C3ED9">
        <w:rPr>
          <w:rFonts w:ascii="Arial" w:hAnsi="Arial" w:cs="Arial"/>
          <w:sz w:val="20"/>
          <w:szCs w:val="20"/>
        </w:rPr>
        <w:t xml:space="preserve">минимального </w:t>
      </w:r>
      <w:r w:rsidR="006A4C23" w:rsidRPr="004C3ED9">
        <w:rPr>
          <w:rFonts w:ascii="Arial" w:hAnsi="Arial" w:cs="Arial"/>
          <w:sz w:val="20"/>
          <w:szCs w:val="20"/>
        </w:rPr>
        <w:t>уровня, установленного Биржей</w:t>
      </w:r>
      <w:r w:rsidR="00B53D36" w:rsidRPr="004C3ED9">
        <w:rPr>
          <w:rFonts w:ascii="Arial" w:hAnsi="Arial" w:cs="Arial"/>
          <w:sz w:val="20"/>
          <w:szCs w:val="20"/>
        </w:rPr>
        <w:t>.</w:t>
      </w:r>
    </w:p>
    <w:p w14:paraId="00D5B300" w14:textId="77777777" w:rsidR="002B2664" w:rsidRPr="004C3ED9" w:rsidRDefault="002B2664" w:rsidP="004C3ED9">
      <w:pPr>
        <w:pStyle w:val="a7"/>
        <w:numPr>
          <w:ilvl w:val="1"/>
          <w:numId w:val="5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4C3ED9">
        <w:rPr>
          <w:rFonts w:ascii="Arial" w:hAnsi="Arial" w:cs="Arial"/>
          <w:sz w:val="20"/>
          <w:szCs w:val="20"/>
        </w:rPr>
        <w:t xml:space="preserve">Назначение Банком России временной администрации эмитента, являющегося кредитной </w:t>
      </w:r>
      <w:r w:rsidR="00B524E3" w:rsidRPr="004C3ED9">
        <w:rPr>
          <w:rFonts w:ascii="Arial" w:hAnsi="Arial" w:cs="Arial"/>
          <w:sz w:val="20"/>
          <w:szCs w:val="20"/>
        </w:rPr>
        <w:t xml:space="preserve">или страховой </w:t>
      </w:r>
      <w:r w:rsidRPr="004C3ED9">
        <w:rPr>
          <w:rFonts w:ascii="Arial" w:hAnsi="Arial" w:cs="Arial"/>
          <w:sz w:val="20"/>
          <w:szCs w:val="20"/>
        </w:rPr>
        <w:t>организацией.</w:t>
      </w:r>
    </w:p>
    <w:p w14:paraId="2140C57E" w14:textId="77777777" w:rsidR="002B2664" w:rsidRPr="004C3ED9" w:rsidRDefault="002B2664" w:rsidP="004C3ED9">
      <w:pPr>
        <w:pStyle w:val="a7"/>
        <w:numPr>
          <w:ilvl w:val="1"/>
          <w:numId w:val="5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4C3ED9">
        <w:rPr>
          <w:rFonts w:ascii="Arial" w:hAnsi="Arial" w:cs="Arial"/>
          <w:sz w:val="20"/>
          <w:szCs w:val="20"/>
        </w:rPr>
        <w:t xml:space="preserve">В отношении эмитента </w:t>
      </w:r>
      <w:r w:rsidR="00636A77" w:rsidRPr="004C3ED9">
        <w:rPr>
          <w:rFonts w:ascii="Arial" w:hAnsi="Arial" w:cs="Arial"/>
          <w:sz w:val="20"/>
          <w:szCs w:val="20"/>
        </w:rPr>
        <w:t>ценных бумаг (</w:t>
      </w:r>
      <w:r w:rsidRPr="004C3ED9">
        <w:rPr>
          <w:rFonts w:ascii="Arial" w:hAnsi="Arial" w:cs="Arial"/>
          <w:sz w:val="20"/>
          <w:szCs w:val="20"/>
        </w:rPr>
        <w:t>лица, обязанного по ценным бумагам</w:t>
      </w:r>
      <w:r w:rsidR="00636A77" w:rsidRPr="004C3ED9">
        <w:rPr>
          <w:rFonts w:ascii="Arial" w:hAnsi="Arial" w:cs="Arial"/>
          <w:sz w:val="20"/>
          <w:szCs w:val="20"/>
        </w:rPr>
        <w:t>)</w:t>
      </w:r>
      <w:r w:rsidRPr="004C3ED9">
        <w:rPr>
          <w:rFonts w:ascii="Arial" w:hAnsi="Arial" w:cs="Arial"/>
          <w:sz w:val="20"/>
          <w:szCs w:val="20"/>
        </w:rPr>
        <w:t xml:space="preserve"> Банком России, принято решение </w:t>
      </w:r>
      <w:r w:rsidR="003C0FE8" w:rsidRPr="004C3ED9">
        <w:rPr>
          <w:rFonts w:ascii="Arial" w:hAnsi="Arial" w:cs="Arial"/>
          <w:sz w:val="20"/>
          <w:szCs w:val="20"/>
        </w:rPr>
        <w:t xml:space="preserve">о </w:t>
      </w:r>
      <w:r w:rsidRPr="004C3ED9">
        <w:rPr>
          <w:rFonts w:ascii="Arial" w:hAnsi="Arial" w:cs="Arial"/>
          <w:sz w:val="20"/>
          <w:szCs w:val="20"/>
        </w:rPr>
        <w:t>приостановлении действия (отзыве) лицензии на осуществление соответствующего вида деятельности.</w:t>
      </w:r>
    </w:p>
    <w:p w14:paraId="4CE538FB" w14:textId="059C7A41" w:rsidR="002B2664" w:rsidRPr="004C3ED9" w:rsidRDefault="002B2664" w:rsidP="004C3ED9">
      <w:pPr>
        <w:pStyle w:val="a7"/>
        <w:numPr>
          <w:ilvl w:val="1"/>
          <w:numId w:val="5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4C3ED9">
        <w:rPr>
          <w:rFonts w:ascii="Arial" w:hAnsi="Arial" w:cs="Arial"/>
          <w:sz w:val="20"/>
          <w:szCs w:val="20"/>
        </w:rPr>
        <w:t>Неустранение</w:t>
      </w:r>
      <w:proofErr w:type="spellEnd"/>
      <w:r w:rsidRPr="004C3ED9">
        <w:rPr>
          <w:rFonts w:ascii="Arial" w:hAnsi="Arial" w:cs="Arial"/>
          <w:sz w:val="20"/>
          <w:szCs w:val="20"/>
        </w:rPr>
        <w:t xml:space="preserve"> эмитентом или лицом, обязанным по ценным бумагам</w:t>
      </w:r>
      <w:r w:rsidR="00795D39" w:rsidRPr="004C3ED9">
        <w:rPr>
          <w:rFonts w:ascii="Arial" w:hAnsi="Arial" w:cs="Arial"/>
          <w:sz w:val="20"/>
          <w:szCs w:val="20"/>
        </w:rPr>
        <w:t>,</w:t>
      </w:r>
      <w:r w:rsidRPr="004C3ED9">
        <w:rPr>
          <w:rFonts w:ascii="Arial" w:hAnsi="Arial" w:cs="Arial"/>
          <w:sz w:val="20"/>
          <w:szCs w:val="20"/>
        </w:rPr>
        <w:t xml:space="preserve"> существенного нарушения требований по раскрытию информации в установленный Биржей срок.</w:t>
      </w:r>
    </w:p>
    <w:p w14:paraId="10C7E218" w14:textId="77777777" w:rsidR="002B2664" w:rsidRPr="004C3ED9" w:rsidRDefault="002B2664" w:rsidP="004C3ED9">
      <w:pPr>
        <w:pStyle w:val="a7"/>
        <w:numPr>
          <w:ilvl w:val="1"/>
          <w:numId w:val="5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4C3ED9">
        <w:rPr>
          <w:rFonts w:ascii="Arial" w:hAnsi="Arial" w:cs="Arial"/>
          <w:sz w:val="20"/>
          <w:szCs w:val="20"/>
        </w:rPr>
        <w:t>Проведение эмитентом общего собрания владельцев облигаций, с повесткой о новации (реструктуризации) долга в отношении хотя бы одного выпуска облигаций эмитента.</w:t>
      </w:r>
    </w:p>
    <w:p w14:paraId="5F3979F9" w14:textId="77777777" w:rsidR="008673C2" w:rsidRPr="004C3ED9" w:rsidRDefault="008673C2" w:rsidP="004C3ED9">
      <w:pPr>
        <w:pStyle w:val="a7"/>
        <w:numPr>
          <w:ilvl w:val="1"/>
          <w:numId w:val="5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4C3ED9">
        <w:rPr>
          <w:rFonts w:ascii="Arial" w:hAnsi="Arial" w:cs="Arial"/>
          <w:sz w:val="20"/>
          <w:szCs w:val="20"/>
        </w:rPr>
        <w:t>Получение (выявление) Биржей информации, содержащей сведения о нарушении прав и законных интересов владельцев ценных бумаг и (или) инвесторов на рынке ценных бумаг</w:t>
      </w:r>
      <w:r w:rsidR="00A94B77" w:rsidRPr="004C3ED9">
        <w:rPr>
          <w:rFonts w:ascii="Arial" w:hAnsi="Arial" w:cs="Arial"/>
          <w:sz w:val="20"/>
          <w:szCs w:val="20"/>
        </w:rPr>
        <w:t>.</w:t>
      </w:r>
    </w:p>
    <w:p w14:paraId="3B093BB2" w14:textId="7812512E" w:rsidR="00F45253" w:rsidRPr="004C3ED9" w:rsidRDefault="00F45253" w:rsidP="004C3ED9">
      <w:pPr>
        <w:pStyle w:val="a7"/>
        <w:numPr>
          <w:ilvl w:val="1"/>
          <w:numId w:val="5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4C3ED9">
        <w:rPr>
          <w:rFonts w:ascii="Arial" w:hAnsi="Arial" w:cs="Arial"/>
          <w:sz w:val="20"/>
          <w:szCs w:val="20"/>
        </w:rPr>
        <w:t>Нахождение одного или нескольких выпусков ценных бумаг эмитента ценных бумаг,  юридических лиц, входящих в одну группу или связанных с эмитентом ценных бумаг через собственников в Сегменте и</w:t>
      </w:r>
      <w:r w:rsidR="009E5515">
        <w:rPr>
          <w:rFonts w:ascii="Arial" w:hAnsi="Arial" w:cs="Arial"/>
          <w:sz w:val="20"/>
          <w:szCs w:val="20"/>
        </w:rPr>
        <w:t xml:space="preserve"> </w:t>
      </w:r>
      <w:r w:rsidRPr="004C3ED9">
        <w:rPr>
          <w:rFonts w:ascii="Arial" w:hAnsi="Arial" w:cs="Arial"/>
          <w:sz w:val="20"/>
          <w:szCs w:val="20"/>
        </w:rPr>
        <w:t>(или) в аналогичных секторах/сегментах иных российских организаторов торговли.</w:t>
      </w:r>
    </w:p>
    <w:p w14:paraId="6C43E744" w14:textId="77777777" w:rsidR="004C4514" w:rsidRPr="004C3ED9" w:rsidRDefault="004C4514" w:rsidP="004C3ED9">
      <w:pPr>
        <w:pStyle w:val="a7"/>
        <w:numPr>
          <w:ilvl w:val="1"/>
          <w:numId w:val="5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4C3ED9">
        <w:rPr>
          <w:rFonts w:ascii="Arial" w:hAnsi="Arial" w:cs="Arial"/>
          <w:sz w:val="20"/>
          <w:szCs w:val="20"/>
        </w:rPr>
        <w:t>Получение Биржей обращения (уведомления) от соответствующего компетентного (регулирующего) государственного органа о включении ценных бумаг в Сегмент.</w:t>
      </w:r>
    </w:p>
    <w:p w14:paraId="040C001C" w14:textId="77777777" w:rsidR="001427A4" w:rsidRPr="004C3ED9" w:rsidRDefault="001427A4" w:rsidP="004C3E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3ED9">
        <w:rPr>
          <w:rFonts w:ascii="Arial" w:hAnsi="Arial" w:cs="Arial"/>
          <w:b/>
          <w:sz w:val="20"/>
          <w:szCs w:val="20"/>
        </w:rPr>
        <w:br w:type="page"/>
      </w:r>
    </w:p>
    <w:p w14:paraId="31662F0F" w14:textId="77777777" w:rsidR="00281EAC" w:rsidRPr="004C3ED9" w:rsidRDefault="00281EAC" w:rsidP="004C3ED9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4C3ED9">
        <w:rPr>
          <w:rFonts w:ascii="Arial" w:hAnsi="Arial" w:cs="Arial"/>
          <w:b/>
          <w:caps/>
          <w:sz w:val="20"/>
          <w:szCs w:val="20"/>
        </w:rPr>
        <w:lastRenderedPageBreak/>
        <w:t>Перечень К</w:t>
      </w:r>
      <w:r w:rsidR="0018416D" w:rsidRPr="004C3ED9">
        <w:rPr>
          <w:rFonts w:ascii="Arial" w:hAnsi="Arial" w:cs="Arial"/>
          <w:b/>
          <w:caps/>
          <w:sz w:val="20"/>
          <w:szCs w:val="20"/>
        </w:rPr>
        <w:t>ритериев</w:t>
      </w:r>
      <w:r w:rsidRPr="004C3ED9">
        <w:rPr>
          <w:rFonts w:ascii="Arial" w:hAnsi="Arial" w:cs="Arial"/>
          <w:b/>
          <w:caps/>
          <w:sz w:val="20"/>
          <w:szCs w:val="20"/>
        </w:rPr>
        <w:t xml:space="preserve"> для </w:t>
      </w:r>
      <w:r w:rsidR="00DD5F73" w:rsidRPr="004C3ED9">
        <w:rPr>
          <w:rFonts w:ascii="Arial" w:hAnsi="Arial" w:cs="Arial"/>
          <w:b/>
          <w:caps/>
          <w:sz w:val="20"/>
          <w:szCs w:val="20"/>
        </w:rPr>
        <w:t>включения</w:t>
      </w:r>
      <w:r w:rsidRPr="004C3ED9">
        <w:rPr>
          <w:rFonts w:ascii="Arial" w:hAnsi="Arial" w:cs="Arial"/>
          <w:b/>
          <w:caps/>
          <w:sz w:val="20"/>
          <w:szCs w:val="20"/>
        </w:rPr>
        <w:t xml:space="preserve"> инвестиционных паев</w:t>
      </w:r>
      <w:r w:rsidR="00DD5F73" w:rsidRPr="004C3ED9">
        <w:rPr>
          <w:rFonts w:ascii="Arial" w:hAnsi="Arial" w:cs="Arial"/>
          <w:b/>
          <w:caps/>
          <w:sz w:val="20"/>
          <w:szCs w:val="20"/>
        </w:rPr>
        <w:t xml:space="preserve"> в Сегмент</w:t>
      </w:r>
    </w:p>
    <w:p w14:paraId="382831E9" w14:textId="77777777" w:rsidR="00281EAC" w:rsidRPr="004C3ED9" w:rsidRDefault="00281EAC" w:rsidP="004C3E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0F7ADA" w14:textId="77777777" w:rsidR="00EA5E28" w:rsidRPr="004C3ED9" w:rsidRDefault="00EA5E28" w:rsidP="004C3ED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4C3ED9">
        <w:rPr>
          <w:rFonts w:ascii="Arial" w:hAnsi="Arial" w:cs="Arial"/>
          <w:sz w:val="20"/>
          <w:szCs w:val="20"/>
        </w:rPr>
        <w:t xml:space="preserve">Вопрос о включении инвестиционных паев в Сегмент </w:t>
      </w:r>
      <w:r w:rsidR="005615DC" w:rsidRPr="004C3ED9">
        <w:rPr>
          <w:rFonts w:ascii="Arial" w:hAnsi="Arial" w:cs="Arial"/>
          <w:sz w:val="20"/>
          <w:szCs w:val="20"/>
        </w:rPr>
        <w:t>рассм</w:t>
      </w:r>
      <w:r w:rsidR="006F6E61" w:rsidRPr="004C3ED9">
        <w:rPr>
          <w:rFonts w:ascii="Arial" w:hAnsi="Arial" w:cs="Arial"/>
          <w:sz w:val="20"/>
          <w:szCs w:val="20"/>
        </w:rPr>
        <w:t>а</w:t>
      </w:r>
      <w:r w:rsidR="005615DC" w:rsidRPr="004C3ED9">
        <w:rPr>
          <w:rFonts w:ascii="Arial" w:hAnsi="Arial" w:cs="Arial"/>
          <w:sz w:val="20"/>
          <w:szCs w:val="20"/>
        </w:rPr>
        <w:t xml:space="preserve">тривается </w:t>
      </w:r>
      <w:r w:rsidRPr="004C3ED9">
        <w:rPr>
          <w:rFonts w:ascii="Arial" w:hAnsi="Arial" w:cs="Arial"/>
          <w:sz w:val="20"/>
          <w:szCs w:val="20"/>
        </w:rPr>
        <w:t xml:space="preserve">в случае отсутствия действующего публичного рейтинга надежности и качества услуг управляющей компании, полученного от аккредитованного Банком России кредитного рейтингового агентства, и соответствия инвестиционных паев </w:t>
      </w:r>
      <w:r w:rsidR="001F5226" w:rsidRPr="004C3ED9">
        <w:rPr>
          <w:rFonts w:ascii="Arial" w:hAnsi="Arial" w:cs="Arial"/>
          <w:sz w:val="20"/>
          <w:szCs w:val="20"/>
        </w:rPr>
        <w:t>паевого инвестиционного фонда</w:t>
      </w:r>
      <w:r w:rsidRPr="004C3ED9">
        <w:rPr>
          <w:rFonts w:ascii="Arial" w:hAnsi="Arial" w:cs="Arial"/>
          <w:sz w:val="20"/>
          <w:szCs w:val="20"/>
        </w:rPr>
        <w:t xml:space="preserve"> одному из следующих критериев:</w:t>
      </w:r>
      <w:proofErr w:type="gramEnd"/>
    </w:p>
    <w:p w14:paraId="61E8FAC6" w14:textId="77777777" w:rsidR="00EA5E28" w:rsidRPr="004C3ED9" w:rsidRDefault="00B668FF" w:rsidP="004C3ED9">
      <w:pPr>
        <w:pStyle w:val="a7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4C3ED9">
        <w:rPr>
          <w:rFonts w:ascii="Arial" w:hAnsi="Arial" w:cs="Arial"/>
          <w:sz w:val="20"/>
          <w:szCs w:val="20"/>
        </w:rPr>
        <w:t xml:space="preserve">Превышение </w:t>
      </w:r>
      <w:r w:rsidR="00EA5E28" w:rsidRPr="004C3ED9">
        <w:rPr>
          <w:rFonts w:ascii="Arial" w:hAnsi="Arial" w:cs="Arial"/>
          <w:sz w:val="20"/>
          <w:szCs w:val="20"/>
        </w:rPr>
        <w:t xml:space="preserve">рыночной стоимости инвестиционного пая над его расчетной ценой на конец квартала более чем на 50% в течение 2 отчетных кварталов из 3 последних отчетных кварталов (в случае отсутствия рассчитанной рыночной цены инвестиционного пая используется цена </w:t>
      </w:r>
      <w:proofErr w:type="gramStart"/>
      <w:r w:rsidR="00EA5E28" w:rsidRPr="004C3ED9">
        <w:rPr>
          <w:rFonts w:ascii="Arial" w:hAnsi="Arial" w:cs="Arial"/>
          <w:sz w:val="20"/>
          <w:szCs w:val="20"/>
        </w:rPr>
        <w:t>закрытия</w:t>
      </w:r>
      <w:proofErr w:type="gramEnd"/>
      <w:r w:rsidR="00EA5E28" w:rsidRPr="004C3ED9">
        <w:rPr>
          <w:rFonts w:ascii="Arial" w:hAnsi="Arial" w:cs="Arial"/>
          <w:sz w:val="20"/>
          <w:szCs w:val="20"/>
        </w:rPr>
        <w:t xml:space="preserve"> /</w:t>
      </w:r>
      <w:r w:rsidR="00CC0715" w:rsidRPr="004C3ED9">
        <w:rPr>
          <w:rFonts w:ascii="Arial" w:hAnsi="Arial" w:cs="Arial"/>
          <w:sz w:val="20"/>
          <w:szCs w:val="20"/>
        </w:rPr>
        <w:t xml:space="preserve"> </w:t>
      </w:r>
      <w:r w:rsidR="00F82C91" w:rsidRPr="004C3ED9">
        <w:rPr>
          <w:rFonts w:ascii="Arial" w:hAnsi="Arial" w:cs="Arial"/>
          <w:sz w:val="20"/>
          <w:szCs w:val="20"/>
        </w:rPr>
        <w:t>признаваемая котировка).</w:t>
      </w:r>
    </w:p>
    <w:p w14:paraId="41E96841" w14:textId="77777777" w:rsidR="000028E9" w:rsidRPr="004C3ED9" w:rsidRDefault="00B668FF" w:rsidP="004C3ED9">
      <w:pPr>
        <w:pStyle w:val="a7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4C3ED9">
        <w:rPr>
          <w:rFonts w:ascii="Arial" w:hAnsi="Arial" w:cs="Arial"/>
          <w:sz w:val="20"/>
          <w:szCs w:val="20"/>
        </w:rPr>
        <w:t xml:space="preserve">Паевой </w:t>
      </w:r>
      <w:r w:rsidR="00EA5E28" w:rsidRPr="004C3ED9">
        <w:rPr>
          <w:rFonts w:ascii="Arial" w:hAnsi="Arial" w:cs="Arial"/>
          <w:sz w:val="20"/>
          <w:szCs w:val="20"/>
        </w:rPr>
        <w:t>инвестиционный фонд относится к категории закрытого паевого инвестиционного фонда недвижимости</w:t>
      </w:r>
      <w:r w:rsidR="006A4C23" w:rsidRPr="004C3ED9">
        <w:rPr>
          <w:rFonts w:ascii="Arial" w:hAnsi="Arial" w:cs="Arial"/>
          <w:sz w:val="20"/>
          <w:szCs w:val="20"/>
        </w:rPr>
        <w:t>.</w:t>
      </w:r>
    </w:p>
    <w:p w14:paraId="325155CA" w14:textId="77777777" w:rsidR="00A94B77" w:rsidRPr="004C3ED9" w:rsidRDefault="00A94B77" w:rsidP="004C3ED9">
      <w:pPr>
        <w:pStyle w:val="a7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4C3ED9">
        <w:rPr>
          <w:rFonts w:ascii="Arial" w:hAnsi="Arial" w:cs="Arial"/>
          <w:sz w:val="20"/>
          <w:szCs w:val="20"/>
        </w:rPr>
        <w:t>Получение (выявление) Биржей информации, содержащей сведения о нарушении прав и законных интересов владельцев инвестиционных паев и (или) инвесторов на рынке ценных бумаг.</w:t>
      </w:r>
    </w:p>
    <w:p w14:paraId="7554E77E" w14:textId="77777777" w:rsidR="004C4514" w:rsidRPr="004C3ED9" w:rsidRDefault="004C4514" w:rsidP="004C3ED9">
      <w:pPr>
        <w:pStyle w:val="a7"/>
        <w:numPr>
          <w:ilvl w:val="1"/>
          <w:numId w:val="8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4C3ED9">
        <w:rPr>
          <w:rFonts w:ascii="Arial" w:hAnsi="Arial" w:cs="Arial"/>
          <w:sz w:val="20"/>
          <w:szCs w:val="20"/>
        </w:rPr>
        <w:t>Получение Биржей обращения (уведомления) от соответствующего компетентного (регулирующего) государственного органа о включении ценных бумаг в Сегмент.</w:t>
      </w:r>
    </w:p>
    <w:p w14:paraId="5541C70E" w14:textId="77777777" w:rsidR="00794C34" w:rsidRPr="004C3ED9" w:rsidRDefault="00794C34" w:rsidP="004C3E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3ED9">
        <w:rPr>
          <w:rFonts w:ascii="Arial" w:hAnsi="Arial" w:cs="Arial"/>
          <w:sz w:val="20"/>
          <w:szCs w:val="20"/>
        </w:rPr>
        <w:br w:type="page"/>
      </w:r>
    </w:p>
    <w:p w14:paraId="03C0C6FE" w14:textId="77777777" w:rsidR="0018416D" w:rsidRPr="004C3ED9" w:rsidRDefault="00281EAC" w:rsidP="004C3ED9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4C3ED9">
        <w:rPr>
          <w:rFonts w:ascii="Arial" w:hAnsi="Arial" w:cs="Arial"/>
          <w:b/>
          <w:caps/>
          <w:sz w:val="20"/>
          <w:szCs w:val="20"/>
        </w:rPr>
        <w:lastRenderedPageBreak/>
        <w:t xml:space="preserve">Перечень </w:t>
      </w:r>
      <w:r w:rsidR="0065314A" w:rsidRPr="004C3ED9">
        <w:rPr>
          <w:rFonts w:ascii="Arial" w:hAnsi="Arial" w:cs="Arial"/>
          <w:b/>
          <w:caps/>
          <w:sz w:val="20"/>
          <w:szCs w:val="20"/>
        </w:rPr>
        <w:t>Критериев</w:t>
      </w:r>
      <w:r w:rsidRPr="004C3ED9">
        <w:rPr>
          <w:rFonts w:ascii="Arial" w:hAnsi="Arial" w:cs="Arial"/>
          <w:b/>
          <w:caps/>
          <w:sz w:val="20"/>
          <w:szCs w:val="20"/>
        </w:rPr>
        <w:t xml:space="preserve"> </w:t>
      </w:r>
      <w:r w:rsidR="0018416D" w:rsidRPr="004C3ED9">
        <w:rPr>
          <w:rFonts w:ascii="Arial" w:hAnsi="Arial" w:cs="Arial"/>
          <w:b/>
          <w:caps/>
          <w:sz w:val="20"/>
          <w:szCs w:val="20"/>
        </w:rPr>
        <w:t>для включения ценных бумаг иностранных эмитентов</w:t>
      </w:r>
    </w:p>
    <w:p w14:paraId="159EB3A0" w14:textId="77777777" w:rsidR="008852C6" w:rsidRPr="004C3ED9" w:rsidRDefault="0018416D" w:rsidP="004C3ED9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4C3ED9">
        <w:rPr>
          <w:rFonts w:ascii="Arial" w:hAnsi="Arial" w:cs="Arial"/>
          <w:b/>
          <w:caps/>
          <w:sz w:val="20"/>
          <w:szCs w:val="20"/>
        </w:rPr>
        <w:t>(лиц, обязанных по ценным бумагам) в Сегмент</w:t>
      </w:r>
    </w:p>
    <w:p w14:paraId="045DC131" w14:textId="77777777" w:rsidR="00BE04BB" w:rsidRPr="004C3ED9" w:rsidRDefault="00BE04BB" w:rsidP="004C3E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C933E5" w14:textId="77777777" w:rsidR="00C734A8" w:rsidRPr="004C3ED9" w:rsidRDefault="00C62C67" w:rsidP="004C3ED9">
      <w:pPr>
        <w:pStyle w:val="a7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4C3ED9">
        <w:rPr>
          <w:rFonts w:ascii="Arial" w:hAnsi="Arial" w:cs="Arial"/>
          <w:sz w:val="20"/>
          <w:szCs w:val="20"/>
        </w:rPr>
        <w:t>Эмитент является компанией по приобретению специального назначения (SPAC) и находится на этапе «до завершения сделки» или «после сделки, но до выхода первой финансовой отчетности»</w:t>
      </w:r>
      <w:r w:rsidR="00614720" w:rsidRPr="004C3ED9">
        <w:rPr>
          <w:rFonts w:ascii="Arial" w:hAnsi="Arial" w:cs="Arial"/>
          <w:sz w:val="20"/>
          <w:szCs w:val="20"/>
        </w:rPr>
        <w:t>.</w:t>
      </w:r>
    </w:p>
    <w:p w14:paraId="10D8896C" w14:textId="77777777" w:rsidR="00C62C67" w:rsidRPr="004C3ED9" w:rsidRDefault="00C62C67" w:rsidP="004C3ED9">
      <w:pPr>
        <w:pStyle w:val="a7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4C3ED9">
        <w:rPr>
          <w:rFonts w:ascii="Arial" w:hAnsi="Arial" w:cs="Arial"/>
          <w:sz w:val="20"/>
          <w:szCs w:val="20"/>
        </w:rPr>
        <w:t>По ценным бумагам иностранного эмитента зафиксировано любое несоответствие правилам иностранной биржи (минимальная цена, капитализация, корпоративное управление и т.д.), в том числе не являющееся основанием для выявления несоответствия ценных бумаг требованиям установленным Положением о допуске ценных бумаг к организованным торгам и Правилами листинга</w:t>
      </w:r>
      <w:r w:rsidR="00614720" w:rsidRPr="004C3ED9">
        <w:rPr>
          <w:rFonts w:ascii="Arial" w:hAnsi="Arial" w:cs="Arial"/>
          <w:sz w:val="20"/>
          <w:szCs w:val="20"/>
        </w:rPr>
        <w:t>.</w:t>
      </w:r>
    </w:p>
    <w:p w14:paraId="5E1CB4AC" w14:textId="77777777" w:rsidR="00C62C67" w:rsidRPr="004C3ED9" w:rsidRDefault="00C62C67" w:rsidP="004C3ED9">
      <w:pPr>
        <w:pStyle w:val="a7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4C3ED9">
        <w:rPr>
          <w:rFonts w:ascii="Arial" w:hAnsi="Arial" w:cs="Arial"/>
          <w:sz w:val="20"/>
          <w:szCs w:val="20"/>
        </w:rPr>
        <w:t>Наличие в отчетности иностранного эмитента сообщения о сомнениях в возможности продолжать непрерывную деятельность (</w:t>
      </w:r>
      <w:proofErr w:type="spellStart"/>
      <w:r w:rsidRPr="004C3ED9">
        <w:rPr>
          <w:rFonts w:ascii="Arial" w:hAnsi="Arial" w:cs="Arial"/>
          <w:sz w:val="20"/>
          <w:szCs w:val="20"/>
        </w:rPr>
        <w:t>going</w:t>
      </w:r>
      <w:proofErr w:type="spellEnd"/>
      <w:r w:rsidRPr="004C3E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3ED9">
        <w:rPr>
          <w:rFonts w:ascii="Arial" w:hAnsi="Arial" w:cs="Arial"/>
          <w:sz w:val="20"/>
          <w:szCs w:val="20"/>
        </w:rPr>
        <w:t>concern</w:t>
      </w:r>
      <w:proofErr w:type="spellEnd"/>
      <w:r w:rsidRPr="004C3ED9">
        <w:rPr>
          <w:rFonts w:ascii="Arial" w:hAnsi="Arial" w:cs="Arial"/>
          <w:sz w:val="20"/>
          <w:szCs w:val="20"/>
        </w:rPr>
        <w:t>).</w:t>
      </w:r>
    </w:p>
    <w:p w14:paraId="0E4C0C6B" w14:textId="77777777" w:rsidR="00C62C67" w:rsidRPr="004C3ED9" w:rsidRDefault="00C62C67" w:rsidP="004C3ED9">
      <w:pPr>
        <w:pStyle w:val="a7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4C3ED9">
        <w:rPr>
          <w:rFonts w:ascii="Arial" w:hAnsi="Arial" w:cs="Arial"/>
          <w:sz w:val="20"/>
          <w:szCs w:val="20"/>
        </w:rPr>
        <w:t>Инициация процедур банкротства в рамках иностранного права (</w:t>
      </w:r>
      <w:r w:rsidRPr="004C3ED9">
        <w:rPr>
          <w:rFonts w:ascii="Arial" w:hAnsi="Arial" w:cs="Arial"/>
          <w:sz w:val="20"/>
          <w:szCs w:val="20"/>
          <w:lang w:val="en-US"/>
        </w:rPr>
        <w:t>chapter</w:t>
      </w:r>
      <w:r w:rsidRPr="004C3ED9">
        <w:rPr>
          <w:rFonts w:ascii="Arial" w:hAnsi="Arial" w:cs="Arial"/>
          <w:sz w:val="20"/>
          <w:szCs w:val="20"/>
        </w:rPr>
        <w:t xml:space="preserve"> 11, </w:t>
      </w:r>
      <w:r w:rsidRPr="004C3ED9">
        <w:rPr>
          <w:rFonts w:ascii="Arial" w:hAnsi="Arial" w:cs="Arial"/>
          <w:sz w:val="20"/>
          <w:szCs w:val="20"/>
          <w:lang w:val="en-US"/>
        </w:rPr>
        <w:t>chapter</w:t>
      </w:r>
      <w:r w:rsidRPr="004C3ED9">
        <w:rPr>
          <w:rFonts w:ascii="Arial" w:hAnsi="Arial" w:cs="Arial"/>
          <w:sz w:val="20"/>
          <w:szCs w:val="20"/>
        </w:rPr>
        <w:t xml:space="preserve"> 9 </w:t>
      </w:r>
      <w:r w:rsidRPr="004C3ED9">
        <w:rPr>
          <w:rFonts w:ascii="Arial" w:hAnsi="Arial" w:cs="Arial"/>
          <w:sz w:val="20"/>
          <w:szCs w:val="20"/>
          <w:lang w:val="en-US"/>
        </w:rPr>
        <w:t>filing</w:t>
      </w:r>
      <w:r w:rsidRPr="004C3ED9">
        <w:rPr>
          <w:rFonts w:ascii="Arial" w:hAnsi="Arial" w:cs="Arial"/>
          <w:sz w:val="20"/>
          <w:szCs w:val="20"/>
        </w:rPr>
        <w:t xml:space="preserve"> в отношении эмитентов, учрежденных в США, и аналогичные процедуры в других юрисдикциях) или информация о возможности начала таких процедур, раскрытая эмитентом или содержащаяся в сообщениях СМИ</w:t>
      </w:r>
      <w:r w:rsidR="00614720" w:rsidRPr="004C3ED9">
        <w:rPr>
          <w:rFonts w:ascii="Arial" w:hAnsi="Arial" w:cs="Arial"/>
          <w:sz w:val="20"/>
          <w:szCs w:val="20"/>
        </w:rPr>
        <w:t>.</w:t>
      </w:r>
    </w:p>
    <w:p w14:paraId="168527DC" w14:textId="77777777" w:rsidR="00614720" w:rsidRPr="004C3ED9" w:rsidRDefault="00C62C67" w:rsidP="004C3ED9">
      <w:pPr>
        <w:pStyle w:val="a7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4C3ED9">
        <w:rPr>
          <w:rFonts w:ascii="Arial" w:hAnsi="Arial" w:cs="Arial"/>
          <w:sz w:val="20"/>
          <w:szCs w:val="20"/>
        </w:rPr>
        <w:t xml:space="preserve">Выявление информации о возможности применения санкций к иностранным эмитентам, </w:t>
      </w:r>
      <w:r w:rsidR="006A4C23" w:rsidRPr="004C3ED9">
        <w:rPr>
          <w:rFonts w:ascii="Arial" w:hAnsi="Arial" w:cs="Arial"/>
          <w:sz w:val="20"/>
          <w:szCs w:val="20"/>
        </w:rPr>
        <w:t>потенциально влекущих</w:t>
      </w:r>
      <w:r w:rsidRPr="004C3E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3ED9">
        <w:rPr>
          <w:rFonts w:ascii="Arial" w:hAnsi="Arial" w:cs="Arial"/>
          <w:sz w:val="20"/>
          <w:szCs w:val="20"/>
        </w:rPr>
        <w:t>делистинг</w:t>
      </w:r>
      <w:proofErr w:type="spellEnd"/>
      <w:r w:rsidRPr="004C3ED9">
        <w:rPr>
          <w:rFonts w:ascii="Arial" w:hAnsi="Arial" w:cs="Arial"/>
          <w:sz w:val="20"/>
          <w:szCs w:val="20"/>
        </w:rPr>
        <w:t xml:space="preserve"> ценных бумаг иностранной биржей или ограничение возможности заключения сделок с ценными бумагами иностранными инвесторами</w:t>
      </w:r>
      <w:r w:rsidR="00614720" w:rsidRPr="004C3ED9">
        <w:rPr>
          <w:rFonts w:ascii="Arial" w:hAnsi="Arial" w:cs="Arial"/>
          <w:sz w:val="20"/>
          <w:szCs w:val="20"/>
        </w:rPr>
        <w:t>.</w:t>
      </w:r>
    </w:p>
    <w:p w14:paraId="0D56E53D" w14:textId="77777777" w:rsidR="00A94B77" w:rsidRPr="004C3ED9" w:rsidRDefault="00C62C67" w:rsidP="004C3ED9">
      <w:pPr>
        <w:pStyle w:val="a7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4C3ED9">
        <w:rPr>
          <w:rFonts w:ascii="Arial" w:hAnsi="Arial" w:cs="Arial"/>
          <w:sz w:val="20"/>
          <w:szCs w:val="20"/>
        </w:rPr>
        <w:t xml:space="preserve">Выявление информации о </w:t>
      </w:r>
      <w:r w:rsidR="006A4C23" w:rsidRPr="004C3ED9">
        <w:rPr>
          <w:rFonts w:ascii="Arial" w:hAnsi="Arial" w:cs="Arial"/>
          <w:sz w:val="20"/>
          <w:szCs w:val="20"/>
        </w:rPr>
        <w:t>повышенной</w:t>
      </w:r>
      <w:r w:rsidRPr="004C3ED9">
        <w:rPr>
          <w:rFonts w:ascii="Arial" w:hAnsi="Arial" w:cs="Arial"/>
          <w:sz w:val="20"/>
          <w:szCs w:val="20"/>
        </w:rPr>
        <w:t xml:space="preserve"> волатильности ценных бумаг, провоцируемой активностью индивидуальных инвесторов в социальных сетях и других отраслевых ресурсах для общения инвесторов  (“</w:t>
      </w:r>
      <w:proofErr w:type="spellStart"/>
      <w:r w:rsidRPr="004C3ED9">
        <w:rPr>
          <w:rFonts w:ascii="Arial" w:hAnsi="Arial" w:cs="Arial"/>
          <w:sz w:val="20"/>
          <w:szCs w:val="20"/>
        </w:rPr>
        <w:t>мемные</w:t>
      </w:r>
      <w:proofErr w:type="spellEnd"/>
      <w:r w:rsidRPr="004C3ED9">
        <w:rPr>
          <w:rFonts w:ascii="Arial" w:hAnsi="Arial" w:cs="Arial"/>
          <w:sz w:val="20"/>
          <w:szCs w:val="20"/>
        </w:rPr>
        <w:t>” ценные бумаги)</w:t>
      </w:r>
      <w:r w:rsidR="006A4C23" w:rsidRPr="004C3ED9">
        <w:rPr>
          <w:rFonts w:ascii="Arial" w:hAnsi="Arial" w:cs="Arial"/>
          <w:sz w:val="20"/>
          <w:szCs w:val="20"/>
        </w:rPr>
        <w:t>.</w:t>
      </w:r>
      <w:proofErr w:type="gramEnd"/>
    </w:p>
    <w:p w14:paraId="59A4FF1E" w14:textId="77777777" w:rsidR="00645B55" w:rsidRPr="004C3ED9" w:rsidRDefault="00645B55" w:rsidP="004C3ED9">
      <w:pPr>
        <w:pStyle w:val="a7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4C3ED9">
        <w:rPr>
          <w:rFonts w:ascii="Arial" w:hAnsi="Arial" w:cs="Arial"/>
          <w:sz w:val="20"/>
          <w:szCs w:val="20"/>
        </w:rPr>
        <w:t>Получение Биржей обращения (уведомления) от соответствующего компетентного (регулирующего) государственного органа о включении ценных бумаг в Сегмент.</w:t>
      </w:r>
    </w:p>
    <w:p w14:paraId="29DC1750" w14:textId="77777777" w:rsidR="003170D5" w:rsidRPr="004C3ED9" w:rsidRDefault="003170D5" w:rsidP="004C3ED9">
      <w:pPr>
        <w:pStyle w:val="a7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4C3ED9">
        <w:rPr>
          <w:rFonts w:ascii="Arial" w:hAnsi="Arial" w:cs="Arial"/>
          <w:sz w:val="20"/>
          <w:szCs w:val="20"/>
        </w:rPr>
        <w:t xml:space="preserve">Ценные бумаги иностранного эмитента включаются в Список в связи с завершением корпоративного действия в отношении ценных бумаг иностранного эмитента, включенных </w:t>
      </w:r>
      <w:r w:rsidR="00CE2038" w:rsidRPr="004C3ED9">
        <w:rPr>
          <w:rFonts w:ascii="Arial" w:hAnsi="Arial" w:cs="Arial"/>
          <w:sz w:val="20"/>
          <w:szCs w:val="20"/>
        </w:rPr>
        <w:t xml:space="preserve">(ранее включенных) </w:t>
      </w:r>
      <w:r w:rsidRPr="004C3ED9">
        <w:rPr>
          <w:rFonts w:ascii="Arial" w:hAnsi="Arial" w:cs="Arial"/>
          <w:sz w:val="20"/>
          <w:szCs w:val="20"/>
        </w:rPr>
        <w:t>в Сегмент.</w:t>
      </w:r>
    </w:p>
    <w:p w14:paraId="7B7723BD" w14:textId="77777777" w:rsidR="007F6E9F" w:rsidRPr="004C3ED9" w:rsidRDefault="007F6E9F" w:rsidP="004C3E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7F6E9F" w:rsidRPr="004C3ED9" w:rsidSect="004C3ED9">
      <w:headerReference w:type="default" r:id="rId9"/>
      <w:foot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F6730" w14:textId="77777777" w:rsidR="002A0F8B" w:rsidRDefault="002A0F8B" w:rsidP="00FD5524">
      <w:pPr>
        <w:spacing w:after="0" w:line="240" w:lineRule="auto"/>
      </w:pPr>
      <w:r>
        <w:separator/>
      </w:r>
    </w:p>
  </w:endnote>
  <w:endnote w:type="continuationSeparator" w:id="0">
    <w:p w14:paraId="355421CE" w14:textId="77777777" w:rsidR="002A0F8B" w:rsidRDefault="002A0F8B" w:rsidP="00FD5524">
      <w:pPr>
        <w:spacing w:after="0" w:line="240" w:lineRule="auto"/>
      </w:pPr>
      <w:r>
        <w:continuationSeparator/>
      </w:r>
    </w:p>
  </w:endnote>
  <w:endnote w:type="continuationNotice" w:id="1">
    <w:p w14:paraId="104250DA" w14:textId="77777777" w:rsidR="002A0F8B" w:rsidRDefault="002A0F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55166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6F470931" w14:textId="77777777" w:rsidR="005D10A6" w:rsidRPr="005D10A6" w:rsidRDefault="005D10A6">
        <w:pPr>
          <w:pStyle w:val="a5"/>
          <w:jc w:val="right"/>
          <w:rPr>
            <w:rFonts w:ascii="Arial" w:hAnsi="Arial" w:cs="Arial"/>
            <w:sz w:val="18"/>
          </w:rPr>
        </w:pPr>
        <w:r w:rsidRPr="005D10A6">
          <w:rPr>
            <w:rFonts w:ascii="Arial" w:hAnsi="Arial" w:cs="Arial"/>
            <w:sz w:val="18"/>
          </w:rPr>
          <w:fldChar w:fldCharType="begin"/>
        </w:r>
        <w:r w:rsidRPr="005D10A6">
          <w:rPr>
            <w:rFonts w:ascii="Arial" w:hAnsi="Arial" w:cs="Arial"/>
            <w:sz w:val="18"/>
          </w:rPr>
          <w:instrText>PAGE   \* MERGEFORMAT</w:instrText>
        </w:r>
        <w:r w:rsidRPr="005D10A6">
          <w:rPr>
            <w:rFonts w:ascii="Arial" w:hAnsi="Arial" w:cs="Arial"/>
            <w:sz w:val="18"/>
          </w:rPr>
          <w:fldChar w:fldCharType="separate"/>
        </w:r>
        <w:r w:rsidR="005E1B62">
          <w:rPr>
            <w:rFonts w:ascii="Arial" w:hAnsi="Arial" w:cs="Arial"/>
            <w:noProof/>
            <w:sz w:val="18"/>
          </w:rPr>
          <w:t>2</w:t>
        </w:r>
        <w:r w:rsidRPr="005D10A6">
          <w:rPr>
            <w:rFonts w:ascii="Arial" w:hAnsi="Arial" w:cs="Arial"/>
            <w:sz w:val="18"/>
          </w:rPr>
          <w:fldChar w:fldCharType="end"/>
        </w:r>
      </w:p>
    </w:sdtContent>
  </w:sdt>
  <w:p w14:paraId="1338A087" w14:textId="77777777" w:rsidR="00BC32C8" w:rsidRPr="004A76DA" w:rsidRDefault="005D10A6" w:rsidP="005D10A6">
    <w:pPr>
      <w:pStyle w:val="a5"/>
      <w:tabs>
        <w:tab w:val="left" w:pos="8491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B6D09" w14:textId="77777777" w:rsidR="002A0F8B" w:rsidRDefault="002A0F8B" w:rsidP="00FD5524">
      <w:pPr>
        <w:spacing w:after="0" w:line="240" w:lineRule="auto"/>
      </w:pPr>
      <w:r>
        <w:separator/>
      </w:r>
    </w:p>
  </w:footnote>
  <w:footnote w:type="continuationSeparator" w:id="0">
    <w:p w14:paraId="0323C7DE" w14:textId="77777777" w:rsidR="002A0F8B" w:rsidRDefault="002A0F8B" w:rsidP="00FD5524">
      <w:pPr>
        <w:spacing w:after="0" w:line="240" w:lineRule="auto"/>
      </w:pPr>
      <w:r>
        <w:continuationSeparator/>
      </w:r>
    </w:p>
  </w:footnote>
  <w:footnote w:type="continuationNotice" w:id="1">
    <w:p w14:paraId="28ADC7C2" w14:textId="77777777" w:rsidR="002A0F8B" w:rsidRDefault="002A0F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9FA0E" w14:textId="77777777" w:rsidR="00BC32C8" w:rsidRPr="004C3ED9" w:rsidRDefault="00BC32C8" w:rsidP="004A76DA">
    <w:pPr>
      <w:pStyle w:val="a3"/>
      <w:jc w:val="center"/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4CDE"/>
    <w:multiLevelType w:val="hybridMultilevel"/>
    <w:tmpl w:val="9272AB20"/>
    <w:lvl w:ilvl="0" w:tplc="E3B89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B6E56"/>
    <w:multiLevelType w:val="hybridMultilevel"/>
    <w:tmpl w:val="4280AC7A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35F6233"/>
    <w:multiLevelType w:val="multilevel"/>
    <w:tmpl w:val="F8B01ADA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7BA6EF6"/>
    <w:multiLevelType w:val="hybridMultilevel"/>
    <w:tmpl w:val="674E8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B577F"/>
    <w:multiLevelType w:val="hybridMultilevel"/>
    <w:tmpl w:val="E636506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7CB6398"/>
    <w:multiLevelType w:val="multilevel"/>
    <w:tmpl w:val="C7A6B95E"/>
    <w:lvl w:ilvl="0">
      <w:start w:val="1"/>
      <w:numFmt w:val="decimal"/>
      <w:pStyle w:val="1"/>
      <w:lvlText w:val="%1."/>
      <w:lvlJc w:val="center"/>
      <w:pPr>
        <w:ind w:left="0" w:firstLine="567"/>
      </w:pPr>
      <w:rPr>
        <w:rFonts w:ascii="Times New Roman" w:hAnsi="Times New Roman" w:hint="default"/>
        <w:b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2"/>
      <w:suff w:val="space"/>
      <w:lvlText w:val="%1.%2."/>
      <w:lvlJc w:val="left"/>
      <w:pPr>
        <w:ind w:left="142" w:firstLine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0" w:firstLine="567"/>
      </w:pPr>
      <w:rPr>
        <w:rFonts w:hint="default"/>
      </w:rPr>
    </w:lvl>
  </w:abstractNum>
  <w:abstractNum w:abstractNumId="6">
    <w:nsid w:val="2B841460"/>
    <w:multiLevelType w:val="hybridMultilevel"/>
    <w:tmpl w:val="4A8C4B9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926E03D8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9884B19"/>
    <w:multiLevelType w:val="multilevel"/>
    <w:tmpl w:val="82BAB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3DA65CC4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abstractNum w:abstractNumId="9">
    <w:nsid w:val="450C2CF9"/>
    <w:multiLevelType w:val="multilevel"/>
    <w:tmpl w:val="0B80AAF6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60D470D2"/>
    <w:multiLevelType w:val="multilevel"/>
    <w:tmpl w:val="AD5E6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70" w:hanging="360"/>
      </w:pPr>
      <w:rPr>
        <w:rFonts w:ascii="Arial CYR" w:eastAsiaTheme="minorHAnsi" w:hAnsi="Arial CYR" w:cs="Arial CYR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FDD502E"/>
    <w:multiLevelType w:val="hybridMultilevel"/>
    <w:tmpl w:val="6202624C"/>
    <w:lvl w:ilvl="0" w:tplc="D46CEE4A">
      <w:start w:val="1"/>
      <w:numFmt w:val="bullet"/>
      <w:lvlText w:val=""/>
      <w:lvlJc w:val="left"/>
      <w:pPr>
        <w:ind w:left="186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11"/>
  </w:num>
  <w:num w:numId="11">
    <w:abstractNumId w:val="1"/>
  </w:num>
  <w:num w:numId="12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C6"/>
    <w:rsid w:val="000028E9"/>
    <w:rsid w:val="000030A6"/>
    <w:rsid w:val="00006105"/>
    <w:rsid w:val="00012ABB"/>
    <w:rsid w:val="000151DE"/>
    <w:rsid w:val="000171DA"/>
    <w:rsid w:val="000177D0"/>
    <w:rsid w:val="00020E92"/>
    <w:rsid w:val="00021C67"/>
    <w:rsid w:val="00023F2C"/>
    <w:rsid w:val="0002596A"/>
    <w:rsid w:val="00025CE4"/>
    <w:rsid w:val="00026349"/>
    <w:rsid w:val="00026785"/>
    <w:rsid w:val="0002720A"/>
    <w:rsid w:val="00033B92"/>
    <w:rsid w:val="0004382C"/>
    <w:rsid w:val="00047188"/>
    <w:rsid w:val="00052A2D"/>
    <w:rsid w:val="000676D8"/>
    <w:rsid w:val="0007072A"/>
    <w:rsid w:val="00072728"/>
    <w:rsid w:val="0007636C"/>
    <w:rsid w:val="000827F3"/>
    <w:rsid w:val="000831C5"/>
    <w:rsid w:val="00083C90"/>
    <w:rsid w:val="000B225A"/>
    <w:rsid w:val="000B29B7"/>
    <w:rsid w:val="000B5B5F"/>
    <w:rsid w:val="000B6C3A"/>
    <w:rsid w:val="000C0847"/>
    <w:rsid w:val="000D2546"/>
    <w:rsid w:val="000D481C"/>
    <w:rsid w:val="000E4CA9"/>
    <w:rsid w:val="000F314B"/>
    <w:rsid w:val="000F5BB4"/>
    <w:rsid w:val="000F7946"/>
    <w:rsid w:val="00111B23"/>
    <w:rsid w:val="00112107"/>
    <w:rsid w:val="00120154"/>
    <w:rsid w:val="00120AB2"/>
    <w:rsid w:val="00130645"/>
    <w:rsid w:val="00130809"/>
    <w:rsid w:val="001359F5"/>
    <w:rsid w:val="00136C76"/>
    <w:rsid w:val="001427A4"/>
    <w:rsid w:val="001471A3"/>
    <w:rsid w:val="00150B23"/>
    <w:rsid w:val="00155BE2"/>
    <w:rsid w:val="00163023"/>
    <w:rsid w:val="00171A01"/>
    <w:rsid w:val="001748E5"/>
    <w:rsid w:val="00174E62"/>
    <w:rsid w:val="001800E7"/>
    <w:rsid w:val="001801A7"/>
    <w:rsid w:val="0018416D"/>
    <w:rsid w:val="00186920"/>
    <w:rsid w:val="00194C11"/>
    <w:rsid w:val="00195BA3"/>
    <w:rsid w:val="00196B48"/>
    <w:rsid w:val="001A347F"/>
    <w:rsid w:val="001A3CFC"/>
    <w:rsid w:val="001A40EB"/>
    <w:rsid w:val="001B0ED9"/>
    <w:rsid w:val="001B195C"/>
    <w:rsid w:val="001B2E51"/>
    <w:rsid w:val="001C5A8E"/>
    <w:rsid w:val="001C71C5"/>
    <w:rsid w:val="001D04A0"/>
    <w:rsid w:val="001D3648"/>
    <w:rsid w:val="001D535D"/>
    <w:rsid w:val="001D59C3"/>
    <w:rsid w:val="001D7B3C"/>
    <w:rsid w:val="001E0CBB"/>
    <w:rsid w:val="001E1AC1"/>
    <w:rsid w:val="001E6664"/>
    <w:rsid w:val="001F5226"/>
    <w:rsid w:val="001F5D41"/>
    <w:rsid w:val="00200F77"/>
    <w:rsid w:val="00205299"/>
    <w:rsid w:val="0022141D"/>
    <w:rsid w:val="002228EA"/>
    <w:rsid w:val="00227B08"/>
    <w:rsid w:val="002331D0"/>
    <w:rsid w:val="00233785"/>
    <w:rsid w:val="00233FA9"/>
    <w:rsid w:val="00234EBA"/>
    <w:rsid w:val="002353A0"/>
    <w:rsid w:val="002418FC"/>
    <w:rsid w:val="0024260B"/>
    <w:rsid w:val="00244DCE"/>
    <w:rsid w:val="00245EB7"/>
    <w:rsid w:val="00246446"/>
    <w:rsid w:val="0024731A"/>
    <w:rsid w:val="002520F0"/>
    <w:rsid w:val="00252A00"/>
    <w:rsid w:val="002537C4"/>
    <w:rsid w:val="00264A76"/>
    <w:rsid w:val="00265660"/>
    <w:rsid w:val="002701F7"/>
    <w:rsid w:val="002716CB"/>
    <w:rsid w:val="0027264E"/>
    <w:rsid w:val="0027312A"/>
    <w:rsid w:val="00273474"/>
    <w:rsid w:val="0027368E"/>
    <w:rsid w:val="00274597"/>
    <w:rsid w:val="00281EAC"/>
    <w:rsid w:val="00283C37"/>
    <w:rsid w:val="00284631"/>
    <w:rsid w:val="00286373"/>
    <w:rsid w:val="00287E2D"/>
    <w:rsid w:val="002909CD"/>
    <w:rsid w:val="00293021"/>
    <w:rsid w:val="00293423"/>
    <w:rsid w:val="002A0F8B"/>
    <w:rsid w:val="002A1A9F"/>
    <w:rsid w:val="002A1C32"/>
    <w:rsid w:val="002A73F3"/>
    <w:rsid w:val="002B2664"/>
    <w:rsid w:val="002B5858"/>
    <w:rsid w:val="002C1480"/>
    <w:rsid w:val="002C1F42"/>
    <w:rsid w:val="002C2674"/>
    <w:rsid w:val="002C7BC5"/>
    <w:rsid w:val="002D0292"/>
    <w:rsid w:val="002D2B2B"/>
    <w:rsid w:val="002D6136"/>
    <w:rsid w:val="002E00D7"/>
    <w:rsid w:val="002E28C0"/>
    <w:rsid w:val="002E6232"/>
    <w:rsid w:val="002E6E2C"/>
    <w:rsid w:val="002F06DF"/>
    <w:rsid w:val="002F28C5"/>
    <w:rsid w:val="002F28F8"/>
    <w:rsid w:val="002F71DB"/>
    <w:rsid w:val="002F7F0D"/>
    <w:rsid w:val="0030386A"/>
    <w:rsid w:val="00304810"/>
    <w:rsid w:val="00305F26"/>
    <w:rsid w:val="00307F4D"/>
    <w:rsid w:val="00311CD2"/>
    <w:rsid w:val="003170D5"/>
    <w:rsid w:val="00320514"/>
    <w:rsid w:val="0033030C"/>
    <w:rsid w:val="0034282A"/>
    <w:rsid w:val="00344510"/>
    <w:rsid w:val="00352D5A"/>
    <w:rsid w:val="00360F1E"/>
    <w:rsid w:val="0036279C"/>
    <w:rsid w:val="00365DA0"/>
    <w:rsid w:val="00371A43"/>
    <w:rsid w:val="00382B65"/>
    <w:rsid w:val="00383DBF"/>
    <w:rsid w:val="0038714E"/>
    <w:rsid w:val="003872F1"/>
    <w:rsid w:val="003913A9"/>
    <w:rsid w:val="00393C83"/>
    <w:rsid w:val="003957D7"/>
    <w:rsid w:val="00397699"/>
    <w:rsid w:val="003A35B5"/>
    <w:rsid w:val="003A7C7A"/>
    <w:rsid w:val="003B0B81"/>
    <w:rsid w:val="003B3ABC"/>
    <w:rsid w:val="003B657D"/>
    <w:rsid w:val="003C0FE8"/>
    <w:rsid w:val="003C3309"/>
    <w:rsid w:val="003E17CD"/>
    <w:rsid w:val="003E3F6C"/>
    <w:rsid w:val="003F53D5"/>
    <w:rsid w:val="00403BAD"/>
    <w:rsid w:val="00410104"/>
    <w:rsid w:val="00411E1D"/>
    <w:rsid w:val="004168BA"/>
    <w:rsid w:val="00420DFD"/>
    <w:rsid w:val="0042365C"/>
    <w:rsid w:val="0042703D"/>
    <w:rsid w:val="004337E7"/>
    <w:rsid w:val="00437CA9"/>
    <w:rsid w:val="00446E19"/>
    <w:rsid w:val="00455629"/>
    <w:rsid w:val="0046127C"/>
    <w:rsid w:val="00461D01"/>
    <w:rsid w:val="004628E4"/>
    <w:rsid w:val="00474BFA"/>
    <w:rsid w:val="00480837"/>
    <w:rsid w:val="004826F1"/>
    <w:rsid w:val="004863F2"/>
    <w:rsid w:val="00491153"/>
    <w:rsid w:val="0049179B"/>
    <w:rsid w:val="00494182"/>
    <w:rsid w:val="004A0FF0"/>
    <w:rsid w:val="004A4D6C"/>
    <w:rsid w:val="004A4E86"/>
    <w:rsid w:val="004A76DA"/>
    <w:rsid w:val="004B1358"/>
    <w:rsid w:val="004B6660"/>
    <w:rsid w:val="004C3ED9"/>
    <w:rsid w:val="004C4514"/>
    <w:rsid w:val="004D1372"/>
    <w:rsid w:val="004D3C0E"/>
    <w:rsid w:val="004F4F70"/>
    <w:rsid w:val="005024B3"/>
    <w:rsid w:val="0050274E"/>
    <w:rsid w:val="00506743"/>
    <w:rsid w:val="00507A3D"/>
    <w:rsid w:val="00510170"/>
    <w:rsid w:val="005130C6"/>
    <w:rsid w:val="005167FF"/>
    <w:rsid w:val="00527EB7"/>
    <w:rsid w:val="00530268"/>
    <w:rsid w:val="00530DEC"/>
    <w:rsid w:val="00546800"/>
    <w:rsid w:val="005517E0"/>
    <w:rsid w:val="0055406E"/>
    <w:rsid w:val="00554109"/>
    <w:rsid w:val="00556979"/>
    <w:rsid w:val="005615DC"/>
    <w:rsid w:val="00571F59"/>
    <w:rsid w:val="00572A02"/>
    <w:rsid w:val="00575967"/>
    <w:rsid w:val="0058032B"/>
    <w:rsid w:val="00582187"/>
    <w:rsid w:val="00584B9A"/>
    <w:rsid w:val="00587858"/>
    <w:rsid w:val="00587D3E"/>
    <w:rsid w:val="005963B5"/>
    <w:rsid w:val="005A5F63"/>
    <w:rsid w:val="005A62EF"/>
    <w:rsid w:val="005B03AF"/>
    <w:rsid w:val="005B40B4"/>
    <w:rsid w:val="005B46EE"/>
    <w:rsid w:val="005B4F7C"/>
    <w:rsid w:val="005B5132"/>
    <w:rsid w:val="005B6E1A"/>
    <w:rsid w:val="005C42F7"/>
    <w:rsid w:val="005C56AB"/>
    <w:rsid w:val="005C677A"/>
    <w:rsid w:val="005C7BF4"/>
    <w:rsid w:val="005C7E05"/>
    <w:rsid w:val="005D10A6"/>
    <w:rsid w:val="005D3CAD"/>
    <w:rsid w:val="005E0057"/>
    <w:rsid w:val="005E1B62"/>
    <w:rsid w:val="005E574A"/>
    <w:rsid w:val="005E6B4D"/>
    <w:rsid w:val="005E7393"/>
    <w:rsid w:val="005E7D32"/>
    <w:rsid w:val="005F1056"/>
    <w:rsid w:val="005F3A6C"/>
    <w:rsid w:val="005F6623"/>
    <w:rsid w:val="006038C1"/>
    <w:rsid w:val="00603E56"/>
    <w:rsid w:val="0061117E"/>
    <w:rsid w:val="00612FC9"/>
    <w:rsid w:val="0061350C"/>
    <w:rsid w:val="00613CEF"/>
    <w:rsid w:val="00614720"/>
    <w:rsid w:val="0062076C"/>
    <w:rsid w:val="0062457D"/>
    <w:rsid w:val="006255AB"/>
    <w:rsid w:val="00626671"/>
    <w:rsid w:val="00630415"/>
    <w:rsid w:val="00636A77"/>
    <w:rsid w:val="00640588"/>
    <w:rsid w:val="00644CF0"/>
    <w:rsid w:val="00645B55"/>
    <w:rsid w:val="00652B61"/>
    <w:rsid w:val="0065314A"/>
    <w:rsid w:val="00654D24"/>
    <w:rsid w:val="00656534"/>
    <w:rsid w:val="00672695"/>
    <w:rsid w:val="0067297B"/>
    <w:rsid w:val="00676D5E"/>
    <w:rsid w:val="00680984"/>
    <w:rsid w:val="00680D28"/>
    <w:rsid w:val="00681655"/>
    <w:rsid w:val="00683729"/>
    <w:rsid w:val="0068478E"/>
    <w:rsid w:val="006914CF"/>
    <w:rsid w:val="006918FF"/>
    <w:rsid w:val="00693B9E"/>
    <w:rsid w:val="0069593F"/>
    <w:rsid w:val="006A0551"/>
    <w:rsid w:val="006A2CDC"/>
    <w:rsid w:val="006A4C23"/>
    <w:rsid w:val="006B1A55"/>
    <w:rsid w:val="006B1D4B"/>
    <w:rsid w:val="006B21D1"/>
    <w:rsid w:val="006B6375"/>
    <w:rsid w:val="006B6401"/>
    <w:rsid w:val="006C4283"/>
    <w:rsid w:val="006C70E1"/>
    <w:rsid w:val="006C7AB0"/>
    <w:rsid w:val="006D209A"/>
    <w:rsid w:val="006D46B2"/>
    <w:rsid w:val="006D4BA0"/>
    <w:rsid w:val="006D5D6E"/>
    <w:rsid w:val="006D6D5F"/>
    <w:rsid w:val="006E32B2"/>
    <w:rsid w:val="006E3A71"/>
    <w:rsid w:val="006E3CFC"/>
    <w:rsid w:val="006F0E51"/>
    <w:rsid w:val="006F58C7"/>
    <w:rsid w:val="006F6E61"/>
    <w:rsid w:val="00705EF9"/>
    <w:rsid w:val="00707100"/>
    <w:rsid w:val="00707D12"/>
    <w:rsid w:val="00710372"/>
    <w:rsid w:val="00712C82"/>
    <w:rsid w:val="00716CA8"/>
    <w:rsid w:val="007204EC"/>
    <w:rsid w:val="00725328"/>
    <w:rsid w:val="0072548B"/>
    <w:rsid w:val="00740787"/>
    <w:rsid w:val="0074300A"/>
    <w:rsid w:val="00744E57"/>
    <w:rsid w:val="007454B3"/>
    <w:rsid w:val="00754ED7"/>
    <w:rsid w:val="00756625"/>
    <w:rsid w:val="00763EFF"/>
    <w:rsid w:val="00766D8F"/>
    <w:rsid w:val="007833BE"/>
    <w:rsid w:val="00785B5D"/>
    <w:rsid w:val="00786202"/>
    <w:rsid w:val="00787C56"/>
    <w:rsid w:val="00792E8F"/>
    <w:rsid w:val="0079434B"/>
    <w:rsid w:val="00794C34"/>
    <w:rsid w:val="00795608"/>
    <w:rsid w:val="00795920"/>
    <w:rsid w:val="00795A17"/>
    <w:rsid w:val="00795D39"/>
    <w:rsid w:val="007966EF"/>
    <w:rsid w:val="007A07F6"/>
    <w:rsid w:val="007A1084"/>
    <w:rsid w:val="007A1D75"/>
    <w:rsid w:val="007A529F"/>
    <w:rsid w:val="007B00C4"/>
    <w:rsid w:val="007B5CD1"/>
    <w:rsid w:val="007C0FD8"/>
    <w:rsid w:val="007C28F2"/>
    <w:rsid w:val="007C3556"/>
    <w:rsid w:val="007D662B"/>
    <w:rsid w:val="007E4843"/>
    <w:rsid w:val="007E7051"/>
    <w:rsid w:val="007E72C9"/>
    <w:rsid w:val="007F2FB2"/>
    <w:rsid w:val="007F4C4A"/>
    <w:rsid w:val="007F6E9F"/>
    <w:rsid w:val="007F7703"/>
    <w:rsid w:val="008006EC"/>
    <w:rsid w:val="00801A71"/>
    <w:rsid w:val="00806270"/>
    <w:rsid w:val="00814E61"/>
    <w:rsid w:val="0081519E"/>
    <w:rsid w:val="008222B5"/>
    <w:rsid w:val="00823C3E"/>
    <w:rsid w:val="00825700"/>
    <w:rsid w:val="00827EF1"/>
    <w:rsid w:val="00834952"/>
    <w:rsid w:val="008400C2"/>
    <w:rsid w:val="00840AB0"/>
    <w:rsid w:val="0084557E"/>
    <w:rsid w:val="00845A8B"/>
    <w:rsid w:val="00855045"/>
    <w:rsid w:val="008567A9"/>
    <w:rsid w:val="00856986"/>
    <w:rsid w:val="008660C1"/>
    <w:rsid w:val="008673C2"/>
    <w:rsid w:val="008675A5"/>
    <w:rsid w:val="00867A93"/>
    <w:rsid w:val="008709D1"/>
    <w:rsid w:val="00874DAB"/>
    <w:rsid w:val="00875066"/>
    <w:rsid w:val="008762B8"/>
    <w:rsid w:val="0088139F"/>
    <w:rsid w:val="00881D19"/>
    <w:rsid w:val="008844DF"/>
    <w:rsid w:val="00884E56"/>
    <w:rsid w:val="008852C6"/>
    <w:rsid w:val="00891DD1"/>
    <w:rsid w:val="0089365F"/>
    <w:rsid w:val="008962E0"/>
    <w:rsid w:val="0089793C"/>
    <w:rsid w:val="008A51E6"/>
    <w:rsid w:val="008A6370"/>
    <w:rsid w:val="008B0DBA"/>
    <w:rsid w:val="008B15CF"/>
    <w:rsid w:val="008B218D"/>
    <w:rsid w:val="008B2F72"/>
    <w:rsid w:val="008B3FCD"/>
    <w:rsid w:val="008B51E1"/>
    <w:rsid w:val="008B6079"/>
    <w:rsid w:val="008C1D32"/>
    <w:rsid w:val="008C2F4A"/>
    <w:rsid w:val="008C3BCA"/>
    <w:rsid w:val="008C49FE"/>
    <w:rsid w:val="008D0BAA"/>
    <w:rsid w:val="008D1FD6"/>
    <w:rsid w:val="008D56DC"/>
    <w:rsid w:val="008F09EF"/>
    <w:rsid w:val="008F76F8"/>
    <w:rsid w:val="0090245B"/>
    <w:rsid w:val="00902C47"/>
    <w:rsid w:val="00911386"/>
    <w:rsid w:val="00912F97"/>
    <w:rsid w:val="009152B2"/>
    <w:rsid w:val="009166FB"/>
    <w:rsid w:val="00916A66"/>
    <w:rsid w:val="00920BF7"/>
    <w:rsid w:val="00921364"/>
    <w:rsid w:val="0092243F"/>
    <w:rsid w:val="00922A67"/>
    <w:rsid w:val="00923309"/>
    <w:rsid w:val="009315EE"/>
    <w:rsid w:val="0093192D"/>
    <w:rsid w:val="009322D5"/>
    <w:rsid w:val="00943AF4"/>
    <w:rsid w:val="00945187"/>
    <w:rsid w:val="00945B3F"/>
    <w:rsid w:val="00945F07"/>
    <w:rsid w:val="009462E6"/>
    <w:rsid w:val="00951BF5"/>
    <w:rsid w:val="0095324F"/>
    <w:rsid w:val="00953620"/>
    <w:rsid w:val="009555DA"/>
    <w:rsid w:val="00960653"/>
    <w:rsid w:val="00962680"/>
    <w:rsid w:val="00962EF4"/>
    <w:rsid w:val="00966885"/>
    <w:rsid w:val="00970736"/>
    <w:rsid w:val="00973F0E"/>
    <w:rsid w:val="00994590"/>
    <w:rsid w:val="00996C3E"/>
    <w:rsid w:val="009A0BF0"/>
    <w:rsid w:val="009A390D"/>
    <w:rsid w:val="009A7D07"/>
    <w:rsid w:val="009B55AE"/>
    <w:rsid w:val="009D5FF9"/>
    <w:rsid w:val="009D63F8"/>
    <w:rsid w:val="009E2874"/>
    <w:rsid w:val="009E5515"/>
    <w:rsid w:val="009E6578"/>
    <w:rsid w:val="009E6AA7"/>
    <w:rsid w:val="009F0721"/>
    <w:rsid w:val="009F12AA"/>
    <w:rsid w:val="009F1B58"/>
    <w:rsid w:val="009F21D0"/>
    <w:rsid w:val="009F61EC"/>
    <w:rsid w:val="00A00080"/>
    <w:rsid w:val="00A00531"/>
    <w:rsid w:val="00A07358"/>
    <w:rsid w:val="00A108D2"/>
    <w:rsid w:val="00A14539"/>
    <w:rsid w:val="00A35603"/>
    <w:rsid w:val="00A35B7C"/>
    <w:rsid w:val="00A43144"/>
    <w:rsid w:val="00A44162"/>
    <w:rsid w:val="00A47DF7"/>
    <w:rsid w:val="00A47EAD"/>
    <w:rsid w:val="00A54CF4"/>
    <w:rsid w:val="00A56268"/>
    <w:rsid w:val="00A565BF"/>
    <w:rsid w:val="00A5792A"/>
    <w:rsid w:val="00A62C1A"/>
    <w:rsid w:val="00A76EB4"/>
    <w:rsid w:val="00A84094"/>
    <w:rsid w:val="00A8709E"/>
    <w:rsid w:val="00A910B8"/>
    <w:rsid w:val="00A911D0"/>
    <w:rsid w:val="00A94B77"/>
    <w:rsid w:val="00A9556C"/>
    <w:rsid w:val="00A95FDD"/>
    <w:rsid w:val="00AA5519"/>
    <w:rsid w:val="00AA7709"/>
    <w:rsid w:val="00AB1F29"/>
    <w:rsid w:val="00AB3989"/>
    <w:rsid w:val="00AC73EE"/>
    <w:rsid w:val="00AC7A2C"/>
    <w:rsid w:val="00AD3600"/>
    <w:rsid w:val="00AD394B"/>
    <w:rsid w:val="00AE3449"/>
    <w:rsid w:val="00AE46C9"/>
    <w:rsid w:val="00AE7089"/>
    <w:rsid w:val="00AF3987"/>
    <w:rsid w:val="00AF4711"/>
    <w:rsid w:val="00AF5845"/>
    <w:rsid w:val="00B07A7D"/>
    <w:rsid w:val="00B1101F"/>
    <w:rsid w:val="00B1396A"/>
    <w:rsid w:val="00B17DF4"/>
    <w:rsid w:val="00B20319"/>
    <w:rsid w:val="00B20329"/>
    <w:rsid w:val="00B24D04"/>
    <w:rsid w:val="00B26B15"/>
    <w:rsid w:val="00B2799B"/>
    <w:rsid w:val="00B30BCA"/>
    <w:rsid w:val="00B32611"/>
    <w:rsid w:val="00B34244"/>
    <w:rsid w:val="00B40C29"/>
    <w:rsid w:val="00B52202"/>
    <w:rsid w:val="00B524E3"/>
    <w:rsid w:val="00B53D36"/>
    <w:rsid w:val="00B549DE"/>
    <w:rsid w:val="00B54A96"/>
    <w:rsid w:val="00B6583E"/>
    <w:rsid w:val="00B668FF"/>
    <w:rsid w:val="00B7181D"/>
    <w:rsid w:val="00B864FF"/>
    <w:rsid w:val="00B90304"/>
    <w:rsid w:val="00B96A92"/>
    <w:rsid w:val="00BA5492"/>
    <w:rsid w:val="00BA5FD8"/>
    <w:rsid w:val="00BB075F"/>
    <w:rsid w:val="00BB22CC"/>
    <w:rsid w:val="00BB7B67"/>
    <w:rsid w:val="00BC015E"/>
    <w:rsid w:val="00BC04C6"/>
    <w:rsid w:val="00BC0803"/>
    <w:rsid w:val="00BC32C8"/>
    <w:rsid w:val="00BD0250"/>
    <w:rsid w:val="00BD3E0A"/>
    <w:rsid w:val="00BD5F7B"/>
    <w:rsid w:val="00BD6EA3"/>
    <w:rsid w:val="00BE04BB"/>
    <w:rsid w:val="00BE3928"/>
    <w:rsid w:val="00C005DD"/>
    <w:rsid w:val="00C04AB2"/>
    <w:rsid w:val="00C13A3A"/>
    <w:rsid w:val="00C1625A"/>
    <w:rsid w:val="00C25156"/>
    <w:rsid w:val="00C30514"/>
    <w:rsid w:val="00C44482"/>
    <w:rsid w:val="00C51C57"/>
    <w:rsid w:val="00C5794F"/>
    <w:rsid w:val="00C60349"/>
    <w:rsid w:val="00C618D7"/>
    <w:rsid w:val="00C62C67"/>
    <w:rsid w:val="00C64BB1"/>
    <w:rsid w:val="00C66E9B"/>
    <w:rsid w:val="00C66F1E"/>
    <w:rsid w:val="00C7175F"/>
    <w:rsid w:val="00C734A8"/>
    <w:rsid w:val="00C800C0"/>
    <w:rsid w:val="00C83A41"/>
    <w:rsid w:val="00C871DC"/>
    <w:rsid w:val="00C924C4"/>
    <w:rsid w:val="00C930D3"/>
    <w:rsid w:val="00C9644C"/>
    <w:rsid w:val="00CB22BA"/>
    <w:rsid w:val="00CB4C1E"/>
    <w:rsid w:val="00CC0715"/>
    <w:rsid w:val="00CC0F27"/>
    <w:rsid w:val="00CC52E2"/>
    <w:rsid w:val="00CD081E"/>
    <w:rsid w:val="00CD0D36"/>
    <w:rsid w:val="00CD29B1"/>
    <w:rsid w:val="00CD7FE7"/>
    <w:rsid w:val="00CE2038"/>
    <w:rsid w:val="00CE768C"/>
    <w:rsid w:val="00CF2772"/>
    <w:rsid w:val="00CF372D"/>
    <w:rsid w:val="00CF42EB"/>
    <w:rsid w:val="00CF4A4A"/>
    <w:rsid w:val="00CF66DA"/>
    <w:rsid w:val="00D00DEC"/>
    <w:rsid w:val="00D12420"/>
    <w:rsid w:val="00D14CA5"/>
    <w:rsid w:val="00D1669D"/>
    <w:rsid w:val="00D42198"/>
    <w:rsid w:val="00D42D2E"/>
    <w:rsid w:val="00D512DB"/>
    <w:rsid w:val="00D51562"/>
    <w:rsid w:val="00D53051"/>
    <w:rsid w:val="00D5582F"/>
    <w:rsid w:val="00D55E7B"/>
    <w:rsid w:val="00D56D7E"/>
    <w:rsid w:val="00D612CD"/>
    <w:rsid w:val="00D61E1A"/>
    <w:rsid w:val="00D62087"/>
    <w:rsid w:val="00D62566"/>
    <w:rsid w:val="00D627C4"/>
    <w:rsid w:val="00D728DA"/>
    <w:rsid w:val="00D73450"/>
    <w:rsid w:val="00D7400E"/>
    <w:rsid w:val="00D7465B"/>
    <w:rsid w:val="00D75848"/>
    <w:rsid w:val="00D805F2"/>
    <w:rsid w:val="00D819EB"/>
    <w:rsid w:val="00D83C04"/>
    <w:rsid w:val="00D925E4"/>
    <w:rsid w:val="00DA4427"/>
    <w:rsid w:val="00DA69F5"/>
    <w:rsid w:val="00DB4E2F"/>
    <w:rsid w:val="00DC56A5"/>
    <w:rsid w:val="00DC601A"/>
    <w:rsid w:val="00DD158D"/>
    <w:rsid w:val="00DD4EC9"/>
    <w:rsid w:val="00DD5F73"/>
    <w:rsid w:val="00DE108A"/>
    <w:rsid w:val="00DE3A7F"/>
    <w:rsid w:val="00DF1272"/>
    <w:rsid w:val="00E04320"/>
    <w:rsid w:val="00E04898"/>
    <w:rsid w:val="00E074F8"/>
    <w:rsid w:val="00E1280F"/>
    <w:rsid w:val="00E15A1D"/>
    <w:rsid w:val="00E23432"/>
    <w:rsid w:val="00E265E9"/>
    <w:rsid w:val="00E40C54"/>
    <w:rsid w:val="00E41226"/>
    <w:rsid w:val="00E41AFB"/>
    <w:rsid w:val="00E421E5"/>
    <w:rsid w:val="00E44D40"/>
    <w:rsid w:val="00E44D97"/>
    <w:rsid w:val="00E52BE7"/>
    <w:rsid w:val="00E62202"/>
    <w:rsid w:val="00E653B0"/>
    <w:rsid w:val="00E65FB7"/>
    <w:rsid w:val="00E74B37"/>
    <w:rsid w:val="00E76CB8"/>
    <w:rsid w:val="00E84242"/>
    <w:rsid w:val="00E843DD"/>
    <w:rsid w:val="00E90A90"/>
    <w:rsid w:val="00E92237"/>
    <w:rsid w:val="00EA1B08"/>
    <w:rsid w:val="00EA5E28"/>
    <w:rsid w:val="00EC199E"/>
    <w:rsid w:val="00EC1C7E"/>
    <w:rsid w:val="00ED0F79"/>
    <w:rsid w:val="00ED12D4"/>
    <w:rsid w:val="00ED38C4"/>
    <w:rsid w:val="00ED3E21"/>
    <w:rsid w:val="00ED7FED"/>
    <w:rsid w:val="00EE0711"/>
    <w:rsid w:val="00EE125D"/>
    <w:rsid w:val="00EE2384"/>
    <w:rsid w:val="00EE3DDC"/>
    <w:rsid w:val="00EE4BB2"/>
    <w:rsid w:val="00EE7032"/>
    <w:rsid w:val="00EE77AA"/>
    <w:rsid w:val="00EF1517"/>
    <w:rsid w:val="00EF3DD4"/>
    <w:rsid w:val="00EF54DA"/>
    <w:rsid w:val="00EF5A15"/>
    <w:rsid w:val="00EF7DFD"/>
    <w:rsid w:val="00F005BE"/>
    <w:rsid w:val="00F03D21"/>
    <w:rsid w:val="00F0599B"/>
    <w:rsid w:val="00F07222"/>
    <w:rsid w:val="00F123B6"/>
    <w:rsid w:val="00F163B2"/>
    <w:rsid w:val="00F25407"/>
    <w:rsid w:val="00F260C8"/>
    <w:rsid w:val="00F26DC8"/>
    <w:rsid w:val="00F276E8"/>
    <w:rsid w:val="00F315D1"/>
    <w:rsid w:val="00F35088"/>
    <w:rsid w:val="00F3676F"/>
    <w:rsid w:val="00F42D6F"/>
    <w:rsid w:val="00F44BAF"/>
    <w:rsid w:val="00F45253"/>
    <w:rsid w:val="00F46B7D"/>
    <w:rsid w:val="00F46EB0"/>
    <w:rsid w:val="00F522FE"/>
    <w:rsid w:val="00F52AB8"/>
    <w:rsid w:val="00F55279"/>
    <w:rsid w:val="00F56C2D"/>
    <w:rsid w:val="00F60605"/>
    <w:rsid w:val="00F65169"/>
    <w:rsid w:val="00F656BE"/>
    <w:rsid w:val="00F703B8"/>
    <w:rsid w:val="00F73D0D"/>
    <w:rsid w:val="00F750DA"/>
    <w:rsid w:val="00F75489"/>
    <w:rsid w:val="00F759F0"/>
    <w:rsid w:val="00F823C9"/>
    <w:rsid w:val="00F82C91"/>
    <w:rsid w:val="00F9234D"/>
    <w:rsid w:val="00F950BA"/>
    <w:rsid w:val="00FA0032"/>
    <w:rsid w:val="00FA1ABE"/>
    <w:rsid w:val="00FA214A"/>
    <w:rsid w:val="00FA2BAA"/>
    <w:rsid w:val="00FA499F"/>
    <w:rsid w:val="00FB09D4"/>
    <w:rsid w:val="00FB2902"/>
    <w:rsid w:val="00FB5D0C"/>
    <w:rsid w:val="00FC47E5"/>
    <w:rsid w:val="00FC76EB"/>
    <w:rsid w:val="00FC781C"/>
    <w:rsid w:val="00FD0517"/>
    <w:rsid w:val="00FD05F4"/>
    <w:rsid w:val="00FD5524"/>
    <w:rsid w:val="00FE438E"/>
    <w:rsid w:val="00FE7BF9"/>
    <w:rsid w:val="00FF2CB9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F6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link w:val="11"/>
    <w:uiPriority w:val="9"/>
    <w:qFormat/>
    <w:rsid w:val="009322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675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1801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5524"/>
  </w:style>
  <w:style w:type="paragraph" w:styleId="a5">
    <w:name w:val="footer"/>
    <w:basedOn w:val="a"/>
    <w:link w:val="a6"/>
    <w:uiPriority w:val="99"/>
    <w:unhideWhenUsed/>
    <w:rsid w:val="00FD5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5524"/>
  </w:style>
  <w:style w:type="paragraph" w:styleId="a7">
    <w:name w:val="List Paragraph"/>
    <w:basedOn w:val="a"/>
    <w:uiPriority w:val="34"/>
    <w:qFormat/>
    <w:rsid w:val="00026785"/>
    <w:pPr>
      <w:ind w:left="720"/>
      <w:contextualSpacing/>
    </w:pPr>
  </w:style>
  <w:style w:type="table" w:styleId="a8">
    <w:name w:val="Table Grid"/>
    <w:basedOn w:val="a1"/>
    <w:uiPriority w:val="59"/>
    <w:rsid w:val="00DA6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autoRedefine/>
    <w:rsid w:val="005B46EE"/>
    <w:pPr>
      <w:keepNext/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napToGrid w:val="0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B46EE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311CD2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F44BA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311CD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11CD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11CD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1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11CD2"/>
    <w:rPr>
      <w:rFonts w:ascii="Tahom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5B40B4"/>
    <w:pPr>
      <w:spacing w:after="0" w:line="240" w:lineRule="auto"/>
    </w:pPr>
  </w:style>
  <w:style w:type="paragraph" w:styleId="af1">
    <w:name w:val="footnote text"/>
    <w:basedOn w:val="a"/>
    <w:link w:val="af2"/>
    <w:uiPriority w:val="99"/>
    <w:unhideWhenUsed/>
    <w:rsid w:val="0007272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072728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072728"/>
    <w:rPr>
      <w:vertAlign w:val="superscript"/>
    </w:rPr>
  </w:style>
  <w:style w:type="paragraph" w:customStyle="1" w:styleId="Iauiue">
    <w:name w:val="Iau?iue"/>
    <w:rsid w:val="00A54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4">
    <w:name w:val="Plain Text"/>
    <w:basedOn w:val="a"/>
    <w:link w:val="af5"/>
    <w:uiPriority w:val="99"/>
    <w:unhideWhenUsed/>
    <w:rsid w:val="008852C6"/>
    <w:pPr>
      <w:spacing w:after="0" w:line="240" w:lineRule="auto"/>
    </w:pPr>
    <w:rPr>
      <w:rFonts w:ascii="Calibri" w:hAnsi="Calibri"/>
      <w:szCs w:val="21"/>
    </w:rPr>
  </w:style>
  <w:style w:type="character" w:customStyle="1" w:styleId="af5">
    <w:name w:val="Текст Знак"/>
    <w:basedOn w:val="a0"/>
    <w:link w:val="af4"/>
    <w:uiPriority w:val="99"/>
    <w:rsid w:val="008852C6"/>
    <w:rPr>
      <w:rFonts w:ascii="Calibri" w:hAnsi="Calibri"/>
      <w:szCs w:val="21"/>
    </w:rPr>
  </w:style>
  <w:style w:type="character" w:customStyle="1" w:styleId="11">
    <w:name w:val="Заголовок 1 Знак"/>
    <w:basedOn w:val="a0"/>
    <w:link w:val="10"/>
    <w:uiPriority w:val="9"/>
    <w:rsid w:val="009322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1801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1801A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EE77AA"/>
    <w:rPr>
      <w:color w:val="0000FF"/>
      <w:u w:val="single"/>
    </w:rPr>
  </w:style>
  <w:style w:type="paragraph" w:styleId="af8">
    <w:name w:val="Body Text"/>
    <w:basedOn w:val="a"/>
    <w:link w:val="af9"/>
    <w:rsid w:val="002C1F42"/>
    <w:pPr>
      <w:spacing w:after="12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2C1F4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a">
    <w:name w:val="TOC Heading"/>
    <w:basedOn w:val="10"/>
    <w:next w:val="a"/>
    <w:uiPriority w:val="39"/>
    <w:semiHidden/>
    <w:unhideWhenUsed/>
    <w:qFormat/>
    <w:rsid w:val="00EF5A1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EF5A15"/>
    <w:pPr>
      <w:spacing w:after="100"/>
    </w:pPr>
  </w:style>
  <w:style w:type="paragraph" w:customStyle="1" w:styleId="2">
    <w:name w:val="Стиль2"/>
    <w:basedOn w:val="20"/>
    <w:link w:val="22"/>
    <w:qFormat/>
    <w:rsid w:val="008675A5"/>
    <w:pPr>
      <w:keepLines w:val="0"/>
      <w:numPr>
        <w:ilvl w:val="1"/>
        <w:numId w:val="12"/>
      </w:numPr>
      <w:spacing w:before="0" w:line="240" w:lineRule="auto"/>
      <w:jc w:val="both"/>
    </w:pPr>
    <w:rPr>
      <w:rFonts w:ascii="Times New Roman" w:eastAsia="Times New Roman" w:hAnsi="Times New Roman" w:cs="Times New Roman"/>
      <w:iCs/>
      <w:sz w:val="24"/>
      <w:szCs w:val="28"/>
    </w:rPr>
  </w:style>
  <w:style w:type="character" w:customStyle="1" w:styleId="22">
    <w:name w:val="Стиль2 Знак"/>
    <w:basedOn w:val="21"/>
    <w:link w:val="2"/>
    <w:rsid w:val="008675A5"/>
    <w:rPr>
      <w:rFonts w:ascii="Times New Roman" w:eastAsia="Times New Roman" w:hAnsi="Times New Roman" w:cs="Times New Roman"/>
      <w:b/>
      <w:bCs/>
      <w:iCs/>
      <w:color w:val="4F81BD" w:themeColor="accent1"/>
      <w:sz w:val="24"/>
      <w:szCs w:val="28"/>
    </w:rPr>
  </w:style>
  <w:style w:type="paragraph" w:customStyle="1" w:styleId="3">
    <w:name w:val="Стиль3"/>
    <w:basedOn w:val="30"/>
    <w:qFormat/>
    <w:rsid w:val="008675A5"/>
    <w:pPr>
      <w:keepNext w:val="0"/>
      <w:numPr>
        <w:ilvl w:val="2"/>
        <w:numId w:val="12"/>
      </w:numPr>
      <w:spacing w:before="0" w:line="240" w:lineRule="auto"/>
      <w:jc w:val="both"/>
    </w:pPr>
    <w:rPr>
      <w:rFonts w:ascii="Times New Roman" w:eastAsia="Times New Roman" w:hAnsi="Times New Roman" w:cs="Times New Roman"/>
      <w:bCs/>
      <w:color w:val="auto"/>
      <w:szCs w:val="26"/>
    </w:rPr>
  </w:style>
  <w:style w:type="paragraph" w:customStyle="1" w:styleId="1">
    <w:name w:val="Стиль1"/>
    <w:basedOn w:val="10"/>
    <w:qFormat/>
    <w:rsid w:val="008675A5"/>
    <w:pPr>
      <w:keepNext/>
      <w:numPr>
        <w:numId w:val="12"/>
      </w:numPr>
      <w:spacing w:before="0" w:beforeAutospacing="0" w:after="0" w:afterAutospacing="0"/>
      <w:jc w:val="center"/>
    </w:pPr>
    <w:rPr>
      <w:caps/>
      <w:kern w:val="32"/>
      <w:sz w:val="24"/>
      <w:szCs w:val="32"/>
      <w:lang w:eastAsia="en-US"/>
    </w:rPr>
  </w:style>
  <w:style w:type="character" w:customStyle="1" w:styleId="21">
    <w:name w:val="Заголовок 2 Знак"/>
    <w:basedOn w:val="a0"/>
    <w:link w:val="20"/>
    <w:uiPriority w:val="9"/>
    <w:semiHidden/>
    <w:rsid w:val="00867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link w:val="11"/>
    <w:uiPriority w:val="9"/>
    <w:qFormat/>
    <w:rsid w:val="009322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675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1801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5524"/>
  </w:style>
  <w:style w:type="paragraph" w:styleId="a5">
    <w:name w:val="footer"/>
    <w:basedOn w:val="a"/>
    <w:link w:val="a6"/>
    <w:uiPriority w:val="99"/>
    <w:unhideWhenUsed/>
    <w:rsid w:val="00FD5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5524"/>
  </w:style>
  <w:style w:type="paragraph" w:styleId="a7">
    <w:name w:val="List Paragraph"/>
    <w:basedOn w:val="a"/>
    <w:uiPriority w:val="34"/>
    <w:qFormat/>
    <w:rsid w:val="00026785"/>
    <w:pPr>
      <w:ind w:left="720"/>
      <w:contextualSpacing/>
    </w:pPr>
  </w:style>
  <w:style w:type="table" w:styleId="a8">
    <w:name w:val="Table Grid"/>
    <w:basedOn w:val="a1"/>
    <w:uiPriority w:val="59"/>
    <w:rsid w:val="00DA6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autoRedefine/>
    <w:rsid w:val="005B46EE"/>
    <w:pPr>
      <w:keepNext/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napToGrid w:val="0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B46EE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311CD2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F44BA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311CD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11CD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11CD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1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11CD2"/>
    <w:rPr>
      <w:rFonts w:ascii="Tahom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5B40B4"/>
    <w:pPr>
      <w:spacing w:after="0" w:line="240" w:lineRule="auto"/>
    </w:pPr>
  </w:style>
  <w:style w:type="paragraph" w:styleId="af1">
    <w:name w:val="footnote text"/>
    <w:basedOn w:val="a"/>
    <w:link w:val="af2"/>
    <w:uiPriority w:val="99"/>
    <w:unhideWhenUsed/>
    <w:rsid w:val="0007272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072728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072728"/>
    <w:rPr>
      <w:vertAlign w:val="superscript"/>
    </w:rPr>
  </w:style>
  <w:style w:type="paragraph" w:customStyle="1" w:styleId="Iauiue">
    <w:name w:val="Iau?iue"/>
    <w:rsid w:val="00A54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4">
    <w:name w:val="Plain Text"/>
    <w:basedOn w:val="a"/>
    <w:link w:val="af5"/>
    <w:uiPriority w:val="99"/>
    <w:unhideWhenUsed/>
    <w:rsid w:val="008852C6"/>
    <w:pPr>
      <w:spacing w:after="0" w:line="240" w:lineRule="auto"/>
    </w:pPr>
    <w:rPr>
      <w:rFonts w:ascii="Calibri" w:hAnsi="Calibri"/>
      <w:szCs w:val="21"/>
    </w:rPr>
  </w:style>
  <w:style w:type="character" w:customStyle="1" w:styleId="af5">
    <w:name w:val="Текст Знак"/>
    <w:basedOn w:val="a0"/>
    <w:link w:val="af4"/>
    <w:uiPriority w:val="99"/>
    <w:rsid w:val="008852C6"/>
    <w:rPr>
      <w:rFonts w:ascii="Calibri" w:hAnsi="Calibri"/>
      <w:szCs w:val="21"/>
    </w:rPr>
  </w:style>
  <w:style w:type="character" w:customStyle="1" w:styleId="11">
    <w:name w:val="Заголовок 1 Знак"/>
    <w:basedOn w:val="a0"/>
    <w:link w:val="10"/>
    <w:uiPriority w:val="9"/>
    <w:rsid w:val="009322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1801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1801A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EE77AA"/>
    <w:rPr>
      <w:color w:val="0000FF"/>
      <w:u w:val="single"/>
    </w:rPr>
  </w:style>
  <w:style w:type="paragraph" w:styleId="af8">
    <w:name w:val="Body Text"/>
    <w:basedOn w:val="a"/>
    <w:link w:val="af9"/>
    <w:rsid w:val="002C1F42"/>
    <w:pPr>
      <w:spacing w:after="12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2C1F4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a">
    <w:name w:val="TOC Heading"/>
    <w:basedOn w:val="10"/>
    <w:next w:val="a"/>
    <w:uiPriority w:val="39"/>
    <w:semiHidden/>
    <w:unhideWhenUsed/>
    <w:qFormat/>
    <w:rsid w:val="00EF5A1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EF5A15"/>
    <w:pPr>
      <w:spacing w:after="100"/>
    </w:pPr>
  </w:style>
  <w:style w:type="paragraph" w:customStyle="1" w:styleId="2">
    <w:name w:val="Стиль2"/>
    <w:basedOn w:val="20"/>
    <w:link w:val="22"/>
    <w:qFormat/>
    <w:rsid w:val="008675A5"/>
    <w:pPr>
      <w:keepLines w:val="0"/>
      <w:numPr>
        <w:ilvl w:val="1"/>
        <w:numId w:val="12"/>
      </w:numPr>
      <w:spacing w:before="0" w:line="240" w:lineRule="auto"/>
      <w:jc w:val="both"/>
    </w:pPr>
    <w:rPr>
      <w:rFonts w:ascii="Times New Roman" w:eastAsia="Times New Roman" w:hAnsi="Times New Roman" w:cs="Times New Roman"/>
      <w:iCs/>
      <w:sz w:val="24"/>
      <w:szCs w:val="28"/>
    </w:rPr>
  </w:style>
  <w:style w:type="character" w:customStyle="1" w:styleId="22">
    <w:name w:val="Стиль2 Знак"/>
    <w:basedOn w:val="21"/>
    <w:link w:val="2"/>
    <w:rsid w:val="008675A5"/>
    <w:rPr>
      <w:rFonts w:ascii="Times New Roman" w:eastAsia="Times New Roman" w:hAnsi="Times New Roman" w:cs="Times New Roman"/>
      <w:b/>
      <w:bCs/>
      <w:iCs/>
      <w:color w:val="4F81BD" w:themeColor="accent1"/>
      <w:sz w:val="24"/>
      <w:szCs w:val="28"/>
    </w:rPr>
  </w:style>
  <w:style w:type="paragraph" w:customStyle="1" w:styleId="3">
    <w:name w:val="Стиль3"/>
    <w:basedOn w:val="30"/>
    <w:qFormat/>
    <w:rsid w:val="008675A5"/>
    <w:pPr>
      <w:keepNext w:val="0"/>
      <w:numPr>
        <w:ilvl w:val="2"/>
        <w:numId w:val="12"/>
      </w:numPr>
      <w:spacing w:before="0" w:line="240" w:lineRule="auto"/>
      <w:jc w:val="both"/>
    </w:pPr>
    <w:rPr>
      <w:rFonts w:ascii="Times New Roman" w:eastAsia="Times New Roman" w:hAnsi="Times New Roman" w:cs="Times New Roman"/>
      <w:bCs/>
      <w:color w:val="auto"/>
      <w:szCs w:val="26"/>
    </w:rPr>
  </w:style>
  <w:style w:type="paragraph" w:customStyle="1" w:styleId="1">
    <w:name w:val="Стиль1"/>
    <w:basedOn w:val="10"/>
    <w:qFormat/>
    <w:rsid w:val="008675A5"/>
    <w:pPr>
      <w:keepNext/>
      <w:numPr>
        <w:numId w:val="12"/>
      </w:numPr>
      <w:spacing w:before="0" w:beforeAutospacing="0" w:after="0" w:afterAutospacing="0"/>
      <w:jc w:val="center"/>
    </w:pPr>
    <w:rPr>
      <w:caps/>
      <w:kern w:val="32"/>
      <w:sz w:val="24"/>
      <w:szCs w:val="32"/>
      <w:lang w:eastAsia="en-US"/>
    </w:rPr>
  </w:style>
  <w:style w:type="character" w:customStyle="1" w:styleId="21">
    <w:name w:val="Заголовок 2 Знак"/>
    <w:basedOn w:val="a0"/>
    <w:link w:val="20"/>
    <w:uiPriority w:val="9"/>
    <w:semiHidden/>
    <w:rsid w:val="00867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00854-711D-4E27-85D6-8EE400192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Деришева Оксана Борисовна</dc:creator>
  <cp:lastModifiedBy>Резинкина Полина Андреевна</cp:lastModifiedBy>
  <cp:revision>2</cp:revision>
  <cp:lastPrinted>2023-03-28T11:37:00Z</cp:lastPrinted>
  <dcterms:created xsi:type="dcterms:W3CDTF">2024-11-14T13:40:00Z</dcterms:created>
  <dcterms:modified xsi:type="dcterms:W3CDTF">2024-11-14T13:40:00Z</dcterms:modified>
</cp:coreProperties>
</file>